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4786" w:type="dxa"/>
        <w:jc w:val="right"/>
        <w:tblLook w:val="01E0" w:firstRow="1" w:lastRow="1" w:firstColumn="1" w:lastColumn="1" w:noHBand="0" w:noVBand="0"/>
      </w:tblPr>
      <w:tblGrid>
        <w:gridCol w:w="4786"/>
      </w:tblGrid>
      <w:tr>
        <w:trPr>
          <w:jc w:val="right"/>
        </w:trPr>
        <w:tc>
          <w:tcPr>
            <w:tcW w:w="4786" w:type="dxa"/>
            <w:textDirection w:val="lrTb"/>
            <w:noWrap w:val="false"/>
          </w:tcPr>
          <w:p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«</w:t>
            </w:r>
            <w:r>
              <w:rPr>
                <w:sz w:val="22"/>
              </w:rPr>
              <w:t xml:space="preserve">УТВЕРЖДЕНО</w:t>
            </w:r>
            <w:r>
              <w:rPr>
                <w:sz w:val="22"/>
              </w:rPr>
              <w:t xml:space="preserve">»</w:t>
            </w:r>
            <w:r/>
          </w:p>
        </w:tc>
      </w:tr>
      <w:tr>
        <w:trPr>
          <w:jc w:val="right"/>
        </w:trPr>
        <w:tc>
          <w:tcPr>
            <w:tcW w:w="4786" w:type="dxa"/>
            <w:textDirection w:val="lrTb"/>
            <w:noWrap w:val="false"/>
          </w:tcPr>
          <w:p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Исполнительный директор</w:t>
            </w:r>
            <w:r/>
          </w:p>
          <w:p>
            <w:pPr>
              <w:jc w:val="right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</w:tr>
      <w:tr>
        <w:trPr>
          <w:jc w:val="right"/>
        </w:trPr>
        <w:tc>
          <w:tcPr>
            <w:tcW w:w="4786" w:type="dxa"/>
            <w:textDirection w:val="lrTb"/>
            <w:noWrap w:val="false"/>
          </w:tcPr>
          <w:p>
            <w:pPr>
              <w:ind w:hanging="4"/>
              <w:jc w:val="right"/>
            </w:pPr>
            <w:r>
              <w:t xml:space="preserve">______________/</w:t>
            </w:r>
            <w:r>
              <w:t xml:space="preserve">Красноперов </w:t>
            </w:r>
            <w:r>
              <w:t xml:space="preserve">С.А.</w:t>
            </w:r>
            <w:r>
              <w:t xml:space="preserve">/</w:t>
            </w:r>
            <w:r/>
          </w:p>
          <w:p>
            <w:pPr>
              <w:jc w:val="right"/>
            </w:pPr>
            <w:r>
              <w:t xml:space="preserve">«__» ___________ 202</w:t>
            </w:r>
            <w:r>
              <w:t xml:space="preserve">2 г.</w:t>
            </w:r>
            <w:r/>
          </w:p>
        </w:tc>
      </w:tr>
    </w:tbl>
    <w:p>
      <w:pPr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p>
      <w:pPr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p>
      <w:pPr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p>
      <w:pPr>
        <w:rPr>
          <w:rFonts w:ascii="Arial" w:hAnsi="Arial" w:cs="Arial" w:eastAsia="Calibri"/>
        </w:rPr>
      </w:pPr>
      <w:r>
        <w:rPr>
          <w:rFonts w:ascii="Arial" w:hAnsi="Arial" w:cs="Arial" w:eastAsia="Calibri"/>
        </w:rPr>
      </w:r>
      <w:r/>
    </w:p>
    <w:sdt>
      <w:sdtPr>
        <w15:appearance w15:val="boundingBox"/>
        <w:id w:val="-1870288713"/>
        <w:lock w:val="sdtContentLocked"/>
        <w:placeholder>
          <w:docPart w:val="DefaultPlaceholder_1081868574"/>
        </w:placeholder>
        <w:rPr>
          <w:rFonts w:ascii="Arial" w:hAnsi="Arial" w:cs="Arial" w:eastAsia="Calibri"/>
          <w:b/>
          <w:caps/>
          <w:color w:val="808080"/>
          <w:sz w:val="24"/>
          <w:szCs w:val="24"/>
        </w:rPr>
      </w:sdtPr>
      <w:sdtContent>
        <w:p>
          <w:pPr>
            <w:pStyle w:val="855"/>
            <w:jc w:val="center"/>
            <w:spacing w:before="0"/>
            <w:tabs>
              <w:tab w:val="left" w:pos="709" w:leader="none"/>
              <w:tab w:val="left" w:pos="3544" w:leader="none"/>
            </w:tabs>
            <w:rPr>
              <w:rFonts w:ascii="Arial" w:hAnsi="Arial" w:cs="Arial" w:eastAsia="Calibri"/>
              <w:b/>
              <w:caps/>
              <w:sz w:val="24"/>
              <w:szCs w:val="24"/>
            </w:rPr>
            <w:outlineLvl w:val="0"/>
          </w:pPr>
          <w:r>
            <w:rPr>
              <w:rFonts w:ascii="Arial" w:hAnsi="Arial" w:cs="Arial" w:eastAsia="Calibri"/>
              <w:b/>
              <w:caps/>
              <w:sz w:val="24"/>
              <w:szCs w:val="24"/>
            </w:rPr>
            <w:t xml:space="preserve">Перечень внесенных изменений</w:t>
          </w:r>
          <w:r/>
        </w:p>
        <w:p>
          <w:pPr>
            <w:pStyle w:val="855"/>
            <w:jc w:val="center"/>
            <w:spacing w:before="0"/>
            <w:tabs>
              <w:tab w:val="left" w:pos="709" w:leader="none"/>
              <w:tab w:val="left" w:pos="3544" w:leader="none"/>
            </w:tabs>
            <w:rPr>
              <w:rFonts w:ascii="Arial" w:hAnsi="Arial" w:cs="Arial" w:eastAsia="Calibri"/>
              <w:b/>
              <w:sz w:val="24"/>
              <w:szCs w:val="24"/>
            </w:rPr>
            <w:outlineLvl w:val="0"/>
          </w:pPr>
          <w:r>
            <w:rPr>
              <w:rFonts w:ascii="Arial" w:hAnsi="Arial" w:cs="Arial" w:eastAsia="Calibri"/>
              <w:b/>
              <w:sz w:val="24"/>
              <w:szCs w:val="24"/>
            </w:rPr>
            <w:t xml:space="preserve">в извещение и/или документацию о закупке</w:t>
          </w:r>
          <w:r/>
        </w:p>
      </w:sdtContent>
    </w:sdt>
    <w:p>
      <w:pPr>
        <w:pStyle w:val="855"/>
        <w:jc w:val="center"/>
        <w:spacing w:after="240" w:before="0"/>
        <w:tabs>
          <w:tab w:val="left" w:pos="709" w:leader="none"/>
          <w:tab w:val="left" w:pos="3544" w:leader="none"/>
        </w:tabs>
        <w:rPr>
          <w:rFonts w:ascii="Arial" w:hAnsi="Arial" w:cs="Arial"/>
          <w:sz w:val="24"/>
          <w:szCs w:val="24"/>
        </w:rPr>
        <w:outlineLvl w:val="0"/>
      </w:pPr>
      <w:r>
        <w:rPr>
          <w:rStyle w:val="871"/>
          <w:rFonts w:ascii="Arial" w:hAnsi="Arial" w:cs="Arial"/>
          <w:sz w:val="24"/>
          <w:szCs w:val="24"/>
        </w:rPr>
        <w:t xml:space="preserve">(редакция извещения и/или документации о закупке</w:t>
      </w:r>
      <w:r>
        <w:rPr>
          <w:rStyle w:val="871"/>
          <w:rFonts w:ascii="Arial" w:hAnsi="Arial" w:cs="Arial"/>
          <w:sz w:val="24"/>
          <w:szCs w:val="24"/>
        </w:rPr>
        <w:t xml:space="preserve">)</w:t>
      </w:r>
      <w:r>
        <w:rPr>
          <w:rStyle w:val="871"/>
          <w:rFonts w:ascii="Arial" w:hAnsi="Arial" w:cs="Arial"/>
          <w:sz w:val="24"/>
          <w:szCs w:val="24"/>
        </w:rPr>
        <w:t xml:space="preserve"> №</w:t>
      </w:r>
      <w:r>
        <w:rPr>
          <w:rStyle w:val="871"/>
          <w:rFonts w:ascii="Arial" w:hAnsi="Arial" w:cs="Arial"/>
          <w:sz w:val="24"/>
          <w:szCs w:val="24"/>
        </w:rPr>
        <w:t xml:space="preserve"> </w:t>
      </w:r>
      <w:sdt>
        <w:sdtPr>
          <w15:appearance w15:val="boundingBox"/>
          <w:id w:val="-248977722"/>
          <w:placeholder>
            <w:docPart w:val="47BB2161285D49A1B8AA746EF5E209D9"/>
          </w:placeholder>
          <w:dropDownList>
            <w:listItem w:value="Выберите элемент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dropDownList>
          <w:rPr>
            <w:rFonts w:ascii="Arial" w:hAnsi="Arial" w:cs="Arial"/>
            <w:sz w:val="24"/>
            <w:szCs w:val="24"/>
          </w:rPr>
        </w:sdtPr>
        <w:sdtContent>
          <w:r>
            <w:rPr>
              <w:rFonts w:ascii="Arial" w:hAnsi="Arial" w:cs="Arial"/>
              <w:sz w:val="24"/>
              <w:szCs w:val="24"/>
            </w:rPr>
            <w:t xml:space="preserve">1</w:t>
          </w:r>
        </w:sdtContent>
      </w:sdt>
      <w:r/>
      <w:r/>
    </w:p>
    <w:p>
      <w:pPr>
        <w:pStyle w:val="88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/>
      <w:sdt>
        <w:sdtPr>
          <w15:appearance w15:val="boundingBox"/>
          <w:id w:val="-387582094"/>
          <w:lock w:val="sdtContentLocked"/>
          <w:placeholder>
            <w:docPart w:val="DefaultPlaceholder_1081868574"/>
          </w:placeholder>
          <w:rPr>
            <w:rFonts w:ascii="Arial" w:hAnsi="Arial" w:cs="Arial"/>
            <w:b/>
          </w:rPr>
        </w:sdtPr>
        <w:sdtContent>
          <w:r>
            <w:rPr>
              <w:rFonts w:ascii="Arial" w:hAnsi="Arial" w:cs="Arial"/>
              <w:b/>
            </w:rPr>
            <w:t xml:space="preserve">Наименование закупки: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Запрос предложений в электронной форме на право заключить договор на оказание услуг по юридическому сопровождению инвестиционных проектов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  <w:lang w:val="ru-RU"/>
        </w:rPr>
        <w:t xml:space="preserve">. </w:t>
      </w:r>
      <w:r/>
    </w:p>
    <w:p>
      <w:pPr>
        <w:pStyle w:val="883"/>
        <w:numPr>
          <w:ilvl w:val="0"/>
          <w:numId w:val="5"/>
        </w:numPr>
        <w:contextualSpacing w:val="false"/>
        <w:jc w:val="both"/>
        <w:spacing w:lineRule="auto" w:line="240" w:after="0" w:before="120"/>
        <w:tabs>
          <w:tab w:val="left" w:pos="1134" w:leader="none"/>
        </w:tabs>
        <w:rPr>
          <w:rFonts w:ascii="Arial" w:hAnsi="Arial" w:cs="Arial"/>
          <w:b/>
          <w:lang w:val="ru-RU"/>
        </w:rPr>
      </w:pPr>
      <w:r/>
      <w:sdt>
        <w:sdtPr>
          <w15:appearance w15:val="boundingBox"/>
          <w:id w:val="1294642147"/>
          <w:lock w:val="sdtContentLocked"/>
          <w:placeholder>
            <w:docPart w:val="DefaultPlaceholder_1081868574"/>
          </w:placeholder>
          <w:rPr>
            <w:rFonts w:ascii="Arial" w:hAnsi="Arial" w:cs="Arial"/>
            <w:b/>
          </w:rPr>
        </w:sdtPr>
        <w:sdtContent>
          <w:r>
            <w:rPr>
              <w:rFonts w:ascii="Arial" w:hAnsi="Arial" w:cs="Arial"/>
              <w:b/>
            </w:rPr>
            <w:t xml:space="preserve">Номер закупки:</w:t>
          </w:r>
        </w:sdtContent>
      </w:sdt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 w:val="false"/>
          <w:lang w:val="ru-RU"/>
        </w:rPr>
        <w:t xml:space="preserve">32211209780</w:t>
      </w:r>
      <w:r>
        <w:rPr>
          <w:rFonts w:ascii="Arial" w:hAnsi="Arial" w:cs="Arial"/>
          <w:b/>
          <w:lang w:val="ru-RU"/>
        </w:rPr>
        <w:t xml:space="preserve">  </w:t>
      </w:r>
      <w:r/>
    </w:p>
    <w:p>
      <w:pPr>
        <w:pStyle w:val="883"/>
        <w:numPr>
          <w:ilvl w:val="0"/>
          <w:numId w:val="5"/>
        </w:numPr>
        <w:contextualSpacing w:val="false"/>
        <w:jc w:val="both"/>
        <w:spacing w:lineRule="auto" w:line="240" w:after="0" w:before="120"/>
        <w:tabs>
          <w:tab w:val="left" w:pos="1134" w:leader="none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</w:r>
      <w:r/>
      <w:sdt>
        <w:sdtPr>
          <w15:appearance w15:val="boundingBox"/>
          <w:id w:val="193739696"/>
          <w:lock w:val="contentLocked"/>
          <w:placeholder>
            <w:docPart w:val="7710B3B2861B41C3A887FA812F5BA157"/>
          </w:placeholder>
          <w:rPr>
            <w:rFonts w:ascii="Arial" w:hAnsi="Arial" w:cs="Arial"/>
            <w:b/>
            <w:sz w:val="24"/>
            <w:szCs w:val="24"/>
          </w:rPr>
        </w:sdtPr>
        <w:sdtContent>
          <w:r>
            <w:rPr>
              <w:rFonts w:ascii="Arial" w:hAnsi="Arial" w:cs="Arial"/>
              <w:b/>
              <w:sz w:val="24"/>
              <w:szCs w:val="24"/>
            </w:rPr>
            <w:t xml:space="preserve">Способ и форма закупки: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>
        <w:rPr>
          <w:rFonts w:ascii="Times New Roman" w:hAnsi="Times New Roman"/>
          <w:sz w:val="24"/>
        </w:rPr>
        <w:t xml:space="preserve">Запрос предложений в электронной форме</w:t>
      </w:r>
      <w:r/>
      <w:r>
        <w:rPr>
          <w:rFonts w:ascii="Arial" w:hAnsi="Arial" w:cs="Arial"/>
          <w:sz w:val="24"/>
          <w:szCs w:val="24"/>
        </w:rPr>
      </w:r>
      <w:r/>
    </w:p>
    <w:p>
      <w:pPr>
        <w:contextualSpacing w:val="false"/>
        <w:ind w:left="360" w:firstLine="0"/>
        <w:jc w:val="both"/>
        <w:spacing w:lineRule="auto" w:line="240" w:after="0" w:before="120"/>
        <w:tabs>
          <w:tab w:val="left" w:pos="1134" w:leader="none"/>
        </w:tabs>
        <w:rPr>
          <w:rFonts w:ascii="Arial" w:hAnsi="Arial" w:cs="Arial"/>
          <w:b/>
          <w:lang w:val="ru-RU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tbl>
      <w:tblPr>
        <w:tblW w:w="5092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426"/>
        <w:gridCol w:w="2551"/>
        <w:gridCol w:w="7367"/>
      </w:tblGrid>
      <w:tr>
        <w:trPr>
          <w:trHeight w:val="39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06" w:type="pct"/>
            <w:textDirection w:val="lrTb"/>
            <w:noWrap w:val="false"/>
          </w:tcPr>
          <w:sdt>
            <w:sdtPr>
              <w15:appearance w15:val="boundingBox"/>
              <w:id w:val="790398155"/>
              <w:lock w:val="sdtContentLocked"/>
              <w:placeholder>
                <w:docPart w:val="DefaultPlaceholder_1081868574"/>
              </w:placeholder>
              <w:rPr>
                <w:rFonts w:ascii="Arial" w:hAnsi="Arial" w:cs="Arial"/>
                <w:sz w:val="24"/>
                <w:szCs w:val="24"/>
              </w:rPr>
            </w:sdtPr>
            <w:sdtContent>
              <w:p>
                <w:pPr>
                  <w:pStyle w:val="855"/>
                  <w:jc w:val="center"/>
                  <w:spacing w:before="0"/>
                  <w:tabs>
                    <w:tab w:val="left" w:pos="2977" w:leader="none"/>
                    <w:tab w:val="left" w:pos="3544" w:leader="none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№ п/п</w:t>
                </w:r>
                <w:r/>
              </w:p>
            </w:sdtContent>
          </w:sdt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33" w:type="pct"/>
            <w:textDirection w:val="lrTb"/>
            <w:noWrap w:val="false"/>
          </w:tcPr>
          <w:sdt>
            <w:sdtPr>
              <w15:appearance w15:val="boundingBox"/>
              <w:id w:val="-1732606259"/>
              <w:lock w:val="sdtContentLocked"/>
              <w:placeholder>
                <w:docPart w:val="DefaultPlaceholder_1081868574"/>
              </w:placeholder>
              <w:rPr>
                <w:rFonts w:ascii="Arial" w:hAnsi="Arial" w:cs="Arial"/>
                <w:sz w:val="24"/>
                <w:szCs w:val="24"/>
              </w:rPr>
            </w:sdtPr>
            <w:sdtContent>
              <w:p>
                <w:pPr>
                  <w:pStyle w:val="855"/>
                  <w:jc w:val="center"/>
                  <w:spacing w:before="0"/>
                  <w:tabs>
                    <w:tab w:val="left" w:pos="2977" w:leader="none"/>
                    <w:tab w:val="left" w:pos="3544" w:leader="none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№ пункта, наименование документа, в который вносятся изменения</w:t>
                </w:r>
                <w:r/>
              </w:p>
            </w:sdtContent>
          </w:sdt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61" w:type="pct"/>
            <w:textDirection w:val="lrTb"/>
            <w:noWrap w:val="false"/>
          </w:tcPr>
          <w:sdt>
            <w:sdtPr>
              <w15:appearance w15:val="boundingBox"/>
              <w:id w:val="-839773547"/>
              <w:lock w:val="sdtContentLocked"/>
              <w:placeholder>
                <w:docPart w:val="DefaultPlaceholder_1081868574"/>
              </w:placeholder>
              <w:rPr>
                <w:rFonts w:ascii="Arial" w:hAnsi="Arial" w:cs="Arial"/>
                <w:sz w:val="24"/>
                <w:szCs w:val="24"/>
              </w:rPr>
            </w:sdtPr>
            <w:sdtContent>
              <w:p>
                <w:pPr>
                  <w:pStyle w:val="855"/>
                  <w:jc w:val="center"/>
                  <w:spacing w:before="0"/>
                  <w:tabs>
                    <w:tab w:val="left" w:pos="2977" w:leader="none"/>
                    <w:tab w:val="left" w:pos="3544" w:leader="none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Текст положения документа </w:t>
                </w:r>
                <w:r>
                  <w:rPr>
                    <w:rFonts w:ascii="Arial" w:hAnsi="Arial" w:cs="Arial"/>
                    <w:sz w:val="24"/>
                    <w:szCs w:val="24"/>
                  </w:rPr>
                  <w:br/>
                  <w:t xml:space="preserve">в новой редакции</w:t>
                </w:r>
                <w:r/>
              </w:p>
            </w:sdtContent>
          </w:sdt>
        </w:tc>
      </w:tr>
      <w:tr>
        <w:trPr>
          <w:trHeight w:val="105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06" w:type="pct"/>
            <w:vAlign w:val="center"/>
            <w:textDirection w:val="lrTb"/>
            <w:noWrap w:val="false"/>
          </w:tcPr>
          <w:p>
            <w:pPr>
              <w:pStyle w:val="855"/>
              <w:jc w:val="left"/>
              <w:spacing w:before="0"/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33" w:type="pc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t xml:space="preserve">п. 5 Приложения №3 к Информационной карте:</w:t>
            </w:r>
            <w:r/>
          </w:p>
          <w:p>
            <w:r>
              <w:rPr>
                <w:highlight w:val="none"/>
              </w:rPr>
              <w:t xml:space="preserve">критерий </w:t>
            </w:r>
            <w:r>
              <w:rPr>
                <w:highlight w:val="none"/>
              </w:rPr>
            </w:r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</w:rPr>
              <w:t xml:space="preserve">Деловая репутация участника закупки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61" w:type="pct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ind w:left="113" w:right="113" w:firstLine="0"/>
              <w:jc w:val="both"/>
              <w:spacing w:lineRule="auto" w:lin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1) 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группы;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ind w:left="113" w:right="113" w:firstLine="0"/>
              <w:jc w:val="both"/>
              <w:spacing w:lineRule="auto" w:lin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2) наличие у участника закупки специалистов, отмеченных в рейтинге «Best Lawyers/Lawyers of the year», расположенном на сайте: https://www.bestlawyers.com/;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ind w:left="113" w:right="113" w:firstLine="0"/>
              <w:jc w:val="both"/>
              <w:spacing w:lineRule="auto" w:lin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3) присутствие участника закупки на момент подачи заявки в любом из указанных профессиональных рейтингов: Legal 500, IFLR 1000 (https://iflr1000.com/Jurisdiction/Russia/Rankings/197#rankings), Chambers (https://chambers.com/legal-rankings).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r/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</w:rPr>
              <w:outlineLvl w:val="4"/>
            </w:pPr>
            <w:r>
              <w:rPr>
                <w:rStyle w:val="844"/>
                <w:rFonts w:ascii="Times New Roman" w:hAnsi="Times New Roman"/>
                <w:sz w:val="24"/>
              </w:rPr>
              <w:t xml:space="preserve">Оценка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 заявок по критерию осуществляется по формуле: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</w:rPr>
              <w:outlineLvl w:val="4"/>
            </w:pPr>
            <w:r>
              <w:rPr>
                <w:rStyle w:val="844"/>
                <w:rFonts w:ascii="Times New Roman" w:hAnsi="Times New Roman"/>
                <w:sz w:val="24"/>
              </w:rPr>
              <w:t xml:space="preserve"> Р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 = (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i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/ 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max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) × 100) × 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, где: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ind w:left="69" w:right="113" w:firstLine="0"/>
              <w:jc w:val="both"/>
              <w:spacing w:lineRule="auto" w:lin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</w:rPr>
              <w:outlineLvl w:val="4"/>
            </w:pPr>
            <w:r>
              <w:rPr>
                <w:rStyle w:val="844"/>
                <w:rFonts w:ascii="Times New Roman" w:hAnsi="Times New Roman"/>
                <w:sz w:val="24"/>
              </w:rPr>
              <w:t xml:space="preserve">Р – значение в баллах по критерию, скорректированное с учетом значимости критерия;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1) 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группы;</w:t>
            </w:r>
            <w:r>
              <w:rPr>
                <w:rStyle w:val="844"/>
                <w:rFonts w:ascii="Times New Roman" w:hAnsi="Times New Roman"/>
                <w:sz w:val="24"/>
              </w:rPr>
            </w:r>
            <w:r>
              <w:rPr>
                <w:rStyle w:val="844"/>
              </w:rPr>
            </w:r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</w:rPr>
              <w:outlineLvl w:val="4"/>
            </w:pPr>
            <w:r>
              <w:rPr>
                <w:rStyle w:val="844"/>
                <w:rFonts w:ascii="Times New Roman" w:hAnsi="Times New Roman"/>
                <w:sz w:val="24"/>
              </w:rPr>
              <w:t xml:space="preserve">2) наличие у участника закупки специалистов, отмеченных в рейтинге «Best Lawyers/Lawyers of the year», расположенном на сайте: https://www.bestlawyers.com/;</w:t>
            </w:r>
            <w:r>
              <w:rPr>
                <w:rStyle w:val="844"/>
                <w:rFonts w:ascii="Times New Roman" w:hAnsi="Times New Roman"/>
                <w:sz w:val="24"/>
              </w:rPr>
            </w:r>
            <w:r>
              <w:rPr>
                <w:rStyle w:val="844"/>
              </w:rPr>
            </w:r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</w:rPr>
              <w:outlineLvl w:val="4"/>
            </w:pPr>
            <w:r>
              <w:rPr>
                <w:rStyle w:val="844"/>
                <w:rFonts w:ascii="Times New Roman" w:hAnsi="Times New Roman"/>
                <w:sz w:val="24"/>
              </w:rPr>
              <w:t xml:space="preserve">3) присутствие участника закупки на момент подачи заявки в любом из указанных профессиональных рейтингов: Legal 500, IFLR 1000 (https://iflr1000.com/Jurisdiction/Russia/Rankings/197#rankings), Chambers (https://chambers.com/legal-rankings). </w:t>
            </w:r>
            <w:r>
              <w:rPr>
                <w:rStyle w:val="844"/>
                <w:rFonts w:ascii="Times New Roman" w:hAnsi="Times New Roman"/>
                <w:sz w:val="24"/>
              </w:rPr>
            </w:r>
            <w:r>
              <w:rPr>
                <w:rStyle w:val="844"/>
              </w:rPr>
            </w:r>
          </w:p>
          <w:p>
            <w:pPr>
              <w:contextualSpacing w:val="true"/>
              <w:ind w:left="6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Style w:val="844"/>
                <w:rFonts w:ascii="Times New Roman" w:hAnsi="Times New Roman"/>
                <w:sz w:val="24"/>
              </w:rPr>
              <w:t xml:space="preserve">Di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 – предложение по критерию участника закупки, заявка которого оценивается, а именно: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Style w:val="844"/>
                <w:rFonts w:ascii="Times New Roman" w:hAnsi="Times New Roman"/>
                <w:sz w:val="24"/>
              </w:rPr>
              <w:t xml:space="preserve">Di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 = D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(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1)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+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(2)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+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(3)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Style w:val="844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(1)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:  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уппы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 – 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1 (один) балл за 1 (одного) сотрудника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Style w:val="844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(2)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: 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 наличие у участника закупки специалистов, отмеченных в рейтинге «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Best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Lawyers/Lawyers of the year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», расположенном на сайте: https://www.bestlawyers.com/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 – 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1 (один) балл за 1 (одного) сотрудника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Style w:val="844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(3): </w:t>
            </w:r>
            <w:r>
              <w:rPr>
                <w:rFonts w:ascii="Times New Roman" w:hAnsi="Times New Roman"/>
                <w:sz w:val="24"/>
              </w:rPr>
              <w:t xml:space="preserve">присутствие участника закупки на момент подачи заявки в любом из указанных профессиональных рейтингов: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Legal 500, IFLR 1000, 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Chambers - 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 1 (один) балл за любой 1 (один) рейтинг из списка выше. 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</w:rPr>
              <w:outlineLvl w:val="4"/>
            </w:pPr>
            <w:r>
              <w:rPr>
                <w:rStyle w:val="844"/>
                <w:rFonts w:ascii="Times New Roman" w:hAnsi="Times New Roman"/>
                <w:sz w:val="24"/>
              </w:rPr>
              <w:t xml:space="preserve">Dmax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 – максимальное возможное количество баллов по критерию (15 баллов);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</w:rPr>
              <w:outlineLvl w:val="4"/>
            </w:pPr>
            <w:r>
              <w:rPr>
                <w:rStyle w:val="844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 – коэффициент значимости критерия</w:t>
            </w:r>
            <w:r>
              <w:rPr>
                <w:rStyle w:val="844"/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</w:r>
            <w:r/>
            <w:r/>
            <w:r/>
          </w:p>
        </w:tc>
      </w:tr>
    </w:tbl>
    <w:p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/>
    </w:p>
    <w:sectPr>
      <w:footerReference w:type="default" r:id="rId10"/>
      <w:footnotePr>
        <w:numRestart w:val="eachSect"/>
      </w:footnotePr>
      <w:endnotePr/>
      <w:type w:val="nextPage"/>
      <w:pgSz w:w="11907" w:h="16840" w:orient="portrait"/>
      <w:pgMar w:top="1134" w:right="748" w:bottom="1134" w:left="992" w:header="567" w:footer="567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Segoe UI">
    <w:panose1 w:val="020B0502040504020204"/>
  </w:font>
  <w:font w:name="proxima nova excn rg">
    <w:panose1 w:val="02000603000000000000"/>
  </w:font>
  <w:font w:name="Times New Roman">
    <w:panose1 w:val="02020603050405020304"/>
  </w:font>
  <w:font w:name="Arial Unicode MS">
    <w:panose1 w:val="020B0606020202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8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84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</w:pPr>
      <w:rPr>
        <w:rFonts w:hint="default"/>
        <w:b w:val="false"/>
      </w:rPr>
    </w:lvl>
    <w:lvl w:ilvl="3">
      <w:start w:val="1"/>
      <w:numFmt w:val="decimal"/>
      <w:isLgl w:val="false"/>
      <w:suff w:val="tab"/>
      <w:lvlText w:val="(%4)"/>
      <w:lvlJc w:val="left"/>
      <w:pPr>
        <w:ind w:left="851" w:hanging="851"/>
      </w:pPr>
      <w:rPr>
        <w:rFonts w:hint="default"/>
        <w:b w:val="false"/>
        <w:i w:val="false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cs="Times New Roman" w:hint="default"/>
        <w:b w:val="false"/>
        <w:bCs w:val="false"/>
        <w:i w:val="false"/>
        <w:iCs w:val="false"/>
        <w:caps w:val="false"/>
        <w:smallCaps w:val="false"/>
        <w:strike w:val="false"/>
        <w:vanish w:val="false"/>
        <w:color w:val="000000"/>
        <w:spacing w:val="0"/>
        <w:position w:val="0"/>
        <w:u w:val="none"/>
        <w:vertAlign w:val="baseline"/>
      </w:rPr>
    </w:lvl>
    <w:lvl w:ilvl="6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righ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34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366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70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374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78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382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886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62" w:hanging="144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85" w:hanging="1134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820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3685" w:hanging="1134"/>
      </w:pPr>
      <w:rPr>
        <w:rFonts w:ascii="Times New Roman" w:hAnsi="Times New Roman" w:cs="Times New Roman" w:hint="default"/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4536" w:hanging="851"/>
      </w:pPr>
      <w:rPr>
        <w:rFonts w:ascii="Times New Roman" w:hAnsi="Times New Roman" w:cs="Times New Roman" w:hint="default"/>
        <w:b w:val="false"/>
        <w:i w:val="false"/>
        <w:sz w:val="24"/>
      </w:rPr>
    </w:lvl>
    <w:lvl w:ilvl="4">
      <w:start w:val="1"/>
      <w:numFmt w:val="russianLower"/>
      <w:isLgl w:val="false"/>
      <w:suff w:val="tab"/>
      <w:lvlText w:val="(%5)"/>
      <w:lvlJc w:val="left"/>
      <w:pPr>
        <w:ind w:left="5528" w:hanging="850"/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ind w:left="3685" w:hanging="1134"/>
      </w:pPr>
      <w:rPr>
        <w:rFonts w:cs="Times New Roman" w:hint="default"/>
        <w:b w:val="false"/>
        <w:bCs w:val="false"/>
        <w:i w:val="false"/>
        <w:iCs w:val="false"/>
        <w:caps w:val="false"/>
        <w:smallCaps w:val="false"/>
        <w:strike w:val="false"/>
        <w:vanish w:val="false"/>
        <w:color w:val="000000"/>
        <w:spacing w:val="0"/>
        <w:position w:val="0"/>
        <w:u w:val="none"/>
        <w:vertAlign w:val="baseline"/>
      </w:rPr>
    </w:lvl>
    <w:lvl w:ilvl="6">
      <w:start w:val="1"/>
      <w:numFmt w:val="none"/>
      <w:isLgl w:val="false"/>
      <w:suff w:val="tab"/>
      <w:lvlText w:val=""/>
      <w:lvlJc w:val="left"/>
      <w:pPr>
        <w:ind w:left="3685" w:hanging="1134"/>
      </w:pPr>
      <w:rPr>
        <w:rFonts w:hint="default"/>
      </w:rPr>
    </w:lvl>
    <w:lvl w:ilvl="7">
      <w:start w:val="1"/>
      <w:numFmt w:val="none"/>
      <w:isLgl w:val="false"/>
      <w:suff w:val="tab"/>
      <w:lvlText w:val=""/>
      <w:lvlJc w:val="left"/>
      <w:pPr>
        <w:ind w:left="3685" w:hanging="1134"/>
      </w:pPr>
      <w:rPr>
        <w:rFonts w:hint="default"/>
      </w:rPr>
    </w:lvl>
    <w:lvl w:ilvl="8">
      <w:start w:val="1"/>
      <w:numFmt w:val="none"/>
      <w:isLgl w:val="false"/>
      <w:suff w:val="tab"/>
      <w:lvlText w:val=""/>
      <w:lvlJc w:val="left"/>
      <w:pPr>
        <w:ind w:left="3685" w:hanging="1134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eachSect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2">
    <w:name w:val="Heading 1"/>
    <w:basedOn w:val="844"/>
    <w:next w:val="844"/>
    <w:link w:val="67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73">
    <w:name w:val="Heading 1 Char"/>
    <w:basedOn w:val="845"/>
    <w:link w:val="672"/>
    <w:uiPriority w:val="9"/>
    <w:rPr>
      <w:rFonts w:ascii="Arial" w:hAnsi="Arial" w:cs="Arial" w:eastAsia="Arial"/>
      <w:sz w:val="40"/>
      <w:szCs w:val="40"/>
    </w:rPr>
  </w:style>
  <w:style w:type="paragraph" w:styleId="674">
    <w:name w:val="Heading 2"/>
    <w:basedOn w:val="844"/>
    <w:next w:val="844"/>
    <w:link w:val="675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75">
    <w:name w:val="Heading 2 Char"/>
    <w:basedOn w:val="845"/>
    <w:link w:val="674"/>
    <w:uiPriority w:val="9"/>
    <w:rPr>
      <w:rFonts w:ascii="Arial" w:hAnsi="Arial" w:cs="Arial" w:eastAsia="Arial"/>
      <w:sz w:val="34"/>
    </w:rPr>
  </w:style>
  <w:style w:type="paragraph" w:styleId="676">
    <w:name w:val="Heading 3"/>
    <w:basedOn w:val="844"/>
    <w:next w:val="844"/>
    <w:link w:val="677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77">
    <w:name w:val="Heading 3 Char"/>
    <w:basedOn w:val="845"/>
    <w:link w:val="676"/>
    <w:uiPriority w:val="9"/>
    <w:rPr>
      <w:rFonts w:ascii="Arial" w:hAnsi="Arial" w:cs="Arial" w:eastAsia="Arial"/>
      <w:sz w:val="30"/>
      <w:szCs w:val="30"/>
    </w:rPr>
  </w:style>
  <w:style w:type="paragraph" w:styleId="678">
    <w:name w:val="Heading 4"/>
    <w:basedOn w:val="844"/>
    <w:next w:val="844"/>
    <w:link w:val="67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79">
    <w:name w:val="Heading 4 Char"/>
    <w:basedOn w:val="845"/>
    <w:link w:val="678"/>
    <w:uiPriority w:val="9"/>
    <w:rPr>
      <w:rFonts w:ascii="Arial" w:hAnsi="Arial" w:cs="Arial" w:eastAsia="Arial"/>
      <w:b/>
      <w:bCs/>
      <w:sz w:val="26"/>
      <w:szCs w:val="26"/>
    </w:rPr>
  </w:style>
  <w:style w:type="paragraph" w:styleId="680">
    <w:name w:val="Heading 5"/>
    <w:basedOn w:val="844"/>
    <w:next w:val="844"/>
    <w:link w:val="68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81">
    <w:name w:val="Heading 5 Char"/>
    <w:basedOn w:val="845"/>
    <w:link w:val="680"/>
    <w:uiPriority w:val="9"/>
    <w:rPr>
      <w:rFonts w:ascii="Arial" w:hAnsi="Arial" w:cs="Arial" w:eastAsia="Arial"/>
      <w:b/>
      <w:bCs/>
      <w:sz w:val="24"/>
      <w:szCs w:val="24"/>
    </w:rPr>
  </w:style>
  <w:style w:type="paragraph" w:styleId="682">
    <w:name w:val="Heading 6"/>
    <w:basedOn w:val="844"/>
    <w:next w:val="844"/>
    <w:link w:val="68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83">
    <w:name w:val="Heading 6 Char"/>
    <w:basedOn w:val="845"/>
    <w:link w:val="682"/>
    <w:uiPriority w:val="9"/>
    <w:rPr>
      <w:rFonts w:ascii="Arial" w:hAnsi="Arial" w:cs="Arial" w:eastAsia="Arial"/>
      <w:b/>
      <w:bCs/>
      <w:sz w:val="22"/>
      <w:szCs w:val="22"/>
    </w:rPr>
  </w:style>
  <w:style w:type="paragraph" w:styleId="684">
    <w:name w:val="Heading 7"/>
    <w:basedOn w:val="844"/>
    <w:next w:val="844"/>
    <w:link w:val="68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85">
    <w:name w:val="Heading 7 Char"/>
    <w:basedOn w:val="845"/>
    <w:link w:val="6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86">
    <w:name w:val="Heading 8"/>
    <w:basedOn w:val="844"/>
    <w:next w:val="844"/>
    <w:link w:val="68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87">
    <w:name w:val="Heading 8 Char"/>
    <w:basedOn w:val="845"/>
    <w:link w:val="686"/>
    <w:uiPriority w:val="9"/>
    <w:rPr>
      <w:rFonts w:ascii="Arial" w:hAnsi="Arial" w:cs="Arial" w:eastAsia="Arial"/>
      <w:i/>
      <w:iCs/>
      <w:sz w:val="22"/>
      <w:szCs w:val="22"/>
    </w:rPr>
  </w:style>
  <w:style w:type="paragraph" w:styleId="688">
    <w:name w:val="Heading 9"/>
    <w:basedOn w:val="844"/>
    <w:next w:val="844"/>
    <w:link w:val="68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89">
    <w:name w:val="Heading 9 Char"/>
    <w:basedOn w:val="845"/>
    <w:link w:val="688"/>
    <w:uiPriority w:val="9"/>
    <w:rPr>
      <w:rFonts w:ascii="Arial" w:hAnsi="Arial" w:cs="Arial" w:eastAsia="Arial"/>
      <w:i/>
      <w:iCs/>
      <w:sz w:val="21"/>
      <w:szCs w:val="21"/>
    </w:rPr>
  </w:style>
  <w:style w:type="paragraph" w:styleId="690">
    <w:name w:val="No Spacing"/>
    <w:qFormat/>
    <w:uiPriority w:val="1"/>
    <w:pPr>
      <w:spacing w:lineRule="auto" w:line="240" w:after="0" w:before="0"/>
    </w:pPr>
  </w:style>
  <w:style w:type="paragraph" w:styleId="691">
    <w:name w:val="Title"/>
    <w:basedOn w:val="844"/>
    <w:next w:val="844"/>
    <w:link w:val="69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92">
    <w:name w:val="Title Char"/>
    <w:basedOn w:val="845"/>
    <w:link w:val="691"/>
    <w:uiPriority w:val="10"/>
    <w:rPr>
      <w:sz w:val="48"/>
      <w:szCs w:val="48"/>
    </w:rPr>
  </w:style>
  <w:style w:type="paragraph" w:styleId="693">
    <w:name w:val="Subtitle"/>
    <w:basedOn w:val="844"/>
    <w:next w:val="844"/>
    <w:link w:val="694"/>
    <w:qFormat/>
    <w:uiPriority w:val="11"/>
    <w:rPr>
      <w:sz w:val="24"/>
      <w:szCs w:val="24"/>
    </w:rPr>
    <w:pPr>
      <w:spacing w:after="200" w:before="200"/>
    </w:pPr>
  </w:style>
  <w:style w:type="character" w:styleId="694">
    <w:name w:val="Subtitle Char"/>
    <w:basedOn w:val="845"/>
    <w:link w:val="693"/>
    <w:uiPriority w:val="11"/>
    <w:rPr>
      <w:sz w:val="24"/>
      <w:szCs w:val="24"/>
    </w:rPr>
  </w:style>
  <w:style w:type="paragraph" w:styleId="695">
    <w:name w:val="Quote"/>
    <w:basedOn w:val="844"/>
    <w:next w:val="844"/>
    <w:link w:val="696"/>
    <w:qFormat/>
    <w:uiPriority w:val="29"/>
    <w:rPr>
      <w:i/>
    </w:rPr>
    <w:pPr>
      <w:ind w:left="720" w:right="720"/>
    </w:pPr>
  </w:style>
  <w:style w:type="character" w:styleId="696">
    <w:name w:val="Quote Char"/>
    <w:link w:val="695"/>
    <w:uiPriority w:val="29"/>
    <w:rPr>
      <w:i/>
    </w:rPr>
  </w:style>
  <w:style w:type="paragraph" w:styleId="697">
    <w:name w:val="Intense Quote"/>
    <w:basedOn w:val="844"/>
    <w:next w:val="844"/>
    <w:link w:val="698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98">
    <w:name w:val="Intense Quote Char"/>
    <w:link w:val="697"/>
    <w:uiPriority w:val="30"/>
    <w:rPr>
      <w:i/>
    </w:rPr>
  </w:style>
  <w:style w:type="character" w:styleId="699">
    <w:name w:val="Header Char"/>
    <w:basedOn w:val="845"/>
    <w:link w:val="850"/>
    <w:uiPriority w:val="99"/>
  </w:style>
  <w:style w:type="character" w:styleId="700">
    <w:name w:val="Footer Char"/>
    <w:basedOn w:val="845"/>
    <w:link w:val="848"/>
    <w:uiPriority w:val="99"/>
  </w:style>
  <w:style w:type="paragraph" w:styleId="701">
    <w:name w:val="Caption"/>
    <w:basedOn w:val="844"/>
    <w:next w:val="84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02">
    <w:name w:val="Caption Char"/>
    <w:basedOn w:val="701"/>
    <w:link w:val="848"/>
    <w:uiPriority w:val="99"/>
  </w:style>
  <w:style w:type="table" w:styleId="703">
    <w:name w:val="Table Grid Light"/>
    <w:basedOn w:val="84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basedOn w:val="84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basedOn w:val="846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09">
    <w:name w:val="Grid Table 1 Light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2 - Accent 1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2 - Accent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2 - Accent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2 - Accent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2 - Accent 5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2 - Accent 6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3 - Accent 1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3 - Accent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3 - Accent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Grid Table 3 - Accent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3 - Accent 5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Grid Table 3 - Accent 6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Grid Table 4"/>
    <w:basedOn w:val="84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1">
    <w:name w:val="Grid Table 4 - Accent 1"/>
    <w:basedOn w:val="84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32">
    <w:name w:val="Grid Table 4 - Accent 2"/>
    <w:basedOn w:val="84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33">
    <w:name w:val="Grid Table 4 - Accent 3"/>
    <w:basedOn w:val="84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34">
    <w:name w:val="Grid Table 4 - Accent 4"/>
    <w:basedOn w:val="84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35">
    <w:name w:val="Grid Table 4 - Accent 5"/>
    <w:basedOn w:val="84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36">
    <w:name w:val="Grid Table 4 - Accent 6"/>
    <w:basedOn w:val="84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37">
    <w:name w:val="Grid Table 5 Dark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738">
    <w:name w:val="Grid Table 5 Dark- Accent 1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739">
    <w:name w:val="Grid Table 5 Dark - Accent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740">
    <w:name w:val="Grid Table 5 Dark - Accent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741">
    <w:name w:val="Grid Table 5 Dark- Accent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742">
    <w:name w:val="Grid Table 5 Dark - Accent 5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743">
    <w:name w:val="Grid Table 5 Dark - Accent 6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744">
    <w:name w:val="Grid Table 6 Colorful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5">
    <w:name w:val="Grid Table 6 Colorful - Accent 1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6">
    <w:name w:val="Grid Table 6 Colorful - Accent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7">
    <w:name w:val="Grid Table 6 Colorful - Accent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8">
    <w:name w:val="Grid Table 6 Colorful - Accent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9">
    <w:name w:val="Grid Table 6 Colorful - Accent 5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6 Colorful - Accent 6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7 Colorful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Grid Table 7 Colorful - Accent 1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Grid Table 7 Colorful - Accent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Grid Table 7 Colorful - Accent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Grid Table 7 Colorful - Accent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56">
    <w:name w:val="Grid Table 7 Colorful - Accent 5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57">
    <w:name w:val="Grid Table 7 Colorful - Accent 6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58">
    <w:name w:val="List Table 1 Light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59">
    <w:name w:val="List Table 1 Light - Accent 1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60">
    <w:name w:val="List Table 1 Light - Accent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61">
    <w:name w:val="List Table 1 Light - Accent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62">
    <w:name w:val="List Table 1 Light - Accent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63">
    <w:name w:val="List Table 1 Light - Accent 5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64">
    <w:name w:val="List Table 1 Light - Accent 6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65">
    <w:name w:val="List Table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66">
    <w:name w:val="List Table 2 - Accent 1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67">
    <w:name w:val="List Table 2 - Accent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68">
    <w:name w:val="List Table 2 - Accent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69">
    <w:name w:val="List Table 2 - Accent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70">
    <w:name w:val="List Table 2 - Accent 5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71">
    <w:name w:val="List Table 2 - Accent 6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72">
    <w:name w:val="List Table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1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5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6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6 Colorful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94">
    <w:name w:val="List Table 6 Colorful - Accent 1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95">
    <w:name w:val="List Table 6 Colorful - Accent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96">
    <w:name w:val="List Table 6 Colorful - Accent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97">
    <w:name w:val="List Table 6 Colorful - Accent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98">
    <w:name w:val="List Table 6 Colorful - Accent 5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99">
    <w:name w:val="List Table 6 Colorful - Accent 6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00">
    <w:name w:val="List Table 7 Colorful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1">
    <w:name w:val="List Table 7 Colorful - Accent 1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2">
    <w:name w:val="List Table 7 Colorful - Accent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3">
    <w:name w:val="List Table 7 Colorful - Accent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4">
    <w:name w:val="List Table 7 Colorful - Accent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5">
    <w:name w:val="List Table 7 Colorful - Accent 5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6">
    <w:name w:val="List Table 7 Colorful - Accent 6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7">
    <w:name w:val="Lined - Accent"/>
    <w:basedOn w:val="8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808">
    <w:name w:val="Lined - Accent 1"/>
    <w:basedOn w:val="8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809">
    <w:name w:val="Lined - Accent 2"/>
    <w:basedOn w:val="8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810">
    <w:name w:val="Lined - Accent 3"/>
    <w:basedOn w:val="8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811">
    <w:name w:val="Lined - Accent 4"/>
    <w:basedOn w:val="8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812">
    <w:name w:val="Lined - Accent 5"/>
    <w:basedOn w:val="8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813">
    <w:name w:val="Lined - Accent 6"/>
    <w:basedOn w:val="8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814">
    <w:name w:val="Bordered &amp; Lined - Accent"/>
    <w:basedOn w:val="8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815">
    <w:name w:val="Bordered &amp; Lined - Accent 1"/>
    <w:basedOn w:val="8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816">
    <w:name w:val="Bordered &amp; Lined - Accent 2"/>
    <w:basedOn w:val="8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817">
    <w:name w:val="Bordered &amp; Lined - Accent 3"/>
    <w:basedOn w:val="8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818">
    <w:name w:val="Bordered &amp; Lined - Accent 4"/>
    <w:basedOn w:val="8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819">
    <w:name w:val="Bordered &amp; Lined - Accent 5"/>
    <w:basedOn w:val="8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820">
    <w:name w:val="Bordered &amp; Lined - Accent 6"/>
    <w:basedOn w:val="84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821">
    <w:name w:val="Bordered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22">
    <w:name w:val="Bordered - Accent 1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23">
    <w:name w:val="Bordered - Accent 2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24">
    <w:name w:val="Bordered - Accent 3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25">
    <w:name w:val="Bordered - Accent 4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26">
    <w:name w:val="Bordered - Accent 5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27">
    <w:name w:val="Bordered - Accent 6"/>
    <w:basedOn w:val="84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28">
    <w:name w:val="Hyperlink"/>
    <w:uiPriority w:val="99"/>
    <w:unhideWhenUsed/>
    <w:rPr>
      <w:color w:val="0000FF" w:themeColor="hyperlink"/>
      <w:u w:val="single"/>
    </w:rPr>
  </w:style>
  <w:style w:type="character" w:styleId="829">
    <w:name w:val="Footnote Text Char"/>
    <w:link w:val="852"/>
    <w:uiPriority w:val="99"/>
    <w:rPr>
      <w:sz w:val="18"/>
    </w:rPr>
  </w:style>
  <w:style w:type="paragraph" w:styleId="830">
    <w:name w:val="endnote text"/>
    <w:basedOn w:val="844"/>
    <w:link w:val="831"/>
    <w:uiPriority w:val="99"/>
    <w:semiHidden/>
    <w:unhideWhenUsed/>
    <w:rPr>
      <w:sz w:val="20"/>
    </w:rPr>
    <w:pPr>
      <w:spacing w:lineRule="auto" w:line="240" w:after="0"/>
    </w:p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basedOn w:val="845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</w:pPr>
  </w:style>
  <w:style w:type="character" w:styleId="845" w:default="1">
    <w:name w:val="Default Paragraph Font"/>
    <w:uiPriority w:val="1"/>
    <w:semiHidden/>
    <w:unhideWhenUsed/>
  </w:style>
  <w:style w:type="table" w:styleId="8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7" w:default="1">
    <w:name w:val="No List"/>
    <w:uiPriority w:val="99"/>
    <w:semiHidden/>
    <w:unhideWhenUsed/>
  </w:style>
  <w:style w:type="paragraph" w:styleId="848">
    <w:name w:val="Footer"/>
    <w:basedOn w:val="844"/>
    <w:link w:val="849"/>
    <w:uiPriority w:val="99"/>
    <w:pPr>
      <w:tabs>
        <w:tab w:val="center" w:pos="4153" w:leader="none"/>
        <w:tab w:val="right" w:pos="8306" w:leader="none"/>
      </w:tabs>
    </w:pPr>
  </w:style>
  <w:style w:type="character" w:styleId="849" w:customStyle="1">
    <w:name w:val="Нижний колонтитул Знак"/>
    <w:basedOn w:val="845"/>
    <w:link w:val="848"/>
    <w:uiPriority w:val="99"/>
    <w:rPr>
      <w:rFonts w:ascii="Times New Roman" w:hAnsi="Times New Roman" w:cs="Times New Roman" w:eastAsia="Times New Roman"/>
      <w:sz w:val="24"/>
      <w:szCs w:val="24"/>
      <w:lang w:eastAsia="ru-RU"/>
    </w:rPr>
  </w:style>
  <w:style w:type="paragraph" w:styleId="850">
    <w:name w:val="Header"/>
    <w:basedOn w:val="844"/>
    <w:link w:val="851"/>
    <w:rPr>
      <w:i/>
    </w:rPr>
    <w:pPr>
      <w:jc w:val="center"/>
      <w:tabs>
        <w:tab w:val="center" w:pos="4153" w:leader="none"/>
        <w:tab w:val="right" w:pos="8306" w:leader="none"/>
      </w:tabs>
      <w:pBdr>
        <w:bottom w:val="single" w:sz="4" w:space="1" w:color="auto"/>
      </w:pBdr>
    </w:pPr>
  </w:style>
  <w:style w:type="character" w:styleId="851" w:customStyle="1">
    <w:name w:val="Верхний колонтитул Знак"/>
    <w:basedOn w:val="845"/>
    <w:link w:val="850"/>
    <w:rPr>
      <w:rFonts w:ascii="Times New Roman" w:hAnsi="Times New Roman" w:cs="Times New Roman" w:eastAsia="Times New Roman"/>
      <w:i/>
      <w:sz w:val="24"/>
      <w:szCs w:val="24"/>
      <w:lang w:eastAsia="ru-RU"/>
    </w:rPr>
  </w:style>
  <w:style w:type="paragraph" w:styleId="852">
    <w:name w:val="footnote text"/>
    <w:basedOn w:val="844"/>
    <w:link w:val="853"/>
    <w:uiPriority w:val="99"/>
    <w:semiHidden/>
  </w:style>
  <w:style w:type="character" w:styleId="853" w:customStyle="1">
    <w:name w:val="Текст сноски Знак"/>
    <w:basedOn w:val="845"/>
    <w:link w:val="852"/>
    <w:uiPriority w:val="99"/>
    <w:semiHidden/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854">
    <w:name w:val="footnote reference"/>
    <w:semiHidden/>
    <w:rPr>
      <w:vertAlign w:val="superscript"/>
    </w:rPr>
  </w:style>
  <w:style w:type="paragraph" w:styleId="855" w:customStyle="1">
    <w:name w:val="[Ростех] Простой текст (Без уровня)"/>
    <w:link w:val="856"/>
    <w:qFormat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  <w:pPr>
      <w:jc w:val="both"/>
      <w:spacing w:lineRule="auto" w:line="240" w:after="0" w:before="120"/>
    </w:pPr>
  </w:style>
  <w:style w:type="character" w:styleId="856" w:customStyle="1">
    <w:name w:val="[Ростех] Простой текст (Без уровня) Знак"/>
    <w:link w:val="855"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</w:style>
  <w:style w:type="character" w:styleId="857">
    <w:name w:val="Placeholder Text"/>
    <w:basedOn w:val="845"/>
    <w:uiPriority w:val="99"/>
    <w:rPr>
      <w:color w:val="808080"/>
    </w:rPr>
  </w:style>
  <w:style w:type="character" w:styleId="858" w:customStyle="1">
    <w:name w:val="Стиль4"/>
    <w:basedOn w:val="845"/>
    <w:uiPriority w:val="1"/>
  </w:style>
  <w:style w:type="character" w:styleId="859" w:customStyle="1">
    <w:name w:val="Стиль5"/>
    <w:basedOn w:val="845"/>
    <w:uiPriority w:val="1"/>
  </w:style>
  <w:style w:type="character" w:styleId="860" w:customStyle="1">
    <w:name w:val="Стиль6"/>
    <w:basedOn w:val="845"/>
    <w:uiPriority w:val="1"/>
  </w:style>
  <w:style w:type="character" w:styleId="861" w:customStyle="1">
    <w:name w:val="Стиль11"/>
    <w:basedOn w:val="845"/>
    <w:uiPriority w:val="1"/>
    <w:rPr>
      <w:b w:val="false"/>
    </w:rPr>
  </w:style>
  <w:style w:type="character" w:styleId="862" w:customStyle="1">
    <w:name w:val="Стиль16"/>
    <w:basedOn w:val="845"/>
    <w:uiPriority w:val="1"/>
    <w:rPr>
      <w:b w:val="false"/>
      <w:sz w:val="24"/>
    </w:rPr>
  </w:style>
  <w:style w:type="character" w:styleId="863" w:customStyle="1">
    <w:name w:val="Стиль22"/>
    <w:basedOn w:val="845"/>
    <w:uiPriority w:val="1"/>
    <w:rPr>
      <w:b w:val="false"/>
      <w:sz w:val="24"/>
      <w:u w:val="single"/>
    </w:rPr>
  </w:style>
  <w:style w:type="character" w:styleId="864" w:customStyle="1">
    <w:name w:val="Стиль74"/>
    <w:basedOn w:val="845"/>
    <w:uiPriority w:val="1"/>
    <w:rPr>
      <w:sz w:val="24"/>
    </w:rPr>
  </w:style>
  <w:style w:type="character" w:styleId="865" w:customStyle="1">
    <w:name w:val="Стиль76"/>
    <w:basedOn w:val="845"/>
    <w:uiPriority w:val="1"/>
    <w:rPr>
      <w:sz w:val="24"/>
    </w:rPr>
  </w:style>
  <w:style w:type="character" w:styleId="866" w:customStyle="1">
    <w:name w:val="Стиль103"/>
    <w:basedOn w:val="845"/>
    <w:uiPriority w:val="1"/>
  </w:style>
  <w:style w:type="character" w:styleId="867" w:customStyle="1">
    <w:name w:val="Стиль101"/>
    <w:basedOn w:val="845"/>
    <w:uiPriority w:val="1"/>
    <w:rPr>
      <w:b w:val="false"/>
      <w:sz w:val="24"/>
    </w:rPr>
  </w:style>
  <w:style w:type="character" w:styleId="868" w:customStyle="1">
    <w:name w:val="Стиль110"/>
    <w:basedOn w:val="845"/>
    <w:uiPriority w:val="1"/>
    <w:rPr>
      <w:sz w:val="24"/>
    </w:rPr>
  </w:style>
  <w:style w:type="paragraph" w:styleId="869">
    <w:name w:val="Balloon Text"/>
    <w:basedOn w:val="844"/>
    <w:link w:val="87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70" w:customStyle="1">
    <w:name w:val="Текст выноски Знак"/>
    <w:basedOn w:val="845"/>
    <w:link w:val="869"/>
    <w:uiPriority w:val="99"/>
    <w:semiHidden/>
    <w:rPr>
      <w:rFonts w:ascii="Segoe UI" w:hAnsi="Segoe UI" w:cs="Segoe UI" w:eastAsia="Times New Roman"/>
      <w:sz w:val="18"/>
      <w:szCs w:val="18"/>
      <w:lang w:eastAsia="ru-RU"/>
    </w:rPr>
  </w:style>
  <w:style w:type="character" w:styleId="871" w:customStyle="1">
    <w:name w:val="Стиль89"/>
    <w:basedOn w:val="845"/>
    <w:uiPriority w:val="1"/>
  </w:style>
  <w:style w:type="character" w:styleId="872" w:customStyle="1">
    <w:name w:val="Стиль99"/>
    <w:basedOn w:val="845"/>
    <w:uiPriority w:val="1"/>
  </w:style>
  <w:style w:type="character" w:styleId="873" w:customStyle="1">
    <w:name w:val="Стиль102"/>
    <w:basedOn w:val="845"/>
    <w:uiPriority w:val="1"/>
    <w:rPr>
      <w:sz w:val="24"/>
    </w:rPr>
  </w:style>
  <w:style w:type="character" w:styleId="874" w:customStyle="1">
    <w:name w:val="Стиль12"/>
    <w:basedOn w:val="845"/>
    <w:uiPriority w:val="1"/>
    <w:rPr>
      <w:rFonts w:ascii="Arial" w:hAnsi="Arial"/>
      <w:sz w:val="24"/>
    </w:rPr>
  </w:style>
  <w:style w:type="table" w:styleId="875">
    <w:name w:val="Table Grid"/>
    <w:basedOn w:val="846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876">
    <w:name w:val="annotation text"/>
    <w:basedOn w:val="844"/>
    <w:link w:val="877"/>
    <w:unhideWhenUsed/>
    <w:rPr>
      <w:rFonts w:ascii="Arial Unicode MS" w:hAnsi="Arial Unicode MS" w:eastAsia="Arial Unicode MS"/>
      <w:color w:val="000000"/>
      <w:sz w:val="20"/>
      <w:szCs w:val="20"/>
      <w:lang w:val="ru"/>
    </w:rPr>
  </w:style>
  <w:style w:type="character" w:styleId="877" w:customStyle="1">
    <w:name w:val="Текст примечания Знак"/>
    <w:basedOn w:val="845"/>
    <w:link w:val="876"/>
    <w:rPr>
      <w:rFonts w:ascii="Arial Unicode MS" w:hAnsi="Arial Unicode MS" w:cs="Times New Roman" w:eastAsia="Arial Unicode MS"/>
      <w:color w:val="000000"/>
      <w:sz w:val="20"/>
      <w:szCs w:val="20"/>
      <w:lang w:val="ru" w:eastAsia="ru-RU"/>
    </w:rPr>
  </w:style>
  <w:style w:type="paragraph" w:styleId="878" w:customStyle="1">
    <w:name w:val="[Ростех] Наименование Подраздела (Уровень 3)"/>
    <w:qFormat/>
    <w:uiPriority w:val="99"/>
    <w:rPr>
      <w:rFonts w:ascii="Proxima Nova ExCn Rg" w:hAnsi="Proxima Nova ExCn Rg" w:cs="Times New Roman" w:eastAsia="Times New Roman"/>
      <w:b/>
      <w:sz w:val="28"/>
      <w:szCs w:val="28"/>
      <w:lang w:eastAsia="ru-RU"/>
    </w:rPr>
    <w:pPr>
      <w:ind w:left="2269" w:hanging="1134"/>
      <w:keepLines/>
      <w:keepNext/>
      <w:spacing w:lineRule="auto" w:line="240" w:after="0" w:before="240"/>
      <w:outlineLvl w:val="2"/>
    </w:pPr>
  </w:style>
  <w:style w:type="paragraph" w:styleId="879" w:customStyle="1">
    <w:name w:val="[Ростех] Наименование Раздела (Уровень 2)"/>
    <w:qFormat/>
    <w:uiPriority w:val="99"/>
    <w:rPr>
      <w:rFonts w:ascii="Proxima Nova ExCn Rg" w:hAnsi="Proxima Nova ExCn Rg" w:cs="Times New Roman" w:eastAsia="Times New Roman"/>
      <w:b/>
      <w:sz w:val="28"/>
      <w:szCs w:val="28"/>
      <w:lang w:eastAsia="ru-RU"/>
    </w:rPr>
    <w:pPr>
      <w:ind w:left="1134" w:hanging="1134"/>
      <w:jc w:val="center"/>
      <w:keepLines/>
      <w:keepNext/>
      <w:spacing w:lineRule="auto" w:line="240" w:after="0" w:before="240"/>
      <w:outlineLvl w:val="1"/>
    </w:pPr>
  </w:style>
  <w:style w:type="paragraph" w:styleId="880" w:customStyle="1">
    <w:name w:val="[Ростех] Текст Подпункта (Уровень 5)"/>
    <w:link w:val="885"/>
    <w:qFormat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  <w:pPr>
      <w:ind w:left="851" w:hanging="851"/>
      <w:jc w:val="both"/>
      <w:spacing w:lineRule="auto" w:line="240" w:after="0" w:before="120"/>
      <w:outlineLvl w:val="4"/>
    </w:pPr>
  </w:style>
  <w:style w:type="paragraph" w:styleId="881" w:customStyle="1">
    <w:name w:val="[Ростех] Текст Подпункта подпункта (Уровень 6)"/>
    <w:qFormat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  <w:pPr>
      <w:ind w:left="2977" w:hanging="850"/>
      <w:jc w:val="both"/>
      <w:spacing w:lineRule="auto" w:line="240" w:after="0" w:before="120"/>
      <w:outlineLvl w:val="5"/>
    </w:pPr>
  </w:style>
  <w:style w:type="paragraph" w:styleId="882" w:customStyle="1">
    <w:name w:val="[Ростех] Текст Пункта (Уровень 4)"/>
    <w:link w:val="898"/>
    <w:qFormat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  <w:pPr>
      <w:ind w:left="1702" w:hanging="1134"/>
      <w:jc w:val="both"/>
      <w:spacing w:lineRule="auto" w:line="240" w:after="0" w:before="120"/>
      <w:outlineLvl w:val="3"/>
    </w:pPr>
  </w:style>
  <w:style w:type="paragraph" w:styleId="883">
    <w:name w:val="List Paragraph"/>
    <w:basedOn w:val="844"/>
    <w:link w:val="884"/>
    <w:qFormat/>
    <w:uiPriority w:val="34"/>
    <w:rPr>
      <w:rFonts w:ascii="Proxima Nova ExCn Rg" w:hAnsi="Proxima Nova ExCn Rg" w:eastAsia="Calibri"/>
      <w:sz w:val="28"/>
      <w:szCs w:val="28"/>
      <w:lang w:eastAsia="en-US"/>
    </w:rPr>
    <w:pPr>
      <w:contextualSpacing w:val="true"/>
      <w:ind w:left="720"/>
      <w:spacing w:lineRule="auto" w:line="276" w:after="200"/>
    </w:pPr>
  </w:style>
  <w:style w:type="character" w:styleId="884" w:customStyle="1">
    <w:name w:val="Абзац списка Знак"/>
    <w:link w:val="883"/>
    <w:qFormat/>
    <w:uiPriority w:val="34"/>
    <w:rPr>
      <w:rFonts w:ascii="Proxima Nova ExCn Rg" w:hAnsi="Proxima Nova ExCn Rg" w:cs="Times New Roman" w:eastAsia="Calibri"/>
      <w:sz w:val="28"/>
      <w:szCs w:val="28"/>
    </w:rPr>
  </w:style>
  <w:style w:type="character" w:styleId="885" w:customStyle="1">
    <w:name w:val="[Ростех] Текст Подпункта (Уровень 5) Знак"/>
    <w:basedOn w:val="845"/>
    <w:link w:val="880"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</w:style>
  <w:style w:type="character" w:styleId="886" w:customStyle="1">
    <w:name w:val="Текст Подпункта (Уровень 5) Знак"/>
    <w:basedOn w:val="845"/>
    <w:link w:val="887"/>
    <w:uiPriority w:val="99"/>
    <w:rPr>
      <w:rFonts w:ascii="Times New Roman" w:hAnsi="Times New Roman" w:cs="Times New Roman" w:eastAsia="Times New Roman"/>
      <w:sz w:val="28"/>
      <w:szCs w:val="28"/>
      <w:lang w:eastAsia="ru-RU"/>
    </w:rPr>
  </w:style>
  <w:style w:type="paragraph" w:styleId="887" w:customStyle="1">
    <w:name w:val="Текст Подпункта (Уровень 5)"/>
    <w:link w:val="886"/>
    <w:qFormat/>
    <w:uiPriority w:val="99"/>
    <w:rPr>
      <w:rFonts w:ascii="Times New Roman" w:hAnsi="Times New Roman" w:cs="Times New Roman" w:eastAsia="Times New Roman"/>
      <w:sz w:val="28"/>
      <w:szCs w:val="28"/>
      <w:lang w:eastAsia="ru-RU"/>
    </w:rPr>
    <w:pPr>
      <w:ind w:left="1844" w:hanging="851"/>
      <w:jc w:val="both"/>
      <w:spacing w:lineRule="auto" w:line="240" w:after="0" w:before="120"/>
      <w:outlineLvl w:val="4"/>
    </w:pPr>
  </w:style>
  <w:style w:type="character" w:styleId="888">
    <w:name w:val="Book Title"/>
    <w:basedOn w:val="845"/>
    <w:qFormat/>
    <w:uiPriority w:val="33"/>
    <w:rPr>
      <w:b/>
      <w:bCs/>
      <w:smallCaps/>
      <w:spacing w:val="5"/>
    </w:rPr>
  </w:style>
  <w:style w:type="paragraph" w:styleId="889" w:customStyle="1">
    <w:name w:val="[НПО] Наименование Подраздела (Уровень 3)"/>
    <w:qFormat/>
    <w:uiPriority w:val="99"/>
    <w:rPr>
      <w:rFonts w:ascii="Times New Roman" w:hAnsi="Times New Roman" w:cs="Times New Roman" w:eastAsia="Times New Roman"/>
      <w:b/>
      <w:sz w:val="28"/>
      <w:szCs w:val="28"/>
      <w:lang w:eastAsia="ru-RU"/>
    </w:rPr>
    <w:pPr>
      <w:ind w:left="2269" w:hanging="1134"/>
      <w:keepLines/>
      <w:keepNext/>
      <w:spacing w:lineRule="auto" w:line="240" w:after="0" w:before="240"/>
      <w:outlineLvl w:val="2"/>
    </w:pPr>
  </w:style>
  <w:style w:type="paragraph" w:styleId="890" w:customStyle="1">
    <w:name w:val="[НПО] Наименование Раздела (Уровень 2)"/>
    <w:qFormat/>
    <w:uiPriority w:val="99"/>
    <w:rPr>
      <w:rFonts w:ascii="Times New Roman" w:hAnsi="Times New Roman" w:cs="Times New Roman" w:eastAsia="Times New Roman"/>
      <w:b/>
      <w:sz w:val="28"/>
      <w:szCs w:val="28"/>
      <w:lang w:eastAsia="ru-RU"/>
    </w:rPr>
    <w:pPr>
      <w:ind w:left="1134" w:hanging="1134"/>
      <w:jc w:val="center"/>
      <w:keepLines/>
      <w:keepNext/>
      <w:spacing w:lineRule="auto" w:line="240" w:after="0" w:before="240"/>
      <w:outlineLvl w:val="1"/>
    </w:pPr>
  </w:style>
  <w:style w:type="paragraph" w:styleId="891" w:customStyle="1">
    <w:name w:val="[НПО] Простой текст (Без уровня)"/>
    <w:link w:val="895"/>
    <w:qFormat/>
    <w:uiPriority w:val="99"/>
    <w:rPr>
      <w:rFonts w:ascii="Times New Roman" w:hAnsi="Times New Roman" w:cs="Times New Roman" w:eastAsia="Times New Roman"/>
      <w:sz w:val="28"/>
      <w:szCs w:val="28"/>
      <w:lang w:eastAsia="ru-RU"/>
    </w:rPr>
    <w:pPr>
      <w:ind w:left="1134" w:hanging="1134"/>
      <w:jc w:val="both"/>
      <w:spacing w:lineRule="auto" w:line="240" w:after="0" w:before="120"/>
    </w:pPr>
  </w:style>
  <w:style w:type="paragraph" w:styleId="892" w:customStyle="1">
    <w:name w:val="[НПО] Текст Подпункта (Уровень 5)"/>
    <w:qFormat/>
    <w:uiPriority w:val="99"/>
    <w:rPr>
      <w:rFonts w:ascii="Times New Roman" w:hAnsi="Times New Roman" w:cs="Times New Roman" w:eastAsia="Times New Roman"/>
      <w:sz w:val="28"/>
      <w:szCs w:val="28"/>
      <w:lang w:eastAsia="ru-RU"/>
    </w:rPr>
    <w:pPr>
      <w:ind w:left="1985" w:hanging="851"/>
      <w:jc w:val="both"/>
      <w:spacing w:lineRule="auto" w:line="240" w:after="0" w:before="120"/>
      <w:outlineLvl w:val="4"/>
    </w:pPr>
  </w:style>
  <w:style w:type="paragraph" w:styleId="893" w:customStyle="1">
    <w:name w:val="[НПО] Текст Подпункта подпункта (Уровень 6)"/>
    <w:qFormat/>
    <w:uiPriority w:val="99"/>
    <w:rPr>
      <w:rFonts w:ascii="Times New Roman" w:hAnsi="Times New Roman" w:cs="Times New Roman" w:eastAsia="Times New Roman"/>
      <w:sz w:val="28"/>
      <w:szCs w:val="28"/>
      <w:lang w:eastAsia="ru-RU"/>
    </w:rPr>
    <w:pPr>
      <w:ind w:left="2977" w:hanging="850"/>
      <w:jc w:val="both"/>
      <w:spacing w:lineRule="auto" w:line="240" w:after="0" w:before="120"/>
      <w:outlineLvl w:val="5"/>
    </w:pPr>
  </w:style>
  <w:style w:type="paragraph" w:styleId="894" w:customStyle="1">
    <w:name w:val="[НПО] Текст Пункта (Уровень 4)"/>
    <w:qFormat/>
    <w:uiPriority w:val="99"/>
    <w:rPr>
      <w:rFonts w:ascii="Times New Roman" w:hAnsi="Times New Roman" w:cs="Times New Roman" w:eastAsia="Times New Roman"/>
      <w:sz w:val="28"/>
      <w:szCs w:val="28"/>
      <w:lang w:eastAsia="ru-RU"/>
    </w:rPr>
    <w:pPr>
      <w:ind w:left="1134" w:hanging="1134"/>
      <w:jc w:val="both"/>
      <w:spacing w:lineRule="auto" w:line="240" w:after="0" w:before="120"/>
      <w:outlineLvl w:val="3"/>
    </w:pPr>
  </w:style>
  <w:style w:type="character" w:styleId="895" w:customStyle="1">
    <w:name w:val="[НПО] Простой текст (Без уровня) Знак"/>
    <w:basedOn w:val="845"/>
    <w:link w:val="891"/>
    <w:uiPriority w:val="99"/>
    <w:rPr>
      <w:rFonts w:ascii="Times New Roman" w:hAnsi="Times New Roman" w:cs="Times New Roman" w:eastAsia="Times New Roman"/>
      <w:sz w:val="28"/>
      <w:szCs w:val="28"/>
      <w:lang w:eastAsia="ru-RU"/>
    </w:rPr>
  </w:style>
  <w:style w:type="paragraph" w:styleId="896" w:customStyle="1">
    <w:name w:val="Подподпункт"/>
    <w:basedOn w:val="844"/>
    <w:link w:val="897"/>
    <w:rPr>
      <w:b/>
      <w:sz w:val="28"/>
      <w:szCs w:val="20"/>
    </w:rPr>
    <w:pPr>
      <w:ind w:left="2127" w:hanging="567"/>
      <w:jc w:val="both"/>
      <w:spacing w:lineRule="auto" w:line="360"/>
      <w:tabs>
        <w:tab w:val="left" w:pos="851" w:leader="none"/>
        <w:tab w:val="left" w:pos="1134" w:leader="none"/>
        <w:tab w:val="left" w:pos="1418" w:leader="none"/>
        <w:tab w:val="num" w:pos="2127" w:leader="none"/>
      </w:tabs>
    </w:pPr>
  </w:style>
  <w:style w:type="character" w:styleId="897" w:customStyle="1">
    <w:name w:val="Подподпункт Знак"/>
    <w:link w:val="896"/>
    <w:rPr>
      <w:rFonts w:ascii="Times New Roman" w:hAnsi="Times New Roman" w:cs="Times New Roman" w:eastAsia="Times New Roman"/>
      <w:b/>
      <w:sz w:val="28"/>
      <w:szCs w:val="20"/>
      <w:lang w:eastAsia="ru-RU"/>
    </w:rPr>
  </w:style>
  <w:style w:type="character" w:styleId="898" w:customStyle="1">
    <w:name w:val="[Ростех] Текст Пункта (Уровень 4) Знак"/>
    <w:basedOn w:val="845"/>
    <w:link w:val="882"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DEE165-03AA-43DD-A8C5-BA2D167C131C}"/>
      </w:docPartPr>
      <w:docPartBody>
        <w:p>
          <w:r>
            <w:rPr>
              <w:rStyle w:val="1527"/>
            </w:rPr>
            <w:t xml:space="preserve">Место для ввода текста.</w:t>
          </w:r>
          <w:r/>
        </w:p>
      </w:docPartBody>
    </w:docPart>
    <w:docPart>
      <w:docPartPr>
        <w:name w:val="47BB2161285D49A1B8AA746EF5E209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6E2A9E-0B34-4845-BF27-ED664896102D}"/>
      </w:docPartPr>
      <w:docPartBody>
        <w:p>
          <w:pPr>
            <w:pStyle w:val="1531"/>
          </w:pPr>
          <w:r>
            <w:rPr>
              <w:rStyle w:val="1527"/>
              <w:rFonts w:ascii="Arial" w:hAnsi="Arial" w:cs="Arial"/>
              <w:color w:val="auto"/>
              <w:sz w:val="24"/>
              <w:szCs w:val="24"/>
              <w:highlight w:val="yellow"/>
            </w:rPr>
            <w:t xml:space="preserve">выбрать № из списка</w:t>
          </w:r>
          <w:r/>
        </w:p>
      </w:docPartBody>
    </w:docPart>
    <w:docPart>
      <w:docPartPr>
        <w:name w:val="7710B3B2861B41C3A887FA812F5BA1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78E9E3-4537-4E0E-8A2C-4949AE4671C8}"/>
      </w:docPartPr>
      <w:docPartBody>
        <w:p>
          <w:pPr>
            <w:pStyle w:val="1532"/>
          </w:pPr>
          <w:r>
            <w:rPr>
              <w:rStyle w:val="1527"/>
            </w:rPr>
            <w:t xml:space="preserve">Место для ввода текста.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oxima nova excn rg">
    <w:panose1 w:val="02000603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glossary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47">
    <w:name w:val="Heading 1"/>
    <w:basedOn w:val="1523"/>
    <w:next w:val="1523"/>
    <w:link w:val="1348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348">
    <w:name w:val="Heading 1 Char"/>
    <w:basedOn w:val="1524"/>
    <w:link w:val="1347"/>
    <w:uiPriority w:val="9"/>
    <w:rPr>
      <w:rFonts w:ascii="Arial" w:hAnsi="Arial" w:cs="Arial" w:eastAsia="Arial"/>
      <w:sz w:val="40"/>
      <w:szCs w:val="40"/>
    </w:rPr>
  </w:style>
  <w:style w:type="paragraph" w:styleId="1349">
    <w:name w:val="Heading 2"/>
    <w:basedOn w:val="1523"/>
    <w:next w:val="1523"/>
    <w:link w:val="135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350">
    <w:name w:val="Heading 2 Char"/>
    <w:basedOn w:val="1524"/>
    <w:link w:val="1349"/>
    <w:uiPriority w:val="9"/>
    <w:rPr>
      <w:rFonts w:ascii="Arial" w:hAnsi="Arial" w:cs="Arial" w:eastAsia="Arial"/>
      <w:sz w:val="34"/>
    </w:rPr>
  </w:style>
  <w:style w:type="paragraph" w:styleId="1351">
    <w:name w:val="Heading 3"/>
    <w:basedOn w:val="1523"/>
    <w:next w:val="1523"/>
    <w:link w:val="135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352">
    <w:name w:val="Heading 3 Char"/>
    <w:basedOn w:val="1524"/>
    <w:link w:val="1351"/>
    <w:uiPriority w:val="9"/>
    <w:rPr>
      <w:rFonts w:ascii="Arial" w:hAnsi="Arial" w:cs="Arial" w:eastAsia="Arial"/>
      <w:sz w:val="30"/>
      <w:szCs w:val="30"/>
    </w:rPr>
  </w:style>
  <w:style w:type="paragraph" w:styleId="1353">
    <w:name w:val="Heading 4"/>
    <w:basedOn w:val="1523"/>
    <w:next w:val="1523"/>
    <w:link w:val="1354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354">
    <w:name w:val="Heading 4 Char"/>
    <w:basedOn w:val="1524"/>
    <w:link w:val="1353"/>
    <w:uiPriority w:val="9"/>
    <w:rPr>
      <w:rFonts w:ascii="Arial" w:hAnsi="Arial" w:cs="Arial" w:eastAsia="Arial"/>
      <w:b/>
      <w:bCs/>
      <w:sz w:val="26"/>
      <w:szCs w:val="26"/>
    </w:rPr>
  </w:style>
  <w:style w:type="paragraph" w:styleId="1355">
    <w:name w:val="Heading 5"/>
    <w:basedOn w:val="1523"/>
    <w:next w:val="1523"/>
    <w:link w:val="1356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1356">
    <w:name w:val="Heading 5 Char"/>
    <w:basedOn w:val="1524"/>
    <w:link w:val="1355"/>
    <w:uiPriority w:val="9"/>
    <w:rPr>
      <w:rFonts w:ascii="Arial" w:hAnsi="Arial" w:cs="Arial" w:eastAsia="Arial"/>
      <w:b/>
      <w:bCs/>
      <w:sz w:val="24"/>
      <w:szCs w:val="24"/>
    </w:rPr>
  </w:style>
  <w:style w:type="paragraph" w:styleId="1357">
    <w:name w:val="Heading 6"/>
    <w:basedOn w:val="1523"/>
    <w:next w:val="1523"/>
    <w:link w:val="1358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1358">
    <w:name w:val="Heading 6 Char"/>
    <w:basedOn w:val="1524"/>
    <w:link w:val="1357"/>
    <w:uiPriority w:val="9"/>
    <w:rPr>
      <w:rFonts w:ascii="Arial" w:hAnsi="Arial" w:cs="Arial" w:eastAsia="Arial"/>
      <w:b/>
      <w:bCs/>
      <w:sz w:val="22"/>
      <w:szCs w:val="22"/>
    </w:rPr>
  </w:style>
  <w:style w:type="paragraph" w:styleId="1359">
    <w:name w:val="Heading 7"/>
    <w:basedOn w:val="1523"/>
    <w:next w:val="1523"/>
    <w:link w:val="1360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360">
    <w:name w:val="Heading 7 Char"/>
    <w:basedOn w:val="1524"/>
    <w:link w:val="135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361">
    <w:name w:val="Heading 8"/>
    <w:basedOn w:val="1523"/>
    <w:next w:val="1523"/>
    <w:link w:val="1362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1362">
    <w:name w:val="Heading 8 Char"/>
    <w:basedOn w:val="1524"/>
    <w:link w:val="1361"/>
    <w:uiPriority w:val="9"/>
    <w:rPr>
      <w:rFonts w:ascii="Arial" w:hAnsi="Arial" w:cs="Arial" w:eastAsia="Arial"/>
      <w:i/>
      <w:iCs/>
      <w:sz w:val="22"/>
      <w:szCs w:val="22"/>
    </w:rPr>
  </w:style>
  <w:style w:type="paragraph" w:styleId="1363">
    <w:name w:val="Heading 9"/>
    <w:basedOn w:val="1523"/>
    <w:next w:val="1523"/>
    <w:link w:val="136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364">
    <w:name w:val="Heading 9 Char"/>
    <w:basedOn w:val="1524"/>
    <w:link w:val="1363"/>
    <w:uiPriority w:val="9"/>
    <w:rPr>
      <w:rFonts w:ascii="Arial" w:hAnsi="Arial" w:cs="Arial" w:eastAsia="Arial"/>
      <w:i/>
      <w:iCs/>
      <w:sz w:val="21"/>
      <w:szCs w:val="21"/>
    </w:rPr>
  </w:style>
  <w:style w:type="paragraph" w:styleId="1365">
    <w:name w:val="List Paragraph"/>
    <w:basedOn w:val="1523"/>
    <w:qFormat/>
    <w:uiPriority w:val="34"/>
    <w:pPr>
      <w:contextualSpacing w:val="true"/>
      <w:ind w:left="720"/>
    </w:pPr>
  </w:style>
  <w:style w:type="paragraph" w:styleId="1366">
    <w:name w:val="No Spacing"/>
    <w:qFormat/>
    <w:uiPriority w:val="1"/>
    <w:pPr>
      <w:spacing w:lineRule="auto" w:line="240" w:after="0" w:before="0"/>
    </w:pPr>
  </w:style>
  <w:style w:type="paragraph" w:styleId="1367">
    <w:name w:val="Title"/>
    <w:basedOn w:val="1523"/>
    <w:next w:val="1523"/>
    <w:link w:val="1368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1368">
    <w:name w:val="Title Char"/>
    <w:basedOn w:val="1524"/>
    <w:link w:val="1367"/>
    <w:uiPriority w:val="10"/>
    <w:rPr>
      <w:sz w:val="48"/>
      <w:szCs w:val="48"/>
    </w:rPr>
  </w:style>
  <w:style w:type="paragraph" w:styleId="1369">
    <w:name w:val="Subtitle"/>
    <w:basedOn w:val="1523"/>
    <w:next w:val="1523"/>
    <w:link w:val="1370"/>
    <w:qFormat/>
    <w:uiPriority w:val="11"/>
    <w:rPr>
      <w:sz w:val="24"/>
      <w:szCs w:val="24"/>
    </w:rPr>
    <w:pPr>
      <w:spacing w:after="200" w:before="200"/>
    </w:pPr>
  </w:style>
  <w:style w:type="character" w:styleId="1370">
    <w:name w:val="Subtitle Char"/>
    <w:basedOn w:val="1524"/>
    <w:link w:val="1369"/>
    <w:uiPriority w:val="11"/>
    <w:rPr>
      <w:sz w:val="24"/>
      <w:szCs w:val="24"/>
    </w:rPr>
  </w:style>
  <w:style w:type="paragraph" w:styleId="1371">
    <w:name w:val="Quote"/>
    <w:basedOn w:val="1523"/>
    <w:next w:val="1523"/>
    <w:link w:val="1372"/>
    <w:qFormat/>
    <w:uiPriority w:val="29"/>
    <w:rPr>
      <w:i/>
    </w:rPr>
    <w:pPr>
      <w:ind w:left="720" w:right="720"/>
    </w:pPr>
  </w:style>
  <w:style w:type="character" w:styleId="1372">
    <w:name w:val="Quote Char"/>
    <w:link w:val="1371"/>
    <w:uiPriority w:val="29"/>
    <w:rPr>
      <w:i/>
    </w:rPr>
  </w:style>
  <w:style w:type="paragraph" w:styleId="1373">
    <w:name w:val="Intense Quote"/>
    <w:basedOn w:val="1523"/>
    <w:next w:val="1523"/>
    <w:link w:val="1374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1374">
    <w:name w:val="Intense Quote Char"/>
    <w:link w:val="1373"/>
    <w:uiPriority w:val="30"/>
    <w:rPr>
      <w:i/>
    </w:rPr>
  </w:style>
  <w:style w:type="paragraph" w:styleId="1375">
    <w:name w:val="Header"/>
    <w:basedOn w:val="1523"/>
    <w:link w:val="137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1376">
    <w:name w:val="Header Char"/>
    <w:basedOn w:val="1524"/>
    <w:link w:val="1375"/>
    <w:uiPriority w:val="99"/>
  </w:style>
  <w:style w:type="paragraph" w:styleId="1377">
    <w:name w:val="Footer"/>
    <w:basedOn w:val="1523"/>
    <w:link w:val="138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1378">
    <w:name w:val="Footer Char"/>
    <w:basedOn w:val="1524"/>
    <w:link w:val="1377"/>
    <w:uiPriority w:val="99"/>
  </w:style>
  <w:style w:type="paragraph" w:styleId="1379">
    <w:name w:val="Caption"/>
    <w:basedOn w:val="1523"/>
    <w:next w:val="1523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1380">
    <w:name w:val="Caption Char"/>
    <w:basedOn w:val="1379"/>
    <w:link w:val="1377"/>
    <w:uiPriority w:val="99"/>
  </w:style>
  <w:style w:type="table" w:styleId="1381">
    <w:name w:val="Table Grid"/>
    <w:basedOn w:val="152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82">
    <w:name w:val="Table Grid Light"/>
    <w:basedOn w:val="152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83">
    <w:name w:val="Plain Table 1"/>
    <w:basedOn w:val="152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84">
    <w:name w:val="Plain Table 2"/>
    <w:basedOn w:val="152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85">
    <w:name w:val="Plain Table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386">
    <w:name w:val="Plain Table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87">
    <w:name w:val="Plain Table 5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1388">
    <w:name w:val="Grid Table 1 Light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89">
    <w:name w:val="Grid Table 1 Light - Accent 1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0">
    <w:name w:val="Grid Table 1 Light - Accent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1">
    <w:name w:val="Grid Table 1 Light - Accent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2">
    <w:name w:val="Grid Table 1 Light - Accent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3">
    <w:name w:val="Grid Table 1 Light - Accent 5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4">
    <w:name w:val="Grid Table 1 Light - Accent 6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5">
    <w:name w:val="Grid Table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1396">
    <w:name w:val="Grid Table 2 - Accent 1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1397">
    <w:name w:val="Grid Table 2 - Accent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1398">
    <w:name w:val="Grid Table 2 - Accent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1399">
    <w:name w:val="Grid Table 2 - Accent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1400">
    <w:name w:val="Grid Table 2 - Accent 5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401">
    <w:name w:val="Grid Table 2 - Accent 6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402">
    <w:name w:val="Grid Table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03">
    <w:name w:val="Grid Table 3 - Accent 1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04">
    <w:name w:val="Grid Table 3 - Accent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05">
    <w:name w:val="Grid Table 3 - Accent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06">
    <w:name w:val="Grid Table 3 - Accent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07">
    <w:name w:val="Grid Table 3 - Accent 5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08">
    <w:name w:val="Grid Table 3 - Accent 6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409">
    <w:name w:val="Grid Table 4"/>
    <w:basedOn w:val="15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1410">
    <w:name w:val="Grid Table 4 - Accent 1"/>
    <w:basedOn w:val="15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1411">
    <w:name w:val="Grid Table 4 - Accent 2"/>
    <w:basedOn w:val="15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1412">
    <w:name w:val="Grid Table 4 - Accent 3"/>
    <w:basedOn w:val="15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1413">
    <w:name w:val="Grid Table 4 - Accent 4"/>
    <w:basedOn w:val="15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1414">
    <w:name w:val="Grid Table 4 - Accent 5"/>
    <w:basedOn w:val="15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1415">
    <w:name w:val="Grid Table 4 - Accent 6"/>
    <w:basedOn w:val="15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1416">
    <w:name w:val="Grid Table 5 Dark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1417">
    <w:name w:val="Grid Table 5 Dark- Accent 1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1418">
    <w:name w:val="Grid Table 5 Dark - Accent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1419">
    <w:name w:val="Grid Table 5 Dark - Accent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1420">
    <w:name w:val="Grid Table 5 Dark- Accent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1421">
    <w:name w:val="Grid Table 5 Dark - Accent 5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1422">
    <w:name w:val="Grid Table 5 Dark - Accent 6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1423">
    <w:name w:val="Grid Table 6 Colorful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424">
    <w:name w:val="Grid Table 6 Colorful - Accent 1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425">
    <w:name w:val="Grid Table 6 Colorful - Accent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426">
    <w:name w:val="Grid Table 6 Colorful - Accent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427">
    <w:name w:val="Grid Table 6 Colorful - Accent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428">
    <w:name w:val="Grid Table 6 Colorful - Accent 5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429">
    <w:name w:val="Grid Table 6 Colorful - Accent 6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430">
    <w:name w:val="Grid Table 7 Colorful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1431">
    <w:name w:val="Grid Table 7 Colorful - Accent 1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1432">
    <w:name w:val="Grid Table 7 Colorful - Accent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1433">
    <w:name w:val="Grid Table 7 Colorful - Accent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1434">
    <w:name w:val="Grid Table 7 Colorful - Accent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1435">
    <w:name w:val="Grid Table 7 Colorful - Accent 5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1436">
    <w:name w:val="Grid Table 7 Colorful - Accent 6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1437">
    <w:name w:val="List Table 1 Light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438">
    <w:name w:val="List Table 1 Light - Accent 1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439">
    <w:name w:val="List Table 1 Light - Accent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440">
    <w:name w:val="List Table 1 Light - Accent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441">
    <w:name w:val="List Table 1 Light - Accent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442">
    <w:name w:val="List Table 1 Light - Accent 5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443">
    <w:name w:val="List Table 1 Light - Accent 6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444">
    <w:name w:val="List Table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445">
    <w:name w:val="List Table 2 - Accent 1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446">
    <w:name w:val="List Table 2 - Accent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447">
    <w:name w:val="List Table 2 - Accent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448">
    <w:name w:val="List Table 2 - Accent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449">
    <w:name w:val="List Table 2 - Accent 5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450">
    <w:name w:val="List Table 2 - Accent 6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451">
    <w:name w:val="List Table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2">
    <w:name w:val="List Table 3 - Accent 1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3">
    <w:name w:val="List Table 3 - Accent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4">
    <w:name w:val="List Table 3 - Accent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5">
    <w:name w:val="List Table 3 - Accent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6">
    <w:name w:val="List Table 3 - Accent 5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7">
    <w:name w:val="List Table 3 - Accent 6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8">
    <w:name w:val="List Table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9">
    <w:name w:val="List Table 4 - Accent 1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0">
    <w:name w:val="List Table 4 - Accent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1">
    <w:name w:val="List Table 4 - Accent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2">
    <w:name w:val="List Table 4 - Accent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3">
    <w:name w:val="List Table 4 - Accent 5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4">
    <w:name w:val="List Table 4 - Accent 6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65">
    <w:name w:val="List Table 5 Dark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66">
    <w:name w:val="List Table 5 Dark - Accent 1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67">
    <w:name w:val="List Table 5 Dark - Accent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68">
    <w:name w:val="List Table 5 Dark - Accent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69">
    <w:name w:val="List Table 5 Dark - Accent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70">
    <w:name w:val="List Table 5 Dark - Accent 5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71">
    <w:name w:val="List Table 5 Dark - Accent 6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72">
    <w:name w:val="List Table 6 Colorful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473">
    <w:name w:val="List Table 6 Colorful - Accent 1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474">
    <w:name w:val="List Table 6 Colorful - Accent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75">
    <w:name w:val="List Table 6 Colorful - Accent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76">
    <w:name w:val="List Table 6 Colorful - Accent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77">
    <w:name w:val="List Table 6 Colorful - Accent 5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78">
    <w:name w:val="List Table 6 Colorful - Accent 6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79">
    <w:name w:val="List Table 7 Colorful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80">
    <w:name w:val="List Table 7 Colorful - Accent 1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1">
    <w:name w:val="List Table 7 Colorful - Accent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2">
    <w:name w:val="List Table 7 Colorful - Accent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3">
    <w:name w:val="List Table 7 Colorful - Accent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84">
    <w:name w:val="List Table 7 Colorful - Accent 5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485">
    <w:name w:val="List Table 7 Colorful - Accent 6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486">
    <w:name w:val="Lined - Accent"/>
    <w:basedOn w:val="15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487">
    <w:name w:val="Lined - Accent 1"/>
    <w:basedOn w:val="15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488">
    <w:name w:val="Lined - Accent 2"/>
    <w:basedOn w:val="15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489">
    <w:name w:val="Lined - Accent 3"/>
    <w:basedOn w:val="15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490">
    <w:name w:val="Lined - Accent 4"/>
    <w:basedOn w:val="15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491">
    <w:name w:val="Lined - Accent 5"/>
    <w:basedOn w:val="15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492">
    <w:name w:val="Lined - Accent 6"/>
    <w:basedOn w:val="15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493">
    <w:name w:val="Bordered &amp; Lined - Accent"/>
    <w:basedOn w:val="15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494">
    <w:name w:val="Bordered &amp; Lined - Accent 1"/>
    <w:basedOn w:val="15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495">
    <w:name w:val="Bordered &amp; Lined - Accent 2"/>
    <w:basedOn w:val="15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496">
    <w:name w:val="Bordered &amp; Lined - Accent 3"/>
    <w:basedOn w:val="15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497">
    <w:name w:val="Bordered &amp; Lined - Accent 4"/>
    <w:basedOn w:val="15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498">
    <w:name w:val="Bordered &amp; Lined - Accent 5"/>
    <w:basedOn w:val="15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499">
    <w:name w:val="Bordered &amp; Lined - Accent 6"/>
    <w:basedOn w:val="15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00">
    <w:name w:val="Bordered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501">
    <w:name w:val="Bordered - Accent 1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502">
    <w:name w:val="Bordered - Accent 2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503">
    <w:name w:val="Bordered - Accent 3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504">
    <w:name w:val="Bordered - Accent 4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505">
    <w:name w:val="Bordered - Accent 5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506">
    <w:name w:val="Bordered - Accent 6"/>
    <w:basedOn w:val="15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507">
    <w:name w:val="Hyperlink"/>
    <w:uiPriority w:val="99"/>
    <w:unhideWhenUsed/>
    <w:rPr>
      <w:color w:val="0000FF" w:themeColor="hyperlink"/>
      <w:u w:val="single"/>
    </w:rPr>
  </w:style>
  <w:style w:type="character" w:styleId="1508">
    <w:name w:val="Footnote Text Char"/>
    <w:link w:val="1529"/>
    <w:uiPriority w:val="99"/>
    <w:rPr>
      <w:sz w:val="18"/>
    </w:rPr>
  </w:style>
  <w:style w:type="paragraph" w:styleId="1509">
    <w:name w:val="endnote text"/>
    <w:basedOn w:val="1523"/>
    <w:link w:val="1510"/>
    <w:uiPriority w:val="99"/>
    <w:semiHidden/>
    <w:unhideWhenUsed/>
    <w:rPr>
      <w:sz w:val="20"/>
    </w:rPr>
    <w:pPr>
      <w:spacing w:lineRule="auto" w:line="240" w:after="0"/>
    </w:pPr>
  </w:style>
  <w:style w:type="character" w:styleId="1510">
    <w:name w:val="Endnote Text Char"/>
    <w:link w:val="1509"/>
    <w:uiPriority w:val="99"/>
    <w:rPr>
      <w:sz w:val="20"/>
    </w:rPr>
  </w:style>
  <w:style w:type="character" w:styleId="1511">
    <w:name w:val="endnote reference"/>
    <w:basedOn w:val="1524"/>
    <w:uiPriority w:val="99"/>
    <w:semiHidden/>
    <w:unhideWhenUsed/>
    <w:rPr>
      <w:vertAlign w:val="superscript"/>
    </w:rPr>
  </w:style>
  <w:style w:type="paragraph" w:styleId="1512">
    <w:name w:val="toc 1"/>
    <w:basedOn w:val="1523"/>
    <w:next w:val="1523"/>
    <w:uiPriority w:val="39"/>
    <w:unhideWhenUsed/>
    <w:pPr>
      <w:ind w:left="0" w:right="0" w:firstLine="0"/>
      <w:spacing w:after="57"/>
    </w:pPr>
  </w:style>
  <w:style w:type="paragraph" w:styleId="1513">
    <w:name w:val="toc 2"/>
    <w:basedOn w:val="1523"/>
    <w:next w:val="1523"/>
    <w:uiPriority w:val="39"/>
    <w:unhideWhenUsed/>
    <w:pPr>
      <w:ind w:left="283" w:right="0" w:firstLine="0"/>
      <w:spacing w:after="57"/>
    </w:pPr>
  </w:style>
  <w:style w:type="paragraph" w:styleId="1514">
    <w:name w:val="toc 3"/>
    <w:basedOn w:val="1523"/>
    <w:next w:val="1523"/>
    <w:uiPriority w:val="39"/>
    <w:unhideWhenUsed/>
    <w:pPr>
      <w:ind w:left="567" w:right="0" w:firstLine="0"/>
      <w:spacing w:after="57"/>
    </w:pPr>
  </w:style>
  <w:style w:type="paragraph" w:styleId="1515">
    <w:name w:val="toc 4"/>
    <w:basedOn w:val="1523"/>
    <w:next w:val="1523"/>
    <w:uiPriority w:val="39"/>
    <w:unhideWhenUsed/>
    <w:pPr>
      <w:ind w:left="850" w:right="0" w:firstLine="0"/>
      <w:spacing w:after="57"/>
    </w:pPr>
  </w:style>
  <w:style w:type="paragraph" w:styleId="1516">
    <w:name w:val="toc 5"/>
    <w:basedOn w:val="1523"/>
    <w:next w:val="1523"/>
    <w:uiPriority w:val="39"/>
    <w:unhideWhenUsed/>
    <w:pPr>
      <w:ind w:left="1134" w:right="0" w:firstLine="0"/>
      <w:spacing w:after="57"/>
    </w:pPr>
  </w:style>
  <w:style w:type="paragraph" w:styleId="1517">
    <w:name w:val="toc 6"/>
    <w:basedOn w:val="1523"/>
    <w:next w:val="1523"/>
    <w:uiPriority w:val="39"/>
    <w:unhideWhenUsed/>
    <w:pPr>
      <w:ind w:left="1417" w:right="0" w:firstLine="0"/>
      <w:spacing w:after="57"/>
    </w:pPr>
  </w:style>
  <w:style w:type="paragraph" w:styleId="1518">
    <w:name w:val="toc 7"/>
    <w:basedOn w:val="1523"/>
    <w:next w:val="1523"/>
    <w:uiPriority w:val="39"/>
    <w:unhideWhenUsed/>
    <w:pPr>
      <w:ind w:left="1701" w:right="0" w:firstLine="0"/>
      <w:spacing w:after="57"/>
    </w:pPr>
  </w:style>
  <w:style w:type="paragraph" w:styleId="1519">
    <w:name w:val="toc 8"/>
    <w:basedOn w:val="1523"/>
    <w:next w:val="1523"/>
    <w:uiPriority w:val="39"/>
    <w:unhideWhenUsed/>
    <w:pPr>
      <w:ind w:left="1984" w:right="0" w:firstLine="0"/>
      <w:spacing w:after="57"/>
    </w:pPr>
  </w:style>
  <w:style w:type="paragraph" w:styleId="1520">
    <w:name w:val="toc 9"/>
    <w:basedOn w:val="1523"/>
    <w:next w:val="1523"/>
    <w:uiPriority w:val="39"/>
    <w:unhideWhenUsed/>
    <w:pPr>
      <w:ind w:left="2268" w:right="0" w:firstLine="0"/>
      <w:spacing w:after="57"/>
    </w:pPr>
  </w:style>
  <w:style w:type="paragraph" w:styleId="1521">
    <w:name w:val="TOC Heading"/>
    <w:uiPriority w:val="39"/>
    <w:unhideWhenUsed/>
  </w:style>
  <w:style w:type="paragraph" w:styleId="1522">
    <w:name w:val="table of figures"/>
    <w:basedOn w:val="1523"/>
    <w:next w:val="1523"/>
    <w:uiPriority w:val="99"/>
    <w:unhideWhenUsed/>
    <w:pPr>
      <w:spacing w:after="0" w:afterAutospacing="0"/>
    </w:pPr>
  </w:style>
  <w:style w:type="paragraph" w:styleId="1523" w:default="1">
    <w:name w:val="Normal"/>
    <w:qFormat/>
  </w:style>
  <w:style w:type="character" w:styleId="1524" w:default="1">
    <w:name w:val="Default Paragraph Font"/>
    <w:uiPriority w:val="1"/>
    <w:semiHidden/>
    <w:unhideWhenUsed/>
  </w:style>
  <w:style w:type="table" w:styleId="15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526" w:default="1">
    <w:name w:val="No List"/>
    <w:uiPriority w:val="99"/>
    <w:semiHidden/>
    <w:unhideWhenUsed/>
  </w:style>
  <w:style w:type="character" w:styleId="1527">
    <w:name w:val="Placeholder Text"/>
    <w:basedOn w:val="1524"/>
    <w:uiPriority w:val="99"/>
    <w:rPr>
      <w:color w:val="808080"/>
    </w:rPr>
  </w:style>
  <w:style w:type="character" w:styleId="1528">
    <w:name w:val="footnote reference"/>
    <w:semiHidden/>
    <w:rPr>
      <w:vertAlign w:val="superscript"/>
    </w:rPr>
  </w:style>
  <w:style w:type="paragraph" w:styleId="1529">
    <w:name w:val="footnote text"/>
    <w:basedOn w:val="1523"/>
    <w:link w:val="1530"/>
    <w:uiPriority w:val="99"/>
    <w:semiHidden/>
    <w:rPr>
      <w:rFonts w:ascii="Times New Roman" w:hAnsi="Times New Roman" w:cs="Times New Roman" w:eastAsia="Times New Roman"/>
      <w:sz w:val="24"/>
      <w:szCs w:val="24"/>
    </w:rPr>
    <w:pPr>
      <w:spacing w:lineRule="auto" w:line="240" w:after="0"/>
    </w:pPr>
  </w:style>
  <w:style w:type="character" w:styleId="1530" w:customStyle="1">
    <w:name w:val="Текст сноски Знак"/>
    <w:basedOn w:val="1524"/>
    <w:link w:val="1529"/>
    <w:uiPriority w:val="99"/>
    <w:semiHidden/>
    <w:rPr>
      <w:rFonts w:ascii="Times New Roman" w:hAnsi="Times New Roman" w:cs="Times New Roman" w:eastAsia="Times New Roman"/>
      <w:sz w:val="24"/>
      <w:szCs w:val="24"/>
    </w:rPr>
  </w:style>
  <w:style w:type="paragraph" w:styleId="1531" w:customStyle="1">
    <w:name w:val="47BB2161285D49A1B8AA746EF5E209D97"/>
    <w:rPr>
      <w:rFonts w:ascii="Proxima Nova ExCn Rg" w:hAnsi="Proxima Nova ExCn Rg" w:cs="Times New Roman" w:eastAsia="Times New Roman"/>
      <w:sz w:val="28"/>
      <w:szCs w:val="28"/>
    </w:rPr>
    <w:pPr>
      <w:jc w:val="both"/>
      <w:spacing w:lineRule="auto" w:line="240" w:after="0" w:before="120"/>
    </w:pPr>
  </w:style>
  <w:style w:type="paragraph" w:styleId="1532" w:customStyle="1">
    <w:name w:val="7710B3B2861B41C3A887FA812F5BA157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>АО "НПО Энергомаш"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Хлопина Екатерина Владимировна</dc:creator>
  <cp:revision>4</cp:revision>
  <dcterms:created xsi:type="dcterms:W3CDTF">2021-12-20T13:34:00Z</dcterms:created>
  <dcterms:modified xsi:type="dcterms:W3CDTF">2022-03-15T12:27:42Z</dcterms:modified>
</cp:coreProperties>
</file>