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6D6" w:rsidRDefault="008743DD">
      <w:pPr>
        <w:pStyle w:val="10"/>
        <w:tabs>
          <w:tab w:val="clear" w:pos="708"/>
          <w:tab w:val="left" w:leader="underscore" w:pos="4997"/>
        </w:tabs>
        <w:spacing w:line="240" w:lineRule="auto"/>
        <w:jc w:val="right"/>
        <w:rPr>
          <w:rFonts w:ascii="Times New Roman" w:hAnsi="Times New Roman" w:cs="Times New Roman"/>
          <w:b/>
          <w:i/>
          <w:spacing w:val="-2"/>
          <w:sz w:val="24"/>
          <w:szCs w:val="24"/>
        </w:rPr>
      </w:pPr>
      <w:r>
        <w:rPr>
          <w:rFonts w:ascii="Times New Roman" w:hAnsi="Times New Roman" w:cs="Times New Roman"/>
          <w:bCs/>
          <w:iCs/>
          <w:spacing w:val="-2"/>
          <w:sz w:val="20"/>
          <w:szCs w:val="24"/>
        </w:rPr>
        <w:t>Приложение№1 к закупочной документации</w:t>
      </w:r>
    </w:p>
    <w:p w:rsidR="002436D6" w:rsidRDefault="008743DD">
      <w:pPr>
        <w:pStyle w:val="10"/>
        <w:tabs>
          <w:tab w:val="clear" w:pos="708"/>
          <w:tab w:val="left" w:leader="underscore" w:pos="4997"/>
        </w:tabs>
        <w:spacing w:line="240" w:lineRule="auto"/>
        <w:jc w:val="center"/>
        <w:rPr>
          <w:rFonts w:ascii="Times New Roman" w:hAnsi="Times New Roman" w:cs="Times New Roman"/>
          <w:b/>
          <w:bCs/>
          <w:i/>
          <w:iCs/>
          <w:spacing w:val="-2"/>
          <w:sz w:val="24"/>
          <w:szCs w:val="24"/>
        </w:rPr>
      </w:pPr>
      <w:r>
        <w:rPr>
          <w:rFonts w:ascii="Times New Roman" w:hAnsi="Times New Roman" w:cs="Times New Roman"/>
          <w:b/>
          <w:bCs/>
          <w:i/>
          <w:iCs/>
          <w:spacing w:val="-2"/>
          <w:sz w:val="24"/>
          <w:szCs w:val="24"/>
        </w:rPr>
        <w:t>ПРОЕКТ</w:t>
      </w:r>
    </w:p>
    <w:p w:rsidR="002436D6" w:rsidRDefault="008743DD">
      <w:pPr>
        <w:pStyle w:val="10"/>
        <w:tabs>
          <w:tab w:val="clear" w:pos="708"/>
          <w:tab w:val="left" w:leader="underscore" w:pos="4997"/>
        </w:tabs>
        <w:spacing w:line="240" w:lineRule="auto"/>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ДОГОВОР ПОДРЯДА № _________</w:t>
      </w:r>
    </w:p>
    <w:tbl>
      <w:tblPr>
        <w:tblW w:w="9812" w:type="dxa"/>
        <w:tblInd w:w="109" w:type="dxa"/>
        <w:tblLayout w:type="fixed"/>
        <w:tblLook w:val="04A0" w:firstRow="1" w:lastRow="0" w:firstColumn="1" w:lastColumn="0" w:noHBand="0" w:noVBand="1"/>
      </w:tblPr>
      <w:tblGrid>
        <w:gridCol w:w="4932"/>
        <w:gridCol w:w="4880"/>
      </w:tblGrid>
      <w:tr w:rsidR="002436D6">
        <w:tc>
          <w:tcPr>
            <w:tcW w:w="4932" w:type="dxa"/>
          </w:tcPr>
          <w:p w:rsidR="002436D6" w:rsidRDefault="008743DD">
            <w:pPr>
              <w:pStyle w:val="10"/>
              <w:widowControl w:val="0"/>
              <w:spacing w:line="240" w:lineRule="auto"/>
              <w:ind w:left="-111"/>
              <w:jc w:val="both"/>
              <w:rPr>
                <w:rFonts w:ascii="Times New Roman" w:hAnsi="Times New Roman" w:cs="Times New Roman"/>
                <w:bCs/>
                <w:spacing w:val="-7"/>
                <w:sz w:val="24"/>
                <w:szCs w:val="24"/>
              </w:rPr>
            </w:pPr>
            <w:r>
              <w:rPr>
                <w:rFonts w:ascii="Times New Roman" w:hAnsi="Times New Roman" w:cs="Times New Roman"/>
                <w:bCs/>
                <w:spacing w:val="-7"/>
                <w:sz w:val="24"/>
                <w:szCs w:val="24"/>
              </w:rPr>
              <w:t>г. Москва</w:t>
            </w:r>
          </w:p>
        </w:tc>
        <w:tc>
          <w:tcPr>
            <w:tcW w:w="4880" w:type="dxa"/>
          </w:tcPr>
          <w:p w:rsidR="002436D6" w:rsidRDefault="008743DD">
            <w:pPr>
              <w:pStyle w:val="10"/>
              <w:widowControl w:val="0"/>
              <w:spacing w:line="240" w:lineRule="auto"/>
              <w:ind w:left="567" w:hanging="567"/>
              <w:jc w:val="right"/>
              <w:rPr>
                <w:rFonts w:ascii="Times New Roman" w:hAnsi="Times New Roman" w:cs="Times New Roman"/>
                <w:bCs/>
                <w:spacing w:val="-7"/>
                <w:sz w:val="24"/>
                <w:szCs w:val="24"/>
              </w:rPr>
            </w:pPr>
            <w:r>
              <w:rPr>
                <w:rFonts w:ascii="Times New Roman" w:hAnsi="Times New Roman" w:cs="Times New Roman"/>
                <w:bCs/>
                <w:spacing w:val="-7"/>
                <w:sz w:val="24"/>
                <w:szCs w:val="24"/>
              </w:rPr>
              <w:t>«____» ____________ 2023 г.</w:t>
            </w:r>
          </w:p>
        </w:tc>
      </w:tr>
    </w:tbl>
    <w:p w:rsidR="002436D6" w:rsidRDefault="008743DD">
      <w:pPr>
        <w:pStyle w:val="10"/>
        <w:tabs>
          <w:tab w:val="left" w:pos="426"/>
        </w:tabs>
        <w:spacing w:line="240" w:lineRule="auto"/>
        <w:jc w:val="both"/>
        <w:rPr>
          <w:rStyle w:val="FontStyle15"/>
          <w:rFonts w:ascii="Times New Roman" w:hAnsi="Times New Roman" w:cs="Times New Roman"/>
          <w:sz w:val="24"/>
          <w:szCs w:val="24"/>
        </w:rPr>
      </w:pPr>
      <w:proofErr w:type="gramStart"/>
      <w:r>
        <w:rPr>
          <w:rFonts w:ascii="Times New Roman" w:hAnsi="Times New Roman" w:cs="Times New Roman"/>
          <w:b/>
          <w:bCs/>
          <w:sz w:val="24"/>
          <w:szCs w:val="24"/>
        </w:rPr>
        <w:t>Акционерное общество «Корпорация Туризм.РФ»</w:t>
      </w:r>
      <w:r>
        <w:rPr>
          <w:rFonts w:ascii="Times New Roman" w:hAnsi="Times New Roman" w:cs="Times New Roman"/>
          <w:sz w:val="24"/>
          <w:szCs w:val="24"/>
        </w:rPr>
        <w:t xml:space="preserve">, юридическое лицо, созданное в соответствии с законодательством Российской Федерации, именуемое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__________, действующего на основании ____________, с одной стороны, </w:t>
      </w:r>
      <w:r>
        <w:rPr>
          <w:rFonts w:ascii="Times New Roman" w:hAnsi="Times New Roman" w:cs="Times New Roman"/>
          <w:sz w:val="24"/>
          <w:szCs w:val="24"/>
        </w:rPr>
        <w:br/>
        <w:t xml:space="preserve">и </w:t>
      </w:r>
      <w:r>
        <w:rPr>
          <w:rFonts w:ascii="Times New Roman" w:hAnsi="Times New Roman" w:cs="Times New Roman"/>
          <w:b/>
          <w:sz w:val="24"/>
          <w:szCs w:val="24"/>
        </w:rPr>
        <w:t xml:space="preserve">Победитель в проведении </w:t>
      </w:r>
      <w:r>
        <w:rPr>
          <w:rFonts w:ascii="Times New Roman" w:hAnsi="Times New Roman" w:cs="Times New Roman"/>
          <w:sz w:val="24"/>
          <w:szCs w:val="24"/>
        </w:rPr>
        <w:t>______________</w:t>
      </w:r>
      <w:r>
        <w:rPr>
          <w:rFonts w:ascii="Times New Roman" w:hAnsi="Times New Roman" w:cs="Times New Roman"/>
          <w:b/>
          <w:sz w:val="24"/>
          <w:szCs w:val="24"/>
        </w:rPr>
        <w:t xml:space="preserve"> (протокол № __ от ____________)</w:t>
      </w:r>
      <w:r>
        <w:rPr>
          <w:rFonts w:ascii="Times New Roman" w:hAnsi="Times New Roman" w:cs="Times New Roman"/>
          <w:sz w:val="24"/>
          <w:szCs w:val="24"/>
        </w:rPr>
        <w:t xml:space="preserve">, _________ лицо, созданное в соответствии с законодательством __________, именуемое в дальнейшем </w:t>
      </w:r>
      <w:r>
        <w:rPr>
          <w:rFonts w:ascii="Times New Roman" w:hAnsi="Times New Roman" w:cs="Times New Roman"/>
          <w:b/>
          <w:sz w:val="24"/>
          <w:szCs w:val="24"/>
        </w:rPr>
        <w:t>«Подрядчик»</w:t>
      </w:r>
      <w:r>
        <w:rPr>
          <w:rFonts w:ascii="Times New Roman" w:hAnsi="Times New Roman" w:cs="Times New Roman"/>
          <w:sz w:val="24"/>
          <w:szCs w:val="24"/>
        </w:rPr>
        <w:t>, в лице ___________, действующего на основании _______, с другой стороны, именуемые по тексту договора каждая по отдельности – «Сторона», а совместно – «Стороны</w:t>
      </w:r>
      <w:proofErr w:type="gramEnd"/>
      <w:r>
        <w:rPr>
          <w:rFonts w:ascii="Times New Roman" w:hAnsi="Times New Roman" w:cs="Times New Roman"/>
          <w:sz w:val="24"/>
          <w:szCs w:val="24"/>
        </w:rPr>
        <w:t>», в соответствии с требованиями Федерального закона от 18.07.2011 г. № 223-ФЗ «О закупках товаров, работ, услуг отдельными видами юридических лиц», руководствуясь Положением о закупке товаров, работ, услуг для нужд Акционерного общества «Корпорация Туризм.РФ», заключили настоящий договор подряда (далее – «Договор») о нижеследующем:</w:t>
      </w:r>
    </w:p>
    <w:p w:rsidR="002436D6" w:rsidRDefault="008743DD">
      <w:pPr>
        <w:pStyle w:val="afff1"/>
        <w:numPr>
          <w:ilvl w:val="0"/>
          <w:numId w:val="2"/>
        </w:numPr>
        <w:tabs>
          <w:tab w:val="left" w:pos="567"/>
        </w:tabs>
        <w:spacing w:after="100" w:line="240" w:lineRule="auto"/>
        <w:ind w:left="0" w:right="11" w:firstLine="0"/>
        <w:jc w:val="both"/>
        <w:rPr>
          <w:rFonts w:ascii="Times New Roman" w:hAnsi="Times New Roman"/>
          <w:b/>
          <w:bCs/>
          <w:sz w:val="24"/>
          <w:szCs w:val="24"/>
        </w:rPr>
      </w:pPr>
      <w:r>
        <w:rPr>
          <w:rFonts w:ascii="Times New Roman" w:hAnsi="Times New Roman"/>
          <w:b/>
          <w:bCs/>
          <w:sz w:val="24"/>
          <w:szCs w:val="24"/>
        </w:rPr>
        <w:t>ТЕРМИНЫ И ОПРЕДЕЛЕНИЯ</w:t>
      </w:r>
    </w:p>
    <w:p w:rsidR="002436D6" w:rsidRDefault="008743DD">
      <w:pPr>
        <w:pStyle w:val="10"/>
        <w:spacing w:after="120" w:line="240" w:lineRule="auto"/>
        <w:ind w:right="11"/>
        <w:jc w:val="both"/>
        <w:rPr>
          <w:rFonts w:ascii="Times New Roman" w:hAnsi="Times New Roman" w:cs="Times New Roman"/>
          <w:sz w:val="24"/>
          <w:szCs w:val="24"/>
        </w:rPr>
      </w:pPr>
      <w:r>
        <w:rPr>
          <w:rFonts w:ascii="Times New Roman" w:hAnsi="Times New Roman" w:cs="Times New Roman"/>
          <w:sz w:val="24"/>
          <w:szCs w:val="24"/>
        </w:rPr>
        <w:t xml:space="preserve">Стороны пришли к соглашению, что отдельные термины, используемые в рамках Договора, для целей Договора трактуются только в соответствии с настоящим разделом Договора, а именно: </w:t>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b/>
          <w:bCs/>
          <w:sz w:val="24"/>
          <w:szCs w:val="24"/>
        </w:rPr>
        <w:t>«Мастер-план развития туристской территории» («Мастер-план», «МПРТТ»)</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план пространственного развития туристской территории, самостоятельный документ или раздел стратегического документа регионального и (или) муниципального уровня, определяющий состав проектов по развитию туристской территории. </w:t>
      </w:r>
      <w:proofErr w:type="gramStart"/>
      <w:r>
        <w:rPr>
          <w:rFonts w:ascii="Times New Roman" w:hAnsi="Times New Roman" w:cs="Times New Roman"/>
          <w:color w:val="000000"/>
          <w:sz w:val="24"/>
          <w:szCs w:val="24"/>
        </w:rPr>
        <w:t xml:space="preserve">Мастер-план разрабатывается в соответствии с утвержденными требованиями к оформлению, составу и содержанию мастер-плана развития туристской территории на всю территорию (часть) муниципальных образований либо территорию нескольких муниципальных образований в составе туристской территории, включает в себя перечень точек притяжения туристов, схему расположения коллективных средств размещения, зоны объектов инженерной и транспортной инфраструктуры, обеспечивающей развитие туристской территории и иных зон. </w:t>
      </w:r>
      <w:proofErr w:type="gramEnd"/>
    </w:p>
    <w:p w:rsidR="002436D6" w:rsidRDefault="008743DD">
      <w:pPr>
        <w:pStyle w:val="10"/>
        <w:tabs>
          <w:tab w:val="clear" w:pos="708"/>
        </w:tabs>
        <w:spacing w:after="120" w:line="240" w:lineRule="auto"/>
        <w:ind w:right="1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соответствии с Договором Мастер-план разрабатывается на туристскую территорию </w:t>
      </w:r>
      <w:r>
        <w:rPr>
          <w:rFonts w:ascii="Times New Roman" w:hAnsi="Times New Roman" w:cs="Times New Roman"/>
          <w:color w:val="000000" w:themeColor="text1"/>
          <w:sz w:val="24"/>
          <w:szCs w:val="24"/>
        </w:rPr>
        <w:t xml:space="preserve">Всероссийский пляжный семейный курорт «Новая Анапа» </w:t>
      </w:r>
      <w:r>
        <w:rPr>
          <w:rFonts w:ascii="Times New Roman" w:hAnsi="Times New Roman" w:cs="Times New Roman"/>
          <w:color w:val="000000" w:themeColor="text1"/>
          <w:sz w:val="23"/>
        </w:rPr>
        <w:t>(Краснодарский край, город-курорт Анапа)</w:t>
      </w:r>
      <w:r>
        <w:rPr>
          <w:rFonts w:ascii="Times New Roman" w:hAnsi="Times New Roman" w:cs="Times New Roman"/>
          <w:color w:val="000000" w:themeColor="text1"/>
          <w:sz w:val="24"/>
          <w:szCs w:val="24"/>
        </w:rPr>
        <w:t>, р</w:t>
      </w:r>
      <w:r>
        <w:rPr>
          <w:rFonts w:ascii="Times New Roman" w:hAnsi="Times New Roman" w:cs="Times New Roman"/>
          <w:color w:val="000000"/>
          <w:sz w:val="24"/>
          <w:szCs w:val="24"/>
        </w:rPr>
        <w:t>асположенную на территории субъекта Российской Федерации Краснодарский край.</w:t>
      </w:r>
    </w:p>
    <w:p w:rsidR="002436D6" w:rsidRDefault="008743DD">
      <w:pPr>
        <w:pStyle w:val="10"/>
        <w:spacing w:after="120" w:line="240" w:lineRule="auto"/>
        <w:ind w:right="11"/>
        <w:jc w:val="both"/>
        <w:rPr>
          <w:rFonts w:ascii="Times New Roman" w:hAnsi="Times New Roman" w:cs="Times New Roman"/>
          <w:color w:val="000000"/>
          <w:sz w:val="24"/>
          <w:szCs w:val="24"/>
        </w:rPr>
      </w:pPr>
      <w:r>
        <w:rPr>
          <w:rFonts w:ascii="Times New Roman" w:hAnsi="Times New Roman" w:cs="Times New Roman"/>
          <w:b/>
          <w:bCs/>
          <w:sz w:val="24"/>
          <w:szCs w:val="24"/>
        </w:rPr>
        <w:t xml:space="preserve">«Туристская Территория» </w:t>
      </w:r>
      <w:r>
        <w:rPr>
          <w:rFonts w:ascii="Times New Roman" w:hAnsi="Times New Roman" w:cs="Times New Roman"/>
          <w:sz w:val="24"/>
          <w:szCs w:val="24"/>
        </w:rPr>
        <w:t xml:space="preserve">или </w:t>
      </w:r>
      <w:r>
        <w:rPr>
          <w:rFonts w:ascii="Times New Roman" w:hAnsi="Times New Roman" w:cs="Times New Roman"/>
          <w:b/>
          <w:bCs/>
          <w:sz w:val="24"/>
          <w:szCs w:val="24"/>
        </w:rPr>
        <w:t>«ТТ»</w:t>
      </w:r>
      <w:r>
        <w:rPr>
          <w:rFonts w:ascii="Times New Roman" w:hAnsi="Times New Roman" w:cs="Times New Roman"/>
          <w:sz w:val="24"/>
          <w:szCs w:val="24"/>
        </w:rPr>
        <w:t xml:space="preserve"> </w:t>
      </w:r>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физическое пространство (часть муниципального образования, муниципальное образование или группа муниципальных образований), которое характеризуется наличием общего туристического продукта, и в границах которого планируется развитие объектов туристической, обеспечивающей и социальной инфраструктуры.  </w:t>
      </w:r>
    </w:p>
    <w:p w:rsidR="002436D6" w:rsidRDefault="008743DD">
      <w:pPr>
        <w:pStyle w:val="10"/>
        <w:spacing w:after="120" w:line="240" w:lineRule="auto"/>
        <w:ind w:right="11"/>
        <w:jc w:val="both"/>
        <w:rPr>
          <w:rFonts w:ascii="Times New Roman" w:hAnsi="Times New Roman" w:cs="Times New Roman"/>
          <w:b/>
          <w:bCs/>
          <w:sz w:val="24"/>
          <w:szCs w:val="24"/>
        </w:rPr>
      </w:pPr>
      <w:r>
        <w:rPr>
          <w:rFonts w:ascii="Times New Roman" w:hAnsi="Times New Roman" w:cs="Times New Roman"/>
          <w:b/>
          <w:bCs/>
          <w:color w:val="000000"/>
          <w:sz w:val="24"/>
          <w:szCs w:val="24"/>
        </w:rPr>
        <w:t>«Инвестиционный лот»</w:t>
      </w:r>
      <w:r>
        <w:rPr>
          <w:rFonts w:ascii="Times New Roman" w:hAnsi="Times New Roman" w:cs="Times New Roman"/>
          <w:color w:val="000000"/>
          <w:sz w:val="24"/>
          <w:szCs w:val="24"/>
        </w:rPr>
        <w:t xml:space="preserve"> </w:t>
      </w:r>
      <w:r>
        <w:rPr>
          <w:rFonts w:ascii="Times New Roman" w:hAnsi="Times New Roman" w:cs="Times New Roman"/>
          <w:b/>
          <w:bCs/>
          <w:sz w:val="24"/>
          <w:szCs w:val="24"/>
        </w:rPr>
        <w:t>–</w:t>
      </w:r>
      <w:r>
        <w:rPr>
          <w:rFonts w:ascii="Times New Roman" w:hAnsi="Times New Roman" w:cs="Times New Roman"/>
          <w:color w:val="000000"/>
          <w:sz w:val="24"/>
          <w:szCs w:val="24"/>
        </w:rPr>
        <w:t xml:space="preserve"> объект инвестиционной деятельности, определенный в составе </w:t>
      </w:r>
      <w:proofErr w:type="gramStart"/>
      <w:r>
        <w:rPr>
          <w:rFonts w:ascii="Times New Roman" w:hAnsi="Times New Roman" w:cs="Times New Roman"/>
          <w:color w:val="000000"/>
          <w:sz w:val="24"/>
          <w:szCs w:val="24"/>
        </w:rPr>
        <w:t>Мастер-плана</w:t>
      </w:r>
      <w:proofErr w:type="gramEnd"/>
      <w:r>
        <w:rPr>
          <w:rFonts w:ascii="Times New Roman" w:hAnsi="Times New Roman" w:cs="Times New Roman"/>
          <w:color w:val="000000"/>
          <w:sz w:val="24"/>
          <w:szCs w:val="24"/>
        </w:rPr>
        <w:t xml:space="preserve">, в отношении которого по функциональным, региональным и/или другим признакам может быть определен самостоятельный комплекс мероприятий, направленных на развитие одного или нескольких объектов туристской территории. Реализация инвестиционных лотов (проектов) может производиться как основным инвестором </w:t>
      </w:r>
      <w:proofErr w:type="gramStart"/>
      <w:r>
        <w:rPr>
          <w:rFonts w:ascii="Times New Roman" w:hAnsi="Times New Roman" w:cs="Times New Roman"/>
          <w:color w:val="000000"/>
          <w:sz w:val="24"/>
          <w:szCs w:val="24"/>
        </w:rPr>
        <w:t>Мастер-плана</w:t>
      </w:r>
      <w:proofErr w:type="gramEnd"/>
      <w:r>
        <w:rPr>
          <w:rFonts w:ascii="Times New Roman" w:hAnsi="Times New Roman" w:cs="Times New Roman"/>
          <w:color w:val="000000"/>
          <w:sz w:val="24"/>
          <w:szCs w:val="24"/>
        </w:rPr>
        <w:t xml:space="preserve">, так и сторонними инвесторами по представлению основного инвестора или выбранными на конкурсной основе. </w:t>
      </w:r>
      <w:r>
        <w:rPr>
          <w:rFonts w:ascii="Times New Roman" w:hAnsi="Times New Roman" w:cs="Times New Roman"/>
          <w:b/>
          <w:bCs/>
          <w:color w:val="000000"/>
          <w:sz w:val="24"/>
          <w:szCs w:val="24"/>
        </w:rPr>
        <w:t xml:space="preserve"> </w:t>
      </w:r>
    </w:p>
    <w:p w:rsidR="002436D6" w:rsidRDefault="008743DD">
      <w:pPr>
        <w:pStyle w:val="10"/>
        <w:spacing w:after="120" w:line="240" w:lineRule="auto"/>
        <w:ind w:right="11"/>
        <w:jc w:val="both"/>
        <w:rPr>
          <w:rFonts w:ascii="Times New Roman" w:hAnsi="Times New Roman" w:cs="Times New Roman"/>
          <w:color w:val="000000"/>
          <w:sz w:val="24"/>
          <w:szCs w:val="24"/>
        </w:rPr>
      </w:pPr>
      <w:r>
        <w:rPr>
          <w:rFonts w:ascii="Times New Roman" w:hAnsi="Times New Roman" w:cs="Times New Roman"/>
          <w:b/>
          <w:bCs/>
          <w:color w:val="000000"/>
          <w:sz w:val="24"/>
          <w:szCs w:val="24"/>
        </w:rPr>
        <w:t>«Специальная проектная компания (СПК)»</w:t>
      </w:r>
      <w:r>
        <w:rPr>
          <w:rFonts w:ascii="Times New Roman" w:hAnsi="Times New Roman" w:cs="Times New Roman"/>
          <w:bCs/>
          <w:color w:val="000000"/>
          <w:sz w:val="24"/>
          <w:szCs w:val="24"/>
        </w:rPr>
        <w:t xml:space="preserve"> </w:t>
      </w:r>
      <w:proofErr w:type="gramStart"/>
      <w:r>
        <w:rPr>
          <w:rFonts w:ascii="Times New Roman" w:hAnsi="Times New Roman" w:cs="Times New Roman"/>
          <w:bCs/>
          <w:color w:val="000000"/>
          <w:sz w:val="24"/>
          <w:szCs w:val="24"/>
        </w:rPr>
        <w:t>–</w:t>
      </w:r>
      <w:r>
        <w:rPr>
          <w:rFonts w:ascii="Times New Roman" w:hAnsi="Times New Roman" w:cs="Times New Roman"/>
          <w:color w:val="000000"/>
          <w:sz w:val="24"/>
          <w:szCs w:val="24"/>
        </w:rPr>
        <w:t>ю</w:t>
      </w:r>
      <w:proofErr w:type="gramEnd"/>
      <w:r>
        <w:rPr>
          <w:rFonts w:ascii="Times New Roman" w:hAnsi="Times New Roman" w:cs="Times New Roman"/>
          <w:color w:val="000000"/>
          <w:sz w:val="24"/>
          <w:szCs w:val="24"/>
        </w:rPr>
        <w:t xml:space="preserve">ридическое лицо с участием </w:t>
      </w:r>
      <w:r>
        <w:rPr>
          <w:rFonts w:ascii="Times New Roman" w:hAnsi="Times New Roman" w:cs="Times New Roman"/>
          <w:sz w:val="24"/>
          <w:szCs w:val="24"/>
        </w:rPr>
        <w:t>АО «Корпорация Туризм.РФ», реализующая инвестиционный проект.</w:t>
      </w:r>
    </w:p>
    <w:p w:rsidR="002436D6" w:rsidRDefault="008743DD">
      <w:pPr>
        <w:pStyle w:val="afff1"/>
        <w:numPr>
          <w:ilvl w:val="0"/>
          <w:numId w:val="2"/>
        </w:numPr>
        <w:tabs>
          <w:tab w:val="left" w:pos="567"/>
        </w:tabs>
        <w:spacing w:after="100" w:line="240" w:lineRule="auto"/>
        <w:ind w:left="0" w:right="11" w:firstLine="0"/>
        <w:jc w:val="both"/>
        <w:rPr>
          <w:rFonts w:ascii="Times New Roman" w:hAnsi="Times New Roman"/>
          <w:b/>
          <w:bCs/>
          <w:sz w:val="24"/>
          <w:szCs w:val="24"/>
        </w:rPr>
      </w:pPr>
      <w:r>
        <w:rPr>
          <w:rFonts w:ascii="Times New Roman" w:hAnsi="Times New Roman"/>
          <w:b/>
          <w:bCs/>
          <w:sz w:val="24"/>
          <w:szCs w:val="24"/>
        </w:rPr>
        <w:lastRenderedPageBreak/>
        <w:t>ПРЕДМЕТ ДОГОВОРА</w:t>
      </w:r>
    </w:p>
    <w:p w:rsidR="002436D6" w:rsidRDefault="008743DD">
      <w:pPr>
        <w:pStyle w:val="afff1"/>
        <w:numPr>
          <w:ilvl w:val="1"/>
          <w:numId w:val="2"/>
        </w:numPr>
        <w:shd w:val="clear" w:color="auto" w:fill="FFFFFF"/>
        <w:tabs>
          <w:tab w:val="clear" w:pos="0"/>
          <w:tab w:val="left" w:pos="1276"/>
        </w:tabs>
        <w:spacing w:line="240" w:lineRule="auto"/>
        <w:ind w:left="567" w:hanging="567"/>
        <w:jc w:val="both"/>
        <w:rPr>
          <w:rFonts w:ascii="Times New Roman" w:hAnsi="Times New Roman"/>
          <w:sz w:val="24"/>
          <w:szCs w:val="24"/>
        </w:rPr>
      </w:pPr>
      <w:proofErr w:type="gramStart"/>
      <w:r>
        <w:rPr>
          <w:rFonts w:ascii="Times New Roman" w:hAnsi="Times New Roman"/>
          <w:sz w:val="24"/>
          <w:szCs w:val="24"/>
        </w:rPr>
        <w:t>Подрядчик обязуется по заданию Заказчика разработать Мастер-план развития туристской территории</w:t>
      </w:r>
      <w:r>
        <w:rPr>
          <w:rFonts w:ascii="Times New Roman" w:hAnsi="Times New Roman"/>
          <w:color w:val="000000" w:themeColor="text1"/>
          <w:sz w:val="24"/>
          <w:szCs w:val="24"/>
        </w:rPr>
        <w:t xml:space="preserve"> «Всер</w:t>
      </w:r>
      <w:r>
        <w:rPr>
          <w:rFonts w:ascii="Times New Roman" w:hAnsi="Times New Roman"/>
          <w:sz w:val="24"/>
          <w:szCs w:val="24"/>
        </w:rPr>
        <w:t>оссийский пляжный семейный курорт «Новая Анапа» (Краснодарский край, город-курорт Анапа), расположенной на территории Российской Федерации (в границах земельных участков, определенных в Приложении № 5 к Договору) (далее – Работы), а Заказчик обязуется принять и оплатить результаты надлежащим образом выполненных Работ в соответствии с условиями Договора.</w:t>
      </w:r>
      <w:proofErr w:type="gramEnd"/>
    </w:p>
    <w:p w:rsidR="002436D6" w:rsidRDefault="008743DD">
      <w:pPr>
        <w:pStyle w:val="afff1"/>
        <w:numPr>
          <w:ilvl w:val="1"/>
          <w:numId w:val="2"/>
        </w:numPr>
        <w:shd w:val="clear" w:color="auto" w:fill="FFFFFF"/>
        <w:tabs>
          <w:tab w:val="left" w:pos="1276"/>
        </w:tabs>
        <w:spacing w:line="240" w:lineRule="auto"/>
        <w:ind w:left="567" w:hanging="567"/>
        <w:jc w:val="both"/>
        <w:rPr>
          <w:rFonts w:ascii="Times New Roman" w:hAnsi="Times New Roman"/>
          <w:sz w:val="24"/>
          <w:szCs w:val="24"/>
        </w:rPr>
      </w:pPr>
      <w:proofErr w:type="gramStart"/>
      <w:r>
        <w:rPr>
          <w:rFonts w:ascii="Times New Roman" w:hAnsi="Times New Roman"/>
          <w:sz w:val="24"/>
          <w:szCs w:val="24"/>
        </w:rPr>
        <w:t xml:space="preserve">Работы выполняются в соответствии с Техническим заданием (Приложение № 1 к Договору), в соответствии с Требованиями к оформлению, составу и содержанию мастер-плана развития туристской территории (далее также – Требования), приведенными в Приложении № </w:t>
      </w:r>
      <w:r>
        <w:rPr>
          <w:rFonts w:ascii="Times New Roman" w:eastAsia="Calibri" w:hAnsi="Times New Roman"/>
          <w:sz w:val="24"/>
          <w:szCs w:val="24"/>
        </w:rPr>
        <w:t>3</w:t>
      </w:r>
      <w:r>
        <w:rPr>
          <w:rFonts w:ascii="Times New Roman" w:hAnsi="Times New Roman"/>
          <w:sz w:val="24"/>
          <w:szCs w:val="24"/>
        </w:rPr>
        <w:t xml:space="preserve"> к Техническому заданию (Приложение № 1 к Договору), а также в соответствии с требованиями действующих нормативных актов Российской Федерации в части разработки, состава, содержания и оформления соответствующих разделов (составляющих, элементов</w:t>
      </w:r>
      <w:proofErr w:type="gramEnd"/>
      <w:r>
        <w:rPr>
          <w:rFonts w:ascii="Times New Roman" w:hAnsi="Times New Roman"/>
          <w:sz w:val="24"/>
          <w:szCs w:val="24"/>
        </w:rPr>
        <w:t xml:space="preserve">) </w:t>
      </w:r>
      <w:proofErr w:type="gramStart"/>
      <w:r>
        <w:rPr>
          <w:rFonts w:ascii="Times New Roman" w:hAnsi="Times New Roman"/>
          <w:sz w:val="24"/>
          <w:szCs w:val="24"/>
        </w:rPr>
        <w:t>Мастер-плана</w:t>
      </w:r>
      <w:proofErr w:type="gramEnd"/>
      <w:r>
        <w:rPr>
          <w:rFonts w:ascii="Times New Roman" w:hAnsi="Times New Roman"/>
          <w:sz w:val="24"/>
          <w:szCs w:val="24"/>
        </w:rPr>
        <w:t>, с другими нормами, правилами и стандартами, принятыми в Российской Федерации для Работ, предусмотренных Договором.</w:t>
      </w:r>
    </w:p>
    <w:p w:rsidR="002436D6" w:rsidRDefault="008743DD">
      <w:pPr>
        <w:pStyle w:val="afff1"/>
        <w:numPr>
          <w:ilvl w:val="1"/>
          <w:numId w:val="2"/>
        </w:numPr>
        <w:shd w:val="clear" w:color="auto" w:fill="FFFFFF"/>
        <w:tabs>
          <w:tab w:val="left" w:pos="1276"/>
        </w:tabs>
        <w:spacing w:line="240" w:lineRule="auto"/>
        <w:ind w:left="567" w:hanging="567"/>
        <w:jc w:val="both"/>
        <w:rPr>
          <w:rStyle w:val="FontStyle15"/>
          <w:rFonts w:ascii="Times New Roman" w:hAnsi="Times New Roman" w:cs="Times New Roman"/>
          <w:sz w:val="24"/>
          <w:szCs w:val="24"/>
        </w:rPr>
      </w:pPr>
      <w:bookmarkStart w:id="0" w:name="_Ref103856810"/>
      <w:proofErr w:type="gramStart"/>
      <w:r>
        <w:rPr>
          <w:rStyle w:val="FontStyle15"/>
          <w:rFonts w:ascii="Times New Roman" w:hAnsi="Times New Roman" w:cs="Times New Roman"/>
          <w:sz w:val="24"/>
          <w:szCs w:val="24"/>
        </w:rPr>
        <w:t xml:space="preserve">Если в процессе выполнения Работ возникнет необходимость изменения состава (перечня) земельных участков, определенного Приложением № </w:t>
      </w:r>
      <w:r>
        <w:rPr>
          <w:rStyle w:val="FontStyle15"/>
          <w:rFonts w:ascii="Times New Roman" w:eastAsia="Calibri" w:hAnsi="Times New Roman" w:cs="Times New Roman"/>
          <w:sz w:val="24"/>
          <w:szCs w:val="24"/>
        </w:rPr>
        <w:t>5</w:t>
      </w:r>
      <w:r>
        <w:rPr>
          <w:rStyle w:val="FontStyle15"/>
          <w:rFonts w:ascii="Times New Roman" w:hAnsi="Times New Roman" w:cs="Times New Roman"/>
          <w:sz w:val="24"/>
          <w:szCs w:val="24"/>
        </w:rPr>
        <w:t xml:space="preserve"> к Договору, Стороны обязуются заключить дополнительное соглашение к Договору об изменении указанного состава (перечня), а также в случаях, предусмотренных Договором и Техническим заданием (Приложение № 1 к Договору), об изменении стоимости Работ, при этом Подрядчик обязуется учесть такое изменение при разработке Мастер-плана и/или внести соответствующие</w:t>
      </w:r>
      <w:proofErr w:type="gramEnd"/>
      <w:r>
        <w:rPr>
          <w:rStyle w:val="FontStyle15"/>
          <w:rFonts w:ascii="Times New Roman" w:hAnsi="Times New Roman" w:cs="Times New Roman"/>
          <w:sz w:val="24"/>
          <w:szCs w:val="24"/>
        </w:rPr>
        <w:t xml:space="preserve"> изменения в уже разработанные материалы (части) </w:t>
      </w:r>
      <w:proofErr w:type="gramStart"/>
      <w:r>
        <w:rPr>
          <w:rStyle w:val="FontStyle15"/>
          <w:rFonts w:ascii="Times New Roman" w:hAnsi="Times New Roman" w:cs="Times New Roman"/>
          <w:sz w:val="24"/>
          <w:szCs w:val="24"/>
        </w:rPr>
        <w:t>Мастер-плана</w:t>
      </w:r>
      <w:proofErr w:type="gramEnd"/>
      <w:r>
        <w:rPr>
          <w:rStyle w:val="FontStyle15"/>
          <w:rFonts w:ascii="Times New Roman" w:hAnsi="Times New Roman" w:cs="Times New Roman"/>
          <w:sz w:val="24"/>
          <w:szCs w:val="24"/>
        </w:rPr>
        <w:t>. При этом в случае, если совокупная площадь земельных участков увеличивается не более чем на 10% (Десять процентов) от первоначальной совокупной площади земельных участков, стоимость соответствующих Работ изменению не подлежит.</w:t>
      </w:r>
      <w:bookmarkEnd w:id="0"/>
      <w:r>
        <w:rPr>
          <w:rStyle w:val="FontStyle15"/>
          <w:rFonts w:ascii="Times New Roman" w:hAnsi="Times New Roman" w:cs="Times New Roman"/>
          <w:sz w:val="24"/>
          <w:szCs w:val="24"/>
        </w:rPr>
        <w:t xml:space="preserve"> </w:t>
      </w:r>
    </w:p>
    <w:p w:rsidR="002436D6" w:rsidRDefault="008743DD">
      <w:pPr>
        <w:pStyle w:val="afff1"/>
        <w:numPr>
          <w:ilvl w:val="1"/>
          <w:numId w:val="2"/>
        </w:numPr>
        <w:shd w:val="clear" w:color="auto" w:fill="FFFFFF"/>
        <w:tabs>
          <w:tab w:val="left" w:pos="1276"/>
        </w:tabs>
        <w:spacing w:line="240" w:lineRule="auto"/>
        <w:ind w:left="567" w:hanging="567"/>
        <w:jc w:val="both"/>
        <w:rPr>
          <w:rStyle w:val="FontStyle15"/>
          <w:rFonts w:ascii="Times New Roman" w:hAnsi="Times New Roman" w:cs="Times New Roman"/>
          <w:sz w:val="24"/>
          <w:szCs w:val="24"/>
        </w:rPr>
      </w:pPr>
      <w:r>
        <w:rPr>
          <w:rFonts w:ascii="Times New Roman" w:hAnsi="Times New Roman"/>
          <w:sz w:val="24"/>
          <w:szCs w:val="24"/>
        </w:rPr>
        <w:t xml:space="preserve">Результатом Работ по </w:t>
      </w:r>
      <w:r>
        <w:rPr>
          <w:rStyle w:val="FontStyle15"/>
          <w:rFonts w:ascii="Times New Roman" w:hAnsi="Times New Roman" w:cs="Times New Roman"/>
          <w:sz w:val="24"/>
          <w:szCs w:val="24"/>
        </w:rPr>
        <w:t xml:space="preserve">разработке </w:t>
      </w:r>
      <w:proofErr w:type="gramStart"/>
      <w:r>
        <w:rPr>
          <w:rStyle w:val="FontStyle15"/>
          <w:rFonts w:ascii="Times New Roman" w:hAnsi="Times New Roman" w:cs="Times New Roman"/>
          <w:sz w:val="24"/>
          <w:szCs w:val="24"/>
        </w:rPr>
        <w:t>Мастер-плана</w:t>
      </w:r>
      <w:proofErr w:type="gramEnd"/>
      <w:r>
        <w:rPr>
          <w:rStyle w:val="FontStyle15"/>
          <w:rFonts w:ascii="Times New Roman" w:hAnsi="Times New Roman" w:cs="Times New Roman"/>
          <w:sz w:val="24"/>
          <w:szCs w:val="24"/>
        </w:rPr>
        <w:t xml:space="preserve"> является Мастер-план, содержащий разделы, приложения, а также иные документы и материалы, установленные Техническим заданием (Приложение № 1 к Договору), в том числе Требованиями и иными положениями Договора.</w:t>
      </w:r>
    </w:p>
    <w:p w:rsidR="002436D6" w:rsidRDefault="008743DD">
      <w:pPr>
        <w:pStyle w:val="afff1"/>
        <w:numPr>
          <w:ilvl w:val="1"/>
          <w:numId w:val="2"/>
        </w:numPr>
        <w:shd w:val="clear" w:color="auto" w:fill="FFFFFF"/>
        <w:tabs>
          <w:tab w:val="left" w:pos="1276"/>
        </w:tabs>
        <w:spacing w:line="240" w:lineRule="auto"/>
        <w:ind w:left="567" w:hanging="567"/>
        <w:jc w:val="both"/>
        <w:rPr>
          <w:rStyle w:val="FontStyle15"/>
          <w:rFonts w:ascii="Times New Roman" w:hAnsi="Times New Roman" w:cs="Times New Roman"/>
          <w:sz w:val="24"/>
          <w:szCs w:val="24"/>
        </w:rPr>
      </w:pPr>
      <w:bookmarkStart w:id="1" w:name="_Ref444606867"/>
      <w:proofErr w:type="gramStart"/>
      <w:r>
        <w:rPr>
          <w:rStyle w:val="FontStyle15"/>
          <w:rFonts w:ascii="Times New Roman" w:hAnsi="Times New Roman" w:cs="Times New Roman"/>
          <w:sz w:val="24"/>
          <w:szCs w:val="24"/>
        </w:rPr>
        <w:t xml:space="preserve">Заключая Договор, Подрядчик заверяет, что обладает всеми необходимыми правами и полномочиями на его заключение и исполнение, и гарантирует, что в дальнейшем у Заказчика не возникнет проблем, связанных с использованием результатов выполненных Работ, а именно: никакие третьи лица не будут вправе заявлять свои права и претензии к Заказчику относительно результатов выполненных Работ, как в целом, так и отдельно их </w:t>
      </w:r>
      <w:bookmarkEnd w:id="1"/>
      <w:r>
        <w:rPr>
          <w:rStyle w:val="FontStyle15"/>
          <w:rFonts w:ascii="Times New Roman" w:hAnsi="Times New Roman" w:cs="Times New Roman"/>
          <w:sz w:val="24"/>
          <w:szCs w:val="24"/>
        </w:rPr>
        <w:t>составляющих (частей</w:t>
      </w:r>
      <w:proofErr w:type="gramEnd"/>
      <w:r>
        <w:rPr>
          <w:rStyle w:val="FontStyle15"/>
          <w:rFonts w:ascii="Times New Roman" w:hAnsi="Times New Roman" w:cs="Times New Roman"/>
          <w:sz w:val="24"/>
          <w:szCs w:val="24"/>
        </w:rPr>
        <w:t>, элементов).</w:t>
      </w:r>
    </w:p>
    <w:p w:rsidR="002436D6" w:rsidRDefault="008743DD">
      <w:pPr>
        <w:pStyle w:val="afff1"/>
        <w:numPr>
          <w:ilvl w:val="1"/>
          <w:numId w:val="2"/>
        </w:numPr>
        <w:shd w:val="clear" w:color="auto" w:fill="FFFFFF"/>
        <w:tabs>
          <w:tab w:val="left" w:pos="1276"/>
        </w:tabs>
        <w:spacing w:line="240" w:lineRule="auto"/>
        <w:ind w:left="567" w:hanging="567"/>
        <w:jc w:val="both"/>
        <w:rPr>
          <w:rStyle w:val="FontStyle15"/>
          <w:rFonts w:ascii="Times New Roman" w:hAnsi="Times New Roman" w:cs="Times New Roman"/>
          <w:sz w:val="24"/>
          <w:szCs w:val="24"/>
        </w:rPr>
      </w:pPr>
      <w:bookmarkStart w:id="2" w:name="_Ref444606885"/>
      <w:proofErr w:type="gramStart"/>
      <w:r>
        <w:rPr>
          <w:rStyle w:val="FontStyle15"/>
          <w:rFonts w:ascii="Times New Roman" w:hAnsi="Times New Roman" w:cs="Times New Roman"/>
          <w:sz w:val="24"/>
          <w:szCs w:val="24"/>
        </w:rPr>
        <w:t>В случае получения Заказчиком претензий от третьих лиц относительно результатов выполненных Работ (в том числе, если такие недостатки будут обнаружены в ходе проектирования и/или строительства), Подрядчик своими силами и за свой счет обязуется либо урегулировать такие претензии, либо в полном объеме возместить Заказчику расходы и убытки, связанные с урегулированием таких претензий, в том числе все судебные расходы и издержки.</w:t>
      </w:r>
      <w:bookmarkEnd w:id="2"/>
      <w:proofErr w:type="gramEnd"/>
    </w:p>
    <w:p w:rsidR="002436D6" w:rsidRDefault="008743DD">
      <w:pPr>
        <w:pStyle w:val="afff1"/>
        <w:numPr>
          <w:ilvl w:val="1"/>
          <w:numId w:val="2"/>
        </w:numPr>
        <w:shd w:val="clear" w:color="auto" w:fill="FFFFFF"/>
        <w:tabs>
          <w:tab w:val="left" w:pos="1276"/>
        </w:tabs>
        <w:spacing w:line="240" w:lineRule="auto"/>
        <w:ind w:left="567" w:hanging="567"/>
        <w:jc w:val="both"/>
        <w:rPr>
          <w:rStyle w:val="FontStyle15"/>
          <w:rFonts w:ascii="Times New Roman" w:hAnsi="Times New Roman" w:cs="Times New Roman"/>
          <w:sz w:val="24"/>
          <w:szCs w:val="24"/>
        </w:rPr>
      </w:pPr>
      <w:bookmarkStart w:id="3" w:name="_Ref444606891"/>
      <w:r>
        <w:rPr>
          <w:rStyle w:val="FontStyle15"/>
          <w:rFonts w:ascii="Times New Roman" w:hAnsi="Times New Roman" w:cs="Times New Roman"/>
          <w:sz w:val="24"/>
          <w:szCs w:val="24"/>
        </w:rPr>
        <w:t>Подрядчик заверяет, что и он, и привлекаемые для выполнения Работ третьи лица обладают всеми лицензиями, сертификатами, допусками, разрешениями, необходимыми для надлежащего исполнения своих обязательств по Договору, и гарантирует, что будет обладать ими в течение всего срока действия Договора.</w:t>
      </w:r>
      <w:bookmarkEnd w:id="3"/>
    </w:p>
    <w:p w:rsidR="002436D6" w:rsidRDefault="008743DD">
      <w:pPr>
        <w:pStyle w:val="afff1"/>
        <w:numPr>
          <w:ilvl w:val="1"/>
          <w:numId w:val="2"/>
        </w:numPr>
        <w:shd w:val="clear" w:color="auto" w:fill="FFFFFF"/>
        <w:tabs>
          <w:tab w:val="left" w:pos="1276"/>
        </w:tabs>
        <w:spacing w:line="240" w:lineRule="auto"/>
        <w:ind w:left="567" w:hanging="567"/>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Стороны подтверждают, что Заказчик заключает Договор, полагаясь на безусловность и истинность гарантий и заверений Подрядчика.</w:t>
      </w:r>
    </w:p>
    <w:p w:rsidR="002436D6" w:rsidRDefault="008743DD">
      <w:pPr>
        <w:pStyle w:val="afff1"/>
        <w:numPr>
          <w:ilvl w:val="1"/>
          <w:numId w:val="2"/>
        </w:numPr>
        <w:shd w:val="clear" w:color="auto" w:fill="FFFFFF"/>
        <w:tabs>
          <w:tab w:val="left" w:pos="1276"/>
        </w:tabs>
        <w:spacing w:line="240" w:lineRule="auto"/>
        <w:ind w:left="567" w:hanging="567"/>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Для выполнения Работ в соответствии с Техническим заданием (Приложение № 1 к Договору) Заказчик передает Подрядчику исходные данные, указанные в Приложении № 4 к Техническому заданию (Приложение № 1 к Договору), не позднее 70 (семидесяти) рабочих дней с момента заключения настоящего Договора.</w:t>
      </w:r>
    </w:p>
    <w:p w:rsidR="002436D6" w:rsidRDefault="008743DD">
      <w:pPr>
        <w:pStyle w:val="afff1"/>
        <w:numPr>
          <w:ilvl w:val="1"/>
          <w:numId w:val="2"/>
        </w:numPr>
        <w:shd w:val="clear" w:color="auto" w:fill="FFFFFF"/>
        <w:tabs>
          <w:tab w:val="left" w:pos="1276"/>
        </w:tabs>
        <w:spacing w:line="240" w:lineRule="auto"/>
        <w:ind w:left="567" w:hanging="567"/>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lastRenderedPageBreak/>
        <w:t>В случае наличия противоречий между положениями Договора и Технического задания (Приложение № 1 к Договору), Стороны обязуются руководствоваться положениями Договора.</w:t>
      </w:r>
    </w:p>
    <w:p w:rsidR="008743DD" w:rsidRDefault="008743DD" w:rsidP="008743DD">
      <w:pPr>
        <w:pStyle w:val="afff1"/>
        <w:shd w:val="clear" w:color="auto" w:fill="FFFFFF"/>
        <w:tabs>
          <w:tab w:val="left" w:pos="1276"/>
        </w:tabs>
        <w:spacing w:line="240" w:lineRule="auto"/>
        <w:ind w:left="567"/>
        <w:jc w:val="both"/>
        <w:rPr>
          <w:rStyle w:val="FontStyle15"/>
          <w:rFonts w:ascii="Times New Roman" w:hAnsi="Times New Roman" w:cs="Times New Roman"/>
          <w:sz w:val="24"/>
          <w:szCs w:val="24"/>
        </w:rPr>
      </w:pPr>
    </w:p>
    <w:p w:rsidR="002436D6" w:rsidRDefault="008743DD">
      <w:pPr>
        <w:pStyle w:val="afff1"/>
        <w:numPr>
          <w:ilvl w:val="0"/>
          <w:numId w:val="2"/>
        </w:numPr>
        <w:tabs>
          <w:tab w:val="left" w:pos="567"/>
        </w:tabs>
        <w:spacing w:after="100" w:line="240" w:lineRule="auto"/>
        <w:ind w:left="0" w:right="11" w:firstLine="0"/>
        <w:jc w:val="both"/>
        <w:rPr>
          <w:rFonts w:ascii="Times New Roman" w:hAnsi="Times New Roman"/>
          <w:b/>
          <w:bCs/>
          <w:sz w:val="24"/>
          <w:szCs w:val="24"/>
        </w:rPr>
      </w:pPr>
      <w:bookmarkStart w:id="4" w:name="_Ref104553243"/>
      <w:r>
        <w:rPr>
          <w:rFonts w:ascii="Times New Roman" w:hAnsi="Times New Roman"/>
          <w:b/>
          <w:bCs/>
          <w:sz w:val="24"/>
          <w:szCs w:val="24"/>
        </w:rPr>
        <w:t>УПРАВЛЕНИЕ ДОГОВОРОМ</w:t>
      </w:r>
      <w:bookmarkEnd w:id="4"/>
    </w:p>
    <w:p w:rsidR="002436D6" w:rsidRDefault="008743DD">
      <w:pPr>
        <w:pStyle w:val="aff6"/>
        <w:numPr>
          <w:ilvl w:val="1"/>
          <w:numId w:val="2"/>
        </w:numPr>
        <w:tabs>
          <w:tab w:val="clear" w:pos="708"/>
          <w:tab w:val="left" w:pos="1276"/>
        </w:tabs>
        <w:spacing w:after="0" w:line="240" w:lineRule="auto"/>
        <w:ind w:left="567" w:hanging="567"/>
        <w:contextualSpacing/>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В течение 10 (Десяти) календарных дней с даты заключения Договора Подрядчик направляет Заказчику письмо о согласовании кандидатуры представител</w:t>
      </w:r>
      <w:proofErr w:type="gramStart"/>
      <w:r>
        <w:rPr>
          <w:rStyle w:val="FontStyle15"/>
          <w:rFonts w:ascii="Times New Roman" w:hAnsi="Times New Roman" w:cs="Times New Roman"/>
          <w:sz w:val="24"/>
          <w:szCs w:val="24"/>
        </w:rPr>
        <w:t>я(</w:t>
      </w:r>
      <w:proofErr w:type="gramEnd"/>
      <w:r>
        <w:rPr>
          <w:rStyle w:val="FontStyle15"/>
          <w:rFonts w:ascii="Times New Roman" w:hAnsi="Times New Roman" w:cs="Times New Roman"/>
          <w:sz w:val="24"/>
          <w:szCs w:val="24"/>
        </w:rPr>
        <w:t>-ей) Подрядчика, который(-</w:t>
      </w:r>
      <w:proofErr w:type="spellStart"/>
      <w:r>
        <w:rPr>
          <w:rStyle w:val="FontStyle15"/>
          <w:rFonts w:ascii="Times New Roman" w:hAnsi="Times New Roman" w:cs="Times New Roman"/>
          <w:sz w:val="24"/>
          <w:szCs w:val="24"/>
        </w:rPr>
        <w:t>ые</w:t>
      </w:r>
      <w:proofErr w:type="spellEnd"/>
      <w:r>
        <w:rPr>
          <w:rStyle w:val="FontStyle15"/>
          <w:rFonts w:ascii="Times New Roman" w:hAnsi="Times New Roman" w:cs="Times New Roman"/>
          <w:sz w:val="24"/>
          <w:szCs w:val="24"/>
        </w:rPr>
        <w:t>) будет(-</w:t>
      </w:r>
      <w:proofErr w:type="spellStart"/>
      <w:r>
        <w:rPr>
          <w:rStyle w:val="FontStyle15"/>
          <w:rFonts w:ascii="Times New Roman" w:hAnsi="Times New Roman" w:cs="Times New Roman"/>
          <w:sz w:val="24"/>
          <w:szCs w:val="24"/>
        </w:rPr>
        <w:t>ут</w:t>
      </w:r>
      <w:proofErr w:type="spellEnd"/>
      <w:r>
        <w:rPr>
          <w:rStyle w:val="FontStyle15"/>
          <w:rFonts w:ascii="Times New Roman" w:hAnsi="Times New Roman" w:cs="Times New Roman"/>
          <w:sz w:val="24"/>
          <w:szCs w:val="24"/>
        </w:rPr>
        <w:t xml:space="preserve">) принимать непосредственное участие в регулировании выполнения Работ в рамках Договора, принимать участие в совещаниях, проводимых Заказчиком, и взаимодействовать с представителями Заказчика и указанными им лицами (далее также - «Представитель», «Представители»). </w:t>
      </w:r>
      <w:bookmarkStart w:id="5" w:name="_Ref96426268"/>
      <w:bookmarkEnd w:id="5"/>
    </w:p>
    <w:p w:rsidR="002436D6" w:rsidRDefault="008743DD" w:rsidP="008743DD">
      <w:pPr>
        <w:pStyle w:val="10"/>
        <w:tabs>
          <w:tab w:val="clear" w:pos="708"/>
          <w:tab w:val="left" w:pos="709"/>
          <w:tab w:val="left" w:pos="1134"/>
        </w:tabs>
        <w:spacing w:after="0" w:line="240" w:lineRule="auto"/>
        <w:ind w:left="567"/>
        <w:contextualSpacing/>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Письмо о согласовании Представител</w:t>
      </w:r>
      <w:proofErr w:type="gramStart"/>
      <w:r>
        <w:rPr>
          <w:rFonts w:ascii="Times New Roman" w:hAnsi="Times New Roman" w:cs="Times New Roman"/>
          <w:color w:val="000000" w:themeColor="text1"/>
          <w:sz w:val="24"/>
          <w:szCs w:val="24"/>
        </w:rPr>
        <w:t>я(</w:t>
      </w:r>
      <w:proofErr w:type="gramEnd"/>
      <w:r>
        <w:rPr>
          <w:rFonts w:ascii="Times New Roman" w:hAnsi="Times New Roman" w:cs="Times New Roman"/>
          <w:color w:val="000000" w:themeColor="text1"/>
          <w:sz w:val="24"/>
          <w:szCs w:val="24"/>
        </w:rPr>
        <w:t xml:space="preserve">-ей) должно содержать сведения </w:t>
      </w:r>
      <w:r>
        <w:rPr>
          <w:rFonts w:ascii="Times New Roman" w:hAnsi="Times New Roman" w:cs="Times New Roman"/>
          <w:color w:val="000000" w:themeColor="text1"/>
          <w:sz w:val="24"/>
          <w:szCs w:val="24"/>
        </w:rPr>
        <w:br/>
        <w:t>о Представителе(-</w:t>
      </w:r>
      <w:proofErr w:type="spellStart"/>
      <w:r>
        <w:rPr>
          <w:rFonts w:ascii="Times New Roman" w:hAnsi="Times New Roman" w:cs="Times New Roman"/>
          <w:color w:val="000000" w:themeColor="text1"/>
          <w:sz w:val="24"/>
          <w:szCs w:val="24"/>
        </w:rPr>
        <w:t>ях</w:t>
      </w:r>
      <w:proofErr w:type="spellEnd"/>
      <w:r>
        <w:rPr>
          <w:rFonts w:ascii="Times New Roman" w:hAnsi="Times New Roman" w:cs="Times New Roman"/>
          <w:color w:val="000000" w:themeColor="text1"/>
          <w:sz w:val="24"/>
          <w:szCs w:val="24"/>
        </w:rPr>
        <w:t>) (Ф.И.О., должность, перечень полномочий, телефон, факс, адрес электронной почты, иные средства связи, копию доверенности на осуществление полномочий представителя по Договору). В отсутствие такого лица указанные действия осуществляет генеральный директор Подрядчика</w:t>
      </w:r>
      <w:r>
        <w:rPr>
          <w:rStyle w:val="a5"/>
          <w:rFonts w:ascii="Times New Roman" w:hAnsi="Times New Roman" w:cs="Times New Roman"/>
          <w:color w:val="000000" w:themeColor="text1"/>
          <w:sz w:val="24"/>
          <w:szCs w:val="24"/>
        </w:rPr>
        <w:footnoteReference w:id="1"/>
      </w:r>
      <w:r>
        <w:rPr>
          <w:rFonts w:ascii="Times New Roman" w:hAnsi="Times New Roman" w:cs="Times New Roman"/>
          <w:color w:val="000000" w:themeColor="text1"/>
          <w:sz w:val="24"/>
          <w:szCs w:val="24"/>
        </w:rPr>
        <w:t>.</w:t>
      </w:r>
    </w:p>
    <w:p w:rsidR="002436D6" w:rsidRDefault="008743DD" w:rsidP="008743DD">
      <w:pPr>
        <w:pStyle w:val="aff6"/>
        <w:tabs>
          <w:tab w:val="clear" w:pos="708"/>
          <w:tab w:val="left" w:pos="1276"/>
        </w:tabs>
        <w:spacing w:after="0" w:line="240" w:lineRule="auto"/>
        <w:ind w:left="567"/>
        <w:contextualSpacing/>
        <w:jc w:val="both"/>
        <w:rPr>
          <w:rStyle w:val="FontStyle15"/>
          <w:rFonts w:ascii="Times New Roman" w:hAnsi="Times New Roman" w:cs="Times New Roman"/>
          <w:sz w:val="24"/>
          <w:szCs w:val="24"/>
        </w:rPr>
      </w:pPr>
      <w:proofErr w:type="gramStart"/>
      <w:r>
        <w:rPr>
          <w:rFonts w:ascii="Times New Roman" w:hAnsi="Times New Roman" w:cs="Times New Roman"/>
          <w:color w:val="000000" w:themeColor="text1"/>
          <w:sz w:val="24"/>
          <w:szCs w:val="24"/>
        </w:rPr>
        <w:t xml:space="preserve">Представители, помимо прочего, уполномочены осуществлять взаимодействие и принимать решения по вопросам оформления дополнительных и/или исключаемых Работ, координации и согласования хода выполнения Работ, поставки Подрядчиком материалов и </w:t>
      </w:r>
      <w:r>
        <w:rPr>
          <w:rStyle w:val="FontStyle15"/>
          <w:rFonts w:ascii="Times New Roman" w:hAnsi="Times New Roman" w:cs="Times New Roman"/>
          <w:sz w:val="24"/>
          <w:szCs w:val="24"/>
        </w:rPr>
        <w:t>оборудования в место выполнения Работ (при необходимости), осуществление контроля в месте выполнения Работ (при необходимости), по оформлению исполнительной и отчётной документации в ходе выполнения Работ, формированию и передаче приемо-сдаточной документации.</w:t>
      </w:r>
      <w:proofErr w:type="gramEnd"/>
    </w:p>
    <w:p w:rsidR="002436D6" w:rsidRDefault="008743DD">
      <w:pPr>
        <w:pStyle w:val="aff6"/>
        <w:numPr>
          <w:ilvl w:val="1"/>
          <w:numId w:val="2"/>
        </w:numPr>
        <w:tabs>
          <w:tab w:val="clear" w:pos="708"/>
          <w:tab w:val="left" w:pos="1276"/>
        </w:tabs>
        <w:spacing w:after="0" w:line="240" w:lineRule="auto"/>
        <w:ind w:left="567" w:hanging="567"/>
        <w:contextualSpacing/>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 xml:space="preserve">Заказчик уведомляет Подрядчика о согласовании кандидатуры Представителя, либо о замечаниях к кандидатуре представителя не позднее 10 (Десяти) рабочих дней </w:t>
      </w:r>
      <w:proofErr w:type="gramStart"/>
      <w:r>
        <w:rPr>
          <w:rStyle w:val="FontStyle15"/>
          <w:rFonts w:ascii="Times New Roman" w:hAnsi="Times New Roman" w:cs="Times New Roman"/>
          <w:sz w:val="24"/>
          <w:szCs w:val="24"/>
        </w:rPr>
        <w:t>с даты получения</w:t>
      </w:r>
      <w:proofErr w:type="gramEnd"/>
      <w:r>
        <w:rPr>
          <w:rStyle w:val="FontStyle15"/>
          <w:rFonts w:ascii="Times New Roman" w:hAnsi="Times New Roman" w:cs="Times New Roman"/>
          <w:sz w:val="24"/>
          <w:szCs w:val="24"/>
        </w:rPr>
        <w:t xml:space="preserve"> письма от Подрядчика (п. </w:t>
      </w:r>
      <w:r>
        <w:rPr>
          <w:rStyle w:val="FontStyle15"/>
          <w:rFonts w:ascii="Times New Roman" w:hAnsi="Times New Roman" w:cs="Times New Roman"/>
          <w:sz w:val="24"/>
          <w:szCs w:val="24"/>
        </w:rPr>
        <w:fldChar w:fldCharType="begin"/>
      </w:r>
      <w:r>
        <w:rPr>
          <w:rStyle w:val="FontStyle15"/>
          <w:rFonts w:ascii="Times New Roman" w:hAnsi="Times New Roman" w:cs="Times New Roman"/>
          <w:sz w:val="24"/>
          <w:szCs w:val="24"/>
        </w:rPr>
        <w:instrText xml:space="preserve"> REF _Ref96426268 \r \h </w:instrText>
      </w:r>
      <w:r>
        <w:rPr>
          <w:rStyle w:val="FontStyle15"/>
          <w:rFonts w:ascii="Times New Roman" w:hAnsi="Times New Roman" w:cs="Times New Roman"/>
          <w:sz w:val="24"/>
          <w:szCs w:val="24"/>
        </w:rPr>
      </w:r>
      <w:r>
        <w:rPr>
          <w:rStyle w:val="FontStyle15"/>
          <w:rFonts w:ascii="Times New Roman" w:hAnsi="Times New Roman" w:cs="Times New Roman"/>
          <w:sz w:val="24"/>
          <w:szCs w:val="24"/>
        </w:rPr>
        <w:fldChar w:fldCharType="separate"/>
      </w:r>
      <w:r>
        <w:rPr>
          <w:rStyle w:val="FontStyle15"/>
          <w:rFonts w:ascii="Times New Roman" w:hAnsi="Times New Roman" w:cs="Times New Roman"/>
          <w:sz w:val="24"/>
          <w:szCs w:val="24"/>
        </w:rPr>
        <w:t>3.1</w:t>
      </w:r>
      <w:r>
        <w:rPr>
          <w:rStyle w:val="FontStyle15"/>
          <w:rFonts w:ascii="Times New Roman" w:hAnsi="Times New Roman" w:cs="Times New Roman"/>
          <w:sz w:val="24"/>
          <w:szCs w:val="24"/>
        </w:rPr>
        <w:fldChar w:fldCharType="end"/>
      </w:r>
      <w:r>
        <w:rPr>
          <w:rStyle w:val="FontStyle15"/>
          <w:rFonts w:ascii="Times New Roman" w:hAnsi="Times New Roman" w:cs="Times New Roman"/>
          <w:sz w:val="24"/>
          <w:szCs w:val="24"/>
        </w:rPr>
        <w:t xml:space="preserve"> Договора). Подрядчик обязан устранить замечания Заказчика в течение 3 (Трех) рабочих дней с момента получения замечания от Заказчика.</w:t>
      </w:r>
    </w:p>
    <w:p w:rsidR="002436D6" w:rsidRDefault="008743DD">
      <w:pPr>
        <w:pStyle w:val="aff6"/>
        <w:numPr>
          <w:ilvl w:val="1"/>
          <w:numId w:val="2"/>
        </w:numPr>
        <w:tabs>
          <w:tab w:val="clear" w:pos="708"/>
          <w:tab w:val="left" w:pos="1276"/>
        </w:tabs>
        <w:spacing w:after="0" w:line="240" w:lineRule="auto"/>
        <w:ind w:left="567" w:hanging="567"/>
        <w:contextualSpacing/>
        <w:jc w:val="both"/>
        <w:rPr>
          <w:rStyle w:val="FontStyle15"/>
          <w:rFonts w:ascii="Times New Roman" w:hAnsi="Times New Roman" w:cs="Times New Roman"/>
          <w:sz w:val="24"/>
          <w:szCs w:val="24"/>
        </w:rPr>
      </w:pPr>
      <w:r>
        <w:rPr>
          <w:rStyle w:val="FontStyle15"/>
          <w:rFonts w:ascii="Times New Roman" w:hAnsi="Times New Roman" w:cs="Times New Roman"/>
          <w:sz w:val="24"/>
          <w:szCs w:val="24"/>
        </w:rPr>
        <w:t>Заказчик вправе в любое время потребовать замены Представителя Подрядчика, а также любого другого лица, привлеченного к выполнению Работ, направив Подрядчику письменное уведомление с указанием причин/мотивов такой замены. При получении такого требования Подрядчик в течение 3 (Трех) рабочих дней обязан представить на согласование Заказчику новую кандидатуру Представителя (либо иного лица, в отношении которого получено требование Заказчика о его замене).</w:t>
      </w:r>
    </w:p>
    <w:p w:rsidR="002436D6" w:rsidRDefault="008743DD">
      <w:pPr>
        <w:pStyle w:val="aff6"/>
        <w:numPr>
          <w:ilvl w:val="1"/>
          <w:numId w:val="2"/>
        </w:numPr>
        <w:tabs>
          <w:tab w:val="clear" w:pos="708"/>
          <w:tab w:val="left" w:pos="1276"/>
        </w:tabs>
        <w:spacing w:after="0" w:line="240" w:lineRule="auto"/>
        <w:ind w:left="567" w:hanging="567"/>
        <w:contextualSpacing/>
        <w:jc w:val="both"/>
        <w:rPr>
          <w:rFonts w:ascii="Times New Roman" w:hAnsi="Times New Roman" w:cs="Times New Roman"/>
          <w:sz w:val="24"/>
          <w:szCs w:val="24"/>
        </w:rPr>
      </w:pPr>
      <w:r>
        <w:rPr>
          <w:rStyle w:val="FontStyle15"/>
          <w:rFonts w:ascii="Times New Roman" w:hAnsi="Times New Roman" w:cs="Times New Roman"/>
          <w:sz w:val="24"/>
          <w:szCs w:val="24"/>
        </w:rPr>
        <w:t>Подрядчик и (или) его полномочные Представители обязаны по приглашению Заказчика принимать участие в проводимых ими совещаниях для обсуждения вопросов, связанных с исполнением Договора.</w:t>
      </w:r>
      <w:r>
        <w:rPr>
          <w:rStyle w:val="FontStyle15"/>
          <w:rFonts w:ascii="Times New Roman" w:hAnsi="Times New Roman" w:cs="Times New Roman"/>
          <w:sz w:val="24"/>
          <w:szCs w:val="24"/>
        </w:rPr>
        <w:tab/>
      </w:r>
    </w:p>
    <w:p w:rsidR="002436D6" w:rsidRDefault="002436D6">
      <w:pPr>
        <w:pStyle w:val="aff6"/>
        <w:tabs>
          <w:tab w:val="clear" w:pos="708"/>
          <w:tab w:val="left" w:pos="1276"/>
        </w:tabs>
        <w:spacing w:after="0" w:line="240" w:lineRule="auto"/>
        <w:ind w:left="567" w:hanging="567"/>
        <w:contextualSpacing/>
        <w:jc w:val="both"/>
        <w:rPr>
          <w:rStyle w:val="FontStyle15"/>
          <w:rFonts w:ascii="Times New Roman" w:hAnsi="Times New Roman" w:cs="Times New Roman"/>
          <w:sz w:val="24"/>
          <w:szCs w:val="24"/>
        </w:rPr>
      </w:pPr>
    </w:p>
    <w:p w:rsidR="002436D6" w:rsidRDefault="008743DD">
      <w:pPr>
        <w:pStyle w:val="afff1"/>
        <w:numPr>
          <w:ilvl w:val="0"/>
          <w:numId w:val="2"/>
        </w:numPr>
        <w:tabs>
          <w:tab w:val="left" w:pos="567"/>
        </w:tabs>
        <w:spacing w:after="100" w:line="240" w:lineRule="auto"/>
        <w:ind w:left="0" w:right="11" w:firstLine="0"/>
        <w:jc w:val="both"/>
        <w:rPr>
          <w:rFonts w:ascii="Times New Roman" w:hAnsi="Times New Roman"/>
          <w:b/>
          <w:bCs/>
          <w:sz w:val="24"/>
          <w:szCs w:val="24"/>
        </w:rPr>
      </w:pPr>
      <w:r>
        <w:rPr>
          <w:rFonts w:ascii="Times New Roman" w:hAnsi="Times New Roman"/>
          <w:b/>
          <w:bCs/>
          <w:sz w:val="24"/>
          <w:szCs w:val="24"/>
        </w:rPr>
        <w:t>СРОКИ ВЫПОЛНЕНИЯ РАБОТ</w:t>
      </w:r>
    </w:p>
    <w:p w:rsidR="002436D6" w:rsidRDefault="008743DD">
      <w:pPr>
        <w:pStyle w:val="26"/>
        <w:numPr>
          <w:ilvl w:val="1"/>
          <w:numId w:val="2"/>
        </w:numPr>
        <w:tabs>
          <w:tab w:val="clear" w:pos="708"/>
          <w:tab w:val="left" w:pos="1276"/>
        </w:tabs>
        <w:spacing w:after="0" w:line="240" w:lineRule="auto"/>
        <w:ind w:left="567" w:hanging="567"/>
        <w:contextualSpacing/>
        <w:jc w:val="both"/>
        <w:rPr>
          <w:rFonts w:ascii="Times New Roman" w:hAnsi="Times New Roman" w:cs="Times New Roman"/>
          <w:color w:val="000000"/>
        </w:rPr>
      </w:pPr>
      <w:r>
        <w:rPr>
          <w:rFonts w:ascii="Times New Roman" w:hAnsi="Times New Roman" w:cs="Times New Roman"/>
        </w:rPr>
        <w:t xml:space="preserve">Сроки выполнения Работ по этапам выполнения Работ (далее также – «Этапы») установлены Календарным планом </w:t>
      </w:r>
      <w:r>
        <w:rPr>
          <w:rFonts w:ascii="Times New Roman" w:hAnsi="Times New Roman" w:cs="Times New Roman"/>
          <w:bCs/>
        </w:rPr>
        <w:t>выполнения Раб</w:t>
      </w:r>
      <w:r>
        <w:rPr>
          <w:rFonts w:ascii="Times New Roman" w:hAnsi="Times New Roman" w:cs="Times New Roman"/>
          <w:bCs/>
          <w:color w:val="000000"/>
        </w:rPr>
        <w:t>от (Приложение № 2 к Договору)</w:t>
      </w:r>
      <w:r>
        <w:rPr>
          <w:rFonts w:ascii="Times New Roman" w:hAnsi="Times New Roman" w:cs="Times New Roman"/>
          <w:color w:val="000000"/>
        </w:rPr>
        <w:t>.</w:t>
      </w:r>
    </w:p>
    <w:p w:rsidR="002436D6" w:rsidRDefault="008743DD">
      <w:pPr>
        <w:pStyle w:val="26"/>
        <w:numPr>
          <w:ilvl w:val="1"/>
          <w:numId w:val="2"/>
        </w:numPr>
        <w:tabs>
          <w:tab w:val="clear" w:pos="0"/>
          <w:tab w:val="clear" w:pos="708"/>
          <w:tab w:val="left" w:pos="1276"/>
        </w:tabs>
        <w:spacing w:after="0" w:line="240" w:lineRule="auto"/>
        <w:ind w:left="567" w:hanging="567"/>
        <w:contextualSpacing/>
        <w:jc w:val="both"/>
        <w:rPr>
          <w:rFonts w:ascii="Times New Roman" w:hAnsi="Times New Roman" w:cs="Times New Roman"/>
        </w:rPr>
      </w:pPr>
      <w:bookmarkStart w:id="6" w:name="_Ref103856739"/>
      <w:r>
        <w:rPr>
          <w:rFonts w:ascii="Times New Roman" w:hAnsi="Times New Roman" w:cs="Times New Roman"/>
        </w:rPr>
        <w:t xml:space="preserve">В течение 5 (Пяти) календарных дней </w:t>
      </w:r>
      <w:proofErr w:type="gramStart"/>
      <w:r>
        <w:rPr>
          <w:rFonts w:ascii="Times New Roman" w:hAnsi="Times New Roman" w:cs="Times New Roman"/>
        </w:rPr>
        <w:t>с даты заключения</w:t>
      </w:r>
      <w:proofErr w:type="gramEnd"/>
      <w:r>
        <w:rPr>
          <w:rFonts w:ascii="Times New Roman" w:hAnsi="Times New Roman" w:cs="Times New Roman"/>
        </w:rPr>
        <w:t xml:space="preserve"> Договора Подрядчик обязан разработать и согласовать с Заказчиком детальный план-график выполнения Работ (далее – План-график) (составляется по форме Приложения № 2.1 к Договору). План-график согласовывается Сторонами по электронной почте Представителей Сторон.</w:t>
      </w:r>
    </w:p>
    <w:p w:rsidR="002436D6" w:rsidRDefault="008743DD">
      <w:pPr>
        <w:pStyle w:val="26"/>
        <w:numPr>
          <w:ilvl w:val="1"/>
          <w:numId w:val="2"/>
        </w:numPr>
        <w:tabs>
          <w:tab w:val="clear" w:pos="0"/>
          <w:tab w:val="clear" w:pos="708"/>
          <w:tab w:val="left" w:pos="1276"/>
        </w:tabs>
        <w:spacing w:after="0" w:line="240" w:lineRule="auto"/>
        <w:ind w:left="567" w:hanging="567"/>
        <w:contextualSpacing/>
        <w:jc w:val="both"/>
        <w:rPr>
          <w:rFonts w:ascii="Times New Roman" w:hAnsi="Times New Roman" w:cs="Times New Roman"/>
        </w:rPr>
      </w:pPr>
      <w:r>
        <w:rPr>
          <w:rFonts w:ascii="Times New Roman" w:hAnsi="Times New Roman" w:cs="Times New Roman"/>
        </w:rPr>
        <w:t xml:space="preserve">Подрядчик приступает к выполнению Работ по разработке </w:t>
      </w:r>
      <w:proofErr w:type="gramStart"/>
      <w:r>
        <w:rPr>
          <w:rFonts w:ascii="Times New Roman" w:hAnsi="Times New Roman" w:cs="Times New Roman"/>
        </w:rPr>
        <w:t>Мастер-плана</w:t>
      </w:r>
      <w:proofErr w:type="gramEnd"/>
      <w:r>
        <w:rPr>
          <w:rFonts w:ascii="Times New Roman" w:hAnsi="Times New Roman" w:cs="Times New Roman"/>
        </w:rPr>
        <w:t xml:space="preserve"> с даты получения от Заказчика уведомления о начале Работ. Заказчик направляет Подрядчику уведомление о начале Работ в срок не позднее 5 (пяти) месяцев </w:t>
      </w:r>
      <w:proofErr w:type="gramStart"/>
      <w:r>
        <w:rPr>
          <w:rFonts w:ascii="Times New Roman" w:hAnsi="Times New Roman" w:cs="Times New Roman"/>
        </w:rPr>
        <w:t>с даты заклю</w:t>
      </w:r>
      <w:r>
        <w:rPr>
          <w:rFonts w:ascii="Times New Roman" w:hAnsi="Times New Roman" w:cs="Times New Roman"/>
          <w:color w:val="000000"/>
        </w:rPr>
        <w:t>чения</w:t>
      </w:r>
      <w:proofErr w:type="gramEnd"/>
      <w:r>
        <w:rPr>
          <w:rFonts w:ascii="Times New Roman" w:hAnsi="Times New Roman" w:cs="Times New Roman"/>
          <w:color w:val="000000"/>
        </w:rPr>
        <w:t xml:space="preserve"> Договор</w:t>
      </w:r>
      <w:bookmarkStart w:id="7" w:name="_Ref97041932"/>
      <w:r>
        <w:rPr>
          <w:rFonts w:ascii="Times New Roman" w:hAnsi="Times New Roman" w:cs="Times New Roman"/>
          <w:color w:val="000000"/>
        </w:rPr>
        <w:t>а</w:t>
      </w:r>
      <w:bookmarkEnd w:id="6"/>
      <w:bookmarkEnd w:id="7"/>
      <w:r>
        <w:rPr>
          <w:rFonts w:ascii="Times New Roman" w:hAnsi="Times New Roman" w:cs="Times New Roman"/>
          <w:color w:val="000000"/>
        </w:rPr>
        <w:t xml:space="preserve">. Общий срок выполнения Работ по разработке </w:t>
      </w:r>
      <w:proofErr w:type="gramStart"/>
      <w:r>
        <w:rPr>
          <w:rFonts w:ascii="Times New Roman" w:hAnsi="Times New Roman" w:cs="Times New Roman"/>
          <w:color w:val="000000"/>
        </w:rPr>
        <w:t>Мастер-плана</w:t>
      </w:r>
      <w:proofErr w:type="gramEnd"/>
      <w:r>
        <w:rPr>
          <w:rFonts w:ascii="Times New Roman" w:hAnsi="Times New Roman" w:cs="Times New Roman"/>
          <w:color w:val="000000"/>
        </w:rPr>
        <w:t xml:space="preserve"> не может </w:t>
      </w:r>
      <w:r>
        <w:rPr>
          <w:rFonts w:ascii="Times New Roman" w:hAnsi="Times New Roman" w:cs="Times New Roman"/>
          <w:color w:val="000000"/>
        </w:rPr>
        <w:lastRenderedPageBreak/>
        <w:t>превышать 11 (</w:t>
      </w:r>
      <w:r>
        <w:rPr>
          <w:rFonts w:ascii="Times New Roman" w:hAnsi="Times New Roman" w:cs="Times New Roman"/>
        </w:rPr>
        <w:t>Одиннадцати</w:t>
      </w:r>
      <w:r>
        <w:rPr>
          <w:rFonts w:ascii="Times New Roman" w:hAnsi="Times New Roman" w:cs="Times New Roman"/>
          <w:color w:val="000000"/>
        </w:rPr>
        <w:t>) месяцев с даты получения Подрядчиком уведомления Заказчика о начале Работ</w:t>
      </w:r>
      <w:r>
        <w:rPr>
          <w:rFonts w:ascii="Times New Roman" w:hAnsi="Times New Roman" w:cs="Times New Roman"/>
        </w:rPr>
        <w:t>, но не позднее 18.03.2024.</w:t>
      </w:r>
    </w:p>
    <w:p w:rsidR="002436D6" w:rsidRDefault="008743DD">
      <w:pPr>
        <w:pStyle w:val="afff1"/>
        <w:numPr>
          <w:ilvl w:val="1"/>
          <w:numId w:val="2"/>
        </w:numPr>
        <w:tabs>
          <w:tab w:val="left" w:pos="1276"/>
        </w:tabs>
        <w:spacing w:line="240" w:lineRule="auto"/>
        <w:ind w:left="567" w:hanging="567"/>
        <w:jc w:val="both"/>
        <w:rPr>
          <w:rFonts w:ascii="Times New Roman" w:hAnsi="Times New Roman"/>
          <w:sz w:val="24"/>
          <w:szCs w:val="24"/>
        </w:rPr>
      </w:pPr>
      <w:r>
        <w:rPr>
          <w:rFonts w:ascii="Times New Roman" w:hAnsi="Times New Roman"/>
          <w:sz w:val="24"/>
          <w:szCs w:val="24"/>
        </w:rPr>
        <w:t>Подрядчик по согласованию с Заказчиком имеет право выполнить Работы и передать результат Работ досрочно.</w:t>
      </w:r>
    </w:p>
    <w:p w:rsidR="002436D6" w:rsidRDefault="008743DD">
      <w:pPr>
        <w:pStyle w:val="afff1"/>
        <w:numPr>
          <w:ilvl w:val="1"/>
          <w:numId w:val="2"/>
        </w:numPr>
        <w:tabs>
          <w:tab w:val="left" w:pos="1276"/>
        </w:tabs>
        <w:spacing w:line="240" w:lineRule="auto"/>
        <w:ind w:left="567" w:hanging="567"/>
        <w:jc w:val="both"/>
        <w:rPr>
          <w:rFonts w:ascii="Times New Roman" w:hAnsi="Times New Roman"/>
          <w:sz w:val="24"/>
          <w:szCs w:val="24"/>
        </w:rPr>
      </w:pPr>
      <w:r>
        <w:rPr>
          <w:rFonts w:ascii="Times New Roman" w:hAnsi="Times New Roman"/>
          <w:sz w:val="24"/>
          <w:szCs w:val="24"/>
        </w:rPr>
        <w:t xml:space="preserve">Обязательства Подрядчика по разработке </w:t>
      </w:r>
      <w:proofErr w:type="gramStart"/>
      <w:r>
        <w:rPr>
          <w:rFonts w:ascii="Times New Roman" w:hAnsi="Times New Roman"/>
          <w:sz w:val="24"/>
          <w:szCs w:val="24"/>
        </w:rPr>
        <w:t>Мастер-плана</w:t>
      </w:r>
      <w:proofErr w:type="gramEnd"/>
      <w:r>
        <w:rPr>
          <w:rFonts w:ascii="Times New Roman" w:hAnsi="Times New Roman"/>
          <w:sz w:val="24"/>
          <w:szCs w:val="24"/>
        </w:rPr>
        <w:t xml:space="preserve"> считаются исполненными в полном объеме со дня подписания Сторонами Акта сдачи-приемки выполненных работ по Этапу II без замечаний Заказчика</w:t>
      </w:r>
      <w:r>
        <w:rPr>
          <w:rStyle w:val="FontStyle15"/>
          <w:rFonts w:ascii="Times New Roman" w:hAnsi="Times New Roman" w:cs="Times New Roman"/>
          <w:sz w:val="24"/>
          <w:szCs w:val="24"/>
          <w:highlight w:val="white"/>
        </w:rPr>
        <w:t xml:space="preserve">. </w:t>
      </w:r>
    </w:p>
    <w:p w:rsidR="002436D6" w:rsidRDefault="008743DD">
      <w:pPr>
        <w:pStyle w:val="afff1"/>
        <w:numPr>
          <w:ilvl w:val="1"/>
          <w:numId w:val="2"/>
        </w:numPr>
        <w:tabs>
          <w:tab w:val="left" w:pos="1276"/>
        </w:tabs>
        <w:spacing w:line="240" w:lineRule="auto"/>
        <w:ind w:left="567" w:hanging="567"/>
        <w:jc w:val="both"/>
        <w:rPr>
          <w:rFonts w:ascii="Times New Roman" w:hAnsi="Times New Roman"/>
          <w:sz w:val="24"/>
          <w:szCs w:val="24"/>
        </w:rPr>
      </w:pPr>
      <w:proofErr w:type="gramStart"/>
      <w:r>
        <w:rPr>
          <w:rFonts w:ascii="Times New Roman" w:hAnsi="Times New Roman"/>
          <w:sz w:val="24"/>
          <w:szCs w:val="24"/>
        </w:rPr>
        <w:t>Нарушение Подрядчиком сроков выполнения Работ, установленных Календарным планом и/или Планом-графиком (в том числе, если Подрядчик не приступил к выполнению Работ в срок, предусмотренный п. 4.3.</w:t>
      </w:r>
      <w:proofErr w:type="gramEnd"/>
      <w:r>
        <w:rPr>
          <w:rFonts w:ascii="Times New Roman" w:hAnsi="Times New Roman"/>
          <w:sz w:val="24"/>
          <w:szCs w:val="24"/>
        </w:rPr>
        <w:t xml:space="preserve"> Договора), как окончательного, так и любого из промежуточных сроков (сроков по Этапам, а также иных сроков, установленных Планом-графиком выполнения Работ (Приложение № 2.1 к Договору), является существенным нарушением Договора. В таком случае Заказчик будет вправе в одностороннем порядке полностью или частично отказаться от исполнения Договора (в том числе передав выполнение Работ третьим лицам), и потребовать от Подрядчика возмещения убытков и/или уплаты штрафов, предусмотренных Договором. При этом фактически выполненный Подрядчиком и принятый Заказчиком объем Работ подлежит оплате Заказчиком с учетом предусмотренных Договором санкций, которые могут быть применены к Подрядчику за неисполнение/ненадлежащее исполнение его обязательств по Договору.</w:t>
      </w:r>
    </w:p>
    <w:p w:rsidR="002436D6" w:rsidRDefault="008743DD">
      <w:pPr>
        <w:pStyle w:val="afff1"/>
        <w:numPr>
          <w:ilvl w:val="1"/>
          <w:numId w:val="2"/>
        </w:numPr>
        <w:tabs>
          <w:tab w:val="left" w:pos="1276"/>
        </w:tabs>
        <w:spacing w:line="240" w:lineRule="auto"/>
        <w:ind w:left="567" w:hanging="567"/>
        <w:jc w:val="both"/>
        <w:rPr>
          <w:rFonts w:ascii="Times New Roman" w:hAnsi="Times New Roman"/>
          <w:sz w:val="24"/>
          <w:szCs w:val="24"/>
        </w:rPr>
      </w:pPr>
      <w:r>
        <w:rPr>
          <w:rFonts w:ascii="Times New Roman" w:hAnsi="Times New Roman"/>
          <w:sz w:val="24"/>
          <w:szCs w:val="24"/>
        </w:rPr>
        <w:t xml:space="preserve">При выявлении необходимости выполнения дополнительного объема Работ, предусмотренных Договором (в том числе в соответствии с п. </w:t>
      </w:r>
      <w:r>
        <w:rPr>
          <w:rFonts w:ascii="Times New Roman" w:hAnsi="Times New Roman"/>
          <w:sz w:val="24"/>
          <w:szCs w:val="24"/>
        </w:rPr>
        <w:fldChar w:fldCharType="begin"/>
      </w:r>
      <w:r>
        <w:rPr>
          <w:rFonts w:ascii="Times New Roman" w:hAnsi="Times New Roman"/>
          <w:sz w:val="24"/>
          <w:szCs w:val="24"/>
        </w:rPr>
        <w:instrText xml:space="preserve"> REF _Ref103856810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2.3</w:t>
      </w:r>
      <w:r>
        <w:rPr>
          <w:rFonts w:ascii="Times New Roman" w:hAnsi="Times New Roman"/>
          <w:sz w:val="24"/>
          <w:szCs w:val="24"/>
        </w:rPr>
        <w:fldChar w:fldCharType="end"/>
      </w:r>
      <w:r>
        <w:rPr>
          <w:rFonts w:ascii="Times New Roman" w:hAnsi="Times New Roman"/>
          <w:sz w:val="24"/>
          <w:szCs w:val="24"/>
        </w:rPr>
        <w:t xml:space="preserve"> Договора), в случае, если такая необходимость возникла в срок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 (Два) месяца до даты окончания Работ по II Этапу в соответствии с п. 4.1. __ Договора, общий срок выполнения Работ, установленный Календарным планом выполнения работ (Приложение № 2 к Договору), изменению не подлежит.</w:t>
      </w:r>
    </w:p>
    <w:p w:rsidR="002436D6" w:rsidRDefault="002436D6">
      <w:pPr>
        <w:pStyle w:val="afff1"/>
        <w:tabs>
          <w:tab w:val="left" w:pos="1276"/>
        </w:tabs>
        <w:spacing w:line="240" w:lineRule="auto"/>
        <w:ind w:left="567"/>
        <w:jc w:val="both"/>
        <w:rPr>
          <w:rFonts w:ascii="Times New Roman" w:hAnsi="Times New Roman"/>
          <w:sz w:val="24"/>
          <w:szCs w:val="24"/>
        </w:rPr>
      </w:pPr>
    </w:p>
    <w:p w:rsidR="002436D6" w:rsidRDefault="008743DD">
      <w:pPr>
        <w:pStyle w:val="afff1"/>
        <w:numPr>
          <w:ilvl w:val="0"/>
          <w:numId w:val="2"/>
        </w:numPr>
        <w:tabs>
          <w:tab w:val="left" w:pos="567"/>
        </w:tabs>
        <w:spacing w:after="100" w:line="240" w:lineRule="auto"/>
        <w:ind w:left="0" w:right="11" w:firstLine="0"/>
        <w:jc w:val="both"/>
        <w:rPr>
          <w:rFonts w:ascii="Times New Roman" w:hAnsi="Times New Roman"/>
          <w:b/>
          <w:bCs/>
          <w:sz w:val="24"/>
          <w:szCs w:val="24"/>
        </w:rPr>
      </w:pPr>
      <w:r>
        <w:rPr>
          <w:rFonts w:ascii="Times New Roman" w:hAnsi="Times New Roman"/>
          <w:b/>
          <w:bCs/>
          <w:sz w:val="24"/>
          <w:szCs w:val="24"/>
        </w:rPr>
        <w:t>ЦЕНА ДОГОВОРА И ПОРЯДОК РАСЧЕТОВ</w:t>
      </w:r>
    </w:p>
    <w:p w:rsidR="002436D6" w:rsidRDefault="008743DD">
      <w:pPr>
        <w:pStyle w:val="26"/>
        <w:numPr>
          <w:ilvl w:val="1"/>
          <w:numId w:val="2"/>
        </w:numPr>
        <w:tabs>
          <w:tab w:val="clear" w:pos="708"/>
          <w:tab w:val="left" w:pos="1276"/>
        </w:tabs>
        <w:spacing w:after="0" w:line="240" w:lineRule="auto"/>
        <w:ind w:left="567" w:hanging="567"/>
        <w:contextualSpacing/>
        <w:jc w:val="both"/>
        <w:rPr>
          <w:rFonts w:ascii="Times New Roman" w:hAnsi="Times New Roman" w:cs="Times New Roman"/>
        </w:rPr>
      </w:pPr>
      <w:bookmarkStart w:id="8" w:name="_Ref96942478"/>
      <w:r>
        <w:rPr>
          <w:rFonts w:ascii="Times New Roman" w:hAnsi="Times New Roman" w:cs="Times New Roman"/>
        </w:rPr>
        <w:t>Общая стоимость Работ (Цена Договора) согласована сторонами в Стоимости работ (Приложение № 3 к Договору) и составляет</w:t>
      </w:r>
      <w:proofErr w:type="gramStart"/>
      <w:r>
        <w:rPr>
          <w:rFonts w:ascii="Times New Roman" w:hAnsi="Times New Roman" w:cs="Times New Roman"/>
        </w:rPr>
        <w:t xml:space="preserve"> _______________ (_______________) </w:t>
      </w:r>
      <w:proofErr w:type="gramEnd"/>
      <w:r>
        <w:rPr>
          <w:rFonts w:ascii="Times New Roman" w:hAnsi="Times New Roman" w:cs="Times New Roman"/>
        </w:rPr>
        <w:t xml:space="preserve">рублей ___ копеек, в том числе НДС ___% - ________ рублей </w:t>
      </w:r>
      <w:r>
        <w:rPr>
          <w:rFonts w:ascii="Times New Roman" w:hAnsi="Times New Roman" w:cs="Times New Roman"/>
          <w:spacing w:val="-1"/>
        </w:rPr>
        <w:t>(</w:t>
      </w:r>
      <w:r>
        <w:rPr>
          <w:rFonts w:ascii="Times New Roman" w:hAnsi="Times New Roman" w:cs="Times New Roman"/>
          <w:i/>
          <w:iCs/>
          <w:spacing w:val="-1"/>
        </w:rPr>
        <w:t>или НДС не облагается – указывается основание</w:t>
      </w:r>
      <w:r>
        <w:rPr>
          <w:rFonts w:ascii="Times New Roman" w:hAnsi="Times New Roman" w:cs="Times New Roman"/>
          <w:spacing w:val="-1"/>
        </w:rPr>
        <w:t>)</w:t>
      </w:r>
      <w:r>
        <w:rPr>
          <w:rFonts w:ascii="Times New Roman" w:hAnsi="Times New Roman" w:cs="Times New Roman"/>
        </w:rPr>
        <w:t>, в том числе:</w:t>
      </w:r>
      <w:bookmarkEnd w:id="8"/>
    </w:p>
    <w:p w:rsidR="002436D6" w:rsidRDefault="008743DD">
      <w:pPr>
        <w:pStyle w:val="afff1"/>
        <w:numPr>
          <w:ilvl w:val="2"/>
          <w:numId w:val="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стоимость</w:t>
      </w:r>
      <w:r>
        <w:rPr>
          <w:rFonts w:ascii="Times New Roman" w:hAnsi="Times New Roman"/>
          <w:sz w:val="24"/>
          <w:szCs w:val="24"/>
        </w:rPr>
        <w:t xml:space="preserve"> Работ по Этапам I-II разработки </w:t>
      </w:r>
      <w:proofErr w:type="gramStart"/>
      <w:r>
        <w:rPr>
          <w:rFonts w:ascii="Times New Roman" w:hAnsi="Times New Roman"/>
          <w:sz w:val="24"/>
          <w:szCs w:val="24"/>
        </w:rPr>
        <w:t>Мастер-плана</w:t>
      </w:r>
      <w:proofErr w:type="gramEnd"/>
      <w:r>
        <w:rPr>
          <w:rFonts w:ascii="Times New Roman" w:hAnsi="Times New Roman"/>
          <w:sz w:val="24"/>
          <w:szCs w:val="24"/>
        </w:rPr>
        <w:t>, предусмотренных пунктами 1-2 Таблицы 1 Технического задания (Приложение № 1 к Договору), составляет:</w:t>
      </w:r>
    </w:p>
    <w:p w:rsidR="002436D6" w:rsidRDefault="008743DD">
      <w:pPr>
        <w:pStyle w:val="afff1"/>
        <w:numPr>
          <w:ilvl w:val="3"/>
          <w:numId w:val="2"/>
        </w:numPr>
        <w:tabs>
          <w:tab w:val="left" w:pos="709"/>
          <w:tab w:val="left" w:pos="851"/>
          <w:tab w:val="left" w:pos="993"/>
        </w:tabs>
        <w:spacing w:line="240" w:lineRule="auto"/>
        <w:ind w:left="851" w:hanging="851"/>
        <w:jc w:val="both"/>
        <w:rPr>
          <w:rFonts w:ascii="Times New Roman" w:hAnsi="Times New Roman"/>
          <w:spacing w:val="-1"/>
          <w:sz w:val="24"/>
          <w:szCs w:val="24"/>
        </w:rPr>
      </w:pPr>
      <w:r>
        <w:rPr>
          <w:rFonts w:ascii="Times New Roman" w:hAnsi="Times New Roman"/>
          <w:spacing w:val="-1"/>
          <w:sz w:val="24"/>
          <w:szCs w:val="24"/>
        </w:rPr>
        <w:t xml:space="preserve">по Этапу I разработки </w:t>
      </w:r>
      <w:proofErr w:type="gramStart"/>
      <w:r>
        <w:rPr>
          <w:rFonts w:ascii="Times New Roman" w:hAnsi="Times New Roman"/>
          <w:spacing w:val="-1"/>
          <w:sz w:val="24"/>
          <w:szCs w:val="24"/>
        </w:rPr>
        <w:t>Мастер-плана</w:t>
      </w:r>
      <w:proofErr w:type="gramEnd"/>
      <w:r>
        <w:rPr>
          <w:rFonts w:ascii="Times New Roman" w:hAnsi="Times New Roman"/>
          <w:spacing w:val="-1"/>
          <w:sz w:val="24"/>
          <w:szCs w:val="24"/>
        </w:rPr>
        <w:t xml:space="preserve"> - </w:t>
      </w:r>
      <w:r>
        <w:rPr>
          <w:rFonts w:ascii="Times New Roman" w:hAnsi="Times New Roman"/>
          <w:sz w:val="24"/>
          <w:szCs w:val="24"/>
        </w:rPr>
        <w:t xml:space="preserve">_______________ (_______________) рублей ___ копеек, в том числе НДС ___% - ________ рублей </w:t>
      </w:r>
      <w:r>
        <w:rPr>
          <w:rFonts w:ascii="Times New Roman" w:hAnsi="Times New Roman"/>
          <w:spacing w:val="-1"/>
          <w:sz w:val="24"/>
          <w:szCs w:val="24"/>
        </w:rPr>
        <w:t>(</w:t>
      </w:r>
      <w:r>
        <w:rPr>
          <w:rFonts w:ascii="Times New Roman" w:hAnsi="Times New Roman"/>
          <w:i/>
          <w:iCs/>
          <w:spacing w:val="-1"/>
          <w:sz w:val="24"/>
          <w:szCs w:val="24"/>
        </w:rPr>
        <w:t>или НДС не облагается – указывается основание</w:t>
      </w:r>
      <w:r>
        <w:rPr>
          <w:rFonts w:ascii="Times New Roman" w:hAnsi="Times New Roman"/>
          <w:spacing w:val="-1"/>
          <w:sz w:val="24"/>
          <w:szCs w:val="24"/>
        </w:rPr>
        <w:t>);</w:t>
      </w:r>
    </w:p>
    <w:p w:rsidR="002436D6" w:rsidRDefault="008743DD">
      <w:pPr>
        <w:pStyle w:val="afff1"/>
        <w:numPr>
          <w:ilvl w:val="3"/>
          <w:numId w:val="2"/>
        </w:numPr>
        <w:tabs>
          <w:tab w:val="left" w:pos="709"/>
          <w:tab w:val="left" w:pos="851"/>
          <w:tab w:val="left" w:pos="993"/>
        </w:tabs>
        <w:spacing w:line="240" w:lineRule="auto"/>
        <w:ind w:left="851" w:hanging="851"/>
        <w:jc w:val="both"/>
        <w:rPr>
          <w:rFonts w:ascii="Times New Roman" w:hAnsi="Times New Roman"/>
          <w:spacing w:val="-1"/>
          <w:sz w:val="24"/>
          <w:szCs w:val="24"/>
        </w:rPr>
      </w:pPr>
      <w:r>
        <w:rPr>
          <w:rFonts w:ascii="Times New Roman" w:hAnsi="Times New Roman"/>
          <w:spacing w:val="-1"/>
          <w:sz w:val="24"/>
          <w:szCs w:val="24"/>
        </w:rPr>
        <w:t xml:space="preserve">по Этапу II разработки </w:t>
      </w:r>
      <w:proofErr w:type="gramStart"/>
      <w:r>
        <w:rPr>
          <w:rFonts w:ascii="Times New Roman" w:hAnsi="Times New Roman"/>
          <w:spacing w:val="-1"/>
          <w:sz w:val="24"/>
          <w:szCs w:val="24"/>
        </w:rPr>
        <w:t>Мастер-плана</w:t>
      </w:r>
      <w:proofErr w:type="gramEnd"/>
      <w:r>
        <w:rPr>
          <w:rFonts w:ascii="Times New Roman" w:hAnsi="Times New Roman"/>
          <w:spacing w:val="-1"/>
          <w:sz w:val="24"/>
          <w:szCs w:val="24"/>
        </w:rPr>
        <w:t xml:space="preserve"> - </w:t>
      </w:r>
      <w:r>
        <w:rPr>
          <w:rFonts w:ascii="Times New Roman" w:hAnsi="Times New Roman"/>
          <w:sz w:val="24"/>
          <w:szCs w:val="24"/>
        </w:rPr>
        <w:t xml:space="preserve">_______________ (_______________) рублей ___ копеек, в том числе НДС ___% - ________ рублей </w:t>
      </w:r>
      <w:r>
        <w:rPr>
          <w:rFonts w:ascii="Times New Roman" w:hAnsi="Times New Roman"/>
          <w:spacing w:val="-1"/>
          <w:sz w:val="24"/>
          <w:szCs w:val="24"/>
        </w:rPr>
        <w:t>(</w:t>
      </w:r>
      <w:r>
        <w:rPr>
          <w:rFonts w:ascii="Times New Roman" w:hAnsi="Times New Roman"/>
          <w:i/>
          <w:iCs/>
          <w:spacing w:val="-1"/>
          <w:sz w:val="24"/>
          <w:szCs w:val="24"/>
        </w:rPr>
        <w:t>или НДС не облагается – указывается основание</w:t>
      </w:r>
      <w:r>
        <w:rPr>
          <w:rFonts w:ascii="Times New Roman" w:hAnsi="Times New Roman"/>
          <w:spacing w:val="-1"/>
          <w:sz w:val="24"/>
          <w:szCs w:val="24"/>
        </w:rPr>
        <w:t>);</w:t>
      </w:r>
    </w:p>
    <w:p w:rsidR="002436D6" w:rsidRDefault="008743DD">
      <w:pPr>
        <w:pStyle w:val="afff1"/>
        <w:numPr>
          <w:ilvl w:val="1"/>
          <w:numId w:val="2"/>
        </w:numPr>
        <w:tabs>
          <w:tab w:val="left" w:pos="1276"/>
        </w:tabs>
        <w:spacing w:line="240" w:lineRule="auto"/>
        <w:ind w:left="567" w:hanging="567"/>
        <w:jc w:val="both"/>
        <w:rPr>
          <w:rFonts w:ascii="Times New Roman" w:hAnsi="Times New Roman"/>
          <w:sz w:val="24"/>
          <w:szCs w:val="24"/>
        </w:rPr>
      </w:pPr>
      <w:r>
        <w:rPr>
          <w:rFonts w:ascii="Times New Roman" w:hAnsi="Times New Roman"/>
          <w:sz w:val="24"/>
          <w:szCs w:val="24"/>
        </w:rPr>
        <w:t xml:space="preserve">Изменение состава (перечня) земельных участков, определенного Приложением № 5 к Договору, в сторону увеличения или уменьшения в размере более 10% (Десять процентов) от первоначальной совокупной площади земельных участков, осуществляется в счет стоимости работ по II Этапу разработки Мастер-плана и рассчитывается в соответствии с </w:t>
      </w:r>
      <w:proofErr w:type="gramStart"/>
      <w:r>
        <w:rPr>
          <w:rFonts w:ascii="Times New Roman" w:hAnsi="Times New Roman"/>
          <w:sz w:val="24"/>
          <w:szCs w:val="24"/>
        </w:rPr>
        <w:t>п</w:t>
      </w:r>
      <w:proofErr w:type="gramEnd"/>
      <w:r>
        <w:rPr>
          <w:rFonts w:ascii="Times New Roman" w:hAnsi="Times New Roman"/>
          <w:sz w:val="24"/>
          <w:szCs w:val="24"/>
        </w:rPr>
        <w:t>/п 2.1 и 2.2 Стоимости работ (Приложение № 3 к Договору), при этом стороны руководствуются п. 2.3 Договора.</w:t>
      </w:r>
    </w:p>
    <w:p w:rsidR="002436D6" w:rsidRDefault="008743DD">
      <w:pPr>
        <w:pStyle w:val="afff1"/>
        <w:numPr>
          <w:ilvl w:val="1"/>
          <w:numId w:val="2"/>
        </w:numPr>
        <w:tabs>
          <w:tab w:val="left" w:pos="708"/>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Стоимость Работ не подлежит изменению, за исключением случаев, предусмотренных Договором.</w:t>
      </w:r>
    </w:p>
    <w:p w:rsidR="002436D6" w:rsidRDefault="008743DD">
      <w:pPr>
        <w:pStyle w:val="afff1"/>
        <w:numPr>
          <w:ilvl w:val="1"/>
          <w:numId w:val="2"/>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Цена Договора включает в себя стоимость всех выполняемых по Договору Работ, все применимые налоги, сборы, иные платежи, подлежащие уплате в связи с заключением и исполнением Договора; </w:t>
      </w:r>
      <w:proofErr w:type="gramStart"/>
      <w:r>
        <w:rPr>
          <w:rFonts w:ascii="Times New Roman" w:hAnsi="Times New Roman"/>
          <w:sz w:val="24"/>
          <w:szCs w:val="24"/>
        </w:rPr>
        <w:t xml:space="preserve">вознаграждение Подрядчика за передачу (отчуждение) Заказчику в полном объеме исключительного права на результаты интеллектуальной деятельности, приобретенные, полученные Подрядчиком до заключения Договора </w:t>
      </w:r>
      <w:r>
        <w:rPr>
          <w:rFonts w:ascii="Times New Roman" w:hAnsi="Times New Roman"/>
          <w:sz w:val="24"/>
          <w:szCs w:val="24"/>
        </w:rPr>
        <w:lastRenderedPageBreak/>
        <w:t>и использованные им или его субподрядчиками (вплоть до непосредственного исполнителя Работ) для выполнения Работ по Договору, а также на результаты интеллектуальной деятельности (произведения), созданные Подрядчиком по Договору (размер вознаграждения за отчуждение исключительного права указывается в Акте сдачи-приемки выполненных работ</w:t>
      </w:r>
      <w:proofErr w:type="gramEnd"/>
      <w:r>
        <w:rPr>
          <w:rFonts w:ascii="Times New Roman" w:hAnsi="Times New Roman"/>
          <w:sz w:val="24"/>
          <w:szCs w:val="24"/>
        </w:rPr>
        <w:t xml:space="preserve">); </w:t>
      </w:r>
      <w:proofErr w:type="gramStart"/>
      <w:r>
        <w:rPr>
          <w:rFonts w:ascii="Times New Roman" w:hAnsi="Times New Roman"/>
          <w:sz w:val="24"/>
          <w:szCs w:val="24"/>
        </w:rPr>
        <w:t>корректировки Мастер-плана (разделов Мастер-плана) в случае его несоответствия требованиям Договора или законодательства Российской Федерации, а также в иных случаях предусмотренных условиями Договора; получения недостающих исходных данных, необходимых для надлежащего выполнения Работ; накладные, командировочные и транспортные расходы, а также все иные затраты, издержки и расходы Подрядчика, связанные с выполнением Работ по Договору в соответствии с Техническим заданием.</w:t>
      </w:r>
      <w:proofErr w:type="gramEnd"/>
      <w:r>
        <w:rPr>
          <w:rFonts w:ascii="Times New Roman" w:hAnsi="Times New Roman"/>
          <w:sz w:val="24"/>
          <w:szCs w:val="24"/>
        </w:rPr>
        <w:t xml:space="preserve"> Никаких дополнительных выплат со стороны Заказчика в пользу Подрядчика и/или третьих лиц не производится.</w:t>
      </w:r>
    </w:p>
    <w:p w:rsidR="002436D6" w:rsidRDefault="008743DD">
      <w:pPr>
        <w:pStyle w:val="afff1"/>
        <w:numPr>
          <w:ilvl w:val="1"/>
          <w:numId w:val="2"/>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Выполненные Подрядчиком Работы, не предусмотренные Договором и не согласованные Сторонами путем заключения дополнительного соглашения к Договору, приемке и оплате не подлежат.</w:t>
      </w:r>
    </w:p>
    <w:p w:rsidR="002436D6" w:rsidRDefault="008743DD">
      <w:pPr>
        <w:pStyle w:val="afff1"/>
        <w:numPr>
          <w:ilvl w:val="1"/>
          <w:numId w:val="2"/>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Оплата Работ по Договору осуществляется в следующем порядке: </w:t>
      </w:r>
    </w:p>
    <w:p w:rsidR="008743DD" w:rsidRDefault="008743DD">
      <w:pPr>
        <w:pStyle w:val="afff1"/>
        <w:numPr>
          <w:ilvl w:val="2"/>
          <w:numId w:val="2"/>
        </w:numPr>
        <w:spacing w:line="240" w:lineRule="auto"/>
        <w:ind w:left="709" w:hanging="709"/>
        <w:jc w:val="both"/>
        <w:rPr>
          <w:rFonts w:ascii="Times New Roman" w:hAnsi="Times New Roman"/>
          <w:spacing w:val="-1"/>
          <w:sz w:val="24"/>
          <w:szCs w:val="24"/>
        </w:rPr>
      </w:pPr>
      <w:bookmarkStart w:id="9" w:name="_Ref111455856"/>
      <w:r>
        <w:rPr>
          <w:rFonts w:ascii="Times New Roman" w:hAnsi="Times New Roman"/>
          <w:spacing w:val="-1"/>
          <w:sz w:val="24"/>
          <w:szCs w:val="24"/>
        </w:rPr>
        <w:t xml:space="preserve">Заказчик уплачивает Подрядчику стоимость выполненных Работ по I Этапу разработки </w:t>
      </w:r>
      <w:proofErr w:type="gramStart"/>
      <w:r>
        <w:rPr>
          <w:rFonts w:ascii="Times New Roman" w:hAnsi="Times New Roman"/>
          <w:spacing w:val="-1"/>
          <w:sz w:val="24"/>
          <w:szCs w:val="24"/>
        </w:rPr>
        <w:t>Мастер-плана</w:t>
      </w:r>
      <w:proofErr w:type="gramEnd"/>
      <w:r>
        <w:rPr>
          <w:rFonts w:ascii="Times New Roman" w:hAnsi="Times New Roman"/>
          <w:spacing w:val="-1"/>
          <w:sz w:val="24"/>
          <w:szCs w:val="24"/>
        </w:rPr>
        <w:t xml:space="preserve"> в течение 7 (Семи) рабочих дней после подписания Заказчиком Акта сдачи-приемки выполненных работ по I Этапу разработки Мастер-плана без каких-либо замечаний. </w:t>
      </w:r>
      <w:bookmarkEnd w:id="9"/>
      <w:r>
        <w:rPr>
          <w:rFonts w:ascii="Times New Roman" w:hAnsi="Times New Roman"/>
          <w:spacing w:val="-1"/>
          <w:sz w:val="24"/>
          <w:szCs w:val="24"/>
        </w:rPr>
        <w:t>Подрядчик обязуется предоставлять Заказчику сче</w:t>
      </w:r>
      <w:proofErr w:type="gramStart"/>
      <w:r>
        <w:rPr>
          <w:rFonts w:ascii="Times New Roman" w:hAnsi="Times New Roman"/>
          <w:spacing w:val="-1"/>
          <w:sz w:val="24"/>
          <w:szCs w:val="24"/>
        </w:rPr>
        <w:t>т(</w:t>
      </w:r>
      <w:proofErr w:type="gramEnd"/>
      <w:r>
        <w:rPr>
          <w:rFonts w:ascii="Times New Roman" w:hAnsi="Times New Roman"/>
          <w:spacing w:val="-1"/>
          <w:sz w:val="24"/>
          <w:szCs w:val="24"/>
        </w:rPr>
        <w:t xml:space="preserve">а) на оплату одновременно с Актом сдачи-приемки выполненных работ. </w:t>
      </w:r>
    </w:p>
    <w:p w:rsidR="002436D6" w:rsidRPr="008743DD" w:rsidRDefault="008743DD" w:rsidP="008743DD">
      <w:pPr>
        <w:pStyle w:val="afff1"/>
        <w:spacing w:line="240" w:lineRule="auto"/>
        <w:ind w:left="709"/>
        <w:jc w:val="both"/>
        <w:rPr>
          <w:rFonts w:ascii="Times New Roman" w:hAnsi="Times New Roman"/>
          <w:color w:val="FF0000"/>
          <w:spacing w:val="-1"/>
          <w:sz w:val="20"/>
        </w:rPr>
      </w:pPr>
      <w:r w:rsidRPr="008743DD">
        <w:rPr>
          <w:rFonts w:ascii="Times New Roman" w:hAnsi="Times New Roman"/>
          <w:color w:val="FF0000"/>
          <w:spacing w:val="-1"/>
          <w:sz w:val="20"/>
        </w:rPr>
        <w:t>(</w:t>
      </w:r>
      <w:r w:rsidRPr="008743DD">
        <w:rPr>
          <w:rFonts w:ascii="Times New Roman" w:hAnsi="Times New Roman"/>
          <w:i/>
          <w:iCs/>
          <w:color w:val="FF0000"/>
          <w:spacing w:val="-1"/>
          <w:sz w:val="20"/>
        </w:rPr>
        <w:t>В случае</w:t>
      </w:r>
      <w:proofErr w:type="gramStart"/>
      <w:r w:rsidRPr="008743DD">
        <w:rPr>
          <w:rFonts w:ascii="Times New Roman" w:hAnsi="Times New Roman"/>
          <w:i/>
          <w:iCs/>
          <w:color w:val="FF0000"/>
          <w:spacing w:val="-1"/>
          <w:sz w:val="20"/>
        </w:rPr>
        <w:t>,</w:t>
      </w:r>
      <w:proofErr w:type="gramEnd"/>
      <w:r w:rsidRPr="008743DD">
        <w:rPr>
          <w:rFonts w:ascii="Times New Roman" w:hAnsi="Times New Roman"/>
          <w:i/>
          <w:iCs/>
          <w:color w:val="FF0000"/>
          <w:spacing w:val="-1"/>
          <w:sz w:val="20"/>
        </w:rPr>
        <w:t xml:space="preserve"> если Договор заключается не с субъектом МСП изменить  указанное выше условие на следующее: Заказчик уплачивает Подрядчику стоимость выполненных работ по I Этапу разработки </w:t>
      </w:r>
      <w:proofErr w:type="gramStart"/>
      <w:r w:rsidRPr="008743DD">
        <w:rPr>
          <w:rFonts w:ascii="Times New Roman" w:hAnsi="Times New Roman"/>
          <w:i/>
          <w:iCs/>
          <w:color w:val="FF0000"/>
          <w:spacing w:val="-1"/>
          <w:sz w:val="20"/>
        </w:rPr>
        <w:t>Мастер-плана</w:t>
      </w:r>
      <w:proofErr w:type="gramEnd"/>
      <w:r w:rsidRPr="008743DD">
        <w:rPr>
          <w:rFonts w:ascii="Times New Roman" w:hAnsi="Times New Roman"/>
          <w:i/>
          <w:iCs/>
          <w:color w:val="FF0000"/>
          <w:spacing w:val="-1"/>
          <w:sz w:val="20"/>
        </w:rPr>
        <w:t xml:space="preserve"> в течение 15 (Пятнадцати) рабочих дней с даты счета на оплату, выставляемого Подрядчиком после подписания Заказчиком Акта сдачи-приемки выполненных работ по I Этапу разработки Мастер-плана. Подрядчик обязуется предоставить Заказчику сче</w:t>
      </w:r>
      <w:proofErr w:type="gramStart"/>
      <w:r w:rsidRPr="008743DD">
        <w:rPr>
          <w:rFonts w:ascii="Times New Roman" w:hAnsi="Times New Roman"/>
          <w:i/>
          <w:iCs/>
          <w:color w:val="FF0000"/>
          <w:spacing w:val="-1"/>
          <w:sz w:val="20"/>
        </w:rPr>
        <w:t>т(</w:t>
      </w:r>
      <w:proofErr w:type="gramEnd"/>
      <w:r w:rsidRPr="008743DD">
        <w:rPr>
          <w:rFonts w:ascii="Times New Roman" w:hAnsi="Times New Roman"/>
          <w:i/>
          <w:iCs/>
          <w:color w:val="FF0000"/>
          <w:spacing w:val="-1"/>
          <w:sz w:val="20"/>
        </w:rPr>
        <w:t>а) на оплату в течение 1 (Одного) рабочего дня с даты их выставления (датой выставления считается дата счета</w:t>
      </w:r>
      <w:r w:rsidRPr="008743DD">
        <w:rPr>
          <w:rFonts w:ascii="Times New Roman" w:hAnsi="Times New Roman"/>
          <w:color w:val="FF0000"/>
          <w:spacing w:val="-1"/>
          <w:sz w:val="20"/>
        </w:rPr>
        <w:t>).</w:t>
      </w:r>
    </w:p>
    <w:p w:rsidR="008743DD" w:rsidRDefault="008743DD">
      <w:pPr>
        <w:pStyle w:val="afff1"/>
        <w:numPr>
          <w:ilvl w:val="2"/>
          <w:numId w:val="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Заказчик уплачивает Подрядчику стоимость выполненных Работ по II Этапу разработки </w:t>
      </w:r>
      <w:proofErr w:type="gramStart"/>
      <w:r>
        <w:rPr>
          <w:rFonts w:ascii="Times New Roman" w:hAnsi="Times New Roman"/>
          <w:spacing w:val="-1"/>
          <w:sz w:val="24"/>
          <w:szCs w:val="24"/>
        </w:rPr>
        <w:t>Мастер-плана</w:t>
      </w:r>
      <w:proofErr w:type="gramEnd"/>
      <w:r>
        <w:rPr>
          <w:rFonts w:ascii="Times New Roman" w:hAnsi="Times New Roman"/>
          <w:spacing w:val="-1"/>
          <w:sz w:val="24"/>
          <w:szCs w:val="24"/>
        </w:rPr>
        <w:t xml:space="preserve"> в течение 7 (Семи) рабочих дней после подписания Заказчиком Акта сдачи-приемки выполненных работ по II Этапу разработки Мастер-плана. Подрядчик обязуется предоставлять Заказчику счет (а) на оплату одновременно с Актом сдачи-приемки выполненных работ. </w:t>
      </w:r>
    </w:p>
    <w:p w:rsidR="002436D6" w:rsidRPr="008743DD" w:rsidRDefault="008743DD" w:rsidP="008743DD">
      <w:pPr>
        <w:pStyle w:val="afff1"/>
        <w:spacing w:line="240" w:lineRule="auto"/>
        <w:ind w:left="709"/>
        <w:jc w:val="both"/>
        <w:rPr>
          <w:rFonts w:ascii="Times New Roman" w:hAnsi="Times New Roman"/>
          <w:i/>
          <w:iCs/>
          <w:color w:val="FF0000"/>
          <w:spacing w:val="-1"/>
          <w:sz w:val="20"/>
        </w:rPr>
      </w:pPr>
      <w:r w:rsidRPr="008743DD">
        <w:rPr>
          <w:rFonts w:ascii="Times New Roman" w:hAnsi="Times New Roman"/>
          <w:i/>
          <w:iCs/>
          <w:color w:val="FF0000"/>
          <w:spacing w:val="-1"/>
          <w:sz w:val="20"/>
        </w:rPr>
        <w:t>(В случае</w:t>
      </w:r>
      <w:proofErr w:type="gramStart"/>
      <w:r w:rsidRPr="008743DD">
        <w:rPr>
          <w:rFonts w:ascii="Times New Roman" w:hAnsi="Times New Roman"/>
          <w:i/>
          <w:iCs/>
          <w:color w:val="FF0000"/>
          <w:spacing w:val="-1"/>
          <w:sz w:val="20"/>
        </w:rPr>
        <w:t>,</w:t>
      </w:r>
      <w:proofErr w:type="gramEnd"/>
      <w:r w:rsidRPr="008743DD">
        <w:rPr>
          <w:rFonts w:ascii="Times New Roman" w:hAnsi="Times New Roman"/>
          <w:i/>
          <w:iCs/>
          <w:color w:val="FF0000"/>
          <w:spacing w:val="-1"/>
          <w:sz w:val="20"/>
        </w:rPr>
        <w:t xml:space="preserve"> если Договор заключается не с субъектом МСП изменить указанное выше условие на следующее: Заказчик уплачивает Подрядчику стоимость выполненных Работ по II Этапу разработки </w:t>
      </w:r>
      <w:proofErr w:type="gramStart"/>
      <w:r w:rsidRPr="008743DD">
        <w:rPr>
          <w:rFonts w:ascii="Times New Roman" w:hAnsi="Times New Roman"/>
          <w:i/>
          <w:iCs/>
          <w:color w:val="FF0000"/>
          <w:spacing w:val="-1"/>
          <w:sz w:val="20"/>
        </w:rPr>
        <w:t>Мастер-плана</w:t>
      </w:r>
      <w:proofErr w:type="gramEnd"/>
      <w:r w:rsidRPr="008743DD">
        <w:rPr>
          <w:rFonts w:ascii="Times New Roman" w:hAnsi="Times New Roman"/>
          <w:i/>
          <w:iCs/>
          <w:color w:val="FF0000"/>
          <w:spacing w:val="-1"/>
          <w:sz w:val="20"/>
        </w:rPr>
        <w:t xml:space="preserve"> в течение 15 (Пятнадцати) рабочих дней с даты счета на оплату, выставляемого Подрядчиком после подписания Заказчиком Акта сдачи-приемки выполненных работ по II Этапу разработки Мастер-плана. Подрядчик обязуется предоставить Заказчику сче</w:t>
      </w:r>
      <w:proofErr w:type="gramStart"/>
      <w:r w:rsidRPr="008743DD">
        <w:rPr>
          <w:rFonts w:ascii="Times New Roman" w:hAnsi="Times New Roman"/>
          <w:i/>
          <w:iCs/>
          <w:color w:val="FF0000"/>
          <w:spacing w:val="-1"/>
          <w:sz w:val="20"/>
        </w:rPr>
        <w:t>т(</w:t>
      </w:r>
      <w:proofErr w:type="gramEnd"/>
      <w:r w:rsidRPr="008743DD">
        <w:rPr>
          <w:rFonts w:ascii="Times New Roman" w:hAnsi="Times New Roman"/>
          <w:i/>
          <w:iCs/>
          <w:color w:val="FF0000"/>
          <w:spacing w:val="-1"/>
          <w:sz w:val="20"/>
        </w:rPr>
        <w:t>а) на оплату в течение 1 (Одного) рабочего дня с даты их выставления (датой выставления считается дата счета).</w:t>
      </w:r>
    </w:p>
    <w:p w:rsidR="002436D6" w:rsidRDefault="008743DD">
      <w:pPr>
        <w:pStyle w:val="afff1"/>
        <w:numPr>
          <w:ilvl w:val="1"/>
          <w:numId w:val="2"/>
        </w:numPr>
        <w:tabs>
          <w:tab w:val="left" w:pos="708"/>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 xml:space="preserve">Все расчеты по Договору производятся в безналичном порядке путем перечисления денежных средств на счет Подрядчика, указанный в Договоре. </w:t>
      </w:r>
    </w:p>
    <w:p w:rsidR="002436D6" w:rsidRDefault="008743DD">
      <w:pPr>
        <w:pStyle w:val="afff1"/>
        <w:numPr>
          <w:ilvl w:val="1"/>
          <w:numId w:val="2"/>
        </w:numPr>
        <w:tabs>
          <w:tab w:val="left" w:pos="708"/>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Обязательства Заказчика по оплате считаются исполненными </w:t>
      </w:r>
      <w:proofErr w:type="gramStart"/>
      <w:r>
        <w:rPr>
          <w:rFonts w:ascii="Times New Roman" w:hAnsi="Times New Roman"/>
          <w:sz w:val="24"/>
          <w:szCs w:val="24"/>
        </w:rPr>
        <w:t>с даты списания</w:t>
      </w:r>
      <w:proofErr w:type="gramEnd"/>
      <w:r>
        <w:rPr>
          <w:rFonts w:ascii="Times New Roman" w:hAnsi="Times New Roman"/>
          <w:sz w:val="24"/>
          <w:szCs w:val="24"/>
        </w:rPr>
        <w:t xml:space="preserve"> денежных средств со счета Заказчика, указанного в Договоре.</w:t>
      </w:r>
    </w:p>
    <w:p w:rsidR="002436D6" w:rsidRDefault="008743DD">
      <w:pPr>
        <w:pStyle w:val="afff1"/>
        <w:numPr>
          <w:ilvl w:val="1"/>
          <w:numId w:val="2"/>
        </w:numPr>
        <w:tabs>
          <w:tab w:val="left" w:pos="708"/>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Подрядчик обязуется планировать свою хозяйственную деятельность с учетом положений Договора таким образом, чтобы обеспечить безусловное исполнение своих обязательств перед субподрядчиками, поставщиками, исполнителями по заключенным им договорам, а также обязательств по уплате налогов и других обязательных платежей, предусмотренных действующим законодательством Российской Федерации. Заказчик не несет ответственность за убытки Подрядчика или иных лиц, вызванные неисполнением Подрядчиком своих обязатель</w:t>
      </w:r>
      <w:proofErr w:type="gramStart"/>
      <w:r>
        <w:rPr>
          <w:rFonts w:ascii="Times New Roman" w:hAnsi="Times New Roman"/>
          <w:sz w:val="24"/>
          <w:szCs w:val="24"/>
        </w:rPr>
        <w:t>ств всл</w:t>
      </w:r>
      <w:proofErr w:type="gramEnd"/>
      <w:r>
        <w:rPr>
          <w:rFonts w:ascii="Times New Roman" w:hAnsi="Times New Roman"/>
          <w:sz w:val="24"/>
          <w:szCs w:val="24"/>
        </w:rPr>
        <w:t>едствие недостаточного планирования своей хозяйственной деятельности.</w:t>
      </w:r>
    </w:p>
    <w:p w:rsidR="002436D6" w:rsidRDefault="008743DD">
      <w:pPr>
        <w:pStyle w:val="afff1"/>
        <w:numPr>
          <w:ilvl w:val="1"/>
          <w:numId w:val="2"/>
        </w:numPr>
        <w:tabs>
          <w:tab w:val="left" w:pos="708"/>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Заказчик вправе приостановить проведение расчетов по Договору, если в процессе сдачи-приемки или после него будут обнаружены недостатки (дефекты). В указанных случаях расчет может производиться после устранения Подрядчиком всех недостатков (дефектов) либо после привлечения Заказчиком третьих лиц для устранения недостатков </w:t>
      </w:r>
      <w:r>
        <w:rPr>
          <w:rFonts w:ascii="Times New Roman" w:hAnsi="Times New Roman"/>
          <w:sz w:val="24"/>
          <w:szCs w:val="24"/>
        </w:rPr>
        <w:lastRenderedPageBreak/>
        <w:t>(дефектов) с возмещением расходов на их устранение за счет Подрядчика, если Подрядчиком недостатки (дефекты) не устранены в установленный для этого срок.</w:t>
      </w:r>
    </w:p>
    <w:p w:rsidR="002436D6" w:rsidRDefault="008743DD">
      <w:pPr>
        <w:pStyle w:val="afff1"/>
        <w:numPr>
          <w:ilvl w:val="1"/>
          <w:numId w:val="2"/>
        </w:numPr>
        <w:tabs>
          <w:tab w:val="left" w:pos="708"/>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В случае неисполнения или ненадлежащего исполнения Подрядчиком обязательств по Договору, Заказчик вправе произвести оплату за вычетом неустоек (пеней, штрафов, убытков), начисленных Подрядчику в соответствии с условиями Договора.</w:t>
      </w:r>
    </w:p>
    <w:p w:rsidR="002436D6" w:rsidRDefault="008743DD">
      <w:pPr>
        <w:pStyle w:val="afff1"/>
        <w:numPr>
          <w:ilvl w:val="1"/>
          <w:numId w:val="2"/>
        </w:numPr>
        <w:tabs>
          <w:tab w:val="left" w:pos="708"/>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Финансовое обеспечение Договора осуществляется за счет средств федерального бюджета.</w:t>
      </w:r>
    </w:p>
    <w:p w:rsidR="002436D6" w:rsidRDefault="008743DD">
      <w:pPr>
        <w:pStyle w:val="afff1"/>
        <w:numPr>
          <w:ilvl w:val="1"/>
          <w:numId w:val="2"/>
        </w:numPr>
        <w:tabs>
          <w:tab w:val="left" w:pos="708"/>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Подрядчик выставляет Заказчику счета-фактуры в порядке и в сроки, предусмотренные действующим законодательством Российской Федерации.</w:t>
      </w:r>
    </w:p>
    <w:p w:rsidR="002436D6" w:rsidRDefault="002436D6">
      <w:pPr>
        <w:pStyle w:val="afff1"/>
        <w:tabs>
          <w:tab w:val="left" w:pos="708"/>
          <w:tab w:val="left" w:pos="1276"/>
        </w:tabs>
        <w:spacing w:line="240" w:lineRule="auto"/>
        <w:ind w:left="709"/>
        <w:jc w:val="both"/>
        <w:rPr>
          <w:rFonts w:ascii="Times New Roman" w:hAnsi="Times New Roman"/>
          <w:sz w:val="24"/>
          <w:szCs w:val="24"/>
        </w:rPr>
      </w:pPr>
    </w:p>
    <w:p w:rsidR="002436D6" w:rsidRDefault="008743DD">
      <w:pPr>
        <w:pStyle w:val="afff1"/>
        <w:numPr>
          <w:ilvl w:val="0"/>
          <w:numId w:val="2"/>
        </w:numPr>
        <w:tabs>
          <w:tab w:val="left" w:pos="567"/>
        </w:tabs>
        <w:spacing w:after="100" w:line="240" w:lineRule="auto"/>
        <w:ind w:left="0" w:right="11" w:firstLine="0"/>
        <w:jc w:val="both"/>
        <w:rPr>
          <w:rFonts w:ascii="Times New Roman" w:hAnsi="Times New Roman"/>
          <w:b/>
          <w:bCs/>
          <w:sz w:val="24"/>
          <w:szCs w:val="24"/>
        </w:rPr>
      </w:pPr>
      <w:r>
        <w:rPr>
          <w:rFonts w:ascii="Times New Roman" w:hAnsi="Times New Roman"/>
          <w:b/>
          <w:bCs/>
          <w:sz w:val="24"/>
          <w:szCs w:val="24"/>
        </w:rPr>
        <w:t>ПРАВА И ОБЯЗАННОСТИ СТОРОН</w:t>
      </w:r>
    </w:p>
    <w:p w:rsidR="002436D6" w:rsidRDefault="008743DD">
      <w:pPr>
        <w:pStyle w:val="afff1"/>
        <w:numPr>
          <w:ilvl w:val="1"/>
          <w:numId w:val="2"/>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Подрядчик имеет право:</w:t>
      </w:r>
    </w:p>
    <w:p w:rsidR="002436D6" w:rsidRDefault="008743DD">
      <w:pPr>
        <w:pStyle w:val="afff1"/>
        <w:numPr>
          <w:ilvl w:val="2"/>
          <w:numId w:val="2"/>
        </w:numPr>
        <w:spacing w:line="240" w:lineRule="auto"/>
        <w:ind w:left="709" w:hanging="709"/>
        <w:jc w:val="both"/>
        <w:rPr>
          <w:rFonts w:ascii="Times New Roman" w:hAnsi="Times New Roman"/>
          <w:spacing w:val="-1"/>
          <w:sz w:val="24"/>
          <w:szCs w:val="24"/>
        </w:rPr>
      </w:pPr>
      <w:proofErr w:type="gramStart"/>
      <w:r>
        <w:rPr>
          <w:rFonts w:ascii="Times New Roman" w:hAnsi="Times New Roman"/>
          <w:spacing w:val="-1"/>
          <w:sz w:val="24"/>
          <w:szCs w:val="24"/>
        </w:rPr>
        <w:t>Привлекать для исполнения взятых на себя по Договору обязательств третьих лиц (Субподрядчиков), при этом оставаясь ответственным перед Заказчиком за их действия/бездействия, как за свои собственные.</w:t>
      </w:r>
      <w:proofErr w:type="gramEnd"/>
      <w:r>
        <w:rPr>
          <w:rFonts w:ascii="Times New Roman" w:hAnsi="Times New Roman"/>
          <w:spacing w:val="-1"/>
          <w:sz w:val="24"/>
          <w:szCs w:val="24"/>
        </w:rPr>
        <w:t xml:space="preserve"> </w:t>
      </w:r>
      <w:proofErr w:type="gramStart"/>
      <w:r>
        <w:rPr>
          <w:rFonts w:ascii="Times New Roman" w:hAnsi="Times New Roman"/>
          <w:spacing w:val="-1"/>
          <w:sz w:val="24"/>
          <w:szCs w:val="24"/>
        </w:rPr>
        <w:t>Для этого в срок не позднее, чем за 5 (Пять) рабочих дней до даты фактического привлечения Субподрядчика к выполнению Работ, Подрядчик должен в письменном виде направить Заказчику сведения о предполагаемом Субподрядчике (с указанием наименования, организационно-правовой формы, адреса места нахождения, ИНН, ОГРН, сведений о лице, имеющем право действовать от имени Субподрядчика (а для Субподрядчиков-физических лиц – ФИО и паспортные данные), а также</w:t>
      </w:r>
      <w:proofErr w:type="gramEnd"/>
      <w:r>
        <w:rPr>
          <w:rFonts w:ascii="Times New Roman" w:hAnsi="Times New Roman"/>
          <w:spacing w:val="-1"/>
          <w:sz w:val="24"/>
          <w:szCs w:val="24"/>
        </w:rPr>
        <w:t xml:space="preserve"> вида и объема Работ, для выполнения которых привлекается Субподрядчик), с приложением следующих документов Субподрядчика:</w:t>
      </w:r>
    </w:p>
    <w:p w:rsidR="002436D6" w:rsidRDefault="008743DD">
      <w:pPr>
        <w:pStyle w:val="afff1"/>
        <w:numPr>
          <w:ilvl w:val="3"/>
          <w:numId w:val="12"/>
        </w:numPr>
        <w:tabs>
          <w:tab w:val="left" w:pos="567"/>
          <w:tab w:val="left" w:pos="1276"/>
        </w:tabs>
        <w:spacing w:line="240" w:lineRule="auto"/>
        <w:jc w:val="both"/>
        <w:rPr>
          <w:rFonts w:ascii="Times New Roman" w:hAnsi="Times New Roman"/>
          <w:sz w:val="24"/>
          <w:szCs w:val="24"/>
        </w:rPr>
      </w:pPr>
      <w:r>
        <w:rPr>
          <w:rFonts w:ascii="Times New Roman" w:hAnsi="Times New Roman"/>
          <w:color w:val="000000" w:themeColor="text1"/>
          <w:sz w:val="24"/>
          <w:szCs w:val="24"/>
        </w:rPr>
        <w:t>Копии разрешительных документов (выписка СРО (саморегулируемой организации (если применимо)) и т.п.), заверенных печатью и подписью Субподрядчика;</w:t>
      </w:r>
    </w:p>
    <w:p w:rsidR="002436D6" w:rsidRDefault="008743DD">
      <w:pPr>
        <w:pStyle w:val="afff1"/>
        <w:numPr>
          <w:ilvl w:val="3"/>
          <w:numId w:val="12"/>
        </w:numPr>
        <w:spacing w:line="240" w:lineRule="auto"/>
        <w:jc w:val="both"/>
        <w:rPr>
          <w:rFonts w:ascii="Times New Roman" w:hAnsi="Times New Roman"/>
          <w:sz w:val="24"/>
          <w:szCs w:val="24"/>
        </w:rPr>
      </w:pPr>
      <w:r>
        <w:rPr>
          <w:rFonts w:ascii="Times New Roman" w:hAnsi="Times New Roman"/>
          <w:sz w:val="24"/>
          <w:szCs w:val="24"/>
        </w:rPr>
        <w:t xml:space="preserve">Подтверждение опыта реализации схожих проектов, а также подтверждение квалификации Субподрядчика для привлекаемых Работ согласно приложению № </w:t>
      </w:r>
      <w:r>
        <w:rPr>
          <w:rFonts w:ascii="Times New Roman" w:eastAsia="Calibri" w:hAnsi="Times New Roman"/>
          <w:sz w:val="24"/>
          <w:szCs w:val="24"/>
        </w:rPr>
        <w:t>5</w:t>
      </w:r>
      <w:r>
        <w:rPr>
          <w:rFonts w:ascii="Times New Roman" w:hAnsi="Times New Roman"/>
          <w:sz w:val="24"/>
          <w:szCs w:val="24"/>
        </w:rPr>
        <w:t xml:space="preserve"> к Техническому заданию (Приложение № 1 к Договору).</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proofErr w:type="gramStart"/>
      <w:r>
        <w:rPr>
          <w:rFonts w:ascii="Times New Roman" w:hAnsi="Times New Roman"/>
          <w:spacing w:val="-1"/>
          <w:sz w:val="24"/>
          <w:szCs w:val="24"/>
        </w:rPr>
        <w:t>При этом Подрядчик обязуется привлекать только тех Субподрядчиков, которые являются квалифицированными, опытными и компетентными в соответствующей области, и способны выполнять Работы с соблюдением требований производственной и экологической безопасности, а также имеют свидетельства, лицензии, сертификаты, либо другие документы, подтверждающие их право на выполнение Работ по Договору, в случаях, когда это предусмотрено действующим законодательством Российской Федерации.</w:t>
      </w:r>
      <w:proofErr w:type="gramEnd"/>
    </w:p>
    <w:p w:rsidR="002436D6" w:rsidRDefault="008743DD">
      <w:pPr>
        <w:pStyle w:val="afff1"/>
        <w:numPr>
          <w:ilvl w:val="1"/>
          <w:numId w:val="12"/>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Подрядчик обязан:</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Выполнить Работы в точном соответствии с требованиями Договора (включая все приложения и дополнения к Договору), а также с соблюдением всех требований действующего законодательства, требований действующих норм и правил технического регулирования, санитарных, строительных норм и правил; </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В ходе исполнения Договора получить все допуски, разрешения, согласования, необходимые в соответствии с законодательством Российской Федерации, в том числе требованиями муниципальных нормативных правовых актов для выполнения Работ, собственными силами и за счет собственных средств. </w:t>
      </w:r>
      <w:proofErr w:type="gramStart"/>
      <w:r>
        <w:rPr>
          <w:rFonts w:ascii="Times New Roman" w:hAnsi="Times New Roman"/>
          <w:spacing w:val="-1"/>
          <w:sz w:val="24"/>
          <w:szCs w:val="24"/>
        </w:rPr>
        <w:t>При этом получение необходимых допусков, разрешений, согласований не должно влиять на сроки и прочие условия выполнения Работ по Договору;</w:t>
      </w:r>
      <w:proofErr w:type="gramEnd"/>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Иметь и обеспечивать своевременное продление всех необходимых лицензий, допусков и разрешений для выполнения соответствующих Работ по Договору, а в случае прекращения их действия, незамедлительно уведомить об этом Заказчика и приостановить выполнение соответствующих Работ;</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При выполнении Работ руководствоваться исходными данными (указанными в Приложении № </w:t>
      </w:r>
      <w:r>
        <w:rPr>
          <w:rFonts w:ascii="Times New Roman" w:eastAsia="Calibri" w:hAnsi="Times New Roman"/>
          <w:spacing w:val="-1"/>
          <w:sz w:val="24"/>
          <w:szCs w:val="24"/>
        </w:rPr>
        <w:t>4</w:t>
      </w:r>
      <w:r>
        <w:rPr>
          <w:rFonts w:ascii="Times New Roman" w:hAnsi="Times New Roman"/>
          <w:spacing w:val="-1"/>
          <w:sz w:val="24"/>
          <w:szCs w:val="24"/>
        </w:rPr>
        <w:t xml:space="preserve"> к Техническому заданию), предоставляемыми Заказчиком, а также </w:t>
      </w:r>
      <w:r>
        <w:rPr>
          <w:rFonts w:ascii="Times New Roman" w:hAnsi="Times New Roman"/>
          <w:spacing w:val="-1"/>
          <w:sz w:val="24"/>
          <w:szCs w:val="24"/>
        </w:rPr>
        <w:lastRenderedPageBreak/>
        <w:t xml:space="preserve">иными исходными данными, </w:t>
      </w:r>
      <w:r>
        <w:rPr>
          <w:rFonts w:ascii="Times New Roman" w:eastAsia="Calibri" w:hAnsi="Times New Roman"/>
          <w:spacing w:val="-1"/>
          <w:sz w:val="24"/>
          <w:szCs w:val="24"/>
        </w:rPr>
        <w:t>которые необходимы</w:t>
      </w:r>
      <w:r>
        <w:rPr>
          <w:rFonts w:ascii="Times New Roman" w:hAnsi="Times New Roman"/>
          <w:spacing w:val="-1"/>
          <w:sz w:val="24"/>
          <w:szCs w:val="24"/>
        </w:rPr>
        <w:t xml:space="preserve"> для выполнения Работ по Договору. Отсутствие у Заказчика каких-либо исходных данных не может являться основанием для отказа Подрядчика от выполнения Работ, либо изменения объемов и сроков выполнения Работ, предусмотренных Договором; </w:t>
      </w:r>
    </w:p>
    <w:p w:rsidR="002436D6" w:rsidRDefault="008743DD">
      <w:pPr>
        <w:pStyle w:val="afff1"/>
        <w:numPr>
          <w:ilvl w:val="2"/>
          <w:numId w:val="12"/>
        </w:numPr>
        <w:tabs>
          <w:tab w:val="clear" w:pos="0"/>
        </w:tabs>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В течение 5 (Пяти) календарных дней </w:t>
      </w:r>
      <w:proofErr w:type="gramStart"/>
      <w:r>
        <w:rPr>
          <w:rFonts w:ascii="Times New Roman" w:hAnsi="Times New Roman"/>
          <w:spacing w:val="-1"/>
          <w:sz w:val="24"/>
          <w:szCs w:val="24"/>
        </w:rPr>
        <w:t>с даты заключения</w:t>
      </w:r>
      <w:proofErr w:type="gramEnd"/>
      <w:r>
        <w:rPr>
          <w:rFonts w:ascii="Times New Roman" w:hAnsi="Times New Roman"/>
          <w:spacing w:val="-1"/>
          <w:sz w:val="24"/>
          <w:szCs w:val="24"/>
        </w:rPr>
        <w:t xml:space="preserve"> Договора Подрядчик обязан разработать и согласовать с Заказчиком План-график (составляется по форме Приложения № 2.1 к Договору). План-график согласовывается Сторонами по электронной почте Представителей Сторон. В случае наличия у Заказчика замечаний к предоставленному Плану-графику выполнения Работ, Подрядчик обязуется устранить их в срок не более 2 (Двух) рабочих дней и предоставить Заказчику на согласование уточненный План-график выполнения Работ; </w:t>
      </w:r>
    </w:p>
    <w:p w:rsidR="002436D6" w:rsidRDefault="008743DD">
      <w:pPr>
        <w:pStyle w:val="afff1"/>
        <w:numPr>
          <w:ilvl w:val="2"/>
          <w:numId w:val="12"/>
        </w:numPr>
        <w:tabs>
          <w:tab w:val="clear" w:pos="0"/>
        </w:tabs>
        <w:spacing w:line="240" w:lineRule="auto"/>
        <w:ind w:left="709" w:hanging="709"/>
        <w:jc w:val="both"/>
        <w:rPr>
          <w:rFonts w:ascii="Times New Roman" w:hAnsi="Times New Roman"/>
          <w:spacing w:val="-1"/>
          <w:sz w:val="24"/>
          <w:szCs w:val="24"/>
        </w:rPr>
      </w:pPr>
      <w:bookmarkStart w:id="10" w:name="_Ref494446584"/>
      <w:r>
        <w:rPr>
          <w:rFonts w:ascii="Times New Roman" w:hAnsi="Times New Roman"/>
          <w:spacing w:val="-1"/>
          <w:sz w:val="24"/>
          <w:szCs w:val="24"/>
        </w:rPr>
        <w:t>Использовать полученные от Заказчика материалы и информацию, в том числе изображения, товарные знаки, фирменные наименования и пр., исключительно в целях исполнения своих обязательств по Договору и согласно условиям Договора, не передавать полученные от Заказчика материалы и информацию, а также разработанные Подрядчиком материалы (информацию) третьим лицам</w:t>
      </w:r>
      <w:bookmarkEnd w:id="10"/>
      <w:r>
        <w:rPr>
          <w:rFonts w:ascii="Times New Roman" w:hAnsi="Times New Roman"/>
          <w:spacing w:val="-1"/>
          <w:sz w:val="24"/>
          <w:szCs w:val="24"/>
        </w:rPr>
        <w:t>;</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За собственный счет устранять недостатки в </w:t>
      </w:r>
      <w:proofErr w:type="gramStart"/>
      <w:r>
        <w:rPr>
          <w:rFonts w:ascii="Times New Roman" w:hAnsi="Times New Roman"/>
          <w:spacing w:val="-1"/>
          <w:sz w:val="24"/>
          <w:szCs w:val="24"/>
        </w:rPr>
        <w:t>Мастер-плане</w:t>
      </w:r>
      <w:proofErr w:type="gramEnd"/>
      <w:r>
        <w:rPr>
          <w:rFonts w:ascii="Times New Roman" w:hAnsi="Times New Roman"/>
          <w:spacing w:val="-1"/>
          <w:sz w:val="24"/>
          <w:szCs w:val="24"/>
        </w:rPr>
        <w:t xml:space="preserve">, выявленные при его приемке, согласовании и/или в период реализации решений (в том числе проектных), принятых Мастер-планом, включая разработку проекта планировки территории. Устранение замечаний (недостатков), осуществляется Подрядчиком за свой счет в течение </w:t>
      </w:r>
      <w:r>
        <w:rPr>
          <w:rFonts w:ascii="Times New Roman" w:eastAsia="Calibri" w:hAnsi="Times New Roman"/>
          <w:spacing w:val="-1"/>
          <w:sz w:val="24"/>
          <w:szCs w:val="24"/>
        </w:rPr>
        <w:t>7</w:t>
      </w:r>
      <w:r>
        <w:rPr>
          <w:rFonts w:ascii="Times New Roman" w:hAnsi="Times New Roman"/>
          <w:spacing w:val="-1"/>
          <w:sz w:val="24"/>
          <w:szCs w:val="24"/>
        </w:rPr>
        <w:t xml:space="preserve"> (</w:t>
      </w:r>
      <w:r>
        <w:rPr>
          <w:rFonts w:ascii="Times New Roman" w:eastAsia="Calibri" w:hAnsi="Times New Roman"/>
          <w:spacing w:val="-1"/>
          <w:sz w:val="24"/>
          <w:szCs w:val="24"/>
        </w:rPr>
        <w:t>Семи</w:t>
      </w:r>
      <w:r>
        <w:rPr>
          <w:rFonts w:ascii="Times New Roman" w:hAnsi="Times New Roman"/>
          <w:spacing w:val="-1"/>
          <w:sz w:val="24"/>
          <w:szCs w:val="24"/>
        </w:rPr>
        <w:t>) рабочих дней с момента их получения Подрядчиком от согласующих лиц, если иной срок для устранения замечаний (недостатков) не установлен, либо с момента их направления Заказчиком в адрес Подрядчика, если иной срок для устранения замечаний (недостатков) не установлен Заказчиком;</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Представлять по запросу Заказчика информацию о ходе выполнения Работ и результатах Работ в соответствии с Планом-графиком по Договору не позднее 1 (Одного) рабочего дня с момента получения запроса;</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Незамедлительно уведомлять Заказчика обо всех обстоятельствах, негативно влияющих на сроки и/или результат выполнения Работ по Договору;</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Своевременно устранить за свой счет недостатки и дефекты, выявленные в процессе сдачи-приемки результатов Работ и в пределах действия гарантийного срока;</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Осуществлять выполнение Работ с привлечением персонала, имеющего необходимую для их проведения квалификацию, обеспечить соблюдение персоналом всех норм и правил, действующих на территории Российской Федерации;</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Подрядчик не вправе передавать любую информацию и/или документацию, полученную им в ходе выполнения Работ и/или включенную в состав результатов Работ, третьим лицам без согласия Заказчика;</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Подрядчик не вправе передавать третьим лицам свои права, включая денежные требования, и обязанности по Договору без предварительного письменного согласия Заказчика;</w:t>
      </w:r>
    </w:p>
    <w:p w:rsidR="002436D6" w:rsidRDefault="008743DD">
      <w:pPr>
        <w:pStyle w:val="afff1"/>
        <w:numPr>
          <w:ilvl w:val="2"/>
          <w:numId w:val="12"/>
        </w:numPr>
        <w:spacing w:line="240" w:lineRule="auto"/>
        <w:ind w:left="709" w:hanging="709"/>
        <w:jc w:val="both"/>
        <w:rPr>
          <w:rFonts w:ascii="Times New Roman" w:hAnsi="Times New Roman"/>
          <w:sz w:val="24"/>
          <w:szCs w:val="24"/>
        </w:rPr>
      </w:pPr>
      <w:r>
        <w:rPr>
          <w:rFonts w:ascii="Times New Roman" w:hAnsi="Times New Roman"/>
          <w:spacing w:val="-1"/>
          <w:sz w:val="24"/>
          <w:szCs w:val="24"/>
        </w:rPr>
        <w:t>Соблюдать нормы и правила по охране труда, промышленной, пожарной, экологической безопасности, санитарно-эпидемиологические требования;</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Создавать необходимые условия для проверки хода выполнения Работ и произведенных расходов по Договору;</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Принимать участие по приглашению Заказчика в проводимых совещаниях для обсуждения вопросов, связанных с выполнением Работ по Договору; </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Осуществлять организацию, проведение (в том числе формирование отчетов, протоколов) очных и/или дистанционных совещаний/рабочих встреч. Организовывать работу рабочих групп с участием представителей Заказчика, Подрядчика, представителей органов исполнительной власти субъекта Российской Федерации и иных заинтересованных лиц, необходимых для решения вопросов в рамках разработки </w:t>
      </w:r>
      <w:proofErr w:type="gramStart"/>
      <w:r>
        <w:rPr>
          <w:rFonts w:ascii="Times New Roman" w:hAnsi="Times New Roman"/>
          <w:spacing w:val="-1"/>
          <w:sz w:val="24"/>
          <w:szCs w:val="24"/>
        </w:rPr>
        <w:t>Мастер-плана</w:t>
      </w:r>
      <w:proofErr w:type="gramEnd"/>
      <w:r>
        <w:rPr>
          <w:rFonts w:ascii="Times New Roman" w:hAnsi="Times New Roman"/>
          <w:spacing w:val="-1"/>
          <w:sz w:val="24"/>
          <w:szCs w:val="24"/>
        </w:rPr>
        <w:t xml:space="preserve">. Подрядчик, не позднее 2 (Двух) рабочих дней </w:t>
      </w:r>
      <w:proofErr w:type="gramStart"/>
      <w:r>
        <w:rPr>
          <w:rFonts w:ascii="Times New Roman" w:hAnsi="Times New Roman"/>
          <w:spacing w:val="-1"/>
          <w:sz w:val="24"/>
          <w:szCs w:val="24"/>
        </w:rPr>
        <w:t>с даты проведения</w:t>
      </w:r>
      <w:proofErr w:type="gramEnd"/>
      <w:r>
        <w:rPr>
          <w:rFonts w:ascii="Times New Roman" w:hAnsi="Times New Roman"/>
          <w:spacing w:val="-1"/>
          <w:sz w:val="24"/>
          <w:szCs w:val="24"/>
        </w:rPr>
        <w:t xml:space="preserve"> совещания/встречи передает </w:t>
      </w:r>
      <w:r>
        <w:rPr>
          <w:rFonts w:ascii="Times New Roman" w:hAnsi="Times New Roman"/>
          <w:spacing w:val="-1"/>
          <w:sz w:val="24"/>
          <w:szCs w:val="24"/>
        </w:rPr>
        <w:lastRenderedPageBreak/>
        <w:t>Заказчику отчеты/протоколы (в электронном виде) для утверждения, а также организовывает подписание утвержденных протоколов;</w:t>
      </w:r>
    </w:p>
    <w:p w:rsidR="002436D6" w:rsidRDefault="008743DD">
      <w:pPr>
        <w:pStyle w:val="afff1"/>
        <w:numPr>
          <w:ilvl w:val="2"/>
          <w:numId w:val="12"/>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Подрядчик гарантирует Заказчику получение, при необходимости, согласия работников Подрядчика и Субподрядчиков (вплоть до непосредственного исполнителя Работ) на обработку персональных данных в соответствии с Договором. Подрядчик обязан предоставить Заказчику по запросу письменное подтверждение согласия работников Подрядчика и Субподрядчиков (вплоть до непосредственного исполнителя работ) на обработку персональных данных;</w:t>
      </w:r>
    </w:p>
    <w:p w:rsidR="002436D6" w:rsidRDefault="008743DD">
      <w:pPr>
        <w:pStyle w:val="afff1"/>
        <w:numPr>
          <w:ilvl w:val="2"/>
          <w:numId w:val="12"/>
        </w:numPr>
        <w:tabs>
          <w:tab w:val="clear" w:pos="0"/>
        </w:tabs>
        <w:spacing w:line="240" w:lineRule="auto"/>
        <w:ind w:left="709" w:hanging="709"/>
        <w:jc w:val="both"/>
        <w:rPr>
          <w:rFonts w:ascii="Times New Roman" w:hAnsi="Times New Roman"/>
          <w:spacing w:val="-1"/>
        </w:rPr>
      </w:pPr>
      <w:r>
        <w:rPr>
          <w:rFonts w:ascii="Times New Roman" w:hAnsi="Times New Roman"/>
          <w:spacing w:val="-1"/>
          <w:sz w:val="24"/>
          <w:szCs w:val="24"/>
        </w:rPr>
        <w:t>Обеспечить, чтобы в процессе операционной деятельности, связанной с выполнением условий настоящего Договора в качестве инструмента для проявления должной коммерческой осмотрительности при выборе и взаимодействии с привлекаемыми контрагентами использовалось внедренное Заказчиком программное обеспечение «DOME»</w:t>
      </w:r>
      <w:r>
        <w:rPr>
          <w:rStyle w:val="a5"/>
          <w:rFonts w:ascii="Times New Roman" w:hAnsi="Times New Roman"/>
          <w:spacing w:val="-1"/>
          <w:sz w:val="24"/>
          <w:szCs w:val="24"/>
        </w:rPr>
        <w:footnoteReference w:id="2"/>
      </w:r>
      <w:r>
        <w:rPr>
          <w:rFonts w:ascii="Times New Roman" w:hAnsi="Times New Roman"/>
          <w:spacing w:val="-1"/>
          <w:sz w:val="24"/>
          <w:szCs w:val="24"/>
        </w:rPr>
        <w:t>, реализующее функции информирования и управления данными о контрагентах. Приобретение лицензий на программное обеспечение осуществляется Подрядчиком за счет собственных средств. Порядок взаимодействия при использовании программного обеспечения будет определен отдельным соглашением между Заказчиком и Подрядчиком по форме согласно Приложению № 7 к Договору.</w:t>
      </w:r>
    </w:p>
    <w:p w:rsidR="002436D6" w:rsidRDefault="008743DD">
      <w:pPr>
        <w:pStyle w:val="afff1"/>
        <w:numPr>
          <w:ilvl w:val="1"/>
          <w:numId w:val="12"/>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Заказчик обязан:</w:t>
      </w:r>
    </w:p>
    <w:p w:rsidR="002436D6" w:rsidRDefault="008743DD">
      <w:pPr>
        <w:pStyle w:val="afff1"/>
        <w:numPr>
          <w:ilvl w:val="2"/>
          <w:numId w:val="5"/>
        </w:numPr>
        <w:spacing w:line="240" w:lineRule="auto"/>
        <w:jc w:val="both"/>
        <w:rPr>
          <w:rFonts w:ascii="Times New Roman" w:hAnsi="Times New Roman"/>
          <w:spacing w:val="-1"/>
          <w:sz w:val="24"/>
          <w:szCs w:val="24"/>
        </w:rPr>
      </w:pPr>
      <w:proofErr w:type="gramStart"/>
      <w:r>
        <w:rPr>
          <w:rFonts w:ascii="Times New Roman" w:hAnsi="Times New Roman"/>
          <w:spacing w:val="-1"/>
          <w:sz w:val="24"/>
          <w:szCs w:val="24"/>
        </w:rPr>
        <w:t>В рамках имеющихся возможностей оказывать Подрядчику содействие в предоставлении ему органами государственной и муниципальной власти, инвесторами исходных данных, необходимых для выполнения Работ, при этом Подрядчик обязуется своими силами и за свой счет обеспечивать получение необходимых исходных данных в случае отсутствия их у Заказчика и/или у соответствующих органов власти, у инвесторов.</w:t>
      </w:r>
      <w:proofErr w:type="gramEnd"/>
    </w:p>
    <w:p w:rsidR="002436D6" w:rsidRDefault="008743DD">
      <w:pPr>
        <w:pStyle w:val="afff1"/>
        <w:numPr>
          <w:ilvl w:val="2"/>
          <w:numId w:val="5"/>
        </w:numPr>
        <w:spacing w:line="240" w:lineRule="auto"/>
        <w:jc w:val="both"/>
        <w:rPr>
          <w:rFonts w:ascii="Times New Roman" w:hAnsi="Times New Roman"/>
          <w:spacing w:val="-1"/>
          <w:sz w:val="24"/>
          <w:szCs w:val="24"/>
        </w:rPr>
      </w:pPr>
      <w:r>
        <w:rPr>
          <w:rFonts w:ascii="Times New Roman" w:hAnsi="Times New Roman"/>
          <w:spacing w:val="-1"/>
          <w:sz w:val="24"/>
          <w:szCs w:val="24"/>
        </w:rPr>
        <w:t xml:space="preserve">В рамках имеющихся возможностей оказывать Подрядчику содействие в целях получения доступа его персонала на территорию соответствующих земельных участков, </w:t>
      </w:r>
      <w:r>
        <w:rPr>
          <w:rFonts w:ascii="Times New Roman" w:eastAsia="Calibri" w:hAnsi="Times New Roman"/>
          <w:spacing w:val="-1"/>
          <w:sz w:val="24"/>
          <w:szCs w:val="24"/>
        </w:rPr>
        <w:t>определенных в Приложении</w:t>
      </w:r>
      <w:r>
        <w:rPr>
          <w:rFonts w:ascii="Times New Roman" w:hAnsi="Times New Roman"/>
          <w:spacing w:val="-1"/>
          <w:sz w:val="24"/>
          <w:szCs w:val="24"/>
        </w:rPr>
        <w:t xml:space="preserve"> № </w:t>
      </w:r>
      <w:r>
        <w:rPr>
          <w:rFonts w:ascii="Times New Roman" w:eastAsia="Calibri" w:hAnsi="Times New Roman"/>
          <w:spacing w:val="-1"/>
          <w:sz w:val="24"/>
          <w:szCs w:val="24"/>
        </w:rPr>
        <w:t>5</w:t>
      </w:r>
      <w:r>
        <w:rPr>
          <w:rFonts w:ascii="Times New Roman" w:hAnsi="Times New Roman"/>
          <w:spacing w:val="-1"/>
          <w:sz w:val="24"/>
          <w:szCs w:val="24"/>
        </w:rPr>
        <w:t xml:space="preserve"> к Договору. </w:t>
      </w:r>
    </w:p>
    <w:p w:rsidR="002436D6" w:rsidRDefault="008743DD">
      <w:pPr>
        <w:pStyle w:val="afff1"/>
        <w:numPr>
          <w:ilvl w:val="2"/>
          <w:numId w:val="5"/>
        </w:numPr>
        <w:spacing w:line="240" w:lineRule="auto"/>
        <w:jc w:val="both"/>
        <w:rPr>
          <w:rFonts w:ascii="Times New Roman" w:hAnsi="Times New Roman"/>
          <w:sz w:val="24"/>
          <w:szCs w:val="24"/>
        </w:rPr>
      </w:pPr>
      <w:r>
        <w:rPr>
          <w:rFonts w:ascii="Times New Roman" w:hAnsi="Times New Roman"/>
          <w:spacing w:val="-1"/>
          <w:sz w:val="24"/>
          <w:szCs w:val="24"/>
        </w:rPr>
        <w:t>Принимать и оплачивать результаты надлежащим образом выполненных Работ в порядке, предусмотренном Договором.</w:t>
      </w:r>
    </w:p>
    <w:p w:rsidR="002436D6" w:rsidRDefault="008743DD">
      <w:pPr>
        <w:pStyle w:val="afff1"/>
        <w:numPr>
          <w:ilvl w:val="1"/>
          <w:numId w:val="5"/>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Заказчик имеет право:</w:t>
      </w:r>
    </w:p>
    <w:p w:rsidR="002436D6" w:rsidRDefault="008743DD">
      <w:pPr>
        <w:pStyle w:val="afff1"/>
        <w:numPr>
          <w:ilvl w:val="2"/>
          <w:numId w:val="5"/>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В любое время проверять ход и качество Работ, выполняемых Подрядчиком</w:t>
      </w:r>
      <w:bookmarkStart w:id="11" w:name="_Hlk98968921"/>
      <w:r>
        <w:rPr>
          <w:rFonts w:ascii="Times New Roman" w:hAnsi="Times New Roman"/>
          <w:spacing w:val="-1"/>
          <w:sz w:val="24"/>
          <w:szCs w:val="24"/>
        </w:rPr>
        <w:t xml:space="preserve">, а также давать указания, обязательные для исполнения Подрядчиком и привлечёнными ими Субподрядчиками. </w:t>
      </w:r>
      <w:bookmarkEnd w:id="11"/>
    </w:p>
    <w:p w:rsidR="002436D6" w:rsidRDefault="008743DD">
      <w:pPr>
        <w:pStyle w:val="afff1"/>
        <w:numPr>
          <w:ilvl w:val="2"/>
          <w:numId w:val="5"/>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Если Подрядчик не приступает своевременно к исполнению Договора или выполняет Работы настолько медленно, что окончание их к установленному сроку становится явно невозможным, Заказчик вправе отказаться от исполнения Договора и потребовать возмещения убытков.</w:t>
      </w:r>
    </w:p>
    <w:p w:rsidR="002436D6" w:rsidRDefault="008743DD">
      <w:pPr>
        <w:pStyle w:val="afff1"/>
        <w:numPr>
          <w:ilvl w:val="2"/>
          <w:numId w:val="5"/>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Если во время выполнения Работ не будут соблюдены условия Договора, в том числе требования Технического задания (Приложение № 1 к Договору), Заказчик вправе назначить Подрядчику разумный срок для устранения недостатков и письменно уведомить его об этом. В случае если Подрядчик отказывается или не может собственными силами в назначенный срок устранить недостатки, Заказчик вправе поручить устранение недостатков третьему лицу или устранить недостатки собственными силами, с отнесением всех расходов на Подрядчика, а также потребовать возмещения убытков в полном объеме.</w:t>
      </w:r>
    </w:p>
    <w:p w:rsidR="002436D6" w:rsidRDefault="008743DD">
      <w:pPr>
        <w:pStyle w:val="afff1"/>
        <w:numPr>
          <w:ilvl w:val="2"/>
          <w:numId w:val="5"/>
        </w:numPr>
        <w:spacing w:after="0" w:line="240" w:lineRule="auto"/>
        <w:ind w:left="709" w:hanging="709"/>
        <w:jc w:val="both"/>
        <w:rPr>
          <w:rFonts w:ascii="Times New Roman" w:hAnsi="Times New Roman"/>
          <w:spacing w:val="-1"/>
          <w:sz w:val="24"/>
          <w:szCs w:val="24"/>
        </w:rPr>
      </w:pPr>
      <w:r>
        <w:rPr>
          <w:rFonts w:ascii="Times New Roman" w:hAnsi="Times New Roman"/>
          <w:spacing w:val="-1"/>
          <w:sz w:val="24"/>
          <w:szCs w:val="24"/>
        </w:rPr>
        <w:t>В случае выполнения Подрядчиком Работ с отступлением от условий Договора, Заказчик вправе по своему выбору потребовать от Подрядчика:</w:t>
      </w:r>
    </w:p>
    <w:p w:rsidR="002436D6" w:rsidRDefault="008743DD">
      <w:pPr>
        <w:numPr>
          <w:ilvl w:val="0"/>
          <w:numId w:val="4"/>
        </w:numPr>
        <w:tabs>
          <w:tab w:val="left" w:pos="709"/>
        </w:tabs>
        <w:ind w:left="1843" w:hanging="426"/>
        <w:contextualSpacing/>
        <w:jc w:val="both"/>
        <w:rPr>
          <w:color w:val="000000"/>
          <w:sz w:val="24"/>
          <w:szCs w:val="24"/>
        </w:rPr>
      </w:pPr>
      <w:r>
        <w:rPr>
          <w:color w:val="000000" w:themeColor="text1"/>
          <w:sz w:val="24"/>
          <w:szCs w:val="24"/>
        </w:rPr>
        <w:t>устранения недостатков за счет Подрядчика;</w:t>
      </w:r>
    </w:p>
    <w:p w:rsidR="002436D6" w:rsidRDefault="008743DD">
      <w:pPr>
        <w:numPr>
          <w:ilvl w:val="0"/>
          <w:numId w:val="4"/>
        </w:numPr>
        <w:tabs>
          <w:tab w:val="left" w:pos="709"/>
        </w:tabs>
        <w:ind w:left="1843" w:hanging="426"/>
        <w:contextualSpacing/>
        <w:jc w:val="both"/>
        <w:rPr>
          <w:color w:val="000000"/>
          <w:sz w:val="24"/>
          <w:szCs w:val="24"/>
        </w:rPr>
      </w:pPr>
      <w:r>
        <w:rPr>
          <w:color w:val="000000" w:themeColor="text1"/>
          <w:sz w:val="24"/>
          <w:szCs w:val="24"/>
        </w:rPr>
        <w:t>соразмерного уменьшения установленной Цены Договора;</w:t>
      </w:r>
    </w:p>
    <w:p w:rsidR="002436D6" w:rsidRDefault="008743DD">
      <w:pPr>
        <w:numPr>
          <w:ilvl w:val="0"/>
          <w:numId w:val="4"/>
        </w:numPr>
        <w:tabs>
          <w:tab w:val="left" w:pos="709"/>
        </w:tabs>
        <w:ind w:left="1843" w:hanging="426"/>
        <w:contextualSpacing/>
        <w:jc w:val="both"/>
        <w:rPr>
          <w:color w:val="000000"/>
          <w:sz w:val="24"/>
          <w:szCs w:val="24"/>
        </w:rPr>
      </w:pPr>
      <w:r>
        <w:rPr>
          <w:color w:val="000000" w:themeColor="text1"/>
          <w:sz w:val="24"/>
          <w:szCs w:val="24"/>
        </w:rPr>
        <w:t xml:space="preserve">возмещения своих расходов на устранение недостатков, в том числе расходов на привлечение третьих лиц для устранения недостатков. </w:t>
      </w:r>
    </w:p>
    <w:p w:rsidR="002436D6" w:rsidRDefault="008743DD">
      <w:pPr>
        <w:pStyle w:val="afff1"/>
        <w:numPr>
          <w:ilvl w:val="2"/>
          <w:numId w:val="5"/>
        </w:numPr>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lastRenderedPageBreak/>
        <w:t>В случае выявления в течение гарантийного срока недостатков/дефектов в результатах выполненных Работ, Заказчик вправе направить Подрядчику письменное извещение о выявленных дефектах и о необходимости направления Представителя Подрядчика для участия в комиссии по обследованию выявленных дефектов, фиксирования их в соответствующем акте и определения сроков их устранения.</w:t>
      </w:r>
    </w:p>
    <w:p w:rsidR="002436D6" w:rsidRDefault="008743DD">
      <w:pPr>
        <w:pStyle w:val="afff1"/>
        <w:numPr>
          <w:ilvl w:val="2"/>
          <w:numId w:val="5"/>
        </w:numPr>
        <w:spacing w:after="0" w:line="240" w:lineRule="auto"/>
        <w:ind w:left="709" w:hanging="709"/>
        <w:jc w:val="both"/>
        <w:rPr>
          <w:rFonts w:ascii="Times New Roman" w:hAnsi="Times New Roman"/>
          <w:spacing w:val="-1"/>
          <w:sz w:val="24"/>
          <w:szCs w:val="24"/>
        </w:rPr>
      </w:pPr>
      <w:r>
        <w:rPr>
          <w:rFonts w:ascii="Times New Roman" w:hAnsi="Times New Roman"/>
          <w:spacing w:val="-1"/>
          <w:sz w:val="24"/>
          <w:szCs w:val="24"/>
        </w:rPr>
        <w:t xml:space="preserve">Если, по мнению Заказчика, в ходе выполнения Работ возникает отставание от сроков выполнения Работ, установленных </w:t>
      </w:r>
      <w:r>
        <w:rPr>
          <w:rFonts w:ascii="Times New Roman" w:hAnsi="Times New Roman"/>
          <w:sz w:val="24"/>
          <w:szCs w:val="24"/>
        </w:rPr>
        <w:t>Календарным планом (Приложение № 2 к Договору)</w:t>
      </w:r>
      <w:r>
        <w:rPr>
          <w:rFonts w:ascii="Times New Roman" w:hAnsi="Times New Roman"/>
          <w:spacing w:val="-1"/>
          <w:sz w:val="24"/>
          <w:szCs w:val="24"/>
        </w:rPr>
        <w:t xml:space="preserve"> </w:t>
      </w:r>
      <w:r>
        <w:rPr>
          <w:rFonts w:ascii="Times New Roman" w:hAnsi="Times New Roman"/>
          <w:sz w:val="24"/>
          <w:szCs w:val="24"/>
        </w:rPr>
        <w:t>и/или Планом-графиком (Приложение № 2.1 к Договору)</w:t>
      </w:r>
      <w:r>
        <w:rPr>
          <w:rFonts w:ascii="Times New Roman" w:hAnsi="Times New Roman"/>
          <w:spacing w:val="-1"/>
          <w:sz w:val="24"/>
          <w:szCs w:val="24"/>
        </w:rPr>
        <w:t>, либо иные обстоятельства, вызывающее обоснованные опасения в срыве сроков Работ, Заказчик имеет право:</w:t>
      </w:r>
    </w:p>
    <w:p w:rsidR="002436D6" w:rsidRDefault="008743DD">
      <w:pPr>
        <w:numPr>
          <w:ilvl w:val="0"/>
          <w:numId w:val="6"/>
        </w:numPr>
        <w:tabs>
          <w:tab w:val="left" w:pos="709"/>
        </w:tabs>
        <w:ind w:left="1843"/>
        <w:contextualSpacing/>
        <w:jc w:val="both"/>
        <w:rPr>
          <w:color w:val="000000"/>
          <w:sz w:val="24"/>
          <w:szCs w:val="24"/>
        </w:rPr>
      </w:pPr>
      <w:r>
        <w:rPr>
          <w:color w:val="000000" w:themeColor="text1"/>
          <w:sz w:val="24"/>
          <w:szCs w:val="24"/>
        </w:rPr>
        <w:t>выдать обязательное для Подрядчика распоряжение скорректировать порядок и ход выполнения Работ;</w:t>
      </w:r>
    </w:p>
    <w:p w:rsidR="002436D6" w:rsidRDefault="008743DD">
      <w:pPr>
        <w:numPr>
          <w:ilvl w:val="0"/>
          <w:numId w:val="6"/>
        </w:numPr>
        <w:tabs>
          <w:tab w:val="left" w:pos="709"/>
        </w:tabs>
        <w:ind w:left="1843"/>
        <w:contextualSpacing/>
        <w:jc w:val="both"/>
        <w:rPr>
          <w:color w:val="000000"/>
          <w:sz w:val="24"/>
          <w:szCs w:val="24"/>
        </w:rPr>
      </w:pPr>
      <w:r>
        <w:rPr>
          <w:color w:val="000000" w:themeColor="text1"/>
          <w:sz w:val="24"/>
          <w:szCs w:val="24"/>
        </w:rPr>
        <w:t>нанять третье лицо для оказания содействия Подрядчику в ходе выполнения Работ. Все расходы в данном случае относятся на счет Подрядчика.</w:t>
      </w:r>
    </w:p>
    <w:p w:rsidR="002436D6" w:rsidRDefault="002436D6">
      <w:pPr>
        <w:tabs>
          <w:tab w:val="left" w:pos="709"/>
        </w:tabs>
        <w:ind w:left="1843"/>
        <w:contextualSpacing/>
        <w:jc w:val="both"/>
        <w:rPr>
          <w:color w:val="000000"/>
          <w:sz w:val="24"/>
          <w:szCs w:val="24"/>
        </w:rPr>
      </w:pPr>
    </w:p>
    <w:p w:rsidR="002436D6" w:rsidRDefault="008743DD">
      <w:pPr>
        <w:pStyle w:val="afff1"/>
        <w:numPr>
          <w:ilvl w:val="0"/>
          <w:numId w:val="12"/>
        </w:numPr>
        <w:spacing w:after="100" w:line="240" w:lineRule="auto"/>
        <w:ind w:left="0" w:right="11" w:firstLine="0"/>
        <w:jc w:val="both"/>
        <w:rPr>
          <w:rFonts w:ascii="Times New Roman" w:hAnsi="Times New Roman"/>
          <w:sz w:val="24"/>
          <w:szCs w:val="24"/>
        </w:rPr>
      </w:pPr>
      <w:r>
        <w:rPr>
          <w:rFonts w:ascii="Times New Roman" w:hAnsi="Times New Roman"/>
          <w:b/>
          <w:bCs/>
          <w:sz w:val="24"/>
          <w:szCs w:val="24"/>
        </w:rPr>
        <w:t>ПОРЯДОК СДАЧИ-ПРИЕМКИ РЕЗУЛЬТАТОВ РАБОТ</w:t>
      </w:r>
    </w:p>
    <w:p w:rsidR="002436D6" w:rsidRDefault="008743DD">
      <w:pPr>
        <w:pStyle w:val="afff1"/>
        <w:numPr>
          <w:ilvl w:val="1"/>
          <w:numId w:val="3"/>
        </w:numPr>
        <w:tabs>
          <w:tab w:val="left" w:pos="709"/>
          <w:tab w:val="left" w:pos="1276"/>
        </w:tabs>
        <w:spacing w:line="240" w:lineRule="auto"/>
        <w:ind w:left="709" w:hanging="709"/>
        <w:jc w:val="both"/>
        <w:rPr>
          <w:rFonts w:ascii="Times New Roman" w:hAnsi="Times New Roman"/>
          <w:sz w:val="24"/>
          <w:szCs w:val="24"/>
        </w:rPr>
      </w:pPr>
      <w:bookmarkStart w:id="12" w:name="_Ref98861179"/>
      <w:r>
        <w:rPr>
          <w:rFonts w:ascii="Times New Roman" w:hAnsi="Times New Roman"/>
          <w:sz w:val="24"/>
          <w:szCs w:val="24"/>
        </w:rPr>
        <w:t xml:space="preserve">Передача Подрядчиком Заказчику результатов выполненных Работ осуществляется по адресу: г. Москва, ул. Красная Пресня, д. 22, с сопроводительным письмом и с описью передаваемых документов. Приемка осуществляется уполномоченным лицом Заказчика </w:t>
      </w:r>
      <w:bookmarkEnd w:id="12"/>
      <w:r>
        <w:rPr>
          <w:rFonts w:ascii="Times New Roman" w:hAnsi="Times New Roman"/>
          <w:sz w:val="24"/>
          <w:szCs w:val="24"/>
        </w:rPr>
        <w:t>в следующем порядке:</w:t>
      </w:r>
    </w:p>
    <w:p w:rsidR="002436D6" w:rsidRDefault="008743DD">
      <w:pPr>
        <w:pStyle w:val="afff1"/>
        <w:numPr>
          <w:ilvl w:val="2"/>
          <w:numId w:val="3"/>
        </w:numPr>
        <w:tabs>
          <w:tab w:val="left" w:pos="709"/>
        </w:tabs>
        <w:spacing w:line="240" w:lineRule="auto"/>
        <w:jc w:val="both"/>
        <w:rPr>
          <w:rFonts w:ascii="Times New Roman" w:hAnsi="Times New Roman"/>
          <w:i/>
          <w:iCs/>
          <w:sz w:val="24"/>
          <w:szCs w:val="24"/>
        </w:rPr>
      </w:pPr>
      <w:r>
        <w:rPr>
          <w:rFonts w:ascii="Times New Roman" w:hAnsi="Times New Roman"/>
          <w:sz w:val="24"/>
          <w:szCs w:val="24"/>
        </w:rPr>
        <w:t>Сдача-приемка выполненных Работ по Этапам I-</w:t>
      </w:r>
      <w:r>
        <w:rPr>
          <w:rFonts w:ascii="Times New Roman" w:hAnsi="Times New Roman"/>
          <w:sz w:val="24"/>
          <w:szCs w:val="24"/>
          <w:lang w:val="en-US"/>
        </w:rPr>
        <w:t>II</w:t>
      </w:r>
      <w:r>
        <w:rPr>
          <w:rFonts w:ascii="Times New Roman" w:hAnsi="Times New Roman"/>
          <w:sz w:val="24"/>
          <w:szCs w:val="24"/>
        </w:rPr>
        <w:t xml:space="preserve"> (пункты 1-2 Таблицы 1 Технического задания (Приложение № 1 к Договору)), производится Сторонами по каждому Этапу. </w:t>
      </w:r>
      <w:proofErr w:type="gramStart"/>
      <w:r>
        <w:rPr>
          <w:rFonts w:ascii="Times New Roman" w:hAnsi="Times New Roman"/>
          <w:sz w:val="24"/>
          <w:szCs w:val="24"/>
        </w:rPr>
        <w:t xml:space="preserve">В срок не позднее даты окончания выполнения Работ по Этапу, установленной Календарным планом (Приложение № 2 к Договору), Подрядчик направляет Заказчику 2 (Два) экземпляра Акта сдачи-приемки выполненных работ, составленного по форме Приложения № </w:t>
      </w:r>
      <w:r>
        <w:rPr>
          <w:rFonts w:ascii="Times New Roman" w:eastAsia="Calibri" w:hAnsi="Times New Roman"/>
          <w:sz w:val="24"/>
          <w:szCs w:val="24"/>
        </w:rPr>
        <w:t>4</w:t>
      </w:r>
      <w:r>
        <w:rPr>
          <w:rFonts w:ascii="Times New Roman" w:hAnsi="Times New Roman"/>
          <w:sz w:val="24"/>
          <w:szCs w:val="24"/>
        </w:rPr>
        <w:t xml:space="preserve"> к Договору, результаты Работ по Этапу в соответствии с требованиями, предусмотренными Техническим заданием (Приложение № 1 к Договору) и условиями Договора, счет-фактуру (если применимо).</w:t>
      </w:r>
      <w:proofErr w:type="gramEnd"/>
    </w:p>
    <w:p w:rsidR="002436D6" w:rsidRDefault="008743DD">
      <w:pPr>
        <w:pStyle w:val="afff1"/>
        <w:numPr>
          <w:ilvl w:val="1"/>
          <w:numId w:val="3"/>
        </w:numPr>
        <w:tabs>
          <w:tab w:val="left" w:pos="709"/>
          <w:tab w:val="left" w:pos="1276"/>
        </w:tabs>
        <w:spacing w:line="240" w:lineRule="auto"/>
        <w:ind w:left="709" w:hanging="709"/>
        <w:jc w:val="both"/>
        <w:rPr>
          <w:rFonts w:ascii="Times New Roman" w:hAnsi="Times New Roman"/>
          <w:i/>
          <w:iCs/>
          <w:color w:val="000000" w:themeColor="text1"/>
          <w:sz w:val="24"/>
          <w:szCs w:val="24"/>
        </w:rPr>
      </w:pPr>
      <w:r>
        <w:rPr>
          <w:rFonts w:ascii="Times New Roman" w:hAnsi="Times New Roman"/>
          <w:sz w:val="24"/>
          <w:szCs w:val="24"/>
        </w:rPr>
        <w:t xml:space="preserve">Заказчик принимает и рассматривает результаты Работ в течение </w:t>
      </w:r>
      <w:r>
        <w:rPr>
          <w:rFonts w:ascii="Times New Roman" w:eastAsia="Calibri" w:hAnsi="Times New Roman"/>
          <w:sz w:val="24"/>
          <w:szCs w:val="24"/>
        </w:rPr>
        <w:t>20</w:t>
      </w:r>
      <w:r>
        <w:rPr>
          <w:rFonts w:ascii="Times New Roman" w:hAnsi="Times New Roman"/>
          <w:sz w:val="24"/>
          <w:szCs w:val="24"/>
        </w:rPr>
        <w:t xml:space="preserve"> (</w:t>
      </w:r>
      <w:r>
        <w:rPr>
          <w:rFonts w:ascii="Times New Roman" w:eastAsia="Calibri" w:hAnsi="Times New Roman"/>
          <w:sz w:val="24"/>
          <w:szCs w:val="24"/>
        </w:rPr>
        <w:t>Двадцати</w:t>
      </w:r>
      <w:r>
        <w:rPr>
          <w:rFonts w:ascii="Times New Roman" w:hAnsi="Times New Roman"/>
          <w:sz w:val="24"/>
          <w:szCs w:val="24"/>
        </w:rPr>
        <w:t xml:space="preserve">)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их от Подрядчика в соответствии с п. </w:t>
      </w:r>
      <w:r>
        <w:rPr>
          <w:rFonts w:ascii="Times New Roman" w:hAnsi="Times New Roman"/>
          <w:sz w:val="24"/>
          <w:szCs w:val="24"/>
        </w:rPr>
        <w:fldChar w:fldCharType="begin"/>
      </w:r>
      <w:r>
        <w:rPr>
          <w:rFonts w:ascii="Times New Roman" w:hAnsi="Times New Roman"/>
          <w:sz w:val="24"/>
          <w:szCs w:val="24"/>
        </w:rPr>
        <w:instrText xml:space="preserve"> REF _Ref98861179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7.1</w:t>
      </w:r>
      <w:r>
        <w:rPr>
          <w:rFonts w:ascii="Times New Roman" w:hAnsi="Times New Roman"/>
          <w:sz w:val="24"/>
          <w:szCs w:val="24"/>
        </w:rPr>
        <w:fldChar w:fldCharType="end"/>
      </w:r>
      <w:r>
        <w:rPr>
          <w:rFonts w:ascii="Times New Roman" w:hAnsi="Times New Roman"/>
          <w:sz w:val="24"/>
          <w:szCs w:val="24"/>
        </w:rPr>
        <w:t xml:space="preserve"> Договора. При отсутствии замечаний Стороны подписывают Акт сдачи-приемки выполненных работ. </w:t>
      </w:r>
    </w:p>
    <w:p w:rsidR="002436D6" w:rsidRDefault="008743DD">
      <w:pPr>
        <w:pStyle w:val="afff1"/>
        <w:numPr>
          <w:ilvl w:val="1"/>
          <w:numId w:val="3"/>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В случае если переданные Подрядчиком результаты Работ не соответствует требованиям Договора и/или Технического задания (Приложение № 1 к Договору), Заказчик в течение </w:t>
      </w:r>
      <w:r>
        <w:rPr>
          <w:rFonts w:ascii="Times New Roman" w:eastAsia="Calibri" w:hAnsi="Times New Roman"/>
          <w:sz w:val="24"/>
          <w:szCs w:val="24"/>
        </w:rPr>
        <w:t>20</w:t>
      </w:r>
      <w:r>
        <w:rPr>
          <w:rFonts w:ascii="Times New Roman" w:hAnsi="Times New Roman"/>
          <w:sz w:val="24"/>
          <w:szCs w:val="24"/>
        </w:rPr>
        <w:t xml:space="preserve"> (</w:t>
      </w:r>
      <w:r>
        <w:rPr>
          <w:rFonts w:ascii="Times New Roman" w:eastAsia="Calibri" w:hAnsi="Times New Roman"/>
          <w:sz w:val="24"/>
          <w:szCs w:val="24"/>
        </w:rPr>
        <w:t>Двадцати</w:t>
      </w:r>
      <w:r>
        <w:rPr>
          <w:rFonts w:ascii="Times New Roman" w:hAnsi="Times New Roman"/>
          <w:sz w:val="24"/>
          <w:szCs w:val="24"/>
        </w:rPr>
        <w:t>) рабочих дней с момента получения результатов Работ направляет Подрядчику требование об устранении выявленных недостатков.</w:t>
      </w:r>
    </w:p>
    <w:p w:rsidR="002436D6" w:rsidRDefault="008743DD">
      <w:pPr>
        <w:pStyle w:val="afff1"/>
        <w:numPr>
          <w:ilvl w:val="1"/>
          <w:numId w:val="3"/>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Устранение замечаний (недостатков) осуществляется Подрядчиком за свой счет в течение </w:t>
      </w:r>
      <w:r>
        <w:rPr>
          <w:rFonts w:ascii="Times New Roman" w:eastAsia="Calibri" w:hAnsi="Times New Roman"/>
          <w:sz w:val="24"/>
          <w:szCs w:val="24"/>
        </w:rPr>
        <w:t>7</w:t>
      </w:r>
      <w:r>
        <w:rPr>
          <w:rFonts w:ascii="Times New Roman" w:hAnsi="Times New Roman"/>
          <w:sz w:val="24"/>
          <w:szCs w:val="24"/>
        </w:rPr>
        <w:t xml:space="preserve"> (</w:t>
      </w:r>
      <w:r>
        <w:rPr>
          <w:rFonts w:ascii="Times New Roman" w:eastAsia="Calibri" w:hAnsi="Times New Roman"/>
          <w:sz w:val="24"/>
          <w:szCs w:val="24"/>
        </w:rPr>
        <w:t>Семи</w:t>
      </w:r>
      <w:r>
        <w:rPr>
          <w:rFonts w:ascii="Times New Roman" w:hAnsi="Times New Roman"/>
          <w:sz w:val="24"/>
          <w:szCs w:val="24"/>
        </w:rPr>
        <w:t xml:space="preserve">) рабочих дней с момента их направления Заказчиком в адрес Подрядчика, если иной срок для устранения замечаний (недостатков) не установлен Заказчиком. Повторная сдача-приемка результатов работ осуществляется </w:t>
      </w:r>
      <w:r>
        <w:rPr>
          <w:rFonts w:ascii="Times New Roman" w:eastAsia="Calibri" w:hAnsi="Times New Roman"/>
          <w:sz w:val="24"/>
          <w:szCs w:val="24"/>
        </w:rPr>
        <w:t>Сторонами</w:t>
      </w:r>
      <w:r>
        <w:rPr>
          <w:rFonts w:ascii="Times New Roman" w:hAnsi="Times New Roman"/>
          <w:sz w:val="24"/>
          <w:szCs w:val="24"/>
        </w:rPr>
        <w:t xml:space="preserve"> по правилам, установленным в п. 7.1. и 7.2. Договора.</w:t>
      </w:r>
    </w:p>
    <w:p w:rsidR="002436D6" w:rsidRDefault="008743DD">
      <w:pPr>
        <w:pStyle w:val="afff1"/>
        <w:numPr>
          <w:ilvl w:val="1"/>
          <w:numId w:val="3"/>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В случае не устранения Подрядчиком замечаний (недостатков) в полном объеме и надлежащим образом в указанные Заказчиком сроки, Заказчик имеет право устранить замечания (недостатки) своими силами или привлечь для их устранения третьих лиц, с возмещением расходов за счет Подрядчика. Заказчик вправе удержать суммы расходов на устранение замечаний (недостатков) из сумм, причитающихся Подрядчику по Договору.</w:t>
      </w:r>
    </w:p>
    <w:p w:rsidR="002436D6" w:rsidRDefault="008743DD">
      <w:pPr>
        <w:pStyle w:val="afff1"/>
        <w:numPr>
          <w:ilvl w:val="1"/>
          <w:numId w:val="3"/>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Работы (в том числе по соответствующему Этапу) считаются выполненными Подрядчиком, а их результат – переданным Заказчику, </w:t>
      </w:r>
      <w:proofErr w:type="gramStart"/>
      <w:r>
        <w:rPr>
          <w:rFonts w:ascii="Times New Roman" w:hAnsi="Times New Roman"/>
          <w:sz w:val="24"/>
          <w:szCs w:val="24"/>
        </w:rPr>
        <w:t>с даты подписания</w:t>
      </w:r>
      <w:proofErr w:type="gramEnd"/>
      <w:r>
        <w:rPr>
          <w:rFonts w:ascii="Times New Roman" w:hAnsi="Times New Roman"/>
          <w:sz w:val="24"/>
          <w:szCs w:val="24"/>
        </w:rPr>
        <w:t xml:space="preserve"> Сторонами Акта сдачи-приемки выполненных работ без замечаний Заказчика.</w:t>
      </w:r>
    </w:p>
    <w:p w:rsidR="002436D6" w:rsidRDefault="008743DD">
      <w:pPr>
        <w:pStyle w:val="afff1"/>
        <w:numPr>
          <w:ilvl w:val="1"/>
          <w:numId w:val="3"/>
        </w:numPr>
        <w:spacing w:line="240" w:lineRule="auto"/>
        <w:ind w:left="709" w:hanging="709"/>
        <w:jc w:val="both"/>
        <w:rPr>
          <w:rFonts w:ascii="Times New Roman" w:hAnsi="Times New Roman"/>
          <w:sz w:val="24"/>
          <w:szCs w:val="24"/>
        </w:rPr>
      </w:pPr>
      <w:r>
        <w:rPr>
          <w:rFonts w:ascii="Times New Roman" w:hAnsi="Times New Roman"/>
          <w:sz w:val="24"/>
          <w:szCs w:val="24"/>
        </w:rPr>
        <w:t xml:space="preserve">Принятие Работ (подписание Акта сдачи-приемки выполненных работ) не препятствует предъявлению Заказчиком претензий в связи с недостатками результатов Работ, </w:t>
      </w:r>
      <w:r>
        <w:rPr>
          <w:rFonts w:ascii="Times New Roman" w:hAnsi="Times New Roman"/>
          <w:sz w:val="24"/>
          <w:szCs w:val="24"/>
        </w:rPr>
        <w:lastRenderedPageBreak/>
        <w:t xml:space="preserve">обнаруженными впоследствии, в том числе в ходе реализации (использования) </w:t>
      </w:r>
      <w:proofErr w:type="gramStart"/>
      <w:r>
        <w:rPr>
          <w:rFonts w:ascii="Times New Roman" w:hAnsi="Times New Roman"/>
          <w:sz w:val="24"/>
          <w:szCs w:val="24"/>
        </w:rPr>
        <w:t>Мастер-плана</w:t>
      </w:r>
      <w:proofErr w:type="gramEnd"/>
      <w:r>
        <w:rPr>
          <w:rFonts w:ascii="Times New Roman" w:hAnsi="Times New Roman"/>
          <w:sz w:val="24"/>
          <w:szCs w:val="24"/>
        </w:rPr>
        <w:t>.</w:t>
      </w:r>
    </w:p>
    <w:p w:rsidR="002436D6" w:rsidRDefault="008743DD">
      <w:pPr>
        <w:pStyle w:val="afff1"/>
        <w:numPr>
          <w:ilvl w:val="1"/>
          <w:numId w:val="3"/>
        </w:numPr>
        <w:tabs>
          <w:tab w:val="left" w:pos="715"/>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Право собственности на результаты Работ по Договору и материальные носители, на которых они зафиксированы, а также исключительное право на результаты Работ принадлежит Заказчику. При этом Заказчик вправе использовать любые результаты Работ с момента их фактической передачи Подрядчиком способами, согласованными Сторонами в Договоре, до подписания Акта сдачи-приемки выполненных работ. </w:t>
      </w:r>
    </w:p>
    <w:p w:rsidR="002436D6" w:rsidRDefault="002436D6">
      <w:pPr>
        <w:pStyle w:val="afff1"/>
        <w:tabs>
          <w:tab w:val="left" w:pos="715"/>
          <w:tab w:val="left" w:pos="1276"/>
        </w:tabs>
        <w:spacing w:line="240" w:lineRule="auto"/>
        <w:ind w:left="709"/>
        <w:jc w:val="both"/>
        <w:rPr>
          <w:rFonts w:ascii="Times New Roman" w:hAnsi="Times New Roman"/>
          <w:sz w:val="24"/>
          <w:szCs w:val="24"/>
        </w:rPr>
      </w:pPr>
    </w:p>
    <w:p w:rsidR="002436D6" w:rsidRDefault="008743DD">
      <w:pPr>
        <w:pStyle w:val="afff1"/>
        <w:numPr>
          <w:ilvl w:val="0"/>
          <w:numId w:val="12"/>
        </w:numPr>
        <w:spacing w:after="100" w:line="240" w:lineRule="auto"/>
        <w:ind w:left="0" w:right="11" w:firstLine="0"/>
        <w:jc w:val="both"/>
        <w:rPr>
          <w:rFonts w:ascii="Times New Roman" w:hAnsi="Times New Roman"/>
          <w:b/>
          <w:bCs/>
          <w:sz w:val="24"/>
          <w:szCs w:val="24"/>
        </w:rPr>
      </w:pPr>
      <w:r>
        <w:rPr>
          <w:rFonts w:ascii="Times New Roman" w:hAnsi="Times New Roman"/>
          <w:b/>
          <w:bCs/>
          <w:sz w:val="24"/>
          <w:szCs w:val="24"/>
        </w:rPr>
        <w:t>ОТВЕТСТВЕННОСТЬ СТОРОН</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За неисполнение или ненадлежащее исполнение обязательств по Договору Стороны несут ответственность по Договору в соответствии с нормами действующего законодательства Российской Федерации и условиями Договора. </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z w:val="24"/>
          <w:szCs w:val="24"/>
        </w:rPr>
      </w:pPr>
      <w:proofErr w:type="gramStart"/>
      <w:r>
        <w:rPr>
          <w:rFonts w:ascii="Times New Roman" w:hAnsi="Times New Roman"/>
          <w:sz w:val="24"/>
          <w:szCs w:val="24"/>
        </w:rPr>
        <w:t>В случае нарушения Подрядчиком сроков выполнения Работ, установленных Календарным планом и/или Планом-графиком (как окончательного, так и сроков выполнения Работ по Этапам, а также иных промежуточных сроков) Заказчик вправе потребовать, а Подрядчик обязуется уплатить неустойку в размере 0,5% (Ноль целых пять десятых процента) от стоимости соответствующих Работ</w:t>
      </w:r>
      <w:r>
        <w:rPr>
          <w:rFonts w:ascii="Times New Roman" w:hAnsi="Times New Roman"/>
          <w:i/>
          <w:iCs/>
          <w:sz w:val="24"/>
          <w:szCs w:val="24"/>
        </w:rPr>
        <w:t xml:space="preserve"> </w:t>
      </w:r>
      <w:r>
        <w:rPr>
          <w:rFonts w:ascii="Times New Roman" w:hAnsi="Times New Roman"/>
          <w:sz w:val="24"/>
          <w:szCs w:val="24"/>
        </w:rPr>
        <w:t>за</w:t>
      </w:r>
      <w:r>
        <w:rPr>
          <w:rFonts w:ascii="Times New Roman" w:hAnsi="Times New Roman"/>
          <w:i/>
          <w:iCs/>
          <w:sz w:val="24"/>
          <w:szCs w:val="24"/>
        </w:rPr>
        <w:t xml:space="preserve"> </w:t>
      </w:r>
      <w:r>
        <w:rPr>
          <w:rFonts w:ascii="Times New Roman" w:hAnsi="Times New Roman"/>
          <w:sz w:val="24"/>
          <w:szCs w:val="24"/>
        </w:rPr>
        <w:t>каждый день просрочки исполнения обязательства.</w:t>
      </w:r>
      <w:proofErr w:type="gramEnd"/>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z w:val="24"/>
          <w:szCs w:val="24"/>
        </w:rPr>
      </w:pPr>
      <w:r>
        <w:rPr>
          <w:rFonts w:ascii="Times New Roman" w:hAnsi="Times New Roman"/>
          <w:spacing w:val="-1"/>
          <w:sz w:val="24"/>
          <w:szCs w:val="24"/>
        </w:rPr>
        <w:t>В случаях просрочки Подрядчиком любого из сроков выполнения Работ, у</w:t>
      </w:r>
      <w:r>
        <w:rPr>
          <w:rFonts w:ascii="Times New Roman" w:hAnsi="Times New Roman"/>
          <w:sz w:val="24"/>
          <w:szCs w:val="24"/>
        </w:rPr>
        <w:t>становленных Календарным планом и/или Планом-графиком</w:t>
      </w:r>
      <w:r>
        <w:rPr>
          <w:rFonts w:ascii="Times New Roman" w:hAnsi="Times New Roman"/>
          <w:spacing w:val="-1"/>
          <w:sz w:val="24"/>
          <w:szCs w:val="24"/>
        </w:rPr>
        <w:t>, более</w:t>
      </w:r>
      <w:proofErr w:type="gramStart"/>
      <w:r>
        <w:rPr>
          <w:rFonts w:ascii="Times New Roman" w:hAnsi="Times New Roman"/>
          <w:spacing w:val="-1"/>
          <w:sz w:val="24"/>
          <w:szCs w:val="24"/>
        </w:rPr>
        <w:t>,</w:t>
      </w:r>
      <w:proofErr w:type="gramEnd"/>
      <w:r>
        <w:rPr>
          <w:rFonts w:ascii="Times New Roman" w:hAnsi="Times New Roman"/>
          <w:spacing w:val="-1"/>
          <w:sz w:val="24"/>
          <w:szCs w:val="24"/>
        </w:rPr>
        <w:t xml:space="preserve"> чем на </w:t>
      </w:r>
      <w:r>
        <w:rPr>
          <w:rFonts w:ascii="Times New Roman" w:eastAsia="Calibri" w:hAnsi="Times New Roman"/>
          <w:spacing w:val="-1"/>
          <w:sz w:val="24"/>
          <w:szCs w:val="24"/>
        </w:rPr>
        <w:t>30</w:t>
      </w:r>
      <w:r>
        <w:rPr>
          <w:rFonts w:ascii="Times New Roman" w:hAnsi="Times New Roman"/>
          <w:spacing w:val="-1"/>
          <w:sz w:val="24"/>
          <w:szCs w:val="24"/>
        </w:rPr>
        <w:t xml:space="preserve"> (</w:t>
      </w:r>
      <w:r>
        <w:rPr>
          <w:rFonts w:ascii="Times New Roman" w:eastAsia="Calibri" w:hAnsi="Times New Roman"/>
          <w:spacing w:val="-1"/>
          <w:sz w:val="24"/>
          <w:szCs w:val="24"/>
        </w:rPr>
        <w:t>Тридцать</w:t>
      </w:r>
      <w:r>
        <w:rPr>
          <w:rFonts w:ascii="Times New Roman" w:hAnsi="Times New Roman"/>
          <w:spacing w:val="-1"/>
          <w:sz w:val="24"/>
          <w:szCs w:val="24"/>
        </w:rPr>
        <w:t xml:space="preserve">) календарных дней, Подрядчик, по письменному требованию Заказчика обязуется уплатить штраф в размере </w:t>
      </w:r>
      <w:r>
        <w:rPr>
          <w:rFonts w:ascii="Times New Roman" w:eastAsia="Calibri" w:hAnsi="Times New Roman"/>
          <w:spacing w:val="-1"/>
          <w:sz w:val="24"/>
          <w:szCs w:val="24"/>
        </w:rPr>
        <w:t>20</w:t>
      </w:r>
      <w:r>
        <w:rPr>
          <w:rFonts w:ascii="Times New Roman" w:hAnsi="Times New Roman"/>
          <w:spacing w:val="-1"/>
          <w:sz w:val="24"/>
          <w:szCs w:val="24"/>
        </w:rPr>
        <w:t xml:space="preserve"> % (</w:t>
      </w:r>
      <w:r>
        <w:rPr>
          <w:rFonts w:ascii="Times New Roman" w:eastAsia="Calibri" w:hAnsi="Times New Roman"/>
          <w:spacing w:val="-1"/>
          <w:sz w:val="24"/>
          <w:szCs w:val="24"/>
        </w:rPr>
        <w:t>Двадцать</w:t>
      </w:r>
      <w:r>
        <w:rPr>
          <w:rFonts w:ascii="Times New Roman" w:hAnsi="Times New Roman"/>
          <w:spacing w:val="-1"/>
          <w:sz w:val="24"/>
          <w:szCs w:val="24"/>
        </w:rPr>
        <w:t xml:space="preserve"> процентов) от </w:t>
      </w:r>
      <w:r>
        <w:rPr>
          <w:rFonts w:ascii="Times New Roman" w:eastAsia="Calibri" w:hAnsi="Times New Roman"/>
          <w:spacing w:val="-1"/>
          <w:sz w:val="24"/>
          <w:szCs w:val="24"/>
        </w:rPr>
        <w:t xml:space="preserve">стоимости соответствующих Работ, вне зависимости от того, заявил ли Заказчик о своем праве расторгнуть Договор. </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pacing w:val="-1"/>
          <w:sz w:val="24"/>
          <w:szCs w:val="24"/>
        </w:rPr>
        <w:t>При нарушении Подрядчиком любого из сроков выполнения Работ</w:t>
      </w:r>
      <w:r>
        <w:rPr>
          <w:rFonts w:ascii="Times New Roman" w:hAnsi="Times New Roman"/>
          <w:sz w:val="24"/>
          <w:szCs w:val="24"/>
        </w:rPr>
        <w:t>, установленных Календарным планом и/или Планом-графиком</w:t>
      </w:r>
      <w:r>
        <w:rPr>
          <w:rFonts w:ascii="Times New Roman" w:hAnsi="Times New Roman"/>
          <w:spacing w:val="-1"/>
          <w:sz w:val="24"/>
          <w:szCs w:val="24"/>
        </w:rPr>
        <w:t xml:space="preserve">, более чем на 30 (Тридцать) календарных дней Заказчик будет вправе отказаться от исполнения Договора в одностороннем порядке, при этом Заказчик оплачивает Подрядчику только стоимость фактически понесенных, документально подтвержденных расходов в случае такого расторжения Договора. </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За нарушение Подрядчиком согласованных Сторонами сроков устранения недостатков в ходе выполнения Работ и/или в ходе сдачи-приемки результата Работ Заказчик вправе требовать, а Подрядчик обязуется уплатить штраф в размере 10% (Десять процентов) от стоимости выполнения соответствующих Работ за каждый случай такого нарушения.</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За нарушение согласованных Сторонами (или указанных Заказчиком) сроков устранения недостатков, выявленных в период действия Гарантийного срока, Заказчик вправе требовать, а Подрядчик обязуется уплатить неустойку в размере 0,1% (Ноль целых одна десятая процента) от Цены Договора за каждый день просрочки.</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В случае нарушения Подрядчиком правил и ограничений, установленных Договором в отношении передачи Подрядчиком своих прав, включая денежные требования, и обязанностей третьим лицам, Подрядчик обязан выплатить Заказчику неустойку в размере 20% (Двадцать процентов) от Цены Договора.</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 xml:space="preserve">Подрядчик несет ответственность за ненадлежащее выполнение Работ по Договору, включая недостатки, обнаруженные впоследствии в ходе использования (реализации) </w:t>
      </w:r>
      <w:proofErr w:type="gramStart"/>
      <w:r>
        <w:rPr>
          <w:rFonts w:ascii="Times New Roman" w:hAnsi="Times New Roman"/>
          <w:sz w:val="24"/>
          <w:szCs w:val="24"/>
        </w:rPr>
        <w:t>Мастер-плана</w:t>
      </w:r>
      <w:proofErr w:type="gramEnd"/>
      <w:r>
        <w:rPr>
          <w:rFonts w:ascii="Times New Roman" w:hAnsi="Times New Roman"/>
          <w:sz w:val="24"/>
          <w:szCs w:val="24"/>
        </w:rPr>
        <w:t xml:space="preserve"> или его частей, в том числе на основе результатов Работ по Договору.</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При обнаружении недостатков в результатах Работ, допущенных по вине Подрядчика, по требованию Заказчика Подрядчик обязан возместить Заказчику причинённый последнему реальный ущерб и упущенную выгоду.</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proofErr w:type="gramStart"/>
      <w:r>
        <w:rPr>
          <w:rFonts w:ascii="Times New Roman" w:hAnsi="Times New Roman"/>
          <w:sz w:val="24"/>
          <w:szCs w:val="24"/>
        </w:rPr>
        <w:t>В случае неприбытия уполномоченного представителя Подрядчика для участия в составлении акта о выявленных в период</w:t>
      </w:r>
      <w:proofErr w:type="gramEnd"/>
      <w:r>
        <w:rPr>
          <w:rFonts w:ascii="Times New Roman" w:hAnsi="Times New Roman"/>
          <w:sz w:val="24"/>
          <w:szCs w:val="24"/>
        </w:rPr>
        <w:t xml:space="preserve"> гарантийного срока недостатках в сроки, установленные в официальном письменном уведомлении Заказчиком, Подрядчик уплачивает заказчику штраф в размере 50 000 </w:t>
      </w:r>
      <w:bookmarkStart w:id="13" w:name="_Hlk99118528"/>
      <w:r>
        <w:rPr>
          <w:rFonts w:ascii="Times New Roman" w:hAnsi="Times New Roman"/>
          <w:sz w:val="24"/>
          <w:szCs w:val="24"/>
        </w:rPr>
        <w:t xml:space="preserve">(Пятьдесят тысяч) рублей </w:t>
      </w:r>
      <w:bookmarkEnd w:id="13"/>
      <w:r>
        <w:rPr>
          <w:rFonts w:ascii="Times New Roman" w:hAnsi="Times New Roman"/>
          <w:sz w:val="24"/>
          <w:szCs w:val="24"/>
        </w:rPr>
        <w:t xml:space="preserve">за каждый случай такого нарушения. </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z w:val="24"/>
          <w:szCs w:val="24"/>
        </w:rPr>
      </w:pPr>
      <w:proofErr w:type="gramStart"/>
      <w:r>
        <w:rPr>
          <w:rFonts w:ascii="Times New Roman" w:hAnsi="Times New Roman"/>
          <w:sz w:val="24"/>
          <w:szCs w:val="24"/>
        </w:rPr>
        <w:lastRenderedPageBreak/>
        <w:t xml:space="preserve">В случае нарушения работниками Подрядчика норм и инструкций по охране труда, по технике безопасности, по пожарной безопасности, санитарно-эпидемиологических требований, требований пропускного режима на территории Заказчика и/или на территории земельных участков, указанных в Приложении № 5 к Договору (если такой режим установлен), Подрядчик по требованию Заказчика уплачивает штраф в размере </w:t>
      </w:r>
      <w:r>
        <w:rPr>
          <w:rFonts w:ascii="Times New Roman" w:eastAsia="Calibri" w:hAnsi="Times New Roman"/>
          <w:sz w:val="24"/>
          <w:szCs w:val="24"/>
        </w:rPr>
        <w:t>10</w:t>
      </w:r>
      <w:r>
        <w:rPr>
          <w:rFonts w:ascii="Times New Roman" w:hAnsi="Times New Roman"/>
          <w:sz w:val="24"/>
          <w:szCs w:val="24"/>
        </w:rPr>
        <w:t>0 000 (</w:t>
      </w:r>
      <w:r>
        <w:rPr>
          <w:rFonts w:ascii="Times New Roman" w:eastAsia="Calibri" w:hAnsi="Times New Roman"/>
          <w:sz w:val="24"/>
          <w:szCs w:val="24"/>
        </w:rPr>
        <w:t>Сто</w:t>
      </w:r>
      <w:r>
        <w:rPr>
          <w:rFonts w:ascii="Times New Roman" w:hAnsi="Times New Roman"/>
          <w:sz w:val="24"/>
          <w:szCs w:val="24"/>
        </w:rPr>
        <w:t xml:space="preserve"> тысяч) рублей за каждый выявленный факт нарушения.</w:t>
      </w:r>
      <w:proofErr w:type="gramEnd"/>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Подрядчик несет ответственность за несчастные случаи, происшедшие в результате несоблюдения персоналом или Субподрядчиками норм техники безопасности, правил противопожарной безопасности, а также других норм и правил, действующих на территории Российской Федерации.</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 xml:space="preserve">В случае появления работников Подрядчика (Субподрядчиков) в местах выполнения Работ в состоянии алкогольного, наркотического, токсического опьянения Подрядчик уплачивает штраф в размере </w:t>
      </w:r>
      <w:r>
        <w:rPr>
          <w:rFonts w:ascii="Times New Roman" w:eastAsia="Calibri" w:hAnsi="Times New Roman"/>
          <w:sz w:val="24"/>
          <w:szCs w:val="24"/>
        </w:rPr>
        <w:t>100</w:t>
      </w:r>
      <w:r>
        <w:rPr>
          <w:rFonts w:ascii="Times New Roman" w:hAnsi="Times New Roman"/>
          <w:sz w:val="24"/>
          <w:szCs w:val="24"/>
        </w:rPr>
        <w:t> 000 (</w:t>
      </w:r>
      <w:r>
        <w:rPr>
          <w:rFonts w:ascii="Times New Roman" w:eastAsia="Calibri" w:hAnsi="Times New Roman"/>
          <w:sz w:val="24"/>
          <w:szCs w:val="24"/>
        </w:rPr>
        <w:t xml:space="preserve">Сто </w:t>
      </w:r>
      <w:r>
        <w:rPr>
          <w:rFonts w:ascii="Times New Roman" w:hAnsi="Times New Roman"/>
          <w:sz w:val="24"/>
          <w:szCs w:val="24"/>
        </w:rPr>
        <w:t>тысяч) рублей (за каждый выявленный факт нарушения), и возмещает расходы по медицинскому освидетельствованию.</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В случае неисполнения Подрядчиком обязательств по Договору, ответственность за неисполнение которых прямо не установлена в других пунктах Договора, Подрядчик обязуется выплатить Заказчику штраф в размере 100 000 (Сто тысяч) рублей за каждый факт неисполнения обязательства.</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В случае повреждения Подрядчиком в процессе выполнения Работ имущества Заказчика и/или третьих лиц, в том числе фасада, конструктивных элементов, отделки зданий (помещений) или иного имущества, поврежденные фасад, конструктивные элементы, отделка зданий (помещений) или имущество должны быть приведены к первоначальному виду силами и за счет Подрядчика. Заказчик вправе устранить такие повреждения своими силами и за свой счет, а Подрядчик обязуется возместить все расходы, которые Заказчик понесет, в связи с этим. Соответствующая сумма может быть удержана Заказчиком из суммы, подлежащей оплате Подрядчику по Договору.</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какая-либо из гарантий и/или заверений, предъявленных Подрядчиком по Договору, окажется ошибочной (-ым), ложной (-ым) или неверной (-ым), Подрядчик по требованию Заказчика обязуется уплатить Заказчику штраф в размере 5 % (Пять процентов) от Цены Договора, в течение 10 (Десяти) календарных дней со дня предъявления Заказчиком требования об уплате штрафа. Нарушение Подрядчиком гарантий и заверений, данных Заказчику по Договору, является существенным нарушением Договора.</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proofErr w:type="gramStart"/>
      <w:r>
        <w:rPr>
          <w:rFonts w:ascii="Times New Roman" w:hAnsi="Times New Roman"/>
          <w:sz w:val="24"/>
          <w:szCs w:val="24"/>
        </w:rPr>
        <w:t>Требование (претензия) об уплате неустойки (штрафа, пени, процентов), предусмотренных Договором, возмещению убытков (ущерба), предъявляется заинтересованной Стороной другой Стороне в письменном виде.</w:t>
      </w:r>
      <w:proofErr w:type="gramEnd"/>
      <w:r>
        <w:rPr>
          <w:rFonts w:ascii="Times New Roman" w:hAnsi="Times New Roman"/>
          <w:sz w:val="24"/>
          <w:szCs w:val="24"/>
        </w:rPr>
        <w:t xml:space="preserve"> При отсутствии такого требования неустойка (штраф, пеня, проценты) не начисляется и не уплачивается, убытки (ущерб) не возмещаются. </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Убытки Заказчика возмещаются Подрядчиком сверх сумм штрафных санкций (пеня, штраф и пр.), начисленных и предъявленных Подрядчику в соответствии с условиями Договора.</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 xml:space="preserve">Предусмотренные Договором удержания, штрафные санкции, а также возмещение убытков (ущерба) могут быть удержаны Заказчиком из сумм, причитающихся Подрядчику к выплате. </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Подрядчик несет ответственность за ущерб, причиненный третьим лицам в процессе выполнения Работ.</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В случае привлечения Заказчика к административной ответственности за нарушения, допущенные при выполнении Работ по вине Подрядчика, Подрядчик в бесспорном</w:t>
      </w:r>
      <w:r>
        <w:rPr>
          <w:rFonts w:ascii="Times New Roman" w:hAnsi="Times New Roman"/>
          <w:color w:val="C9211E"/>
          <w:sz w:val="24"/>
          <w:szCs w:val="24"/>
        </w:rPr>
        <w:t xml:space="preserve"> </w:t>
      </w:r>
      <w:r>
        <w:rPr>
          <w:rFonts w:ascii="Times New Roman" w:hAnsi="Times New Roman"/>
          <w:sz w:val="24"/>
          <w:szCs w:val="24"/>
        </w:rPr>
        <w:t>порядке и в полном объеме возмещает Заказчику суммы штрафных санкций, подлежащих уплате последним.</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proofErr w:type="gramStart"/>
      <w:r>
        <w:rPr>
          <w:rFonts w:ascii="Times New Roman" w:hAnsi="Times New Roman"/>
          <w:sz w:val="24"/>
          <w:szCs w:val="24"/>
        </w:rPr>
        <w:t xml:space="preserve">В случае если к Заказчику третьими лицами будут предъявлены претензии и/или иски, связанные с выполнением Работ по Договору, Подрядчик обязуется самостоятельно, </w:t>
      </w:r>
      <w:r>
        <w:rPr>
          <w:rFonts w:ascii="Times New Roman" w:hAnsi="Times New Roman"/>
          <w:sz w:val="24"/>
          <w:szCs w:val="24"/>
        </w:rPr>
        <w:lastRenderedPageBreak/>
        <w:t>за счет собственных сил и средств разрешить такие претензии и/или иски, а также возместить Заказчику в полном объеме убытки последнего, понесенные в связи с такими претензиями и/или исками.</w:t>
      </w:r>
      <w:proofErr w:type="gramEnd"/>
      <w:r>
        <w:rPr>
          <w:rFonts w:ascii="Times New Roman" w:hAnsi="Times New Roman"/>
          <w:sz w:val="24"/>
          <w:szCs w:val="24"/>
        </w:rPr>
        <w:t xml:space="preserve"> Во избежание сомнений Стороны согласовали, что обязанность Подрядчика возместить убытки возникает также в случаях выявления Заказчиком, уполномоченными контрольными органами или иными третьими лицами как явных, так и скрытых недостатков выполненных Работ (включая, </w:t>
      </w:r>
      <w:proofErr w:type="gramStart"/>
      <w:r>
        <w:rPr>
          <w:rFonts w:ascii="Times New Roman" w:hAnsi="Times New Roman"/>
          <w:sz w:val="24"/>
          <w:szCs w:val="24"/>
        </w:rPr>
        <w:t>но</w:t>
      </w:r>
      <w:proofErr w:type="gramEnd"/>
      <w:r>
        <w:rPr>
          <w:rFonts w:ascii="Times New Roman" w:hAnsi="Times New Roman"/>
          <w:sz w:val="24"/>
          <w:szCs w:val="24"/>
        </w:rPr>
        <w:t xml:space="preserve"> не ограничиваясь, в части объема, видов, качества выполненных Работ и/или их результатов), в том числе после окончания срока действия Договора.</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 xml:space="preserve">Заказчик не несет ответственности за любые косвенные убытки, появившиеся у Подрядчика в связи или в результате исполнения Договора (включая, </w:t>
      </w:r>
      <w:proofErr w:type="gramStart"/>
      <w:r>
        <w:rPr>
          <w:rFonts w:ascii="Times New Roman" w:hAnsi="Times New Roman"/>
          <w:sz w:val="24"/>
          <w:szCs w:val="24"/>
        </w:rPr>
        <w:t>но</w:t>
      </w:r>
      <w:proofErr w:type="gramEnd"/>
      <w:r>
        <w:rPr>
          <w:rFonts w:ascii="Times New Roman" w:hAnsi="Times New Roman"/>
          <w:sz w:val="24"/>
          <w:szCs w:val="24"/>
        </w:rPr>
        <w:t xml:space="preserve"> не ограничиваясь недополученными доходами, упущенной выгодой, утратой данных, или иных экономических выгод), будь то в результате нарушения Договора, гарантии или небрежности.</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Применение мер ответственности не освобождает Стороны от надлежащего исполнения условий Договора в полном объеме.</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Сторона освобождается от ответственности за частичное, полное неисполнение и/или ненадлежащее исполнение своих обязательств по Договору и возмещения убытков, причиненных таким неисполнением и/или ненадлежащим исполнением, если докажет, что данное неисполнение/ненадлежащее исполнение явилось следствием действия обстоятельств непреодолимой силы (форс-мажор) и/или их последствий. К обстоятельствам непреодолимой силы относятся: стихийные бедствия, в том числе землетрясения, наводнения, ураганы, тайфуны, ливни, иные природные явления; иные чрезвычайные и непредотвратимые при данных условиях события, возникшие после заключения Договора, которые Сторона не могла предвидеть на момент заключения Договора и/или предотвратить разумными мерами.</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Возникновение, прекращение обстоятельств непреодолимой силы и их продолжительность подтверждаются документом, выданным органом, уполномоченным на выдачу соответствующего документа, страны или территории, в которой имели место указанные события. Документальное подтверждение возникновения, прекращения и продолжительности таких обстоятельств не требуется, если данные обстоятельства фактически являются и признаются обеими Сторонами общеизвестными.</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proofErr w:type="gramStart"/>
      <w:r>
        <w:rPr>
          <w:rFonts w:ascii="Times New Roman" w:hAnsi="Times New Roman"/>
          <w:sz w:val="24"/>
          <w:szCs w:val="24"/>
        </w:rPr>
        <w:t>Сторона, подвергшаяся действию обстоятельств непреодолимой силы/их последствий, обязана в письменной форме уведомить вторую Сторону о наступлении таких обстоятельств/их последствий, влиянии на исполнение обязательств по Договору, предположительном сроке действия и представить подтверждающие документы в течение 10 (Десяти) календарных дней с даты наступления обстоятельств непреодолимой силы/их последствий, либо с даты, когда Сторона, подвергшаяся действию обстоятельств непреодолимой силы/их последствий</w:t>
      </w:r>
      <w:proofErr w:type="gramEnd"/>
      <w:r>
        <w:rPr>
          <w:rFonts w:ascii="Times New Roman" w:hAnsi="Times New Roman"/>
          <w:sz w:val="24"/>
          <w:szCs w:val="24"/>
        </w:rPr>
        <w:t>, должна была узнать об их наступлении. Если сами такие обстоятельства/их последствия препятствовали своевременному извещению, уведомление должно быть направлено в течение 3 (Трех) календарных дней с момента, когда это стало возможным.</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pacing w:val="-1"/>
          <w:sz w:val="24"/>
          <w:szCs w:val="24"/>
        </w:rPr>
      </w:pPr>
      <w:r>
        <w:rPr>
          <w:rFonts w:ascii="Times New Roman" w:hAnsi="Times New Roman"/>
          <w:sz w:val="24"/>
          <w:szCs w:val="24"/>
        </w:rPr>
        <w:t>В случае нарушения указанного в Договоре срока и порядка уведомления о наступлении обстоятельств непреодолимой силы и/или их последствий, Сторона, ссылающаяся на такие обстоятельства/их последствия, освобождается от ответственности и обязанности возместить убытки только со дня надлежащего уведомления второй Стороны.</w:t>
      </w:r>
    </w:p>
    <w:p w:rsidR="002436D6" w:rsidRDefault="008743DD">
      <w:pPr>
        <w:pStyle w:val="afff1"/>
        <w:numPr>
          <w:ilvl w:val="1"/>
          <w:numId w:val="12"/>
        </w:numPr>
        <w:tabs>
          <w:tab w:val="left" w:pos="715"/>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В случае если возникшие обстоятельства непреодолимой силы продолжаются более 30 (Тридцати) календарных дней, Стороны обязуются провести переговоры о расторжении или изменении Договора.</w:t>
      </w:r>
    </w:p>
    <w:p w:rsidR="002436D6" w:rsidRDefault="002436D6">
      <w:pPr>
        <w:pStyle w:val="afff1"/>
        <w:tabs>
          <w:tab w:val="left" w:pos="715"/>
          <w:tab w:val="left" w:pos="1276"/>
        </w:tabs>
        <w:spacing w:line="240" w:lineRule="auto"/>
        <w:ind w:left="709"/>
        <w:jc w:val="both"/>
        <w:rPr>
          <w:rFonts w:ascii="Times New Roman" w:hAnsi="Times New Roman"/>
          <w:sz w:val="24"/>
          <w:szCs w:val="24"/>
        </w:rPr>
      </w:pPr>
    </w:p>
    <w:p w:rsidR="002436D6" w:rsidRDefault="008743DD">
      <w:pPr>
        <w:pStyle w:val="afff1"/>
        <w:numPr>
          <w:ilvl w:val="0"/>
          <w:numId w:val="7"/>
        </w:numPr>
        <w:spacing w:after="100" w:line="240" w:lineRule="auto"/>
        <w:ind w:right="11"/>
        <w:jc w:val="both"/>
        <w:rPr>
          <w:rFonts w:ascii="Times New Roman" w:hAnsi="Times New Roman"/>
          <w:b/>
          <w:bCs/>
          <w:sz w:val="24"/>
          <w:szCs w:val="24"/>
        </w:rPr>
      </w:pPr>
      <w:r>
        <w:rPr>
          <w:rFonts w:ascii="Times New Roman" w:hAnsi="Times New Roman"/>
          <w:b/>
          <w:bCs/>
          <w:sz w:val="24"/>
          <w:szCs w:val="24"/>
        </w:rPr>
        <w:t>ГАРАНТИЙНЫЕ ОБЯЗАТЕЛЬСТВА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lastRenderedPageBreak/>
        <w:t xml:space="preserve">Подрядчик гарантирует Заказчику соответствие качества выполняемых Работ и результатов Работ стандартам и требованиям законодательства Российской Федерации, а также всем условиям Договора. Срок действия гарантийных обязательств Подрядчика (Гарантийный срок) составляет </w:t>
      </w:r>
      <w:r>
        <w:rPr>
          <w:rFonts w:ascii="Times New Roman" w:eastAsia="Calibri" w:hAnsi="Times New Roman"/>
          <w:sz w:val="24"/>
          <w:szCs w:val="24"/>
        </w:rPr>
        <w:t>60</w:t>
      </w:r>
      <w:r>
        <w:rPr>
          <w:rFonts w:ascii="Times New Roman" w:hAnsi="Times New Roman"/>
          <w:sz w:val="24"/>
          <w:szCs w:val="24"/>
        </w:rPr>
        <w:t xml:space="preserve"> (</w:t>
      </w:r>
      <w:r>
        <w:rPr>
          <w:rFonts w:ascii="Times New Roman" w:eastAsia="Calibri" w:hAnsi="Times New Roman"/>
          <w:sz w:val="24"/>
          <w:szCs w:val="24"/>
        </w:rPr>
        <w:t>Шестьдесят</w:t>
      </w:r>
      <w:r>
        <w:rPr>
          <w:rFonts w:ascii="Times New Roman" w:hAnsi="Times New Roman"/>
          <w:sz w:val="24"/>
          <w:szCs w:val="24"/>
        </w:rPr>
        <w:t xml:space="preserve">) месяцев с даты подписания Сторонами Акта сдачи-приемки выполненных работ по Этапу II разработки </w:t>
      </w:r>
      <w:proofErr w:type="gramStart"/>
      <w:r>
        <w:rPr>
          <w:rFonts w:ascii="Times New Roman" w:hAnsi="Times New Roman"/>
          <w:sz w:val="24"/>
          <w:szCs w:val="24"/>
        </w:rPr>
        <w:t>Мастер-плана</w:t>
      </w:r>
      <w:proofErr w:type="gramEnd"/>
      <w:r>
        <w:rPr>
          <w:rFonts w:ascii="Times New Roman" w:hAnsi="Times New Roman"/>
          <w:sz w:val="24"/>
          <w:szCs w:val="24"/>
        </w:rPr>
        <w:t xml:space="preserve">. </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результат Работ не соответствует требованиям Технического задания (Приложение № 1 к Договору), иным условиям Договора, требованиям законодательства Российской Федерации Подрядчик за свой счет обязуется устранить все недостатки в сроки, определенные Заказчиком. </w:t>
      </w:r>
    </w:p>
    <w:p w:rsidR="002436D6" w:rsidRDefault="008743DD">
      <w:pPr>
        <w:pStyle w:val="afff1"/>
        <w:numPr>
          <w:ilvl w:val="1"/>
          <w:numId w:val="7"/>
        </w:numPr>
        <w:tabs>
          <w:tab w:val="left" w:pos="715"/>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после сдачи-приемки результатов Работ (в том числе по Этапу и/или разделу Плана-графика) будет обнаружена необходимость внести изменения (уточнения, дополнения, иные корректировки) в результаты Работ, в том числе в Мастер-план, Подрядчик обязуется своими силами и за свой счет в пределах принятых на себя гарантийных обязательств внести такие изменения по письменному требованию Заказчика в срок не позднее 30 (</w:t>
      </w:r>
      <w:proofErr w:type="gramStart"/>
      <w:r>
        <w:rPr>
          <w:rFonts w:ascii="Times New Roman" w:hAnsi="Times New Roman"/>
          <w:sz w:val="24"/>
          <w:szCs w:val="24"/>
        </w:rPr>
        <w:t xml:space="preserve">Тридцати) календарных дней с момента получения соответствующего уведомления от Заказчика. </w:t>
      </w:r>
      <w:proofErr w:type="gramEnd"/>
    </w:p>
    <w:p w:rsidR="002436D6" w:rsidRDefault="008743DD">
      <w:pPr>
        <w:pStyle w:val="afff1"/>
        <w:numPr>
          <w:ilvl w:val="1"/>
          <w:numId w:val="7"/>
        </w:numPr>
        <w:tabs>
          <w:tab w:val="left" w:pos="715"/>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 xml:space="preserve">В пределах гарантийных обязательств Подрядчик обеспечивает консультационно-экспертное сопровождение реализации (использования) </w:t>
      </w:r>
      <w:proofErr w:type="gramStart"/>
      <w:r>
        <w:rPr>
          <w:rFonts w:ascii="Times New Roman" w:hAnsi="Times New Roman"/>
          <w:sz w:val="24"/>
          <w:szCs w:val="24"/>
        </w:rPr>
        <w:t>Мастер-плана</w:t>
      </w:r>
      <w:proofErr w:type="gramEnd"/>
      <w:r>
        <w:rPr>
          <w:rFonts w:ascii="Times New Roman" w:hAnsi="Times New Roman"/>
          <w:sz w:val="24"/>
          <w:szCs w:val="24"/>
        </w:rPr>
        <w:t>, в том числе по приглашению Заказчика принимает участие в совещаниях, встречах, семинарах, конференциях (не менее четырех раз за весь Гарантийный срок) по любым вопросам, связанным с реализацией (использованием) Мастер-плана.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sz w:val="24"/>
          <w:szCs w:val="24"/>
        </w:rPr>
        <w:t>Гарантийный срок при устранении недостатков продлевается соответственно на период, когда результат Работ не мог эксплуатироваться вследствие недостатков, за которые отвечает Подрядчик.</w:t>
      </w:r>
    </w:p>
    <w:p w:rsidR="002436D6" w:rsidRDefault="002436D6">
      <w:pPr>
        <w:pStyle w:val="afff1"/>
        <w:tabs>
          <w:tab w:val="left" w:pos="0"/>
          <w:tab w:val="left" w:pos="709"/>
          <w:tab w:val="left" w:pos="1276"/>
        </w:tabs>
        <w:spacing w:line="240" w:lineRule="auto"/>
        <w:ind w:left="709"/>
        <w:jc w:val="both"/>
        <w:rPr>
          <w:rStyle w:val="FontStyle15"/>
          <w:rFonts w:ascii="Times New Roman" w:hAnsi="Times New Roman" w:cs="Times New Roman"/>
          <w:sz w:val="24"/>
          <w:szCs w:val="24"/>
        </w:rPr>
      </w:pPr>
    </w:p>
    <w:p w:rsidR="002436D6" w:rsidRDefault="008743DD">
      <w:pPr>
        <w:pStyle w:val="afff1"/>
        <w:numPr>
          <w:ilvl w:val="0"/>
          <w:numId w:val="7"/>
        </w:numPr>
        <w:spacing w:after="100" w:line="240" w:lineRule="auto"/>
        <w:ind w:left="0" w:right="11" w:firstLine="0"/>
        <w:jc w:val="both"/>
        <w:rPr>
          <w:rFonts w:ascii="Times New Roman" w:hAnsi="Times New Roman"/>
          <w:b/>
          <w:bCs/>
          <w:sz w:val="24"/>
          <w:szCs w:val="24"/>
        </w:rPr>
      </w:pPr>
      <w:r>
        <w:rPr>
          <w:rFonts w:ascii="Times New Roman" w:hAnsi="Times New Roman"/>
          <w:b/>
          <w:bCs/>
          <w:sz w:val="24"/>
          <w:szCs w:val="24"/>
        </w:rPr>
        <w:t xml:space="preserve">ЗАВЕРЕНИЯ И ГАРАНТИИ </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color w:val="000000" w:themeColor="text1"/>
          <w:sz w:val="24"/>
          <w:szCs w:val="24"/>
        </w:rPr>
        <w:t xml:space="preserve">Подрядчик заверяет Заказчика и гарантирует следующее: </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 xml:space="preserve">он является надлежащим </w:t>
      </w:r>
      <w:proofErr w:type="gramStart"/>
      <w:r>
        <w:rPr>
          <w:rFonts w:ascii="Times New Roman" w:hAnsi="Times New Roman"/>
          <w:color w:val="000000" w:themeColor="text1"/>
          <w:sz w:val="24"/>
          <w:szCs w:val="24"/>
        </w:rPr>
        <w:t>образом</w:t>
      </w:r>
      <w:proofErr w:type="gramEnd"/>
      <w:r>
        <w:rPr>
          <w:rFonts w:ascii="Times New Roman" w:hAnsi="Times New Roman"/>
          <w:color w:val="000000" w:themeColor="text1"/>
          <w:sz w:val="24"/>
          <w:szCs w:val="24"/>
        </w:rPr>
        <w:t xml:space="preserve"> учрежденным и зарегистрированным </w:t>
      </w:r>
      <w:r>
        <w:rPr>
          <w:rFonts w:ascii="Times New Roman" w:hAnsi="Times New Roman"/>
          <w:i/>
          <w:iCs/>
          <w:color w:val="000000" w:themeColor="text1"/>
          <w:sz w:val="24"/>
          <w:szCs w:val="24"/>
        </w:rPr>
        <w:t>юридическим лицом</w:t>
      </w:r>
      <w:r>
        <w:rPr>
          <w:rFonts w:ascii="Times New Roman" w:hAnsi="Times New Roman"/>
          <w:color w:val="000000" w:themeColor="text1"/>
          <w:sz w:val="24"/>
          <w:szCs w:val="24"/>
        </w:rPr>
        <w:t>, обладает полной правоспособностью, срок деятельности Подрядчика не ограничен;</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 xml:space="preserve">исполнительный орган Подрядчика находится и осуществляет функции управления по месту нахождения (регистрации) </w:t>
      </w:r>
      <w:r>
        <w:rPr>
          <w:rFonts w:ascii="Times New Roman" w:hAnsi="Times New Roman"/>
          <w:i/>
          <w:color w:val="000000" w:themeColor="text1"/>
          <w:sz w:val="24"/>
          <w:szCs w:val="24"/>
        </w:rPr>
        <w:t>юридического лица</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 xml:space="preserve">для заключения и исполнения Договора Подрядчик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в момент заключения Договора в отношении Подрядчика не проводится процедура банкротства;</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он имеет законное право осуществлять вид экономической деятельности, предусмотренный Договором (имеет надлежащий код по ОКВЭД);</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не существует законодательных, подзаконных нормативных и индивидуальных актов, локальных документов, а также решений органов управления, запрещающих Подрядчику или ограничивающих его право заключать и исполнять Договор;</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лицо, подписывающее (заключающее) Договор от имени и по поручению Подрядчика, на день подписания (заключения) имеет все необходимые для такого подписания полномочия и занимает должность, указанную в преамбуле Договора.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hAnsi="Times New Roman"/>
          <w:color w:val="000000" w:themeColor="text1"/>
          <w:sz w:val="24"/>
          <w:szCs w:val="24"/>
        </w:rPr>
        <w:t xml:space="preserve">  Помимо вышеуказанных гарантий и заверений, руководствуясь гражданским и налоговым законодательством, Подрядчик заверяет Заказчика в и гарантирует следующее:</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 xml:space="preserve">он в полном объеме и своевременно уплачивает все налоги и сборы в соответствии с действующим законодательством Российской Федерации, а также формирует и представляет в налоговые и иные государственные органы налоговую, </w:t>
      </w:r>
      <w:r>
        <w:rPr>
          <w:rFonts w:ascii="Times New Roman" w:hAnsi="Times New Roman"/>
          <w:color w:val="000000" w:themeColor="text1"/>
          <w:sz w:val="24"/>
          <w:szCs w:val="24"/>
        </w:rPr>
        <w:lastRenderedPageBreak/>
        <w:t>статистическую и иную государственную отчетность в соответствии с действующим законодательством Российской Федерации;</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 xml:space="preserve">все операции Подрядчика по покупке товара (работ, услуг) у своих поставщиков, продаже товара (работ, услуг) Заказчику полностью и своевременно отражены в первичной документации Подрядчика, в бухгалтерской, налоговой, статистической и любой иной отчетности, </w:t>
      </w:r>
      <w:proofErr w:type="gramStart"/>
      <w:r>
        <w:rPr>
          <w:rFonts w:ascii="Times New Roman" w:hAnsi="Times New Roman"/>
          <w:color w:val="000000" w:themeColor="text1"/>
          <w:sz w:val="24"/>
          <w:szCs w:val="24"/>
        </w:rPr>
        <w:t>обязанность</w:t>
      </w:r>
      <w:proofErr w:type="gramEnd"/>
      <w:r>
        <w:rPr>
          <w:rFonts w:ascii="Times New Roman" w:hAnsi="Times New Roman"/>
          <w:color w:val="000000" w:themeColor="text1"/>
          <w:sz w:val="24"/>
          <w:szCs w:val="24"/>
        </w:rPr>
        <w:t xml:space="preserve"> по ведению которой возлагается на Подрядчика;</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Подрядчик гарантирует и обязуется отражать в налоговой отчетности суммы НДС, уплаченные Заказчиком Подрядчику в составе стоимости Работ;</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 xml:space="preserve">Подрядчик обязуется своевременно и в полном объеме представить Заказчику полностью соответствующие действующему законодательству Российской Федерации первичные документы, которыми оформляется выполнение Работ по Договору (включая счета-фактуры, товарные накладные формы ТОРГ-12 либо УПД, транспортные накладные, спецификации, Акты оказанных услуг (выполненных работ) и т. д., </w:t>
      </w:r>
      <w:proofErr w:type="gramStart"/>
      <w:r>
        <w:rPr>
          <w:rFonts w:ascii="Times New Roman" w:hAnsi="Times New Roman"/>
          <w:color w:val="000000" w:themeColor="text1"/>
          <w:sz w:val="24"/>
          <w:szCs w:val="24"/>
        </w:rPr>
        <w:t>но</w:t>
      </w:r>
      <w:proofErr w:type="gramEnd"/>
      <w:r>
        <w:rPr>
          <w:rFonts w:ascii="Times New Roman" w:hAnsi="Times New Roman"/>
          <w:color w:val="000000" w:themeColor="text1"/>
          <w:sz w:val="24"/>
          <w:szCs w:val="24"/>
        </w:rPr>
        <w:t> не ограничиваясь ими);</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Подрядчик не искажает факты хозяйственной деятельности и не ведет фиктивный документооборот, не совершает сделки/операции с целью неуплаты или неполной уплаты и/или зачета/возврата суммы налога;</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Подрядчик гарантирует заключение сделок, которые исполняются лицом, являющимся стороной договора, и/или лицом, которому обязательство по исполнению сделки/операции передано по договору или закону;</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Подрядчик гарантирует проявление должной осмотрительности при заключении сделок с контрагентами 1-го звена (в объеме, необходимом в соответствии с актуальной судебной практикой по налоговым спорам, а также позицией ФНС России);</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r>
        <w:rPr>
          <w:rFonts w:ascii="Times New Roman" w:hAnsi="Times New Roman"/>
          <w:color w:val="000000" w:themeColor="text1"/>
          <w:sz w:val="24"/>
          <w:szCs w:val="24"/>
        </w:rPr>
        <w:t xml:space="preserve">Подрядчик гарантирует, что ему не известно о том, что контрагенты второго и последующих звеньев являются недобросовестными налогоплательщиками, </w:t>
      </w:r>
      <w:proofErr w:type="spellStart"/>
      <w:r>
        <w:rPr>
          <w:rFonts w:ascii="Times New Roman" w:hAnsi="Times New Roman"/>
          <w:color w:val="000000" w:themeColor="text1"/>
          <w:sz w:val="24"/>
          <w:szCs w:val="24"/>
        </w:rPr>
        <w:t>т</w:t>
      </w:r>
      <w:proofErr w:type="gramStart"/>
      <w:r>
        <w:rPr>
          <w:rFonts w:ascii="Times New Roman" w:hAnsi="Times New Roman"/>
          <w:color w:val="000000" w:themeColor="text1"/>
          <w:sz w:val="24"/>
          <w:szCs w:val="24"/>
        </w:rPr>
        <w:t>.е</w:t>
      </w:r>
      <w:proofErr w:type="spellEnd"/>
      <w:proofErr w:type="gramEnd"/>
      <w:r>
        <w:rPr>
          <w:rFonts w:ascii="Times New Roman" w:hAnsi="Times New Roman"/>
          <w:color w:val="000000" w:themeColor="text1"/>
          <w:sz w:val="24"/>
          <w:szCs w:val="24"/>
        </w:rPr>
        <w:t xml:space="preserve"> ведут фиктивный документооборот, совершают сделки/операции с целью неуплаты или неполной уплаты и/или незаконного зачета/возврата суммы налога. </w:t>
      </w:r>
    </w:p>
    <w:p w:rsidR="002436D6" w:rsidRDefault="008743DD">
      <w:pPr>
        <w:pStyle w:val="afff1"/>
        <w:numPr>
          <w:ilvl w:val="2"/>
          <w:numId w:val="7"/>
        </w:numPr>
        <w:tabs>
          <w:tab w:val="left" w:pos="851"/>
        </w:tabs>
        <w:spacing w:line="240" w:lineRule="auto"/>
        <w:ind w:left="851" w:hanging="851"/>
        <w:jc w:val="both"/>
        <w:rPr>
          <w:rFonts w:ascii="Times New Roman" w:hAnsi="Times New Roman"/>
          <w:sz w:val="24"/>
          <w:szCs w:val="24"/>
        </w:rPr>
      </w:pPr>
      <w:proofErr w:type="gramStart"/>
      <w:r>
        <w:rPr>
          <w:rFonts w:ascii="Times New Roman" w:eastAsiaTheme="minorHAnsi" w:hAnsi="Times New Roman"/>
          <w:sz w:val="24"/>
          <w:szCs w:val="24"/>
        </w:rPr>
        <w:t xml:space="preserve">Подрядчик гарантирует, что он и его субподрядчики не являются юридическими и/или физическим лицами, в отношении которого применяются специальные экономические меры, предусмотренные подпунктом а) пункта 2 Указа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являются организациями, находящимися под контролем таких лиц. </w:t>
      </w:r>
      <w:proofErr w:type="gramEnd"/>
    </w:p>
    <w:p w:rsidR="002436D6" w:rsidRDefault="008743DD">
      <w:pPr>
        <w:pStyle w:val="afff1"/>
        <w:numPr>
          <w:ilvl w:val="1"/>
          <w:numId w:val="7"/>
        </w:numPr>
        <w:tabs>
          <w:tab w:val="left" w:pos="709"/>
          <w:tab w:val="left" w:pos="1276"/>
        </w:tabs>
        <w:spacing w:after="0" w:line="240" w:lineRule="auto"/>
        <w:ind w:left="850" w:hanging="794"/>
        <w:jc w:val="both"/>
        <w:rPr>
          <w:rFonts w:ascii="Times New Roman" w:hAnsi="Times New Roman"/>
          <w:sz w:val="24"/>
          <w:szCs w:val="24"/>
        </w:rPr>
      </w:pPr>
      <w:r>
        <w:rPr>
          <w:rFonts w:ascii="Times New Roman" w:eastAsiaTheme="minorHAnsi" w:hAnsi="Times New Roman"/>
          <w:color w:val="000000" w:themeColor="text1"/>
          <w:sz w:val="24"/>
          <w:szCs w:val="24"/>
        </w:rPr>
        <w:t xml:space="preserve"> </w:t>
      </w:r>
      <w:proofErr w:type="gramStart"/>
      <w:r>
        <w:rPr>
          <w:rFonts w:ascii="Times New Roman" w:eastAsiaTheme="minorHAnsi" w:hAnsi="Times New Roman"/>
          <w:color w:val="000000" w:themeColor="text1"/>
          <w:sz w:val="24"/>
          <w:szCs w:val="24"/>
        </w:rPr>
        <w:t>Кроме того, Подрядчик обязуется по первому требованию Заказчика или налоговых органов (в том числе, при проведении «встречной» налоговой проверки) представить надлежащим образом заверенные копии документов, относящихся к выполнению Работ по Договору, а также подтверждение наличия достаточных и качественных трудовых и материальных ресурсов (как своих, так и привлекаемых субподрядчиков), и подтверждающих гарантии и заверения, указанных в Договоре, в срок, не превышающий</w:t>
      </w:r>
      <w:proofErr w:type="gramEnd"/>
      <w:r>
        <w:rPr>
          <w:rFonts w:ascii="Times New Roman" w:eastAsiaTheme="minorHAnsi" w:hAnsi="Times New Roman"/>
          <w:color w:val="000000" w:themeColor="text1"/>
          <w:sz w:val="24"/>
          <w:szCs w:val="24"/>
        </w:rPr>
        <w:t xml:space="preserve"> 5 (Пяти) рабочих дней с момента получения соответствующего запроса от Заказчика или налогового органа</w:t>
      </w:r>
    </w:p>
    <w:p w:rsidR="002436D6" w:rsidRDefault="008743DD">
      <w:pPr>
        <w:pStyle w:val="afff1"/>
        <w:numPr>
          <w:ilvl w:val="1"/>
          <w:numId w:val="7"/>
        </w:numPr>
        <w:tabs>
          <w:tab w:val="left" w:pos="709"/>
          <w:tab w:val="left" w:pos="1276"/>
        </w:tabs>
        <w:spacing w:after="0" w:line="240" w:lineRule="auto"/>
        <w:ind w:left="850" w:hanging="794"/>
        <w:jc w:val="both"/>
        <w:rPr>
          <w:rFonts w:ascii="Times New Roman" w:hAnsi="Times New Roman"/>
          <w:sz w:val="24"/>
          <w:szCs w:val="24"/>
        </w:rPr>
      </w:pPr>
      <w:r>
        <w:rPr>
          <w:rFonts w:ascii="Times New Roman" w:eastAsiaTheme="minorHAnsi" w:hAnsi="Times New Roman"/>
          <w:color w:val="000000" w:themeColor="text1"/>
          <w:sz w:val="24"/>
          <w:szCs w:val="24"/>
        </w:rPr>
        <w:t xml:space="preserve"> Также Подрядчик обязан возместить Заказчику убытки, понесенные вследствие нарушения Подрядчиком указанных в Договоре гарантий и заверений и (или) допущенных Подрядчиком нарушений (в том числе налогового законодательства), отраженных в решениях налоговых органов, в размере:</w:t>
      </w:r>
    </w:p>
    <w:p w:rsidR="002436D6" w:rsidRDefault="008743DD">
      <w:pPr>
        <w:numPr>
          <w:ilvl w:val="0"/>
          <w:numId w:val="8"/>
        </w:numPr>
        <w:tabs>
          <w:tab w:val="left" w:pos="709"/>
        </w:tabs>
        <w:ind w:left="1843" w:hanging="425"/>
        <w:jc w:val="both"/>
        <w:rPr>
          <w:color w:val="000000"/>
          <w:sz w:val="24"/>
          <w:szCs w:val="24"/>
        </w:rPr>
      </w:pPr>
      <w:proofErr w:type="gramStart"/>
      <w:r>
        <w:rPr>
          <w:rFonts w:eastAsiaTheme="minorHAnsi"/>
          <w:color w:val="000000" w:themeColor="text1"/>
          <w:sz w:val="24"/>
          <w:szCs w:val="24"/>
        </w:rPr>
        <w:t xml:space="preserve">сумм налогов, уплаченных Заказчиком в бюджет на основании решений (требований) налоговых органов о доначислении НДС (в том числе решений об отказе в применении налоговых вычетов), который был уплачен Подрядчику в составе стоимости Работ, либо решений об уплате этого НДС Заказчиком в бюджет, решений (требований) об уплате пеней и штрафов на указанный размер </w:t>
      </w:r>
      <w:proofErr w:type="spellStart"/>
      <w:r>
        <w:rPr>
          <w:rFonts w:eastAsiaTheme="minorHAnsi"/>
          <w:color w:val="000000" w:themeColor="text1"/>
          <w:sz w:val="24"/>
          <w:szCs w:val="24"/>
        </w:rPr>
        <w:t>доначисленного</w:t>
      </w:r>
      <w:proofErr w:type="spellEnd"/>
      <w:r>
        <w:rPr>
          <w:rFonts w:eastAsiaTheme="minorHAnsi"/>
          <w:color w:val="000000" w:themeColor="text1"/>
          <w:sz w:val="24"/>
          <w:szCs w:val="24"/>
        </w:rPr>
        <w:t xml:space="preserve"> НДС и (или) из-за исключения </w:t>
      </w:r>
      <w:r>
        <w:rPr>
          <w:rFonts w:eastAsiaTheme="minorHAnsi"/>
          <w:color w:val="000000" w:themeColor="text1"/>
          <w:sz w:val="24"/>
          <w:szCs w:val="24"/>
        </w:rPr>
        <w:lastRenderedPageBreak/>
        <w:t>стоимости товаров</w:t>
      </w:r>
      <w:proofErr w:type="gramEnd"/>
      <w:r>
        <w:rPr>
          <w:rFonts w:eastAsiaTheme="minorHAnsi"/>
          <w:color w:val="000000" w:themeColor="text1"/>
          <w:sz w:val="24"/>
          <w:szCs w:val="24"/>
        </w:rPr>
        <w:t xml:space="preserve"> (работ, услуг) из расходов для целей налогообложения по причинам, связанным с ненадлежащим исполнением требований действующего законодательства Подрядчиком и (или) его контрагентами;</w:t>
      </w:r>
    </w:p>
    <w:p w:rsidR="002436D6" w:rsidRDefault="008743DD">
      <w:pPr>
        <w:numPr>
          <w:ilvl w:val="0"/>
          <w:numId w:val="8"/>
        </w:numPr>
        <w:tabs>
          <w:tab w:val="left" w:pos="709"/>
        </w:tabs>
        <w:ind w:left="1843" w:hanging="425"/>
        <w:jc w:val="both"/>
        <w:rPr>
          <w:color w:val="000000"/>
          <w:sz w:val="24"/>
          <w:szCs w:val="24"/>
        </w:rPr>
      </w:pPr>
      <w:proofErr w:type="gramStart"/>
      <w:r>
        <w:rPr>
          <w:rFonts w:eastAsiaTheme="minorHAnsi"/>
          <w:color w:val="000000" w:themeColor="text1"/>
          <w:sz w:val="24"/>
          <w:szCs w:val="24"/>
        </w:rPr>
        <w:t xml:space="preserve">сумм, возмещенных Заказчиком иным лицам, прямо или косвенно приобретшим являющиеся предметом Договора Работы у Заказчика, уплаченных ими в бюджет на основании соответствующих решений (требований) налоговых органов (о доначислении НДС, об уплате НДС в бюджет, об уплате пеней и штрафов на размер </w:t>
      </w:r>
      <w:proofErr w:type="spellStart"/>
      <w:r>
        <w:rPr>
          <w:rFonts w:eastAsiaTheme="minorHAnsi"/>
          <w:color w:val="000000" w:themeColor="text1"/>
          <w:sz w:val="24"/>
          <w:szCs w:val="24"/>
        </w:rPr>
        <w:t>доначисленного</w:t>
      </w:r>
      <w:proofErr w:type="spellEnd"/>
      <w:r>
        <w:rPr>
          <w:rFonts w:eastAsiaTheme="minorHAnsi"/>
          <w:color w:val="000000" w:themeColor="text1"/>
          <w:sz w:val="24"/>
          <w:szCs w:val="24"/>
        </w:rPr>
        <w:t xml:space="preserve"> НДС) и (или) из-за исключения стоимости товаров (работ, услуг) из расходов для целей налогообложения по причинам, связанным с</w:t>
      </w:r>
      <w:proofErr w:type="gramEnd"/>
      <w:r>
        <w:rPr>
          <w:rFonts w:eastAsiaTheme="minorHAnsi"/>
          <w:color w:val="000000" w:themeColor="text1"/>
          <w:sz w:val="24"/>
          <w:szCs w:val="24"/>
        </w:rPr>
        <w:t xml:space="preserve"> ненадлежащим исполнением требований действующего законодательства Подрядчиком и (или) его контрагентами.</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Стороны согласились, что Подрядчик, нарушивший изложенные в настоящей статье гарантии и заверения, возмещает (компенсирует) Заказчику, помимо означенных сумм, все убытки, вызванные таким нарушением (включая суммы налоговых санкций, а также пени) на основании решений, вступивших в законную силу, требований налоговых органов. При этом факт отсутствия оспаривания этих налоговых доначислений в вышестоящем налоговом органе или в суде не влияет на обязанность Подрядчика возместить потери. Срок выплаты компенсации - в течение 5 (Пяти) дней с момента получения от Заказчика соответствующего требования с приложением достаточного комплекта документов, подтверждающих право Заказчика на возмещение причиненных ему убытков.</w:t>
      </w:r>
    </w:p>
    <w:p w:rsidR="002436D6" w:rsidRDefault="002436D6">
      <w:pPr>
        <w:pStyle w:val="afff1"/>
        <w:tabs>
          <w:tab w:val="left" w:pos="709"/>
        </w:tabs>
        <w:spacing w:before="120" w:afterAutospacing="1" w:line="240" w:lineRule="auto"/>
        <w:ind w:left="567" w:hanging="567"/>
        <w:jc w:val="both"/>
        <w:rPr>
          <w:rFonts w:ascii="Times New Roman" w:hAnsi="Times New Roman"/>
          <w:b/>
          <w:sz w:val="24"/>
          <w:szCs w:val="24"/>
        </w:rPr>
      </w:pPr>
    </w:p>
    <w:p w:rsidR="002436D6" w:rsidRDefault="008743DD">
      <w:pPr>
        <w:pStyle w:val="afff1"/>
        <w:numPr>
          <w:ilvl w:val="0"/>
          <w:numId w:val="7"/>
        </w:numPr>
        <w:spacing w:after="100" w:line="240" w:lineRule="auto"/>
        <w:ind w:left="0" w:right="11" w:firstLine="0"/>
        <w:jc w:val="both"/>
        <w:rPr>
          <w:rFonts w:ascii="Times New Roman" w:hAnsi="Times New Roman"/>
          <w:b/>
          <w:bCs/>
          <w:sz w:val="24"/>
          <w:szCs w:val="24"/>
        </w:rPr>
      </w:pPr>
      <w:r>
        <w:rPr>
          <w:rFonts w:ascii="Times New Roman" w:eastAsiaTheme="minorHAnsi" w:hAnsi="Times New Roman"/>
          <w:b/>
          <w:bCs/>
          <w:sz w:val="24"/>
          <w:szCs w:val="24"/>
        </w:rPr>
        <w:t>УВЕДОМЛЕНИЯ И СООБЩЕНИЯ</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Все уведомления, сообщения, документация в рамках Договора оформляются на бумажном носителе (если иное специально не оговаривается Договором).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если только Договором прямо не будет предусмотрено иное.</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Стороны будут направлять уведомления, сообщения и документы друг другу по реквизитам, указанным в статье </w:t>
      </w:r>
      <w:r>
        <w:rPr>
          <w:rFonts w:ascii="Times New Roman" w:eastAsia="Calibri" w:hAnsi="Times New Roman"/>
          <w:sz w:val="24"/>
          <w:szCs w:val="24"/>
        </w:rPr>
        <w:fldChar w:fldCharType="begin"/>
      </w:r>
      <w:r>
        <w:rPr>
          <w:rFonts w:ascii="Times New Roman" w:eastAsia="Calibri" w:hAnsi="Times New Roman"/>
          <w:sz w:val="24"/>
          <w:szCs w:val="24"/>
        </w:rPr>
        <w:instrText xml:space="preserve"> REF _Ref103858597 \r \h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sz w:val="24"/>
          <w:szCs w:val="24"/>
        </w:rPr>
        <w:t>17</w:t>
      </w:r>
      <w:r>
        <w:rPr>
          <w:rFonts w:ascii="Times New Roman" w:eastAsia="Calibri" w:hAnsi="Times New Roman"/>
          <w:sz w:val="24"/>
          <w:szCs w:val="24"/>
        </w:rPr>
        <w:fldChar w:fldCharType="end"/>
      </w:r>
      <w:r>
        <w:rPr>
          <w:rFonts w:ascii="Times New Roman" w:eastAsiaTheme="minorHAnsi" w:hAnsi="Times New Roman"/>
          <w:color w:val="000000" w:themeColor="text1"/>
          <w:sz w:val="24"/>
          <w:szCs w:val="24"/>
        </w:rPr>
        <w:t xml:space="preserve"> Договора. При этом уведомления, сообщения и документы, направленные посредством Представителей Сторон, определенных в соответствии со статьей </w:t>
      </w:r>
      <w:r>
        <w:rPr>
          <w:rFonts w:ascii="Times New Roman" w:eastAsia="Calibri" w:hAnsi="Times New Roman"/>
          <w:sz w:val="24"/>
          <w:szCs w:val="24"/>
        </w:rPr>
        <w:fldChar w:fldCharType="begin"/>
      </w:r>
      <w:r>
        <w:rPr>
          <w:rFonts w:ascii="Times New Roman" w:eastAsia="Calibri" w:hAnsi="Times New Roman"/>
          <w:sz w:val="24"/>
          <w:szCs w:val="24"/>
        </w:rPr>
        <w:instrText xml:space="preserve"> REF _Ref104553243 \r \h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sz w:val="24"/>
          <w:szCs w:val="24"/>
        </w:rPr>
        <w:t>3</w:t>
      </w:r>
      <w:r>
        <w:rPr>
          <w:rFonts w:ascii="Times New Roman" w:eastAsia="Calibri" w:hAnsi="Times New Roman"/>
          <w:sz w:val="24"/>
          <w:szCs w:val="24"/>
        </w:rPr>
        <w:fldChar w:fldCharType="end"/>
      </w:r>
      <w:r>
        <w:rPr>
          <w:rFonts w:ascii="Times New Roman" w:eastAsiaTheme="minorHAnsi" w:hAnsi="Times New Roman"/>
          <w:color w:val="000000" w:themeColor="text1"/>
          <w:sz w:val="24"/>
          <w:szCs w:val="24"/>
        </w:rPr>
        <w:t xml:space="preserve"> Договора, также являются надлежащими и достаточными.</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proofErr w:type="gramStart"/>
      <w:r>
        <w:rPr>
          <w:rFonts w:ascii="Times New Roman" w:eastAsiaTheme="minorHAnsi" w:hAnsi="Times New Roman"/>
          <w:color w:val="000000" w:themeColor="text1"/>
          <w:sz w:val="24"/>
          <w:szCs w:val="24"/>
        </w:rPr>
        <w:t>Стороны обязуются уведомлять друг друга о смене банковских и иных реквизитов, изменении адреса места нахождения, изменении сведений о лицах, имеющих право действовать от имени Стороны или о контактных лицах Сторон (Представителях) (либо о перемене таких лиц), об иных обстоятельствах, которые могут повлиять на исполнение обязательств по Договору, в течение 5 (Пяти) рабочих дней с момента наступления таких изменений, а о</w:t>
      </w:r>
      <w:proofErr w:type="gramEnd"/>
      <w:r>
        <w:rPr>
          <w:rFonts w:ascii="Times New Roman" w:eastAsiaTheme="minorHAnsi" w:hAnsi="Times New Roman"/>
          <w:color w:val="000000" w:themeColor="text1"/>
          <w:sz w:val="24"/>
          <w:szCs w:val="24"/>
        </w:rPr>
        <w:t xml:space="preserve"> ликвидации или о реорганизации Стороны – в течение 5 (Пяти) рабочих дней с момента принятия решения о ликвидации или реорганизации. Ответственность за нарушения условий Договора, вызванные ненадлежащим уведомлением, несет Сторона, нарушившая условия настоящего пункта. При наличии уведомления от Стороны о смене реквизитов (за исключением банковских/платежных реквизитов), указанных в статье </w:t>
      </w:r>
      <w:r>
        <w:rPr>
          <w:rFonts w:ascii="Times New Roman" w:eastAsia="Calibri" w:hAnsi="Times New Roman"/>
          <w:sz w:val="24"/>
          <w:szCs w:val="24"/>
        </w:rPr>
        <w:fldChar w:fldCharType="begin"/>
      </w:r>
      <w:r>
        <w:rPr>
          <w:rFonts w:ascii="Times New Roman" w:eastAsia="Calibri" w:hAnsi="Times New Roman"/>
          <w:sz w:val="24"/>
          <w:szCs w:val="24"/>
        </w:rPr>
        <w:instrText xml:space="preserve"> REF _Ref103858597 \r \h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sz w:val="24"/>
          <w:szCs w:val="24"/>
        </w:rPr>
        <w:t>17</w:t>
      </w:r>
      <w:r>
        <w:rPr>
          <w:rFonts w:ascii="Times New Roman" w:eastAsia="Calibri" w:hAnsi="Times New Roman"/>
          <w:sz w:val="24"/>
          <w:szCs w:val="24"/>
        </w:rPr>
        <w:fldChar w:fldCharType="end"/>
      </w:r>
      <w:r>
        <w:rPr>
          <w:rFonts w:ascii="Times New Roman" w:eastAsiaTheme="minorHAnsi" w:hAnsi="Times New Roman"/>
          <w:color w:val="000000" w:themeColor="text1"/>
          <w:sz w:val="24"/>
          <w:szCs w:val="24"/>
        </w:rPr>
        <w:t xml:space="preserve"> Договора, изменении адреса места нахождения, изменении сведений о лицах, имеющих право действовать от имени Стороны или о Представителях Сторон (либо о перемене таких лиц) заключение дополнительного соглашения не требуется. При изменении банковских/платежных реквизитов, Стороны заключают дополнительное соглашение к Договору.</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Уведомление будет считаться доставленным: в случае отправки по электронной почте </w:t>
      </w:r>
      <w:r>
        <w:rPr>
          <w:rFonts w:ascii="Times New Roman" w:eastAsiaTheme="minorHAnsi" w:hAnsi="Times New Roman"/>
          <w:color w:val="000000" w:themeColor="text1"/>
          <w:sz w:val="24"/>
          <w:szCs w:val="24"/>
        </w:rPr>
        <w:br/>
        <w:t>(e-</w:t>
      </w:r>
      <w:proofErr w:type="spellStart"/>
      <w:r>
        <w:rPr>
          <w:rFonts w:ascii="Times New Roman" w:eastAsiaTheme="minorHAnsi" w:hAnsi="Times New Roman"/>
          <w:color w:val="000000" w:themeColor="text1"/>
          <w:sz w:val="24"/>
          <w:szCs w:val="24"/>
        </w:rPr>
        <w:t>mail</w:t>
      </w:r>
      <w:proofErr w:type="spellEnd"/>
      <w:r>
        <w:rPr>
          <w:rFonts w:ascii="Times New Roman" w:eastAsiaTheme="minorHAnsi" w:hAnsi="Times New Roman"/>
          <w:color w:val="000000" w:themeColor="text1"/>
          <w:sz w:val="24"/>
          <w:szCs w:val="24"/>
        </w:rPr>
        <w:t xml:space="preserve">) – в момент получения подтверждения о доставке сообщения; в случае доставки курьером - в день доставки; в случае отправки заказным письмом с уведомлением </w:t>
      </w:r>
      <w:r>
        <w:rPr>
          <w:rFonts w:ascii="Times New Roman" w:eastAsiaTheme="minorHAnsi" w:hAnsi="Times New Roman"/>
          <w:color w:val="000000" w:themeColor="text1"/>
          <w:sz w:val="24"/>
          <w:szCs w:val="24"/>
        </w:rPr>
        <w:lastRenderedPageBreak/>
        <w:t>о вручении - в день доставки, в случае отправки по факсу – в момент получения автоматического отчета о доставке, если уведомление производится в рабочие дни с 09.30 по 18.30 (московское время), пятница – с 09.30 до 17.15.</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proofErr w:type="gramStart"/>
      <w:r>
        <w:rPr>
          <w:rFonts w:ascii="Times New Roman" w:eastAsiaTheme="minorHAnsi" w:hAnsi="Times New Roman"/>
          <w:color w:val="000000" w:themeColor="text1"/>
          <w:sz w:val="24"/>
          <w:szCs w:val="24"/>
        </w:rPr>
        <w:t>В случае если уведомление невозможно будет доставить (отказ Стороны от принятия уведомления, отсутствие адресата) ни одним из вышеперечисленных способов ни по одному из указанных в Договоре адресов, Сторона–отправитель будет считаться надлежаще выполнившей обязательство по отправке уведомления с даты отправления уведомления по адресам, указанным в ЕГРЮЛ/ЕГРИП, ином публичном реестре (для иностранных лиц).</w:t>
      </w:r>
      <w:proofErr w:type="gramEnd"/>
    </w:p>
    <w:p w:rsidR="002436D6" w:rsidRDefault="002436D6">
      <w:pPr>
        <w:pStyle w:val="afff1"/>
        <w:tabs>
          <w:tab w:val="left" w:pos="709"/>
          <w:tab w:val="left" w:pos="1276"/>
        </w:tabs>
        <w:spacing w:line="240" w:lineRule="auto"/>
        <w:ind w:left="709"/>
        <w:jc w:val="both"/>
        <w:rPr>
          <w:rFonts w:ascii="Times New Roman" w:hAnsi="Times New Roman"/>
          <w:sz w:val="24"/>
          <w:szCs w:val="24"/>
        </w:rPr>
      </w:pPr>
    </w:p>
    <w:p w:rsidR="002436D6" w:rsidRDefault="008743DD">
      <w:pPr>
        <w:pStyle w:val="afff1"/>
        <w:numPr>
          <w:ilvl w:val="0"/>
          <w:numId w:val="7"/>
        </w:numPr>
        <w:spacing w:after="100" w:line="240" w:lineRule="auto"/>
        <w:ind w:left="0" w:right="11" w:firstLine="0"/>
        <w:jc w:val="both"/>
        <w:rPr>
          <w:rFonts w:ascii="Times New Roman" w:hAnsi="Times New Roman"/>
          <w:sz w:val="24"/>
          <w:szCs w:val="24"/>
        </w:rPr>
      </w:pPr>
      <w:bookmarkStart w:id="14" w:name="_Ref118906438"/>
      <w:r>
        <w:rPr>
          <w:rFonts w:ascii="Times New Roman" w:eastAsiaTheme="minorHAnsi" w:hAnsi="Times New Roman"/>
          <w:b/>
          <w:color w:val="000000" w:themeColor="text1"/>
          <w:sz w:val="24"/>
          <w:szCs w:val="24"/>
        </w:rPr>
        <w:t xml:space="preserve">УСЛОВИЯ О </w:t>
      </w:r>
      <w:r>
        <w:rPr>
          <w:rFonts w:ascii="Times New Roman" w:eastAsiaTheme="minorHAnsi" w:hAnsi="Times New Roman"/>
          <w:b/>
          <w:bCs/>
          <w:sz w:val="24"/>
          <w:szCs w:val="24"/>
        </w:rPr>
        <w:t>КОНФИДЕНЦИАЛЬНОСТИ</w:t>
      </w:r>
      <w:bookmarkEnd w:id="14"/>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Стороны обязуются сохранять конфиденциальную информацию, ставшую известной им в связи с исполнением Договора. Под «конфиденциальной информацией» в Договоре понимаются любые, не являющиеся общедоступными сведения, которыми Стороны обмениваются в ходе исполнения Договора, и разглашение которых может привести к возникновению убытков и/или повлиять на деловую репутацию любой из Сторон.</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Стороны обязуются принимать все разумные меры, необходимые и целесообразные для предотвращения несанкционированного раскрытия и/или использования конфиденциальной информации другой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Стороны несут ответственность за разглашение конфиденциальной информации в размере документально подтвержденных убытков, причиненных таким разглашением.</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Подрядчик не имеет права без письменного согласия Заказчика делать публичные заявления, касающиеся деятельности Заказчика, давать оценку этой деятельности, а также передавать третьим лицам, в том числе в средства массовой информации, какие-либо материалы, связанные с деятельностью Заказчика.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Прочие условия о конфиденциальности согласовываются Сторонами в Соглашении о неразглашении конфиденциальной информации, подписываемом Сторонами не позднее 10 (Десяти) календарных дней </w:t>
      </w:r>
      <w:proofErr w:type="gramStart"/>
      <w:r>
        <w:rPr>
          <w:rFonts w:ascii="Times New Roman" w:eastAsiaTheme="minorHAnsi" w:hAnsi="Times New Roman"/>
          <w:color w:val="000000" w:themeColor="text1"/>
          <w:sz w:val="24"/>
          <w:szCs w:val="24"/>
        </w:rPr>
        <w:t>с даты заключения</w:t>
      </w:r>
      <w:proofErr w:type="gramEnd"/>
      <w:r>
        <w:rPr>
          <w:rFonts w:ascii="Times New Roman" w:eastAsiaTheme="minorHAnsi" w:hAnsi="Times New Roman"/>
          <w:color w:val="000000" w:themeColor="text1"/>
          <w:sz w:val="24"/>
          <w:szCs w:val="24"/>
        </w:rPr>
        <w:t xml:space="preserve"> Договора по форме Приложения № 6 к Договору. </w:t>
      </w:r>
    </w:p>
    <w:p w:rsidR="002436D6" w:rsidRDefault="002436D6">
      <w:pPr>
        <w:pStyle w:val="afff1"/>
        <w:tabs>
          <w:tab w:val="left" w:pos="709"/>
        </w:tabs>
        <w:spacing w:line="240" w:lineRule="auto"/>
        <w:ind w:left="567" w:hanging="567"/>
        <w:jc w:val="both"/>
        <w:rPr>
          <w:rFonts w:ascii="Times New Roman" w:hAnsi="Times New Roman"/>
          <w:sz w:val="24"/>
          <w:szCs w:val="24"/>
        </w:rPr>
      </w:pPr>
    </w:p>
    <w:p w:rsidR="002436D6" w:rsidRDefault="008743DD">
      <w:pPr>
        <w:pStyle w:val="afff1"/>
        <w:numPr>
          <w:ilvl w:val="0"/>
          <w:numId w:val="7"/>
        </w:numPr>
        <w:spacing w:after="100" w:line="240" w:lineRule="auto"/>
        <w:ind w:left="0" w:right="11" w:firstLine="0"/>
        <w:jc w:val="both"/>
        <w:rPr>
          <w:rFonts w:ascii="Times New Roman" w:hAnsi="Times New Roman"/>
          <w:b/>
          <w:sz w:val="24"/>
          <w:szCs w:val="24"/>
        </w:rPr>
      </w:pPr>
      <w:r>
        <w:rPr>
          <w:rFonts w:ascii="Times New Roman" w:eastAsiaTheme="minorHAnsi" w:hAnsi="Times New Roman"/>
          <w:b/>
          <w:color w:val="000000" w:themeColor="text1"/>
          <w:sz w:val="24"/>
          <w:szCs w:val="24"/>
        </w:rPr>
        <w:t>ПОРЯДОК РАЗРЕШЕНИЯ СПОРОВ</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К отношениям Сторон по Договору и в связи с ним применяется право Российской Федерации. </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Стороны согласовали обязательный претензионный порядок разрешения споров по Договору. Срок рассмотрения претензии составляет 15 (Пятнадцать) рабочих дней с момента получения ее Стороной.</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В случае </w:t>
      </w:r>
      <w:proofErr w:type="spellStart"/>
      <w:r>
        <w:rPr>
          <w:rFonts w:ascii="Times New Roman" w:eastAsiaTheme="minorHAnsi" w:hAnsi="Times New Roman"/>
          <w:color w:val="000000" w:themeColor="text1"/>
          <w:sz w:val="24"/>
          <w:szCs w:val="24"/>
        </w:rPr>
        <w:t>недостижения</w:t>
      </w:r>
      <w:proofErr w:type="spellEnd"/>
      <w:r>
        <w:rPr>
          <w:rFonts w:ascii="Times New Roman" w:eastAsiaTheme="minorHAnsi" w:hAnsi="Times New Roman"/>
          <w:color w:val="000000" w:themeColor="text1"/>
          <w:sz w:val="24"/>
          <w:szCs w:val="24"/>
        </w:rPr>
        <w:t xml:space="preserve"> взаимного согласия все споры, разногласия или требования, возникающие из Договора или в связи с ними, в том числе касающиеся его исполнения, нарушения, прекращения или недействительности, подлежат разрешению в соответствии с законодательством Российской Федерации в Арбитражном суде города Москвы.</w:t>
      </w:r>
    </w:p>
    <w:p w:rsidR="002436D6" w:rsidRDefault="002436D6">
      <w:pPr>
        <w:pStyle w:val="afff1"/>
        <w:tabs>
          <w:tab w:val="left" w:pos="709"/>
        </w:tabs>
        <w:spacing w:before="120" w:afterAutospacing="1" w:line="240" w:lineRule="auto"/>
        <w:ind w:left="567" w:hanging="567"/>
        <w:jc w:val="both"/>
        <w:rPr>
          <w:rFonts w:ascii="Times New Roman" w:hAnsi="Times New Roman"/>
          <w:sz w:val="24"/>
          <w:szCs w:val="24"/>
        </w:rPr>
      </w:pPr>
    </w:p>
    <w:p w:rsidR="002436D6" w:rsidRDefault="008743DD">
      <w:pPr>
        <w:pStyle w:val="afff1"/>
        <w:numPr>
          <w:ilvl w:val="0"/>
          <w:numId w:val="7"/>
        </w:numPr>
        <w:spacing w:after="100" w:line="240" w:lineRule="auto"/>
        <w:ind w:left="0" w:right="11" w:firstLine="0"/>
        <w:jc w:val="both"/>
        <w:rPr>
          <w:rFonts w:ascii="Times New Roman" w:hAnsi="Times New Roman"/>
          <w:b/>
          <w:sz w:val="24"/>
          <w:szCs w:val="24"/>
        </w:rPr>
      </w:pPr>
      <w:r>
        <w:rPr>
          <w:rFonts w:ascii="Times New Roman" w:eastAsiaTheme="minorHAnsi" w:hAnsi="Times New Roman"/>
          <w:b/>
          <w:color w:val="000000" w:themeColor="text1"/>
          <w:sz w:val="24"/>
          <w:szCs w:val="24"/>
        </w:rPr>
        <w:t>СРОК ДЕЙСТВИЯ ДОГОВОРА, ИЗМЕНЕНИЕ И ПРЕКРАЩЕНИЕ ДОГОВОРА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Договор вступает в силу в дату его заключения, которая указана в преамбуле Договора, и действует до полного исполнения Сторонами обязательств по нему. В части гарантий, ответственности Подрядчика и переданных им Заказчику в соответствии со статьей </w:t>
      </w:r>
      <w:r>
        <w:rPr>
          <w:rFonts w:ascii="Times New Roman" w:eastAsia="Calibri" w:hAnsi="Times New Roman"/>
          <w:sz w:val="24"/>
          <w:szCs w:val="24"/>
        </w:rPr>
        <w:fldChar w:fldCharType="begin"/>
      </w:r>
      <w:r>
        <w:rPr>
          <w:rFonts w:ascii="Times New Roman" w:eastAsia="Calibri" w:hAnsi="Times New Roman"/>
          <w:sz w:val="24"/>
          <w:szCs w:val="24"/>
        </w:rPr>
        <w:instrText xml:space="preserve"> REF _Ref103858735 \r \h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sz w:val="24"/>
          <w:szCs w:val="24"/>
        </w:rPr>
        <w:t>15</w:t>
      </w:r>
      <w:r>
        <w:rPr>
          <w:rFonts w:ascii="Times New Roman" w:eastAsia="Calibri" w:hAnsi="Times New Roman"/>
          <w:sz w:val="24"/>
          <w:szCs w:val="24"/>
        </w:rPr>
        <w:fldChar w:fldCharType="end"/>
      </w:r>
      <w:r>
        <w:rPr>
          <w:rFonts w:ascii="Times New Roman" w:eastAsia="Calibri" w:hAnsi="Times New Roman"/>
          <w:sz w:val="24"/>
          <w:szCs w:val="24"/>
        </w:rPr>
        <w:t xml:space="preserve"> </w:t>
      </w:r>
      <w:r>
        <w:rPr>
          <w:rFonts w:ascii="Times New Roman" w:eastAsiaTheme="minorHAnsi" w:hAnsi="Times New Roman"/>
          <w:color w:val="000000" w:themeColor="text1"/>
          <w:sz w:val="24"/>
          <w:szCs w:val="24"/>
        </w:rPr>
        <w:t>Договора прав – в течение всего срока действия исключительного права на соответствующие результаты интеллектуальной деятельности.</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Договор может быть изменен путем заключения дополнительного соглашения к Договору, которое должно быть подписано уполномоченными представителями Сторон. В случае изменения реквизитов Сторон, указанных в статье </w:t>
      </w:r>
      <w:r>
        <w:rPr>
          <w:rFonts w:ascii="Times New Roman" w:eastAsia="Calibri" w:hAnsi="Times New Roman"/>
          <w:sz w:val="24"/>
          <w:szCs w:val="24"/>
        </w:rPr>
        <w:fldChar w:fldCharType="begin"/>
      </w:r>
      <w:r>
        <w:rPr>
          <w:rFonts w:ascii="Times New Roman" w:eastAsia="Calibri" w:hAnsi="Times New Roman"/>
          <w:sz w:val="24"/>
          <w:szCs w:val="24"/>
        </w:rPr>
        <w:instrText xml:space="preserve"> REF _Ref103858597 \r \h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sz w:val="24"/>
          <w:szCs w:val="24"/>
        </w:rPr>
        <w:t>17</w:t>
      </w:r>
      <w:r>
        <w:rPr>
          <w:rFonts w:ascii="Times New Roman" w:eastAsia="Calibri" w:hAnsi="Times New Roman"/>
          <w:sz w:val="24"/>
          <w:szCs w:val="24"/>
        </w:rPr>
        <w:fldChar w:fldCharType="end"/>
      </w:r>
      <w:r>
        <w:rPr>
          <w:rFonts w:ascii="Times New Roman" w:eastAsiaTheme="minorHAnsi" w:hAnsi="Times New Roman"/>
          <w:color w:val="000000" w:themeColor="text1"/>
          <w:sz w:val="24"/>
          <w:szCs w:val="24"/>
        </w:rPr>
        <w:t xml:space="preserve"> Договора, за </w:t>
      </w:r>
      <w:r>
        <w:rPr>
          <w:rFonts w:ascii="Times New Roman" w:eastAsiaTheme="minorHAnsi" w:hAnsi="Times New Roman"/>
          <w:color w:val="000000" w:themeColor="text1"/>
          <w:sz w:val="24"/>
          <w:szCs w:val="24"/>
        </w:rPr>
        <w:lastRenderedPageBreak/>
        <w:t>исключением банковских/платежных реквизитов, Стороны вправе обменяться соответствующей информацией без заключения дополнительного соглашения к Договору. Изменение банковских/платежных реквизитов оформляется путем подписания Сторонами дополнительного соглашения к Договору.</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Расторжение Договора возможно по соглашению Сторон или по решению суда по основаниям, предусмотренным законодательством Российской Федерации, а также в случае одностороннего отказа Стороны Договора от исполнения Договора, если это предусмотрено условиями Договора. </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bookmarkStart w:id="15" w:name="_Ref100054522"/>
      <w:r>
        <w:rPr>
          <w:rFonts w:ascii="Times New Roman" w:eastAsiaTheme="minorHAnsi" w:hAnsi="Times New Roman"/>
          <w:color w:val="000000" w:themeColor="text1"/>
          <w:sz w:val="24"/>
          <w:szCs w:val="24"/>
        </w:rPr>
        <w:t>Заказчик вправе в любое время отказаться от исполнения Договора и потребовать от Подрядчика возмещения убытков и/или уплаты штрафов в случаях, предусмотренных законодательством Российской Федерации и Договором, в том числе:</w:t>
      </w:r>
      <w:bookmarkEnd w:id="15"/>
      <w:r>
        <w:rPr>
          <w:rFonts w:ascii="Times New Roman" w:eastAsiaTheme="minorHAnsi" w:hAnsi="Times New Roman"/>
          <w:color w:val="000000" w:themeColor="text1"/>
          <w:sz w:val="24"/>
          <w:szCs w:val="24"/>
        </w:rPr>
        <w:t xml:space="preserve"> </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если Подрядчик не приступает к исполнению Договора в установленный срок;</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если Подрядчик выполнил Работы с отступлением от условий Договора без согласования таких отступлений с Заказчиком. В этом случае Заказчик имеет право не оплачивать Работы, выполненные с отступлением от условий Договора;</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если Подрядчик не продлил своевременно срок действия лицензий, свидетельств, необходимых для выполнения Работ, или в случае аннулирования действующих лицензий, свидетельств, прекращения членства Подрядчика в саморегулируемой организации;</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если в ходе исполнения Договора установлено, что Подрядчик не соответствует установленным извещением/документацией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 xml:space="preserve">в случае принятия арбитражным судом к производству заявления о признании Подрядчика несостоятельным (банкротом) и/или в случае принятия арбитражным судом решения о признании Подрядчика несостоятельным (банкротом) и/или о введении арбитражным судом в отношении Подрядчика любой процедуры банкротства, а равно в случае приостановления деятельности Подрядчика в порядке, предусмотренном Кодексом Российской Федерации об административных правонарушениях, и/или приостановления операций </w:t>
      </w:r>
      <w:proofErr w:type="gramStart"/>
      <w:r>
        <w:rPr>
          <w:rFonts w:ascii="Times New Roman" w:eastAsiaTheme="minorHAnsi" w:hAnsi="Times New Roman"/>
          <w:color w:val="000000" w:themeColor="text1"/>
          <w:sz w:val="24"/>
          <w:szCs w:val="24"/>
        </w:rPr>
        <w:t>по</w:t>
      </w:r>
      <w:proofErr w:type="gramEnd"/>
      <w:r>
        <w:rPr>
          <w:rFonts w:ascii="Times New Roman" w:eastAsiaTheme="minorHAnsi" w:hAnsi="Times New Roman"/>
          <w:color w:val="000000" w:themeColor="text1"/>
          <w:sz w:val="24"/>
          <w:szCs w:val="24"/>
        </w:rPr>
        <w:t xml:space="preserve"> </w:t>
      </w:r>
      <w:proofErr w:type="gramStart"/>
      <w:r>
        <w:rPr>
          <w:rFonts w:ascii="Times New Roman" w:eastAsiaTheme="minorHAnsi" w:hAnsi="Times New Roman"/>
          <w:color w:val="000000" w:themeColor="text1"/>
          <w:sz w:val="24"/>
          <w:szCs w:val="24"/>
        </w:rPr>
        <w:t>его</w:t>
      </w:r>
      <w:proofErr w:type="gramEnd"/>
      <w:r>
        <w:rPr>
          <w:rFonts w:ascii="Times New Roman" w:eastAsiaTheme="minorHAnsi" w:hAnsi="Times New Roman"/>
          <w:color w:val="000000" w:themeColor="text1"/>
          <w:sz w:val="24"/>
          <w:szCs w:val="24"/>
        </w:rPr>
        <w:t xml:space="preserve"> счетам;</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в случае несоблюдения Подрядчиком требований к качеству Работ и/или результатов Работ.</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В случае несоблюдения Подрядчиком требований статей 10 и 12 Договора.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bookmarkStart w:id="16" w:name="_Ref104553468"/>
      <w:r>
        <w:rPr>
          <w:rFonts w:ascii="Times New Roman" w:eastAsiaTheme="minorHAnsi" w:hAnsi="Times New Roman"/>
          <w:color w:val="000000" w:themeColor="text1"/>
          <w:sz w:val="24"/>
          <w:szCs w:val="24"/>
        </w:rPr>
        <w:t>Заказчик вправе в любое время независимо от мотивов (причин) до сдачи ему результата Работ отказаться от исполнения Договора полностью или частично (исключение объемов Работ), оплатив Подрядчику объем Работ, фактически выполненный до получения Подрядчиком извещения об отказе Заказчика от исполнения Договора. Уведомление об отказе от Договора должно быть направлено Заказчиком не позднее 5 (Пяти) рабочих дней до даты предполагаемого расторжения Договора.</w:t>
      </w:r>
      <w:bookmarkEnd w:id="16"/>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Изменение или расторжение Договора происходит путем подписания Сторонами соответствующего соглашения (за исключением случаев, предусмотренных п. </w:t>
      </w:r>
      <w:r>
        <w:rPr>
          <w:rFonts w:ascii="Times New Roman" w:eastAsia="Calibri" w:hAnsi="Times New Roman"/>
          <w:sz w:val="24"/>
          <w:szCs w:val="24"/>
        </w:rPr>
        <w:fldChar w:fldCharType="begin"/>
      </w:r>
      <w:r>
        <w:rPr>
          <w:rFonts w:ascii="Times New Roman" w:eastAsia="Calibri" w:hAnsi="Times New Roman"/>
          <w:sz w:val="24"/>
          <w:szCs w:val="24"/>
        </w:rPr>
        <w:instrText xml:space="preserve"> REF _Ref100054522 \r \h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sz w:val="24"/>
          <w:szCs w:val="24"/>
        </w:rPr>
        <w:t>14.4</w:t>
      </w:r>
      <w:r>
        <w:rPr>
          <w:rFonts w:ascii="Times New Roman" w:eastAsia="Calibri" w:hAnsi="Times New Roman"/>
          <w:sz w:val="24"/>
          <w:szCs w:val="24"/>
        </w:rPr>
        <w:fldChar w:fldCharType="end"/>
      </w:r>
      <w:r>
        <w:rPr>
          <w:rFonts w:ascii="Times New Roman" w:eastAsiaTheme="minorHAnsi" w:hAnsi="Times New Roman"/>
          <w:color w:val="000000" w:themeColor="text1"/>
          <w:sz w:val="24"/>
          <w:szCs w:val="24"/>
        </w:rPr>
        <w:t xml:space="preserve"> и </w:t>
      </w:r>
      <w:r>
        <w:rPr>
          <w:rFonts w:ascii="Times New Roman" w:eastAsia="Calibri" w:hAnsi="Times New Roman"/>
          <w:sz w:val="24"/>
          <w:szCs w:val="24"/>
        </w:rPr>
        <w:fldChar w:fldCharType="begin"/>
      </w:r>
      <w:r>
        <w:rPr>
          <w:rFonts w:ascii="Times New Roman" w:eastAsia="Calibri" w:hAnsi="Times New Roman"/>
          <w:sz w:val="24"/>
          <w:szCs w:val="24"/>
        </w:rPr>
        <w:instrText xml:space="preserve"> REF _Ref104553468 \r \h </w:instrText>
      </w:r>
      <w:r>
        <w:rPr>
          <w:rFonts w:ascii="Times New Roman" w:eastAsia="Calibri" w:hAnsi="Times New Roman"/>
          <w:sz w:val="24"/>
          <w:szCs w:val="24"/>
        </w:rPr>
      </w:r>
      <w:r>
        <w:rPr>
          <w:rFonts w:ascii="Times New Roman" w:eastAsia="Calibri" w:hAnsi="Times New Roman"/>
          <w:sz w:val="24"/>
          <w:szCs w:val="24"/>
        </w:rPr>
        <w:fldChar w:fldCharType="separate"/>
      </w:r>
      <w:r>
        <w:rPr>
          <w:rFonts w:ascii="Times New Roman" w:eastAsia="Calibri" w:hAnsi="Times New Roman"/>
          <w:sz w:val="24"/>
          <w:szCs w:val="24"/>
        </w:rPr>
        <w:t>14.5</w:t>
      </w:r>
      <w:r>
        <w:rPr>
          <w:rFonts w:ascii="Times New Roman" w:eastAsia="Calibri" w:hAnsi="Times New Roman"/>
          <w:sz w:val="24"/>
          <w:szCs w:val="24"/>
        </w:rPr>
        <w:fldChar w:fldCharType="end"/>
      </w:r>
      <w:r>
        <w:rPr>
          <w:rFonts w:ascii="Times New Roman" w:eastAsiaTheme="minorHAnsi" w:hAnsi="Times New Roman"/>
          <w:color w:val="000000" w:themeColor="text1"/>
          <w:sz w:val="24"/>
          <w:szCs w:val="24"/>
        </w:rPr>
        <w:t xml:space="preserve"> Договора), которое должно представлять собой единый документ, подписываемый уполномоченными лицами Сторон и скрепляемый печатями Сторон (при наличии у Стороны печати). Соответствующее соглашение может быть также составлено в форме электронного документа и подписано усиленными электронными подписями Сторон (их уполномоченных представителей).</w:t>
      </w:r>
    </w:p>
    <w:p w:rsidR="002436D6" w:rsidRDefault="002436D6">
      <w:pPr>
        <w:pStyle w:val="afff1"/>
        <w:tabs>
          <w:tab w:val="left" w:pos="709"/>
          <w:tab w:val="left" w:pos="1276"/>
        </w:tabs>
        <w:spacing w:line="240" w:lineRule="auto"/>
        <w:ind w:left="709"/>
        <w:jc w:val="both"/>
        <w:rPr>
          <w:rFonts w:ascii="Times New Roman" w:hAnsi="Times New Roman"/>
          <w:sz w:val="24"/>
          <w:szCs w:val="24"/>
        </w:rPr>
      </w:pPr>
    </w:p>
    <w:p w:rsidR="002436D6" w:rsidRDefault="008743DD">
      <w:pPr>
        <w:pStyle w:val="afff1"/>
        <w:numPr>
          <w:ilvl w:val="0"/>
          <w:numId w:val="7"/>
        </w:numPr>
        <w:spacing w:after="100" w:line="240" w:lineRule="auto"/>
        <w:ind w:left="0" w:right="11" w:firstLine="0"/>
        <w:jc w:val="both"/>
        <w:rPr>
          <w:rFonts w:ascii="Times New Roman" w:hAnsi="Times New Roman"/>
          <w:b/>
          <w:sz w:val="24"/>
          <w:szCs w:val="24"/>
        </w:rPr>
      </w:pPr>
      <w:bookmarkStart w:id="17" w:name="_Ref103858735"/>
      <w:r>
        <w:rPr>
          <w:rFonts w:ascii="Times New Roman" w:eastAsiaTheme="minorHAnsi" w:hAnsi="Times New Roman"/>
          <w:b/>
          <w:color w:val="000000" w:themeColor="text1"/>
          <w:sz w:val="24"/>
          <w:szCs w:val="24"/>
        </w:rPr>
        <w:t>ИНТЕЛЛЕКТУАЛЬНАЯ СОБСТВЕННОСТЬ</w:t>
      </w:r>
      <w:bookmarkEnd w:id="17"/>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В соответствии со ст. ст. 1288, 1296, 1297 Гражданского кодекса Российской Федерации исключительное право на результаты Работ и все результаты интеллектуальной </w:t>
      </w:r>
      <w:r>
        <w:rPr>
          <w:rFonts w:ascii="Times New Roman" w:eastAsiaTheme="minorHAnsi" w:hAnsi="Times New Roman"/>
          <w:color w:val="000000" w:themeColor="text1"/>
          <w:sz w:val="24"/>
          <w:szCs w:val="24"/>
        </w:rPr>
        <w:lastRenderedPageBreak/>
        <w:t xml:space="preserve">деятельности (произведения), созданные по Договору (по заказу) и в процессе его исполнения (в том числе такие, создание которых прямо не предусматривалось Договором), далее совместно также - РИД, принадлежит Заказчику. </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Факт отчуждения исключительного права (Права) подтверждается подписанием Сторонами соответствующего Акта сдачи-приемки выполненных работ. Подрядчик не вправе использовать произведения, созданные в рамках Договора, ни на каких условиях (в том числе для собственных нужд). При этом Заказчик вправе начать использовать РИД до подписания Акта сдачи-приемки выполненных работ с момента их фактического получения от Подрядчика.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Подрядчик разрешает Заказчику обнародовать РИД в любое время и в любом виде по своему усмотрению.</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Подрядчик разрешает Заказчику использовать РИД без указания имени Подрядчика (авторов) и настоящим подтверждает и гарантирует, что использование вышеуказанных РИД без указания имени Подрядчика/авторов (анонимно) не будет считаться нарушением личных неимущественных прав авторов.</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Подрядчик гарантирует, что отчуждение Права в полном объеме не будет затрагивать прав любых третьих лиц, а также что на момент заключения Договора он не связан и не будет связан в дальнейшем какими-либо обязательствами, способными тем или иным образом помешать полному или частичному осуществлению всех положений Договора со стороны Заказчика.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Подрядчик соглашается и подтверждает, что Заказчик вправе по своему усмотрению вносить или разрешать другим лицам вносить </w:t>
      </w:r>
      <w:proofErr w:type="gramStart"/>
      <w:r>
        <w:rPr>
          <w:rFonts w:ascii="Times New Roman" w:eastAsiaTheme="minorHAnsi" w:hAnsi="Times New Roman"/>
          <w:color w:val="000000" w:themeColor="text1"/>
          <w:sz w:val="24"/>
          <w:szCs w:val="24"/>
        </w:rPr>
        <w:t>в</w:t>
      </w:r>
      <w:proofErr w:type="gramEnd"/>
      <w:r>
        <w:rPr>
          <w:rFonts w:ascii="Times New Roman" w:eastAsiaTheme="minorHAnsi" w:hAnsi="Times New Roman"/>
          <w:color w:val="000000" w:themeColor="text1"/>
          <w:sz w:val="24"/>
          <w:szCs w:val="24"/>
        </w:rPr>
        <w:t xml:space="preserve"> </w:t>
      </w:r>
      <w:proofErr w:type="gramStart"/>
      <w:r>
        <w:rPr>
          <w:rFonts w:ascii="Times New Roman" w:eastAsiaTheme="minorHAnsi" w:hAnsi="Times New Roman"/>
          <w:color w:val="000000" w:themeColor="text1"/>
          <w:sz w:val="24"/>
          <w:szCs w:val="24"/>
        </w:rPr>
        <w:t>РИД</w:t>
      </w:r>
      <w:proofErr w:type="gramEnd"/>
      <w:r>
        <w:rPr>
          <w:rFonts w:ascii="Times New Roman" w:eastAsiaTheme="minorHAnsi" w:hAnsi="Times New Roman"/>
          <w:color w:val="000000" w:themeColor="text1"/>
          <w:sz w:val="24"/>
          <w:szCs w:val="24"/>
        </w:rPr>
        <w:t xml:space="preserve"> сокращения и дополнения, снабжать РИД при их использовании иллюстрациями, предисловием, послесловием, комментариями или какими бы то ни было пояснениями. Такие и подобные действия Заказчика и других лиц не будут рассматриваться Подрядчиком как искажение РИД или извращение, искажение или иное изменение РИД, порочащие честь, достоинство или деловую репутацию Подрядчика/авторов, т.е. как нарушение личных неимущественных прав авторов.</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Ни одно из положений Договора не обязывает Заказчика использовать РИД.</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Заказчик самостоятельно определяет целесообразность патентования, регистрации или сохранения в коммерческой тайне вышеуказанных РИД, и необходимость совершения действий для получения охранных документов </w:t>
      </w:r>
      <w:proofErr w:type="gramStart"/>
      <w:r>
        <w:rPr>
          <w:rFonts w:ascii="Times New Roman" w:eastAsiaTheme="minorHAnsi" w:hAnsi="Times New Roman"/>
          <w:color w:val="000000" w:themeColor="text1"/>
          <w:sz w:val="24"/>
          <w:szCs w:val="24"/>
        </w:rPr>
        <w:t>на</w:t>
      </w:r>
      <w:proofErr w:type="gramEnd"/>
      <w:r>
        <w:rPr>
          <w:rFonts w:ascii="Times New Roman" w:eastAsiaTheme="minorHAnsi" w:hAnsi="Times New Roman"/>
          <w:color w:val="000000" w:themeColor="text1"/>
          <w:sz w:val="24"/>
          <w:szCs w:val="24"/>
        </w:rPr>
        <w:t xml:space="preserve"> </w:t>
      </w:r>
      <w:proofErr w:type="gramStart"/>
      <w:r>
        <w:rPr>
          <w:rFonts w:ascii="Times New Roman" w:eastAsiaTheme="minorHAnsi" w:hAnsi="Times New Roman"/>
          <w:color w:val="000000" w:themeColor="text1"/>
          <w:sz w:val="24"/>
          <w:szCs w:val="24"/>
        </w:rPr>
        <w:t>РИД</w:t>
      </w:r>
      <w:proofErr w:type="gramEnd"/>
      <w:r>
        <w:rPr>
          <w:rFonts w:ascii="Times New Roman" w:eastAsiaTheme="minorHAnsi" w:hAnsi="Times New Roman"/>
          <w:color w:val="000000" w:themeColor="text1"/>
          <w:sz w:val="24"/>
          <w:szCs w:val="24"/>
        </w:rPr>
        <w:t xml:space="preserve"> на территории Российской Федерации. </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По поручению Заказчика Подрядчик обязуется осуществлять все необходимые действия для получения Заказчиком охранных документов </w:t>
      </w:r>
      <w:proofErr w:type="gramStart"/>
      <w:r>
        <w:rPr>
          <w:rFonts w:ascii="Times New Roman" w:eastAsiaTheme="minorHAnsi" w:hAnsi="Times New Roman"/>
          <w:color w:val="000000" w:themeColor="text1"/>
          <w:sz w:val="24"/>
          <w:szCs w:val="24"/>
        </w:rPr>
        <w:t>на</w:t>
      </w:r>
      <w:proofErr w:type="gramEnd"/>
      <w:r>
        <w:rPr>
          <w:rFonts w:ascii="Times New Roman" w:eastAsiaTheme="minorHAnsi" w:hAnsi="Times New Roman"/>
          <w:color w:val="000000" w:themeColor="text1"/>
          <w:sz w:val="24"/>
          <w:szCs w:val="24"/>
        </w:rPr>
        <w:t xml:space="preserve"> </w:t>
      </w:r>
      <w:proofErr w:type="gramStart"/>
      <w:r>
        <w:rPr>
          <w:rFonts w:ascii="Times New Roman" w:eastAsiaTheme="minorHAnsi" w:hAnsi="Times New Roman"/>
          <w:color w:val="000000" w:themeColor="text1"/>
          <w:sz w:val="24"/>
          <w:szCs w:val="24"/>
        </w:rPr>
        <w:t>РИД</w:t>
      </w:r>
      <w:proofErr w:type="gramEnd"/>
      <w:r>
        <w:rPr>
          <w:rFonts w:ascii="Times New Roman" w:eastAsiaTheme="minorHAnsi" w:hAnsi="Times New Roman"/>
          <w:color w:val="000000" w:themeColor="text1"/>
          <w:sz w:val="24"/>
          <w:szCs w:val="24"/>
        </w:rPr>
        <w:t xml:space="preserve"> на территории Российской Федерации.</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При этом Заказчик остается единственным владельцем исключительного права </w:t>
      </w:r>
      <w:proofErr w:type="gramStart"/>
      <w:r>
        <w:rPr>
          <w:rFonts w:ascii="Times New Roman" w:eastAsiaTheme="minorHAnsi" w:hAnsi="Times New Roman"/>
          <w:color w:val="000000" w:themeColor="text1"/>
          <w:sz w:val="24"/>
          <w:szCs w:val="24"/>
        </w:rPr>
        <w:t>на</w:t>
      </w:r>
      <w:proofErr w:type="gramEnd"/>
      <w:r>
        <w:rPr>
          <w:rFonts w:ascii="Times New Roman" w:eastAsiaTheme="minorHAnsi" w:hAnsi="Times New Roman"/>
          <w:color w:val="000000" w:themeColor="text1"/>
          <w:sz w:val="24"/>
          <w:szCs w:val="24"/>
        </w:rPr>
        <w:t xml:space="preserve"> </w:t>
      </w:r>
      <w:proofErr w:type="gramStart"/>
      <w:r>
        <w:rPr>
          <w:rFonts w:ascii="Times New Roman" w:eastAsiaTheme="minorHAnsi" w:hAnsi="Times New Roman"/>
          <w:color w:val="000000" w:themeColor="text1"/>
          <w:sz w:val="24"/>
          <w:szCs w:val="24"/>
        </w:rPr>
        <w:t>РИД</w:t>
      </w:r>
      <w:proofErr w:type="gramEnd"/>
      <w:r>
        <w:rPr>
          <w:rFonts w:ascii="Times New Roman" w:eastAsiaTheme="minorHAnsi" w:hAnsi="Times New Roman"/>
          <w:color w:val="000000" w:themeColor="text1"/>
          <w:sz w:val="24"/>
          <w:szCs w:val="24"/>
        </w:rPr>
        <w:t>, принадлежащие ему до заключения Договора, и используемые Заказчиком, Подрядчиком или его Субподрядчиками (вплоть до непосредственного исполнителя) для целей выполнения Договора. Подрядчик обязан согласовать с Заказчиком необходимость, перечень и порядок использования при выполнении Работ по Договору результатов интеллектуальной деятельности или средств индивидуализации, исключительные права на которые принадлежат Заказчику.</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В случае привлечения для исполнения обязательств по Договору третьих лиц Подрядчик обязан предусмотреть во всех договорах, заключаемых с третьими лицами, как непосредственно привлеченными Подрядчиком, так и иными привлеченными для выполнения Работ по Договору третьими лицами, а также в любых иных договорах условия о том, что исключительное право на РИД принадлежит (возникает у) Заказчик</w:t>
      </w:r>
      <w:proofErr w:type="gramStart"/>
      <w:r>
        <w:rPr>
          <w:rFonts w:ascii="Times New Roman" w:eastAsiaTheme="minorHAnsi" w:hAnsi="Times New Roman"/>
          <w:color w:val="000000" w:themeColor="text1"/>
          <w:sz w:val="24"/>
          <w:szCs w:val="24"/>
        </w:rPr>
        <w:t>у(</w:t>
      </w:r>
      <w:proofErr w:type="gramEnd"/>
      <w:r>
        <w:rPr>
          <w:rFonts w:ascii="Times New Roman" w:eastAsiaTheme="minorHAnsi" w:hAnsi="Times New Roman"/>
          <w:color w:val="000000" w:themeColor="text1"/>
          <w:sz w:val="24"/>
          <w:szCs w:val="24"/>
        </w:rPr>
        <w:t>-а).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 xml:space="preserve">Подрядчик несет имущественную ответственность за нарушение интеллектуальных прав (авторских, патентных и иных интеллектуальных прав) третьих лиц. </w:t>
      </w:r>
      <w:proofErr w:type="gramStart"/>
      <w:r>
        <w:rPr>
          <w:rFonts w:ascii="Times New Roman" w:eastAsiaTheme="minorHAnsi" w:hAnsi="Times New Roman"/>
          <w:color w:val="000000" w:themeColor="text1"/>
          <w:sz w:val="24"/>
          <w:szCs w:val="24"/>
        </w:rPr>
        <w:t xml:space="preserve">В случае возникновения претензий или исков, предъявленных Заказчику со стороны третьих лиц, </w:t>
      </w:r>
      <w:r>
        <w:rPr>
          <w:rFonts w:ascii="Times New Roman" w:eastAsiaTheme="minorHAnsi" w:hAnsi="Times New Roman"/>
          <w:color w:val="000000" w:themeColor="text1"/>
          <w:sz w:val="24"/>
          <w:szCs w:val="24"/>
        </w:rPr>
        <w:lastRenderedPageBreak/>
        <w:t>вызванных нарушением их интеллектуальных прав (авторских, патентных и иных интеллектуальных прав), в связи с выполнением Подрядчиком обязательств по Договору, Заказчик немедленно информирует об этом Подрядчика; проводит предварительные переговоры с третьим лицом; обеспечивает Подрядчику возможность провести за счет Подрядчика любые мероприятия по урегулированию претензий, исков и судебных разбирательств.</w:t>
      </w:r>
      <w:proofErr w:type="gramEnd"/>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Подрядчик обязуется урегулировать такие претензии своими силами и за свой счёт, а также возместить Заказчику все убытки, вызванные нарушением Подрядчиком интеллектуальных прав (авторских, патентных и иных интеллектуальных прав) третьих лиц.</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По просьбе Подрядчика урегулирование таких претензий может осуществить Заказчик, в этом случае Подрядчик оплатит Заказчику все расходы, связанные с урегулированием вышеуказанных нарушений, а также возместит Заказчику все убытки, вызванные нарушением Подрядчиком интеллектуальных прав (авторских, патентных и иных интеллектуальных прав) третьих лиц.</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Подрядчик гарантирует, что:</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 xml:space="preserve">в ходе выполнения Работ по Договору никаким образом не будут нарушены права третьих лиц, </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Работы будут выполняться в соответствии с имеющимися у Подрядчика правами, разрешениями и лицензиями, а также что Подрядчик приобретет все необходимые разрешения на использование результатов интеллектуальной деятельности, вошедших в результаты Работ, в необходимом для исполнения обязательств по Договору объеме, без изменения стоимости Работ (Цены Договора);</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результаты Работ не нарушат права, не нанесут ущерба чести, достоинству и/или деловой репутации третьих лиц, и не будут содержать никаких материалов, противоречащих нормам действующего законодательства Российской Федерации;</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 xml:space="preserve">авторы, обладатели смежных прав, иные правообладатели в отношении их результатов интеллектуальной деятельности, вошедших составной частью </w:t>
      </w:r>
      <w:proofErr w:type="gramStart"/>
      <w:r>
        <w:rPr>
          <w:rFonts w:ascii="Times New Roman" w:eastAsiaTheme="minorHAnsi" w:hAnsi="Times New Roman"/>
          <w:color w:val="000000" w:themeColor="text1"/>
          <w:sz w:val="24"/>
          <w:szCs w:val="24"/>
        </w:rPr>
        <w:t>в</w:t>
      </w:r>
      <w:proofErr w:type="gramEnd"/>
      <w:r>
        <w:rPr>
          <w:rFonts w:ascii="Times New Roman" w:eastAsiaTheme="minorHAnsi" w:hAnsi="Times New Roman"/>
          <w:color w:val="000000" w:themeColor="text1"/>
          <w:sz w:val="24"/>
          <w:szCs w:val="24"/>
        </w:rPr>
        <w:t> </w:t>
      </w:r>
      <w:proofErr w:type="gramStart"/>
      <w:r>
        <w:rPr>
          <w:rFonts w:ascii="Times New Roman" w:eastAsiaTheme="minorHAnsi" w:hAnsi="Times New Roman"/>
          <w:color w:val="000000" w:themeColor="text1"/>
          <w:sz w:val="24"/>
          <w:szCs w:val="24"/>
        </w:rPr>
        <w:t>РИД</w:t>
      </w:r>
      <w:proofErr w:type="gramEnd"/>
      <w:r>
        <w:rPr>
          <w:rFonts w:ascii="Times New Roman" w:eastAsiaTheme="minorHAnsi" w:hAnsi="Times New Roman"/>
          <w:color w:val="000000" w:themeColor="text1"/>
          <w:sz w:val="24"/>
          <w:szCs w:val="24"/>
        </w:rPr>
        <w:t>, разрешают использование результатов Работ и созданных ими РИД без указания их имен;</w:t>
      </w:r>
    </w:p>
    <w:p w:rsidR="002436D6" w:rsidRDefault="008743DD">
      <w:pPr>
        <w:pStyle w:val="afff1"/>
        <w:numPr>
          <w:ilvl w:val="2"/>
          <w:numId w:val="7"/>
        </w:numPr>
        <w:tabs>
          <w:tab w:val="left" w:pos="851"/>
        </w:tabs>
        <w:spacing w:line="240" w:lineRule="auto"/>
        <w:ind w:left="1560" w:hanging="851"/>
        <w:jc w:val="both"/>
        <w:rPr>
          <w:rFonts w:ascii="Times New Roman" w:hAnsi="Times New Roman"/>
          <w:sz w:val="24"/>
          <w:szCs w:val="24"/>
        </w:rPr>
      </w:pPr>
      <w:r>
        <w:rPr>
          <w:rFonts w:ascii="Times New Roman" w:eastAsiaTheme="minorHAnsi" w:hAnsi="Times New Roman"/>
          <w:color w:val="000000" w:themeColor="text1"/>
          <w:sz w:val="24"/>
          <w:szCs w:val="24"/>
        </w:rPr>
        <w:t xml:space="preserve">что будет располагать всеми необходимыми разрешениями от лиц, участвовавших в создании результатов Работ, а также должным образом подписанными и оформленными договорами со всеми правообладателями в отношении всех результатов интеллектуальной деятельности, использованных в результатах Работ, предусматривающими исключительные права Заказчика </w:t>
      </w:r>
      <w:proofErr w:type="gramStart"/>
      <w:r>
        <w:rPr>
          <w:rFonts w:ascii="Times New Roman" w:eastAsiaTheme="minorHAnsi" w:hAnsi="Times New Roman"/>
          <w:color w:val="000000" w:themeColor="text1"/>
          <w:sz w:val="24"/>
          <w:szCs w:val="24"/>
        </w:rPr>
        <w:t>на</w:t>
      </w:r>
      <w:proofErr w:type="gramEnd"/>
      <w:r>
        <w:rPr>
          <w:rFonts w:ascii="Times New Roman" w:eastAsiaTheme="minorHAnsi" w:hAnsi="Times New Roman"/>
          <w:color w:val="000000" w:themeColor="text1"/>
          <w:sz w:val="24"/>
          <w:szCs w:val="24"/>
        </w:rPr>
        <w:t> РИД.</w:t>
      </w:r>
    </w:p>
    <w:p w:rsidR="002436D6" w:rsidRDefault="002436D6">
      <w:pPr>
        <w:pStyle w:val="afff1"/>
        <w:tabs>
          <w:tab w:val="left" w:pos="851"/>
        </w:tabs>
        <w:spacing w:line="240" w:lineRule="auto"/>
        <w:ind w:left="1560"/>
        <w:jc w:val="both"/>
        <w:rPr>
          <w:rFonts w:ascii="Times New Roman" w:hAnsi="Times New Roman"/>
          <w:sz w:val="24"/>
          <w:szCs w:val="24"/>
        </w:rPr>
      </w:pPr>
    </w:p>
    <w:p w:rsidR="002436D6" w:rsidRDefault="008743DD">
      <w:pPr>
        <w:pStyle w:val="afff1"/>
        <w:numPr>
          <w:ilvl w:val="0"/>
          <w:numId w:val="7"/>
        </w:numPr>
        <w:spacing w:after="100" w:line="240" w:lineRule="auto"/>
        <w:ind w:left="0" w:right="11" w:firstLine="0"/>
        <w:jc w:val="both"/>
        <w:rPr>
          <w:rFonts w:ascii="Times New Roman" w:hAnsi="Times New Roman"/>
          <w:b/>
          <w:sz w:val="24"/>
          <w:szCs w:val="24"/>
        </w:rPr>
      </w:pPr>
      <w:r>
        <w:rPr>
          <w:rFonts w:ascii="Times New Roman" w:eastAsiaTheme="minorHAnsi" w:hAnsi="Times New Roman"/>
          <w:b/>
          <w:color w:val="000000" w:themeColor="text1"/>
          <w:sz w:val="24"/>
          <w:szCs w:val="24"/>
        </w:rPr>
        <w:t>ЗАКЛЮЧИТЕЛЬНЫЕ ПОЛОЖЕНИЯ</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Названия разделов/статей в Договоре приведены исключительно для удобства пользования текстом Договора и буквального юридического толкования не имеют.</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В Договоре, если иное не предусмотрено контекстом:</w:t>
      </w:r>
    </w:p>
    <w:p w:rsidR="002436D6" w:rsidRDefault="008743DD">
      <w:pPr>
        <w:numPr>
          <w:ilvl w:val="0"/>
          <w:numId w:val="9"/>
        </w:numPr>
        <w:tabs>
          <w:tab w:val="left" w:pos="709"/>
        </w:tabs>
        <w:ind w:left="1843" w:hanging="425"/>
        <w:jc w:val="both"/>
        <w:rPr>
          <w:color w:val="000000"/>
          <w:sz w:val="24"/>
          <w:szCs w:val="24"/>
        </w:rPr>
      </w:pPr>
      <w:r>
        <w:rPr>
          <w:rFonts w:eastAsiaTheme="minorHAnsi"/>
          <w:color w:val="000000" w:themeColor="text1"/>
          <w:sz w:val="24"/>
          <w:szCs w:val="24"/>
        </w:rPr>
        <w:t>«рабочий день» означает календарный день за исключением выходных и нерабочих праздничных дней, определяемых в соответствии с действующим законодательством Российской Федерации;</w:t>
      </w:r>
    </w:p>
    <w:p w:rsidR="002436D6" w:rsidRDefault="008743DD">
      <w:pPr>
        <w:numPr>
          <w:ilvl w:val="0"/>
          <w:numId w:val="9"/>
        </w:numPr>
        <w:tabs>
          <w:tab w:val="left" w:pos="709"/>
        </w:tabs>
        <w:ind w:left="1843" w:hanging="425"/>
        <w:jc w:val="both"/>
        <w:rPr>
          <w:color w:val="000000"/>
          <w:sz w:val="24"/>
          <w:szCs w:val="24"/>
        </w:rPr>
      </w:pPr>
      <w:r>
        <w:rPr>
          <w:rFonts w:eastAsiaTheme="minorHAnsi"/>
          <w:color w:val="000000" w:themeColor="text1"/>
          <w:sz w:val="24"/>
          <w:szCs w:val="24"/>
        </w:rPr>
        <w:t>«лицо» или «третье лицо» означает любое юридическое и/или физическое лицо, не являющееся Стороной Договора;</w:t>
      </w:r>
    </w:p>
    <w:p w:rsidR="002436D6" w:rsidRDefault="008743DD">
      <w:pPr>
        <w:numPr>
          <w:ilvl w:val="0"/>
          <w:numId w:val="9"/>
        </w:numPr>
        <w:tabs>
          <w:tab w:val="left" w:pos="709"/>
        </w:tabs>
        <w:ind w:left="1843" w:hanging="425"/>
        <w:jc w:val="both"/>
        <w:rPr>
          <w:color w:val="000000"/>
          <w:sz w:val="24"/>
          <w:szCs w:val="24"/>
        </w:rPr>
      </w:pPr>
      <w:r>
        <w:rPr>
          <w:rFonts w:eastAsiaTheme="minorHAnsi"/>
          <w:color w:val="000000" w:themeColor="text1"/>
          <w:sz w:val="24"/>
          <w:szCs w:val="24"/>
        </w:rPr>
        <w:t xml:space="preserve">определения в единственном числе относятся также к определениям во множественном числе и наоборот; </w:t>
      </w:r>
    </w:p>
    <w:p w:rsidR="002436D6" w:rsidRDefault="008743DD">
      <w:pPr>
        <w:numPr>
          <w:ilvl w:val="0"/>
          <w:numId w:val="9"/>
        </w:numPr>
        <w:tabs>
          <w:tab w:val="left" w:pos="709"/>
        </w:tabs>
        <w:ind w:left="1843" w:hanging="425"/>
        <w:jc w:val="both"/>
        <w:rPr>
          <w:color w:val="000000"/>
          <w:sz w:val="24"/>
          <w:szCs w:val="24"/>
        </w:rPr>
      </w:pPr>
      <w:r>
        <w:rPr>
          <w:rFonts w:eastAsiaTheme="minorHAnsi"/>
          <w:color w:val="000000" w:themeColor="text1"/>
          <w:sz w:val="24"/>
          <w:szCs w:val="24"/>
        </w:rPr>
        <w:t>все ссылки в Договоре на разделы, пункты и приложения означают соответственно ссылки на разделы, пункты и приложения Договора.</w:t>
      </w:r>
    </w:p>
    <w:p w:rsidR="002436D6" w:rsidRDefault="008743DD">
      <w:pPr>
        <w:pStyle w:val="afff1"/>
        <w:numPr>
          <w:ilvl w:val="1"/>
          <w:numId w:val="7"/>
        </w:numPr>
        <w:tabs>
          <w:tab w:val="left" w:pos="709"/>
          <w:tab w:val="left" w:pos="1276"/>
        </w:tabs>
        <w:spacing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lastRenderedPageBreak/>
        <w:t>Недействительность какого-либо положения Договора не влечет недействительности прочих его частей.</w:t>
      </w:r>
    </w:p>
    <w:p w:rsidR="002436D6" w:rsidRDefault="008743DD">
      <w:pPr>
        <w:pStyle w:val="afff1"/>
        <w:numPr>
          <w:ilvl w:val="1"/>
          <w:numId w:val="7"/>
        </w:numPr>
        <w:tabs>
          <w:tab w:val="left" w:pos="709"/>
          <w:tab w:val="left" w:pos="1276"/>
        </w:tabs>
        <w:spacing w:after="0"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Договор составлен в двух экземплярах, имеющих одинаковую юридическую силу, по одному экземпляру для каждой из Сторон, и парафирован Сторонами на каждой странице.</w:t>
      </w:r>
    </w:p>
    <w:p w:rsidR="002436D6" w:rsidRPr="008743DD" w:rsidRDefault="008743DD">
      <w:pPr>
        <w:tabs>
          <w:tab w:val="left" w:pos="0"/>
          <w:tab w:val="left" w:pos="1134"/>
        </w:tabs>
        <w:ind w:left="567"/>
        <w:contextualSpacing/>
        <w:jc w:val="both"/>
        <w:rPr>
          <w:color w:val="FF0000"/>
        </w:rPr>
      </w:pPr>
      <w:proofErr w:type="gramStart"/>
      <w:r w:rsidRPr="008743DD">
        <w:rPr>
          <w:rFonts w:eastAsiaTheme="minorHAnsi"/>
          <w:i/>
          <w:color w:val="FF0000"/>
        </w:rPr>
        <w:t>(при закупке у субъекта МСП изменить указанное выше условие на следующее и указать наименование электронной площадки:</w:t>
      </w:r>
      <w:proofErr w:type="gramEnd"/>
      <w:r w:rsidRPr="008743DD">
        <w:rPr>
          <w:rFonts w:eastAsiaTheme="minorHAnsi"/>
          <w:i/>
          <w:color w:val="FF0000"/>
        </w:rPr>
        <w:t xml:space="preserve"> </w:t>
      </w:r>
      <w:proofErr w:type="gramStart"/>
      <w:r w:rsidRPr="008743DD">
        <w:rPr>
          <w:rFonts w:eastAsiaTheme="minorHAnsi"/>
          <w:i/>
          <w:color w:val="FF0000"/>
        </w:rPr>
        <w:t>«Договор заключен в форме электронного документа с использованием программно-аппаратных средств электронной площадки ______________________ и подписан электронными подписями лиц, имеющих право действовать от имени соответственно Заказчика и Подрядчика».)</w:t>
      </w:r>
      <w:proofErr w:type="gramEnd"/>
    </w:p>
    <w:p w:rsidR="002436D6" w:rsidRDefault="008743DD">
      <w:pPr>
        <w:pStyle w:val="afff1"/>
        <w:numPr>
          <w:ilvl w:val="1"/>
          <w:numId w:val="7"/>
        </w:numPr>
        <w:tabs>
          <w:tab w:val="left" w:pos="709"/>
          <w:tab w:val="left" w:pos="1276"/>
        </w:tabs>
        <w:spacing w:after="0" w:line="240" w:lineRule="auto"/>
        <w:ind w:left="709" w:hanging="709"/>
        <w:jc w:val="both"/>
        <w:rPr>
          <w:rFonts w:ascii="Times New Roman" w:hAnsi="Times New Roman"/>
          <w:sz w:val="24"/>
          <w:szCs w:val="24"/>
        </w:rPr>
      </w:pPr>
      <w:r>
        <w:rPr>
          <w:rFonts w:ascii="Times New Roman" w:eastAsiaTheme="minorHAnsi" w:hAnsi="Times New Roman"/>
          <w:color w:val="000000" w:themeColor="text1"/>
          <w:sz w:val="24"/>
          <w:szCs w:val="24"/>
        </w:rPr>
        <w:t>Неотъемлемой частью Договора являются следующие приложения:</w:t>
      </w:r>
    </w:p>
    <w:p w:rsidR="002436D6" w:rsidRDefault="009434F5">
      <w:pPr>
        <w:pStyle w:val="afff1"/>
        <w:numPr>
          <w:ilvl w:val="1"/>
          <w:numId w:val="13"/>
        </w:numPr>
        <w:tabs>
          <w:tab w:val="left" w:pos="993"/>
        </w:tabs>
        <w:jc w:val="both"/>
        <w:rPr>
          <w:rFonts w:ascii="Times New Roman" w:hAnsi="Times New Roman"/>
          <w:sz w:val="24"/>
          <w:szCs w:val="24"/>
        </w:rPr>
      </w:pPr>
      <w:r>
        <w:rPr>
          <w:rFonts w:ascii="Times New Roman" w:eastAsiaTheme="minorHAnsi" w:hAnsi="Times New Roman"/>
          <w:color w:val="000000" w:themeColor="text1"/>
          <w:sz w:val="24"/>
          <w:szCs w:val="24"/>
        </w:rPr>
        <w:t xml:space="preserve">Приложение № 1 - </w:t>
      </w:r>
      <w:r w:rsidR="008743DD">
        <w:rPr>
          <w:rFonts w:ascii="Times New Roman" w:eastAsiaTheme="minorHAnsi" w:hAnsi="Times New Roman"/>
          <w:color w:val="000000" w:themeColor="text1"/>
          <w:sz w:val="24"/>
          <w:szCs w:val="24"/>
        </w:rPr>
        <w:t>Техническое задание;</w:t>
      </w:r>
    </w:p>
    <w:p w:rsidR="002436D6" w:rsidRDefault="008743DD">
      <w:pPr>
        <w:pStyle w:val="afff1"/>
        <w:numPr>
          <w:ilvl w:val="1"/>
          <w:numId w:val="13"/>
        </w:numPr>
        <w:tabs>
          <w:tab w:val="left" w:pos="993"/>
        </w:tabs>
        <w:jc w:val="both"/>
        <w:rPr>
          <w:rFonts w:ascii="Times New Roman" w:hAnsi="Times New Roman"/>
          <w:sz w:val="24"/>
          <w:szCs w:val="24"/>
        </w:rPr>
      </w:pPr>
      <w:r>
        <w:rPr>
          <w:rFonts w:ascii="Times New Roman" w:eastAsiaTheme="minorHAnsi" w:hAnsi="Times New Roman"/>
          <w:color w:val="000000" w:themeColor="text1"/>
          <w:sz w:val="24"/>
          <w:szCs w:val="24"/>
        </w:rPr>
        <w:t>Приложение № 2 </w:t>
      </w:r>
      <w:r w:rsidR="009434F5">
        <w:rPr>
          <w:rFonts w:ascii="Times New Roman" w:eastAsiaTheme="minorHAnsi" w:hAnsi="Times New Roman"/>
          <w:color w:val="000000" w:themeColor="text1"/>
          <w:sz w:val="24"/>
          <w:szCs w:val="24"/>
        </w:rPr>
        <w:t>-</w:t>
      </w:r>
      <w:r w:rsidR="009434F5">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Календарный план;</w:t>
      </w:r>
    </w:p>
    <w:p w:rsidR="002436D6" w:rsidRDefault="008743DD">
      <w:pPr>
        <w:pStyle w:val="afff1"/>
        <w:numPr>
          <w:ilvl w:val="1"/>
          <w:numId w:val="13"/>
        </w:numPr>
        <w:tabs>
          <w:tab w:val="left" w:pos="993"/>
        </w:tabs>
        <w:jc w:val="both"/>
        <w:rPr>
          <w:rFonts w:ascii="Times New Roman" w:hAnsi="Times New Roman"/>
          <w:sz w:val="24"/>
          <w:szCs w:val="24"/>
        </w:rPr>
      </w:pPr>
      <w:r>
        <w:rPr>
          <w:rFonts w:ascii="Times New Roman" w:eastAsiaTheme="minorHAnsi" w:hAnsi="Times New Roman"/>
          <w:color w:val="000000" w:themeColor="text1"/>
          <w:sz w:val="24"/>
          <w:szCs w:val="24"/>
        </w:rPr>
        <w:t>Приложение № 2.</w:t>
      </w:r>
      <w:r>
        <w:rPr>
          <w:rFonts w:ascii="Times New Roman" w:eastAsiaTheme="minorHAnsi" w:hAnsi="Times New Roman"/>
          <w:sz w:val="24"/>
          <w:szCs w:val="24"/>
        </w:rPr>
        <w:t>1 </w:t>
      </w:r>
      <w:r w:rsidR="009434F5">
        <w:rPr>
          <w:rFonts w:ascii="Times New Roman" w:eastAsiaTheme="minorHAnsi" w:hAnsi="Times New Roman"/>
          <w:color w:val="000000" w:themeColor="text1"/>
          <w:sz w:val="24"/>
          <w:szCs w:val="24"/>
        </w:rPr>
        <w:t>-</w:t>
      </w:r>
      <w:r w:rsidR="009434F5">
        <w:rPr>
          <w:rFonts w:ascii="Times New Roman" w:eastAsiaTheme="minorHAnsi" w:hAnsi="Times New Roman"/>
          <w:color w:val="000000" w:themeColor="text1"/>
          <w:sz w:val="24"/>
          <w:szCs w:val="24"/>
        </w:rPr>
        <w:t xml:space="preserve"> </w:t>
      </w:r>
      <w:r>
        <w:rPr>
          <w:rFonts w:ascii="Times New Roman" w:eastAsiaTheme="minorHAnsi" w:hAnsi="Times New Roman"/>
          <w:sz w:val="24"/>
          <w:szCs w:val="24"/>
        </w:rPr>
        <w:t>Форма детального плана-графика выполнения работ;</w:t>
      </w:r>
    </w:p>
    <w:p w:rsidR="002436D6" w:rsidRDefault="008743DD">
      <w:pPr>
        <w:pStyle w:val="afff1"/>
        <w:numPr>
          <w:ilvl w:val="1"/>
          <w:numId w:val="13"/>
        </w:numPr>
        <w:tabs>
          <w:tab w:val="left" w:pos="993"/>
        </w:tabs>
        <w:jc w:val="both"/>
        <w:rPr>
          <w:rFonts w:ascii="Times New Roman" w:hAnsi="Times New Roman"/>
          <w:sz w:val="24"/>
          <w:szCs w:val="24"/>
        </w:rPr>
      </w:pPr>
      <w:r>
        <w:rPr>
          <w:rFonts w:ascii="Times New Roman" w:eastAsiaTheme="minorHAnsi" w:hAnsi="Times New Roman"/>
          <w:color w:val="000000" w:themeColor="text1"/>
          <w:sz w:val="24"/>
          <w:szCs w:val="24"/>
        </w:rPr>
        <w:t>Приложение № 3 </w:t>
      </w:r>
      <w:r w:rsidR="009434F5">
        <w:rPr>
          <w:rFonts w:ascii="Times New Roman" w:eastAsiaTheme="minorHAnsi" w:hAnsi="Times New Roman"/>
          <w:color w:val="000000" w:themeColor="text1"/>
          <w:sz w:val="24"/>
          <w:szCs w:val="24"/>
        </w:rPr>
        <w:t>-</w:t>
      </w:r>
      <w:r w:rsidR="009434F5">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Стоимость работ;</w:t>
      </w:r>
    </w:p>
    <w:p w:rsidR="002436D6" w:rsidRDefault="008743DD">
      <w:pPr>
        <w:pStyle w:val="afff1"/>
        <w:numPr>
          <w:ilvl w:val="1"/>
          <w:numId w:val="13"/>
        </w:numPr>
        <w:tabs>
          <w:tab w:val="left" w:pos="993"/>
        </w:tabs>
        <w:jc w:val="both"/>
        <w:rPr>
          <w:rFonts w:ascii="Times New Roman" w:hAnsi="Times New Roman"/>
          <w:sz w:val="24"/>
          <w:szCs w:val="24"/>
        </w:rPr>
      </w:pPr>
      <w:r>
        <w:rPr>
          <w:rFonts w:ascii="Times New Roman" w:eastAsiaTheme="minorHAnsi" w:hAnsi="Times New Roman"/>
          <w:color w:val="000000" w:themeColor="text1"/>
          <w:sz w:val="24"/>
          <w:szCs w:val="24"/>
        </w:rPr>
        <w:t>Приложение № 4 </w:t>
      </w:r>
      <w:r w:rsidR="009434F5">
        <w:rPr>
          <w:rFonts w:ascii="Times New Roman" w:eastAsiaTheme="minorHAnsi" w:hAnsi="Times New Roman"/>
          <w:color w:val="000000" w:themeColor="text1"/>
          <w:sz w:val="24"/>
          <w:szCs w:val="24"/>
        </w:rPr>
        <w:t>-</w:t>
      </w:r>
      <w:r w:rsidR="009434F5">
        <w:rPr>
          <w:rFonts w:ascii="Times New Roman" w:eastAsiaTheme="minorHAnsi" w:hAnsi="Times New Roman"/>
          <w:color w:val="000000" w:themeColor="text1"/>
          <w:sz w:val="24"/>
          <w:szCs w:val="24"/>
        </w:rPr>
        <w:t xml:space="preserve"> </w:t>
      </w:r>
      <w:r>
        <w:rPr>
          <w:rFonts w:ascii="Times New Roman" w:eastAsiaTheme="minorHAnsi" w:hAnsi="Times New Roman"/>
          <w:color w:val="000000" w:themeColor="text1"/>
          <w:sz w:val="24"/>
          <w:szCs w:val="24"/>
        </w:rPr>
        <w:t xml:space="preserve">Форма Акта сдачи-приемки выполненных работ; </w:t>
      </w:r>
    </w:p>
    <w:p w:rsidR="002436D6" w:rsidRDefault="008743DD">
      <w:pPr>
        <w:pStyle w:val="afff1"/>
        <w:numPr>
          <w:ilvl w:val="1"/>
          <w:numId w:val="13"/>
        </w:numPr>
        <w:tabs>
          <w:tab w:val="left" w:pos="708"/>
          <w:tab w:val="left" w:pos="993"/>
        </w:tabs>
        <w:spacing w:after="0" w:line="240" w:lineRule="auto"/>
        <w:jc w:val="both"/>
        <w:rPr>
          <w:rFonts w:ascii="Times New Roman" w:hAnsi="Times New Roman"/>
          <w:sz w:val="24"/>
          <w:szCs w:val="24"/>
        </w:rPr>
      </w:pPr>
      <w:r>
        <w:rPr>
          <w:rFonts w:ascii="Times New Roman" w:eastAsiaTheme="minorHAnsi" w:hAnsi="Times New Roman"/>
          <w:iCs/>
          <w:sz w:val="24"/>
          <w:szCs w:val="24"/>
        </w:rPr>
        <w:t>Приложение № 5 </w:t>
      </w:r>
      <w:r w:rsidR="009434F5">
        <w:rPr>
          <w:rFonts w:ascii="Times New Roman" w:eastAsiaTheme="minorHAnsi" w:hAnsi="Times New Roman"/>
          <w:color w:val="000000" w:themeColor="text1"/>
          <w:sz w:val="24"/>
          <w:szCs w:val="24"/>
        </w:rPr>
        <w:t>-</w:t>
      </w:r>
      <w:r w:rsidR="009434F5">
        <w:rPr>
          <w:rFonts w:ascii="Times New Roman" w:eastAsiaTheme="minorHAnsi" w:hAnsi="Times New Roman"/>
          <w:color w:val="000000" w:themeColor="text1"/>
          <w:sz w:val="24"/>
          <w:szCs w:val="24"/>
        </w:rPr>
        <w:t xml:space="preserve"> </w:t>
      </w:r>
      <w:r>
        <w:rPr>
          <w:rFonts w:ascii="Times New Roman" w:eastAsiaTheme="minorHAnsi" w:hAnsi="Times New Roman"/>
          <w:iCs/>
          <w:sz w:val="24"/>
          <w:szCs w:val="24"/>
        </w:rPr>
        <w:t>Перечень земельных участков;</w:t>
      </w:r>
    </w:p>
    <w:p w:rsidR="002436D6" w:rsidRDefault="008743DD">
      <w:pPr>
        <w:pStyle w:val="afff1"/>
        <w:numPr>
          <w:ilvl w:val="1"/>
          <w:numId w:val="13"/>
        </w:numPr>
        <w:tabs>
          <w:tab w:val="left" w:pos="708"/>
          <w:tab w:val="left" w:pos="993"/>
        </w:tabs>
        <w:spacing w:after="0" w:line="240" w:lineRule="auto"/>
        <w:jc w:val="both"/>
        <w:rPr>
          <w:rFonts w:ascii="Times New Roman" w:hAnsi="Times New Roman"/>
          <w:sz w:val="24"/>
          <w:szCs w:val="24"/>
        </w:rPr>
      </w:pPr>
      <w:r>
        <w:rPr>
          <w:rFonts w:ascii="Times New Roman" w:eastAsiaTheme="minorHAnsi" w:hAnsi="Times New Roman"/>
          <w:iCs/>
          <w:sz w:val="24"/>
          <w:szCs w:val="24"/>
        </w:rPr>
        <w:t>Приложение № 6 </w:t>
      </w:r>
      <w:r w:rsidR="009434F5">
        <w:rPr>
          <w:rFonts w:ascii="Times New Roman" w:eastAsiaTheme="minorHAnsi" w:hAnsi="Times New Roman"/>
          <w:color w:val="000000" w:themeColor="text1"/>
          <w:sz w:val="24"/>
          <w:szCs w:val="24"/>
        </w:rPr>
        <w:t>-</w:t>
      </w:r>
      <w:r w:rsidR="009434F5">
        <w:rPr>
          <w:rFonts w:ascii="Times New Roman" w:eastAsiaTheme="minorHAnsi" w:hAnsi="Times New Roman"/>
          <w:color w:val="000000" w:themeColor="text1"/>
          <w:sz w:val="24"/>
          <w:szCs w:val="24"/>
        </w:rPr>
        <w:t xml:space="preserve"> </w:t>
      </w:r>
      <w:r>
        <w:rPr>
          <w:rFonts w:ascii="Times New Roman" w:eastAsiaTheme="minorHAnsi" w:hAnsi="Times New Roman"/>
          <w:iCs/>
          <w:sz w:val="24"/>
          <w:szCs w:val="24"/>
        </w:rPr>
        <w:t>Форма Соглашения о неразглашении конфиденциальной информации;</w:t>
      </w:r>
    </w:p>
    <w:p w:rsidR="002436D6" w:rsidRDefault="008743DD">
      <w:pPr>
        <w:pStyle w:val="afff1"/>
        <w:numPr>
          <w:ilvl w:val="1"/>
          <w:numId w:val="13"/>
        </w:numPr>
        <w:tabs>
          <w:tab w:val="left" w:pos="708"/>
          <w:tab w:val="left" w:pos="993"/>
        </w:tabs>
        <w:spacing w:after="0" w:line="240" w:lineRule="auto"/>
        <w:jc w:val="both"/>
        <w:rPr>
          <w:rFonts w:ascii="Times New Roman" w:hAnsi="Times New Roman"/>
          <w:sz w:val="24"/>
          <w:szCs w:val="24"/>
        </w:rPr>
      </w:pPr>
      <w:r>
        <w:rPr>
          <w:rFonts w:ascii="Times New Roman" w:eastAsiaTheme="minorHAnsi" w:hAnsi="Times New Roman"/>
          <w:iCs/>
          <w:sz w:val="24"/>
          <w:szCs w:val="24"/>
        </w:rPr>
        <w:t>Приложение № 7 </w:t>
      </w:r>
      <w:r w:rsidR="009434F5">
        <w:rPr>
          <w:rFonts w:ascii="Times New Roman" w:eastAsiaTheme="minorHAnsi" w:hAnsi="Times New Roman"/>
          <w:color w:val="000000" w:themeColor="text1"/>
          <w:sz w:val="24"/>
          <w:szCs w:val="24"/>
        </w:rPr>
        <w:t>-</w:t>
      </w:r>
      <w:r w:rsidR="009434F5">
        <w:rPr>
          <w:rFonts w:ascii="Times New Roman" w:eastAsiaTheme="minorHAnsi" w:hAnsi="Times New Roman"/>
          <w:color w:val="000000" w:themeColor="text1"/>
          <w:sz w:val="24"/>
          <w:szCs w:val="24"/>
        </w:rPr>
        <w:t xml:space="preserve"> </w:t>
      </w:r>
      <w:r>
        <w:rPr>
          <w:rFonts w:ascii="Times New Roman" w:eastAsiaTheme="minorHAnsi" w:hAnsi="Times New Roman"/>
          <w:iCs/>
          <w:sz w:val="24"/>
          <w:szCs w:val="24"/>
        </w:rPr>
        <w:t>Форма Соглашения о взаимодействии.</w:t>
      </w:r>
    </w:p>
    <w:p w:rsidR="002436D6" w:rsidRDefault="002436D6">
      <w:pPr>
        <w:pStyle w:val="afff1"/>
        <w:tabs>
          <w:tab w:val="left" w:pos="708"/>
          <w:tab w:val="left" w:pos="993"/>
        </w:tabs>
        <w:spacing w:after="0" w:line="240" w:lineRule="auto"/>
        <w:ind w:left="907"/>
        <w:jc w:val="both"/>
        <w:rPr>
          <w:rFonts w:ascii="Times New Roman" w:hAnsi="Times New Roman"/>
          <w:sz w:val="24"/>
          <w:szCs w:val="24"/>
        </w:rPr>
      </w:pPr>
    </w:p>
    <w:p w:rsidR="002436D6" w:rsidRDefault="008743DD">
      <w:pPr>
        <w:pStyle w:val="afff1"/>
        <w:numPr>
          <w:ilvl w:val="0"/>
          <w:numId w:val="7"/>
        </w:numPr>
        <w:spacing w:after="100" w:line="240" w:lineRule="auto"/>
        <w:ind w:left="0" w:right="11" w:firstLine="0"/>
        <w:jc w:val="both"/>
        <w:rPr>
          <w:rFonts w:ascii="Times New Roman" w:hAnsi="Times New Roman"/>
          <w:b/>
          <w:sz w:val="24"/>
          <w:szCs w:val="24"/>
        </w:rPr>
      </w:pPr>
      <w:bookmarkStart w:id="18" w:name="_Ref103858597"/>
      <w:r>
        <w:rPr>
          <w:rFonts w:ascii="Times New Roman" w:eastAsiaTheme="minorHAnsi" w:hAnsi="Times New Roman"/>
          <w:b/>
          <w:color w:val="000000" w:themeColor="text1"/>
          <w:sz w:val="24"/>
          <w:szCs w:val="24"/>
        </w:rPr>
        <w:t>АДРЕСА, РЕКВИЗИТЫ, ПОДПИСИ УПОЛНОМОЧЕННЫХ ЛИЦ СТОРОН</w:t>
      </w:r>
      <w:bookmarkEnd w:id="18"/>
    </w:p>
    <w:p w:rsidR="002436D6" w:rsidRDefault="002436D6">
      <w:pPr>
        <w:tabs>
          <w:tab w:val="left" w:pos="709"/>
        </w:tabs>
        <w:ind w:left="567" w:hanging="567"/>
        <w:rPr>
          <w:b/>
          <w:color w:val="000000"/>
          <w:sz w:val="24"/>
          <w:szCs w:val="24"/>
        </w:rPr>
      </w:pPr>
    </w:p>
    <w:tbl>
      <w:tblPr>
        <w:tblStyle w:val="afffff8"/>
        <w:tblW w:w="9356" w:type="dxa"/>
        <w:tblInd w:w="357" w:type="dxa"/>
        <w:tblLayout w:type="fixed"/>
        <w:tblLook w:val="04A0" w:firstRow="1" w:lastRow="0" w:firstColumn="1" w:lastColumn="0" w:noHBand="0" w:noVBand="1"/>
      </w:tblPr>
      <w:tblGrid>
        <w:gridCol w:w="4532"/>
        <w:gridCol w:w="422"/>
        <w:gridCol w:w="4402"/>
      </w:tblGrid>
      <w:tr w:rsidR="002436D6">
        <w:tc>
          <w:tcPr>
            <w:tcW w:w="4532" w:type="dxa"/>
            <w:tcBorders>
              <w:top w:val="none" w:sz="4" w:space="0" w:color="000000"/>
              <w:left w:val="none" w:sz="4" w:space="0" w:color="000000"/>
              <w:bottom w:val="none" w:sz="4" w:space="0" w:color="000000"/>
              <w:right w:val="none" w:sz="4" w:space="0" w:color="000000"/>
            </w:tcBorders>
          </w:tcPr>
          <w:p w:rsidR="002436D6" w:rsidRDefault="008743DD">
            <w:pPr>
              <w:widowControl w:val="0"/>
              <w:ind w:right="9"/>
              <w:jc w:val="center"/>
              <w:rPr>
                <w:b/>
                <w:color w:val="000000"/>
                <w:sz w:val="24"/>
                <w:szCs w:val="24"/>
              </w:rPr>
            </w:pPr>
            <w:r>
              <w:rPr>
                <w:b/>
                <w:color w:val="000000" w:themeColor="text1"/>
                <w:sz w:val="24"/>
                <w:szCs w:val="24"/>
              </w:rPr>
              <w:t>ПОДРЯДЧИК:</w:t>
            </w:r>
          </w:p>
          <w:p w:rsidR="002436D6" w:rsidRDefault="002436D6">
            <w:pPr>
              <w:widowControl w:val="0"/>
              <w:ind w:right="9"/>
              <w:jc w:val="both"/>
              <w:rPr>
                <w:color w:val="000000"/>
                <w:sz w:val="24"/>
                <w:szCs w:val="24"/>
              </w:rPr>
            </w:pPr>
          </w:p>
        </w:tc>
        <w:tc>
          <w:tcPr>
            <w:tcW w:w="422" w:type="dxa"/>
            <w:tcBorders>
              <w:top w:val="none" w:sz="4" w:space="0" w:color="000000"/>
              <w:left w:val="none" w:sz="4" w:space="0" w:color="000000"/>
              <w:bottom w:val="none" w:sz="4" w:space="0" w:color="000000"/>
              <w:right w:val="none" w:sz="4" w:space="0" w:color="000000"/>
            </w:tcBorders>
          </w:tcPr>
          <w:p w:rsidR="002436D6" w:rsidRDefault="002436D6">
            <w:pPr>
              <w:widowControl w:val="0"/>
              <w:ind w:left="567" w:right="9" w:hanging="567"/>
              <w:jc w:val="both"/>
              <w:rPr>
                <w:color w:val="000000"/>
                <w:sz w:val="24"/>
                <w:szCs w:val="24"/>
              </w:rPr>
            </w:pPr>
          </w:p>
        </w:tc>
        <w:tc>
          <w:tcPr>
            <w:tcW w:w="4402" w:type="dxa"/>
            <w:tcBorders>
              <w:top w:val="none" w:sz="4" w:space="0" w:color="000000"/>
              <w:left w:val="none" w:sz="4" w:space="0" w:color="000000"/>
              <w:bottom w:val="none" w:sz="4" w:space="0" w:color="000000"/>
              <w:right w:val="none" w:sz="4" w:space="0" w:color="000000"/>
            </w:tcBorders>
          </w:tcPr>
          <w:p w:rsidR="002436D6" w:rsidRDefault="008743DD">
            <w:pPr>
              <w:widowControl w:val="0"/>
              <w:ind w:right="9"/>
              <w:jc w:val="center"/>
              <w:rPr>
                <w:b/>
                <w:color w:val="000000"/>
                <w:sz w:val="24"/>
                <w:szCs w:val="24"/>
              </w:rPr>
            </w:pPr>
            <w:r>
              <w:rPr>
                <w:b/>
                <w:color w:val="000000" w:themeColor="text1"/>
                <w:sz w:val="24"/>
                <w:szCs w:val="24"/>
              </w:rPr>
              <w:t>ЗАКАЗЧИК:</w:t>
            </w:r>
          </w:p>
          <w:p w:rsidR="002436D6" w:rsidRDefault="008743DD">
            <w:pPr>
              <w:widowControl w:val="0"/>
              <w:ind w:left="567" w:right="9" w:hanging="567"/>
              <w:rPr>
                <w:color w:val="000000"/>
                <w:sz w:val="24"/>
                <w:szCs w:val="24"/>
              </w:rPr>
            </w:pPr>
            <w:r>
              <w:rPr>
                <w:color w:val="000000"/>
                <w:sz w:val="24"/>
                <w:szCs w:val="24"/>
              </w:rPr>
              <w:t>АО «Корпорация Туризм.РФ»</w:t>
            </w:r>
          </w:p>
        </w:tc>
      </w:tr>
    </w:tbl>
    <w:p w:rsidR="002436D6" w:rsidRDefault="002436D6">
      <w:pPr>
        <w:pStyle w:val="afff1"/>
        <w:spacing w:line="240" w:lineRule="auto"/>
        <w:ind w:left="0"/>
        <w:rPr>
          <w:rFonts w:ascii="Times New Roman" w:hAnsi="Times New Roman"/>
          <w:b/>
          <w:sz w:val="24"/>
          <w:szCs w:val="24"/>
        </w:rPr>
      </w:pPr>
    </w:p>
    <w:p w:rsidR="002436D6" w:rsidRDefault="002436D6">
      <w:pPr>
        <w:pStyle w:val="afff1"/>
        <w:spacing w:line="240" w:lineRule="auto"/>
        <w:ind w:left="567" w:hanging="567"/>
        <w:rPr>
          <w:rFonts w:ascii="Times New Roman" w:hAnsi="Times New Roman"/>
          <w:b/>
          <w:sz w:val="24"/>
          <w:szCs w:val="24"/>
        </w:rPr>
      </w:pPr>
    </w:p>
    <w:tbl>
      <w:tblPr>
        <w:tblW w:w="9608" w:type="dxa"/>
        <w:jc w:val="center"/>
        <w:tblLayout w:type="fixed"/>
        <w:tblLook w:val="01E0" w:firstRow="1" w:lastRow="1" w:firstColumn="1" w:lastColumn="1" w:noHBand="0" w:noVBand="0"/>
      </w:tblPr>
      <w:tblGrid>
        <w:gridCol w:w="4996"/>
        <w:gridCol w:w="4612"/>
      </w:tblGrid>
      <w:tr w:rsidR="002436D6">
        <w:trPr>
          <w:jc w:val="center"/>
        </w:trPr>
        <w:tc>
          <w:tcPr>
            <w:tcW w:w="4995" w:type="dxa"/>
          </w:tcPr>
          <w:p w:rsidR="002436D6" w:rsidRDefault="008743DD">
            <w:pPr>
              <w:widowControl w:val="0"/>
              <w:ind w:left="567" w:hanging="567"/>
              <w:rPr>
                <w:b/>
                <w:bCs/>
                <w:sz w:val="24"/>
                <w:szCs w:val="24"/>
              </w:rPr>
            </w:pPr>
            <w:r>
              <w:rPr>
                <w:b/>
                <w:bCs/>
                <w:sz w:val="24"/>
                <w:szCs w:val="24"/>
              </w:rPr>
              <w:t>Подрядчик</w:t>
            </w:r>
          </w:p>
          <w:p w:rsidR="002436D6" w:rsidRDefault="008743DD">
            <w:pPr>
              <w:widowControl w:val="0"/>
              <w:ind w:left="567" w:hanging="567"/>
              <w:rPr>
                <w:sz w:val="24"/>
                <w:szCs w:val="24"/>
              </w:rPr>
            </w:pPr>
            <w:r>
              <w:rPr>
                <w:b/>
                <w:spacing w:val="-6"/>
                <w:sz w:val="24"/>
                <w:szCs w:val="24"/>
              </w:rPr>
              <w:t>______________________</w:t>
            </w:r>
          </w:p>
          <w:p w:rsidR="002436D6" w:rsidRDefault="008743DD">
            <w:pPr>
              <w:widowControl w:val="0"/>
              <w:ind w:left="567" w:hanging="567"/>
              <w:rPr>
                <w:sz w:val="24"/>
                <w:szCs w:val="24"/>
              </w:rPr>
            </w:pPr>
            <w:r>
              <w:rPr>
                <w:sz w:val="24"/>
                <w:szCs w:val="24"/>
              </w:rPr>
              <w:t>Должность</w:t>
            </w:r>
          </w:p>
          <w:p w:rsidR="002436D6" w:rsidRDefault="008743DD">
            <w:pPr>
              <w:widowControl w:val="0"/>
              <w:ind w:left="567" w:hanging="567"/>
              <w:rPr>
                <w:sz w:val="24"/>
                <w:szCs w:val="24"/>
              </w:rPr>
            </w:pPr>
            <w:r>
              <w:rPr>
                <w:sz w:val="24"/>
                <w:szCs w:val="24"/>
              </w:rPr>
              <w:t>____________________/_____________</w:t>
            </w:r>
          </w:p>
          <w:p w:rsidR="002436D6" w:rsidRDefault="008743DD">
            <w:pPr>
              <w:widowControl w:val="0"/>
              <w:rPr>
                <w:b/>
                <w:bCs/>
                <w:sz w:val="24"/>
                <w:szCs w:val="24"/>
              </w:rPr>
            </w:pPr>
            <w:r>
              <w:rPr>
                <w:sz w:val="24"/>
                <w:szCs w:val="24"/>
              </w:rPr>
              <w:t>МП</w:t>
            </w:r>
          </w:p>
        </w:tc>
        <w:tc>
          <w:tcPr>
            <w:tcW w:w="4612" w:type="dxa"/>
          </w:tcPr>
          <w:p w:rsidR="002436D6" w:rsidRDefault="008743DD">
            <w:pPr>
              <w:widowControl w:val="0"/>
              <w:ind w:left="567" w:hanging="567"/>
              <w:rPr>
                <w:b/>
                <w:bCs/>
                <w:sz w:val="24"/>
                <w:szCs w:val="24"/>
              </w:rPr>
            </w:pPr>
            <w:r>
              <w:rPr>
                <w:b/>
                <w:bCs/>
                <w:sz w:val="24"/>
                <w:szCs w:val="24"/>
              </w:rPr>
              <w:t>Заказчик</w:t>
            </w:r>
          </w:p>
          <w:p w:rsidR="002436D6" w:rsidRDefault="008743DD">
            <w:pPr>
              <w:widowControl w:val="0"/>
              <w:ind w:left="567" w:hanging="567"/>
              <w:rPr>
                <w:b/>
                <w:bCs/>
                <w:sz w:val="24"/>
                <w:szCs w:val="24"/>
              </w:rPr>
            </w:pPr>
            <w:r>
              <w:rPr>
                <w:b/>
                <w:bCs/>
                <w:sz w:val="24"/>
                <w:szCs w:val="24"/>
              </w:rPr>
              <w:t>АО «Корпорация Туризм.РФ»</w:t>
            </w:r>
          </w:p>
          <w:p w:rsidR="002436D6" w:rsidRDefault="008743DD">
            <w:pPr>
              <w:widowControl w:val="0"/>
              <w:ind w:left="567" w:hanging="567"/>
              <w:rPr>
                <w:sz w:val="24"/>
                <w:szCs w:val="24"/>
              </w:rPr>
            </w:pPr>
            <w:r>
              <w:rPr>
                <w:sz w:val="24"/>
                <w:szCs w:val="24"/>
              </w:rPr>
              <w:t>Должность</w:t>
            </w:r>
          </w:p>
          <w:p w:rsidR="002436D6" w:rsidRDefault="008743DD">
            <w:pPr>
              <w:widowControl w:val="0"/>
              <w:ind w:left="567" w:hanging="567"/>
              <w:rPr>
                <w:sz w:val="24"/>
                <w:szCs w:val="24"/>
              </w:rPr>
            </w:pPr>
            <w:r>
              <w:rPr>
                <w:sz w:val="24"/>
                <w:szCs w:val="24"/>
              </w:rPr>
              <w:t>____________________/____________</w:t>
            </w:r>
          </w:p>
          <w:p w:rsidR="002436D6" w:rsidRDefault="008743DD">
            <w:pPr>
              <w:widowControl w:val="0"/>
              <w:ind w:left="567" w:hanging="567"/>
              <w:rPr>
                <w:b/>
                <w:bCs/>
                <w:sz w:val="24"/>
                <w:szCs w:val="24"/>
              </w:rPr>
            </w:pPr>
            <w:r>
              <w:rPr>
                <w:sz w:val="24"/>
                <w:szCs w:val="24"/>
              </w:rPr>
              <w:t>МП</w:t>
            </w:r>
          </w:p>
        </w:tc>
      </w:tr>
    </w:tbl>
    <w:p w:rsidR="002436D6" w:rsidRDefault="002436D6">
      <w:pPr>
        <w:pStyle w:val="afff1"/>
        <w:spacing w:line="240" w:lineRule="auto"/>
        <w:ind w:left="567" w:hanging="567"/>
        <w:rPr>
          <w:rFonts w:ascii="Times New Roman" w:hAnsi="Times New Roman"/>
          <w:b/>
        </w:rPr>
      </w:pPr>
    </w:p>
    <w:p w:rsidR="002436D6" w:rsidRDefault="008743DD">
      <w:pPr>
        <w:rPr>
          <w:rFonts w:eastAsiaTheme="minorHAnsi"/>
          <w:sz w:val="24"/>
          <w:szCs w:val="24"/>
          <w:lang w:eastAsia="en-US"/>
        </w:rPr>
      </w:pPr>
      <w:r>
        <w:br w:type="page" w:clear="all"/>
      </w:r>
    </w:p>
    <w:p w:rsidR="002436D6" w:rsidRDefault="008743DD">
      <w:pPr>
        <w:pStyle w:val="afff6"/>
        <w:jc w:val="right"/>
        <w:rPr>
          <w:rFonts w:ascii="Times New Roman" w:hAnsi="Times New Roman"/>
          <w:sz w:val="24"/>
          <w:szCs w:val="24"/>
        </w:rPr>
      </w:pPr>
      <w:r>
        <w:rPr>
          <w:rFonts w:ascii="Times New Roman" w:hAnsi="Times New Roman"/>
          <w:sz w:val="24"/>
          <w:szCs w:val="24"/>
        </w:rPr>
        <w:lastRenderedPageBreak/>
        <w:t>Приложение № 1</w:t>
      </w:r>
    </w:p>
    <w:p w:rsidR="002436D6" w:rsidRDefault="008743DD">
      <w:pPr>
        <w:shd w:val="clear" w:color="auto" w:fill="FFFFFF"/>
        <w:ind w:left="567" w:hanging="567"/>
        <w:jc w:val="right"/>
        <w:rPr>
          <w:bCs/>
          <w:iCs/>
          <w:sz w:val="24"/>
          <w:szCs w:val="24"/>
        </w:rPr>
      </w:pPr>
      <w:r>
        <w:rPr>
          <w:rFonts w:eastAsiaTheme="minorHAnsi"/>
          <w:bCs/>
          <w:iCs/>
          <w:sz w:val="24"/>
          <w:szCs w:val="24"/>
        </w:rPr>
        <w:t>к Договору подряда</w:t>
      </w:r>
    </w:p>
    <w:p w:rsidR="002436D6" w:rsidRDefault="008743DD">
      <w:pPr>
        <w:shd w:val="clear" w:color="auto" w:fill="FFFFFF"/>
        <w:ind w:left="567" w:hanging="567"/>
        <w:jc w:val="right"/>
        <w:rPr>
          <w:sz w:val="24"/>
          <w:szCs w:val="24"/>
        </w:rPr>
      </w:pPr>
      <w:r>
        <w:rPr>
          <w:rFonts w:eastAsiaTheme="minorHAnsi"/>
          <w:sz w:val="24"/>
          <w:szCs w:val="24"/>
        </w:rPr>
        <w:t>№ _______ от «___» _______ 2023г.</w:t>
      </w:r>
    </w:p>
    <w:p w:rsidR="002436D6" w:rsidRDefault="002436D6">
      <w:pPr>
        <w:pStyle w:val="afff6"/>
        <w:jc w:val="center"/>
        <w:rPr>
          <w:rFonts w:ascii="Times New Roman" w:hAnsi="Times New Roman"/>
          <w:color w:val="000000"/>
          <w:sz w:val="24"/>
          <w:szCs w:val="24"/>
          <w:highlight w:val="white"/>
        </w:rPr>
      </w:pPr>
    </w:p>
    <w:p w:rsidR="002436D6" w:rsidRDefault="002436D6">
      <w:pPr>
        <w:pStyle w:val="afff6"/>
        <w:jc w:val="center"/>
        <w:rPr>
          <w:rFonts w:ascii="Times New Roman" w:hAnsi="Times New Roman"/>
          <w:b/>
          <w:bCs/>
          <w:color w:val="000000"/>
          <w:sz w:val="24"/>
          <w:szCs w:val="24"/>
          <w:shd w:val="clear" w:color="auto" w:fill="FFFFFF"/>
        </w:rPr>
      </w:pPr>
    </w:p>
    <w:p w:rsidR="002436D6" w:rsidRDefault="002436D6">
      <w:pPr>
        <w:pStyle w:val="afff6"/>
        <w:jc w:val="center"/>
        <w:rPr>
          <w:rFonts w:ascii="Times New Roman" w:hAnsi="Times New Roman"/>
          <w:b/>
          <w:bCs/>
          <w:color w:val="000000"/>
          <w:sz w:val="24"/>
          <w:szCs w:val="24"/>
          <w:shd w:val="clear" w:color="auto" w:fill="FFFFFF"/>
        </w:rPr>
      </w:pPr>
    </w:p>
    <w:p w:rsidR="002436D6" w:rsidRDefault="002436D6">
      <w:pPr>
        <w:pStyle w:val="afff6"/>
        <w:jc w:val="center"/>
        <w:rPr>
          <w:rFonts w:ascii="Times New Roman" w:hAnsi="Times New Roman"/>
          <w:b/>
          <w:bCs/>
          <w:color w:val="000000"/>
          <w:sz w:val="24"/>
          <w:szCs w:val="24"/>
          <w:shd w:val="clear" w:color="auto" w:fill="FFFFFF"/>
        </w:rPr>
      </w:pPr>
    </w:p>
    <w:p w:rsidR="002436D6" w:rsidRDefault="002436D6">
      <w:pPr>
        <w:pStyle w:val="afff6"/>
        <w:jc w:val="center"/>
        <w:rPr>
          <w:rFonts w:ascii="Times New Roman" w:hAnsi="Times New Roman"/>
          <w:b/>
          <w:bCs/>
          <w:color w:val="000000"/>
          <w:sz w:val="24"/>
          <w:szCs w:val="24"/>
          <w:shd w:val="clear" w:color="auto" w:fill="FFFFFF"/>
        </w:rPr>
      </w:pPr>
    </w:p>
    <w:p w:rsidR="002436D6" w:rsidRDefault="008743DD">
      <w:pPr>
        <w:pStyle w:val="afff6"/>
        <w:jc w:val="center"/>
        <w:rPr>
          <w:rFonts w:ascii="Times New Roman" w:hAnsi="Times New Roman"/>
        </w:rPr>
      </w:pPr>
      <w:r>
        <w:rPr>
          <w:rFonts w:ascii="Times New Roman" w:hAnsi="Times New Roman"/>
          <w:b/>
          <w:bCs/>
          <w:color w:val="000000"/>
          <w:sz w:val="24"/>
          <w:szCs w:val="24"/>
          <w:shd w:val="clear" w:color="auto" w:fill="FFFFFF"/>
        </w:rPr>
        <w:t>ТЕХНИЧЕСКОЕ ЗАДАНИЕ</w:t>
      </w: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8743DD">
      <w:pPr>
        <w:pStyle w:val="afff6"/>
        <w:jc w:val="center"/>
        <w:rPr>
          <w:rFonts w:ascii="Times New Roman" w:hAnsi="Times New Roman"/>
          <w:sz w:val="24"/>
          <w:szCs w:val="24"/>
        </w:rPr>
      </w:pPr>
      <w:r>
        <w:rPr>
          <w:rFonts w:ascii="Times New Roman" w:hAnsi="Times New Roman"/>
          <w:sz w:val="24"/>
          <w:szCs w:val="24"/>
        </w:rPr>
        <w:t>(Отдельный файл)</w:t>
      </w: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2436D6">
      <w:pPr>
        <w:pStyle w:val="afff6"/>
        <w:jc w:val="center"/>
        <w:rPr>
          <w:rFonts w:ascii="Times New Roman" w:hAnsi="Times New Roman"/>
          <w:b/>
          <w:bCs/>
          <w:u w:val="single"/>
        </w:rPr>
      </w:pPr>
    </w:p>
    <w:p w:rsidR="002436D6" w:rsidRDefault="008743DD">
      <w:pPr>
        <w:keepNext/>
        <w:tabs>
          <w:tab w:val="left" w:pos="709"/>
          <w:tab w:val="left" w:pos="993"/>
          <w:tab w:val="left" w:pos="1134"/>
        </w:tabs>
        <w:spacing w:before="60" w:after="60" w:line="276" w:lineRule="auto"/>
        <w:contextualSpacing/>
        <w:jc w:val="center"/>
        <w:rPr>
          <w:b/>
          <w:sz w:val="24"/>
          <w:szCs w:val="24"/>
        </w:rPr>
      </w:pPr>
      <w:r>
        <w:rPr>
          <w:rFonts w:eastAsiaTheme="minorHAnsi"/>
          <w:b/>
          <w:bCs/>
          <w:iCs/>
          <w:sz w:val="24"/>
          <w:szCs w:val="24"/>
        </w:rPr>
        <w:t>ПОДПИСИ СТОРОН</w:t>
      </w:r>
    </w:p>
    <w:p w:rsidR="002436D6" w:rsidRDefault="002436D6">
      <w:pPr>
        <w:tabs>
          <w:tab w:val="left" w:pos="709"/>
          <w:tab w:val="left" w:pos="993"/>
          <w:tab w:val="left" w:pos="1134"/>
        </w:tabs>
        <w:jc w:val="right"/>
        <w:rPr>
          <w:sz w:val="24"/>
          <w:szCs w:val="24"/>
        </w:rPr>
      </w:pPr>
    </w:p>
    <w:tbl>
      <w:tblPr>
        <w:tblW w:w="8221" w:type="dxa"/>
        <w:tblInd w:w="991" w:type="dxa"/>
        <w:tblLayout w:type="fixed"/>
        <w:tblCellMar>
          <w:left w:w="70" w:type="dxa"/>
          <w:right w:w="70" w:type="dxa"/>
        </w:tblCellMar>
        <w:tblLook w:val="04A0" w:firstRow="1" w:lastRow="0" w:firstColumn="1" w:lastColumn="0" w:noHBand="0" w:noVBand="1"/>
      </w:tblPr>
      <w:tblGrid>
        <w:gridCol w:w="4110"/>
        <w:gridCol w:w="4111"/>
      </w:tblGrid>
      <w:tr w:rsidR="002436D6">
        <w:tc>
          <w:tcPr>
            <w:tcW w:w="4110" w:type="dxa"/>
          </w:tcPr>
          <w:p w:rsidR="002436D6" w:rsidRDefault="008743DD">
            <w:pPr>
              <w:widowControl w:val="0"/>
              <w:ind w:left="567" w:hanging="567"/>
              <w:jc w:val="center"/>
              <w:rPr>
                <w:b/>
                <w:bCs/>
                <w:sz w:val="24"/>
                <w:szCs w:val="24"/>
              </w:rPr>
            </w:pPr>
            <w:r>
              <w:rPr>
                <w:b/>
                <w:bCs/>
                <w:sz w:val="24"/>
                <w:szCs w:val="24"/>
              </w:rPr>
              <w:t>ПОДРЯДЧИК:</w:t>
            </w:r>
          </w:p>
        </w:tc>
        <w:tc>
          <w:tcPr>
            <w:tcW w:w="4110" w:type="dxa"/>
          </w:tcPr>
          <w:p w:rsidR="002436D6" w:rsidRDefault="008743DD">
            <w:pPr>
              <w:widowControl w:val="0"/>
              <w:jc w:val="center"/>
              <w:rPr>
                <w:b/>
                <w:sz w:val="24"/>
                <w:szCs w:val="24"/>
              </w:rPr>
            </w:pPr>
            <w:r>
              <w:rPr>
                <w:b/>
                <w:sz w:val="24"/>
                <w:szCs w:val="24"/>
              </w:rPr>
              <w:t>ЗАКАЗЧИК:</w:t>
            </w:r>
          </w:p>
        </w:tc>
      </w:tr>
      <w:tr w:rsidR="002436D6">
        <w:tc>
          <w:tcPr>
            <w:tcW w:w="4110"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r>
              <w:rPr>
                <w:sz w:val="24"/>
                <w:szCs w:val="24"/>
              </w:rPr>
              <w:t>__________ /_______________/</w:t>
            </w:r>
          </w:p>
        </w:tc>
        <w:tc>
          <w:tcPr>
            <w:tcW w:w="4110"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r>
              <w:rPr>
                <w:sz w:val="24"/>
                <w:szCs w:val="24"/>
              </w:rPr>
              <w:t>____________ /_________________/</w:t>
            </w:r>
          </w:p>
        </w:tc>
      </w:tr>
    </w:tbl>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8743DD">
      <w:pPr>
        <w:rPr>
          <w:bCs/>
          <w:iCs/>
          <w:sz w:val="24"/>
          <w:szCs w:val="24"/>
        </w:rPr>
      </w:pPr>
      <w:r>
        <w:br w:type="page" w:clear="all"/>
      </w:r>
    </w:p>
    <w:p w:rsidR="002436D6" w:rsidRDefault="002436D6">
      <w:pPr>
        <w:rPr>
          <w:rFonts w:eastAsia="SimSun"/>
          <w:b/>
          <w:bCs/>
          <w:color w:val="000000"/>
          <w:sz w:val="24"/>
          <w:szCs w:val="24"/>
        </w:rPr>
        <w:sectPr w:rsidR="002436D6">
          <w:headerReference w:type="default" r:id="rId8"/>
          <w:footerReference w:type="default" r:id="rId9"/>
          <w:footerReference w:type="first" r:id="rId10"/>
          <w:pgSz w:w="11906" w:h="16838"/>
          <w:pgMar w:top="1134" w:right="1134" w:bottom="1134" w:left="851" w:header="709" w:footer="71" w:gutter="0"/>
          <w:cols w:space="720"/>
          <w:docGrid w:linePitch="360"/>
        </w:sectPr>
      </w:pPr>
    </w:p>
    <w:p w:rsidR="002436D6" w:rsidRDefault="008743DD">
      <w:pPr>
        <w:shd w:val="clear" w:color="auto" w:fill="FFFFFF"/>
        <w:tabs>
          <w:tab w:val="left" w:pos="1630"/>
          <w:tab w:val="left" w:pos="7753"/>
          <w:tab w:val="right" w:pos="9921"/>
          <w:tab w:val="right" w:pos="14570"/>
        </w:tabs>
        <w:ind w:left="567" w:hanging="567"/>
        <w:jc w:val="right"/>
        <w:rPr>
          <w:bCs/>
          <w:iCs/>
          <w:sz w:val="24"/>
          <w:szCs w:val="24"/>
        </w:rPr>
      </w:pPr>
      <w:r>
        <w:rPr>
          <w:rFonts w:eastAsiaTheme="minorHAnsi"/>
          <w:bCs/>
          <w:iCs/>
          <w:sz w:val="24"/>
          <w:szCs w:val="24"/>
        </w:rPr>
        <w:lastRenderedPageBreak/>
        <w:tab/>
      </w:r>
      <w:r>
        <w:rPr>
          <w:rFonts w:eastAsiaTheme="minorHAnsi"/>
          <w:bCs/>
          <w:iCs/>
          <w:sz w:val="24"/>
          <w:szCs w:val="24"/>
        </w:rPr>
        <w:tab/>
      </w:r>
      <w:r>
        <w:rPr>
          <w:rFonts w:eastAsiaTheme="minorHAnsi"/>
          <w:bCs/>
          <w:iCs/>
          <w:sz w:val="24"/>
          <w:szCs w:val="24"/>
        </w:rPr>
        <w:tab/>
      </w:r>
      <w:r>
        <w:rPr>
          <w:rFonts w:eastAsiaTheme="minorHAnsi"/>
          <w:bCs/>
          <w:iCs/>
          <w:sz w:val="24"/>
          <w:szCs w:val="24"/>
        </w:rPr>
        <w:tab/>
        <w:t>Приложение № 2</w:t>
      </w:r>
    </w:p>
    <w:p w:rsidR="002436D6" w:rsidRDefault="008743DD">
      <w:pPr>
        <w:shd w:val="clear" w:color="auto" w:fill="FFFFFF"/>
        <w:tabs>
          <w:tab w:val="left" w:pos="7753"/>
          <w:tab w:val="right" w:pos="9921"/>
        </w:tabs>
        <w:ind w:left="567" w:hanging="567"/>
        <w:jc w:val="right"/>
        <w:rPr>
          <w:bCs/>
          <w:iCs/>
          <w:sz w:val="24"/>
          <w:szCs w:val="24"/>
        </w:rPr>
      </w:pPr>
      <w:r>
        <w:rPr>
          <w:rFonts w:eastAsiaTheme="minorHAnsi"/>
          <w:bCs/>
          <w:iCs/>
          <w:sz w:val="24"/>
          <w:szCs w:val="24"/>
        </w:rPr>
        <w:t xml:space="preserve">к Договору подряда </w:t>
      </w:r>
    </w:p>
    <w:p w:rsidR="002436D6" w:rsidRDefault="008743DD">
      <w:pPr>
        <w:shd w:val="clear" w:color="auto" w:fill="FFFFFF"/>
        <w:tabs>
          <w:tab w:val="left" w:pos="7753"/>
          <w:tab w:val="right" w:pos="9921"/>
        </w:tabs>
        <w:ind w:left="567" w:hanging="567"/>
        <w:jc w:val="right"/>
        <w:rPr>
          <w:bCs/>
          <w:iCs/>
          <w:sz w:val="24"/>
          <w:szCs w:val="24"/>
        </w:rPr>
      </w:pPr>
      <w:r>
        <w:rPr>
          <w:rFonts w:eastAsiaTheme="minorHAnsi"/>
          <w:sz w:val="24"/>
          <w:szCs w:val="24"/>
        </w:rPr>
        <w:t>№ _______ от «___» _______ 2023г.</w:t>
      </w:r>
    </w:p>
    <w:p w:rsidR="002436D6" w:rsidRDefault="002436D6">
      <w:pPr>
        <w:ind w:left="567" w:right="-1" w:hanging="567"/>
        <w:jc w:val="center"/>
        <w:rPr>
          <w:b/>
          <w:sz w:val="16"/>
          <w:szCs w:val="16"/>
        </w:rPr>
      </w:pPr>
    </w:p>
    <w:p w:rsidR="002436D6" w:rsidRDefault="008743DD">
      <w:pPr>
        <w:ind w:left="567" w:right="-1" w:hanging="567"/>
        <w:jc w:val="center"/>
        <w:rPr>
          <w:b/>
          <w:sz w:val="24"/>
          <w:szCs w:val="24"/>
        </w:rPr>
      </w:pPr>
      <w:bookmarkStart w:id="19" w:name="_Hlk991203481"/>
      <w:r>
        <w:rPr>
          <w:rFonts w:eastAsiaTheme="minorHAnsi"/>
          <w:b/>
          <w:sz w:val="24"/>
          <w:szCs w:val="24"/>
        </w:rPr>
        <w:t>К</w:t>
      </w:r>
      <w:bookmarkEnd w:id="19"/>
      <w:r>
        <w:rPr>
          <w:rFonts w:eastAsiaTheme="minorHAnsi"/>
          <w:b/>
          <w:sz w:val="24"/>
          <w:szCs w:val="24"/>
        </w:rPr>
        <w:t>АЛЕНДАРНЫЙ ПЛАН</w:t>
      </w:r>
    </w:p>
    <w:p w:rsidR="002436D6" w:rsidRDefault="002436D6">
      <w:pPr>
        <w:ind w:left="567" w:hanging="567"/>
        <w:jc w:val="both"/>
        <w:rPr>
          <w:b/>
          <w:bCs/>
          <w:spacing w:val="20"/>
          <w:sz w:val="16"/>
          <w:szCs w:val="16"/>
        </w:rPr>
      </w:pPr>
    </w:p>
    <w:tbl>
      <w:tblPr>
        <w:tblW w:w="15482" w:type="dxa"/>
        <w:tblInd w:w="-431" w:type="dxa"/>
        <w:tblLayout w:type="fixed"/>
        <w:tblLook w:val="06A0" w:firstRow="1" w:lastRow="0" w:firstColumn="1" w:lastColumn="0" w:noHBand="1" w:noVBand="1"/>
      </w:tblPr>
      <w:tblGrid>
        <w:gridCol w:w="670"/>
        <w:gridCol w:w="2195"/>
        <w:gridCol w:w="3343"/>
        <w:gridCol w:w="6408"/>
        <w:gridCol w:w="2866"/>
      </w:tblGrid>
      <w:tr w:rsidR="002436D6">
        <w:trPr>
          <w:trHeight w:val="417"/>
          <w:tblHeader/>
        </w:trPr>
        <w:tc>
          <w:tcPr>
            <w:tcW w:w="670"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jc w:val="center"/>
              <w:rPr>
                <w:sz w:val="22"/>
                <w:szCs w:val="22"/>
              </w:rPr>
            </w:pPr>
            <w:r>
              <w:rPr>
                <w:sz w:val="22"/>
                <w:szCs w:val="22"/>
              </w:rPr>
              <w:t xml:space="preserve">№ </w:t>
            </w:r>
            <w:proofErr w:type="gramStart"/>
            <w:r>
              <w:rPr>
                <w:sz w:val="22"/>
                <w:szCs w:val="22"/>
              </w:rPr>
              <w:t>п</w:t>
            </w:r>
            <w:proofErr w:type="gramEnd"/>
            <w:r>
              <w:rPr>
                <w:sz w:val="22"/>
                <w:szCs w:val="22"/>
              </w:rPr>
              <w:t>/п</w:t>
            </w:r>
          </w:p>
        </w:tc>
        <w:tc>
          <w:tcPr>
            <w:tcW w:w="2195"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jc w:val="center"/>
              <w:rPr>
                <w:sz w:val="22"/>
                <w:szCs w:val="22"/>
              </w:rPr>
            </w:pPr>
            <w:r>
              <w:rPr>
                <w:sz w:val="22"/>
                <w:szCs w:val="22"/>
              </w:rPr>
              <w:t>Наименование Работ</w:t>
            </w:r>
          </w:p>
        </w:tc>
        <w:tc>
          <w:tcPr>
            <w:tcW w:w="3343"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jc w:val="center"/>
              <w:rPr>
                <w:sz w:val="22"/>
                <w:szCs w:val="22"/>
              </w:rPr>
            </w:pPr>
            <w:r>
              <w:rPr>
                <w:sz w:val="22"/>
                <w:szCs w:val="22"/>
              </w:rPr>
              <w:t>Содержание Работ</w:t>
            </w:r>
          </w:p>
        </w:tc>
        <w:tc>
          <w:tcPr>
            <w:tcW w:w="6408"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jc w:val="center"/>
              <w:rPr>
                <w:sz w:val="22"/>
                <w:szCs w:val="22"/>
              </w:rPr>
            </w:pPr>
            <w:r>
              <w:rPr>
                <w:sz w:val="22"/>
                <w:szCs w:val="22"/>
              </w:rPr>
              <w:t>Результат выполненных Работ</w:t>
            </w:r>
          </w:p>
        </w:tc>
        <w:tc>
          <w:tcPr>
            <w:tcW w:w="2866"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jc w:val="center"/>
              <w:rPr>
                <w:sz w:val="22"/>
                <w:szCs w:val="22"/>
              </w:rPr>
            </w:pPr>
            <w:r>
              <w:rPr>
                <w:sz w:val="22"/>
                <w:szCs w:val="22"/>
              </w:rPr>
              <w:t>Срок выполнения Работ</w:t>
            </w:r>
          </w:p>
        </w:tc>
      </w:tr>
      <w:tr w:rsidR="002436D6">
        <w:trPr>
          <w:trHeight w:val="159"/>
        </w:trPr>
        <w:tc>
          <w:tcPr>
            <w:tcW w:w="670"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jc w:val="center"/>
              <w:rPr>
                <w:sz w:val="22"/>
                <w:szCs w:val="22"/>
              </w:rPr>
            </w:pPr>
            <w:r>
              <w:rPr>
                <w:sz w:val="22"/>
                <w:szCs w:val="22"/>
              </w:rPr>
              <w:t>1</w:t>
            </w:r>
          </w:p>
        </w:tc>
        <w:tc>
          <w:tcPr>
            <w:tcW w:w="2195"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rPr>
                <w:sz w:val="22"/>
                <w:szCs w:val="22"/>
              </w:rPr>
            </w:pPr>
            <w:r>
              <w:rPr>
                <w:color w:val="000000"/>
                <w:sz w:val="22"/>
                <w:szCs w:val="22"/>
                <w:lang w:val="en-US"/>
              </w:rPr>
              <w:t>I</w:t>
            </w:r>
            <w:r>
              <w:rPr>
                <w:color w:val="000000"/>
                <w:sz w:val="22"/>
                <w:szCs w:val="22"/>
              </w:rPr>
              <w:t xml:space="preserve"> Этап. Разработка Мастер-плана</w:t>
            </w:r>
          </w:p>
        </w:tc>
        <w:tc>
          <w:tcPr>
            <w:tcW w:w="3343"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pPr>
            <w:r>
              <w:rPr>
                <w:color w:val="000000" w:themeColor="text1"/>
                <w:szCs w:val="24"/>
              </w:rPr>
              <w:t>Работы выполняются в соответствии с разделами:</w:t>
            </w:r>
          </w:p>
          <w:p w:rsidR="002436D6" w:rsidRDefault="008743DD">
            <w:pPr>
              <w:widowControl w:val="0"/>
            </w:pPr>
            <w:r>
              <w:rPr>
                <w:color w:val="000000" w:themeColor="text1"/>
                <w:szCs w:val="24"/>
              </w:rPr>
              <w:t>3, 3.1, 3.2, 4.1, 4.2.1-4.2.5, 5.1, 5.5, 10 Приложения № 1 к настоящему Техническому заданию</w:t>
            </w:r>
          </w:p>
        </w:tc>
        <w:tc>
          <w:tcPr>
            <w:tcW w:w="6408"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pPr>
            <w:r>
              <w:rPr>
                <w:color w:val="000000" w:themeColor="text1"/>
                <w:szCs w:val="24"/>
              </w:rPr>
              <w:t xml:space="preserve">1) Разделы №3, 3.1, 3.2, 4.1, 4.2.1-4.2.5, 5.1, 5.5, 10 </w:t>
            </w:r>
            <w:proofErr w:type="gramStart"/>
            <w:r>
              <w:rPr>
                <w:color w:val="000000" w:themeColor="text1"/>
                <w:szCs w:val="24"/>
              </w:rPr>
              <w:t>Мастер-плана</w:t>
            </w:r>
            <w:proofErr w:type="gramEnd"/>
            <w:r>
              <w:rPr>
                <w:color w:val="000000" w:themeColor="text1"/>
                <w:szCs w:val="24"/>
              </w:rPr>
              <w:t>;</w:t>
            </w:r>
          </w:p>
          <w:p w:rsidR="002436D6" w:rsidRDefault="008743DD">
            <w:pPr>
              <w:widowControl w:val="0"/>
            </w:pPr>
            <w:r>
              <w:rPr>
                <w:color w:val="000000" w:themeColor="text1"/>
                <w:szCs w:val="24"/>
              </w:rPr>
              <w:t xml:space="preserve">2) Приложения к </w:t>
            </w:r>
            <w:proofErr w:type="gramStart"/>
            <w:r>
              <w:rPr>
                <w:color w:val="000000" w:themeColor="text1"/>
                <w:szCs w:val="24"/>
              </w:rPr>
              <w:t>Мастер-плану</w:t>
            </w:r>
            <w:proofErr w:type="gramEnd"/>
            <w:r>
              <w:rPr>
                <w:color w:val="000000" w:themeColor="text1"/>
                <w:szCs w:val="24"/>
              </w:rPr>
              <w:t>:</w:t>
            </w:r>
          </w:p>
          <w:p w:rsidR="002436D6" w:rsidRDefault="008743DD">
            <w:pPr>
              <w:widowControl w:val="0"/>
            </w:pPr>
            <w:r>
              <w:rPr>
                <w:color w:val="000000" w:themeColor="text1"/>
                <w:szCs w:val="24"/>
              </w:rPr>
              <w:t>- № 2.21-2.38, 2.70-2.73;</w:t>
            </w:r>
          </w:p>
          <w:p w:rsidR="002436D6" w:rsidRDefault="008743DD">
            <w:pPr>
              <w:widowControl w:val="0"/>
              <w:rPr>
                <w:color w:val="000000" w:themeColor="text1"/>
              </w:rPr>
            </w:pPr>
            <w:r>
              <w:rPr>
                <w:color w:val="000000" w:themeColor="text1"/>
              </w:rPr>
              <w:t xml:space="preserve">- № 2.41-2.44, 2.54-2.57, </w:t>
            </w:r>
          </w:p>
          <w:p w:rsidR="002436D6" w:rsidRDefault="008743DD">
            <w:pPr>
              <w:widowControl w:val="0"/>
            </w:pPr>
            <w:r>
              <w:rPr>
                <w:color w:val="000000" w:themeColor="text1"/>
                <w:szCs w:val="24"/>
              </w:rPr>
              <w:t xml:space="preserve"> - № 2.57.1 "Видеоролик с презентацией </w:t>
            </w:r>
            <w:proofErr w:type="gramStart"/>
            <w:r>
              <w:rPr>
                <w:color w:val="000000" w:themeColor="text1"/>
                <w:szCs w:val="24"/>
              </w:rPr>
              <w:t>мастер-плана</w:t>
            </w:r>
            <w:proofErr w:type="gramEnd"/>
            <w:r>
              <w:rPr>
                <w:color w:val="000000" w:themeColor="text1"/>
                <w:szCs w:val="24"/>
              </w:rPr>
              <w:t xml:space="preserve"> туристской территории по итогам I Этапа работ по разработке Мастер-плана" (длительностью до 4-х минут, на русском языке, формат MPEG или AVI).</w:t>
            </w:r>
          </w:p>
        </w:tc>
        <w:tc>
          <w:tcPr>
            <w:tcW w:w="2866" w:type="dxa"/>
            <w:tcBorders>
              <w:top w:val="single" w:sz="4" w:space="0" w:color="000000"/>
              <w:left w:val="single" w:sz="4" w:space="0" w:color="000000"/>
              <w:bottom w:val="single" w:sz="4" w:space="0" w:color="000000"/>
              <w:right w:val="single" w:sz="4" w:space="0" w:color="000000"/>
            </w:tcBorders>
            <w:vAlign w:val="center"/>
          </w:tcPr>
          <w:p w:rsidR="002436D6" w:rsidRDefault="008743DD">
            <w:pPr>
              <w:pStyle w:val="10"/>
              <w:widowControl w:val="0"/>
              <w:spacing w:line="240" w:lineRule="auto"/>
              <w:rPr>
                <w:rFonts w:ascii="Times New Roman" w:hAnsi="Times New Roman" w:cs="Times New Roman"/>
              </w:rPr>
            </w:pPr>
            <w:r>
              <w:rPr>
                <w:rFonts w:ascii="Times New Roman" w:hAnsi="Times New Roman" w:cs="Times New Roman"/>
              </w:rPr>
              <w:t xml:space="preserve">Не позднее </w:t>
            </w:r>
            <w:r>
              <w:rPr>
                <w:rFonts w:ascii="Times New Roman" w:hAnsi="Times New Roman" w:cs="Times New Roman"/>
              </w:rPr>
              <w:br w:type="textWrapping" w:clear="all"/>
              <w:t xml:space="preserve">6 (Шести) месяцев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Подрядчиком уведомления Заказчика о начале Работ.</w:t>
            </w:r>
          </w:p>
        </w:tc>
      </w:tr>
      <w:tr w:rsidR="002436D6">
        <w:trPr>
          <w:trHeight w:val="50"/>
        </w:trPr>
        <w:tc>
          <w:tcPr>
            <w:tcW w:w="670"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jc w:val="center"/>
              <w:rPr>
                <w:sz w:val="22"/>
                <w:szCs w:val="22"/>
              </w:rPr>
            </w:pPr>
            <w:r>
              <w:rPr>
                <w:sz w:val="22"/>
                <w:szCs w:val="22"/>
              </w:rPr>
              <w:t>2</w:t>
            </w:r>
          </w:p>
        </w:tc>
        <w:tc>
          <w:tcPr>
            <w:tcW w:w="2195"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rPr>
                <w:sz w:val="22"/>
                <w:szCs w:val="22"/>
              </w:rPr>
            </w:pPr>
            <w:r>
              <w:rPr>
                <w:color w:val="000000"/>
                <w:sz w:val="22"/>
                <w:szCs w:val="22"/>
                <w:lang w:val="en-US"/>
              </w:rPr>
              <w:t>II</w:t>
            </w:r>
            <w:r>
              <w:rPr>
                <w:color w:val="000000"/>
                <w:sz w:val="22"/>
                <w:szCs w:val="22"/>
              </w:rPr>
              <w:t xml:space="preserve"> Этап. Разработка Мастер-плана</w:t>
            </w:r>
          </w:p>
        </w:tc>
        <w:tc>
          <w:tcPr>
            <w:tcW w:w="3343"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rPr>
                <w:color w:val="000000" w:themeColor="text1"/>
              </w:rPr>
            </w:pPr>
            <w:r>
              <w:rPr>
                <w:color w:val="000000" w:themeColor="text1"/>
              </w:rPr>
              <w:t>Работы выполняются в соответствии с разделами</w:t>
            </w:r>
          </w:p>
          <w:p w:rsidR="002436D6" w:rsidRDefault="008743DD">
            <w:pPr>
              <w:widowControl w:val="0"/>
              <w:rPr>
                <w:color w:val="000000" w:themeColor="text1"/>
              </w:rPr>
            </w:pPr>
            <w:r>
              <w:rPr>
                <w:color w:val="000000" w:themeColor="text1"/>
              </w:rPr>
              <w:t>1, 2, 4, 4.2.6, 4.2.7, 5, 5.2, 5.3, 5.4, 5.6, 6-9, 11- 13</w:t>
            </w:r>
          </w:p>
          <w:p w:rsidR="002436D6" w:rsidRDefault="008743DD">
            <w:pPr>
              <w:widowControl w:val="0"/>
              <w:rPr>
                <w:color w:val="000000" w:themeColor="text1"/>
              </w:rPr>
            </w:pPr>
            <w:r>
              <w:rPr>
                <w:color w:val="000000" w:themeColor="text1"/>
              </w:rPr>
              <w:t>Приложения № 1 настоящему Техническому заданию</w:t>
            </w:r>
          </w:p>
          <w:p w:rsidR="002436D6" w:rsidRDefault="002436D6">
            <w:pPr>
              <w:widowControl w:val="0"/>
              <w:rPr>
                <w:color w:val="000000" w:themeColor="text1"/>
              </w:rPr>
            </w:pPr>
          </w:p>
        </w:tc>
        <w:tc>
          <w:tcPr>
            <w:tcW w:w="6408" w:type="dxa"/>
            <w:tcBorders>
              <w:top w:val="single" w:sz="4" w:space="0" w:color="000000"/>
              <w:left w:val="single" w:sz="4" w:space="0" w:color="000000"/>
              <w:bottom w:val="single" w:sz="4" w:space="0" w:color="000000"/>
              <w:right w:val="single" w:sz="4" w:space="0" w:color="000000"/>
            </w:tcBorders>
            <w:vAlign w:val="center"/>
          </w:tcPr>
          <w:p w:rsidR="002436D6" w:rsidRDefault="008743DD">
            <w:pPr>
              <w:widowControl w:val="0"/>
              <w:rPr>
                <w:color w:val="000000" w:themeColor="text1"/>
              </w:rPr>
            </w:pPr>
            <w:r>
              <w:rPr>
                <w:color w:val="000000" w:themeColor="text1"/>
              </w:rPr>
              <w:t xml:space="preserve">1) Разделы №1, 2, 4, 4.2.6, 4.2.7, 5, 5.2-5.4,, 5.6, 6-9, 11- 13 </w:t>
            </w:r>
            <w:proofErr w:type="gramStart"/>
            <w:r>
              <w:rPr>
                <w:color w:val="000000" w:themeColor="text1"/>
              </w:rPr>
              <w:t>Мастер-плана</w:t>
            </w:r>
            <w:proofErr w:type="gramEnd"/>
            <w:r>
              <w:rPr>
                <w:color w:val="000000" w:themeColor="text1"/>
              </w:rPr>
              <w:t>;</w:t>
            </w:r>
          </w:p>
          <w:p w:rsidR="002436D6" w:rsidRDefault="008743DD">
            <w:pPr>
              <w:widowControl w:val="0"/>
              <w:rPr>
                <w:color w:val="000000" w:themeColor="text1"/>
              </w:rPr>
            </w:pPr>
            <w:r>
              <w:rPr>
                <w:color w:val="000000" w:themeColor="text1"/>
              </w:rPr>
              <w:t xml:space="preserve">Приложения к </w:t>
            </w:r>
            <w:proofErr w:type="gramStart"/>
            <w:r>
              <w:rPr>
                <w:color w:val="000000" w:themeColor="text1"/>
              </w:rPr>
              <w:t>Мастер-плану</w:t>
            </w:r>
            <w:proofErr w:type="gramEnd"/>
            <w:r>
              <w:rPr>
                <w:color w:val="000000" w:themeColor="text1"/>
              </w:rPr>
              <w:t>:</w:t>
            </w:r>
          </w:p>
          <w:p w:rsidR="002436D6" w:rsidRDefault="008743DD">
            <w:pPr>
              <w:widowControl w:val="0"/>
              <w:rPr>
                <w:color w:val="000000" w:themeColor="text1"/>
              </w:rPr>
            </w:pPr>
            <w:r>
              <w:rPr>
                <w:color w:val="000000" w:themeColor="text1"/>
              </w:rPr>
              <w:t xml:space="preserve">№ 1, 2, 2.1, 2.2, 2.6, 2.7, 2.9-2.19, 2.39- 2.40, </w:t>
            </w:r>
            <w:r w:rsidRPr="008743DD">
              <w:rPr>
                <w:color w:val="000000" w:themeColor="text1"/>
              </w:rPr>
              <w:t>2.45</w:t>
            </w:r>
            <w:r>
              <w:rPr>
                <w:color w:val="000000" w:themeColor="text1"/>
              </w:rPr>
              <w:t>-2.53, , 2.58-2.69, 2.74-2.87.</w:t>
            </w:r>
          </w:p>
          <w:p w:rsidR="002436D6" w:rsidRDefault="008743DD">
            <w:pPr>
              <w:widowControl w:val="0"/>
              <w:rPr>
                <w:color w:val="000000" w:themeColor="text1"/>
              </w:rPr>
            </w:pPr>
            <w:r>
              <w:rPr>
                <w:color w:val="000000" w:themeColor="text1"/>
              </w:rPr>
              <w:t xml:space="preserve">- №2.3 "Видеоролик №1 презентации </w:t>
            </w:r>
            <w:proofErr w:type="gramStart"/>
            <w:r>
              <w:rPr>
                <w:color w:val="000000" w:themeColor="text1"/>
              </w:rPr>
              <w:t>мастер-плана</w:t>
            </w:r>
            <w:proofErr w:type="gramEnd"/>
            <w:r>
              <w:rPr>
                <w:color w:val="000000" w:themeColor="text1"/>
              </w:rPr>
              <w:t xml:space="preserve"> развития туристской территории "(длительностью до 2 минут на русском языке, формат MPEG или AVI);</w:t>
            </w:r>
          </w:p>
          <w:p w:rsidR="002436D6" w:rsidRDefault="008743DD">
            <w:pPr>
              <w:widowControl w:val="0"/>
              <w:rPr>
                <w:color w:val="000000" w:themeColor="text1"/>
              </w:rPr>
            </w:pPr>
            <w:r>
              <w:rPr>
                <w:color w:val="000000" w:themeColor="text1"/>
              </w:rPr>
              <w:t>- №2.4 "Видеоролик №1 презентации мастер-плана развития туристской территории "(длительностью до 2 минут на английском языке</w:t>
            </w:r>
            <w:proofErr w:type="gramStart"/>
            <w:r>
              <w:rPr>
                <w:color w:val="000000" w:themeColor="text1"/>
              </w:rPr>
              <w:t xml:space="preserve"> ,</w:t>
            </w:r>
            <w:proofErr w:type="gramEnd"/>
            <w:r>
              <w:rPr>
                <w:color w:val="000000" w:themeColor="text1"/>
              </w:rPr>
              <w:t xml:space="preserve"> формат MPEG или AVI);</w:t>
            </w:r>
          </w:p>
          <w:p w:rsidR="002436D6" w:rsidRDefault="008743DD">
            <w:pPr>
              <w:widowControl w:val="0"/>
              <w:rPr>
                <w:color w:val="000000" w:themeColor="text1"/>
              </w:rPr>
            </w:pPr>
            <w:r>
              <w:rPr>
                <w:color w:val="000000" w:themeColor="text1"/>
              </w:rPr>
              <w:t xml:space="preserve">- №2.5 "Видеоролик №2 презентации </w:t>
            </w:r>
            <w:proofErr w:type="gramStart"/>
            <w:r>
              <w:rPr>
                <w:color w:val="000000" w:themeColor="text1"/>
              </w:rPr>
              <w:t>мастер-плана</w:t>
            </w:r>
            <w:proofErr w:type="gramEnd"/>
            <w:r>
              <w:rPr>
                <w:color w:val="000000" w:themeColor="text1"/>
              </w:rPr>
              <w:t xml:space="preserve"> развития туристской территории "(длительностью до 5 минут, формат MPEG или AVI).</w:t>
            </w:r>
          </w:p>
          <w:p w:rsidR="002436D6" w:rsidRDefault="008743DD">
            <w:pPr>
              <w:widowControl w:val="0"/>
              <w:rPr>
                <w:color w:val="000000" w:themeColor="text1"/>
              </w:rPr>
            </w:pPr>
            <w:r>
              <w:rPr>
                <w:color w:val="000000" w:themeColor="text1"/>
              </w:rPr>
              <w:t xml:space="preserve">- №2.8 "Видеоролик с презентацией </w:t>
            </w:r>
            <w:proofErr w:type="gramStart"/>
            <w:r>
              <w:rPr>
                <w:color w:val="000000" w:themeColor="text1"/>
              </w:rPr>
              <w:t>мастер-плана</w:t>
            </w:r>
            <w:proofErr w:type="gramEnd"/>
            <w:r>
              <w:rPr>
                <w:color w:val="000000" w:themeColor="text1"/>
              </w:rPr>
              <w:t xml:space="preserve"> туристской территории по итогам II Этапа работ по разработке Мастер-плана" (длительностью до </w:t>
            </w:r>
            <w:r>
              <w:rPr>
                <w:color w:val="000000" w:themeColor="text1"/>
                <w:szCs w:val="24"/>
              </w:rPr>
              <w:t>5-ти</w:t>
            </w:r>
            <w:r>
              <w:rPr>
                <w:color w:val="000000" w:themeColor="text1"/>
              </w:rPr>
              <w:t xml:space="preserve"> минут, на русском языке, формат MPEG или AVI).</w:t>
            </w:r>
          </w:p>
          <w:p w:rsidR="002436D6" w:rsidRDefault="008743DD">
            <w:pPr>
              <w:widowControl w:val="0"/>
              <w:rPr>
                <w:color w:val="000000" w:themeColor="text1"/>
              </w:rPr>
            </w:pPr>
            <w:r>
              <w:rPr>
                <w:color w:val="000000" w:themeColor="text1"/>
              </w:rPr>
              <w:t xml:space="preserve">- №2.20 "Видеоролик 3D туристской территории (длительностью до </w:t>
            </w:r>
            <w:r>
              <w:rPr>
                <w:color w:val="000000" w:themeColor="text1"/>
                <w:szCs w:val="24"/>
              </w:rPr>
              <w:t>5-ти</w:t>
            </w:r>
            <w:r>
              <w:rPr>
                <w:color w:val="000000" w:themeColor="text1"/>
              </w:rPr>
              <w:t>минут, формат MPEG или AVI).</w:t>
            </w:r>
          </w:p>
          <w:p w:rsidR="002436D6" w:rsidRDefault="008743DD">
            <w:pPr>
              <w:widowControl w:val="0"/>
              <w:rPr>
                <w:color w:val="000000" w:themeColor="text1"/>
              </w:rPr>
            </w:pPr>
            <w:r>
              <w:rPr>
                <w:color w:val="000000" w:themeColor="text1"/>
              </w:rPr>
              <w:t xml:space="preserve">- № 2.20.1 "Архитектурный градостроительный 3D макет фрагментов проекта туристской территории «Всероссийский пляжный семейный курорт «Новая Анапа» (фрагменты будут определены Заказчиком после </w:t>
            </w:r>
            <w:r>
              <w:rPr>
                <w:color w:val="000000" w:themeColor="text1"/>
              </w:rPr>
              <w:lastRenderedPageBreak/>
              <w:t>утверждения эскизов территории руководством АО "Корпорация Туризм.РФ" (используемая вариативность масштабов для выбранных фрагментов: от 1:500 до 1:2000)).</w:t>
            </w:r>
          </w:p>
          <w:p w:rsidR="002436D6" w:rsidRDefault="008743DD">
            <w:pPr>
              <w:widowControl w:val="0"/>
              <w:rPr>
                <w:color w:val="000000" w:themeColor="text1"/>
              </w:rPr>
            </w:pPr>
            <w:r>
              <w:rPr>
                <w:color w:val="000000" w:themeColor="text1"/>
              </w:rPr>
              <w:t xml:space="preserve">Полная версия </w:t>
            </w:r>
            <w:proofErr w:type="gramStart"/>
            <w:r>
              <w:rPr>
                <w:color w:val="000000" w:themeColor="text1"/>
              </w:rPr>
              <w:t>Мастер-плана</w:t>
            </w:r>
            <w:proofErr w:type="gramEnd"/>
            <w:r>
              <w:rPr>
                <w:color w:val="000000" w:themeColor="text1"/>
              </w:rPr>
              <w:t xml:space="preserve"> туристской территории «Всероссийский пляжный семейный курорт «Новая Анапа», включая все приложения к Мастер-плану по списку (№</w:t>
            </w:r>
            <w:r w:rsidRPr="009434F5">
              <w:rPr>
                <w:color w:val="000000" w:themeColor="text1"/>
              </w:rPr>
              <w:t>1-2.86);</w:t>
            </w:r>
          </w:p>
          <w:p w:rsidR="002436D6" w:rsidRDefault="008743DD">
            <w:pPr>
              <w:widowControl w:val="0"/>
              <w:rPr>
                <w:color w:val="000000" w:themeColor="text1"/>
              </w:rPr>
            </w:pPr>
            <w:r>
              <w:rPr>
                <w:color w:val="000000" w:themeColor="text1"/>
              </w:rPr>
              <w:t>3) Дополнительные широкоформатные материалы в печатном виде:</w:t>
            </w:r>
          </w:p>
          <w:p w:rsidR="002436D6" w:rsidRDefault="008743DD">
            <w:pPr>
              <w:widowControl w:val="0"/>
              <w:rPr>
                <w:color w:val="000000" w:themeColor="text1"/>
              </w:rPr>
            </w:pPr>
            <w:r>
              <w:rPr>
                <w:color w:val="000000" w:themeColor="text1"/>
              </w:rPr>
              <w:t xml:space="preserve">3.1. Демонстрационные отчеты графических материалов (Приложения к </w:t>
            </w:r>
            <w:proofErr w:type="gramStart"/>
            <w:r>
              <w:rPr>
                <w:color w:val="000000" w:themeColor="text1"/>
              </w:rPr>
              <w:t>Мастер-плану</w:t>
            </w:r>
            <w:proofErr w:type="gramEnd"/>
            <w:r>
              <w:rPr>
                <w:color w:val="000000" w:themeColor="text1"/>
              </w:rPr>
              <w:t xml:space="preserve"> №2.10-2.11, 2.23, 2.26, 2.41, 2.42-2.52, 2.58-2.61, 2.64, 2.77, 2.82, 2.83, бумажный формат А3 типографического качества печати (с разрешением не менее 150 </w:t>
            </w:r>
            <w:r>
              <w:rPr>
                <w:color w:val="000000" w:themeColor="text1"/>
                <w:lang w:val="en-US"/>
              </w:rPr>
              <w:t>dpi</w:t>
            </w:r>
            <w:r>
              <w:rPr>
                <w:color w:val="000000" w:themeColor="text1"/>
              </w:rPr>
              <w:t>) - 2 экз.).</w:t>
            </w:r>
          </w:p>
          <w:p w:rsidR="002436D6" w:rsidRDefault="008743DD">
            <w:pPr>
              <w:widowControl w:val="0"/>
              <w:rPr>
                <w:color w:val="000000" w:themeColor="text1"/>
              </w:rPr>
            </w:pPr>
            <w:r>
              <w:rPr>
                <w:color w:val="000000" w:themeColor="text1"/>
              </w:rPr>
              <w:t>3.2. Приложение № 2.44 «Схема функционального зонирования туристской территории» (масштаб согласно размеру выходного документа 1,5м х 1,5м, бумажный формат - 2 экз.);</w:t>
            </w:r>
          </w:p>
          <w:p w:rsidR="002436D6" w:rsidRDefault="008743DD">
            <w:pPr>
              <w:widowControl w:val="0"/>
              <w:rPr>
                <w:color w:val="000000" w:themeColor="text1"/>
              </w:rPr>
            </w:pPr>
            <w:r>
              <w:rPr>
                <w:color w:val="000000" w:themeColor="text1"/>
              </w:rPr>
              <w:t>3.3. Приложение № 2.58 «Схема архитектурно-планировочной организации туристской территории» (масштаб согласно размеру выходного документа 1,5м х 1,5м, бумажный формат -2 экз.)</w:t>
            </w:r>
          </w:p>
        </w:tc>
        <w:tc>
          <w:tcPr>
            <w:tcW w:w="2866" w:type="dxa"/>
            <w:tcBorders>
              <w:top w:val="single" w:sz="4" w:space="0" w:color="000000"/>
              <w:left w:val="single" w:sz="4" w:space="0" w:color="000000"/>
              <w:bottom w:val="single" w:sz="4" w:space="0" w:color="000000"/>
              <w:right w:val="single" w:sz="4" w:space="0" w:color="000000"/>
            </w:tcBorders>
            <w:vAlign w:val="center"/>
          </w:tcPr>
          <w:p w:rsidR="002436D6" w:rsidRDefault="008743DD">
            <w:pPr>
              <w:pStyle w:val="10"/>
              <w:widowControl w:val="0"/>
              <w:tabs>
                <w:tab w:val="clear" w:pos="708"/>
                <w:tab w:val="left" w:pos="316"/>
              </w:tabs>
              <w:spacing w:line="240" w:lineRule="auto"/>
              <w:rPr>
                <w:rFonts w:ascii="Times New Roman" w:hAnsi="Times New Roman" w:cs="Times New Roman"/>
                <w:highlight w:val="yellow"/>
              </w:rPr>
            </w:pPr>
            <w:r>
              <w:rPr>
                <w:rFonts w:ascii="Times New Roman" w:hAnsi="Times New Roman" w:cs="Times New Roman"/>
                <w:color w:val="000000"/>
              </w:rPr>
              <w:lastRenderedPageBreak/>
              <w:t xml:space="preserve">Не позднее 11 (Одиннадцати) месяцев </w:t>
            </w:r>
            <w:proofErr w:type="gramStart"/>
            <w:r>
              <w:rPr>
                <w:rFonts w:ascii="Times New Roman" w:hAnsi="Times New Roman" w:cs="Times New Roman"/>
                <w:color w:val="000000"/>
              </w:rPr>
              <w:t>с даты получения</w:t>
            </w:r>
            <w:proofErr w:type="gramEnd"/>
            <w:r>
              <w:rPr>
                <w:rFonts w:ascii="Times New Roman" w:hAnsi="Times New Roman" w:cs="Times New Roman"/>
                <w:color w:val="000000"/>
              </w:rPr>
              <w:t xml:space="preserve"> Подрядчиком уведомления Заказчика о начале Работ, но не позднее 18.03.2024.</w:t>
            </w:r>
          </w:p>
        </w:tc>
      </w:tr>
    </w:tbl>
    <w:p w:rsidR="002436D6" w:rsidRDefault="002436D6">
      <w:pPr>
        <w:rPr>
          <w:b/>
          <w:sz w:val="24"/>
          <w:szCs w:val="24"/>
        </w:rPr>
      </w:pPr>
    </w:p>
    <w:p w:rsidR="002436D6" w:rsidRDefault="008743DD">
      <w:pPr>
        <w:keepNext/>
        <w:tabs>
          <w:tab w:val="left" w:pos="709"/>
          <w:tab w:val="left" w:pos="993"/>
          <w:tab w:val="left" w:pos="1134"/>
        </w:tabs>
        <w:spacing w:before="60" w:after="60" w:line="276" w:lineRule="auto"/>
        <w:contextualSpacing/>
        <w:jc w:val="center"/>
        <w:rPr>
          <w:b/>
          <w:sz w:val="24"/>
          <w:szCs w:val="24"/>
        </w:rPr>
      </w:pPr>
      <w:r>
        <w:rPr>
          <w:rFonts w:eastAsiaTheme="minorHAnsi"/>
          <w:b/>
          <w:bCs/>
          <w:iCs/>
          <w:sz w:val="24"/>
          <w:szCs w:val="24"/>
        </w:rPr>
        <w:t>ПОДПИСИ СТОРОН</w:t>
      </w:r>
    </w:p>
    <w:p w:rsidR="002436D6" w:rsidRDefault="002436D6">
      <w:pPr>
        <w:tabs>
          <w:tab w:val="left" w:pos="709"/>
          <w:tab w:val="left" w:pos="993"/>
          <w:tab w:val="left" w:pos="1134"/>
        </w:tabs>
        <w:jc w:val="right"/>
        <w:rPr>
          <w:sz w:val="24"/>
          <w:szCs w:val="24"/>
        </w:rPr>
      </w:pPr>
    </w:p>
    <w:tbl>
      <w:tblPr>
        <w:tblW w:w="12332" w:type="dxa"/>
        <w:tblInd w:w="991" w:type="dxa"/>
        <w:tblLayout w:type="fixed"/>
        <w:tblCellMar>
          <w:left w:w="70" w:type="dxa"/>
          <w:right w:w="70" w:type="dxa"/>
        </w:tblCellMar>
        <w:tblLook w:val="04A0" w:firstRow="1" w:lastRow="0" w:firstColumn="1" w:lastColumn="0" w:noHBand="0" w:noVBand="1"/>
      </w:tblPr>
      <w:tblGrid>
        <w:gridCol w:w="4110"/>
        <w:gridCol w:w="4111"/>
        <w:gridCol w:w="4111"/>
      </w:tblGrid>
      <w:tr w:rsidR="002436D6">
        <w:tc>
          <w:tcPr>
            <w:tcW w:w="4110" w:type="dxa"/>
          </w:tcPr>
          <w:p w:rsidR="002436D6" w:rsidRDefault="008743DD">
            <w:pPr>
              <w:widowControl w:val="0"/>
              <w:ind w:left="567" w:hanging="567"/>
              <w:jc w:val="center"/>
              <w:rPr>
                <w:b/>
                <w:bCs/>
                <w:sz w:val="24"/>
                <w:szCs w:val="24"/>
              </w:rPr>
            </w:pPr>
            <w:r>
              <w:rPr>
                <w:b/>
                <w:bCs/>
                <w:sz w:val="24"/>
                <w:szCs w:val="24"/>
              </w:rPr>
              <w:t>ПОДРЯДЧИК:</w:t>
            </w:r>
          </w:p>
        </w:tc>
        <w:tc>
          <w:tcPr>
            <w:tcW w:w="4111" w:type="dxa"/>
          </w:tcPr>
          <w:p w:rsidR="002436D6" w:rsidRDefault="002436D6">
            <w:pPr>
              <w:widowControl w:val="0"/>
              <w:jc w:val="center"/>
              <w:rPr>
                <w:b/>
                <w:sz w:val="24"/>
                <w:szCs w:val="24"/>
              </w:rPr>
            </w:pPr>
          </w:p>
        </w:tc>
        <w:tc>
          <w:tcPr>
            <w:tcW w:w="4111" w:type="dxa"/>
          </w:tcPr>
          <w:p w:rsidR="002436D6" w:rsidRDefault="008743DD">
            <w:pPr>
              <w:widowControl w:val="0"/>
              <w:jc w:val="center"/>
              <w:rPr>
                <w:b/>
                <w:sz w:val="24"/>
                <w:szCs w:val="24"/>
              </w:rPr>
            </w:pPr>
            <w:r>
              <w:rPr>
                <w:b/>
                <w:sz w:val="24"/>
                <w:szCs w:val="24"/>
              </w:rPr>
              <w:t>ЗАКАЗЧИК:</w:t>
            </w:r>
          </w:p>
        </w:tc>
      </w:tr>
      <w:tr w:rsidR="002436D6">
        <w:tc>
          <w:tcPr>
            <w:tcW w:w="4110"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r>
              <w:rPr>
                <w:sz w:val="24"/>
                <w:szCs w:val="24"/>
              </w:rPr>
              <w:t>__________ /_______________/</w:t>
            </w:r>
          </w:p>
        </w:tc>
        <w:tc>
          <w:tcPr>
            <w:tcW w:w="4111" w:type="dxa"/>
          </w:tcPr>
          <w:p w:rsidR="002436D6" w:rsidRDefault="002436D6">
            <w:pPr>
              <w:widowControl w:val="0"/>
              <w:tabs>
                <w:tab w:val="left" w:pos="5103"/>
              </w:tabs>
              <w:spacing w:before="60" w:after="60" w:line="276" w:lineRule="auto"/>
              <w:jc w:val="both"/>
              <w:rPr>
                <w:sz w:val="24"/>
                <w:szCs w:val="24"/>
              </w:rPr>
            </w:pPr>
          </w:p>
        </w:tc>
        <w:tc>
          <w:tcPr>
            <w:tcW w:w="4111"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r>
              <w:rPr>
                <w:sz w:val="24"/>
                <w:szCs w:val="24"/>
              </w:rPr>
              <w:t>____________ /_________________/</w:t>
            </w:r>
          </w:p>
        </w:tc>
      </w:tr>
    </w:tbl>
    <w:p w:rsidR="002436D6" w:rsidRDefault="002436D6">
      <w:pPr>
        <w:sectPr w:rsidR="002436D6">
          <w:headerReference w:type="default" r:id="rId11"/>
          <w:footerReference w:type="default" r:id="rId12"/>
          <w:pgSz w:w="16838" w:h="11906" w:orient="landscape"/>
          <w:pgMar w:top="766" w:right="1134" w:bottom="1702" w:left="1134" w:header="709" w:footer="0" w:gutter="0"/>
          <w:cols w:space="720"/>
          <w:docGrid w:linePitch="360"/>
        </w:sectPr>
      </w:pPr>
    </w:p>
    <w:p w:rsidR="002436D6" w:rsidRDefault="008743DD">
      <w:pPr>
        <w:shd w:val="clear" w:color="auto" w:fill="FFFFFF"/>
        <w:tabs>
          <w:tab w:val="left" w:pos="7753"/>
          <w:tab w:val="right" w:pos="9921"/>
        </w:tabs>
        <w:ind w:left="567" w:hanging="567"/>
        <w:jc w:val="right"/>
        <w:rPr>
          <w:sz w:val="24"/>
          <w:szCs w:val="24"/>
        </w:rPr>
      </w:pPr>
      <w:r>
        <w:rPr>
          <w:rFonts w:eastAsiaTheme="minorHAnsi"/>
          <w:bCs/>
          <w:iCs/>
          <w:sz w:val="24"/>
          <w:szCs w:val="24"/>
        </w:rPr>
        <w:lastRenderedPageBreak/>
        <w:t>Приложение № 2.1.</w:t>
      </w:r>
    </w:p>
    <w:p w:rsidR="002436D6" w:rsidRDefault="008743DD">
      <w:pPr>
        <w:tabs>
          <w:tab w:val="left" w:pos="568"/>
          <w:tab w:val="right" w:pos="8505"/>
        </w:tabs>
        <w:ind w:left="567" w:hanging="567"/>
        <w:jc w:val="right"/>
        <w:rPr>
          <w:bCs/>
          <w:iCs/>
          <w:sz w:val="24"/>
          <w:szCs w:val="24"/>
        </w:rPr>
      </w:pPr>
      <w:r>
        <w:rPr>
          <w:rFonts w:eastAsiaTheme="minorHAnsi"/>
          <w:bCs/>
          <w:iCs/>
          <w:sz w:val="24"/>
          <w:szCs w:val="24"/>
        </w:rPr>
        <w:t>к Договору подряда</w:t>
      </w:r>
    </w:p>
    <w:p w:rsidR="002436D6" w:rsidRDefault="008743DD">
      <w:pPr>
        <w:tabs>
          <w:tab w:val="left" w:pos="568"/>
          <w:tab w:val="right" w:pos="8505"/>
        </w:tabs>
        <w:ind w:left="567" w:hanging="567"/>
        <w:jc w:val="right"/>
        <w:rPr>
          <w:bCs/>
          <w:iCs/>
          <w:sz w:val="24"/>
          <w:szCs w:val="24"/>
        </w:rPr>
      </w:pPr>
      <w:r>
        <w:rPr>
          <w:rFonts w:eastAsiaTheme="minorHAnsi"/>
          <w:bCs/>
          <w:iCs/>
          <w:sz w:val="24"/>
          <w:szCs w:val="24"/>
        </w:rPr>
        <w:t xml:space="preserve">№ _______ от «___» _______ 2023г. </w:t>
      </w:r>
    </w:p>
    <w:p w:rsidR="002436D6" w:rsidRDefault="002436D6">
      <w:pPr>
        <w:tabs>
          <w:tab w:val="left" w:pos="568"/>
          <w:tab w:val="right" w:pos="8505"/>
        </w:tabs>
        <w:ind w:left="567" w:hanging="567"/>
        <w:jc w:val="right"/>
        <w:rPr>
          <w:sz w:val="24"/>
          <w:szCs w:val="24"/>
        </w:rPr>
      </w:pPr>
    </w:p>
    <w:p w:rsidR="002436D6" w:rsidRDefault="008743DD">
      <w:pPr>
        <w:tabs>
          <w:tab w:val="left" w:pos="568"/>
          <w:tab w:val="right" w:pos="8505"/>
        </w:tabs>
        <w:ind w:left="567" w:hanging="567"/>
        <w:jc w:val="center"/>
        <w:rPr>
          <w:sz w:val="24"/>
          <w:szCs w:val="24"/>
        </w:rPr>
      </w:pPr>
      <w:r>
        <w:rPr>
          <w:rFonts w:eastAsiaTheme="minorHAnsi"/>
          <w:b/>
          <w:sz w:val="24"/>
          <w:szCs w:val="24"/>
        </w:rPr>
        <w:t>ФОРМА ДЕТАЛЬНОГО ПЛАН-ГРАФИКА</w:t>
      </w:r>
      <w:r>
        <w:rPr>
          <w:rFonts w:eastAsiaTheme="minorHAnsi"/>
          <w:sz w:val="24"/>
          <w:szCs w:val="24"/>
        </w:rPr>
        <w:t xml:space="preserve"> </w:t>
      </w:r>
      <w:bookmarkStart w:id="20" w:name="_Hlk120538745"/>
      <w:r>
        <w:rPr>
          <w:rFonts w:eastAsiaTheme="minorHAnsi"/>
          <w:b/>
          <w:bCs/>
          <w:sz w:val="24"/>
          <w:szCs w:val="24"/>
        </w:rPr>
        <w:t>ВЫПОЛНЕНИЯ РАБОТ</w:t>
      </w:r>
      <w:bookmarkEnd w:id="20"/>
    </w:p>
    <w:p w:rsidR="002436D6" w:rsidRDefault="002436D6">
      <w:pPr>
        <w:tabs>
          <w:tab w:val="left" w:pos="568"/>
          <w:tab w:val="right" w:pos="8505"/>
        </w:tabs>
        <w:ind w:left="567" w:hanging="567"/>
        <w:jc w:val="right"/>
        <w:rPr>
          <w:sz w:val="24"/>
          <w:szCs w:val="24"/>
        </w:rPr>
      </w:pPr>
    </w:p>
    <w:tbl>
      <w:tblPr>
        <w:tblStyle w:val="afffff8"/>
        <w:tblW w:w="14568" w:type="dxa"/>
        <w:tblInd w:w="108" w:type="dxa"/>
        <w:tblLayout w:type="fixed"/>
        <w:tblLook w:val="04A0" w:firstRow="1" w:lastRow="0" w:firstColumn="1" w:lastColumn="0" w:noHBand="0" w:noVBand="1"/>
      </w:tblPr>
      <w:tblGrid>
        <w:gridCol w:w="1128"/>
        <w:gridCol w:w="2369"/>
        <w:gridCol w:w="2606"/>
        <w:gridCol w:w="1955"/>
        <w:gridCol w:w="1939"/>
        <w:gridCol w:w="2054"/>
        <w:gridCol w:w="2517"/>
      </w:tblGrid>
      <w:tr w:rsidR="002436D6">
        <w:tc>
          <w:tcPr>
            <w:tcW w:w="1127" w:type="dxa"/>
          </w:tcPr>
          <w:p w:rsidR="002436D6" w:rsidRDefault="008743DD">
            <w:pPr>
              <w:widowControl w:val="0"/>
              <w:ind w:left="567" w:right="-1" w:hanging="567"/>
              <w:jc w:val="center"/>
              <w:rPr>
                <w:sz w:val="24"/>
                <w:szCs w:val="24"/>
              </w:rPr>
            </w:pPr>
            <w:r>
              <w:rPr>
                <w:b/>
                <w:sz w:val="24"/>
                <w:szCs w:val="24"/>
              </w:rPr>
              <w:t xml:space="preserve">№ </w:t>
            </w:r>
            <w:proofErr w:type="gramStart"/>
            <w:r>
              <w:rPr>
                <w:b/>
                <w:sz w:val="24"/>
                <w:szCs w:val="24"/>
              </w:rPr>
              <w:t>п</w:t>
            </w:r>
            <w:proofErr w:type="gramEnd"/>
            <w:r>
              <w:rPr>
                <w:b/>
                <w:sz w:val="24"/>
                <w:szCs w:val="24"/>
              </w:rPr>
              <w:t>/п</w:t>
            </w:r>
          </w:p>
        </w:tc>
        <w:tc>
          <w:tcPr>
            <w:tcW w:w="2369" w:type="dxa"/>
          </w:tcPr>
          <w:p w:rsidR="002436D6" w:rsidRDefault="008743DD">
            <w:pPr>
              <w:widowControl w:val="0"/>
              <w:ind w:left="567" w:right="-1" w:hanging="567"/>
              <w:jc w:val="center"/>
              <w:rPr>
                <w:sz w:val="24"/>
                <w:szCs w:val="24"/>
              </w:rPr>
            </w:pPr>
            <w:r>
              <w:rPr>
                <w:b/>
                <w:sz w:val="24"/>
                <w:szCs w:val="24"/>
              </w:rPr>
              <w:t>Наименование</w:t>
            </w:r>
          </w:p>
          <w:p w:rsidR="002436D6" w:rsidRDefault="008743DD">
            <w:pPr>
              <w:widowControl w:val="0"/>
              <w:ind w:left="567" w:right="-1" w:hanging="567"/>
              <w:jc w:val="center"/>
              <w:rPr>
                <w:sz w:val="24"/>
                <w:szCs w:val="24"/>
              </w:rPr>
            </w:pPr>
            <w:r>
              <w:rPr>
                <w:b/>
                <w:sz w:val="24"/>
                <w:szCs w:val="24"/>
              </w:rPr>
              <w:t>Работ</w:t>
            </w:r>
          </w:p>
        </w:tc>
        <w:tc>
          <w:tcPr>
            <w:tcW w:w="2606" w:type="dxa"/>
          </w:tcPr>
          <w:p w:rsidR="002436D6" w:rsidRDefault="008743DD">
            <w:pPr>
              <w:widowControl w:val="0"/>
              <w:ind w:left="567" w:right="-1" w:hanging="567"/>
              <w:jc w:val="center"/>
              <w:rPr>
                <w:sz w:val="24"/>
                <w:szCs w:val="24"/>
              </w:rPr>
            </w:pPr>
            <w:r>
              <w:rPr>
                <w:b/>
                <w:sz w:val="24"/>
                <w:szCs w:val="24"/>
              </w:rPr>
              <w:t>Дата начала</w:t>
            </w:r>
          </w:p>
        </w:tc>
        <w:tc>
          <w:tcPr>
            <w:tcW w:w="1955" w:type="dxa"/>
          </w:tcPr>
          <w:p w:rsidR="002436D6" w:rsidRDefault="008743DD">
            <w:pPr>
              <w:widowControl w:val="0"/>
              <w:ind w:right="-1"/>
              <w:jc w:val="center"/>
              <w:rPr>
                <w:sz w:val="24"/>
                <w:szCs w:val="24"/>
              </w:rPr>
            </w:pPr>
            <w:r>
              <w:rPr>
                <w:b/>
                <w:sz w:val="24"/>
                <w:szCs w:val="24"/>
              </w:rPr>
              <w:t>Дата окончания</w:t>
            </w:r>
          </w:p>
        </w:tc>
        <w:tc>
          <w:tcPr>
            <w:tcW w:w="1939" w:type="dxa"/>
          </w:tcPr>
          <w:p w:rsidR="002436D6" w:rsidRDefault="008743DD">
            <w:pPr>
              <w:widowControl w:val="0"/>
              <w:ind w:left="567" w:right="-1" w:hanging="567"/>
              <w:jc w:val="center"/>
              <w:rPr>
                <w:sz w:val="24"/>
                <w:szCs w:val="24"/>
              </w:rPr>
            </w:pPr>
            <w:r>
              <w:rPr>
                <w:b/>
                <w:sz w:val="24"/>
                <w:szCs w:val="24"/>
              </w:rPr>
              <w:t>Результат</w:t>
            </w:r>
          </w:p>
        </w:tc>
        <w:tc>
          <w:tcPr>
            <w:tcW w:w="2054" w:type="dxa"/>
          </w:tcPr>
          <w:p w:rsidR="002436D6" w:rsidRDefault="008743DD">
            <w:pPr>
              <w:widowControl w:val="0"/>
              <w:ind w:left="567" w:right="-1" w:hanging="567"/>
              <w:jc w:val="center"/>
              <w:rPr>
                <w:sz w:val="24"/>
                <w:szCs w:val="24"/>
              </w:rPr>
            </w:pPr>
            <w:r>
              <w:rPr>
                <w:b/>
                <w:sz w:val="24"/>
                <w:szCs w:val="24"/>
              </w:rPr>
              <w:t>Ответственный</w:t>
            </w:r>
          </w:p>
        </w:tc>
        <w:tc>
          <w:tcPr>
            <w:tcW w:w="2517" w:type="dxa"/>
          </w:tcPr>
          <w:p w:rsidR="002436D6" w:rsidRDefault="008743DD">
            <w:pPr>
              <w:widowControl w:val="0"/>
              <w:ind w:right="-1"/>
              <w:jc w:val="center"/>
              <w:rPr>
                <w:sz w:val="24"/>
                <w:szCs w:val="24"/>
              </w:rPr>
            </w:pPr>
            <w:r>
              <w:rPr>
                <w:b/>
                <w:sz w:val="24"/>
                <w:szCs w:val="24"/>
              </w:rPr>
              <w:t>Статус/комментарий</w:t>
            </w:r>
          </w:p>
        </w:tc>
      </w:tr>
      <w:tr w:rsidR="002436D6">
        <w:trPr>
          <w:trHeight w:val="405"/>
        </w:trPr>
        <w:tc>
          <w:tcPr>
            <w:tcW w:w="14567" w:type="dxa"/>
            <w:gridSpan w:val="7"/>
            <w:vAlign w:val="center"/>
          </w:tcPr>
          <w:p w:rsidR="002436D6" w:rsidRDefault="008743DD">
            <w:pPr>
              <w:widowControl w:val="0"/>
              <w:ind w:right="-1"/>
              <w:rPr>
                <w:sz w:val="24"/>
                <w:szCs w:val="24"/>
              </w:rPr>
            </w:pPr>
            <w:r>
              <w:rPr>
                <w:b/>
                <w:sz w:val="24"/>
                <w:szCs w:val="24"/>
                <w:lang w:val="en-US"/>
              </w:rPr>
              <w:t>I</w:t>
            </w:r>
            <w:r>
              <w:rPr>
                <w:b/>
                <w:sz w:val="24"/>
                <w:szCs w:val="24"/>
              </w:rPr>
              <w:t xml:space="preserve"> Этап разработки Мастер-плана</w:t>
            </w:r>
          </w:p>
        </w:tc>
      </w:tr>
      <w:tr w:rsidR="002436D6">
        <w:tc>
          <w:tcPr>
            <w:tcW w:w="1127" w:type="dxa"/>
          </w:tcPr>
          <w:p w:rsidR="002436D6" w:rsidRDefault="002436D6">
            <w:pPr>
              <w:widowControl w:val="0"/>
              <w:ind w:left="567" w:right="-1" w:hanging="567"/>
              <w:jc w:val="center"/>
              <w:rPr>
                <w:sz w:val="24"/>
                <w:szCs w:val="24"/>
              </w:rPr>
            </w:pPr>
          </w:p>
        </w:tc>
        <w:tc>
          <w:tcPr>
            <w:tcW w:w="2369" w:type="dxa"/>
          </w:tcPr>
          <w:p w:rsidR="002436D6" w:rsidRDefault="002436D6">
            <w:pPr>
              <w:widowControl w:val="0"/>
              <w:ind w:right="-1"/>
              <w:jc w:val="both"/>
              <w:rPr>
                <w:sz w:val="24"/>
                <w:szCs w:val="24"/>
              </w:rPr>
            </w:pPr>
          </w:p>
        </w:tc>
        <w:tc>
          <w:tcPr>
            <w:tcW w:w="2606" w:type="dxa"/>
          </w:tcPr>
          <w:p w:rsidR="002436D6" w:rsidRDefault="002436D6">
            <w:pPr>
              <w:widowControl w:val="0"/>
              <w:ind w:left="567" w:right="-1" w:hanging="567"/>
              <w:rPr>
                <w:sz w:val="24"/>
                <w:szCs w:val="24"/>
              </w:rPr>
            </w:pPr>
          </w:p>
        </w:tc>
        <w:tc>
          <w:tcPr>
            <w:tcW w:w="1955" w:type="dxa"/>
          </w:tcPr>
          <w:p w:rsidR="002436D6" w:rsidRDefault="002436D6">
            <w:pPr>
              <w:widowControl w:val="0"/>
              <w:ind w:right="-1"/>
              <w:rPr>
                <w:sz w:val="24"/>
                <w:szCs w:val="24"/>
              </w:rPr>
            </w:pPr>
          </w:p>
        </w:tc>
        <w:tc>
          <w:tcPr>
            <w:tcW w:w="1939" w:type="dxa"/>
          </w:tcPr>
          <w:p w:rsidR="002436D6" w:rsidRDefault="002436D6">
            <w:pPr>
              <w:widowControl w:val="0"/>
              <w:ind w:left="567" w:right="-1" w:hanging="567"/>
              <w:rPr>
                <w:sz w:val="24"/>
                <w:szCs w:val="24"/>
              </w:rPr>
            </w:pPr>
          </w:p>
        </w:tc>
        <w:tc>
          <w:tcPr>
            <w:tcW w:w="2054" w:type="dxa"/>
          </w:tcPr>
          <w:p w:rsidR="002436D6" w:rsidRDefault="002436D6">
            <w:pPr>
              <w:widowControl w:val="0"/>
              <w:ind w:left="567" w:right="-1" w:hanging="567"/>
              <w:rPr>
                <w:sz w:val="24"/>
                <w:szCs w:val="24"/>
              </w:rPr>
            </w:pPr>
          </w:p>
        </w:tc>
        <w:tc>
          <w:tcPr>
            <w:tcW w:w="2517" w:type="dxa"/>
          </w:tcPr>
          <w:p w:rsidR="002436D6" w:rsidRDefault="002436D6">
            <w:pPr>
              <w:widowControl w:val="0"/>
              <w:ind w:left="567" w:right="-1" w:hanging="567"/>
              <w:rPr>
                <w:sz w:val="24"/>
                <w:szCs w:val="24"/>
              </w:rPr>
            </w:pPr>
          </w:p>
        </w:tc>
      </w:tr>
      <w:tr w:rsidR="002436D6">
        <w:tc>
          <w:tcPr>
            <w:tcW w:w="1127" w:type="dxa"/>
          </w:tcPr>
          <w:p w:rsidR="002436D6" w:rsidRDefault="002436D6">
            <w:pPr>
              <w:widowControl w:val="0"/>
              <w:ind w:left="567" w:right="-1" w:hanging="567"/>
              <w:jc w:val="center"/>
              <w:rPr>
                <w:sz w:val="24"/>
                <w:szCs w:val="24"/>
              </w:rPr>
            </w:pPr>
          </w:p>
        </w:tc>
        <w:tc>
          <w:tcPr>
            <w:tcW w:w="2369" w:type="dxa"/>
          </w:tcPr>
          <w:p w:rsidR="002436D6" w:rsidRDefault="002436D6">
            <w:pPr>
              <w:widowControl w:val="0"/>
              <w:ind w:right="-1"/>
              <w:jc w:val="both"/>
              <w:rPr>
                <w:sz w:val="24"/>
                <w:szCs w:val="24"/>
              </w:rPr>
            </w:pPr>
          </w:p>
        </w:tc>
        <w:tc>
          <w:tcPr>
            <w:tcW w:w="2606" w:type="dxa"/>
          </w:tcPr>
          <w:p w:rsidR="002436D6" w:rsidRDefault="002436D6">
            <w:pPr>
              <w:widowControl w:val="0"/>
              <w:ind w:left="567" w:right="-1" w:hanging="567"/>
              <w:rPr>
                <w:sz w:val="24"/>
                <w:szCs w:val="24"/>
              </w:rPr>
            </w:pPr>
          </w:p>
        </w:tc>
        <w:tc>
          <w:tcPr>
            <w:tcW w:w="1955" w:type="dxa"/>
          </w:tcPr>
          <w:p w:rsidR="002436D6" w:rsidRDefault="002436D6">
            <w:pPr>
              <w:widowControl w:val="0"/>
              <w:ind w:right="-1"/>
              <w:rPr>
                <w:sz w:val="24"/>
                <w:szCs w:val="24"/>
              </w:rPr>
            </w:pPr>
          </w:p>
        </w:tc>
        <w:tc>
          <w:tcPr>
            <w:tcW w:w="1939" w:type="dxa"/>
          </w:tcPr>
          <w:p w:rsidR="002436D6" w:rsidRDefault="002436D6">
            <w:pPr>
              <w:widowControl w:val="0"/>
              <w:ind w:left="567" w:right="-1" w:hanging="567"/>
              <w:rPr>
                <w:sz w:val="24"/>
                <w:szCs w:val="24"/>
              </w:rPr>
            </w:pPr>
          </w:p>
        </w:tc>
        <w:tc>
          <w:tcPr>
            <w:tcW w:w="2054" w:type="dxa"/>
          </w:tcPr>
          <w:p w:rsidR="002436D6" w:rsidRDefault="002436D6">
            <w:pPr>
              <w:widowControl w:val="0"/>
              <w:ind w:left="567" w:right="-1" w:hanging="567"/>
              <w:rPr>
                <w:sz w:val="24"/>
                <w:szCs w:val="24"/>
              </w:rPr>
            </w:pPr>
          </w:p>
        </w:tc>
        <w:tc>
          <w:tcPr>
            <w:tcW w:w="2517" w:type="dxa"/>
          </w:tcPr>
          <w:p w:rsidR="002436D6" w:rsidRDefault="002436D6">
            <w:pPr>
              <w:widowControl w:val="0"/>
              <w:ind w:left="567" w:right="-1" w:hanging="567"/>
              <w:rPr>
                <w:sz w:val="24"/>
                <w:szCs w:val="24"/>
              </w:rPr>
            </w:pPr>
          </w:p>
        </w:tc>
      </w:tr>
      <w:tr w:rsidR="002436D6">
        <w:tc>
          <w:tcPr>
            <w:tcW w:w="1127" w:type="dxa"/>
          </w:tcPr>
          <w:p w:rsidR="002436D6" w:rsidRDefault="002436D6">
            <w:pPr>
              <w:widowControl w:val="0"/>
              <w:ind w:left="567" w:right="-1" w:hanging="567"/>
              <w:jc w:val="center"/>
              <w:rPr>
                <w:sz w:val="24"/>
                <w:szCs w:val="24"/>
              </w:rPr>
            </w:pPr>
          </w:p>
        </w:tc>
        <w:tc>
          <w:tcPr>
            <w:tcW w:w="2369" w:type="dxa"/>
          </w:tcPr>
          <w:p w:rsidR="002436D6" w:rsidRDefault="002436D6">
            <w:pPr>
              <w:widowControl w:val="0"/>
              <w:ind w:right="-1"/>
              <w:jc w:val="both"/>
              <w:rPr>
                <w:sz w:val="24"/>
                <w:szCs w:val="24"/>
              </w:rPr>
            </w:pPr>
          </w:p>
        </w:tc>
        <w:tc>
          <w:tcPr>
            <w:tcW w:w="2606" w:type="dxa"/>
          </w:tcPr>
          <w:p w:rsidR="002436D6" w:rsidRDefault="002436D6">
            <w:pPr>
              <w:widowControl w:val="0"/>
              <w:ind w:left="567" w:right="-1" w:hanging="567"/>
              <w:rPr>
                <w:sz w:val="24"/>
                <w:szCs w:val="24"/>
              </w:rPr>
            </w:pPr>
          </w:p>
        </w:tc>
        <w:tc>
          <w:tcPr>
            <w:tcW w:w="1955" w:type="dxa"/>
          </w:tcPr>
          <w:p w:rsidR="002436D6" w:rsidRDefault="002436D6">
            <w:pPr>
              <w:widowControl w:val="0"/>
              <w:ind w:right="-1"/>
              <w:rPr>
                <w:sz w:val="24"/>
                <w:szCs w:val="24"/>
              </w:rPr>
            </w:pPr>
          </w:p>
        </w:tc>
        <w:tc>
          <w:tcPr>
            <w:tcW w:w="1939" w:type="dxa"/>
          </w:tcPr>
          <w:p w:rsidR="002436D6" w:rsidRDefault="002436D6">
            <w:pPr>
              <w:widowControl w:val="0"/>
              <w:ind w:left="567" w:right="-1" w:hanging="567"/>
              <w:rPr>
                <w:sz w:val="24"/>
                <w:szCs w:val="24"/>
              </w:rPr>
            </w:pPr>
          </w:p>
        </w:tc>
        <w:tc>
          <w:tcPr>
            <w:tcW w:w="2054" w:type="dxa"/>
          </w:tcPr>
          <w:p w:rsidR="002436D6" w:rsidRDefault="002436D6">
            <w:pPr>
              <w:widowControl w:val="0"/>
              <w:ind w:left="567" w:right="-1" w:hanging="567"/>
              <w:rPr>
                <w:sz w:val="24"/>
                <w:szCs w:val="24"/>
              </w:rPr>
            </w:pPr>
          </w:p>
        </w:tc>
        <w:tc>
          <w:tcPr>
            <w:tcW w:w="2517" w:type="dxa"/>
          </w:tcPr>
          <w:p w:rsidR="002436D6" w:rsidRDefault="002436D6">
            <w:pPr>
              <w:widowControl w:val="0"/>
              <w:ind w:left="567" w:right="-1" w:hanging="567"/>
              <w:rPr>
                <w:sz w:val="24"/>
                <w:szCs w:val="24"/>
              </w:rPr>
            </w:pPr>
          </w:p>
        </w:tc>
      </w:tr>
      <w:tr w:rsidR="002436D6">
        <w:tc>
          <w:tcPr>
            <w:tcW w:w="1127" w:type="dxa"/>
          </w:tcPr>
          <w:p w:rsidR="002436D6" w:rsidRDefault="002436D6">
            <w:pPr>
              <w:widowControl w:val="0"/>
              <w:ind w:left="567" w:right="-1" w:hanging="567"/>
              <w:jc w:val="center"/>
              <w:rPr>
                <w:sz w:val="24"/>
                <w:szCs w:val="24"/>
              </w:rPr>
            </w:pPr>
          </w:p>
        </w:tc>
        <w:tc>
          <w:tcPr>
            <w:tcW w:w="2369" w:type="dxa"/>
          </w:tcPr>
          <w:p w:rsidR="002436D6" w:rsidRDefault="002436D6">
            <w:pPr>
              <w:widowControl w:val="0"/>
              <w:ind w:right="-1"/>
              <w:jc w:val="both"/>
              <w:rPr>
                <w:sz w:val="24"/>
                <w:szCs w:val="24"/>
              </w:rPr>
            </w:pPr>
          </w:p>
        </w:tc>
        <w:tc>
          <w:tcPr>
            <w:tcW w:w="2606" w:type="dxa"/>
          </w:tcPr>
          <w:p w:rsidR="002436D6" w:rsidRDefault="002436D6">
            <w:pPr>
              <w:widowControl w:val="0"/>
              <w:ind w:left="567" w:right="-1" w:hanging="567"/>
              <w:rPr>
                <w:sz w:val="24"/>
                <w:szCs w:val="24"/>
              </w:rPr>
            </w:pPr>
          </w:p>
        </w:tc>
        <w:tc>
          <w:tcPr>
            <w:tcW w:w="1955" w:type="dxa"/>
          </w:tcPr>
          <w:p w:rsidR="002436D6" w:rsidRDefault="002436D6">
            <w:pPr>
              <w:widowControl w:val="0"/>
              <w:ind w:right="-1"/>
              <w:rPr>
                <w:sz w:val="24"/>
                <w:szCs w:val="24"/>
              </w:rPr>
            </w:pPr>
          </w:p>
        </w:tc>
        <w:tc>
          <w:tcPr>
            <w:tcW w:w="1939" w:type="dxa"/>
          </w:tcPr>
          <w:p w:rsidR="002436D6" w:rsidRDefault="002436D6">
            <w:pPr>
              <w:widowControl w:val="0"/>
              <w:ind w:left="567" w:right="-1" w:hanging="567"/>
              <w:rPr>
                <w:sz w:val="24"/>
                <w:szCs w:val="24"/>
              </w:rPr>
            </w:pPr>
          </w:p>
        </w:tc>
        <w:tc>
          <w:tcPr>
            <w:tcW w:w="2054" w:type="dxa"/>
          </w:tcPr>
          <w:p w:rsidR="002436D6" w:rsidRDefault="002436D6">
            <w:pPr>
              <w:widowControl w:val="0"/>
              <w:ind w:left="567" w:right="-1" w:hanging="567"/>
              <w:rPr>
                <w:sz w:val="24"/>
                <w:szCs w:val="24"/>
              </w:rPr>
            </w:pPr>
          </w:p>
        </w:tc>
        <w:tc>
          <w:tcPr>
            <w:tcW w:w="2517" w:type="dxa"/>
          </w:tcPr>
          <w:p w:rsidR="002436D6" w:rsidRDefault="002436D6">
            <w:pPr>
              <w:widowControl w:val="0"/>
              <w:ind w:left="567" w:right="-1" w:hanging="567"/>
              <w:rPr>
                <w:sz w:val="24"/>
                <w:szCs w:val="24"/>
              </w:rPr>
            </w:pPr>
          </w:p>
        </w:tc>
      </w:tr>
      <w:tr w:rsidR="002436D6">
        <w:tc>
          <w:tcPr>
            <w:tcW w:w="1127" w:type="dxa"/>
          </w:tcPr>
          <w:p w:rsidR="002436D6" w:rsidRDefault="002436D6">
            <w:pPr>
              <w:widowControl w:val="0"/>
              <w:ind w:left="567" w:right="-1" w:hanging="567"/>
              <w:jc w:val="center"/>
              <w:rPr>
                <w:sz w:val="24"/>
                <w:szCs w:val="24"/>
              </w:rPr>
            </w:pPr>
          </w:p>
        </w:tc>
        <w:tc>
          <w:tcPr>
            <w:tcW w:w="2369" w:type="dxa"/>
          </w:tcPr>
          <w:p w:rsidR="002436D6" w:rsidRDefault="002436D6">
            <w:pPr>
              <w:widowControl w:val="0"/>
              <w:ind w:right="-1"/>
              <w:jc w:val="both"/>
              <w:rPr>
                <w:sz w:val="24"/>
                <w:szCs w:val="24"/>
              </w:rPr>
            </w:pPr>
          </w:p>
        </w:tc>
        <w:tc>
          <w:tcPr>
            <w:tcW w:w="2606" w:type="dxa"/>
          </w:tcPr>
          <w:p w:rsidR="002436D6" w:rsidRDefault="002436D6">
            <w:pPr>
              <w:widowControl w:val="0"/>
              <w:ind w:left="567" w:right="-1" w:hanging="567"/>
              <w:rPr>
                <w:sz w:val="24"/>
                <w:szCs w:val="24"/>
              </w:rPr>
            </w:pPr>
          </w:p>
        </w:tc>
        <w:tc>
          <w:tcPr>
            <w:tcW w:w="1955" w:type="dxa"/>
          </w:tcPr>
          <w:p w:rsidR="002436D6" w:rsidRDefault="002436D6">
            <w:pPr>
              <w:widowControl w:val="0"/>
              <w:ind w:right="-1"/>
              <w:rPr>
                <w:sz w:val="24"/>
                <w:szCs w:val="24"/>
              </w:rPr>
            </w:pPr>
          </w:p>
        </w:tc>
        <w:tc>
          <w:tcPr>
            <w:tcW w:w="1939" w:type="dxa"/>
          </w:tcPr>
          <w:p w:rsidR="002436D6" w:rsidRDefault="002436D6">
            <w:pPr>
              <w:widowControl w:val="0"/>
              <w:ind w:left="567" w:right="-1" w:hanging="567"/>
              <w:rPr>
                <w:sz w:val="24"/>
                <w:szCs w:val="24"/>
              </w:rPr>
            </w:pPr>
          </w:p>
        </w:tc>
        <w:tc>
          <w:tcPr>
            <w:tcW w:w="2054" w:type="dxa"/>
          </w:tcPr>
          <w:p w:rsidR="002436D6" w:rsidRDefault="002436D6">
            <w:pPr>
              <w:widowControl w:val="0"/>
              <w:ind w:left="567" w:right="-1" w:hanging="567"/>
              <w:rPr>
                <w:sz w:val="24"/>
                <w:szCs w:val="24"/>
              </w:rPr>
            </w:pPr>
          </w:p>
        </w:tc>
        <w:tc>
          <w:tcPr>
            <w:tcW w:w="2517" w:type="dxa"/>
          </w:tcPr>
          <w:p w:rsidR="002436D6" w:rsidRDefault="002436D6">
            <w:pPr>
              <w:widowControl w:val="0"/>
              <w:ind w:left="567" w:right="-1" w:hanging="567"/>
              <w:rPr>
                <w:sz w:val="24"/>
                <w:szCs w:val="24"/>
              </w:rPr>
            </w:pPr>
          </w:p>
        </w:tc>
      </w:tr>
      <w:tr w:rsidR="002436D6">
        <w:trPr>
          <w:trHeight w:val="381"/>
        </w:trPr>
        <w:tc>
          <w:tcPr>
            <w:tcW w:w="14567" w:type="dxa"/>
            <w:gridSpan w:val="7"/>
            <w:vAlign w:val="center"/>
          </w:tcPr>
          <w:p w:rsidR="002436D6" w:rsidRDefault="008743DD">
            <w:pPr>
              <w:widowControl w:val="0"/>
              <w:ind w:left="567" w:right="-1" w:hanging="567"/>
              <w:rPr>
                <w:b/>
                <w:bCs/>
                <w:sz w:val="24"/>
                <w:szCs w:val="24"/>
              </w:rPr>
            </w:pPr>
            <w:r>
              <w:rPr>
                <w:b/>
                <w:bCs/>
                <w:sz w:val="24"/>
                <w:szCs w:val="24"/>
                <w:lang w:val="en-US"/>
              </w:rPr>
              <w:t>II</w:t>
            </w:r>
            <w:r>
              <w:rPr>
                <w:b/>
                <w:bCs/>
                <w:sz w:val="24"/>
                <w:szCs w:val="24"/>
              </w:rPr>
              <w:t xml:space="preserve"> Этап разработки Мастер-плана</w:t>
            </w:r>
          </w:p>
        </w:tc>
      </w:tr>
      <w:tr w:rsidR="002436D6">
        <w:tc>
          <w:tcPr>
            <w:tcW w:w="1127" w:type="dxa"/>
          </w:tcPr>
          <w:p w:rsidR="002436D6" w:rsidRDefault="002436D6">
            <w:pPr>
              <w:widowControl w:val="0"/>
              <w:ind w:left="567" w:right="-1" w:hanging="567"/>
              <w:jc w:val="center"/>
              <w:rPr>
                <w:sz w:val="24"/>
                <w:szCs w:val="24"/>
              </w:rPr>
            </w:pPr>
          </w:p>
        </w:tc>
        <w:tc>
          <w:tcPr>
            <w:tcW w:w="2369" w:type="dxa"/>
          </w:tcPr>
          <w:p w:rsidR="002436D6" w:rsidRDefault="002436D6">
            <w:pPr>
              <w:widowControl w:val="0"/>
              <w:ind w:right="-1"/>
              <w:jc w:val="both"/>
              <w:rPr>
                <w:sz w:val="24"/>
                <w:szCs w:val="24"/>
              </w:rPr>
            </w:pPr>
          </w:p>
        </w:tc>
        <w:tc>
          <w:tcPr>
            <w:tcW w:w="2606" w:type="dxa"/>
          </w:tcPr>
          <w:p w:rsidR="002436D6" w:rsidRDefault="002436D6">
            <w:pPr>
              <w:widowControl w:val="0"/>
              <w:ind w:left="567" w:right="-1" w:hanging="567"/>
              <w:rPr>
                <w:sz w:val="24"/>
                <w:szCs w:val="24"/>
              </w:rPr>
            </w:pPr>
          </w:p>
        </w:tc>
        <w:tc>
          <w:tcPr>
            <w:tcW w:w="1955" w:type="dxa"/>
          </w:tcPr>
          <w:p w:rsidR="002436D6" w:rsidRDefault="002436D6">
            <w:pPr>
              <w:widowControl w:val="0"/>
              <w:ind w:right="-1"/>
              <w:rPr>
                <w:sz w:val="24"/>
                <w:szCs w:val="24"/>
              </w:rPr>
            </w:pPr>
          </w:p>
        </w:tc>
        <w:tc>
          <w:tcPr>
            <w:tcW w:w="1939" w:type="dxa"/>
          </w:tcPr>
          <w:p w:rsidR="002436D6" w:rsidRDefault="002436D6">
            <w:pPr>
              <w:widowControl w:val="0"/>
              <w:ind w:left="567" w:right="-1" w:hanging="567"/>
              <w:rPr>
                <w:sz w:val="24"/>
                <w:szCs w:val="24"/>
              </w:rPr>
            </w:pPr>
          </w:p>
        </w:tc>
        <w:tc>
          <w:tcPr>
            <w:tcW w:w="2054" w:type="dxa"/>
          </w:tcPr>
          <w:p w:rsidR="002436D6" w:rsidRDefault="002436D6">
            <w:pPr>
              <w:widowControl w:val="0"/>
              <w:ind w:left="567" w:right="-1" w:hanging="567"/>
              <w:rPr>
                <w:sz w:val="24"/>
                <w:szCs w:val="24"/>
              </w:rPr>
            </w:pPr>
          </w:p>
        </w:tc>
        <w:tc>
          <w:tcPr>
            <w:tcW w:w="2517" w:type="dxa"/>
          </w:tcPr>
          <w:p w:rsidR="002436D6" w:rsidRDefault="002436D6">
            <w:pPr>
              <w:widowControl w:val="0"/>
              <w:ind w:left="567" w:right="-1" w:hanging="567"/>
              <w:rPr>
                <w:sz w:val="24"/>
                <w:szCs w:val="24"/>
              </w:rPr>
            </w:pPr>
          </w:p>
        </w:tc>
      </w:tr>
      <w:tr w:rsidR="002436D6">
        <w:tc>
          <w:tcPr>
            <w:tcW w:w="1127" w:type="dxa"/>
          </w:tcPr>
          <w:p w:rsidR="002436D6" w:rsidRDefault="002436D6">
            <w:pPr>
              <w:widowControl w:val="0"/>
              <w:ind w:left="567" w:right="-1" w:hanging="567"/>
              <w:jc w:val="center"/>
              <w:rPr>
                <w:sz w:val="24"/>
                <w:szCs w:val="24"/>
              </w:rPr>
            </w:pPr>
          </w:p>
        </w:tc>
        <w:tc>
          <w:tcPr>
            <w:tcW w:w="2369" w:type="dxa"/>
          </w:tcPr>
          <w:p w:rsidR="002436D6" w:rsidRDefault="002436D6">
            <w:pPr>
              <w:widowControl w:val="0"/>
              <w:ind w:right="-1"/>
              <w:jc w:val="both"/>
              <w:rPr>
                <w:sz w:val="24"/>
                <w:szCs w:val="24"/>
              </w:rPr>
            </w:pPr>
          </w:p>
        </w:tc>
        <w:tc>
          <w:tcPr>
            <w:tcW w:w="2606" w:type="dxa"/>
          </w:tcPr>
          <w:p w:rsidR="002436D6" w:rsidRDefault="002436D6">
            <w:pPr>
              <w:widowControl w:val="0"/>
              <w:ind w:left="567" w:right="-1" w:hanging="567"/>
              <w:jc w:val="center"/>
              <w:rPr>
                <w:sz w:val="24"/>
                <w:szCs w:val="24"/>
              </w:rPr>
            </w:pPr>
          </w:p>
        </w:tc>
        <w:tc>
          <w:tcPr>
            <w:tcW w:w="1955" w:type="dxa"/>
          </w:tcPr>
          <w:p w:rsidR="002436D6" w:rsidRDefault="002436D6">
            <w:pPr>
              <w:widowControl w:val="0"/>
              <w:ind w:left="567" w:right="-1" w:hanging="567"/>
              <w:jc w:val="center"/>
              <w:rPr>
                <w:sz w:val="24"/>
                <w:szCs w:val="24"/>
              </w:rPr>
            </w:pPr>
          </w:p>
        </w:tc>
        <w:tc>
          <w:tcPr>
            <w:tcW w:w="1939" w:type="dxa"/>
          </w:tcPr>
          <w:p w:rsidR="002436D6" w:rsidRDefault="002436D6">
            <w:pPr>
              <w:widowControl w:val="0"/>
              <w:ind w:left="567" w:right="-1" w:hanging="567"/>
              <w:rPr>
                <w:sz w:val="24"/>
                <w:szCs w:val="24"/>
              </w:rPr>
            </w:pPr>
          </w:p>
        </w:tc>
        <w:tc>
          <w:tcPr>
            <w:tcW w:w="2054" w:type="dxa"/>
          </w:tcPr>
          <w:p w:rsidR="002436D6" w:rsidRDefault="002436D6">
            <w:pPr>
              <w:widowControl w:val="0"/>
              <w:ind w:left="567" w:right="-1" w:hanging="567"/>
              <w:jc w:val="center"/>
              <w:rPr>
                <w:sz w:val="24"/>
                <w:szCs w:val="24"/>
              </w:rPr>
            </w:pPr>
          </w:p>
        </w:tc>
        <w:tc>
          <w:tcPr>
            <w:tcW w:w="2517" w:type="dxa"/>
          </w:tcPr>
          <w:p w:rsidR="002436D6" w:rsidRDefault="002436D6">
            <w:pPr>
              <w:widowControl w:val="0"/>
              <w:ind w:left="567" w:right="-1" w:hanging="567"/>
              <w:jc w:val="center"/>
              <w:rPr>
                <w:sz w:val="24"/>
                <w:szCs w:val="24"/>
              </w:rPr>
            </w:pPr>
          </w:p>
        </w:tc>
      </w:tr>
      <w:tr w:rsidR="002436D6">
        <w:tc>
          <w:tcPr>
            <w:tcW w:w="1127" w:type="dxa"/>
            <w:tcBorders>
              <w:top w:val="none" w:sz="4" w:space="0" w:color="000000"/>
            </w:tcBorders>
          </w:tcPr>
          <w:p w:rsidR="002436D6" w:rsidRDefault="002436D6">
            <w:pPr>
              <w:widowControl w:val="0"/>
              <w:ind w:left="567" w:right="-1" w:hanging="567"/>
              <w:jc w:val="center"/>
              <w:rPr>
                <w:sz w:val="24"/>
                <w:szCs w:val="24"/>
              </w:rPr>
            </w:pPr>
          </w:p>
        </w:tc>
        <w:tc>
          <w:tcPr>
            <w:tcW w:w="2369" w:type="dxa"/>
            <w:tcBorders>
              <w:top w:val="none" w:sz="4" w:space="0" w:color="000000"/>
            </w:tcBorders>
          </w:tcPr>
          <w:p w:rsidR="002436D6" w:rsidRDefault="002436D6">
            <w:pPr>
              <w:widowControl w:val="0"/>
              <w:ind w:right="-1"/>
              <w:jc w:val="both"/>
              <w:rPr>
                <w:sz w:val="24"/>
                <w:szCs w:val="24"/>
              </w:rPr>
            </w:pPr>
          </w:p>
        </w:tc>
        <w:tc>
          <w:tcPr>
            <w:tcW w:w="2606" w:type="dxa"/>
            <w:tcBorders>
              <w:top w:val="none" w:sz="4" w:space="0" w:color="000000"/>
            </w:tcBorders>
          </w:tcPr>
          <w:p w:rsidR="002436D6" w:rsidRDefault="002436D6">
            <w:pPr>
              <w:widowControl w:val="0"/>
              <w:ind w:left="567" w:right="-1" w:hanging="567"/>
              <w:jc w:val="center"/>
              <w:rPr>
                <w:sz w:val="24"/>
                <w:szCs w:val="24"/>
              </w:rPr>
            </w:pPr>
          </w:p>
        </w:tc>
        <w:tc>
          <w:tcPr>
            <w:tcW w:w="1955" w:type="dxa"/>
            <w:tcBorders>
              <w:top w:val="none" w:sz="4" w:space="0" w:color="000000"/>
            </w:tcBorders>
          </w:tcPr>
          <w:p w:rsidR="002436D6" w:rsidRDefault="002436D6">
            <w:pPr>
              <w:widowControl w:val="0"/>
              <w:ind w:left="567" w:right="-1" w:hanging="567"/>
              <w:jc w:val="center"/>
              <w:rPr>
                <w:sz w:val="24"/>
                <w:szCs w:val="24"/>
              </w:rPr>
            </w:pPr>
          </w:p>
        </w:tc>
        <w:tc>
          <w:tcPr>
            <w:tcW w:w="1939" w:type="dxa"/>
            <w:tcBorders>
              <w:top w:val="none" w:sz="4" w:space="0" w:color="000000"/>
            </w:tcBorders>
          </w:tcPr>
          <w:p w:rsidR="002436D6" w:rsidRDefault="002436D6">
            <w:pPr>
              <w:widowControl w:val="0"/>
              <w:ind w:left="567" w:right="-1" w:hanging="567"/>
              <w:rPr>
                <w:sz w:val="24"/>
                <w:szCs w:val="24"/>
              </w:rPr>
            </w:pPr>
          </w:p>
        </w:tc>
        <w:tc>
          <w:tcPr>
            <w:tcW w:w="2054" w:type="dxa"/>
            <w:tcBorders>
              <w:top w:val="none" w:sz="4" w:space="0" w:color="000000"/>
            </w:tcBorders>
          </w:tcPr>
          <w:p w:rsidR="002436D6" w:rsidRDefault="002436D6">
            <w:pPr>
              <w:widowControl w:val="0"/>
              <w:ind w:left="567" w:right="-1" w:hanging="567"/>
              <w:jc w:val="center"/>
              <w:rPr>
                <w:sz w:val="24"/>
                <w:szCs w:val="24"/>
              </w:rPr>
            </w:pPr>
          </w:p>
        </w:tc>
        <w:tc>
          <w:tcPr>
            <w:tcW w:w="2517" w:type="dxa"/>
            <w:tcBorders>
              <w:top w:val="none" w:sz="4" w:space="0" w:color="000000"/>
            </w:tcBorders>
          </w:tcPr>
          <w:p w:rsidR="002436D6" w:rsidRDefault="002436D6">
            <w:pPr>
              <w:widowControl w:val="0"/>
              <w:ind w:left="567" w:right="-1" w:hanging="567"/>
              <w:jc w:val="center"/>
              <w:rPr>
                <w:sz w:val="24"/>
                <w:szCs w:val="24"/>
              </w:rPr>
            </w:pPr>
          </w:p>
        </w:tc>
      </w:tr>
      <w:tr w:rsidR="002436D6">
        <w:tc>
          <w:tcPr>
            <w:tcW w:w="1127" w:type="dxa"/>
          </w:tcPr>
          <w:p w:rsidR="002436D6" w:rsidRDefault="002436D6">
            <w:pPr>
              <w:widowControl w:val="0"/>
              <w:ind w:left="567" w:right="-1" w:hanging="567"/>
              <w:jc w:val="center"/>
              <w:rPr>
                <w:sz w:val="24"/>
                <w:szCs w:val="24"/>
              </w:rPr>
            </w:pPr>
          </w:p>
        </w:tc>
        <w:tc>
          <w:tcPr>
            <w:tcW w:w="2369" w:type="dxa"/>
          </w:tcPr>
          <w:p w:rsidR="002436D6" w:rsidRDefault="002436D6">
            <w:pPr>
              <w:widowControl w:val="0"/>
              <w:ind w:right="-1"/>
              <w:jc w:val="both"/>
              <w:rPr>
                <w:sz w:val="24"/>
                <w:szCs w:val="24"/>
              </w:rPr>
            </w:pPr>
          </w:p>
        </w:tc>
        <w:tc>
          <w:tcPr>
            <w:tcW w:w="2606" w:type="dxa"/>
          </w:tcPr>
          <w:p w:rsidR="002436D6" w:rsidRDefault="002436D6">
            <w:pPr>
              <w:widowControl w:val="0"/>
              <w:ind w:left="567" w:right="-1" w:hanging="567"/>
              <w:jc w:val="center"/>
              <w:rPr>
                <w:sz w:val="24"/>
                <w:szCs w:val="24"/>
              </w:rPr>
            </w:pPr>
          </w:p>
        </w:tc>
        <w:tc>
          <w:tcPr>
            <w:tcW w:w="1955" w:type="dxa"/>
          </w:tcPr>
          <w:p w:rsidR="002436D6" w:rsidRDefault="002436D6">
            <w:pPr>
              <w:widowControl w:val="0"/>
              <w:ind w:left="567" w:right="-1" w:hanging="567"/>
              <w:jc w:val="center"/>
              <w:rPr>
                <w:sz w:val="24"/>
                <w:szCs w:val="24"/>
              </w:rPr>
            </w:pPr>
          </w:p>
        </w:tc>
        <w:tc>
          <w:tcPr>
            <w:tcW w:w="1939" w:type="dxa"/>
          </w:tcPr>
          <w:p w:rsidR="002436D6" w:rsidRDefault="002436D6">
            <w:pPr>
              <w:widowControl w:val="0"/>
              <w:ind w:left="567" w:right="-1" w:hanging="567"/>
              <w:rPr>
                <w:sz w:val="24"/>
                <w:szCs w:val="24"/>
              </w:rPr>
            </w:pPr>
          </w:p>
        </w:tc>
        <w:tc>
          <w:tcPr>
            <w:tcW w:w="2054" w:type="dxa"/>
          </w:tcPr>
          <w:p w:rsidR="002436D6" w:rsidRDefault="002436D6">
            <w:pPr>
              <w:widowControl w:val="0"/>
              <w:ind w:left="567" w:right="-1" w:hanging="567"/>
              <w:jc w:val="center"/>
              <w:rPr>
                <w:sz w:val="24"/>
                <w:szCs w:val="24"/>
              </w:rPr>
            </w:pPr>
          </w:p>
        </w:tc>
        <w:tc>
          <w:tcPr>
            <w:tcW w:w="2517" w:type="dxa"/>
          </w:tcPr>
          <w:p w:rsidR="002436D6" w:rsidRDefault="002436D6">
            <w:pPr>
              <w:widowControl w:val="0"/>
              <w:ind w:left="567" w:right="-1" w:hanging="567"/>
              <w:jc w:val="center"/>
              <w:rPr>
                <w:sz w:val="24"/>
                <w:szCs w:val="24"/>
              </w:rPr>
            </w:pPr>
          </w:p>
        </w:tc>
      </w:tr>
    </w:tbl>
    <w:p w:rsidR="002436D6" w:rsidRDefault="002436D6">
      <w:pPr>
        <w:tabs>
          <w:tab w:val="left" w:pos="568"/>
          <w:tab w:val="right" w:pos="8505"/>
        </w:tabs>
        <w:ind w:left="567" w:hanging="567"/>
        <w:jc w:val="right"/>
        <w:rPr>
          <w:bCs/>
          <w:iCs/>
          <w:sz w:val="24"/>
          <w:szCs w:val="24"/>
        </w:rPr>
      </w:pPr>
    </w:p>
    <w:p w:rsidR="002436D6" w:rsidRDefault="008743DD">
      <w:pPr>
        <w:keepNext/>
        <w:tabs>
          <w:tab w:val="left" w:pos="709"/>
          <w:tab w:val="left" w:pos="993"/>
          <w:tab w:val="left" w:pos="1134"/>
        </w:tabs>
        <w:spacing w:before="60" w:after="60" w:line="276" w:lineRule="auto"/>
        <w:contextualSpacing/>
        <w:jc w:val="center"/>
        <w:rPr>
          <w:b/>
          <w:bCs/>
          <w:iCs/>
          <w:sz w:val="24"/>
          <w:szCs w:val="24"/>
        </w:rPr>
      </w:pPr>
      <w:r>
        <w:rPr>
          <w:rFonts w:eastAsiaTheme="minorHAnsi"/>
          <w:b/>
          <w:bCs/>
          <w:iCs/>
          <w:sz w:val="24"/>
          <w:szCs w:val="24"/>
        </w:rPr>
        <w:t>ФОРМА УТВЕРЖДЕНА</w:t>
      </w:r>
    </w:p>
    <w:p w:rsidR="002436D6" w:rsidRDefault="002436D6">
      <w:pPr>
        <w:keepNext/>
        <w:tabs>
          <w:tab w:val="left" w:pos="709"/>
          <w:tab w:val="left" w:pos="993"/>
          <w:tab w:val="left" w:pos="1134"/>
        </w:tabs>
        <w:spacing w:before="60" w:after="60" w:line="276" w:lineRule="auto"/>
        <w:contextualSpacing/>
        <w:jc w:val="center"/>
        <w:rPr>
          <w:b/>
          <w:bCs/>
          <w:iCs/>
          <w:sz w:val="24"/>
          <w:szCs w:val="24"/>
        </w:rPr>
      </w:pPr>
    </w:p>
    <w:p w:rsidR="002436D6" w:rsidRDefault="008743DD">
      <w:pPr>
        <w:keepNext/>
        <w:tabs>
          <w:tab w:val="left" w:pos="709"/>
          <w:tab w:val="left" w:pos="993"/>
          <w:tab w:val="left" w:pos="1134"/>
        </w:tabs>
        <w:spacing w:before="60" w:after="60" w:line="276" w:lineRule="auto"/>
        <w:contextualSpacing/>
        <w:jc w:val="center"/>
        <w:rPr>
          <w:b/>
          <w:sz w:val="24"/>
          <w:szCs w:val="24"/>
        </w:rPr>
      </w:pPr>
      <w:r>
        <w:rPr>
          <w:rFonts w:eastAsiaTheme="minorHAnsi"/>
          <w:b/>
          <w:bCs/>
          <w:iCs/>
          <w:sz w:val="24"/>
          <w:szCs w:val="24"/>
        </w:rPr>
        <w:t>ПОДПИСИ СТОРОН</w:t>
      </w:r>
    </w:p>
    <w:p w:rsidR="002436D6" w:rsidRDefault="002436D6">
      <w:pPr>
        <w:tabs>
          <w:tab w:val="left" w:pos="709"/>
          <w:tab w:val="left" w:pos="993"/>
          <w:tab w:val="left" w:pos="1134"/>
        </w:tabs>
        <w:jc w:val="right"/>
        <w:rPr>
          <w:sz w:val="24"/>
          <w:szCs w:val="24"/>
        </w:rPr>
      </w:pPr>
    </w:p>
    <w:tbl>
      <w:tblPr>
        <w:tblW w:w="12332" w:type="dxa"/>
        <w:tblInd w:w="991" w:type="dxa"/>
        <w:tblLayout w:type="fixed"/>
        <w:tblCellMar>
          <w:left w:w="70" w:type="dxa"/>
          <w:right w:w="70" w:type="dxa"/>
        </w:tblCellMar>
        <w:tblLook w:val="04A0" w:firstRow="1" w:lastRow="0" w:firstColumn="1" w:lastColumn="0" w:noHBand="0" w:noVBand="1"/>
      </w:tblPr>
      <w:tblGrid>
        <w:gridCol w:w="4110"/>
        <w:gridCol w:w="4111"/>
        <w:gridCol w:w="4111"/>
      </w:tblGrid>
      <w:tr w:rsidR="002436D6">
        <w:tc>
          <w:tcPr>
            <w:tcW w:w="4110" w:type="dxa"/>
          </w:tcPr>
          <w:p w:rsidR="002436D6" w:rsidRDefault="008743DD">
            <w:pPr>
              <w:widowControl w:val="0"/>
              <w:ind w:left="567" w:hanging="567"/>
              <w:jc w:val="center"/>
              <w:rPr>
                <w:b/>
                <w:bCs/>
                <w:sz w:val="24"/>
                <w:szCs w:val="24"/>
              </w:rPr>
            </w:pPr>
            <w:r>
              <w:rPr>
                <w:b/>
                <w:bCs/>
                <w:sz w:val="24"/>
                <w:szCs w:val="24"/>
              </w:rPr>
              <w:t>ПОДРЯДЧИК:</w:t>
            </w:r>
          </w:p>
        </w:tc>
        <w:tc>
          <w:tcPr>
            <w:tcW w:w="4111" w:type="dxa"/>
          </w:tcPr>
          <w:p w:rsidR="002436D6" w:rsidRDefault="002436D6">
            <w:pPr>
              <w:widowControl w:val="0"/>
              <w:jc w:val="center"/>
              <w:rPr>
                <w:b/>
                <w:sz w:val="24"/>
                <w:szCs w:val="24"/>
              </w:rPr>
            </w:pPr>
          </w:p>
        </w:tc>
        <w:tc>
          <w:tcPr>
            <w:tcW w:w="4111" w:type="dxa"/>
          </w:tcPr>
          <w:p w:rsidR="002436D6" w:rsidRDefault="008743DD">
            <w:pPr>
              <w:widowControl w:val="0"/>
              <w:jc w:val="center"/>
              <w:rPr>
                <w:b/>
                <w:sz w:val="24"/>
                <w:szCs w:val="24"/>
              </w:rPr>
            </w:pPr>
            <w:r>
              <w:rPr>
                <w:b/>
                <w:sz w:val="24"/>
                <w:szCs w:val="24"/>
              </w:rPr>
              <w:t>ЗАКАЗЧИК:</w:t>
            </w:r>
          </w:p>
        </w:tc>
      </w:tr>
      <w:tr w:rsidR="002436D6">
        <w:tc>
          <w:tcPr>
            <w:tcW w:w="4110"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r>
              <w:rPr>
                <w:sz w:val="24"/>
                <w:szCs w:val="24"/>
              </w:rPr>
              <w:t>__________ /_______________/</w:t>
            </w:r>
          </w:p>
        </w:tc>
        <w:tc>
          <w:tcPr>
            <w:tcW w:w="4111" w:type="dxa"/>
          </w:tcPr>
          <w:p w:rsidR="002436D6" w:rsidRDefault="002436D6">
            <w:pPr>
              <w:widowControl w:val="0"/>
              <w:tabs>
                <w:tab w:val="left" w:pos="5103"/>
              </w:tabs>
              <w:spacing w:before="60" w:after="60" w:line="276" w:lineRule="auto"/>
              <w:jc w:val="both"/>
              <w:rPr>
                <w:sz w:val="24"/>
                <w:szCs w:val="24"/>
              </w:rPr>
            </w:pPr>
          </w:p>
        </w:tc>
        <w:tc>
          <w:tcPr>
            <w:tcW w:w="4111"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r>
              <w:rPr>
                <w:sz w:val="24"/>
                <w:szCs w:val="24"/>
              </w:rPr>
              <w:t>____________ /_________________/</w:t>
            </w:r>
          </w:p>
        </w:tc>
      </w:tr>
    </w:tbl>
    <w:p w:rsidR="002436D6" w:rsidRDefault="002436D6">
      <w:pPr>
        <w:sectPr w:rsidR="002436D6">
          <w:headerReference w:type="default" r:id="rId13"/>
          <w:footerReference w:type="default" r:id="rId14"/>
          <w:pgSz w:w="16838" w:h="11906" w:orient="landscape"/>
          <w:pgMar w:top="1134" w:right="820" w:bottom="568" w:left="851" w:header="709" w:footer="0" w:gutter="0"/>
          <w:cols w:space="720"/>
          <w:docGrid w:linePitch="360"/>
        </w:sectPr>
      </w:pPr>
    </w:p>
    <w:p w:rsidR="002436D6" w:rsidRDefault="008743DD">
      <w:pPr>
        <w:jc w:val="right"/>
        <w:rPr>
          <w:sz w:val="24"/>
          <w:szCs w:val="24"/>
        </w:rPr>
      </w:pPr>
      <w:r>
        <w:rPr>
          <w:rFonts w:eastAsiaTheme="minorHAnsi"/>
          <w:sz w:val="24"/>
          <w:szCs w:val="24"/>
        </w:rPr>
        <w:lastRenderedPageBreak/>
        <w:t>Приложение № 3</w:t>
      </w:r>
    </w:p>
    <w:p w:rsidR="002436D6" w:rsidRDefault="008743DD">
      <w:pPr>
        <w:shd w:val="clear" w:color="auto" w:fill="FFFFFF"/>
        <w:ind w:left="567" w:hanging="567"/>
        <w:jc w:val="right"/>
        <w:rPr>
          <w:bCs/>
          <w:iCs/>
          <w:sz w:val="24"/>
          <w:szCs w:val="24"/>
        </w:rPr>
      </w:pPr>
      <w:r>
        <w:rPr>
          <w:rFonts w:eastAsiaTheme="minorHAnsi"/>
          <w:bCs/>
          <w:iCs/>
          <w:sz w:val="24"/>
          <w:szCs w:val="24"/>
        </w:rPr>
        <w:t>к Договору подряда</w:t>
      </w:r>
    </w:p>
    <w:p w:rsidR="002436D6" w:rsidRDefault="008743DD">
      <w:pPr>
        <w:shd w:val="clear" w:color="auto" w:fill="FFFFFF"/>
        <w:ind w:left="567" w:hanging="567"/>
        <w:jc w:val="right"/>
        <w:rPr>
          <w:sz w:val="24"/>
          <w:szCs w:val="24"/>
        </w:rPr>
      </w:pPr>
      <w:r>
        <w:rPr>
          <w:rFonts w:eastAsiaTheme="minorHAnsi"/>
          <w:sz w:val="24"/>
          <w:szCs w:val="24"/>
        </w:rPr>
        <w:t>№ _______ от «___» _______ 2023г.</w:t>
      </w:r>
    </w:p>
    <w:p w:rsidR="002436D6" w:rsidRDefault="008743DD">
      <w:pPr>
        <w:shd w:val="clear" w:color="auto" w:fill="FFFFFF"/>
        <w:tabs>
          <w:tab w:val="left" w:pos="1276"/>
        </w:tabs>
        <w:ind w:left="567" w:hanging="567"/>
        <w:contextualSpacing/>
        <w:jc w:val="center"/>
        <w:rPr>
          <w:b/>
          <w:sz w:val="24"/>
          <w:szCs w:val="24"/>
        </w:rPr>
      </w:pPr>
      <w:r>
        <w:rPr>
          <w:rFonts w:eastAsiaTheme="minorHAnsi"/>
          <w:b/>
          <w:sz w:val="24"/>
          <w:szCs w:val="24"/>
        </w:rPr>
        <w:t xml:space="preserve">СТОИМОСТЬ РАБОТ </w:t>
      </w:r>
    </w:p>
    <w:p w:rsidR="002436D6" w:rsidRDefault="002436D6">
      <w:pPr>
        <w:shd w:val="clear" w:color="auto" w:fill="FFFFFF"/>
        <w:tabs>
          <w:tab w:val="left" w:pos="1276"/>
        </w:tabs>
        <w:ind w:left="567" w:hanging="567"/>
        <w:contextualSpacing/>
        <w:jc w:val="both"/>
        <w:rPr>
          <w:bCs/>
          <w:sz w:val="24"/>
          <w:szCs w:val="24"/>
        </w:rPr>
      </w:pPr>
    </w:p>
    <w:tbl>
      <w:tblPr>
        <w:tblStyle w:val="afffff8"/>
        <w:tblW w:w="15881" w:type="dxa"/>
        <w:tblInd w:w="-572" w:type="dxa"/>
        <w:tblLayout w:type="fixed"/>
        <w:tblLook w:val="04A0" w:firstRow="1" w:lastRow="0" w:firstColumn="1" w:lastColumn="0" w:noHBand="0" w:noVBand="1"/>
      </w:tblPr>
      <w:tblGrid>
        <w:gridCol w:w="851"/>
        <w:gridCol w:w="10490"/>
        <w:gridCol w:w="1274"/>
        <w:gridCol w:w="3266"/>
      </w:tblGrid>
      <w:tr w:rsidR="002436D6">
        <w:trPr>
          <w:tblHeader/>
        </w:trPr>
        <w:tc>
          <w:tcPr>
            <w:tcW w:w="851" w:type="dxa"/>
            <w:vAlign w:val="center"/>
          </w:tcPr>
          <w:p w:rsidR="002436D6" w:rsidRDefault="008743DD">
            <w:pPr>
              <w:widowControl w:val="0"/>
              <w:ind w:left="567" w:right="-1" w:hanging="567"/>
              <w:jc w:val="center"/>
              <w:rPr>
                <w:rStyle w:val="FontStyle69"/>
                <w:b/>
              </w:rPr>
            </w:pPr>
            <w:r>
              <w:rPr>
                <w:rStyle w:val="FontStyle69"/>
                <w:b/>
                <w:sz w:val="20"/>
                <w:szCs w:val="20"/>
              </w:rPr>
              <w:t xml:space="preserve">№ </w:t>
            </w:r>
            <w:proofErr w:type="gramStart"/>
            <w:r>
              <w:rPr>
                <w:rStyle w:val="FontStyle69"/>
                <w:b/>
                <w:sz w:val="20"/>
                <w:szCs w:val="20"/>
              </w:rPr>
              <w:t>п</w:t>
            </w:r>
            <w:proofErr w:type="gramEnd"/>
            <w:r>
              <w:rPr>
                <w:rStyle w:val="FontStyle69"/>
                <w:b/>
                <w:sz w:val="20"/>
                <w:szCs w:val="20"/>
              </w:rPr>
              <w:t>/п</w:t>
            </w:r>
          </w:p>
        </w:tc>
        <w:tc>
          <w:tcPr>
            <w:tcW w:w="10489" w:type="dxa"/>
            <w:vAlign w:val="center"/>
          </w:tcPr>
          <w:p w:rsidR="002436D6" w:rsidRDefault="008743DD">
            <w:pPr>
              <w:widowControl w:val="0"/>
              <w:ind w:left="567" w:right="-1" w:hanging="567"/>
              <w:jc w:val="center"/>
              <w:rPr>
                <w:rStyle w:val="FontStyle69"/>
                <w:b/>
              </w:rPr>
            </w:pPr>
            <w:r>
              <w:rPr>
                <w:rStyle w:val="FontStyle69"/>
                <w:b/>
                <w:sz w:val="20"/>
                <w:szCs w:val="20"/>
              </w:rPr>
              <w:t>Наименование Работ</w:t>
            </w:r>
          </w:p>
        </w:tc>
        <w:tc>
          <w:tcPr>
            <w:tcW w:w="1274" w:type="dxa"/>
            <w:vAlign w:val="center"/>
          </w:tcPr>
          <w:p w:rsidR="002436D6" w:rsidRDefault="008743DD">
            <w:pPr>
              <w:widowControl w:val="0"/>
              <w:ind w:right="-1"/>
              <w:jc w:val="center"/>
              <w:rPr>
                <w:rStyle w:val="FontStyle69"/>
                <w:b/>
              </w:rPr>
            </w:pPr>
            <w:r>
              <w:rPr>
                <w:b/>
                <w:sz w:val="22"/>
                <w:szCs w:val="22"/>
              </w:rPr>
              <w:t>Единица измерения</w:t>
            </w:r>
          </w:p>
        </w:tc>
        <w:tc>
          <w:tcPr>
            <w:tcW w:w="3266" w:type="dxa"/>
            <w:vAlign w:val="center"/>
          </w:tcPr>
          <w:p w:rsidR="002436D6" w:rsidRDefault="008743DD">
            <w:pPr>
              <w:widowControl w:val="0"/>
              <w:ind w:right="-1"/>
              <w:jc w:val="center"/>
              <w:rPr>
                <w:b/>
                <w:sz w:val="22"/>
                <w:szCs w:val="22"/>
              </w:rPr>
            </w:pPr>
            <w:r>
              <w:rPr>
                <w:b/>
                <w:sz w:val="22"/>
                <w:szCs w:val="22"/>
              </w:rPr>
              <w:t>Стоимость Работ за единицу измерения,</w:t>
            </w:r>
          </w:p>
          <w:p w:rsidR="002436D6" w:rsidRDefault="008743DD">
            <w:pPr>
              <w:widowControl w:val="0"/>
              <w:ind w:right="-1"/>
              <w:jc w:val="center"/>
              <w:rPr>
                <w:b/>
                <w:sz w:val="22"/>
                <w:szCs w:val="22"/>
              </w:rPr>
            </w:pPr>
            <w:r>
              <w:rPr>
                <w:b/>
                <w:i/>
                <w:iCs/>
              </w:rPr>
              <w:t xml:space="preserve">в </w:t>
            </w:r>
            <w:proofErr w:type="spellStart"/>
            <w:r>
              <w:rPr>
                <w:b/>
                <w:i/>
                <w:iCs/>
              </w:rPr>
              <w:t>т.ч</w:t>
            </w:r>
            <w:proofErr w:type="spellEnd"/>
            <w:r>
              <w:rPr>
                <w:b/>
                <w:i/>
                <w:iCs/>
              </w:rPr>
              <w:t xml:space="preserve">. НДС__% (или НДС не облагается – выбрать </w:t>
            </w:r>
            <w:proofErr w:type="gramStart"/>
            <w:r>
              <w:rPr>
                <w:b/>
                <w:i/>
                <w:iCs/>
              </w:rPr>
              <w:t>применимое</w:t>
            </w:r>
            <w:proofErr w:type="gramEnd"/>
            <w:r>
              <w:rPr>
                <w:b/>
                <w:i/>
                <w:iCs/>
              </w:rPr>
              <w:t>),</w:t>
            </w:r>
            <w:r>
              <w:rPr>
                <w:b/>
                <w:sz w:val="22"/>
                <w:szCs w:val="22"/>
              </w:rPr>
              <w:t xml:space="preserve"> рублей</w:t>
            </w:r>
          </w:p>
        </w:tc>
      </w:tr>
      <w:tr w:rsidR="002436D6">
        <w:trPr>
          <w:trHeight w:val="323"/>
        </w:trPr>
        <w:tc>
          <w:tcPr>
            <w:tcW w:w="851" w:type="dxa"/>
            <w:vAlign w:val="center"/>
          </w:tcPr>
          <w:p w:rsidR="002436D6" w:rsidRDefault="002436D6">
            <w:pPr>
              <w:pStyle w:val="afff1"/>
              <w:widowControl w:val="0"/>
              <w:numPr>
                <w:ilvl w:val="3"/>
                <w:numId w:val="10"/>
              </w:numPr>
              <w:tabs>
                <w:tab w:val="left" w:pos="305"/>
              </w:tabs>
              <w:ind w:left="84" w:right="-1" w:firstLine="0"/>
              <w:jc w:val="center"/>
              <w:rPr>
                <w:rStyle w:val="FontStyle69"/>
              </w:rPr>
            </w:pPr>
          </w:p>
        </w:tc>
        <w:tc>
          <w:tcPr>
            <w:tcW w:w="10489" w:type="dxa"/>
            <w:vAlign w:val="center"/>
          </w:tcPr>
          <w:p w:rsidR="002436D6" w:rsidRDefault="008743DD">
            <w:pPr>
              <w:widowControl w:val="0"/>
              <w:rPr>
                <w:rStyle w:val="FontStyle69"/>
                <w:color w:val="000000"/>
              </w:rPr>
            </w:pPr>
            <w:r>
              <w:rPr>
                <w:color w:val="000000"/>
                <w:sz w:val="22"/>
                <w:szCs w:val="22"/>
                <w:lang w:val="en-US"/>
              </w:rPr>
              <w:t>I</w:t>
            </w:r>
            <w:r>
              <w:rPr>
                <w:color w:val="000000"/>
                <w:sz w:val="22"/>
                <w:szCs w:val="22"/>
              </w:rPr>
              <w:t xml:space="preserve"> Этап разработки Мастер-плана</w:t>
            </w:r>
          </w:p>
        </w:tc>
        <w:tc>
          <w:tcPr>
            <w:tcW w:w="1274" w:type="dxa"/>
            <w:vAlign w:val="center"/>
          </w:tcPr>
          <w:p w:rsidR="002436D6" w:rsidRDefault="008743DD">
            <w:pPr>
              <w:widowControl w:val="0"/>
              <w:ind w:left="567" w:right="-1" w:hanging="567"/>
              <w:jc w:val="center"/>
              <w:rPr>
                <w:rStyle w:val="FontStyle69"/>
              </w:rPr>
            </w:pPr>
            <w:r>
              <w:rPr>
                <w:rStyle w:val="FontStyle69"/>
                <w:sz w:val="20"/>
                <w:szCs w:val="20"/>
              </w:rPr>
              <w:t xml:space="preserve">1 </w:t>
            </w:r>
            <w:proofErr w:type="spellStart"/>
            <w:r>
              <w:rPr>
                <w:rStyle w:val="FontStyle69"/>
                <w:sz w:val="20"/>
                <w:szCs w:val="20"/>
              </w:rPr>
              <w:t>усл.ед</w:t>
            </w:r>
            <w:proofErr w:type="spellEnd"/>
            <w:r>
              <w:rPr>
                <w:rStyle w:val="FontStyle69"/>
                <w:sz w:val="20"/>
                <w:szCs w:val="20"/>
              </w:rPr>
              <w:t>.</w:t>
            </w:r>
          </w:p>
        </w:tc>
        <w:tc>
          <w:tcPr>
            <w:tcW w:w="3266" w:type="dxa"/>
            <w:vAlign w:val="center"/>
          </w:tcPr>
          <w:p w:rsidR="002436D6" w:rsidRDefault="002436D6">
            <w:pPr>
              <w:widowControl w:val="0"/>
              <w:ind w:left="567" w:right="-1" w:hanging="567"/>
              <w:rPr>
                <w:rStyle w:val="FontStyle69"/>
              </w:rPr>
            </w:pPr>
          </w:p>
        </w:tc>
      </w:tr>
      <w:tr w:rsidR="002436D6">
        <w:trPr>
          <w:trHeight w:val="288"/>
        </w:trPr>
        <w:tc>
          <w:tcPr>
            <w:tcW w:w="851" w:type="dxa"/>
            <w:vAlign w:val="center"/>
          </w:tcPr>
          <w:p w:rsidR="002436D6" w:rsidRDefault="002436D6">
            <w:pPr>
              <w:pStyle w:val="afff1"/>
              <w:widowControl w:val="0"/>
              <w:numPr>
                <w:ilvl w:val="3"/>
                <w:numId w:val="10"/>
              </w:numPr>
              <w:tabs>
                <w:tab w:val="left" w:pos="305"/>
              </w:tabs>
              <w:ind w:left="84" w:right="-1" w:firstLine="0"/>
              <w:jc w:val="center"/>
              <w:rPr>
                <w:rStyle w:val="FontStyle69"/>
              </w:rPr>
            </w:pPr>
          </w:p>
        </w:tc>
        <w:tc>
          <w:tcPr>
            <w:tcW w:w="10489" w:type="dxa"/>
            <w:vAlign w:val="center"/>
          </w:tcPr>
          <w:p w:rsidR="002436D6" w:rsidRDefault="008743DD">
            <w:pPr>
              <w:widowControl w:val="0"/>
              <w:rPr>
                <w:rStyle w:val="FontStyle69"/>
                <w:color w:val="000000"/>
              </w:rPr>
            </w:pPr>
            <w:r>
              <w:rPr>
                <w:color w:val="000000"/>
                <w:sz w:val="22"/>
                <w:szCs w:val="22"/>
                <w:lang w:val="en-US"/>
              </w:rPr>
              <w:t>II</w:t>
            </w:r>
            <w:r>
              <w:rPr>
                <w:color w:val="000000"/>
                <w:sz w:val="22"/>
                <w:szCs w:val="22"/>
              </w:rPr>
              <w:t xml:space="preserve"> Этап разработки Мастер-плана</w:t>
            </w:r>
          </w:p>
        </w:tc>
        <w:tc>
          <w:tcPr>
            <w:tcW w:w="1274" w:type="dxa"/>
            <w:vAlign w:val="center"/>
          </w:tcPr>
          <w:p w:rsidR="002436D6" w:rsidRDefault="008743DD">
            <w:pPr>
              <w:widowControl w:val="0"/>
              <w:ind w:left="567" w:right="-1" w:hanging="567"/>
              <w:jc w:val="center"/>
              <w:rPr>
                <w:rStyle w:val="FontStyle69"/>
              </w:rPr>
            </w:pPr>
            <w:r>
              <w:rPr>
                <w:rStyle w:val="FontStyle69"/>
                <w:sz w:val="20"/>
                <w:szCs w:val="20"/>
              </w:rPr>
              <w:t xml:space="preserve">1 </w:t>
            </w:r>
            <w:proofErr w:type="spellStart"/>
            <w:r>
              <w:rPr>
                <w:rStyle w:val="FontStyle69"/>
                <w:sz w:val="20"/>
                <w:szCs w:val="20"/>
              </w:rPr>
              <w:t>усл.ед</w:t>
            </w:r>
            <w:proofErr w:type="spellEnd"/>
            <w:r>
              <w:rPr>
                <w:rStyle w:val="FontStyle69"/>
                <w:sz w:val="20"/>
                <w:szCs w:val="20"/>
              </w:rPr>
              <w:t>.</w:t>
            </w:r>
          </w:p>
        </w:tc>
        <w:tc>
          <w:tcPr>
            <w:tcW w:w="3266" w:type="dxa"/>
            <w:vAlign w:val="center"/>
          </w:tcPr>
          <w:p w:rsidR="002436D6" w:rsidRDefault="002436D6">
            <w:pPr>
              <w:widowControl w:val="0"/>
              <w:ind w:left="567" w:right="-1" w:hanging="567"/>
              <w:rPr>
                <w:rStyle w:val="FontStyle69"/>
              </w:rPr>
            </w:pPr>
          </w:p>
        </w:tc>
      </w:tr>
      <w:tr w:rsidR="002436D6">
        <w:trPr>
          <w:trHeight w:val="537"/>
        </w:trPr>
        <w:tc>
          <w:tcPr>
            <w:tcW w:w="851" w:type="dxa"/>
            <w:vAlign w:val="center"/>
          </w:tcPr>
          <w:p w:rsidR="002436D6" w:rsidRDefault="008743DD">
            <w:pPr>
              <w:pStyle w:val="afff1"/>
              <w:widowControl w:val="0"/>
              <w:tabs>
                <w:tab w:val="left" w:pos="305"/>
              </w:tabs>
              <w:ind w:left="84" w:right="-1"/>
              <w:rPr>
                <w:rFonts w:ascii="Times New Roman" w:hAnsi="Times New Roman"/>
                <w:szCs w:val="22"/>
              </w:rPr>
            </w:pPr>
            <w:r>
              <w:rPr>
                <w:rFonts w:ascii="Times New Roman" w:hAnsi="Times New Roman"/>
                <w:szCs w:val="22"/>
              </w:rPr>
              <w:t>2.1</w:t>
            </w:r>
          </w:p>
        </w:tc>
        <w:tc>
          <w:tcPr>
            <w:tcW w:w="10489" w:type="dxa"/>
            <w:vAlign w:val="center"/>
          </w:tcPr>
          <w:p w:rsidR="002436D6" w:rsidRDefault="008743DD">
            <w:pPr>
              <w:widowControl w:val="0"/>
              <w:rPr>
                <w:sz w:val="22"/>
                <w:szCs w:val="22"/>
              </w:rPr>
            </w:pPr>
            <w:r>
              <w:rPr>
                <w:sz w:val="22"/>
                <w:szCs w:val="22"/>
              </w:rPr>
              <w:t xml:space="preserve">Выполнение работ по разработке </w:t>
            </w:r>
            <w:proofErr w:type="gramStart"/>
            <w:r>
              <w:rPr>
                <w:sz w:val="22"/>
                <w:szCs w:val="22"/>
              </w:rPr>
              <w:t>Мастер-плана</w:t>
            </w:r>
            <w:proofErr w:type="gramEnd"/>
            <w:r>
              <w:rPr>
                <w:sz w:val="22"/>
                <w:szCs w:val="22"/>
              </w:rPr>
              <w:t xml:space="preserve"> при увеличении площади земельного (-ых) участка (-</w:t>
            </w:r>
            <w:proofErr w:type="spellStart"/>
            <w:r>
              <w:rPr>
                <w:sz w:val="22"/>
                <w:szCs w:val="22"/>
              </w:rPr>
              <w:t>ов</w:t>
            </w:r>
            <w:proofErr w:type="spellEnd"/>
            <w:r>
              <w:rPr>
                <w:sz w:val="22"/>
                <w:szCs w:val="22"/>
              </w:rPr>
              <w:t>) более 10 % от изначальной общей площади земельных участков (состава земельных участков), в том числе в результате изменения (добавления/замены) состава земельного (-ых) участка (-</w:t>
            </w:r>
            <w:proofErr w:type="spellStart"/>
            <w:r>
              <w:rPr>
                <w:sz w:val="22"/>
                <w:szCs w:val="22"/>
              </w:rPr>
              <w:t>ов</w:t>
            </w:r>
            <w:proofErr w:type="spellEnd"/>
            <w:r>
              <w:rPr>
                <w:sz w:val="22"/>
                <w:szCs w:val="22"/>
              </w:rPr>
              <w:t>) или его (их) части (-ей)</w:t>
            </w:r>
          </w:p>
        </w:tc>
        <w:tc>
          <w:tcPr>
            <w:tcW w:w="1274" w:type="dxa"/>
            <w:vAlign w:val="center"/>
          </w:tcPr>
          <w:p w:rsidR="002436D6" w:rsidRDefault="008743DD">
            <w:pPr>
              <w:widowControl w:val="0"/>
              <w:jc w:val="center"/>
              <w:rPr>
                <w:sz w:val="22"/>
                <w:szCs w:val="22"/>
              </w:rPr>
            </w:pPr>
            <w:r>
              <w:rPr>
                <w:sz w:val="22"/>
                <w:szCs w:val="22"/>
              </w:rPr>
              <w:t>1 м²</w:t>
            </w:r>
          </w:p>
        </w:tc>
        <w:tc>
          <w:tcPr>
            <w:tcW w:w="3266" w:type="dxa"/>
            <w:vAlign w:val="center"/>
          </w:tcPr>
          <w:p w:rsidR="002436D6" w:rsidRDefault="008743DD">
            <w:pPr>
              <w:widowControl w:val="0"/>
              <w:rPr>
                <w:i/>
                <w:iCs/>
                <w:sz w:val="18"/>
                <w:szCs w:val="18"/>
              </w:rPr>
            </w:pPr>
            <w:r>
              <w:rPr>
                <w:i/>
                <w:iCs/>
                <w:sz w:val="18"/>
                <w:szCs w:val="18"/>
              </w:rPr>
              <w:t xml:space="preserve">Заполняется исходя из расчета: стоимость Работ по </w:t>
            </w:r>
            <w:r>
              <w:rPr>
                <w:i/>
                <w:iCs/>
                <w:sz w:val="18"/>
                <w:szCs w:val="18"/>
                <w:lang w:val="en-US"/>
              </w:rPr>
              <w:t>I</w:t>
            </w:r>
            <w:r>
              <w:rPr>
                <w:i/>
                <w:iCs/>
                <w:sz w:val="18"/>
                <w:szCs w:val="18"/>
              </w:rPr>
              <w:t xml:space="preserve">I Этапу (п.2 настоящей Таблицы) разделить на      </w:t>
            </w:r>
            <w:r>
              <w:rPr>
                <w:color w:val="000000" w:themeColor="text1"/>
              </w:rPr>
              <w:t>17 852 830</w:t>
            </w:r>
            <w:r>
              <w:rPr>
                <w:i/>
                <w:iCs/>
                <w:sz w:val="18"/>
                <w:szCs w:val="18"/>
              </w:rPr>
              <w:t>. [расчет в соответствии с п. 7.2.3 Технического задания (Приложение 1 к Договору)]</w:t>
            </w:r>
          </w:p>
        </w:tc>
      </w:tr>
      <w:tr w:rsidR="002436D6">
        <w:trPr>
          <w:trHeight w:val="1136"/>
        </w:trPr>
        <w:tc>
          <w:tcPr>
            <w:tcW w:w="851" w:type="dxa"/>
            <w:vAlign w:val="center"/>
          </w:tcPr>
          <w:p w:rsidR="002436D6" w:rsidRDefault="008743DD">
            <w:pPr>
              <w:pStyle w:val="afff1"/>
              <w:widowControl w:val="0"/>
              <w:tabs>
                <w:tab w:val="left" w:pos="305"/>
              </w:tabs>
              <w:ind w:left="84" w:right="-1"/>
              <w:rPr>
                <w:rFonts w:ascii="Times New Roman" w:hAnsi="Times New Roman"/>
                <w:szCs w:val="22"/>
              </w:rPr>
            </w:pPr>
            <w:r>
              <w:rPr>
                <w:rFonts w:ascii="Times New Roman" w:hAnsi="Times New Roman"/>
                <w:szCs w:val="22"/>
              </w:rPr>
              <w:t>2.2</w:t>
            </w:r>
          </w:p>
        </w:tc>
        <w:tc>
          <w:tcPr>
            <w:tcW w:w="10489" w:type="dxa"/>
            <w:vAlign w:val="center"/>
          </w:tcPr>
          <w:p w:rsidR="002436D6" w:rsidRDefault="008743DD">
            <w:pPr>
              <w:widowControl w:val="0"/>
              <w:rPr>
                <w:sz w:val="22"/>
                <w:szCs w:val="22"/>
              </w:rPr>
            </w:pPr>
            <w:r>
              <w:rPr>
                <w:sz w:val="22"/>
                <w:szCs w:val="22"/>
              </w:rPr>
              <w:t xml:space="preserve">Выполнение работ по разработке </w:t>
            </w:r>
            <w:proofErr w:type="gramStart"/>
            <w:r>
              <w:rPr>
                <w:sz w:val="22"/>
                <w:szCs w:val="22"/>
              </w:rPr>
              <w:t>Мастер-плана</w:t>
            </w:r>
            <w:proofErr w:type="gramEnd"/>
            <w:r>
              <w:rPr>
                <w:sz w:val="22"/>
                <w:szCs w:val="22"/>
              </w:rPr>
              <w:t xml:space="preserve"> при уменьшении общей площади земельного (-ых) участка (-</w:t>
            </w:r>
            <w:proofErr w:type="spellStart"/>
            <w:r>
              <w:rPr>
                <w:sz w:val="22"/>
                <w:szCs w:val="22"/>
              </w:rPr>
              <w:t>ов</w:t>
            </w:r>
            <w:proofErr w:type="spellEnd"/>
            <w:r>
              <w:rPr>
                <w:sz w:val="22"/>
                <w:szCs w:val="22"/>
              </w:rPr>
              <w:t>) от изначальной общей площади земельных участков (состава земельных участков), в том числе в результате изменения (замены/исключения) состава земельного (-ых) участка (-</w:t>
            </w:r>
            <w:proofErr w:type="spellStart"/>
            <w:r>
              <w:rPr>
                <w:sz w:val="22"/>
                <w:szCs w:val="22"/>
              </w:rPr>
              <w:t>ов</w:t>
            </w:r>
            <w:proofErr w:type="spellEnd"/>
            <w:r>
              <w:rPr>
                <w:sz w:val="22"/>
                <w:szCs w:val="22"/>
              </w:rPr>
              <w:t>) или его (их) части (-ей), вне зависимости от объема уменьшений площади земельного (-ых) участка (-</w:t>
            </w:r>
            <w:proofErr w:type="spellStart"/>
            <w:r>
              <w:rPr>
                <w:sz w:val="22"/>
                <w:szCs w:val="22"/>
              </w:rPr>
              <w:t>ов</w:t>
            </w:r>
            <w:proofErr w:type="spellEnd"/>
            <w:r>
              <w:rPr>
                <w:sz w:val="22"/>
                <w:szCs w:val="22"/>
              </w:rPr>
              <w:t>)</w:t>
            </w:r>
          </w:p>
        </w:tc>
        <w:tc>
          <w:tcPr>
            <w:tcW w:w="1274" w:type="dxa"/>
            <w:vAlign w:val="center"/>
          </w:tcPr>
          <w:p w:rsidR="002436D6" w:rsidRDefault="008743DD">
            <w:pPr>
              <w:widowControl w:val="0"/>
              <w:jc w:val="center"/>
              <w:rPr>
                <w:sz w:val="22"/>
                <w:szCs w:val="22"/>
              </w:rPr>
            </w:pPr>
            <w:r>
              <w:rPr>
                <w:sz w:val="22"/>
                <w:szCs w:val="22"/>
              </w:rPr>
              <w:t>1 м²</w:t>
            </w:r>
          </w:p>
        </w:tc>
        <w:tc>
          <w:tcPr>
            <w:tcW w:w="3266" w:type="dxa"/>
            <w:vAlign w:val="center"/>
          </w:tcPr>
          <w:p w:rsidR="002436D6" w:rsidRDefault="008743DD">
            <w:pPr>
              <w:widowControl w:val="0"/>
              <w:rPr>
                <w:i/>
                <w:iCs/>
                <w:sz w:val="18"/>
                <w:szCs w:val="18"/>
              </w:rPr>
            </w:pPr>
            <w:r>
              <w:rPr>
                <w:i/>
                <w:iCs/>
                <w:sz w:val="18"/>
                <w:szCs w:val="18"/>
              </w:rPr>
              <w:t xml:space="preserve">Заполняется исходя из расчета: стоимость Работ по </w:t>
            </w:r>
            <w:r>
              <w:rPr>
                <w:i/>
                <w:iCs/>
                <w:sz w:val="18"/>
                <w:szCs w:val="18"/>
                <w:lang w:val="en-US"/>
              </w:rPr>
              <w:t>II</w:t>
            </w:r>
            <w:r>
              <w:rPr>
                <w:i/>
                <w:iCs/>
                <w:sz w:val="18"/>
                <w:szCs w:val="18"/>
              </w:rPr>
              <w:t xml:space="preserve"> Этапу (п.2 настоящей Таблицы) разделить на      </w:t>
            </w:r>
            <w:r>
              <w:rPr>
                <w:color w:val="000000" w:themeColor="text1"/>
              </w:rPr>
              <w:t>17 852 830</w:t>
            </w:r>
            <w:r>
              <w:rPr>
                <w:i/>
                <w:iCs/>
                <w:sz w:val="18"/>
                <w:szCs w:val="18"/>
              </w:rPr>
              <w:t xml:space="preserve"> [расчет в соответствии с п. 7.3 Технического задания (Приложение 1 к Договору)]</w:t>
            </w:r>
          </w:p>
        </w:tc>
      </w:tr>
    </w:tbl>
    <w:p w:rsidR="002436D6" w:rsidRDefault="002436D6">
      <w:pPr>
        <w:keepNext/>
        <w:tabs>
          <w:tab w:val="left" w:pos="709"/>
          <w:tab w:val="left" w:pos="993"/>
          <w:tab w:val="left" w:pos="1134"/>
        </w:tabs>
        <w:spacing w:before="60" w:after="60" w:line="276" w:lineRule="auto"/>
        <w:contextualSpacing/>
        <w:jc w:val="center"/>
        <w:rPr>
          <w:b/>
          <w:bCs/>
          <w:iCs/>
          <w:sz w:val="16"/>
          <w:szCs w:val="16"/>
        </w:rPr>
      </w:pPr>
    </w:p>
    <w:p w:rsidR="002436D6" w:rsidRDefault="008743DD">
      <w:pPr>
        <w:keepNext/>
        <w:tabs>
          <w:tab w:val="left" w:pos="709"/>
          <w:tab w:val="left" w:pos="993"/>
          <w:tab w:val="left" w:pos="1134"/>
        </w:tabs>
        <w:spacing w:before="60" w:after="60" w:line="276" w:lineRule="auto"/>
        <w:contextualSpacing/>
        <w:jc w:val="center"/>
        <w:rPr>
          <w:b/>
          <w:sz w:val="24"/>
          <w:szCs w:val="24"/>
        </w:rPr>
      </w:pPr>
      <w:r>
        <w:rPr>
          <w:rFonts w:eastAsiaTheme="minorHAnsi"/>
          <w:b/>
          <w:bCs/>
          <w:iCs/>
          <w:sz w:val="24"/>
          <w:szCs w:val="24"/>
        </w:rPr>
        <w:t>ПОДПИСИ СТОРОН</w:t>
      </w:r>
    </w:p>
    <w:p w:rsidR="002436D6" w:rsidRDefault="002436D6">
      <w:pPr>
        <w:tabs>
          <w:tab w:val="left" w:pos="709"/>
          <w:tab w:val="left" w:pos="993"/>
          <w:tab w:val="left" w:pos="1134"/>
        </w:tabs>
        <w:jc w:val="right"/>
        <w:rPr>
          <w:sz w:val="16"/>
          <w:szCs w:val="16"/>
        </w:rPr>
      </w:pPr>
    </w:p>
    <w:tbl>
      <w:tblPr>
        <w:tblW w:w="12332" w:type="dxa"/>
        <w:tblInd w:w="991" w:type="dxa"/>
        <w:tblLayout w:type="fixed"/>
        <w:tblCellMar>
          <w:left w:w="70" w:type="dxa"/>
          <w:right w:w="70" w:type="dxa"/>
        </w:tblCellMar>
        <w:tblLook w:val="04A0" w:firstRow="1" w:lastRow="0" w:firstColumn="1" w:lastColumn="0" w:noHBand="0" w:noVBand="1"/>
      </w:tblPr>
      <w:tblGrid>
        <w:gridCol w:w="4110"/>
        <w:gridCol w:w="4111"/>
        <w:gridCol w:w="4111"/>
      </w:tblGrid>
      <w:tr w:rsidR="002436D6">
        <w:tc>
          <w:tcPr>
            <w:tcW w:w="4110" w:type="dxa"/>
          </w:tcPr>
          <w:p w:rsidR="002436D6" w:rsidRDefault="008743DD">
            <w:pPr>
              <w:widowControl w:val="0"/>
              <w:ind w:left="567" w:hanging="567"/>
              <w:jc w:val="center"/>
              <w:rPr>
                <w:b/>
                <w:bCs/>
                <w:sz w:val="24"/>
                <w:szCs w:val="24"/>
              </w:rPr>
            </w:pPr>
            <w:r>
              <w:rPr>
                <w:b/>
                <w:bCs/>
                <w:sz w:val="24"/>
                <w:szCs w:val="24"/>
              </w:rPr>
              <w:t>ПОДРЯДЧИК:</w:t>
            </w:r>
          </w:p>
        </w:tc>
        <w:tc>
          <w:tcPr>
            <w:tcW w:w="4111" w:type="dxa"/>
          </w:tcPr>
          <w:p w:rsidR="002436D6" w:rsidRDefault="002436D6">
            <w:pPr>
              <w:widowControl w:val="0"/>
              <w:jc w:val="center"/>
              <w:rPr>
                <w:b/>
                <w:sz w:val="24"/>
                <w:szCs w:val="24"/>
              </w:rPr>
            </w:pPr>
          </w:p>
        </w:tc>
        <w:tc>
          <w:tcPr>
            <w:tcW w:w="4111" w:type="dxa"/>
          </w:tcPr>
          <w:p w:rsidR="002436D6" w:rsidRDefault="008743DD">
            <w:pPr>
              <w:widowControl w:val="0"/>
              <w:jc w:val="center"/>
              <w:rPr>
                <w:b/>
                <w:sz w:val="24"/>
                <w:szCs w:val="24"/>
              </w:rPr>
            </w:pPr>
            <w:r>
              <w:rPr>
                <w:b/>
                <w:sz w:val="24"/>
                <w:szCs w:val="24"/>
              </w:rPr>
              <w:t>ЗАКАЗЧИК:</w:t>
            </w:r>
          </w:p>
        </w:tc>
      </w:tr>
      <w:tr w:rsidR="002436D6">
        <w:tc>
          <w:tcPr>
            <w:tcW w:w="4110" w:type="dxa"/>
          </w:tcPr>
          <w:p w:rsidR="002436D6" w:rsidRDefault="002436D6">
            <w:pPr>
              <w:widowControl w:val="0"/>
              <w:tabs>
                <w:tab w:val="left" w:pos="5103"/>
              </w:tabs>
              <w:spacing w:before="60" w:after="60" w:line="276" w:lineRule="auto"/>
              <w:jc w:val="both"/>
              <w:rPr>
                <w:sz w:val="16"/>
                <w:szCs w:val="16"/>
              </w:rPr>
            </w:pPr>
          </w:p>
          <w:p w:rsidR="002436D6" w:rsidRDefault="008743DD">
            <w:pPr>
              <w:widowControl w:val="0"/>
              <w:tabs>
                <w:tab w:val="left" w:pos="5103"/>
              </w:tabs>
              <w:spacing w:before="60" w:after="60" w:line="276" w:lineRule="auto"/>
              <w:jc w:val="both"/>
              <w:rPr>
                <w:sz w:val="24"/>
                <w:szCs w:val="24"/>
              </w:rPr>
            </w:pPr>
            <w:r>
              <w:rPr>
                <w:sz w:val="24"/>
                <w:szCs w:val="24"/>
              </w:rPr>
              <w:t>__________/_______________/</w:t>
            </w:r>
          </w:p>
        </w:tc>
        <w:tc>
          <w:tcPr>
            <w:tcW w:w="4111" w:type="dxa"/>
          </w:tcPr>
          <w:p w:rsidR="002436D6" w:rsidRDefault="002436D6">
            <w:pPr>
              <w:widowControl w:val="0"/>
              <w:tabs>
                <w:tab w:val="left" w:pos="5103"/>
              </w:tabs>
              <w:spacing w:before="60" w:after="60" w:line="276" w:lineRule="auto"/>
              <w:jc w:val="both"/>
              <w:rPr>
                <w:sz w:val="24"/>
                <w:szCs w:val="24"/>
              </w:rPr>
            </w:pPr>
          </w:p>
        </w:tc>
        <w:tc>
          <w:tcPr>
            <w:tcW w:w="4111" w:type="dxa"/>
          </w:tcPr>
          <w:p w:rsidR="002436D6" w:rsidRDefault="002436D6">
            <w:pPr>
              <w:widowControl w:val="0"/>
              <w:tabs>
                <w:tab w:val="left" w:pos="5103"/>
              </w:tabs>
              <w:spacing w:before="60" w:after="60" w:line="276" w:lineRule="auto"/>
              <w:jc w:val="both"/>
              <w:rPr>
                <w:sz w:val="16"/>
                <w:szCs w:val="16"/>
              </w:rPr>
            </w:pPr>
          </w:p>
          <w:p w:rsidR="002436D6" w:rsidRDefault="008743DD">
            <w:pPr>
              <w:widowControl w:val="0"/>
              <w:tabs>
                <w:tab w:val="left" w:pos="5103"/>
              </w:tabs>
              <w:spacing w:before="60" w:after="60" w:line="276" w:lineRule="auto"/>
              <w:jc w:val="both"/>
              <w:rPr>
                <w:sz w:val="24"/>
                <w:szCs w:val="24"/>
              </w:rPr>
            </w:pPr>
            <w:r>
              <w:rPr>
                <w:sz w:val="24"/>
                <w:szCs w:val="24"/>
              </w:rPr>
              <w:t>____________/_________________/</w:t>
            </w:r>
          </w:p>
        </w:tc>
      </w:tr>
    </w:tbl>
    <w:p w:rsidR="002436D6" w:rsidRDefault="002436D6">
      <w:pPr>
        <w:sectPr w:rsidR="002436D6">
          <w:headerReference w:type="default" r:id="rId15"/>
          <w:footerReference w:type="default" r:id="rId16"/>
          <w:pgSz w:w="16838" w:h="11906" w:orient="landscape"/>
          <w:pgMar w:top="341" w:right="1134" w:bottom="709" w:left="1134" w:header="284" w:footer="65" w:gutter="0"/>
          <w:cols w:space="720"/>
          <w:docGrid w:linePitch="360"/>
        </w:sectPr>
      </w:pPr>
    </w:p>
    <w:p w:rsidR="002436D6" w:rsidRDefault="008743DD">
      <w:pPr>
        <w:shd w:val="clear" w:color="auto" w:fill="FFFFFF"/>
        <w:ind w:left="567" w:hanging="567"/>
        <w:jc w:val="right"/>
        <w:rPr>
          <w:sz w:val="24"/>
          <w:szCs w:val="24"/>
        </w:rPr>
      </w:pPr>
      <w:r>
        <w:rPr>
          <w:rFonts w:eastAsiaTheme="minorHAnsi"/>
          <w:bCs/>
          <w:iCs/>
          <w:sz w:val="24"/>
          <w:szCs w:val="24"/>
        </w:rPr>
        <w:lastRenderedPageBreak/>
        <w:t>Приложение № 4</w:t>
      </w:r>
    </w:p>
    <w:p w:rsidR="002436D6" w:rsidRDefault="008743DD">
      <w:pPr>
        <w:tabs>
          <w:tab w:val="left" w:pos="568"/>
          <w:tab w:val="right" w:pos="8505"/>
        </w:tabs>
        <w:ind w:left="567" w:hanging="567"/>
        <w:jc w:val="right"/>
        <w:rPr>
          <w:bCs/>
          <w:iCs/>
          <w:sz w:val="24"/>
          <w:szCs w:val="24"/>
        </w:rPr>
      </w:pPr>
      <w:r>
        <w:rPr>
          <w:rFonts w:eastAsiaTheme="minorHAnsi"/>
          <w:bCs/>
          <w:iCs/>
          <w:sz w:val="24"/>
          <w:szCs w:val="24"/>
        </w:rPr>
        <w:t>к Договору подряда</w:t>
      </w:r>
    </w:p>
    <w:p w:rsidR="002436D6" w:rsidRDefault="008743DD">
      <w:pPr>
        <w:tabs>
          <w:tab w:val="left" w:pos="568"/>
          <w:tab w:val="right" w:pos="8505"/>
        </w:tabs>
        <w:ind w:left="567" w:hanging="567"/>
        <w:jc w:val="right"/>
        <w:rPr>
          <w:sz w:val="24"/>
          <w:szCs w:val="24"/>
        </w:rPr>
      </w:pPr>
      <w:r>
        <w:rPr>
          <w:rFonts w:eastAsiaTheme="minorHAnsi"/>
          <w:sz w:val="24"/>
          <w:szCs w:val="24"/>
        </w:rPr>
        <w:t>№ _______ от «___» _______ 2023г.</w:t>
      </w:r>
    </w:p>
    <w:p w:rsidR="002436D6" w:rsidRDefault="002436D6">
      <w:pPr>
        <w:jc w:val="center"/>
        <w:rPr>
          <w:b/>
          <w:sz w:val="16"/>
          <w:szCs w:val="16"/>
        </w:rPr>
      </w:pPr>
    </w:p>
    <w:p w:rsidR="002436D6" w:rsidRDefault="008743DD">
      <w:pPr>
        <w:jc w:val="center"/>
        <w:rPr>
          <w:b/>
          <w:sz w:val="24"/>
          <w:szCs w:val="24"/>
        </w:rPr>
      </w:pPr>
      <w:r>
        <w:rPr>
          <w:rFonts w:eastAsiaTheme="minorHAnsi"/>
          <w:b/>
          <w:sz w:val="24"/>
          <w:szCs w:val="24"/>
        </w:rPr>
        <w:t>ФОРМА АКТА СДАЧИ-ПРИЕМКИ ВЫПОЛНЕННЫХ РАБОТ</w:t>
      </w:r>
    </w:p>
    <w:p w:rsidR="002436D6" w:rsidRDefault="002436D6">
      <w:pPr>
        <w:jc w:val="center"/>
        <w:rPr>
          <w:b/>
          <w:sz w:val="16"/>
          <w:szCs w:val="16"/>
        </w:rPr>
      </w:pPr>
    </w:p>
    <w:p w:rsidR="002436D6" w:rsidRDefault="008743DD">
      <w:pPr>
        <w:jc w:val="center"/>
        <w:rPr>
          <w:sz w:val="22"/>
          <w:szCs w:val="22"/>
        </w:rPr>
      </w:pPr>
      <w:r>
        <w:rPr>
          <w:rFonts w:eastAsiaTheme="minorHAnsi"/>
          <w:b/>
          <w:sz w:val="22"/>
          <w:szCs w:val="22"/>
        </w:rPr>
        <w:t>Акт № ___</w:t>
      </w:r>
    </w:p>
    <w:p w:rsidR="002436D6" w:rsidRDefault="008743DD">
      <w:pPr>
        <w:jc w:val="center"/>
        <w:rPr>
          <w:b/>
          <w:sz w:val="22"/>
          <w:szCs w:val="22"/>
        </w:rPr>
      </w:pPr>
      <w:r>
        <w:rPr>
          <w:rFonts w:eastAsiaTheme="minorHAnsi"/>
          <w:b/>
          <w:sz w:val="22"/>
          <w:szCs w:val="22"/>
        </w:rPr>
        <w:t>сдачи-приемки выполненных работ</w:t>
      </w:r>
    </w:p>
    <w:p w:rsidR="002436D6" w:rsidRDefault="008743DD">
      <w:pPr>
        <w:jc w:val="center"/>
        <w:rPr>
          <w:b/>
          <w:sz w:val="22"/>
          <w:szCs w:val="22"/>
        </w:rPr>
      </w:pPr>
      <w:r>
        <w:rPr>
          <w:rFonts w:eastAsiaTheme="minorHAnsi"/>
          <w:b/>
          <w:sz w:val="22"/>
          <w:szCs w:val="22"/>
        </w:rPr>
        <w:t xml:space="preserve">  по Договору № ______ от «__ »  ______  2023 г.</w:t>
      </w:r>
    </w:p>
    <w:p w:rsidR="002436D6" w:rsidRDefault="002436D6">
      <w:pPr>
        <w:jc w:val="center"/>
        <w:rPr>
          <w:sz w:val="16"/>
          <w:szCs w:val="16"/>
        </w:rPr>
      </w:pPr>
    </w:p>
    <w:p w:rsidR="002436D6" w:rsidRDefault="008743DD">
      <w:pPr>
        <w:rPr>
          <w:sz w:val="22"/>
          <w:szCs w:val="22"/>
        </w:rPr>
      </w:pPr>
      <w:r>
        <w:rPr>
          <w:rFonts w:eastAsiaTheme="minorHAnsi"/>
          <w:sz w:val="22"/>
          <w:szCs w:val="22"/>
        </w:rPr>
        <w:t>г. ________</w:t>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r>
      <w:r>
        <w:rPr>
          <w:rFonts w:eastAsiaTheme="minorHAnsi"/>
          <w:sz w:val="22"/>
          <w:szCs w:val="22"/>
        </w:rPr>
        <w:tab/>
        <w:t xml:space="preserve">                         «____» ____________ 202__ г.</w:t>
      </w:r>
    </w:p>
    <w:p w:rsidR="002436D6" w:rsidRDefault="002436D6">
      <w:pPr>
        <w:rPr>
          <w:sz w:val="22"/>
          <w:szCs w:val="22"/>
        </w:rPr>
      </w:pPr>
    </w:p>
    <w:p w:rsidR="002436D6" w:rsidRDefault="008743DD">
      <w:pPr>
        <w:ind w:firstLine="708"/>
        <w:jc w:val="both"/>
        <w:rPr>
          <w:sz w:val="22"/>
          <w:szCs w:val="22"/>
        </w:rPr>
      </w:pPr>
      <w:proofErr w:type="gramStart"/>
      <w:r>
        <w:rPr>
          <w:rFonts w:eastAsiaTheme="minorHAnsi"/>
          <w:b/>
          <w:bCs/>
          <w:color w:val="000000"/>
          <w:sz w:val="22"/>
          <w:szCs w:val="22"/>
          <w:shd w:val="clear" w:color="auto" w:fill="FFFFFF"/>
        </w:rPr>
        <w:t xml:space="preserve">Акционерное общество «Корпорация Туризм.РФ», </w:t>
      </w:r>
      <w:r>
        <w:rPr>
          <w:rFonts w:eastAsiaTheme="minorHAnsi"/>
          <w:color w:val="000000"/>
          <w:sz w:val="22"/>
          <w:szCs w:val="22"/>
        </w:rPr>
        <w:t xml:space="preserve">именуемое в дальнейшем «Заказчик», в лице _______________________________, действующего на основании ________________________________________, с одной стороны и </w:t>
      </w:r>
      <w:r>
        <w:rPr>
          <w:rFonts w:eastAsiaTheme="minorHAnsi"/>
          <w:b/>
          <w:bCs/>
          <w:color w:val="000000"/>
          <w:sz w:val="22"/>
          <w:szCs w:val="22"/>
        </w:rPr>
        <w:t>_________________</w:t>
      </w:r>
      <w:r>
        <w:rPr>
          <w:rFonts w:eastAsiaTheme="minorHAnsi"/>
          <w:color w:val="000000"/>
          <w:sz w:val="22"/>
          <w:szCs w:val="22"/>
        </w:rPr>
        <w:t xml:space="preserve">в лице </w:t>
      </w:r>
      <w:r>
        <w:rPr>
          <w:rFonts w:eastAsiaTheme="minorHAnsi"/>
          <w:sz w:val="22"/>
          <w:szCs w:val="22"/>
        </w:rPr>
        <w:t>________________________________________________</w:t>
      </w:r>
      <w:r>
        <w:rPr>
          <w:rFonts w:eastAsiaTheme="minorHAnsi"/>
          <w:color w:val="000000"/>
          <w:sz w:val="22"/>
          <w:szCs w:val="22"/>
        </w:rPr>
        <w:t>, действующего на основании _________, с другой стороны, именуемое в дальнейшем «Подрядчик», совместно именуемые «Стороны»</w:t>
      </w:r>
      <w:r>
        <w:rPr>
          <w:rFonts w:eastAsiaTheme="minorHAnsi"/>
          <w:sz w:val="22"/>
          <w:szCs w:val="22"/>
        </w:rPr>
        <w:t>, составили настоящий Акт сдачи-приемки выполненных работ № __ к Договору (далее – «Акт», «Договор» соответственно) о нижеследующем:</w:t>
      </w:r>
      <w:proofErr w:type="gramEnd"/>
    </w:p>
    <w:p w:rsidR="002436D6" w:rsidRDefault="008743DD">
      <w:pPr>
        <w:widowControl w:val="0"/>
        <w:numPr>
          <w:ilvl w:val="0"/>
          <w:numId w:val="11"/>
        </w:numPr>
        <w:tabs>
          <w:tab w:val="left" w:pos="993"/>
        </w:tabs>
        <w:ind w:left="0" w:firstLine="567"/>
        <w:jc w:val="both"/>
        <w:rPr>
          <w:sz w:val="22"/>
          <w:szCs w:val="22"/>
        </w:rPr>
      </w:pPr>
      <w:r>
        <w:rPr>
          <w:rFonts w:eastAsiaTheme="minorHAnsi"/>
          <w:spacing w:val="-4"/>
          <w:sz w:val="22"/>
          <w:szCs w:val="22"/>
        </w:rPr>
        <w:t>В соответствии с Договором в период с «___» _______ ______ г. по «___» _______ ______ г. Подрядчик выполнил, а Заказчик принял Работы по Этапу № ______:</w:t>
      </w:r>
    </w:p>
    <w:p w:rsidR="002436D6" w:rsidRDefault="008743DD">
      <w:pPr>
        <w:pStyle w:val="afff1"/>
        <w:widowControl w:val="0"/>
        <w:numPr>
          <w:ilvl w:val="1"/>
          <w:numId w:val="11"/>
        </w:numPr>
        <w:spacing w:after="0" w:line="240" w:lineRule="auto"/>
        <w:jc w:val="both"/>
        <w:rPr>
          <w:rFonts w:ascii="Times New Roman" w:hAnsi="Times New Roman"/>
          <w:szCs w:val="22"/>
        </w:rPr>
      </w:pPr>
      <w:r>
        <w:rPr>
          <w:rFonts w:ascii="Times New Roman" w:eastAsiaTheme="minorHAnsi" w:hAnsi="Times New Roman"/>
          <w:spacing w:val="-4"/>
          <w:szCs w:val="22"/>
        </w:rPr>
        <w:t>_________________________________________:</w:t>
      </w:r>
    </w:p>
    <w:p w:rsidR="002436D6" w:rsidRDefault="008743DD">
      <w:pPr>
        <w:pStyle w:val="afff1"/>
        <w:widowControl w:val="0"/>
        <w:numPr>
          <w:ilvl w:val="1"/>
          <w:numId w:val="11"/>
        </w:numPr>
        <w:spacing w:after="0" w:line="240" w:lineRule="auto"/>
        <w:jc w:val="both"/>
        <w:rPr>
          <w:rFonts w:ascii="Times New Roman" w:hAnsi="Times New Roman"/>
          <w:szCs w:val="22"/>
        </w:rPr>
      </w:pPr>
      <w:r>
        <w:rPr>
          <w:rFonts w:ascii="Times New Roman" w:eastAsiaTheme="minorHAnsi" w:hAnsi="Times New Roman"/>
          <w:spacing w:val="-4"/>
          <w:szCs w:val="22"/>
        </w:rPr>
        <w:t>_________________________________________;</w:t>
      </w:r>
    </w:p>
    <w:p w:rsidR="002436D6" w:rsidRDefault="008743DD">
      <w:pPr>
        <w:ind w:left="720"/>
        <w:jc w:val="both"/>
        <w:rPr>
          <w:sz w:val="22"/>
          <w:szCs w:val="22"/>
        </w:rPr>
      </w:pPr>
      <w:r>
        <w:rPr>
          <w:rFonts w:eastAsiaTheme="minorHAnsi"/>
          <w:spacing w:val="-4"/>
          <w:sz w:val="22"/>
          <w:szCs w:val="22"/>
        </w:rPr>
        <w:t>…..</w:t>
      </w:r>
    </w:p>
    <w:p w:rsidR="002436D6" w:rsidRDefault="008743DD">
      <w:pPr>
        <w:widowControl w:val="0"/>
        <w:numPr>
          <w:ilvl w:val="0"/>
          <w:numId w:val="11"/>
        </w:numPr>
        <w:tabs>
          <w:tab w:val="left" w:pos="993"/>
        </w:tabs>
        <w:ind w:left="0" w:firstLine="567"/>
        <w:jc w:val="both"/>
        <w:rPr>
          <w:sz w:val="22"/>
          <w:szCs w:val="22"/>
        </w:rPr>
      </w:pPr>
      <w:r>
        <w:rPr>
          <w:rFonts w:eastAsiaTheme="minorHAnsi"/>
          <w:sz w:val="22"/>
          <w:szCs w:val="22"/>
        </w:rPr>
        <w:t xml:space="preserve">Подрядчиком </w:t>
      </w:r>
      <w:r>
        <w:rPr>
          <w:rFonts w:eastAsiaTheme="minorHAnsi"/>
          <w:spacing w:val="-4"/>
          <w:sz w:val="22"/>
          <w:szCs w:val="22"/>
        </w:rPr>
        <w:t>предоставлен</w:t>
      </w:r>
      <w:r>
        <w:rPr>
          <w:rFonts w:eastAsiaTheme="minorHAnsi"/>
          <w:sz w:val="22"/>
          <w:szCs w:val="22"/>
        </w:rPr>
        <w:t xml:space="preserve"> результат выполненных Работ </w:t>
      </w:r>
      <w:r>
        <w:rPr>
          <w:rFonts w:eastAsiaTheme="minorHAnsi"/>
          <w:i/>
          <w:iCs/>
          <w:sz w:val="22"/>
          <w:szCs w:val="22"/>
        </w:rPr>
        <w:t>в формате</w:t>
      </w:r>
      <w:r>
        <w:rPr>
          <w:rFonts w:eastAsiaTheme="minorHAnsi"/>
          <w:sz w:val="22"/>
          <w:szCs w:val="22"/>
        </w:rPr>
        <w:t xml:space="preserve"> ___ в ___ экз., </w:t>
      </w:r>
      <w:r>
        <w:rPr>
          <w:rFonts w:eastAsiaTheme="minorHAnsi"/>
          <w:i/>
          <w:iCs/>
          <w:sz w:val="22"/>
          <w:szCs w:val="22"/>
        </w:rPr>
        <w:t xml:space="preserve">на ____ листах и </w:t>
      </w:r>
      <w:proofErr w:type="gramStart"/>
      <w:r>
        <w:rPr>
          <w:rFonts w:eastAsiaTheme="minorHAnsi"/>
          <w:i/>
          <w:iCs/>
          <w:sz w:val="22"/>
          <w:szCs w:val="22"/>
        </w:rPr>
        <w:t>на</w:t>
      </w:r>
      <w:proofErr w:type="gramEnd"/>
      <w:r>
        <w:rPr>
          <w:rFonts w:eastAsiaTheme="minorHAnsi"/>
          <w:i/>
          <w:iCs/>
          <w:sz w:val="22"/>
          <w:szCs w:val="22"/>
        </w:rPr>
        <w:t xml:space="preserve"> _______ в ___ экз</w:t>
      </w:r>
      <w:r>
        <w:rPr>
          <w:rFonts w:eastAsiaTheme="minorHAnsi"/>
          <w:sz w:val="22"/>
          <w:szCs w:val="22"/>
        </w:rPr>
        <w:t>.</w:t>
      </w:r>
    </w:p>
    <w:p w:rsidR="002436D6" w:rsidRDefault="008743DD">
      <w:pPr>
        <w:widowControl w:val="0"/>
        <w:tabs>
          <w:tab w:val="left" w:pos="993"/>
        </w:tabs>
        <w:ind w:left="360"/>
        <w:jc w:val="both"/>
        <w:rPr>
          <w:sz w:val="22"/>
          <w:szCs w:val="22"/>
        </w:rPr>
      </w:pPr>
      <w:r>
        <w:rPr>
          <w:rFonts w:eastAsiaTheme="minorHAnsi"/>
          <w:sz w:val="22"/>
          <w:szCs w:val="22"/>
        </w:rPr>
        <w:t xml:space="preserve">3. В результате выполнения Работ создан результат интеллектуальной деятельности – </w:t>
      </w:r>
      <w:r>
        <w:rPr>
          <w:rFonts w:eastAsiaTheme="minorHAnsi"/>
          <w:bCs/>
          <w:sz w:val="22"/>
          <w:szCs w:val="22"/>
        </w:rPr>
        <w:t>______________________________________.</w:t>
      </w:r>
      <w:r>
        <w:rPr>
          <w:rFonts w:eastAsiaTheme="minorHAnsi"/>
          <w:b/>
          <w:bCs/>
          <w:sz w:val="22"/>
          <w:szCs w:val="22"/>
        </w:rPr>
        <w:t xml:space="preserve"> </w:t>
      </w:r>
      <w:bookmarkStart w:id="21" w:name="_Hlk117775548"/>
      <w:r>
        <w:rPr>
          <w:rStyle w:val="FootnoteCharacters"/>
          <w:rFonts w:eastAsiaTheme="minorHAnsi"/>
          <w:b/>
          <w:bCs/>
          <w:sz w:val="22"/>
          <w:szCs w:val="22"/>
        </w:rPr>
        <w:t>1</w:t>
      </w:r>
      <w:bookmarkEnd w:id="21"/>
    </w:p>
    <w:p w:rsidR="002436D6" w:rsidRDefault="008743DD">
      <w:pPr>
        <w:ind w:firstLine="567"/>
        <w:jc w:val="both"/>
        <w:rPr>
          <w:sz w:val="22"/>
          <w:szCs w:val="22"/>
        </w:rPr>
      </w:pPr>
      <w:r>
        <w:rPr>
          <w:rFonts w:eastAsiaTheme="minorHAnsi"/>
          <w:sz w:val="22"/>
          <w:szCs w:val="22"/>
        </w:rPr>
        <w:t xml:space="preserve"> С момента подписания Сторонами настоящего Акта Подрядчик отчуждает, а Заказчик приобретает в полном объеме исключительное право на результат интеллектуальной деятельности - ____________________________________. </w:t>
      </w:r>
      <w:r>
        <w:rPr>
          <w:rStyle w:val="FootnoteCharacters"/>
          <w:rFonts w:eastAsiaTheme="minorHAnsi"/>
          <w:sz w:val="22"/>
          <w:szCs w:val="22"/>
        </w:rPr>
        <w:t>1</w:t>
      </w:r>
    </w:p>
    <w:p w:rsidR="002436D6" w:rsidRDefault="008743DD">
      <w:pPr>
        <w:pStyle w:val="afff1"/>
        <w:spacing w:after="0" w:line="240" w:lineRule="auto"/>
        <w:ind w:left="900"/>
        <w:jc w:val="both"/>
        <w:rPr>
          <w:szCs w:val="22"/>
        </w:rPr>
      </w:pPr>
      <w:proofErr w:type="gramStart"/>
      <w:r>
        <w:rPr>
          <w:rFonts w:eastAsiaTheme="minorHAnsi"/>
          <w:szCs w:val="22"/>
        </w:rPr>
        <w:t>4.</w:t>
      </w:r>
      <w:r>
        <w:rPr>
          <w:rFonts w:ascii="Times New Roman" w:eastAsiaTheme="minorHAnsi" w:hAnsi="Times New Roman"/>
          <w:szCs w:val="22"/>
        </w:rPr>
        <w:t xml:space="preserve">Стоимость Работ, выполненных Подрядчиком, составляет _____ (_____) рублей __ копеек, в </w:t>
      </w:r>
      <w:proofErr w:type="spellStart"/>
      <w:r>
        <w:rPr>
          <w:rFonts w:ascii="Times New Roman" w:eastAsiaTheme="minorHAnsi" w:hAnsi="Times New Roman"/>
          <w:szCs w:val="22"/>
        </w:rPr>
        <w:t>т.ч</w:t>
      </w:r>
      <w:proofErr w:type="spellEnd"/>
      <w:r>
        <w:rPr>
          <w:rFonts w:ascii="Times New Roman" w:eastAsiaTheme="minorHAnsi" w:hAnsi="Times New Roman"/>
          <w:szCs w:val="22"/>
        </w:rPr>
        <w:t xml:space="preserve">. НДС 20 % _____ руб. </w:t>
      </w:r>
      <w:r>
        <w:rPr>
          <w:rFonts w:ascii="Times New Roman" w:eastAsiaTheme="minorHAnsi" w:hAnsi="Times New Roman"/>
          <w:i/>
          <w:szCs w:val="22"/>
        </w:rPr>
        <w:t>(или НДС не облагается – указать основание),</w:t>
      </w:r>
      <w:r>
        <w:rPr>
          <w:rFonts w:ascii="Times New Roman" w:eastAsiaTheme="minorHAnsi" w:hAnsi="Times New Roman"/>
          <w:szCs w:val="22"/>
        </w:rPr>
        <w:t xml:space="preserve"> из них:</w:t>
      </w:r>
      <w:proofErr w:type="gramEnd"/>
    </w:p>
    <w:p w:rsidR="002436D6" w:rsidRDefault="008743DD">
      <w:pPr>
        <w:ind w:left="720"/>
        <w:contextualSpacing/>
        <w:jc w:val="both"/>
        <w:rPr>
          <w:sz w:val="22"/>
          <w:szCs w:val="22"/>
        </w:rPr>
      </w:pPr>
      <w:r>
        <w:rPr>
          <w:rFonts w:eastAsiaTheme="minorHAnsi"/>
          <w:sz w:val="22"/>
          <w:szCs w:val="22"/>
        </w:rPr>
        <w:t>4.1. стоимость результата интеллектуальной деятельности, указанного в пункте 3 Акта, составляет</w:t>
      </w:r>
      <w:proofErr w:type="gramStart"/>
      <w:r>
        <w:rPr>
          <w:rFonts w:eastAsiaTheme="minorHAnsi"/>
          <w:sz w:val="22"/>
          <w:szCs w:val="22"/>
        </w:rPr>
        <w:t xml:space="preserve"> ________ (___________) </w:t>
      </w:r>
      <w:proofErr w:type="gramEnd"/>
      <w:r>
        <w:rPr>
          <w:rFonts w:eastAsiaTheme="minorHAnsi"/>
          <w:sz w:val="22"/>
          <w:szCs w:val="22"/>
        </w:rPr>
        <w:t xml:space="preserve">рублей _____ копеек, в </w:t>
      </w:r>
      <w:proofErr w:type="spellStart"/>
      <w:r>
        <w:rPr>
          <w:rFonts w:eastAsiaTheme="minorHAnsi"/>
          <w:sz w:val="22"/>
          <w:szCs w:val="22"/>
        </w:rPr>
        <w:t>т.ч</w:t>
      </w:r>
      <w:proofErr w:type="spellEnd"/>
      <w:r>
        <w:rPr>
          <w:rFonts w:eastAsiaTheme="minorHAnsi"/>
          <w:sz w:val="22"/>
          <w:szCs w:val="22"/>
        </w:rPr>
        <w:t xml:space="preserve">. НДС 20 % _____ руб. </w:t>
      </w:r>
      <w:r>
        <w:rPr>
          <w:rFonts w:eastAsiaTheme="minorHAnsi"/>
          <w:i/>
          <w:sz w:val="22"/>
          <w:szCs w:val="22"/>
        </w:rPr>
        <w:t>(или НДС не облагается).</w:t>
      </w:r>
      <w:r>
        <w:rPr>
          <w:rStyle w:val="EndnoteCharacters"/>
          <w:rFonts w:eastAsiaTheme="minorHAnsi"/>
          <w:sz w:val="22"/>
          <w:szCs w:val="22"/>
        </w:rPr>
        <w:t xml:space="preserve"> 1</w:t>
      </w:r>
    </w:p>
    <w:p w:rsidR="002436D6" w:rsidRDefault="008743DD">
      <w:pPr>
        <w:ind w:left="720"/>
        <w:contextualSpacing/>
        <w:jc w:val="both"/>
        <w:rPr>
          <w:sz w:val="22"/>
          <w:szCs w:val="22"/>
        </w:rPr>
      </w:pPr>
      <w:r>
        <w:rPr>
          <w:rFonts w:eastAsiaTheme="minorHAnsi"/>
          <w:sz w:val="22"/>
          <w:szCs w:val="22"/>
        </w:rPr>
        <w:t>4.2. вознаграждение за отчуждение Заказчику исключительного права на результат интеллектуальной деятельности включено в стоимость результата интеллектуальной деятельности, указанной в п. 4.1. Акта, и составляет</w:t>
      </w:r>
      <w:proofErr w:type="gramStart"/>
      <w:r>
        <w:rPr>
          <w:rFonts w:eastAsiaTheme="minorHAnsi"/>
          <w:sz w:val="22"/>
          <w:szCs w:val="22"/>
        </w:rPr>
        <w:t xml:space="preserve"> ____ (_____) </w:t>
      </w:r>
      <w:proofErr w:type="gramEnd"/>
      <w:r>
        <w:rPr>
          <w:rFonts w:eastAsiaTheme="minorHAnsi"/>
          <w:sz w:val="22"/>
          <w:szCs w:val="22"/>
        </w:rPr>
        <w:t xml:space="preserve">рублей ____ копеек, в </w:t>
      </w:r>
      <w:proofErr w:type="spellStart"/>
      <w:r>
        <w:rPr>
          <w:rFonts w:eastAsiaTheme="minorHAnsi"/>
          <w:sz w:val="22"/>
          <w:szCs w:val="22"/>
        </w:rPr>
        <w:t>т.ч</w:t>
      </w:r>
      <w:proofErr w:type="spellEnd"/>
      <w:r>
        <w:rPr>
          <w:rFonts w:eastAsiaTheme="minorHAnsi"/>
          <w:sz w:val="22"/>
          <w:szCs w:val="22"/>
        </w:rPr>
        <w:t xml:space="preserve">. НДС 20 % _____ руб. </w:t>
      </w:r>
      <w:r>
        <w:rPr>
          <w:rFonts w:eastAsiaTheme="minorHAnsi"/>
          <w:i/>
          <w:sz w:val="22"/>
          <w:szCs w:val="22"/>
        </w:rPr>
        <w:t>(или НДС не облагается).</w:t>
      </w:r>
      <w:r>
        <w:rPr>
          <w:rStyle w:val="EndnoteCharacters"/>
          <w:rFonts w:eastAsiaTheme="minorHAnsi"/>
          <w:sz w:val="22"/>
          <w:szCs w:val="22"/>
        </w:rPr>
        <w:t xml:space="preserve"> 1</w:t>
      </w:r>
    </w:p>
    <w:p w:rsidR="002436D6" w:rsidRDefault="008743DD">
      <w:pPr>
        <w:widowControl w:val="0"/>
        <w:tabs>
          <w:tab w:val="left" w:pos="993"/>
        </w:tabs>
        <w:ind w:left="360"/>
        <w:jc w:val="both"/>
        <w:rPr>
          <w:sz w:val="22"/>
          <w:szCs w:val="22"/>
        </w:rPr>
      </w:pPr>
      <w:r>
        <w:rPr>
          <w:rFonts w:eastAsiaTheme="minorHAnsi"/>
          <w:sz w:val="22"/>
          <w:szCs w:val="22"/>
        </w:rPr>
        <w:t>5.Результат интеллектуальной деятельности передан Заказчику в формате ____ в _____ экз.</w:t>
      </w:r>
      <w:r>
        <w:rPr>
          <w:rStyle w:val="EndnoteCharacters"/>
          <w:rFonts w:eastAsiaTheme="minorHAnsi"/>
          <w:sz w:val="22"/>
          <w:szCs w:val="22"/>
        </w:rPr>
        <w:t xml:space="preserve"> 1</w:t>
      </w:r>
    </w:p>
    <w:p w:rsidR="002436D6" w:rsidRDefault="008743DD">
      <w:pPr>
        <w:widowControl w:val="0"/>
        <w:tabs>
          <w:tab w:val="left" w:pos="993"/>
        </w:tabs>
        <w:ind w:left="360"/>
        <w:jc w:val="both"/>
        <w:rPr>
          <w:sz w:val="22"/>
          <w:szCs w:val="22"/>
        </w:rPr>
      </w:pPr>
      <w:r>
        <w:rPr>
          <w:rFonts w:eastAsiaTheme="minorHAnsi"/>
          <w:color w:val="000000"/>
          <w:sz w:val="22"/>
          <w:szCs w:val="22"/>
        </w:rPr>
        <w:t xml:space="preserve">6. Следует к </w:t>
      </w:r>
      <w:r>
        <w:rPr>
          <w:rFonts w:eastAsiaTheme="minorHAnsi"/>
          <w:sz w:val="22"/>
          <w:szCs w:val="22"/>
        </w:rPr>
        <w:t>перечислению</w:t>
      </w:r>
      <w:r>
        <w:rPr>
          <w:rFonts w:eastAsiaTheme="minorHAnsi"/>
          <w:color w:val="000000"/>
          <w:sz w:val="22"/>
          <w:szCs w:val="22"/>
        </w:rPr>
        <w:t xml:space="preserve"> Подрядчику</w:t>
      </w:r>
      <w:proofErr w:type="gramStart"/>
      <w:r>
        <w:rPr>
          <w:rFonts w:eastAsiaTheme="minorHAnsi"/>
          <w:color w:val="000000"/>
          <w:sz w:val="22"/>
          <w:szCs w:val="22"/>
        </w:rPr>
        <w:t xml:space="preserve">   ______ (_____________) </w:t>
      </w:r>
      <w:proofErr w:type="gramEnd"/>
      <w:r>
        <w:rPr>
          <w:rFonts w:eastAsiaTheme="minorHAnsi"/>
          <w:color w:val="000000"/>
          <w:sz w:val="22"/>
          <w:szCs w:val="22"/>
        </w:rPr>
        <w:t>рублей ___ копеек,</w:t>
      </w:r>
      <w:r>
        <w:rPr>
          <w:rFonts w:eastAsiaTheme="minorHAnsi"/>
          <w:sz w:val="22"/>
          <w:szCs w:val="22"/>
        </w:rPr>
        <w:t xml:space="preserve"> в </w:t>
      </w:r>
      <w:proofErr w:type="spellStart"/>
      <w:r>
        <w:rPr>
          <w:rFonts w:eastAsiaTheme="minorHAnsi"/>
          <w:sz w:val="22"/>
          <w:szCs w:val="22"/>
        </w:rPr>
        <w:t>т.ч</w:t>
      </w:r>
      <w:proofErr w:type="spellEnd"/>
      <w:r>
        <w:rPr>
          <w:rFonts w:eastAsiaTheme="minorHAnsi"/>
          <w:sz w:val="22"/>
          <w:szCs w:val="22"/>
        </w:rPr>
        <w:t xml:space="preserve">. НДС 20 % _____ руб. </w:t>
      </w:r>
      <w:r>
        <w:rPr>
          <w:rFonts w:eastAsiaTheme="minorHAnsi"/>
          <w:i/>
          <w:sz w:val="22"/>
          <w:szCs w:val="22"/>
        </w:rPr>
        <w:t>(или НДС не облагается).</w:t>
      </w:r>
    </w:p>
    <w:p w:rsidR="002436D6" w:rsidRDefault="008743DD">
      <w:pPr>
        <w:widowControl w:val="0"/>
        <w:tabs>
          <w:tab w:val="left" w:pos="993"/>
        </w:tabs>
        <w:ind w:left="360"/>
        <w:jc w:val="both"/>
        <w:rPr>
          <w:i/>
          <w:iCs/>
          <w:sz w:val="22"/>
          <w:szCs w:val="22"/>
        </w:rPr>
      </w:pPr>
      <w:r>
        <w:rPr>
          <w:rFonts w:eastAsiaTheme="minorHAnsi"/>
          <w:i/>
          <w:iCs/>
          <w:color w:val="000000"/>
          <w:sz w:val="22"/>
          <w:szCs w:val="22"/>
        </w:rPr>
        <w:t>7. Заказчик</w:t>
      </w:r>
      <w:r>
        <w:rPr>
          <w:rFonts w:eastAsiaTheme="minorHAnsi"/>
          <w:i/>
          <w:iCs/>
          <w:sz w:val="22"/>
          <w:szCs w:val="22"/>
        </w:rPr>
        <w:t xml:space="preserve"> </w:t>
      </w:r>
      <w:proofErr w:type="gramStart"/>
      <w:r>
        <w:rPr>
          <w:rFonts w:eastAsiaTheme="minorHAnsi"/>
          <w:i/>
          <w:iCs/>
          <w:sz w:val="22"/>
          <w:szCs w:val="22"/>
        </w:rPr>
        <w:t>имеет</w:t>
      </w:r>
      <w:proofErr w:type="gramEnd"/>
      <w:r>
        <w:rPr>
          <w:rFonts w:eastAsiaTheme="minorHAnsi"/>
          <w:i/>
          <w:iCs/>
          <w:sz w:val="22"/>
          <w:szCs w:val="22"/>
        </w:rPr>
        <w:t>/не имеет претензий к Подрядчику по качеству и срокам выполненных Работ.</w:t>
      </w:r>
    </w:p>
    <w:p w:rsidR="002436D6" w:rsidRDefault="008743DD">
      <w:pPr>
        <w:widowControl w:val="0"/>
        <w:tabs>
          <w:tab w:val="left" w:pos="993"/>
        </w:tabs>
        <w:ind w:left="360"/>
        <w:jc w:val="both"/>
        <w:rPr>
          <w:sz w:val="22"/>
          <w:szCs w:val="22"/>
        </w:rPr>
      </w:pPr>
      <w:r>
        <w:rPr>
          <w:rFonts w:eastAsiaTheme="minorHAnsi"/>
          <w:color w:val="000000"/>
          <w:sz w:val="22"/>
          <w:szCs w:val="22"/>
        </w:rPr>
        <w:t>8. Настоящий</w:t>
      </w:r>
      <w:r>
        <w:rPr>
          <w:rFonts w:eastAsiaTheme="minorHAnsi"/>
          <w:sz w:val="22"/>
          <w:szCs w:val="22"/>
        </w:rPr>
        <w:t xml:space="preserve"> Акт составлен в двух подлинных экземплярах, имеющих равную юридическую силу, по одному для каждой из Сторон.</w:t>
      </w:r>
    </w:p>
    <w:p w:rsidR="002436D6" w:rsidRDefault="002436D6">
      <w:pPr>
        <w:widowControl w:val="0"/>
        <w:tabs>
          <w:tab w:val="left" w:pos="993"/>
        </w:tabs>
        <w:ind w:left="567"/>
        <w:jc w:val="both"/>
        <w:rPr>
          <w:sz w:val="22"/>
          <w:szCs w:val="22"/>
        </w:rPr>
      </w:pPr>
    </w:p>
    <w:p w:rsidR="002436D6" w:rsidRDefault="008743DD">
      <w:pPr>
        <w:widowControl w:val="0"/>
        <w:ind w:left="720"/>
        <w:jc w:val="both"/>
        <w:rPr>
          <w:sz w:val="18"/>
          <w:szCs w:val="18"/>
        </w:rPr>
      </w:pPr>
      <w:r>
        <w:rPr>
          <w:rFonts w:eastAsiaTheme="minorHAnsi"/>
          <w:sz w:val="18"/>
          <w:szCs w:val="18"/>
          <w:vertAlign w:val="superscript"/>
        </w:rPr>
        <w:t>1</w:t>
      </w:r>
      <w:proofErr w:type="gramStart"/>
      <w:r>
        <w:rPr>
          <w:rFonts w:eastAsiaTheme="minorHAnsi"/>
          <w:sz w:val="18"/>
          <w:szCs w:val="18"/>
          <w:vertAlign w:val="superscript"/>
        </w:rPr>
        <w:t xml:space="preserve"> </w:t>
      </w:r>
      <w:r>
        <w:rPr>
          <w:rFonts w:eastAsiaTheme="minorHAnsi"/>
          <w:sz w:val="18"/>
          <w:szCs w:val="18"/>
        </w:rPr>
        <w:t>З</w:t>
      </w:r>
      <w:proofErr w:type="gramEnd"/>
      <w:r>
        <w:rPr>
          <w:rFonts w:eastAsiaTheme="minorHAnsi"/>
          <w:sz w:val="18"/>
          <w:szCs w:val="18"/>
        </w:rPr>
        <w:t>аполняется в случае возникновения результата интеллектуальной деятельности</w:t>
      </w:r>
    </w:p>
    <w:tbl>
      <w:tblPr>
        <w:tblW w:w="9713" w:type="dxa"/>
        <w:tblInd w:w="109" w:type="dxa"/>
        <w:tblLayout w:type="fixed"/>
        <w:tblLook w:val="04A0" w:firstRow="1" w:lastRow="0" w:firstColumn="1" w:lastColumn="0" w:noHBand="0" w:noVBand="1"/>
      </w:tblPr>
      <w:tblGrid>
        <w:gridCol w:w="4856"/>
        <w:gridCol w:w="4857"/>
      </w:tblGrid>
      <w:tr w:rsidR="002436D6">
        <w:tc>
          <w:tcPr>
            <w:tcW w:w="4856" w:type="dxa"/>
            <w:shd w:val="clear" w:color="auto" w:fill="auto"/>
          </w:tcPr>
          <w:p w:rsidR="002436D6" w:rsidRDefault="008743DD">
            <w:pPr>
              <w:widowControl w:val="0"/>
              <w:rPr>
                <w:b/>
                <w:bCs/>
                <w:sz w:val="22"/>
                <w:szCs w:val="22"/>
              </w:rPr>
            </w:pPr>
            <w:r>
              <w:rPr>
                <w:b/>
                <w:bCs/>
                <w:sz w:val="22"/>
                <w:szCs w:val="22"/>
              </w:rPr>
              <w:t>От Подрядчика:</w:t>
            </w:r>
          </w:p>
        </w:tc>
        <w:tc>
          <w:tcPr>
            <w:tcW w:w="4856" w:type="dxa"/>
            <w:shd w:val="clear" w:color="auto" w:fill="auto"/>
          </w:tcPr>
          <w:p w:rsidR="002436D6" w:rsidRDefault="008743DD">
            <w:pPr>
              <w:widowControl w:val="0"/>
              <w:rPr>
                <w:b/>
                <w:bCs/>
                <w:sz w:val="22"/>
                <w:szCs w:val="22"/>
              </w:rPr>
            </w:pPr>
            <w:r>
              <w:rPr>
                <w:b/>
                <w:bCs/>
                <w:sz w:val="22"/>
                <w:szCs w:val="22"/>
              </w:rPr>
              <w:t>От Заказчика:</w:t>
            </w:r>
          </w:p>
          <w:p w:rsidR="002436D6" w:rsidRDefault="002436D6">
            <w:pPr>
              <w:widowControl w:val="0"/>
              <w:rPr>
                <w:b/>
                <w:bCs/>
                <w:sz w:val="22"/>
                <w:szCs w:val="22"/>
              </w:rPr>
            </w:pPr>
          </w:p>
        </w:tc>
      </w:tr>
      <w:tr w:rsidR="002436D6">
        <w:tc>
          <w:tcPr>
            <w:tcW w:w="4856" w:type="dxa"/>
            <w:shd w:val="clear" w:color="auto" w:fill="auto"/>
          </w:tcPr>
          <w:p w:rsidR="002436D6" w:rsidRDefault="008743DD">
            <w:pPr>
              <w:widowControl w:val="0"/>
              <w:rPr>
                <w:b/>
                <w:bCs/>
                <w:sz w:val="22"/>
                <w:szCs w:val="22"/>
              </w:rPr>
            </w:pPr>
            <w:r>
              <w:rPr>
                <w:b/>
                <w:bCs/>
                <w:sz w:val="22"/>
                <w:szCs w:val="22"/>
              </w:rPr>
              <w:t>_________________/______________ /</w:t>
            </w:r>
          </w:p>
        </w:tc>
        <w:tc>
          <w:tcPr>
            <w:tcW w:w="4856" w:type="dxa"/>
            <w:shd w:val="clear" w:color="auto" w:fill="auto"/>
          </w:tcPr>
          <w:p w:rsidR="002436D6" w:rsidRDefault="008743DD">
            <w:pPr>
              <w:widowControl w:val="0"/>
              <w:rPr>
                <w:b/>
                <w:bCs/>
                <w:sz w:val="22"/>
                <w:szCs w:val="22"/>
              </w:rPr>
            </w:pPr>
            <w:r>
              <w:rPr>
                <w:b/>
                <w:bCs/>
                <w:sz w:val="22"/>
                <w:szCs w:val="22"/>
              </w:rPr>
              <w:t>_________________/______________/</w:t>
            </w:r>
          </w:p>
        </w:tc>
      </w:tr>
      <w:tr w:rsidR="002436D6">
        <w:trPr>
          <w:trHeight w:val="151"/>
        </w:trPr>
        <w:tc>
          <w:tcPr>
            <w:tcW w:w="4856" w:type="dxa"/>
            <w:shd w:val="clear" w:color="auto" w:fill="auto"/>
          </w:tcPr>
          <w:p w:rsidR="002436D6" w:rsidRDefault="002436D6">
            <w:pPr>
              <w:widowControl w:val="0"/>
              <w:rPr>
                <w:sz w:val="22"/>
                <w:szCs w:val="22"/>
              </w:rPr>
            </w:pPr>
          </w:p>
        </w:tc>
        <w:tc>
          <w:tcPr>
            <w:tcW w:w="4856" w:type="dxa"/>
            <w:shd w:val="clear" w:color="auto" w:fill="auto"/>
          </w:tcPr>
          <w:p w:rsidR="002436D6" w:rsidRDefault="002436D6">
            <w:pPr>
              <w:widowControl w:val="0"/>
              <w:rPr>
                <w:sz w:val="22"/>
                <w:szCs w:val="22"/>
              </w:rPr>
            </w:pPr>
          </w:p>
        </w:tc>
      </w:tr>
    </w:tbl>
    <w:p w:rsidR="002436D6" w:rsidRDefault="008743DD">
      <w:pPr>
        <w:jc w:val="center"/>
        <w:rPr>
          <w:sz w:val="24"/>
          <w:szCs w:val="24"/>
        </w:rPr>
      </w:pPr>
      <w:r>
        <w:rPr>
          <w:rFonts w:eastAsiaTheme="minorHAnsi"/>
          <w:sz w:val="24"/>
          <w:szCs w:val="24"/>
        </w:rPr>
        <w:t>ФОРМА УТВЕРЖДЕНА</w:t>
      </w:r>
    </w:p>
    <w:p w:rsidR="002436D6" w:rsidRDefault="002436D6">
      <w:pPr>
        <w:jc w:val="center"/>
        <w:rPr>
          <w:sz w:val="16"/>
          <w:szCs w:val="16"/>
        </w:rPr>
      </w:pPr>
    </w:p>
    <w:p w:rsidR="002436D6" w:rsidRDefault="008743DD">
      <w:pPr>
        <w:keepNext/>
        <w:tabs>
          <w:tab w:val="left" w:pos="709"/>
          <w:tab w:val="left" w:pos="993"/>
          <w:tab w:val="left" w:pos="1134"/>
        </w:tabs>
        <w:spacing w:before="60" w:after="60" w:line="276" w:lineRule="auto"/>
        <w:contextualSpacing/>
        <w:jc w:val="center"/>
        <w:rPr>
          <w:b/>
          <w:sz w:val="24"/>
          <w:szCs w:val="24"/>
        </w:rPr>
      </w:pPr>
      <w:r>
        <w:rPr>
          <w:rFonts w:eastAsiaTheme="minorHAnsi"/>
          <w:b/>
          <w:bCs/>
          <w:iCs/>
          <w:sz w:val="24"/>
          <w:szCs w:val="24"/>
        </w:rPr>
        <w:t>ПОДПИСИ СТОРОН</w:t>
      </w:r>
    </w:p>
    <w:p w:rsidR="002436D6" w:rsidRDefault="002436D6">
      <w:pPr>
        <w:tabs>
          <w:tab w:val="left" w:pos="709"/>
          <w:tab w:val="left" w:pos="993"/>
          <w:tab w:val="left" w:pos="1134"/>
        </w:tabs>
        <w:jc w:val="right"/>
        <w:rPr>
          <w:sz w:val="24"/>
          <w:szCs w:val="24"/>
        </w:rPr>
      </w:pPr>
    </w:p>
    <w:tbl>
      <w:tblPr>
        <w:tblW w:w="8221" w:type="dxa"/>
        <w:tblInd w:w="991" w:type="dxa"/>
        <w:tblLayout w:type="fixed"/>
        <w:tblCellMar>
          <w:left w:w="70" w:type="dxa"/>
          <w:right w:w="70" w:type="dxa"/>
        </w:tblCellMar>
        <w:tblLook w:val="04A0" w:firstRow="1" w:lastRow="0" w:firstColumn="1" w:lastColumn="0" w:noHBand="0" w:noVBand="1"/>
      </w:tblPr>
      <w:tblGrid>
        <w:gridCol w:w="4110"/>
        <w:gridCol w:w="4111"/>
      </w:tblGrid>
      <w:tr w:rsidR="002436D6">
        <w:tc>
          <w:tcPr>
            <w:tcW w:w="4110" w:type="dxa"/>
            <w:tcBorders>
              <w:top w:val="none" w:sz="4" w:space="0" w:color="000000"/>
              <w:left w:val="none" w:sz="4" w:space="0" w:color="000000"/>
              <w:bottom w:val="none" w:sz="4" w:space="0" w:color="000000"/>
              <w:right w:val="none" w:sz="4" w:space="0" w:color="000000"/>
            </w:tcBorders>
          </w:tcPr>
          <w:p w:rsidR="002436D6" w:rsidRDefault="008743DD">
            <w:pPr>
              <w:widowControl w:val="0"/>
              <w:ind w:left="567" w:hanging="567"/>
              <w:jc w:val="center"/>
              <w:rPr>
                <w:b/>
                <w:bCs/>
                <w:sz w:val="24"/>
                <w:szCs w:val="24"/>
              </w:rPr>
            </w:pPr>
            <w:r>
              <w:rPr>
                <w:b/>
                <w:bCs/>
                <w:sz w:val="24"/>
                <w:szCs w:val="24"/>
              </w:rPr>
              <w:t>ПОДРЯДЧИК:</w:t>
            </w:r>
          </w:p>
        </w:tc>
        <w:tc>
          <w:tcPr>
            <w:tcW w:w="4110" w:type="dxa"/>
            <w:tcBorders>
              <w:top w:val="none" w:sz="4" w:space="0" w:color="000000"/>
              <w:left w:val="none" w:sz="4" w:space="0" w:color="000000"/>
              <w:bottom w:val="none" w:sz="4" w:space="0" w:color="000000"/>
              <w:right w:val="none" w:sz="4" w:space="0" w:color="000000"/>
            </w:tcBorders>
          </w:tcPr>
          <w:p w:rsidR="002436D6" w:rsidRDefault="008743DD">
            <w:pPr>
              <w:widowControl w:val="0"/>
              <w:jc w:val="center"/>
              <w:rPr>
                <w:b/>
                <w:sz w:val="24"/>
                <w:szCs w:val="24"/>
              </w:rPr>
            </w:pPr>
            <w:r>
              <w:rPr>
                <w:b/>
                <w:sz w:val="24"/>
                <w:szCs w:val="24"/>
              </w:rPr>
              <w:t>ЗАКАЗЧИК:</w:t>
            </w:r>
          </w:p>
        </w:tc>
      </w:tr>
      <w:tr w:rsidR="002436D6">
        <w:tc>
          <w:tcPr>
            <w:tcW w:w="4110" w:type="dxa"/>
            <w:tcBorders>
              <w:top w:val="none" w:sz="4" w:space="0" w:color="000000"/>
              <w:left w:val="none" w:sz="4" w:space="0" w:color="000000"/>
              <w:bottom w:val="none" w:sz="4" w:space="0" w:color="000000"/>
              <w:right w:val="none" w:sz="4" w:space="0" w:color="000000"/>
            </w:tcBorders>
          </w:tcPr>
          <w:p w:rsidR="002436D6" w:rsidRDefault="002436D6">
            <w:pPr>
              <w:widowControl w:val="0"/>
              <w:tabs>
                <w:tab w:val="left" w:pos="5103"/>
              </w:tabs>
              <w:spacing w:before="60" w:after="60" w:line="276" w:lineRule="auto"/>
              <w:jc w:val="both"/>
              <w:rPr>
                <w:sz w:val="16"/>
                <w:szCs w:val="16"/>
              </w:rPr>
            </w:pPr>
          </w:p>
          <w:p w:rsidR="002436D6" w:rsidRDefault="008743DD">
            <w:pPr>
              <w:widowControl w:val="0"/>
              <w:tabs>
                <w:tab w:val="left" w:pos="5103"/>
              </w:tabs>
              <w:spacing w:before="60" w:after="60" w:line="276" w:lineRule="auto"/>
              <w:jc w:val="both"/>
              <w:rPr>
                <w:sz w:val="24"/>
                <w:szCs w:val="24"/>
              </w:rPr>
            </w:pPr>
            <w:r>
              <w:rPr>
                <w:sz w:val="24"/>
                <w:szCs w:val="24"/>
              </w:rPr>
              <w:t>__________ /_______________/</w:t>
            </w:r>
          </w:p>
        </w:tc>
        <w:tc>
          <w:tcPr>
            <w:tcW w:w="4110" w:type="dxa"/>
            <w:tcBorders>
              <w:top w:val="none" w:sz="4" w:space="0" w:color="000000"/>
              <w:left w:val="none" w:sz="4" w:space="0" w:color="000000"/>
              <w:bottom w:val="none" w:sz="4" w:space="0" w:color="000000"/>
              <w:right w:val="none" w:sz="4" w:space="0" w:color="000000"/>
            </w:tcBorders>
          </w:tcPr>
          <w:p w:rsidR="002436D6" w:rsidRDefault="002436D6">
            <w:pPr>
              <w:widowControl w:val="0"/>
              <w:tabs>
                <w:tab w:val="left" w:pos="5103"/>
              </w:tabs>
              <w:spacing w:before="60" w:after="60" w:line="276" w:lineRule="auto"/>
              <w:jc w:val="both"/>
              <w:rPr>
                <w:sz w:val="16"/>
                <w:szCs w:val="16"/>
              </w:rPr>
            </w:pPr>
          </w:p>
          <w:p w:rsidR="002436D6" w:rsidRDefault="008743DD">
            <w:pPr>
              <w:widowControl w:val="0"/>
              <w:tabs>
                <w:tab w:val="left" w:pos="5103"/>
              </w:tabs>
              <w:spacing w:before="60" w:after="60" w:line="276" w:lineRule="auto"/>
              <w:jc w:val="both"/>
              <w:rPr>
                <w:sz w:val="24"/>
                <w:szCs w:val="24"/>
              </w:rPr>
            </w:pPr>
            <w:r>
              <w:rPr>
                <w:sz w:val="24"/>
                <w:szCs w:val="24"/>
              </w:rPr>
              <w:t>____________ /_________________/</w:t>
            </w:r>
          </w:p>
        </w:tc>
      </w:tr>
    </w:tbl>
    <w:p w:rsidR="002436D6" w:rsidRDefault="002436D6">
      <w:pPr>
        <w:sectPr w:rsidR="002436D6">
          <w:headerReference w:type="default" r:id="rId17"/>
          <w:footerReference w:type="default" r:id="rId18"/>
          <w:pgSz w:w="11906" w:h="16838"/>
          <w:pgMar w:top="765" w:right="707" w:bottom="851" w:left="851" w:header="708" w:footer="56" w:gutter="0"/>
          <w:cols w:space="720"/>
          <w:docGrid w:linePitch="360"/>
        </w:sectPr>
      </w:pPr>
    </w:p>
    <w:p w:rsidR="002436D6" w:rsidRDefault="008743DD">
      <w:pPr>
        <w:shd w:val="clear" w:color="auto" w:fill="FFFFFF"/>
        <w:ind w:left="567" w:hanging="567"/>
        <w:jc w:val="right"/>
        <w:rPr>
          <w:sz w:val="24"/>
          <w:szCs w:val="24"/>
        </w:rPr>
      </w:pPr>
      <w:r>
        <w:rPr>
          <w:rFonts w:eastAsiaTheme="minorHAnsi"/>
          <w:bCs/>
          <w:iCs/>
          <w:sz w:val="24"/>
          <w:szCs w:val="24"/>
        </w:rPr>
        <w:lastRenderedPageBreak/>
        <w:t>Приложение № 5</w:t>
      </w:r>
    </w:p>
    <w:p w:rsidR="002436D6" w:rsidRDefault="008743DD">
      <w:pPr>
        <w:tabs>
          <w:tab w:val="left" w:pos="568"/>
          <w:tab w:val="right" w:pos="8505"/>
        </w:tabs>
        <w:ind w:left="567" w:hanging="567"/>
        <w:jc w:val="right"/>
        <w:rPr>
          <w:bCs/>
          <w:iCs/>
          <w:sz w:val="24"/>
          <w:szCs w:val="24"/>
        </w:rPr>
      </w:pPr>
      <w:r>
        <w:rPr>
          <w:rFonts w:eastAsiaTheme="minorHAnsi"/>
          <w:bCs/>
          <w:iCs/>
          <w:sz w:val="24"/>
          <w:szCs w:val="24"/>
        </w:rPr>
        <w:t>к Договору подряда</w:t>
      </w:r>
    </w:p>
    <w:p w:rsidR="002436D6" w:rsidRDefault="008743DD">
      <w:pPr>
        <w:tabs>
          <w:tab w:val="left" w:pos="709"/>
          <w:tab w:val="left" w:pos="993"/>
          <w:tab w:val="left" w:pos="1134"/>
        </w:tabs>
        <w:jc w:val="right"/>
        <w:rPr>
          <w:sz w:val="24"/>
          <w:szCs w:val="24"/>
        </w:rPr>
      </w:pPr>
      <w:r>
        <w:rPr>
          <w:rFonts w:eastAsiaTheme="minorHAnsi"/>
          <w:sz w:val="24"/>
          <w:szCs w:val="24"/>
        </w:rPr>
        <w:t>№ ______ от «___» _______ 2023 г</w:t>
      </w:r>
    </w:p>
    <w:p w:rsidR="002436D6" w:rsidRDefault="002436D6">
      <w:pPr>
        <w:tabs>
          <w:tab w:val="left" w:pos="568"/>
          <w:tab w:val="right" w:pos="8505"/>
        </w:tabs>
        <w:ind w:left="567" w:hanging="567"/>
        <w:jc w:val="right"/>
        <w:rPr>
          <w:sz w:val="24"/>
          <w:szCs w:val="24"/>
        </w:rPr>
      </w:pPr>
    </w:p>
    <w:p w:rsidR="002436D6" w:rsidRDefault="002436D6">
      <w:pPr>
        <w:tabs>
          <w:tab w:val="left" w:pos="568"/>
          <w:tab w:val="right" w:pos="8505"/>
        </w:tabs>
        <w:ind w:left="567" w:hanging="567"/>
        <w:jc w:val="right"/>
        <w:rPr>
          <w:sz w:val="24"/>
          <w:szCs w:val="24"/>
        </w:rPr>
      </w:pPr>
    </w:p>
    <w:p w:rsidR="002436D6" w:rsidRDefault="002436D6">
      <w:pPr>
        <w:tabs>
          <w:tab w:val="left" w:pos="568"/>
          <w:tab w:val="right" w:pos="8505"/>
        </w:tabs>
        <w:ind w:left="567" w:hanging="567"/>
        <w:jc w:val="right"/>
        <w:rPr>
          <w:sz w:val="24"/>
          <w:szCs w:val="24"/>
        </w:rPr>
      </w:pPr>
    </w:p>
    <w:p w:rsidR="002436D6" w:rsidRDefault="008743DD">
      <w:pPr>
        <w:pStyle w:val="afff1"/>
        <w:tabs>
          <w:tab w:val="left" w:pos="708"/>
          <w:tab w:val="left" w:pos="993"/>
        </w:tabs>
        <w:spacing w:after="0" w:line="240" w:lineRule="auto"/>
        <w:ind w:left="0"/>
        <w:jc w:val="center"/>
        <w:rPr>
          <w:rFonts w:ascii="Times New Roman" w:eastAsia="Calibri" w:hAnsi="Times New Roman"/>
          <w:color w:val="000000" w:themeColor="text1"/>
        </w:rPr>
      </w:pPr>
      <w:r>
        <w:rPr>
          <w:rFonts w:ascii="Times New Roman" w:eastAsiaTheme="minorHAnsi" w:hAnsi="Times New Roman"/>
          <w:b/>
          <w:bCs/>
          <w:iCs/>
          <w:sz w:val="24"/>
          <w:szCs w:val="24"/>
        </w:rPr>
        <w:t>ПЕРЕЧЕНЬ ЗЕМЕЛЬНЫХ УЧАСТКОВ</w:t>
      </w:r>
      <w:r>
        <w:rPr>
          <w:rStyle w:val="a5"/>
          <w:rFonts w:ascii="Times New Roman" w:eastAsiaTheme="minorHAnsi" w:hAnsi="Times New Roman"/>
          <w:iCs/>
          <w:color w:val="000000" w:themeColor="text1"/>
          <w:sz w:val="24"/>
          <w:szCs w:val="24"/>
        </w:rPr>
        <w:footnoteReference w:id="3"/>
      </w:r>
      <w:r>
        <w:rPr>
          <w:rFonts w:ascii="Times New Roman" w:eastAsiaTheme="minorHAnsi" w:hAnsi="Times New Roman"/>
          <w:iCs/>
          <w:color w:val="000000" w:themeColor="text1"/>
          <w:sz w:val="24"/>
          <w:szCs w:val="24"/>
        </w:rPr>
        <w:t xml:space="preserve"> </w:t>
      </w:r>
    </w:p>
    <w:p w:rsidR="002436D6" w:rsidRDefault="002436D6">
      <w:pPr>
        <w:tabs>
          <w:tab w:val="left" w:pos="568"/>
          <w:tab w:val="right" w:pos="8505"/>
        </w:tabs>
        <w:jc w:val="right"/>
        <w:rPr>
          <w:rFonts w:eastAsia="SimSun"/>
          <w:lang w:eastAsia="en-US"/>
        </w:rPr>
      </w:pPr>
    </w:p>
    <w:tbl>
      <w:tblPr>
        <w:tblStyle w:val="afffff8"/>
        <w:tblW w:w="0" w:type="auto"/>
        <w:tblLayout w:type="fixed"/>
        <w:tblLook w:val="04A0" w:firstRow="1" w:lastRow="0" w:firstColumn="1" w:lastColumn="0" w:noHBand="0" w:noVBand="1"/>
      </w:tblPr>
      <w:tblGrid>
        <w:gridCol w:w="477"/>
        <w:gridCol w:w="2448"/>
        <w:gridCol w:w="1420"/>
        <w:gridCol w:w="2742"/>
        <w:gridCol w:w="3119"/>
      </w:tblGrid>
      <w:tr w:rsidR="002436D6">
        <w:trPr>
          <w:trHeight w:val="580"/>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vAlign w:val="center"/>
          </w:tcPr>
          <w:p w:rsidR="002436D6" w:rsidRDefault="008743DD">
            <w:pPr>
              <w:jc w:val="center"/>
            </w:pPr>
            <w:r>
              <w:t xml:space="preserve">№ </w:t>
            </w:r>
            <w:proofErr w:type="gramStart"/>
            <w:r>
              <w:t>п</w:t>
            </w:r>
            <w:proofErr w:type="gramEnd"/>
            <w:r>
              <w:t>/п</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vAlign w:val="center"/>
          </w:tcPr>
          <w:p w:rsidR="002436D6" w:rsidRDefault="008743DD">
            <w:pPr>
              <w:jc w:val="center"/>
            </w:pPr>
            <w:r>
              <w:t>Кадастровый номер</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vAlign w:val="center"/>
          </w:tcPr>
          <w:p w:rsidR="002436D6" w:rsidRDefault="008743DD">
            <w:pPr>
              <w:jc w:val="center"/>
            </w:pPr>
            <w:r>
              <w:t xml:space="preserve">Площадь, </w:t>
            </w:r>
            <w:proofErr w:type="gramStart"/>
            <w:r>
              <w:t>Га</w:t>
            </w:r>
            <w:proofErr w:type="gramEnd"/>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vAlign w:val="center"/>
          </w:tcPr>
          <w:p w:rsidR="002436D6" w:rsidRDefault="008743DD">
            <w:pPr>
              <w:jc w:val="center"/>
            </w:pPr>
            <w:r>
              <w:t>Категория земель</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vAlign w:val="center"/>
          </w:tcPr>
          <w:p w:rsidR="002436D6" w:rsidRDefault="008743DD">
            <w:pPr>
              <w:jc w:val="center"/>
            </w:pPr>
            <w:r>
              <w:t>Вид разрешенного использования</w:t>
            </w:r>
          </w:p>
        </w:tc>
      </w:tr>
      <w:tr w:rsidR="002436D6">
        <w:trPr>
          <w:trHeight w:val="508"/>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23:37:0204000:25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165,91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23:37:0204000:27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180,72</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0,75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сельскохозяйственного назначения</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сельскохозяйственного производства (фонд перераспределения)</w:t>
            </w:r>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23:37:0204000:78</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79,96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объектов (территорий) рекреационного назначения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23:37:0204000:122</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2,30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23:37:0204000:124</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1,84</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23:37:0204000:2</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скважины № 1</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23:37:0204000:31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2,29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сельскохозяйственного назначения</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ведения крестьянского (фермерского) хозяйства</w:t>
            </w:r>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23:37:0204000:26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16,99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объектов (территорий) рекреационного назначения</w:t>
            </w:r>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20,01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сельскохозяйственного назначения</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сельскохозяйственного производства (фонд перераспределения)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23:37:0000000:1270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29,73</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23:37:0201000:1271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3,34</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несельскохозяйственного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23:37:0203002:770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несельскохозяйственного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23:37:0203002:771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0,13</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несельскохозяйственного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23:37:0000000:3423</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2,32</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несельскохозяйственного использования</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23:37:0203002:15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объектов в/</w:t>
            </w:r>
            <w:proofErr w:type="gramStart"/>
            <w:r>
              <w:rPr>
                <w:szCs w:val="24"/>
              </w:rPr>
              <w:t>ч</w:t>
            </w:r>
            <w:proofErr w:type="gramEnd"/>
            <w:r>
              <w:rPr>
                <w:szCs w:val="24"/>
              </w:rPr>
              <w:t xml:space="preserve"> 30839</w:t>
            </w:r>
          </w:p>
        </w:tc>
      </w:tr>
      <w:tr w:rsidR="002436D6">
        <w:trPr>
          <w:trHeight w:val="512"/>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18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23:37:0203002:57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Обеспечение обороны и безопасности</w:t>
            </w:r>
          </w:p>
        </w:tc>
      </w:tr>
      <w:tr w:rsidR="002436D6">
        <w:trPr>
          <w:trHeight w:val="70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lastRenderedPageBreak/>
              <w:t>19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23:37:0204000:76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22,68</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23:37:0000000:1269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47,78</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23:37:0204000:3</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скважины № 2</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23:37:0204000:75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24,10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23:37:0204000:77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3,89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23:37:0204000:28</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189,96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23:37:0204000:4</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0,30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скважины № 3</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0,36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Под производственные объекты для добычи нефти</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скважины № 5</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скважины № 4</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29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0,45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23:37:0203002:17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1,00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строительства и эксплуатации базы отдыха</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23:37:0203002:63</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33,80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Туристско-рекреационная зона</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23:37:0000000:1271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7,19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0,56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890"/>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23:37:0204000:123</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0,65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64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39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23:37:0204000:116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0,61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890"/>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0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23:37:0204000:118</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23:37:0204000:120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0,30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6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23:37:0204000:119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3,09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56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lastRenderedPageBreak/>
              <w:t>44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23:37:0204000:117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0,44</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особо охраняемых территорий и объектов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рекреационного использования</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23:37:0204000:30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0,76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Категория не установлена</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1,56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4,87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49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23:37:0203002:65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0,30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Туристско-рекреационная зона</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6,17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промышленности, энергетики, транспорта и др.</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Под автомобильную дорогу</w:t>
            </w:r>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23:37:0203002:78</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1,54</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спортивно-оздоровительного лагеря "Плехановец-2"</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23:37:0203001:306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0,45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и эксплуатации базы отдыха "</w:t>
            </w:r>
            <w:proofErr w:type="spellStart"/>
            <w:r>
              <w:rPr>
                <w:szCs w:val="24"/>
              </w:rPr>
              <w:t>Ростовчанка</w:t>
            </w:r>
            <w:proofErr w:type="spellEnd"/>
            <w:r>
              <w:rPr>
                <w:szCs w:val="24"/>
              </w:rPr>
              <w:t>"</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23:37:0203002:67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Туристско-рекреационная зона</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23:37:0203002:29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Размещение базы отдыха "Легион-Юг"</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23:37:0203002:28</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2,00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Туристическое обслуживание (код 5.2.1)</w:t>
            </w:r>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23:37:0203002:40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1,17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Земельные участки объектов оздоровительного и рекреационного назначения</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23:37:0203002:31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эксплуатации биологической канализационной установки</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23:37:0203002:66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0,02</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Туристско-рекреационная зона</w:t>
            </w:r>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59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23:37:0204000:105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0,37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объекты инженерной инфраструктуры жилищно-коммунального хозяйства</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1,21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эксплуатации базы отдыха "Ставрополье"</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23:37:0203002:361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0,32</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эксплуатации базы отдыха "Ставрополье"</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23:37:0203002:360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0,11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эксплуатации базы отдыха "Ставрополье"</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1,55</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базы отдыха</w:t>
            </w:r>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23:37:0203002:20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1,50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 xml:space="preserve">Рекреационно-туристические учреждения, туристические базы, гостиницы, </w:t>
            </w:r>
            <w:proofErr w:type="gramStart"/>
            <w:r>
              <w:rPr>
                <w:szCs w:val="24"/>
              </w:rPr>
              <w:t>апартамент-отели</w:t>
            </w:r>
            <w:proofErr w:type="gramEnd"/>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23:37:0203002:68</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Туристско-рекреационная зона</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 xml:space="preserve"> 23:37:0203002:13</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1,36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Туристическое обслуживание (код 5.2.1)</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23:37:0203002:69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0,50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 xml:space="preserve">Для размещения </w:t>
            </w:r>
            <w:proofErr w:type="spellStart"/>
            <w:r>
              <w:rPr>
                <w:szCs w:val="24"/>
              </w:rPr>
              <w:t>автокемпинга</w:t>
            </w:r>
            <w:proofErr w:type="spellEnd"/>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23:37:0203002:3</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1,39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Туристическое обслуживание</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69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0,70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эксплуатации базы отдыха "Кубань"</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23:37:0203002:14</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3,67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б/о "</w:t>
            </w:r>
            <w:proofErr w:type="spellStart"/>
            <w:r>
              <w:rPr>
                <w:szCs w:val="24"/>
              </w:rPr>
              <w:t>Плехановец</w:t>
            </w:r>
            <w:proofErr w:type="spellEnd"/>
            <w:r>
              <w:rPr>
                <w:szCs w:val="24"/>
              </w:rPr>
              <w:t>"</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23:37:0203002:64</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1,74</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Туристско-рекреационная зона</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23:37:0203002:346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1,84</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Курортные парки</w:t>
            </w:r>
          </w:p>
        </w:tc>
      </w:tr>
      <w:tr w:rsidR="002436D6">
        <w:trPr>
          <w:trHeight w:val="70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lastRenderedPageBreak/>
              <w:t>73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23:37:0203001:328</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строительство и дальнейшая эксплуатация блока магазинов мелкорозничной торговли</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23:37:0203001:329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Предпринимательство</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23:37:0203002:59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0,28</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Размещение объектов торговли</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23:37:0203002:418</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0,33</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Дома отдыха, пансионаты, санатории</w:t>
            </w:r>
          </w:p>
        </w:tc>
      </w:tr>
      <w:tr w:rsidR="002436D6">
        <w:trPr>
          <w:trHeight w:val="22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23:37:0203002:430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0,50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Туристическое обслуживание</w:t>
            </w:r>
          </w:p>
        </w:tc>
      </w:tr>
      <w:tr w:rsidR="002436D6">
        <w:trPr>
          <w:trHeight w:val="272"/>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23:37:0203002:429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0,47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Туристическое обслуживание</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79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0,50</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 xml:space="preserve">Для размещения </w:t>
            </w:r>
            <w:proofErr w:type="spellStart"/>
            <w:r>
              <w:rPr>
                <w:szCs w:val="24"/>
              </w:rPr>
              <w:t>автокемпинга</w:t>
            </w:r>
            <w:proofErr w:type="spellEnd"/>
          </w:p>
        </w:tc>
      </w:tr>
      <w:tr w:rsidR="002436D6">
        <w:trPr>
          <w:trHeight w:val="69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23:37:0204000:14</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7,91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сельскохозяйственного назначения</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сельскохозяйственного производства (фонд перераспределения)</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23:37:0203002:357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4,38</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Пляжная территория</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23:37:0203002:356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1,53</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Пляжная территория</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23:37:0203002:355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0,93</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Пляжная территория</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2,38</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23:37:0203002:73</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3,61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Пляжная территория</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23:37:0203002:74</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4,16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Пляжная территория</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0,84</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ЗУ под базой отдыха "Дорожник"</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88</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23:37:0203002:10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1,22</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 xml:space="preserve"> Для размещения б/о "Русалочка"</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89</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23:37:0203002:80</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0,33</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Под базу отдыха</w:t>
            </w:r>
          </w:p>
        </w:tc>
      </w:tr>
      <w:tr w:rsidR="002436D6">
        <w:trPr>
          <w:trHeight w:val="273"/>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90</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23:37:0203002:79</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0,77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Под базу отдыха</w:t>
            </w:r>
          </w:p>
        </w:tc>
      </w:tr>
      <w:tr w:rsidR="002436D6">
        <w:trPr>
          <w:trHeight w:val="415"/>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91</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23:37:0203002:27</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1,09</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Размещение базы отдыха "Рассвет"</w:t>
            </w:r>
          </w:p>
        </w:tc>
      </w:tr>
      <w:tr w:rsidR="002436D6">
        <w:trPr>
          <w:trHeight w:val="229"/>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92</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23:37:0203002:55</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1,47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Туристическое обслуживание</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93</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23:37:0203002:6</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1,31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Для размещения базы отдыха "Малахит"</w:t>
            </w:r>
          </w:p>
        </w:tc>
      </w:tr>
      <w:tr w:rsidR="002436D6">
        <w:trPr>
          <w:trHeight w:val="557"/>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94</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23:37:0203002:24</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0,01</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Строительство и дальнейшая эксплуатация кафе-закусочной</w:t>
            </w:r>
          </w:p>
        </w:tc>
      </w:tr>
      <w:tr w:rsidR="002436D6">
        <w:trPr>
          <w:trHeight w:val="890"/>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95</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23:37:0107003:596 (</w:t>
            </w:r>
            <w:proofErr w:type="spellStart"/>
            <w:r>
              <w:t>Витязевский</w:t>
            </w:r>
            <w:proofErr w:type="spellEnd"/>
            <w:r>
              <w:t xml:space="preserve"> ландшафтный заказник, Минобороны РФ)</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866,44</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Земли населённых пунктов</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Обеспечение обороны и безопасности</w:t>
            </w:r>
          </w:p>
        </w:tc>
      </w:tr>
      <w:tr w:rsidR="002436D6">
        <w:trPr>
          <w:trHeight w:val="336"/>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96</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23:37:0203002</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2,47</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272"/>
        </w:trPr>
        <w:tc>
          <w:tcPr>
            <w:tcW w:w="477"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rPr>
                <w:b/>
                <w:bCs/>
              </w:rPr>
              <w:t>97</w:t>
            </w:r>
          </w:p>
        </w:tc>
        <w:tc>
          <w:tcPr>
            <w:tcW w:w="2448"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23:37:0202001</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jc w:val="center"/>
            </w:pPr>
            <w:r>
              <w:t>0,56</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pPr>
            <w:r>
              <w:t>Сведения отсутствуют</w:t>
            </w: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8743DD">
            <w:pPr>
              <w:ind w:left="142"/>
              <w:rPr>
                <w:color w:val="000000"/>
              </w:rPr>
            </w:pPr>
            <w:r>
              <w:rPr>
                <w:szCs w:val="24"/>
              </w:rPr>
              <w:t>Сведения отсутствуют</w:t>
            </w:r>
          </w:p>
        </w:tc>
      </w:tr>
      <w:tr w:rsidR="002436D6">
        <w:trPr>
          <w:trHeight w:val="403"/>
        </w:trPr>
        <w:tc>
          <w:tcPr>
            <w:tcW w:w="2924" w:type="dxa"/>
            <w:gridSpan w:val="2"/>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vAlign w:val="center"/>
          </w:tcPr>
          <w:p w:rsidR="002436D6" w:rsidRDefault="008743DD">
            <w:pPr>
              <w:rPr>
                <w:color w:val="000000"/>
                <w:szCs w:val="24"/>
              </w:rPr>
            </w:pPr>
            <w:r>
              <w:rPr>
                <w:color w:val="000000"/>
                <w:sz w:val="24"/>
              </w:rPr>
              <w:t>ИТОГО:</w:t>
            </w:r>
          </w:p>
        </w:tc>
        <w:tc>
          <w:tcPr>
            <w:tcW w:w="1420"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vAlign w:val="center"/>
          </w:tcPr>
          <w:p w:rsidR="002436D6" w:rsidRDefault="008743DD">
            <w:pPr>
              <w:jc w:val="center"/>
              <w:rPr>
                <w:color w:val="000000"/>
                <w:szCs w:val="24"/>
              </w:rPr>
            </w:pPr>
            <w:r>
              <w:rPr>
                <w:color w:val="000000"/>
                <w:sz w:val="24"/>
              </w:rPr>
              <w:t>1785,28</w:t>
            </w:r>
          </w:p>
        </w:tc>
        <w:tc>
          <w:tcPr>
            <w:tcW w:w="274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2436D6">
            <w:pPr>
              <w:ind w:left="142"/>
              <w:rPr>
                <w:color w:val="000000"/>
                <w:szCs w:val="24"/>
              </w:rPr>
            </w:pPr>
          </w:p>
        </w:tc>
        <w:tc>
          <w:tcPr>
            <w:tcW w:w="3119"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436D6" w:rsidRDefault="002436D6">
            <w:pPr>
              <w:ind w:left="142"/>
              <w:rPr>
                <w:color w:val="000000"/>
              </w:rPr>
            </w:pPr>
          </w:p>
        </w:tc>
      </w:tr>
    </w:tbl>
    <w:p w:rsidR="002436D6" w:rsidRDefault="002436D6">
      <w:pPr>
        <w:keepNext/>
        <w:tabs>
          <w:tab w:val="left" w:pos="709"/>
          <w:tab w:val="left" w:pos="993"/>
          <w:tab w:val="left" w:pos="1134"/>
        </w:tabs>
        <w:spacing w:before="60" w:after="60" w:line="276" w:lineRule="auto"/>
        <w:contextualSpacing/>
        <w:jc w:val="center"/>
      </w:pPr>
    </w:p>
    <w:p w:rsidR="002436D6" w:rsidRDefault="002436D6">
      <w:pPr>
        <w:keepNext/>
        <w:tabs>
          <w:tab w:val="left" w:pos="709"/>
          <w:tab w:val="left" w:pos="993"/>
          <w:tab w:val="left" w:pos="1134"/>
        </w:tabs>
        <w:spacing w:before="60" w:after="60" w:line="276" w:lineRule="auto"/>
        <w:contextualSpacing/>
        <w:jc w:val="center"/>
      </w:pPr>
    </w:p>
    <w:p w:rsidR="002436D6" w:rsidRDefault="008743DD">
      <w:pPr>
        <w:keepNext/>
        <w:tabs>
          <w:tab w:val="left" w:pos="709"/>
          <w:tab w:val="left" w:pos="993"/>
          <w:tab w:val="left" w:pos="1134"/>
        </w:tabs>
        <w:spacing w:before="60" w:after="60" w:line="276" w:lineRule="auto"/>
        <w:contextualSpacing/>
        <w:jc w:val="center"/>
      </w:pPr>
      <w:r>
        <w:rPr>
          <w:rFonts w:eastAsiaTheme="minorHAnsi"/>
          <w:b/>
          <w:bCs/>
          <w:iCs/>
          <w:szCs w:val="24"/>
        </w:rPr>
        <w:t>ПОДПИСИ СТОРОН</w:t>
      </w:r>
    </w:p>
    <w:p w:rsidR="002436D6" w:rsidRDefault="002436D6">
      <w:pPr>
        <w:tabs>
          <w:tab w:val="left" w:pos="568"/>
          <w:tab w:val="right" w:pos="8505"/>
        </w:tabs>
        <w:ind w:left="567" w:hanging="567"/>
        <w:jc w:val="right"/>
        <w:rPr>
          <w:bCs/>
          <w:iCs/>
          <w:sz w:val="24"/>
          <w:szCs w:val="24"/>
        </w:rPr>
      </w:pPr>
    </w:p>
    <w:p w:rsidR="002436D6" w:rsidRDefault="002436D6">
      <w:pPr>
        <w:tabs>
          <w:tab w:val="left" w:pos="568"/>
          <w:tab w:val="right" w:pos="8505"/>
        </w:tabs>
        <w:jc w:val="right"/>
        <w:rPr>
          <w:rFonts w:eastAsia="SimSun"/>
          <w:sz w:val="24"/>
          <w:szCs w:val="24"/>
          <w:lang w:eastAsia="en-US"/>
        </w:rPr>
      </w:pPr>
    </w:p>
    <w:p w:rsidR="002436D6" w:rsidRDefault="002436D6">
      <w:pPr>
        <w:tabs>
          <w:tab w:val="left" w:pos="709"/>
          <w:tab w:val="left" w:pos="993"/>
          <w:tab w:val="left" w:pos="1134"/>
        </w:tabs>
        <w:jc w:val="right"/>
        <w:rPr>
          <w:sz w:val="24"/>
          <w:szCs w:val="24"/>
        </w:rPr>
      </w:pPr>
    </w:p>
    <w:tbl>
      <w:tblPr>
        <w:tblW w:w="8221" w:type="dxa"/>
        <w:tblInd w:w="991" w:type="dxa"/>
        <w:tblLayout w:type="fixed"/>
        <w:tblCellMar>
          <w:left w:w="70" w:type="dxa"/>
          <w:right w:w="70" w:type="dxa"/>
        </w:tblCellMar>
        <w:tblLook w:val="04A0" w:firstRow="1" w:lastRow="0" w:firstColumn="1" w:lastColumn="0" w:noHBand="0" w:noVBand="1"/>
      </w:tblPr>
      <w:tblGrid>
        <w:gridCol w:w="4110"/>
        <w:gridCol w:w="4111"/>
      </w:tblGrid>
      <w:tr w:rsidR="002436D6">
        <w:tc>
          <w:tcPr>
            <w:tcW w:w="4110" w:type="dxa"/>
          </w:tcPr>
          <w:p w:rsidR="002436D6" w:rsidRDefault="008743DD">
            <w:pPr>
              <w:widowControl w:val="0"/>
              <w:ind w:left="567" w:hanging="567"/>
              <w:jc w:val="center"/>
              <w:rPr>
                <w:b/>
                <w:bCs/>
                <w:sz w:val="24"/>
                <w:szCs w:val="24"/>
              </w:rPr>
            </w:pPr>
            <w:r>
              <w:rPr>
                <w:b/>
                <w:bCs/>
                <w:sz w:val="24"/>
                <w:szCs w:val="24"/>
              </w:rPr>
              <w:t>ПОДРЯДЧИК:</w:t>
            </w:r>
          </w:p>
        </w:tc>
        <w:tc>
          <w:tcPr>
            <w:tcW w:w="4110" w:type="dxa"/>
          </w:tcPr>
          <w:p w:rsidR="002436D6" w:rsidRDefault="008743DD">
            <w:pPr>
              <w:widowControl w:val="0"/>
              <w:jc w:val="center"/>
              <w:rPr>
                <w:b/>
                <w:sz w:val="24"/>
                <w:szCs w:val="24"/>
              </w:rPr>
            </w:pPr>
            <w:r>
              <w:rPr>
                <w:b/>
                <w:sz w:val="24"/>
                <w:szCs w:val="24"/>
              </w:rPr>
              <w:t>ЗАКАЗЧИК:</w:t>
            </w:r>
          </w:p>
        </w:tc>
      </w:tr>
      <w:tr w:rsidR="002436D6">
        <w:tc>
          <w:tcPr>
            <w:tcW w:w="4110"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r>
              <w:rPr>
                <w:sz w:val="24"/>
                <w:szCs w:val="24"/>
              </w:rPr>
              <w:t>__________ /_______________/</w:t>
            </w:r>
          </w:p>
        </w:tc>
        <w:tc>
          <w:tcPr>
            <w:tcW w:w="4110"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bookmarkStart w:id="22" w:name="_Hlk118970825"/>
            <w:r>
              <w:rPr>
                <w:sz w:val="24"/>
                <w:szCs w:val="24"/>
              </w:rPr>
              <w:t>____________ /_________________/</w:t>
            </w:r>
            <w:bookmarkEnd w:id="22"/>
          </w:p>
        </w:tc>
      </w:tr>
    </w:tbl>
    <w:p w:rsidR="002436D6" w:rsidRDefault="002436D6">
      <w:pPr>
        <w:tabs>
          <w:tab w:val="left" w:pos="709"/>
          <w:tab w:val="left" w:pos="993"/>
          <w:tab w:val="left" w:pos="1134"/>
        </w:tabs>
        <w:jc w:val="right"/>
        <w:rPr>
          <w:sz w:val="24"/>
          <w:szCs w:val="24"/>
        </w:rPr>
      </w:pPr>
    </w:p>
    <w:p w:rsidR="002436D6" w:rsidRDefault="008743DD">
      <w:pPr>
        <w:rPr>
          <w:sz w:val="24"/>
          <w:szCs w:val="24"/>
        </w:rPr>
      </w:pPr>
      <w:r>
        <w:br w:type="page" w:clear="all"/>
      </w:r>
    </w:p>
    <w:p w:rsidR="002436D6" w:rsidRDefault="008743DD">
      <w:pPr>
        <w:tabs>
          <w:tab w:val="left" w:pos="709"/>
          <w:tab w:val="left" w:pos="993"/>
          <w:tab w:val="left" w:pos="1134"/>
        </w:tabs>
        <w:jc w:val="right"/>
        <w:rPr>
          <w:sz w:val="24"/>
          <w:szCs w:val="24"/>
        </w:rPr>
      </w:pPr>
      <w:r>
        <w:rPr>
          <w:rFonts w:eastAsiaTheme="minorHAnsi"/>
          <w:bCs/>
          <w:iCs/>
          <w:sz w:val="24"/>
          <w:szCs w:val="24"/>
        </w:rPr>
        <w:lastRenderedPageBreak/>
        <w:t>Приложение № 6</w:t>
      </w:r>
    </w:p>
    <w:p w:rsidR="002436D6" w:rsidRDefault="008743DD">
      <w:pPr>
        <w:tabs>
          <w:tab w:val="left" w:pos="568"/>
          <w:tab w:val="right" w:pos="8505"/>
        </w:tabs>
        <w:ind w:left="567" w:hanging="567"/>
        <w:jc w:val="right"/>
        <w:rPr>
          <w:bCs/>
          <w:iCs/>
          <w:sz w:val="24"/>
          <w:szCs w:val="24"/>
        </w:rPr>
      </w:pPr>
      <w:r>
        <w:rPr>
          <w:rFonts w:eastAsiaTheme="minorHAnsi"/>
          <w:bCs/>
          <w:iCs/>
          <w:sz w:val="24"/>
          <w:szCs w:val="24"/>
        </w:rPr>
        <w:t xml:space="preserve">к Договору подряда </w:t>
      </w:r>
    </w:p>
    <w:p w:rsidR="002436D6" w:rsidRDefault="008743DD">
      <w:pPr>
        <w:tabs>
          <w:tab w:val="left" w:pos="709"/>
          <w:tab w:val="left" w:pos="993"/>
          <w:tab w:val="left" w:pos="1134"/>
        </w:tabs>
        <w:jc w:val="right"/>
        <w:rPr>
          <w:sz w:val="24"/>
          <w:szCs w:val="24"/>
        </w:rPr>
      </w:pPr>
      <w:bookmarkStart w:id="23" w:name="_Hlk118914543"/>
      <w:r>
        <w:rPr>
          <w:rFonts w:eastAsiaTheme="minorHAnsi"/>
          <w:sz w:val="24"/>
          <w:szCs w:val="24"/>
        </w:rPr>
        <w:t>№ ______ от «___» _______ 2023 г</w:t>
      </w:r>
      <w:bookmarkEnd w:id="23"/>
    </w:p>
    <w:p w:rsidR="002436D6" w:rsidRDefault="008743DD">
      <w:pPr>
        <w:jc w:val="center"/>
        <w:rPr>
          <w:rFonts w:eastAsia="PT Astra Serif"/>
          <w:b/>
          <w:color w:val="000000"/>
          <w:sz w:val="24"/>
          <w:szCs w:val="24"/>
          <w:lang w:eastAsia="en-US"/>
        </w:rPr>
      </w:pPr>
      <w:r>
        <w:rPr>
          <w:rFonts w:eastAsiaTheme="minorHAnsi"/>
          <w:b/>
          <w:color w:val="000000"/>
          <w:sz w:val="24"/>
          <w:szCs w:val="24"/>
          <w:lang w:eastAsia="en-US"/>
        </w:rPr>
        <w:t>ФОРМА</w:t>
      </w:r>
    </w:p>
    <w:p w:rsidR="002436D6" w:rsidRDefault="008743DD">
      <w:pPr>
        <w:jc w:val="center"/>
        <w:rPr>
          <w:rFonts w:eastAsia="PT Astra Serif"/>
          <w:b/>
          <w:bCs/>
          <w:color w:val="000000"/>
          <w:sz w:val="24"/>
          <w:szCs w:val="24"/>
          <w:lang w:eastAsia="en-US"/>
        </w:rPr>
      </w:pPr>
      <w:r>
        <w:rPr>
          <w:rFonts w:eastAsiaTheme="minorHAnsi"/>
          <w:b/>
          <w:bCs/>
          <w:color w:val="000000" w:themeColor="text1"/>
          <w:sz w:val="24"/>
          <w:szCs w:val="24"/>
          <w:lang w:eastAsia="en-US"/>
        </w:rPr>
        <w:t>СОГЛАШЕНИЕ</w:t>
      </w:r>
    </w:p>
    <w:p w:rsidR="002436D6" w:rsidRDefault="008743DD">
      <w:pPr>
        <w:jc w:val="center"/>
        <w:rPr>
          <w:rFonts w:eastAsia="PT Astra Serif"/>
          <w:b/>
          <w:bCs/>
          <w:color w:val="000000"/>
          <w:sz w:val="24"/>
          <w:szCs w:val="24"/>
          <w:lang w:eastAsia="en-US"/>
        </w:rPr>
      </w:pPr>
      <w:r>
        <w:rPr>
          <w:rFonts w:eastAsiaTheme="minorHAnsi"/>
          <w:b/>
          <w:bCs/>
          <w:color w:val="000000" w:themeColor="text1"/>
          <w:sz w:val="24"/>
          <w:szCs w:val="24"/>
          <w:lang w:eastAsia="en-US"/>
        </w:rPr>
        <w:t xml:space="preserve">О НЕРАЗГЛАШЕНИИ КОНФИДЕНЦИАЛЬНОЙ ИНФОРМАЦИИ №___ </w:t>
      </w:r>
    </w:p>
    <w:p w:rsidR="002436D6" w:rsidRDefault="008743DD">
      <w:pPr>
        <w:spacing w:line="276" w:lineRule="auto"/>
        <w:jc w:val="center"/>
        <w:rPr>
          <w:rFonts w:eastAsia="PT Astra Serif"/>
          <w:b/>
          <w:color w:val="000000"/>
          <w:sz w:val="26"/>
          <w:szCs w:val="26"/>
          <w:lang w:val="en-US" w:eastAsia="en-US"/>
        </w:rPr>
      </w:pPr>
      <w:r>
        <w:rPr>
          <w:rFonts w:eastAsiaTheme="minorHAnsi"/>
          <w:b/>
          <w:color w:val="000000" w:themeColor="text1"/>
          <w:sz w:val="26"/>
          <w:szCs w:val="26"/>
          <w:lang w:eastAsia="en-US"/>
        </w:rPr>
        <w:t>(</w:t>
      </w:r>
      <w:r>
        <w:rPr>
          <w:rFonts w:eastAsiaTheme="minorHAnsi"/>
          <w:b/>
          <w:i/>
          <w:color w:val="000000" w:themeColor="text1"/>
          <w:sz w:val="26"/>
          <w:szCs w:val="26"/>
          <w:lang w:eastAsia="en-US"/>
        </w:rPr>
        <w:t>с юридическим лицом</w:t>
      </w:r>
      <w:r>
        <w:rPr>
          <w:rFonts w:eastAsiaTheme="minorHAnsi"/>
          <w:b/>
          <w:color w:val="000000" w:themeColor="text1"/>
          <w:sz w:val="26"/>
          <w:szCs w:val="26"/>
          <w:lang w:eastAsia="en-US"/>
        </w:rPr>
        <w:t>)</w:t>
      </w:r>
      <w:r>
        <w:rPr>
          <w:rStyle w:val="a5"/>
          <w:rFonts w:eastAsiaTheme="minorHAnsi"/>
          <w:b/>
          <w:color w:val="000000" w:themeColor="text1"/>
          <w:sz w:val="26"/>
          <w:szCs w:val="26"/>
          <w:lang w:eastAsia="en-US"/>
        </w:rPr>
        <w:footnoteReference w:id="4"/>
      </w:r>
    </w:p>
    <w:p w:rsidR="002436D6" w:rsidRDefault="002436D6">
      <w:pPr>
        <w:spacing w:after="240"/>
        <w:jc w:val="center"/>
        <w:rPr>
          <w:rFonts w:eastAsia="PT Astra Serif"/>
          <w:b/>
          <w:bCs/>
          <w:color w:val="000000"/>
          <w:sz w:val="24"/>
          <w:szCs w:val="24"/>
          <w:lang w:val="en-US" w:eastAsia="en-US"/>
        </w:rPr>
      </w:pPr>
    </w:p>
    <w:tbl>
      <w:tblPr>
        <w:tblW w:w="9863" w:type="dxa"/>
        <w:tblLayout w:type="fixed"/>
        <w:tblLook w:val="04A0" w:firstRow="1" w:lastRow="0" w:firstColumn="1" w:lastColumn="0" w:noHBand="0" w:noVBand="1"/>
      </w:tblPr>
      <w:tblGrid>
        <w:gridCol w:w="3285"/>
        <w:gridCol w:w="2433"/>
        <w:gridCol w:w="4145"/>
      </w:tblGrid>
      <w:tr w:rsidR="002436D6">
        <w:tc>
          <w:tcPr>
            <w:tcW w:w="3285" w:type="dxa"/>
            <w:shd w:val="clear" w:color="auto" w:fill="auto"/>
          </w:tcPr>
          <w:p w:rsidR="002436D6" w:rsidRDefault="008743DD">
            <w:pPr>
              <w:widowControl w:val="0"/>
              <w:spacing w:line="276" w:lineRule="auto"/>
              <w:contextualSpacing/>
              <w:rPr>
                <w:rFonts w:eastAsia="PT Astra Serif"/>
                <w:b/>
                <w:color w:val="000000"/>
                <w:sz w:val="24"/>
                <w:szCs w:val="24"/>
                <w:lang w:val="en-US" w:eastAsia="en-US"/>
              </w:rPr>
            </w:pPr>
            <w:r>
              <w:rPr>
                <w:rFonts w:eastAsia="PT Astra Serif"/>
                <w:b/>
                <w:color w:val="000000" w:themeColor="text1"/>
                <w:sz w:val="24"/>
                <w:szCs w:val="24"/>
                <w:lang w:val="en-US" w:eastAsia="en-US"/>
              </w:rPr>
              <w:t xml:space="preserve">г. </w:t>
            </w:r>
            <w:proofErr w:type="spellStart"/>
            <w:r>
              <w:rPr>
                <w:rFonts w:eastAsia="PT Astra Serif"/>
                <w:b/>
                <w:color w:val="000000" w:themeColor="text1"/>
                <w:sz w:val="24"/>
                <w:szCs w:val="24"/>
                <w:lang w:val="en-US" w:eastAsia="en-US"/>
              </w:rPr>
              <w:t>Москва</w:t>
            </w:r>
            <w:proofErr w:type="spellEnd"/>
          </w:p>
        </w:tc>
        <w:tc>
          <w:tcPr>
            <w:tcW w:w="2433" w:type="dxa"/>
            <w:shd w:val="clear" w:color="auto" w:fill="auto"/>
          </w:tcPr>
          <w:p w:rsidR="002436D6" w:rsidRDefault="002436D6">
            <w:pPr>
              <w:widowControl w:val="0"/>
              <w:spacing w:line="276" w:lineRule="auto"/>
              <w:contextualSpacing/>
              <w:jc w:val="center"/>
              <w:rPr>
                <w:rFonts w:eastAsia="PT Astra Serif"/>
                <w:b/>
                <w:color w:val="000000"/>
                <w:sz w:val="24"/>
                <w:szCs w:val="24"/>
                <w:lang w:val="en-US" w:eastAsia="en-US"/>
              </w:rPr>
            </w:pPr>
          </w:p>
        </w:tc>
        <w:tc>
          <w:tcPr>
            <w:tcW w:w="4145" w:type="dxa"/>
            <w:shd w:val="clear" w:color="auto" w:fill="auto"/>
          </w:tcPr>
          <w:p w:rsidR="002436D6" w:rsidRDefault="008743DD">
            <w:pPr>
              <w:widowControl w:val="0"/>
              <w:spacing w:line="276" w:lineRule="auto"/>
              <w:contextualSpacing/>
              <w:jc w:val="right"/>
              <w:rPr>
                <w:rFonts w:eastAsia="PT Astra Serif"/>
                <w:b/>
                <w:color w:val="000000"/>
                <w:sz w:val="24"/>
                <w:szCs w:val="24"/>
                <w:lang w:val="en-US" w:eastAsia="en-US"/>
              </w:rPr>
            </w:pPr>
            <w:r>
              <w:rPr>
                <w:rFonts w:eastAsia="PT Astra Serif"/>
                <w:b/>
                <w:color w:val="000000" w:themeColor="text1"/>
                <w:sz w:val="24"/>
                <w:szCs w:val="24"/>
                <w:lang w:val="en-US" w:eastAsia="en-US"/>
              </w:rPr>
              <w:t>«______» _____________202__ г.</w:t>
            </w:r>
          </w:p>
        </w:tc>
      </w:tr>
    </w:tbl>
    <w:p w:rsidR="002436D6" w:rsidRDefault="002436D6">
      <w:pPr>
        <w:tabs>
          <w:tab w:val="right" w:pos="9356"/>
        </w:tabs>
        <w:spacing w:after="240"/>
        <w:rPr>
          <w:rFonts w:eastAsia="PT Astra Serif"/>
          <w:color w:val="000000"/>
          <w:sz w:val="24"/>
          <w:szCs w:val="24"/>
          <w:lang w:val="en-US" w:eastAsia="en-US"/>
        </w:rPr>
      </w:pPr>
    </w:p>
    <w:p w:rsidR="002436D6" w:rsidRDefault="002436D6">
      <w:pPr>
        <w:tabs>
          <w:tab w:val="right" w:pos="9356"/>
        </w:tabs>
        <w:spacing w:after="240"/>
        <w:rPr>
          <w:rFonts w:eastAsia="PT Astra Serif"/>
          <w:color w:val="000000"/>
          <w:sz w:val="24"/>
          <w:szCs w:val="24"/>
          <w:lang w:val="en-US" w:eastAsia="en-US"/>
        </w:rPr>
      </w:pPr>
    </w:p>
    <w:p w:rsidR="002436D6" w:rsidRDefault="008743DD">
      <w:pPr>
        <w:tabs>
          <w:tab w:val="right" w:pos="9356"/>
        </w:tabs>
        <w:spacing w:after="240"/>
        <w:jc w:val="both"/>
        <w:rPr>
          <w:rFonts w:eastAsia="PT Astra Serif"/>
          <w:color w:val="000000"/>
          <w:sz w:val="24"/>
          <w:szCs w:val="24"/>
          <w:lang w:eastAsia="en-US"/>
        </w:rPr>
      </w:pPr>
      <w:r>
        <w:rPr>
          <w:rFonts w:eastAsiaTheme="minorHAnsi"/>
          <w:color w:val="000000" w:themeColor="text1"/>
          <w:sz w:val="24"/>
          <w:szCs w:val="24"/>
          <w:lang w:eastAsia="en-US"/>
        </w:rPr>
        <w:t xml:space="preserve">Акционерное общество «Корпорация Туризм.РФ», созданное и осуществляющее свою деятельность в соответствии с законодательством Российской Федерации, в лице ________________________, </w:t>
      </w:r>
      <w:proofErr w:type="gramStart"/>
      <w:r>
        <w:rPr>
          <w:rFonts w:eastAsiaTheme="minorHAnsi"/>
          <w:color w:val="000000" w:themeColor="text1"/>
          <w:sz w:val="24"/>
          <w:szCs w:val="24"/>
          <w:lang w:eastAsia="en-US"/>
        </w:rPr>
        <w:t>действующего</w:t>
      </w:r>
      <w:proofErr w:type="gramEnd"/>
      <w:r>
        <w:rPr>
          <w:rFonts w:eastAsiaTheme="minorHAnsi"/>
          <w:color w:val="000000" w:themeColor="text1"/>
          <w:sz w:val="24"/>
          <w:szCs w:val="24"/>
          <w:lang w:eastAsia="en-US"/>
        </w:rPr>
        <w:t xml:space="preserve"> на основании ____________, с одной стороны, и </w:t>
      </w:r>
    </w:p>
    <w:p w:rsidR="002436D6" w:rsidRDefault="008743DD">
      <w:pPr>
        <w:spacing w:after="240"/>
        <w:jc w:val="both"/>
        <w:rPr>
          <w:rFonts w:eastAsia="PT Astra Serif"/>
          <w:color w:val="000000"/>
          <w:sz w:val="24"/>
          <w:szCs w:val="24"/>
          <w:lang w:eastAsia="en-US"/>
        </w:rPr>
      </w:pPr>
      <w:r>
        <w:rPr>
          <w:rFonts w:eastAsiaTheme="minorHAnsi"/>
          <w:color w:val="000000" w:themeColor="text1"/>
          <w:sz w:val="24"/>
          <w:szCs w:val="24"/>
          <w:lang w:eastAsia="en-US"/>
        </w:rPr>
        <w:t xml:space="preserve">___________________, </w:t>
      </w:r>
      <w:proofErr w:type="gramStart"/>
      <w:r>
        <w:rPr>
          <w:rFonts w:eastAsiaTheme="minorHAnsi"/>
          <w:color w:val="000000" w:themeColor="text1"/>
          <w:sz w:val="24"/>
          <w:szCs w:val="24"/>
          <w:lang w:eastAsia="en-US"/>
        </w:rPr>
        <w:t>созданное</w:t>
      </w:r>
      <w:proofErr w:type="gramEnd"/>
      <w:r>
        <w:rPr>
          <w:rFonts w:eastAsiaTheme="minorHAnsi"/>
          <w:color w:val="000000" w:themeColor="text1"/>
          <w:sz w:val="24"/>
          <w:szCs w:val="24"/>
          <w:lang w:eastAsia="en-US"/>
        </w:rPr>
        <w:t xml:space="preserve"> и осуществляющее свою деятельность в соответствии с законодательством _____________________</w:t>
      </w:r>
      <w:r>
        <w:rPr>
          <w:rStyle w:val="a5"/>
          <w:rFonts w:eastAsiaTheme="minorHAnsi"/>
          <w:color w:val="000000" w:themeColor="text1"/>
          <w:sz w:val="24"/>
          <w:szCs w:val="24"/>
          <w:lang w:eastAsia="en-US"/>
        </w:rPr>
        <w:footnoteReference w:id="5"/>
      </w:r>
      <w:r>
        <w:rPr>
          <w:rFonts w:eastAsiaTheme="minorHAnsi"/>
          <w:color w:val="000000" w:themeColor="text1"/>
          <w:sz w:val="24"/>
          <w:szCs w:val="24"/>
          <w:lang w:eastAsia="en-US"/>
        </w:rPr>
        <w:t>, в лице ________________________, действующего на основании ____________, с другой стороны,</w:t>
      </w:r>
    </w:p>
    <w:p w:rsidR="002436D6" w:rsidRDefault="008743DD">
      <w:pPr>
        <w:spacing w:after="240"/>
        <w:jc w:val="both"/>
        <w:rPr>
          <w:rFonts w:eastAsia="PT Astra Serif"/>
          <w:color w:val="000000"/>
          <w:sz w:val="24"/>
          <w:szCs w:val="24"/>
          <w:lang w:eastAsia="en-US"/>
        </w:rPr>
      </w:pPr>
      <w:r>
        <w:rPr>
          <w:rFonts w:eastAsiaTheme="minorHAnsi"/>
          <w:color w:val="000000" w:themeColor="text1"/>
          <w:sz w:val="24"/>
          <w:szCs w:val="24"/>
          <w:lang w:eastAsia="en-US"/>
        </w:rPr>
        <w:t>далее также совместно именуемые «</w:t>
      </w:r>
      <w:r>
        <w:rPr>
          <w:rFonts w:eastAsiaTheme="minorHAnsi"/>
          <w:b/>
          <w:bCs/>
          <w:color w:val="000000" w:themeColor="text1"/>
          <w:sz w:val="24"/>
          <w:szCs w:val="24"/>
          <w:lang w:eastAsia="en-US"/>
        </w:rPr>
        <w:t>Стороны</w:t>
      </w:r>
      <w:r>
        <w:rPr>
          <w:rFonts w:eastAsiaTheme="minorHAnsi"/>
          <w:bCs/>
          <w:color w:val="000000" w:themeColor="text1"/>
          <w:sz w:val="24"/>
          <w:szCs w:val="24"/>
          <w:lang w:eastAsia="en-US"/>
        </w:rPr>
        <w:t>»</w:t>
      </w:r>
      <w:r>
        <w:rPr>
          <w:rFonts w:eastAsiaTheme="minorHAnsi"/>
          <w:color w:val="000000" w:themeColor="text1"/>
          <w:sz w:val="24"/>
          <w:szCs w:val="24"/>
          <w:lang w:eastAsia="en-US"/>
        </w:rPr>
        <w:t>, а по отдельности – «</w:t>
      </w:r>
      <w:r>
        <w:rPr>
          <w:rFonts w:eastAsiaTheme="minorHAnsi"/>
          <w:b/>
          <w:bCs/>
          <w:color w:val="000000" w:themeColor="text1"/>
          <w:sz w:val="24"/>
          <w:szCs w:val="24"/>
          <w:lang w:eastAsia="en-US"/>
        </w:rPr>
        <w:t>Сторона</w:t>
      </w:r>
      <w:r>
        <w:rPr>
          <w:rFonts w:eastAsiaTheme="minorHAnsi"/>
          <w:bCs/>
          <w:color w:val="000000" w:themeColor="text1"/>
          <w:sz w:val="24"/>
          <w:szCs w:val="24"/>
          <w:lang w:eastAsia="en-US"/>
        </w:rPr>
        <w:t>»</w:t>
      </w:r>
      <w:r>
        <w:rPr>
          <w:rFonts w:eastAsiaTheme="minorHAnsi"/>
          <w:color w:val="000000" w:themeColor="text1"/>
          <w:sz w:val="24"/>
          <w:szCs w:val="24"/>
          <w:lang w:eastAsia="en-US"/>
        </w:rPr>
        <w:t xml:space="preserve">, имея намерение связать себя правовыми обязательствами, предусмотренными в настоящем соглашении, заключили </w:t>
      </w:r>
      <w:proofErr w:type="gramStart"/>
      <w:r>
        <w:rPr>
          <w:rFonts w:eastAsiaTheme="minorHAnsi"/>
          <w:color w:val="000000" w:themeColor="text1"/>
          <w:sz w:val="24"/>
          <w:szCs w:val="24"/>
          <w:lang w:eastAsia="en-US"/>
        </w:rPr>
        <w:t>настоящее</w:t>
      </w:r>
      <w:proofErr w:type="gramEnd"/>
      <w:r>
        <w:rPr>
          <w:rFonts w:eastAsiaTheme="minorHAnsi"/>
          <w:color w:val="000000" w:themeColor="text1"/>
          <w:sz w:val="24"/>
          <w:szCs w:val="24"/>
          <w:lang w:eastAsia="en-US"/>
        </w:rPr>
        <w:t xml:space="preserve"> юридически обязывающее соглашение о неразглашении конфиденциальной информации (далее – «</w:t>
      </w:r>
      <w:r>
        <w:rPr>
          <w:rFonts w:eastAsiaTheme="minorHAnsi"/>
          <w:b/>
          <w:bCs/>
          <w:color w:val="000000" w:themeColor="text1"/>
          <w:sz w:val="24"/>
          <w:szCs w:val="24"/>
          <w:lang w:eastAsia="en-US"/>
        </w:rPr>
        <w:t>Соглашение</w:t>
      </w:r>
      <w:r>
        <w:rPr>
          <w:rFonts w:eastAsiaTheme="minorHAnsi"/>
          <w:color w:val="000000" w:themeColor="text1"/>
          <w:sz w:val="24"/>
          <w:szCs w:val="24"/>
          <w:lang w:eastAsia="en-US"/>
        </w:rPr>
        <w:t>») о нижеследующем:</w:t>
      </w:r>
    </w:p>
    <w:p w:rsidR="002436D6" w:rsidRDefault="008743DD">
      <w:pPr>
        <w:spacing w:after="240"/>
        <w:jc w:val="both"/>
        <w:rPr>
          <w:rFonts w:eastAsia="PT Astra Serif"/>
          <w:b/>
          <w:color w:val="000000"/>
          <w:sz w:val="24"/>
          <w:szCs w:val="24"/>
          <w:lang w:eastAsia="en-US"/>
        </w:rPr>
      </w:pPr>
      <w:r>
        <w:rPr>
          <w:rFonts w:eastAsiaTheme="minorHAnsi"/>
          <w:b/>
          <w:color w:val="000000" w:themeColor="text1"/>
          <w:sz w:val="24"/>
          <w:szCs w:val="24"/>
          <w:lang w:eastAsia="en-US"/>
        </w:rPr>
        <w:t>Принимая во внимание, что:</w:t>
      </w:r>
    </w:p>
    <w:p w:rsidR="002436D6" w:rsidRDefault="008743DD">
      <w:pPr>
        <w:spacing w:after="240"/>
        <w:ind w:left="567" w:hanging="567"/>
        <w:jc w:val="both"/>
        <w:rPr>
          <w:rFonts w:eastAsia="PT Astra Serif"/>
          <w:color w:val="000000"/>
          <w:sz w:val="24"/>
          <w:szCs w:val="24"/>
          <w:lang w:eastAsia="en-US"/>
        </w:rPr>
      </w:pPr>
      <w:r>
        <w:rPr>
          <w:rFonts w:eastAsiaTheme="minorHAnsi"/>
          <w:color w:val="000000" w:themeColor="text1"/>
          <w:sz w:val="24"/>
          <w:szCs w:val="24"/>
          <w:lang w:eastAsia="en-US"/>
        </w:rPr>
        <w:t>(А) Стороны намерены осуществлять взаимодействие в связи с предполагаемой реализацией проекта (как этот термин определен ниже).</w:t>
      </w:r>
    </w:p>
    <w:p w:rsidR="002436D6" w:rsidRDefault="008743DD">
      <w:pPr>
        <w:spacing w:after="240"/>
        <w:ind w:left="567" w:hanging="567"/>
        <w:jc w:val="both"/>
        <w:rPr>
          <w:rFonts w:eastAsia="PT Astra Serif"/>
          <w:color w:val="000000"/>
          <w:sz w:val="24"/>
          <w:szCs w:val="24"/>
          <w:lang w:eastAsia="en-US"/>
        </w:rPr>
      </w:pPr>
      <w:r>
        <w:rPr>
          <w:rFonts w:eastAsiaTheme="minorHAnsi"/>
          <w:color w:val="000000" w:themeColor="text1"/>
          <w:sz w:val="24"/>
          <w:szCs w:val="24"/>
          <w:lang w:eastAsia="en-US"/>
        </w:rPr>
        <w:t xml:space="preserve">(Б) Для целей настоящего Соглашения под Проектом понимается </w:t>
      </w:r>
      <w:r>
        <w:rPr>
          <w:rFonts w:eastAsiaTheme="minorHAnsi"/>
          <w:i/>
          <w:iCs/>
          <w:color w:val="000000" w:themeColor="text1"/>
          <w:sz w:val="24"/>
          <w:szCs w:val="24"/>
          <w:lang w:eastAsia="en-US"/>
        </w:rPr>
        <w:t>________________________</w:t>
      </w:r>
      <w:r>
        <w:rPr>
          <w:rStyle w:val="a5"/>
          <w:rFonts w:eastAsiaTheme="minorHAnsi"/>
          <w:i/>
          <w:iCs/>
          <w:color w:val="000000" w:themeColor="text1"/>
          <w:sz w:val="24"/>
          <w:szCs w:val="24"/>
          <w:lang w:eastAsia="en-US"/>
        </w:rPr>
        <w:footnoteReference w:id="6"/>
      </w:r>
      <w:r>
        <w:rPr>
          <w:rFonts w:eastAsiaTheme="minorHAnsi"/>
          <w:color w:val="000000" w:themeColor="text1"/>
          <w:sz w:val="24"/>
          <w:szCs w:val="24"/>
          <w:lang w:eastAsia="en-US"/>
        </w:rPr>
        <w:t xml:space="preserve"> (далее – «</w:t>
      </w:r>
      <w:r>
        <w:rPr>
          <w:rFonts w:eastAsiaTheme="minorHAnsi"/>
          <w:b/>
          <w:color w:val="000000" w:themeColor="text1"/>
          <w:sz w:val="24"/>
          <w:szCs w:val="24"/>
          <w:lang w:eastAsia="en-US"/>
        </w:rPr>
        <w:t>Проект</w:t>
      </w:r>
      <w:r>
        <w:rPr>
          <w:rFonts w:eastAsiaTheme="minorHAnsi"/>
          <w:color w:val="000000" w:themeColor="text1"/>
          <w:sz w:val="24"/>
          <w:szCs w:val="24"/>
          <w:lang w:eastAsia="en-US"/>
        </w:rPr>
        <w:t>»).</w:t>
      </w:r>
    </w:p>
    <w:p w:rsidR="002436D6" w:rsidRDefault="008743DD">
      <w:pPr>
        <w:spacing w:after="240"/>
        <w:ind w:left="567" w:hanging="567"/>
        <w:jc w:val="both"/>
        <w:rPr>
          <w:rFonts w:eastAsia="PT Astra Serif"/>
          <w:color w:val="000000"/>
          <w:sz w:val="24"/>
          <w:szCs w:val="24"/>
          <w:lang w:eastAsia="en-US"/>
        </w:rPr>
      </w:pPr>
      <w:r>
        <w:rPr>
          <w:rFonts w:eastAsiaTheme="minorHAnsi"/>
          <w:color w:val="000000" w:themeColor="text1"/>
          <w:sz w:val="24"/>
          <w:szCs w:val="24"/>
          <w:lang w:eastAsia="en-US"/>
        </w:rPr>
        <w:t>(В)  Для обеспечения эффективного взаимодействия Сторон в связи с Проектом (далее – «</w:t>
      </w:r>
      <w:r>
        <w:rPr>
          <w:rFonts w:eastAsiaTheme="minorHAnsi"/>
          <w:b/>
          <w:color w:val="000000" w:themeColor="text1"/>
          <w:sz w:val="24"/>
          <w:szCs w:val="24"/>
          <w:lang w:eastAsia="en-US"/>
        </w:rPr>
        <w:t>Сотрудничество</w:t>
      </w:r>
      <w:r>
        <w:rPr>
          <w:rFonts w:eastAsiaTheme="minorHAnsi"/>
          <w:color w:val="000000" w:themeColor="text1"/>
          <w:sz w:val="24"/>
          <w:szCs w:val="24"/>
          <w:lang w:eastAsia="en-US"/>
        </w:rPr>
        <w:t>») Раскрывающая Сторона и/или ее Представители могут предоставлять Получающей Стороне</w:t>
      </w:r>
      <w:r>
        <w:rPr>
          <w:rFonts w:eastAsiaTheme="minorHAnsi"/>
          <w:b/>
          <w:color w:val="000000" w:themeColor="text1"/>
          <w:sz w:val="24"/>
          <w:szCs w:val="24"/>
          <w:lang w:eastAsia="en-US"/>
        </w:rPr>
        <w:t xml:space="preserve"> </w:t>
      </w:r>
      <w:r>
        <w:rPr>
          <w:rFonts w:eastAsiaTheme="minorHAnsi"/>
          <w:color w:val="000000" w:themeColor="text1"/>
          <w:sz w:val="24"/>
          <w:szCs w:val="24"/>
          <w:lang w:eastAsia="en-US"/>
        </w:rPr>
        <w:t>и/или ее Представителям информацию.</w:t>
      </w:r>
    </w:p>
    <w:p w:rsidR="002436D6" w:rsidRDefault="008743DD">
      <w:pPr>
        <w:spacing w:after="240"/>
        <w:ind w:firstLine="567"/>
        <w:jc w:val="both"/>
        <w:rPr>
          <w:rFonts w:eastAsia="PT Astra Serif"/>
          <w:color w:val="000000"/>
          <w:sz w:val="24"/>
          <w:szCs w:val="24"/>
          <w:lang w:eastAsia="en-US"/>
        </w:rPr>
      </w:pPr>
      <w:r>
        <w:rPr>
          <w:rFonts w:eastAsiaTheme="minorHAnsi"/>
          <w:color w:val="000000" w:themeColor="text1"/>
          <w:sz w:val="24"/>
          <w:szCs w:val="24"/>
          <w:lang w:eastAsia="en-US"/>
        </w:rPr>
        <w:t>В качестве условия предоставления в рамках Сотрудничества информации Получающей Стороне</w:t>
      </w:r>
      <w:r>
        <w:rPr>
          <w:rFonts w:eastAsiaTheme="minorHAnsi"/>
          <w:b/>
          <w:color w:val="000000" w:themeColor="text1"/>
          <w:sz w:val="24"/>
          <w:szCs w:val="24"/>
          <w:lang w:eastAsia="en-US"/>
        </w:rPr>
        <w:t xml:space="preserve"> </w:t>
      </w:r>
      <w:r>
        <w:rPr>
          <w:rFonts w:eastAsiaTheme="minorHAnsi"/>
          <w:color w:val="000000" w:themeColor="text1"/>
          <w:sz w:val="24"/>
          <w:szCs w:val="24"/>
          <w:lang w:eastAsia="en-US"/>
        </w:rPr>
        <w:t>и/или ее Представителям и для обеспечения режима конфиденциальности предоставляемой информации, ее охраны и неразглашения третьим лицам, Стороны заключили настоящее Соглашение.</w:t>
      </w:r>
    </w:p>
    <w:p w:rsidR="002436D6" w:rsidRDefault="008743DD">
      <w:pPr>
        <w:numPr>
          <w:ilvl w:val="0"/>
          <w:numId w:val="14"/>
        </w:numPr>
        <w:spacing w:after="240"/>
        <w:jc w:val="center"/>
        <w:rPr>
          <w:rFonts w:eastAsia="PT Astra Serif"/>
          <w:b/>
          <w:bCs/>
          <w:color w:val="000000"/>
          <w:sz w:val="24"/>
          <w:szCs w:val="24"/>
          <w:lang w:val="en-US" w:eastAsia="en-US"/>
        </w:rPr>
      </w:pPr>
      <w:r>
        <w:rPr>
          <w:rFonts w:eastAsiaTheme="minorHAnsi"/>
          <w:b/>
          <w:bCs/>
          <w:color w:val="000000" w:themeColor="text1"/>
          <w:sz w:val="24"/>
          <w:szCs w:val="24"/>
          <w:lang w:eastAsia="en-US"/>
        </w:rPr>
        <w:t>ОПРЕДЕЛЕНИЕ ТЕРМИНОВ</w:t>
      </w:r>
    </w:p>
    <w:p w:rsidR="002436D6" w:rsidRDefault="008743DD">
      <w:pPr>
        <w:spacing w:after="240"/>
        <w:ind w:firstLine="708"/>
        <w:jc w:val="both"/>
        <w:outlineLvl w:val="1"/>
        <w:rPr>
          <w:rFonts w:eastAsia="PT Astra Serif"/>
          <w:color w:val="000000"/>
          <w:sz w:val="24"/>
          <w:szCs w:val="24"/>
          <w:lang w:eastAsia="en-US"/>
        </w:rPr>
      </w:pPr>
      <w:r>
        <w:rPr>
          <w:rFonts w:eastAsiaTheme="minorHAnsi"/>
          <w:color w:val="000000" w:themeColor="text1"/>
          <w:sz w:val="24"/>
          <w:szCs w:val="24"/>
          <w:lang w:eastAsia="en-US"/>
        </w:rPr>
        <w:t>Термины, используемые в настоящем Соглашении с заглавной буквы, имеют присвоенное им значение, если из контекста явно не вытекает иное, и могут употребляться в единственном или во множественном числе.</w:t>
      </w:r>
    </w:p>
    <w:p w:rsidR="002436D6" w:rsidRDefault="008743DD">
      <w:pPr>
        <w:numPr>
          <w:ilvl w:val="1"/>
          <w:numId w:val="15"/>
        </w:numPr>
        <w:spacing w:after="240"/>
        <w:ind w:left="709" w:hanging="709"/>
        <w:jc w:val="both"/>
        <w:rPr>
          <w:rFonts w:eastAsia="PT Astra Serif"/>
          <w:color w:val="000000"/>
          <w:sz w:val="24"/>
          <w:szCs w:val="24"/>
          <w:lang w:val="en-US" w:eastAsia="en-US"/>
        </w:rPr>
      </w:pPr>
      <w:r>
        <w:rPr>
          <w:rFonts w:eastAsiaTheme="minorHAnsi"/>
          <w:color w:val="000000" w:themeColor="text1"/>
          <w:sz w:val="24"/>
          <w:szCs w:val="24"/>
          <w:lang w:eastAsia="en-US"/>
        </w:rPr>
        <w:lastRenderedPageBreak/>
        <w:t>Конфиденциальная информация</w:t>
      </w:r>
    </w:p>
    <w:p w:rsidR="002436D6" w:rsidRDefault="008743DD">
      <w:pPr>
        <w:numPr>
          <w:ilvl w:val="0"/>
          <w:numId w:val="17"/>
        </w:numPr>
        <w:spacing w:after="240"/>
        <w:ind w:left="709"/>
        <w:jc w:val="both"/>
        <w:rPr>
          <w:rFonts w:eastAsia="PT Astra Serif"/>
          <w:color w:val="000000"/>
          <w:sz w:val="24"/>
          <w:szCs w:val="24"/>
          <w:lang w:eastAsia="en-US"/>
        </w:rPr>
      </w:pPr>
      <w:proofErr w:type="gramStart"/>
      <w:r>
        <w:rPr>
          <w:rFonts w:eastAsiaTheme="minorHAnsi"/>
          <w:b/>
          <w:bCs/>
          <w:color w:val="000000" w:themeColor="text1"/>
          <w:sz w:val="24"/>
          <w:szCs w:val="24"/>
          <w:lang w:eastAsia="en-US"/>
        </w:rPr>
        <w:t xml:space="preserve">«Конфиденциальная информация» </w:t>
      </w:r>
      <w:r>
        <w:rPr>
          <w:rFonts w:eastAsiaTheme="minorHAnsi"/>
          <w:color w:val="000000" w:themeColor="text1"/>
          <w:sz w:val="24"/>
          <w:szCs w:val="24"/>
          <w:lang w:eastAsia="en-US"/>
        </w:rPr>
        <w:t>– сведения, документы, данные или материалы (в том числе аудиовизуальные) в бумажном, цифровом, электронном или любом ином виде на любых носителях, которые предоставляются, передаются или раскрываются Получающей Стороне и/или ее Представителям в любой форме и любым способом, в том числе, помимо прочего, в письменной или устной форме, посредством электронного сообщения, факсимильного сообщения или компьютерной связи, путем предоставления доступа</w:t>
      </w:r>
      <w:proofErr w:type="gramEnd"/>
      <w:r>
        <w:rPr>
          <w:rFonts w:eastAsiaTheme="minorHAnsi"/>
          <w:color w:val="000000" w:themeColor="text1"/>
          <w:sz w:val="24"/>
          <w:szCs w:val="24"/>
          <w:lang w:eastAsia="en-US"/>
        </w:rPr>
        <w:t xml:space="preserve"> через размещение в офисе Раскрывающей Стороны в переговорных или иных помещениях, в виртуальных «электронных комнатах», сетевых папках, веб-порталах, серверных ресурсах с возможностью удаленного доступа по сети Интернет, </w:t>
      </w:r>
      <w:proofErr w:type="spellStart"/>
      <w:r>
        <w:rPr>
          <w:rFonts w:eastAsiaTheme="minorHAnsi"/>
          <w:color w:val="000000" w:themeColor="text1"/>
          <w:sz w:val="24"/>
          <w:szCs w:val="24"/>
          <w:lang w:eastAsia="en-US"/>
        </w:rPr>
        <w:t>Интранет</w:t>
      </w:r>
      <w:proofErr w:type="spellEnd"/>
      <w:r>
        <w:rPr>
          <w:rFonts w:eastAsiaTheme="minorHAnsi"/>
          <w:color w:val="000000" w:themeColor="text1"/>
          <w:sz w:val="24"/>
          <w:szCs w:val="24"/>
          <w:lang w:eastAsia="en-US"/>
        </w:rPr>
        <w:t xml:space="preserve"> и т.п. после заключения настоящего Соглашения в отношении:</w:t>
      </w:r>
    </w:p>
    <w:p w:rsidR="002436D6" w:rsidRDefault="008743DD">
      <w:pPr>
        <w:numPr>
          <w:ilvl w:val="0"/>
          <w:numId w:val="16"/>
        </w:numPr>
        <w:spacing w:after="240"/>
        <w:ind w:left="1276" w:hanging="425"/>
        <w:jc w:val="both"/>
        <w:rPr>
          <w:rFonts w:eastAsia="PT Astra Serif"/>
          <w:color w:val="000000"/>
          <w:sz w:val="24"/>
          <w:szCs w:val="24"/>
          <w:lang w:eastAsia="en-US"/>
        </w:rPr>
      </w:pPr>
      <w:proofErr w:type="gramStart"/>
      <w:r>
        <w:rPr>
          <w:rFonts w:eastAsiaTheme="minorHAnsi"/>
          <w:color w:val="000000" w:themeColor="text1"/>
          <w:sz w:val="24"/>
          <w:szCs w:val="24"/>
          <w:lang w:eastAsia="en-US"/>
        </w:rPr>
        <w:t>Раскрывающей Стороны, ее Представителей и/или Проекта, включая без ограничений, описание бизнес-процессов, финансовое состояние, дела, активы и пассивы, показатели деятельности, намерения, действия (бездействие), планируемые действия (бездействие) иные операции, а также возможные конфликты, претензии, судебные разбирательства, риски, которые касаются или могут касаться Раскрывающей Стороны, ее Представителей и/или Проекта, в том числе рассмотрения Раскрывающей Стороной возможности реализации Проекта и ведения переговоров</w:t>
      </w:r>
      <w:proofErr w:type="gramEnd"/>
      <w:r>
        <w:rPr>
          <w:rFonts w:eastAsiaTheme="minorHAnsi"/>
          <w:color w:val="000000" w:themeColor="text1"/>
          <w:sz w:val="24"/>
          <w:szCs w:val="24"/>
          <w:lang w:eastAsia="en-US"/>
        </w:rPr>
        <w:t xml:space="preserve"> по нему.</w:t>
      </w:r>
    </w:p>
    <w:p w:rsidR="002436D6" w:rsidRDefault="008743DD">
      <w:pPr>
        <w:numPr>
          <w:ilvl w:val="0"/>
          <w:numId w:val="16"/>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 xml:space="preserve">любых аналитических и иных заключений, отчетов, прогнозов, исследований и других документов, подготовленных Раскрывающей Стороной, ее Представителями или любыми иными лицами, которые содержат или каким-либо образом отражают что-либо из вышеперечисленного выше в подпункте (i) пункта 1.1 (а) Соглашения, а также </w:t>
      </w:r>
    </w:p>
    <w:p w:rsidR="002436D6" w:rsidRDefault="008743DD">
      <w:pPr>
        <w:numPr>
          <w:ilvl w:val="0"/>
          <w:numId w:val="16"/>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криптографических средств защиты информации, описанной выше в подпунктах (i) и (</w:t>
      </w:r>
      <w:proofErr w:type="spellStart"/>
      <w:r>
        <w:rPr>
          <w:rFonts w:eastAsiaTheme="minorHAnsi"/>
          <w:color w:val="000000" w:themeColor="text1"/>
          <w:sz w:val="24"/>
          <w:szCs w:val="24"/>
          <w:lang w:eastAsia="en-US"/>
        </w:rPr>
        <w:t>ii</w:t>
      </w:r>
      <w:proofErr w:type="spellEnd"/>
      <w:r>
        <w:rPr>
          <w:rFonts w:eastAsiaTheme="minorHAnsi"/>
          <w:color w:val="000000" w:themeColor="text1"/>
          <w:sz w:val="24"/>
          <w:szCs w:val="24"/>
          <w:lang w:eastAsia="en-US"/>
        </w:rPr>
        <w:t>) пункта 1.1 (а) Соглашения, включая пароли, логины, ключи шифрования и т.п., предназначенные для авторизации доступа к Конфиденциальной информации уполномоченными лицами и предотвращения ее перехвата и/или прочтения неуполномоченными лицами, а также</w:t>
      </w:r>
    </w:p>
    <w:p w:rsidR="002436D6" w:rsidRDefault="008743DD">
      <w:pPr>
        <w:numPr>
          <w:ilvl w:val="0"/>
          <w:numId w:val="16"/>
        </w:numPr>
        <w:spacing w:after="240"/>
        <w:ind w:left="1276" w:hanging="425"/>
        <w:jc w:val="both"/>
        <w:rPr>
          <w:rFonts w:eastAsia="PT Astra Serif"/>
          <w:color w:val="000000"/>
          <w:sz w:val="24"/>
          <w:szCs w:val="24"/>
          <w:lang w:eastAsia="en-US"/>
        </w:rPr>
      </w:pPr>
      <w:proofErr w:type="gramStart"/>
      <w:r>
        <w:rPr>
          <w:rFonts w:eastAsiaTheme="minorHAnsi"/>
          <w:color w:val="000000" w:themeColor="text1"/>
          <w:sz w:val="24"/>
          <w:szCs w:val="24"/>
          <w:lang w:eastAsia="en-US"/>
        </w:rPr>
        <w:t>относящаяся к проведению Раскрывающей стороной закупки товаров, работ, услуг, приглашение на участие в которой было направлено Раскрывающей стороной Получающей стороне (далее также – Закупка), в том числе сведения и условия договора, заключаемого Сторонами по итогам Закупки, включая, но, не ограничиваясь, заметки, документацию и переписку, если только Раскрывающая сторона прямо не укажет на иное (устно и/или письменно).</w:t>
      </w:r>
      <w:proofErr w:type="gramEnd"/>
    </w:p>
    <w:p w:rsidR="002436D6" w:rsidRDefault="008743DD">
      <w:pPr>
        <w:numPr>
          <w:ilvl w:val="0"/>
          <w:numId w:val="17"/>
        </w:numPr>
        <w:spacing w:after="240"/>
        <w:ind w:left="709"/>
        <w:jc w:val="both"/>
        <w:rPr>
          <w:rFonts w:eastAsia="PT Astra Serif"/>
          <w:bCs/>
          <w:color w:val="000000"/>
          <w:sz w:val="24"/>
          <w:szCs w:val="24"/>
          <w:lang w:eastAsia="en-US"/>
        </w:rPr>
      </w:pPr>
      <w:r>
        <w:rPr>
          <w:rFonts w:eastAsiaTheme="minorHAnsi"/>
          <w:color w:val="000000" w:themeColor="text1"/>
          <w:sz w:val="24"/>
          <w:szCs w:val="24"/>
          <w:lang w:eastAsia="en-US"/>
        </w:rPr>
        <w:t>Конфиденциальная информация, передаваемая Раскрывающей Стороной и/или ее Представителями Получающей Стороне и/или ее Представителям в письменном виде, должна в обязательном порядке содержать гриф «Конфиденциально».</w:t>
      </w:r>
    </w:p>
    <w:p w:rsidR="002436D6" w:rsidRDefault="008743DD">
      <w:pPr>
        <w:spacing w:after="240"/>
        <w:ind w:left="1276" w:hanging="425"/>
        <w:jc w:val="both"/>
        <w:rPr>
          <w:rFonts w:eastAsia="PT Astra Serif"/>
          <w:bCs/>
          <w:color w:val="000000"/>
          <w:sz w:val="24"/>
          <w:szCs w:val="24"/>
          <w:lang w:eastAsia="en-US"/>
        </w:rPr>
      </w:pPr>
      <w:r>
        <w:rPr>
          <w:rFonts w:eastAsiaTheme="minorHAnsi"/>
          <w:color w:val="000000" w:themeColor="text1"/>
          <w:sz w:val="24"/>
          <w:szCs w:val="24"/>
          <w:lang w:eastAsia="en-US"/>
        </w:rPr>
        <w:tab/>
      </w:r>
      <w:r>
        <w:rPr>
          <w:rFonts w:eastAsiaTheme="minorHAnsi"/>
          <w:bCs/>
          <w:color w:val="000000" w:themeColor="text1"/>
          <w:sz w:val="24"/>
          <w:szCs w:val="24"/>
          <w:lang w:eastAsia="en-US"/>
        </w:rPr>
        <w:t>Однако при предоставлении Получающей Стороне или ее Представителям доступа к Конфиденциальной информации через ее размещение:</w:t>
      </w:r>
    </w:p>
    <w:p w:rsidR="002436D6" w:rsidRDefault="008743DD">
      <w:pPr>
        <w:numPr>
          <w:ilvl w:val="0"/>
          <w:numId w:val="18"/>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 xml:space="preserve">в офисе, переговорных или иных помещениях Раскрывающей Стороны и/или ее Представителей для ознакомления Получающей Стороны и/или ее Представителей, а также </w:t>
      </w:r>
      <w:proofErr w:type="gramStart"/>
      <w:r>
        <w:rPr>
          <w:rFonts w:eastAsiaTheme="minorHAnsi"/>
          <w:color w:val="000000" w:themeColor="text1"/>
          <w:sz w:val="24"/>
          <w:szCs w:val="24"/>
          <w:lang w:eastAsia="en-US"/>
        </w:rPr>
        <w:t>направляемая</w:t>
      </w:r>
      <w:proofErr w:type="gramEnd"/>
      <w:r>
        <w:rPr>
          <w:rFonts w:eastAsiaTheme="minorHAnsi"/>
          <w:color w:val="000000" w:themeColor="text1"/>
          <w:sz w:val="24"/>
          <w:szCs w:val="24"/>
          <w:lang w:eastAsia="en-US"/>
        </w:rPr>
        <w:t xml:space="preserve"> по электронной почте,</w:t>
      </w:r>
    </w:p>
    <w:p w:rsidR="002436D6" w:rsidRDefault="008743DD">
      <w:pPr>
        <w:numPr>
          <w:ilvl w:val="0"/>
          <w:numId w:val="18"/>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 xml:space="preserve">в виртуальных «электронных комнатах», сетевых папках, веб-порталах, серверных ресурсах с возможностью удаленного доступа по сети Интернет, </w:t>
      </w:r>
      <w:proofErr w:type="spellStart"/>
      <w:r>
        <w:rPr>
          <w:rFonts w:eastAsiaTheme="minorHAnsi"/>
          <w:color w:val="000000" w:themeColor="text1"/>
          <w:sz w:val="24"/>
          <w:szCs w:val="24"/>
          <w:lang w:eastAsia="en-US"/>
        </w:rPr>
        <w:t>Интранет</w:t>
      </w:r>
      <w:proofErr w:type="spellEnd"/>
      <w:r>
        <w:rPr>
          <w:rFonts w:eastAsiaTheme="minorHAnsi"/>
          <w:color w:val="000000" w:themeColor="text1"/>
          <w:sz w:val="24"/>
          <w:szCs w:val="24"/>
          <w:lang w:eastAsia="en-US"/>
        </w:rPr>
        <w:t xml:space="preserve"> и т.п., к которым предоставлен доступ Получающей Стороне и/или ее Представителям, </w:t>
      </w:r>
    </w:p>
    <w:p w:rsidR="002436D6" w:rsidRDefault="008743DD">
      <w:pPr>
        <w:spacing w:after="240"/>
        <w:ind w:left="851"/>
        <w:jc w:val="both"/>
        <w:rPr>
          <w:rFonts w:eastAsia="PT Astra Serif"/>
          <w:bCs/>
          <w:color w:val="000000"/>
          <w:sz w:val="24"/>
          <w:szCs w:val="24"/>
          <w:lang w:eastAsia="en-US"/>
        </w:rPr>
      </w:pPr>
      <w:r>
        <w:rPr>
          <w:rFonts w:eastAsiaTheme="minorHAnsi"/>
          <w:bCs/>
          <w:color w:val="000000" w:themeColor="text1"/>
          <w:sz w:val="24"/>
          <w:szCs w:val="24"/>
          <w:lang w:eastAsia="en-US"/>
        </w:rPr>
        <w:lastRenderedPageBreak/>
        <w:t xml:space="preserve">все </w:t>
      </w:r>
      <w:r>
        <w:rPr>
          <w:rFonts w:eastAsiaTheme="minorHAnsi"/>
          <w:color w:val="000000" w:themeColor="text1"/>
          <w:sz w:val="24"/>
          <w:szCs w:val="24"/>
          <w:lang w:eastAsia="en-US"/>
        </w:rPr>
        <w:t>сведения, документы, данные или материалы, предоставленные любым из описанных в подпунктах (</w:t>
      </w:r>
      <w:proofErr w:type="spellStart"/>
      <w:r>
        <w:rPr>
          <w:rFonts w:eastAsiaTheme="minorHAnsi"/>
          <w:color w:val="000000" w:themeColor="text1"/>
          <w:sz w:val="24"/>
          <w:szCs w:val="24"/>
          <w:lang w:val="en-US" w:eastAsia="en-US"/>
        </w:rPr>
        <w:t>i</w:t>
      </w:r>
      <w:proofErr w:type="spellEnd"/>
      <w:r>
        <w:rPr>
          <w:rFonts w:eastAsiaTheme="minorHAnsi"/>
          <w:color w:val="000000" w:themeColor="text1"/>
          <w:sz w:val="24"/>
          <w:szCs w:val="24"/>
          <w:lang w:eastAsia="en-US"/>
        </w:rPr>
        <w:t>) и (</w:t>
      </w:r>
      <w:r>
        <w:rPr>
          <w:rFonts w:eastAsiaTheme="minorHAnsi"/>
          <w:color w:val="000000" w:themeColor="text1"/>
          <w:sz w:val="24"/>
          <w:szCs w:val="24"/>
          <w:lang w:val="en-US" w:eastAsia="en-US"/>
        </w:rPr>
        <w:t>ii</w:t>
      </w:r>
      <w:r>
        <w:rPr>
          <w:rFonts w:eastAsiaTheme="minorHAnsi"/>
          <w:color w:val="000000" w:themeColor="text1"/>
          <w:sz w:val="24"/>
          <w:szCs w:val="24"/>
          <w:lang w:eastAsia="en-US"/>
        </w:rPr>
        <w:t xml:space="preserve">) пункта 1.1 (б) Соглашения способов, будут считаться </w:t>
      </w:r>
      <w:r>
        <w:rPr>
          <w:rFonts w:eastAsiaTheme="minorHAnsi"/>
          <w:bCs/>
          <w:color w:val="000000" w:themeColor="text1"/>
          <w:sz w:val="24"/>
          <w:szCs w:val="24"/>
          <w:lang w:eastAsia="en-US"/>
        </w:rPr>
        <w:t xml:space="preserve">Конфиденциальной информацией </w:t>
      </w:r>
      <w:r>
        <w:rPr>
          <w:rFonts w:eastAsiaTheme="minorHAnsi"/>
          <w:b/>
          <w:color w:val="000000" w:themeColor="text1"/>
          <w:sz w:val="24"/>
          <w:szCs w:val="24"/>
          <w:lang w:eastAsia="en-US"/>
        </w:rPr>
        <w:t>независимо от наличия или отсутствия грифов и/или маркировок</w:t>
      </w:r>
      <w:r>
        <w:rPr>
          <w:rFonts w:eastAsiaTheme="minorHAnsi"/>
          <w:color w:val="000000" w:themeColor="text1"/>
          <w:sz w:val="24"/>
          <w:szCs w:val="24"/>
          <w:lang w:eastAsia="en-US"/>
        </w:rPr>
        <w:t>.</w:t>
      </w:r>
    </w:p>
    <w:p w:rsidR="002436D6" w:rsidRDefault="008743DD">
      <w:pPr>
        <w:numPr>
          <w:ilvl w:val="0"/>
          <w:numId w:val="17"/>
        </w:numPr>
        <w:spacing w:after="240"/>
        <w:ind w:left="709"/>
        <w:jc w:val="both"/>
        <w:rPr>
          <w:rFonts w:eastAsia="PT Astra Serif"/>
          <w:color w:val="000000"/>
          <w:sz w:val="22"/>
          <w:szCs w:val="22"/>
          <w:lang w:eastAsia="en-US"/>
        </w:rPr>
      </w:pPr>
      <w:proofErr w:type="gramStart"/>
      <w:r>
        <w:rPr>
          <w:rFonts w:eastAsiaTheme="minorHAnsi"/>
          <w:color w:val="000000" w:themeColor="text1"/>
          <w:sz w:val="24"/>
          <w:szCs w:val="24"/>
          <w:lang w:eastAsia="en-US"/>
        </w:rPr>
        <w:t>Информация, созданная силами Получающей Стороны и/или ее Представителей (в том числе при ее/их участии) на основе предоставленной Конфиденциальной информации или в связи с Сотрудничеством, считается Конфиденциальной информацией независимо от того соблюдены ли условия подпунктов (а) и (б) пункта 1.1 Соглашения.</w:t>
      </w:r>
      <w:proofErr w:type="gramEnd"/>
    </w:p>
    <w:p w:rsidR="002436D6" w:rsidRDefault="008743DD">
      <w:pPr>
        <w:numPr>
          <w:ilvl w:val="0"/>
          <w:numId w:val="17"/>
        </w:numPr>
        <w:spacing w:after="240"/>
        <w:ind w:left="709"/>
        <w:jc w:val="both"/>
        <w:rPr>
          <w:rFonts w:eastAsia="PT Astra Serif"/>
          <w:color w:val="000000"/>
          <w:sz w:val="22"/>
          <w:szCs w:val="22"/>
          <w:lang w:eastAsia="en-US"/>
        </w:rPr>
      </w:pPr>
      <w:r>
        <w:rPr>
          <w:rFonts w:eastAsiaTheme="minorHAnsi"/>
          <w:color w:val="000000" w:themeColor="text1"/>
          <w:sz w:val="24"/>
          <w:szCs w:val="24"/>
          <w:lang w:eastAsia="en-US"/>
        </w:rPr>
        <w:t>Термин «Конфиденциальная информация» не включает в себя сведения, которые:</w:t>
      </w:r>
    </w:p>
    <w:p w:rsidR="002436D6" w:rsidRDefault="008743DD">
      <w:pPr>
        <w:numPr>
          <w:ilvl w:val="0"/>
          <w:numId w:val="19"/>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 xml:space="preserve">были или стали общедоступными не в результате раскрытия их Получающей Стороной или ее Представителями, в том числе до заключения настоящего Соглашения; </w:t>
      </w:r>
    </w:p>
    <w:p w:rsidR="002436D6" w:rsidRDefault="008743DD">
      <w:pPr>
        <w:numPr>
          <w:ilvl w:val="0"/>
          <w:numId w:val="19"/>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 xml:space="preserve">уже находились во владении Получающей Стороны или ее Представителей, при условии, что Получающей Стороне неизвестно, что данная информация могла бы быть предметом другого соглашения о конфиденциальности между Раскрывающей Стороной и третьим лицом; </w:t>
      </w:r>
    </w:p>
    <w:p w:rsidR="002436D6" w:rsidRDefault="008743DD">
      <w:pPr>
        <w:numPr>
          <w:ilvl w:val="0"/>
          <w:numId w:val="19"/>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 xml:space="preserve">стали доступными Получающей Стороне или ее Представителям из открытых источников иных, чем Раскрывающая Сторона или ее Представители, при условии, что Получающей Стороне не было известно, что этот источник имел перед Раскрывающей Стороной обязательства по неразглашению; или </w:t>
      </w:r>
    </w:p>
    <w:p w:rsidR="002436D6" w:rsidRDefault="008743DD">
      <w:pPr>
        <w:numPr>
          <w:ilvl w:val="0"/>
          <w:numId w:val="19"/>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были независимо получены Получающей Стороной или ее Представителями;</w:t>
      </w:r>
    </w:p>
    <w:p w:rsidR="002436D6" w:rsidRDefault="008743DD">
      <w:pPr>
        <w:numPr>
          <w:ilvl w:val="0"/>
          <w:numId w:val="19"/>
        </w:numPr>
        <w:spacing w:after="240"/>
        <w:ind w:left="1276" w:hanging="425"/>
        <w:jc w:val="both"/>
        <w:rPr>
          <w:rFonts w:eastAsiaTheme="minorHAnsi"/>
          <w:color w:val="000000" w:themeColor="text1"/>
          <w:sz w:val="24"/>
          <w:szCs w:val="24"/>
          <w:lang w:eastAsia="en-US"/>
        </w:rPr>
      </w:pPr>
      <w:r>
        <w:rPr>
          <w:rFonts w:eastAsiaTheme="minorHAnsi"/>
          <w:color w:val="000000" w:themeColor="text1"/>
          <w:sz w:val="24"/>
          <w:szCs w:val="24"/>
          <w:lang w:eastAsia="en-US"/>
        </w:rPr>
        <w:t xml:space="preserve">относятся в установленном порядке к государственной тайне, </w:t>
      </w:r>
      <w:r>
        <w:rPr>
          <w:rFonts w:eastAsiaTheme="minorHAnsi"/>
          <w:color w:val="000000" w:themeColor="text1"/>
          <w:sz w:val="24"/>
          <w:szCs w:val="22"/>
          <w:shd w:val="clear" w:color="auto" w:fill="FFFFFF"/>
          <w:lang w:eastAsia="en-US"/>
        </w:rPr>
        <w:t xml:space="preserve">служебной информации ограниченного распространения и информации, составляющей коммерческую и иную охраняемую законом тайну, </w:t>
      </w:r>
      <w:r>
        <w:rPr>
          <w:rFonts w:eastAsiaTheme="minorHAnsi"/>
          <w:color w:val="000000" w:themeColor="text1"/>
          <w:sz w:val="24"/>
          <w:szCs w:val="24"/>
          <w:lang w:eastAsia="en-US"/>
        </w:rPr>
        <w:t xml:space="preserve">в отношении </w:t>
      </w:r>
      <w:proofErr w:type="gramStart"/>
      <w:r>
        <w:rPr>
          <w:rFonts w:eastAsiaTheme="minorHAnsi"/>
          <w:color w:val="000000" w:themeColor="text1"/>
          <w:sz w:val="24"/>
          <w:szCs w:val="24"/>
          <w:lang w:eastAsia="en-US"/>
        </w:rPr>
        <w:t>которых</w:t>
      </w:r>
      <w:proofErr w:type="gramEnd"/>
      <w:r>
        <w:rPr>
          <w:rFonts w:eastAsiaTheme="minorHAnsi"/>
          <w:color w:val="000000" w:themeColor="text1"/>
          <w:sz w:val="24"/>
          <w:szCs w:val="24"/>
          <w:lang w:eastAsia="en-US"/>
        </w:rPr>
        <w:t xml:space="preserve"> применяются положения законодательства Российской Федерации о государственной тайне, служебной информации ограниченного распространения, информации, составляющей коммерческую и иную охраняемую законом тайну;</w:t>
      </w:r>
    </w:p>
    <w:p w:rsidR="002436D6" w:rsidRDefault="008743DD">
      <w:pPr>
        <w:numPr>
          <w:ilvl w:val="0"/>
          <w:numId w:val="19"/>
        </w:numPr>
        <w:spacing w:after="240"/>
        <w:ind w:left="1276" w:hanging="425"/>
        <w:jc w:val="both"/>
        <w:rPr>
          <w:rFonts w:eastAsia="PT Astra Serif"/>
          <w:color w:val="000000"/>
          <w:sz w:val="22"/>
          <w:szCs w:val="22"/>
          <w:lang w:eastAsia="en-US"/>
        </w:rPr>
      </w:pPr>
      <w:r>
        <w:rPr>
          <w:rFonts w:eastAsiaTheme="minorHAnsi"/>
          <w:color w:val="000000" w:themeColor="text1"/>
          <w:sz w:val="24"/>
          <w:szCs w:val="24"/>
          <w:lang w:eastAsia="en-US"/>
        </w:rPr>
        <w:t>не могут составлять конфиденциальную информацию в соответствии с законодательством Российской Федерации.</w:t>
      </w:r>
    </w:p>
    <w:p w:rsidR="002436D6" w:rsidRDefault="002436D6">
      <w:pPr>
        <w:spacing w:after="240"/>
        <w:ind w:left="1961" w:hanging="543"/>
        <w:jc w:val="both"/>
        <w:rPr>
          <w:rFonts w:eastAsia="PT Astra Serif"/>
          <w:color w:val="000000"/>
          <w:sz w:val="24"/>
          <w:szCs w:val="24"/>
          <w:lang w:eastAsia="en-US"/>
        </w:rPr>
      </w:pPr>
    </w:p>
    <w:p w:rsidR="002436D6" w:rsidRDefault="008743DD">
      <w:pPr>
        <w:numPr>
          <w:ilvl w:val="1"/>
          <w:numId w:val="15"/>
        </w:numPr>
        <w:spacing w:after="240"/>
        <w:ind w:left="709" w:hanging="709"/>
        <w:jc w:val="both"/>
        <w:rPr>
          <w:rFonts w:eastAsia="PT Astra Serif"/>
          <w:color w:val="000000"/>
          <w:sz w:val="24"/>
          <w:szCs w:val="24"/>
          <w:lang w:val="en-US" w:eastAsia="en-US"/>
        </w:rPr>
      </w:pPr>
      <w:r>
        <w:rPr>
          <w:rFonts w:eastAsiaTheme="minorHAnsi"/>
          <w:color w:val="000000" w:themeColor="text1"/>
          <w:sz w:val="24"/>
          <w:szCs w:val="24"/>
          <w:lang w:eastAsia="en-US"/>
        </w:rPr>
        <w:t>ДЗК</w:t>
      </w:r>
    </w:p>
    <w:p w:rsidR="002436D6" w:rsidRDefault="008743DD">
      <w:pPr>
        <w:numPr>
          <w:ilvl w:val="0"/>
          <w:numId w:val="20"/>
        </w:numPr>
        <w:spacing w:after="240"/>
        <w:ind w:left="709"/>
        <w:jc w:val="both"/>
        <w:rPr>
          <w:rFonts w:eastAsia="PT Astra Serif"/>
          <w:color w:val="000000"/>
          <w:sz w:val="22"/>
          <w:szCs w:val="22"/>
          <w:lang w:eastAsia="en-US"/>
        </w:rPr>
      </w:pPr>
      <w:r>
        <w:rPr>
          <w:rFonts w:eastAsiaTheme="minorHAnsi"/>
          <w:color w:val="000000" w:themeColor="text1"/>
          <w:sz w:val="24"/>
          <w:szCs w:val="24"/>
          <w:lang w:eastAsia="en-US"/>
        </w:rPr>
        <w:t>«ДЗК» – любое юридическое лицо, в котором конкретное физическое или юридическое лицо (или его дочерняя или зависимая компания) прямо или косвенно владеет акциями (долей) в акционерном (складочном) или ином капитале.</w:t>
      </w:r>
    </w:p>
    <w:p w:rsidR="002436D6" w:rsidRDefault="008743DD">
      <w:pPr>
        <w:numPr>
          <w:ilvl w:val="0"/>
          <w:numId w:val="20"/>
        </w:numPr>
        <w:spacing w:after="240"/>
        <w:ind w:left="709"/>
        <w:jc w:val="both"/>
        <w:rPr>
          <w:rFonts w:eastAsia="PT Astra Serif"/>
          <w:color w:val="000000"/>
          <w:sz w:val="22"/>
          <w:szCs w:val="22"/>
          <w:lang w:eastAsia="en-US"/>
        </w:rPr>
      </w:pPr>
      <w:proofErr w:type="gramStart"/>
      <w:r>
        <w:rPr>
          <w:rFonts w:eastAsiaTheme="minorHAnsi"/>
          <w:color w:val="000000" w:themeColor="text1"/>
          <w:sz w:val="24"/>
          <w:szCs w:val="24"/>
          <w:lang w:eastAsia="en-US"/>
        </w:rPr>
        <w:t>Термин «лицо», используемое в настоящем Соглашении, следует трактовать расширенно, включая средства массовой информации, любую организацию, компанию, корпорацию, товарищество, партнерство, группу или физическое / юридическое лицо.</w:t>
      </w:r>
      <w:proofErr w:type="gramEnd"/>
    </w:p>
    <w:p w:rsidR="002436D6" w:rsidRDefault="008743DD">
      <w:pPr>
        <w:numPr>
          <w:ilvl w:val="1"/>
          <w:numId w:val="15"/>
        </w:numPr>
        <w:spacing w:after="240"/>
        <w:ind w:left="709" w:hanging="709"/>
        <w:jc w:val="both"/>
        <w:rPr>
          <w:rFonts w:eastAsia="PT Astra Serif"/>
          <w:color w:val="000000"/>
          <w:sz w:val="24"/>
          <w:szCs w:val="24"/>
          <w:lang w:val="en-US" w:eastAsia="en-US"/>
        </w:rPr>
      </w:pPr>
      <w:r>
        <w:rPr>
          <w:rFonts w:eastAsiaTheme="minorHAnsi"/>
          <w:color w:val="000000" w:themeColor="text1"/>
          <w:sz w:val="24"/>
          <w:szCs w:val="24"/>
          <w:lang w:eastAsia="en-US"/>
        </w:rPr>
        <w:t>Представители</w:t>
      </w:r>
    </w:p>
    <w:p w:rsidR="002436D6" w:rsidRDefault="008743DD">
      <w:pPr>
        <w:spacing w:after="240"/>
        <w:jc w:val="both"/>
        <w:rPr>
          <w:rFonts w:eastAsia="PT Astra Serif"/>
          <w:color w:val="000000"/>
          <w:sz w:val="24"/>
          <w:szCs w:val="24"/>
          <w:lang w:eastAsia="en-US"/>
        </w:rPr>
      </w:pPr>
      <w:proofErr w:type="gramStart"/>
      <w:r>
        <w:rPr>
          <w:rFonts w:eastAsiaTheme="minorHAnsi"/>
          <w:b/>
          <w:bCs/>
          <w:color w:val="000000" w:themeColor="text1"/>
          <w:sz w:val="24"/>
          <w:szCs w:val="24"/>
          <w:lang w:eastAsia="en-US"/>
        </w:rPr>
        <w:t>«Представители»</w:t>
      </w:r>
      <w:r>
        <w:rPr>
          <w:rFonts w:eastAsiaTheme="minorHAnsi"/>
          <w:color w:val="000000" w:themeColor="text1"/>
          <w:sz w:val="24"/>
          <w:szCs w:val="24"/>
          <w:lang w:eastAsia="en-US"/>
        </w:rPr>
        <w:t xml:space="preserve"> – в отношении Раскрывающей Стороны, Получающей Стороны и любых других физических или юридических лиц означает их ДЗК, подрядчиков, субподрядчиков, </w:t>
      </w:r>
      <w:r>
        <w:rPr>
          <w:rFonts w:eastAsiaTheme="minorHAnsi"/>
          <w:color w:val="000000" w:themeColor="text1"/>
          <w:sz w:val="24"/>
          <w:szCs w:val="24"/>
          <w:lang w:eastAsia="en-US"/>
        </w:rPr>
        <w:lastRenderedPageBreak/>
        <w:t>агентов, представителей, контрагентов или консультантов и/или аффилированных лиц, а также директоров, должностных лиц, партнеров, работников, агентов, юристов, бухгалтеров и аудиторов всех вышеперечисленных лиц, включая Раскрывающую Сторону, Получающую Сторону и/или их ДЗК.</w:t>
      </w:r>
      <w:proofErr w:type="gramEnd"/>
    </w:p>
    <w:p w:rsidR="002436D6" w:rsidRDefault="008743DD">
      <w:pPr>
        <w:numPr>
          <w:ilvl w:val="1"/>
          <w:numId w:val="15"/>
        </w:numPr>
        <w:spacing w:after="240"/>
        <w:ind w:left="0" w:hanging="709"/>
        <w:jc w:val="both"/>
        <w:rPr>
          <w:rFonts w:eastAsia="PT Astra Serif"/>
          <w:color w:val="000000"/>
          <w:sz w:val="24"/>
          <w:szCs w:val="24"/>
          <w:lang w:val="en-US" w:eastAsia="en-US"/>
        </w:rPr>
      </w:pPr>
      <w:r>
        <w:rPr>
          <w:rFonts w:eastAsiaTheme="minorHAnsi"/>
          <w:color w:val="000000" w:themeColor="text1"/>
          <w:sz w:val="24"/>
          <w:szCs w:val="24"/>
          <w:lang w:eastAsia="en-US"/>
        </w:rPr>
        <w:t>Персональные данные</w:t>
      </w:r>
    </w:p>
    <w:p w:rsidR="002436D6" w:rsidRDefault="008743DD">
      <w:pPr>
        <w:keepNext/>
        <w:spacing w:after="240"/>
        <w:jc w:val="both"/>
        <w:rPr>
          <w:rFonts w:eastAsia="PT Astra Serif"/>
          <w:color w:val="000000"/>
          <w:sz w:val="24"/>
          <w:szCs w:val="24"/>
          <w:lang w:eastAsia="en-US"/>
        </w:rPr>
      </w:pPr>
      <w:r>
        <w:rPr>
          <w:rFonts w:eastAsiaTheme="minorHAnsi"/>
          <w:b/>
          <w:color w:val="000000" w:themeColor="text1"/>
          <w:sz w:val="24"/>
          <w:szCs w:val="24"/>
          <w:lang w:eastAsia="en-US"/>
        </w:rPr>
        <w:t>«Персональные данные»</w:t>
      </w:r>
      <w:r>
        <w:rPr>
          <w:rFonts w:eastAsiaTheme="minorHAnsi"/>
          <w:color w:val="000000" w:themeColor="text1"/>
          <w:sz w:val="24"/>
          <w:szCs w:val="24"/>
          <w:lang w:eastAsia="en-US"/>
        </w:rPr>
        <w:t xml:space="preserve"> – любая информация, относящаяся </w:t>
      </w:r>
      <w:proofErr w:type="gramStart"/>
      <w:r>
        <w:rPr>
          <w:rFonts w:eastAsiaTheme="minorHAnsi"/>
          <w:color w:val="000000" w:themeColor="text1"/>
          <w:sz w:val="24"/>
          <w:szCs w:val="24"/>
          <w:lang w:eastAsia="en-US"/>
        </w:rPr>
        <w:t>к</w:t>
      </w:r>
      <w:proofErr w:type="gramEnd"/>
      <w:r>
        <w:rPr>
          <w:rFonts w:eastAsiaTheme="minorHAnsi"/>
          <w:color w:val="000000" w:themeColor="text1"/>
          <w:sz w:val="24"/>
          <w:szCs w:val="24"/>
          <w:lang w:eastAsia="en-US"/>
        </w:rPr>
        <w:t xml:space="preserve"> прямо или косвенно </w:t>
      </w:r>
      <w:proofErr w:type="gramStart"/>
      <w:r>
        <w:rPr>
          <w:rFonts w:eastAsiaTheme="minorHAnsi"/>
          <w:color w:val="000000" w:themeColor="text1"/>
          <w:sz w:val="24"/>
          <w:szCs w:val="24"/>
          <w:lang w:eastAsia="en-US"/>
        </w:rPr>
        <w:t>к</w:t>
      </w:r>
      <w:proofErr w:type="gramEnd"/>
      <w:r>
        <w:rPr>
          <w:rFonts w:eastAsiaTheme="minorHAnsi"/>
          <w:color w:val="000000" w:themeColor="text1"/>
          <w:sz w:val="24"/>
          <w:szCs w:val="24"/>
          <w:lang w:eastAsia="en-US"/>
        </w:rPr>
        <w:t> определенному или определяемому физическому лицу (субъекту персональных данных).</w:t>
      </w:r>
    </w:p>
    <w:p w:rsidR="002436D6" w:rsidRDefault="008743DD">
      <w:pPr>
        <w:numPr>
          <w:ilvl w:val="1"/>
          <w:numId w:val="15"/>
        </w:numPr>
        <w:spacing w:after="240"/>
        <w:ind w:left="709" w:hanging="709"/>
        <w:jc w:val="both"/>
        <w:rPr>
          <w:rFonts w:eastAsia="PT Astra Serif"/>
          <w:color w:val="000000"/>
          <w:sz w:val="24"/>
          <w:szCs w:val="24"/>
          <w:lang w:val="en-US" w:eastAsia="en-US"/>
        </w:rPr>
      </w:pPr>
      <w:r>
        <w:rPr>
          <w:rFonts w:eastAsiaTheme="minorHAnsi"/>
          <w:color w:val="000000" w:themeColor="text1"/>
          <w:sz w:val="24"/>
          <w:szCs w:val="24"/>
          <w:lang w:eastAsia="en-US"/>
        </w:rPr>
        <w:t>Получающая Сторона и Раскрывающая Сторона</w:t>
      </w:r>
    </w:p>
    <w:p w:rsidR="002436D6" w:rsidRDefault="008743DD">
      <w:pPr>
        <w:keepNext/>
        <w:spacing w:after="240"/>
        <w:jc w:val="both"/>
        <w:rPr>
          <w:rFonts w:eastAsia="PT Astra Serif"/>
          <w:color w:val="000000"/>
          <w:sz w:val="24"/>
          <w:szCs w:val="24"/>
          <w:lang w:eastAsia="en-US"/>
        </w:rPr>
      </w:pPr>
      <w:r>
        <w:rPr>
          <w:rFonts w:eastAsiaTheme="minorHAnsi"/>
          <w:color w:val="000000" w:themeColor="text1"/>
          <w:sz w:val="24"/>
          <w:szCs w:val="24"/>
          <w:lang w:eastAsia="en-US"/>
        </w:rPr>
        <w:t>«</w:t>
      </w:r>
      <w:r>
        <w:rPr>
          <w:rFonts w:eastAsiaTheme="minorHAnsi"/>
          <w:b/>
          <w:color w:val="000000" w:themeColor="text1"/>
          <w:sz w:val="24"/>
          <w:szCs w:val="24"/>
          <w:lang w:eastAsia="en-US"/>
        </w:rPr>
        <w:t>Получающая Сторона</w:t>
      </w:r>
      <w:r>
        <w:rPr>
          <w:rFonts w:eastAsiaTheme="minorHAnsi"/>
          <w:color w:val="000000" w:themeColor="text1"/>
          <w:sz w:val="24"/>
          <w:szCs w:val="24"/>
          <w:lang w:eastAsia="en-US"/>
        </w:rPr>
        <w:t>» - любая из Сторон настоящего Соглашения, которая получает Конфиденциальную информацию от другой Стороны.</w:t>
      </w:r>
    </w:p>
    <w:p w:rsidR="002436D6" w:rsidRDefault="008743DD">
      <w:pPr>
        <w:jc w:val="both"/>
        <w:rPr>
          <w:rFonts w:eastAsia="PT Astra Serif"/>
          <w:color w:val="000000"/>
          <w:sz w:val="24"/>
          <w:szCs w:val="24"/>
          <w:lang w:eastAsia="en-US"/>
        </w:rPr>
      </w:pPr>
      <w:r>
        <w:rPr>
          <w:rFonts w:eastAsiaTheme="minorHAnsi"/>
          <w:color w:val="000000" w:themeColor="text1"/>
          <w:sz w:val="24"/>
          <w:szCs w:val="24"/>
          <w:lang w:eastAsia="en-US"/>
        </w:rPr>
        <w:t>«</w:t>
      </w:r>
      <w:r>
        <w:rPr>
          <w:rFonts w:eastAsiaTheme="minorHAnsi"/>
          <w:b/>
          <w:color w:val="000000" w:themeColor="text1"/>
          <w:sz w:val="24"/>
          <w:szCs w:val="24"/>
          <w:lang w:eastAsia="en-US"/>
        </w:rPr>
        <w:t>Раскрывающая Сторона</w:t>
      </w:r>
      <w:r>
        <w:rPr>
          <w:rFonts w:eastAsiaTheme="minorHAnsi"/>
          <w:color w:val="000000" w:themeColor="text1"/>
          <w:sz w:val="24"/>
          <w:szCs w:val="24"/>
          <w:lang w:eastAsia="en-US"/>
        </w:rPr>
        <w:t>» - любая из Сторон настоящего Соглашения, которая передает Конфиденциальную информацию другой Стороне.</w:t>
      </w:r>
    </w:p>
    <w:p w:rsidR="002436D6" w:rsidRDefault="002436D6">
      <w:pPr>
        <w:spacing w:after="240"/>
        <w:jc w:val="both"/>
        <w:rPr>
          <w:rFonts w:eastAsia="PT Astra Serif"/>
          <w:color w:val="000000"/>
          <w:sz w:val="24"/>
          <w:szCs w:val="24"/>
          <w:lang w:eastAsia="en-US"/>
        </w:rPr>
      </w:pPr>
    </w:p>
    <w:p w:rsidR="002436D6" w:rsidRDefault="008743DD">
      <w:pPr>
        <w:numPr>
          <w:ilvl w:val="0"/>
          <w:numId w:val="14"/>
        </w:numPr>
        <w:spacing w:after="240"/>
        <w:jc w:val="center"/>
        <w:rPr>
          <w:rFonts w:eastAsia="PT Astra Serif"/>
          <w:b/>
          <w:bCs/>
          <w:color w:val="000000"/>
          <w:sz w:val="24"/>
          <w:szCs w:val="24"/>
          <w:lang w:eastAsia="en-US"/>
        </w:rPr>
      </w:pPr>
      <w:r>
        <w:rPr>
          <w:rFonts w:eastAsiaTheme="minorHAnsi"/>
          <w:b/>
          <w:bCs/>
          <w:color w:val="000000" w:themeColor="text1"/>
          <w:sz w:val="24"/>
          <w:szCs w:val="24"/>
          <w:lang w:eastAsia="en-US"/>
        </w:rPr>
        <w:t xml:space="preserve">КОНФИДЕНЦИАЛЬНОСТЬ; </w:t>
      </w:r>
      <w:r>
        <w:rPr>
          <w:rFonts w:eastAsiaTheme="minorHAnsi"/>
          <w:b/>
          <w:bCs/>
          <w:color w:val="000000" w:themeColor="text1"/>
          <w:sz w:val="24"/>
          <w:szCs w:val="24"/>
          <w:lang w:eastAsia="en-US"/>
        </w:rPr>
        <w:br w:type="textWrapping" w:clear="all"/>
        <w:t>ПРЕДЛОЖЕНИЕ РАБОТЫ; ПРЕКРАЩЕНИЕ ДЕЙСТВИЯ СОГЛАШЕНИЯ</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Обязательство по сохранению конфиденциальности</w:t>
      </w:r>
    </w:p>
    <w:p w:rsidR="002436D6" w:rsidRDefault="008743DD">
      <w:pPr>
        <w:numPr>
          <w:ilvl w:val="0"/>
          <w:numId w:val="21"/>
        </w:numPr>
        <w:spacing w:after="240"/>
        <w:ind w:left="709" w:hanging="425"/>
        <w:jc w:val="both"/>
        <w:rPr>
          <w:rFonts w:eastAsia="PT Astra Serif"/>
          <w:color w:val="000000"/>
          <w:sz w:val="24"/>
          <w:szCs w:val="24"/>
          <w:lang w:eastAsia="en-US"/>
        </w:rPr>
      </w:pPr>
      <w:r>
        <w:rPr>
          <w:rFonts w:eastAsiaTheme="minorHAnsi"/>
          <w:color w:val="000000" w:themeColor="text1"/>
          <w:sz w:val="24"/>
          <w:szCs w:val="24"/>
          <w:lang w:eastAsia="en-US"/>
        </w:rPr>
        <w:t>Получающая Сторона обязуется и гарантирует, что:</w:t>
      </w:r>
    </w:p>
    <w:p w:rsidR="002436D6" w:rsidRDefault="008743DD">
      <w:pPr>
        <w:numPr>
          <w:ilvl w:val="0"/>
          <w:numId w:val="22"/>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 xml:space="preserve">Конфиденциальная информация, предоставленная Получающей Стороне или ее Представителям любым способом (в том числе путем предоставления доступа к Конфиденциальной информации) в момент или после заключения настоящего Соглашения будет использована исключительно в целях Сотрудничества по Проекту, и </w:t>
      </w:r>
    </w:p>
    <w:p w:rsidR="002436D6" w:rsidRDefault="008743DD">
      <w:pPr>
        <w:numPr>
          <w:ilvl w:val="0"/>
          <w:numId w:val="22"/>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что в отношении факта Сотрудничества по Проекту и предоставленной им Конфиденциальной информации Получающая Сторона и ее Представители обеспечат режим конфиденциальности информации, ее охраны и неразглашения, в том числе независимо от того, примет ли Раскрывающая Сторона решение о реализации Проекта или нет, и</w:t>
      </w:r>
    </w:p>
    <w:p w:rsidR="002436D6" w:rsidRDefault="008743DD">
      <w:pPr>
        <w:numPr>
          <w:ilvl w:val="0"/>
          <w:numId w:val="22"/>
        </w:numPr>
        <w:spacing w:after="240"/>
        <w:ind w:left="1276" w:hanging="425"/>
        <w:jc w:val="both"/>
        <w:rPr>
          <w:rFonts w:eastAsia="PT Astra Serif"/>
          <w:color w:val="000000"/>
          <w:sz w:val="24"/>
          <w:szCs w:val="24"/>
          <w:lang w:eastAsia="en-US"/>
        </w:rPr>
      </w:pPr>
      <w:r>
        <w:rPr>
          <w:rFonts w:eastAsiaTheme="minorHAnsi"/>
          <w:color w:val="000000" w:themeColor="text1"/>
          <w:sz w:val="24"/>
          <w:szCs w:val="24"/>
          <w:lang w:eastAsia="en-US"/>
        </w:rPr>
        <w:t>что Получающая Сторона и ее Представители не будут разглашать, комментировать или передавать Конфиденциальную информацию, а также сведения о факте Сотрудничества по Проекту, каким-либо лицам без предварительного письменного согласия Раскрывающей Стороны.</w:t>
      </w:r>
    </w:p>
    <w:p w:rsidR="002436D6" w:rsidRDefault="008743DD">
      <w:pPr>
        <w:numPr>
          <w:ilvl w:val="0"/>
          <w:numId w:val="21"/>
        </w:numPr>
        <w:spacing w:after="240"/>
        <w:ind w:left="709" w:hanging="425"/>
        <w:jc w:val="both"/>
        <w:rPr>
          <w:rFonts w:eastAsia="PT Astra Serif"/>
          <w:color w:val="000000"/>
          <w:sz w:val="22"/>
          <w:szCs w:val="22"/>
          <w:lang w:eastAsia="en-US"/>
        </w:rPr>
      </w:pPr>
      <w:r>
        <w:rPr>
          <w:rFonts w:eastAsiaTheme="minorHAnsi"/>
          <w:color w:val="000000" w:themeColor="text1"/>
          <w:sz w:val="24"/>
          <w:szCs w:val="24"/>
          <w:lang w:eastAsia="en-US"/>
        </w:rPr>
        <w:t xml:space="preserve">Без ущерба для положений пункта 2.1 (а) Соглашения, Получающая Сторона может передавать и/или раскрывать Конфиденциальную информацию указанным ниже лицам в следующих случаях: </w:t>
      </w:r>
    </w:p>
    <w:p w:rsidR="002436D6" w:rsidRDefault="008743DD">
      <w:pPr>
        <w:numPr>
          <w:ilvl w:val="0"/>
          <w:numId w:val="23"/>
        </w:numPr>
        <w:spacing w:after="240"/>
        <w:ind w:left="1276" w:hanging="425"/>
        <w:jc w:val="both"/>
        <w:rPr>
          <w:rFonts w:eastAsia="PT Astra Serif"/>
          <w:color w:val="000000"/>
          <w:sz w:val="22"/>
          <w:szCs w:val="22"/>
          <w:lang w:eastAsia="en-US"/>
        </w:rPr>
      </w:pPr>
      <w:proofErr w:type="gramStart"/>
      <w:r>
        <w:rPr>
          <w:rFonts w:eastAsiaTheme="minorHAnsi"/>
          <w:color w:val="000000" w:themeColor="text1"/>
          <w:sz w:val="24"/>
          <w:szCs w:val="24"/>
          <w:lang w:eastAsia="en-US"/>
        </w:rPr>
        <w:t xml:space="preserve">своим Представителям (в отношении Представителей - юридических лиц Раскрывающей Стороне должен предварительно предоставляться перечень таких Представителей) в целях формирования мнения или рекомендаций по вопросам Сотрудничества при условии, что каждый из Представителей, которому будет предоставляться Конфиденциальная информация, примет на себя письменные обязательства в течение срока, указанного в пункте </w:t>
      </w:r>
      <w:r>
        <w:rPr>
          <w:rFonts w:eastAsia="Calibri"/>
          <w:color w:val="000000"/>
          <w:sz w:val="24"/>
          <w:szCs w:val="24"/>
          <w:lang w:eastAsia="en-US"/>
        </w:rPr>
        <w:fldChar w:fldCharType="begin"/>
      </w:r>
      <w:r>
        <w:rPr>
          <w:rFonts w:eastAsia="Calibri"/>
          <w:color w:val="000000"/>
          <w:sz w:val="24"/>
          <w:szCs w:val="24"/>
          <w:lang w:eastAsia="en-US"/>
        </w:rPr>
        <w:instrText xml:space="preserve"> REF _Ref82783279 \r \h  \* MERGEFORMAT </w:instrText>
      </w:r>
      <w:r>
        <w:rPr>
          <w:rFonts w:eastAsia="Calibri"/>
          <w:color w:val="000000"/>
          <w:sz w:val="24"/>
          <w:szCs w:val="24"/>
          <w:lang w:eastAsia="en-US"/>
        </w:rPr>
      </w:r>
      <w:r>
        <w:rPr>
          <w:rFonts w:eastAsia="Calibri"/>
          <w:color w:val="000000"/>
          <w:sz w:val="24"/>
          <w:szCs w:val="24"/>
          <w:lang w:eastAsia="en-US"/>
        </w:rPr>
        <w:fldChar w:fldCharType="separate"/>
      </w:r>
      <w:r>
        <w:rPr>
          <w:rFonts w:eastAsia="Calibri"/>
          <w:color w:val="000000"/>
          <w:sz w:val="24"/>
          <w:szCs w:val="24"/>
          <w:lang w:eastAsia="en-US"/>
        </w:rPr>
        <w:t>2.9</w:t>
      </w:r>
      <w:r>
        <w:rPr>
          <w:rFonts w:eastAsia="Calibri"/>
          <w:color w:val="000000"/>
          <w:sz w:val="24"/>
          <w:szCs w:val="24"/>
          <w:lang w:eastAsia="en-US"/>
        </w:rPr>
        <w:fldChar w:fldCharType="end"/>
      </w:r>
      <w:r>
        <w:rPr>
          <w:rFonts w:eastAsiaTheme="minorHAnsi"/>
          <w:color w:val="000000" w:themeColor="text1"/>
          <w:sz w:val="24"/>
          <w:szCs w:val="24"/>
          <w:lang w:eastAsia="en-US"/>
        </w:rPr>
        <w:t xml:space="preserve"> Соглашения, сохранять конфиденциальность всей предоставленной им Конфиденциальной информации </w:t>
      </w:r>
      <w:r>
        <w:rPr>
          <w:rFonts w:eastAsiaTheme="minorHAnsi"/>
          <w:color w:val="000000" w:themeColor="text1"/>
          <w:sz w:val="24"/>
          <w:szCs w:val="24"/>
          <w:lang w:eastAsia="en-US"/>
        </w:rPr>
        <w:lastRenderedPageBreak/>
        <w:t>и выполнять иные необходимые действия</w:t>
      </w:r>
      <w:proofErr w:type="gramEnd"/>
      <w:r>
        <w:rPr>
          <w:rFonts w:eastAsiaTheme="minorHAnsi"/>
          <w:color w:val="000000" w:themeColor="text1"/>
          <w:sz w:val="24"/>
          <w:szCs w:val="24"/>
          <w:lang w:eastAsia="en-US"/>
        </w:rPr>
        <w:t xml:space="preserve"> (или воздерживаться от действий) на условиях и в режиме аналогичным тем, которые установлены настоящим Соглашением для Получающей Стороны, независимо от того, сохранит или нет Представитель в течение данного срока трудовые, гражданско-правовые, корпоративные или иные отношения с Получающей Стороной; </w:t>
      </w:r>
    </w:p>
    <w:p w:rsidR="002436D6" w:rsidRDefault="008743DD">
      <w:pPr>
        <w:numPr>
          <w:ilvl w:val="0"/>
          <w:numId w:val="23"/>
        </w:numPr>
        <w:spacing w:after="240"/>
        <w:ind w:left="1276" w:hanging="425"/>
        <w:jc w:val="both"/>
        <w:rPr>
          <w:rFonts w:eastAsia="PT Astra Serif"/>
          <w:color w:val="000000"/>
          <w:sz w:val="22"/>
          <w:szCs w:val="22"/>
          <w:lang w:eastAsia="en-US"/>
        </w:rPr>
      </w:pPr>
      <w:r>
        <w:rPr>
          <w:rFonts w:eastAsiaTheme="minorHAnsi"/>
          <w:color w:val="000000" w:themeColor="text1"/>
          <w:sz w:val="24"/>
          <w:szCs w:val="24"/>
          <w:lang w:eastAsia="en-US"/>
        </w:rPr>
        <w:t>регуляторам рынка ценных бумаг и биржам при условии, что соответствующие императивные требования предусмотрены применимым законодательством или применимыми правилами фондовых бирж, но только при условии предварительного письменного уведомления об этом Раскрывающей Стороны;</w:t>
      </w:r>
    </w:p>
    <w:p w:rsidR="002436D6" w:rsidRDefault="008743DD">
      <w:pPr>
        <w:numPr>
          <w:ilvl w:val="0"/>
          <w:numId w:val="23"/>
        </w:numPr>
        <w:spacing w:after="240"/>
        <w:ind w:left="1276" w:hanging="425"/>
        <w:jc w:val="both"/>
        <w:rPr>
          <w:rFonts w:eastAsia="PT Astra Serif"/>
          <w:color w:val="000000"/>
          <w:sz w:val="22"/>
          <w:szCs w:val="22"/>
          <w:lang w:eastAsia="en-US"/>
        </w:rPr>
      </w:pPr>
      <w:r>
        <w:rPr>
          <w:rFonts w:eastAsiaTheme="minorHAnsi"/>
          <w:color w:val="000000" w:themeColor="text1"/>
          <w:sz w:val="24"/>
          <w:szCs w:val="24"/>
          <w:lang w:eastAsia="en-US"/>
        </w:rPr>
        <w:t>органам государственной власти, иным государственным органам, органам местного самоуправления;</w:t>
      </w:r>
    </w:p>
    <w:p w:rsidR="002436D6" w:rsidRDefault="008743DD">
      <w:pPr>
        <w:numPr>
          <w:ilvl w:val="0"/>
          <w:numId w:val="23"/>
        </w:numPr>
        <w:spacing w:after="240"/>
        <w:ind w:left="1276" w:hanging="425"/>
        <w:jc w:val="both"/>
        <w:rPr>
          <w:rFonts w:eastAsia="PT Astra Serif"/>
          <w:color w:val="000000"/>
          <w:sz w:val="22"/>
          <w:szCs w:val="22"/>
          <w:lang w:eastAsia="en-US"/>
        </w:rPr>
      </w:pPr>
      <w:proofErr w:type="gramStart"/>
      <w:r>
        <w:rPr>
          <w:rFonts w:eastAsiaTheme="minorHAnsi"/>
          <w:color w:val="000000" w:themeColor="text1"/>
          <w:sz w:val="24"/>
          <w:szCs w:val="24"/>
          <w:lang w:eastAsia="en-US"/>
        </w:rPr>
        <w:t>прочим третьим лицам, помимо указанных выше в подпунктах (i), (</w:t>
      </w:r>
      <w:proofErr w:type="spellStart"/>
      <w:r>
        <w:rPr>
          <w:rFonts w:eastAsiaTheme="minorHAnsi"/>
          <w:color w:val="000000" w:themeColor="text1"/>
          <w:sz w:val="24"/>
          <w:szCs w:val="24"/>
          <w:lang w:eastAsia="en-US"/>
        </w:rPr>
        <w:t>ii</w:t>
      </w:r>
      <w:proofErr w:type="spellEnd"/>
      <w:r>
        <w:rPr>
          <w:rFonts w:eastAsiaTheme="minorHAnsi"/>
          <w:color w:val="000000" w:themeColor="text1"/>
          <w:sz w:val="24"/>
          <w:szCs w:val="24"/>
          <w:lang w:eastAsia="en-US"/>
        </w:rPr>
        <w:t>) и (</w:t>
      </w:r>
      <w:r>
        <w:rPr>
          <w:rFonts w:eastAsiaTheme="minorHAnsi"/>
          <w:color w:val="000000" w:themeColor="text1"/>
          <w:sz w:val="24"/>
          <w:szCs w:val="24"/>
          <w:lang w:val="en-GB" w:eastAsia="en-US"/>
        </w:rPr>
        <w:t>iii</w:t>
      </w:r>
      <w:r>
        <w:rPr>
          <w:rFonts w:eastAsiaTheme="minorHAnsi"/>
          <w:color w:val="000000" w:themeColor="text1"/>
          <w:sz w:val="24"/>
          <w:szCs w:val="24"/>
          <w:lang w:eastAsia="en-US"/>
        </w:rPr>
        <w:t>) пункта 2.1. (б) Соглашения, но только при наличии предварительного письменного разрешения Раскрывающей Стороны.</w:t>
      </w:r>
      <w:proofErr w:type="gramEnd"/>
    </w:p>
    <w:p w:rsidR="002436D6" w:rsidRDefault="008743DD">
      <w:pPr>
        <w:numPr>
          <w:ilvl w:val="0"/>
          <w:numId w:val="21"/>
        </w:numPr>
        <w:spacing w:after="240"/>
        <w:ind w:left="709" w:hanging="425"/>
        <w:jc w:val="both"/>
        <w:rPr>
          <w:rFonts w:eastAsia="PT Astra Serif"/>
          <w:color w:val="000000"/>
          <w:sz w:val="22"/>
          <w:szCs w:val="22"/>
          <w:lang w:eastAsia="en-US"/>
        </w:rPr>
      </w:pPr>
      <w:r>
        <w:rPr>
          <w:rFonts w:eastAsiaTheme="minorHAnsi"/>
          <w:color w:val="000000" w:themeColor="text1"/>
          <w:sz w:val="24"/>
          <w:szCs w:val="24"/>
          <w:lang w:eastAsia="en-US"/>
        </w:rPr>
        <w:t>Во избежание сомнений и без ограничения универсальности вышесказанного Получающая Сторона также соглашается и обязуется обеспечить, что без получения предварительного письменного согласия Раскрывающей Стороны ни Получающая Сторона, ни ее Представители, не будут прямо или косвенно:</w:t>
      </w:r>
    </w:p>
    <w:p w:rsidR="002436D6" w:rsidRDefault="008743DD">
      <w:pPr>
        <w:numPr>
          <w:ilvl w:val="0"/>
          <w:numId w:val="24"/>
        </w:numPr>
        <w:spacing w:after="240"/>
        <w:ind w:left="1276" w:hanging="425"/>
        <w:jc w:val="both"/>
        <w:rPr>
          <w:rFonts w:eastAsia="PT Astra Serif"/>
          <w:color w:val="000000"/>
          <w:sz w:val="22"/>
          <w:szCs w:val="22"/>
          <w:lang w:eastAsia="en-US"/>
        </w:rPr>
      </w:pPr>
      <w:r>
        <w:rPr>
          <w:rFonts w:eastAsiaTheme="minorHAnsi"/>
          <w:color w:val="000000" w:themeColor="text1"/>
          <w:sz w:val="24"/>
          <w:szCs w:val="24"/>
          <w:lang w:eastAsia="en-US"/>
        </w:rPr>
        <w:t>раскрывать, сообщать или комментировать каким-либо третьим лицам, включая СМИ, факт Сотрудничества, факт предоставления Конфиденциальной информации и проводимых исследований, дискуссий и переговоров в отношении Проекта, в том числе об их статусе, участниках, заинтересованных лицах (далее - «Информация по переговорам»),</w:t>
      </w:r>
    </w:p>
    <w:p w:rsidR="002436D6" w:rsidRDefault="008743DD">
      <w:pPr>
        <w:numPr>
          <w:ilvl w:val="0"/>
          <w:numId w:val="24"/>
        </w:numPr>
        <w:spacing w:after="240"/>
        <w:ind w:left="1276" w:hanging="425"/>
        <w:jc w:val="both"/>
        <w:rPr>
          <w:rFonts w:eastAsia="PT Astra Serif"/>
          <w:color w:val="000000"/>
          <w:sz w:val="22"/>
          <w:szCs w:val="22"/>
          <w:lang w:eastAsia="en-US"/>
        </w:rPr>
      </w:pPr>
      <w:proofErr w:type="gramStart"/>
      <w:r>
        <w:rPr>
          <w:rFonts w:eastAsiaTheme="minorHAnsi"/>
          <w:color w:val="000000" w:themeColor="text1"/>
          <w:sz w:val="24"/>
          <w:szCs w:val="24"/>
          <w:lang w:eastAsia="en-US"/>
        </w:rPr>
        <w:t xml:space="preserve">предоставлять консультации, комментировать или обмениваться Конфиденциальной информацией или Информацией по переговорам, а также вступать в какие-либо соглашения, договоренности или переговоры, которые могут привести к такому соглашению или к договоренности с каким-либо </w:t>
      </w:r>
      <w:proofErr w:type="spellStart"/>
      <w:r>
        <w:rPr>
          <w:rFonts w:eastAsiaTheme="minorHAnsi"/>
          <w:color w:val="000000" w:themeColor="text1"/>
          <w:sz w:val="24"/>
          <w:szCs w:val="24"/>
          <w:lang w:eastAsia="en-US"/>
        </w:rPr>
        <w:t>соинвестором</w:t>
      </w:r>
      <w:proofErr w:type="spellEnd"/>
      <w:r>
        <w:rPr>
          <w:rFonts w:eastAsiaTheme="minorHAnsi"/>
          <w:color w:val="000000" w:themeColor="text1"/>
          <w:sz w:val="24"/>
          <w:szCs w:val="24"/>
          <w:lang w:eastAsia="en-US"/>
        </w:rPr>
        <w:t>, источником финансирования или иным лицом (помимо Раскрывающей Стороны) в отношении Проекта или какой-либо потенциальной транзакции, относящейся к Проекту, Раскрывающей Стороне и ее Представителям, в том числе, вступать в</w:t>
      </w:r>
      <w:proofErr w:type="gramEnd"/>
      <w:r>
        <w:rPr>
          <w:rFonts w:eastAsiaTheme="minorHAnsi"/>
          <w:color w:val="000000" w:themeColor="text1"/>
          <w:sz w:val="24"/>
          <w:szCs w:val="24"/>
          <w:lang w:eastAsia="en-US"/>
        </w:rPr>
        <w:t xml:space="preserve"> переговоры или прочую коммуникацию с каким-либо действительным или потенциальным участником Проекта в отношении (i) того, будет ли Получающая Сторона или такой иной участник делать предложение или оферту в связи с Проектом и (</w:t>
      </w:r>
      <w:proofErr w:type="spellStart"/>
      <w:r>
        <w:rPr>
          <w:rFonts w:eastAsiaTheme="minorHAnsi"/>
          <w:color w:val="000000" w:themeColor="text1"/>
          <w:sz w:val="24"/>
          <w:szCs w:val="24"/>
          <w:lang w:eastAsia="en-US"/>
        </w:rPr>
        <w:t>ii</w:t>
      </w:r>
      <w:proofErr w:type="spellEnd"/>
      <w:r>
        <w:rPr>
          <w:rFonts w:eastAsiaTheme="minorHAnsi"/>
          <w:color w:val="000000" w:themeColor="text1"/>
          <w:sz w:val="24"/>
          <w:szCs w:val="24"/>
          <w:lang w:eastAsia="en-US"/>
        </w:rPr>
        <w:t>) цены, которую Получающая Сторона или такой другой участник может предложить в связи с Проектом и т.п.</w:t>
      </w:r>
    </w:p>
    <w:p w:rsidR="002436D6" w:rsidRDefault="008743DD">
      <w:pPr>
        <w:spacing w:after="240"/>
        <w:jc w:val="both"/>
        <w:rPr>
          <w:rFonts w:eastAsia="PT Astra Serif"/>
          <w:color w:val="000000"/>
          <w:sz w:val="24"/>
          <w:szCs w:val="24"/>
          <w:lang w:eastAsia="en-US"/>
        </w:rPr>
      </w:pPr>
      <w:proofErr w:type="gramStart"/>
      <w:r>
        <w:rPr>
          <w:rFonts w:eastAsiaTheme="minorHAnsi"/>
          <w:color w:val="000000" w:themeColor="text1"/>
          <w:sz w:val="24"/>
          <w:szCs w:val="24"/>
          <w:lang w:eastAsia="en-US"/>
        </w:rPr>
        <w:t>Настоящим Стороны пришли к соглашению, что положения настоящей части (в) пункта 2.1 Соглашения не распространяется на случаи раскрытия Конфиденциальной информации органам управления Сторон, органам государственной власти, иным государственным органам, органам местного самоуправления, правительственным и межведомственным координационным и совещательным органам (комиссиям, советам, оргкомитетам и т.п.), иным лицам, уполномоченным органами управления Сторон, органами государственной власти, иными государственными органами, органами местного самоуправления</w:t>
      </w:r>
      <w:proofErr w:type="gramEnd"/>
      <w:r>
        <w:rPr>
          <w:rFonts w:eastAsiaTheme="minorHAnsi"/>
          <w:color w:val="000000" w:themeColor="text1"/>
          <w:sz w:val="24"/>
          <w:szCs w:val="24"/>
          <w:lang w:eastAsia="en-US"/>
        </w:rPr>
        <w:t xml:space="preserve"> на получение информации о Проекте и/или Сотрудничестве в рамках осуществления ими своих полномочий. </w:t>
      </w:r>
    </w:p>
    <w:p w:rsidR="002436D6" w:rsidRDefault="008743DD">
      <w:pPr>
        <w:numPr>
          <w:ilvl w:val="0"/>
          <w:numId w:val="21"/>
        </w:numPr>
        <w:spacing w:after="240"/>
        <w:ind w:left="709" w:hanging="425"/>
        <w:jc w:val="both"/>
        <w:rPr>
          <w:rFonts w:eastAsia="PT Astra Serif"/>
          <w:color w:val="000000"/>
          <w:sz w:val="22"/>
          <w:szCs w:val="22"/>
          <w:lang w:eastAsia="en-US"/>
        </w:rPr>
      </w:pPr>
      <w:proofErr w:type="gramStart"/>
      <w:r>
        <w:rPr>
          <w:rFonts w:eastAsiaTheme="minorHAnsi"/>
          <w:color w:val="000000" w:themeColor="text1"/>
          <w:sz w:val="24"/>
          <w:szCs w:val="24"/>
          <w:lang w:eastAsia="en-US"/>
        </w:rPr>
        <w:t xml:space="preserve">Получающая Сторона несет полную ответственность за любые действия и/или бездействие, нарушение, несоблюдение или ненадлежащее исполнение ей самой и/или любым </w:t>
      </w:r>
      <w:r>
        <w:rPr>
          <w:rFonts w:eastAsiaTheme="minorHAnsi"/>
          <w:color w:val="000000" w:themeColor="text1"/>
          <w:sz w:val="24"/>
          <w:szCs w:val="24"/>
          <w:lang w:eastAsia="en-US"/>
        </w:rPr>
        <w:lastRenderedPageBreak/>
        <w:t xml:space="preserve">из ее Представителей любых обязательств и всех ограничений, предусмотренных настоящим Соглашением, и обязуется своевременно предпринимать меры, предусмотренные пунктом </w:t>
      </w:r>
      <w:r>
        <w:rPr>
          <w:rFonts w:eastAsia="Calibri"/>
          <w:color w:val="000000"/>
          <w:sz w:val="24"/>
          <w:szCs w:val="24"/>
          <w:lang w:eastAsia="en-US"/>
        </w:rPr>
        <w:fldChar w:fldCharType="begin"/>
      </w:r>
      <w:r>
        <w:rPr>
          <w:rFonts w:eastAsia="Calibri"/>
          <w:color w:val="000000"/>
          <w:sz w:val="24"/>
          <w:szCs w:val="24"/>
          <w:lang w:eastAsia="en-US"/>
        </w:rPr>
        <w:instrText xml:space="preserve"> REF _Ref82783309 \r \h  \* MERGEFORMAT </w:instrText>
      </w:r>
      <w:r>
        <w:rPr>
          <w:rFonts w:eastAsia="Calibri"/>
          <w:color w:val="000000"/>
          <w:sz w:val="24"/>
          <w:szCs w:val="24"/>
          <w:lang w:eastAsia="en-US"/>
        </w:rPr>
      </w:r>
      <w:r>
        <w:rPr>
          <w:rFonts w:eastAsia="Calibri"/>
          <w:color w:val="000000"/>
          <w:sz w:val="24"/>
          <w:szCs w:val="24"/>
          <w:lang w:eastAsia="en-US"/>
        </w:rPr>
        <w:fldChar w:fldCharType="separate"/>
      </w:r>
      <w:r>
        <w:rPr>
          <w:rFonts w:eastAsia="Calibri"/>
          <w:color w:val="000000"/>
          <w:sz w:val="24"/>
          <w:szCs w:val="24"/>
          <w:lang w:eastAsia="en-US"/>
        </w:rPr>
        <w:t>3.13</w:t>
      </w:r>
      <w:r>
        <w:rPr>
          <w:rFonts w:eastAsia="Calibri"/>
          <w:color w:val="000000"/>
          <w:sz w:val="24"/>
          <w:szCs w:val="24"/>
          <w:lang w:eastAsia="en-US"/>
        </w:rPr>
        <w:fldChar w:fldCharType="end"/>
      </w:r>
      <w:r>
        <w:rPr>
          <w:rFonts w:eastAsiaTheme="minorHAnsi"/>
          <w:color w:val="000000" w:themeColor="text1"/>
          <w:sz w:val="24"/>
          <w:szCs w:val="24"/>
          <w:lang w:eastAsia="en-US"/>
        </w:rPr>
        <w:t xml:space="preserve"> настоящего Соглашения, а также все иные необходимые меры по обеспечению надлежащей охраны Конфиденциальной информации и предотвращению ее раскрытия, распространения или</w:t>
      </w:r>
      <w:proofErr w:type="gramEnd"/>
      <w:r>
        <w:rPr>
          <w:rFonts w:eastAsiaTheme="minorHAnsi"/>
          <w:color w:val="000000" w:themeColor="text1"/>
          <w:sz w:val="24"/>
          <w:szCs w:val="24"/>
          <w:lang w:eastAsia="en-US"/>
        </w:rPr>
        <w:t xml:space="preserve"> комментирования Получающей Стороной и/или ее Представителями.</w:t>
      </w:r>
    </w:p>
    <w:p w:rsidR="002436D6" w:rsidRDefault="008743DD">
      <w:pPr>
        <w:numPr>
          <w:ilvl w:val="0"/>
          <w:numId w:val="21"/>
        </w:numPr>
        <w:spacing w:after="240"/>
        <w:ind w:left="709" w:hanging="425"/>
        <w:jc w:val="both"/>
        <w:rPr>
          <w:rFonts w:eastAsia="PT Astra Serif"/>
          <w:color w:val="000000"/>
          <w:sz w:val="22"/>
          <w:szCs w:val="22"/>
          <w:lang w:eastAsia="en-US"/>
        </w:rPr>
      </w:pPr>
      <w:r>
        <w:rPr>
          <w:rFonts w:eastAsiaTheme="minorHAnsi"/>
          <w:color w:val="000000" w:themeColor="text1"/>
          <w:sz w:val="24"/>
          <w:szCs w:val="24"/>
          <w:lang w:eastAsia="en-US"/>
        </w:rPr>
        <w:t>Получающая Сторона обязуется обеспечить, чтобы ее Представители, которым будет предоставляться доступ к Конфиденциальной информации (включая любую часть Конфиденциальной информации) приняли на себя обязательства, аналогичные тем, которые предусмотрены настоящим Соглашением в отношении Получающей Стороны, и были проинформированы о санкциях.</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Контактные лица</w:t>
      </w:r>
    </w:p>
    <w:p w:rsidR="002436D6" w:rsidRDefault="008743DD">
      <w:pPr>
        <w:spacing w:after="240"/>
        <w:ind w:left="708"/>
        <w:jc w:val="both"/>
        <w:rPr>
          <w:rFonts w:eastAsia="PT Astra Serif"/>
          <w:color w:val="000000"/>
          <w:sz w:val="24"/>
          <w:szCs w:val="24"/>
          <w:lang w:eastAsia="en-US"/>
        </w:rPr>
      </w:pPr>
      <w:proofErr w:type="gramStart"/>
      <w:r>
        <w:rPr>
          <w:rFonts w:eastAsiaTheme="minorHAnsi"/>
          <w:color w:val="000000" w:themeColor="text1"/>
          <w:sz w:val="24"/>
          <w:szCs w:val="24"/>
          <w:lang w:eastAsia="en-US"/>
        </w:rPr>
        <w:t>Во избежание сомнений Стороны также обязуются не контактировать с кем-либо из директоров, должностных лиц, менеджеров или работников другой Стороны по вопросам Сотрудничества или Конфиденциальной информации без предварительного уведомления другой Стороны, за исключением тех директоров, должностных лиц, менеджеров или сотрудников другой Стороны, которые непосредственно работают в рамках Сотрудничества по соответствующему гражданско-правовому или трудовому договору с Раскрывающей Стороной.</w:t>
      </w:r>
      <w:proofErr w:type="gramEnd"/>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Заявления о сотрудничестве</w:t>
      </w:r>
    </w:p>
    <w:p w:rsidR="002436D6" w:rsidRDefault="008743DD">
      <w:pPr>
        <w:spacing w:after="240"/>
        <w:ind w:left="708"/>
        <w:jc w:val="both"/>
        <w:outlineLvl w:val="1"/>
        <w:rPr>
          <w:rFonts w:eastAsia="PT Astra Serif"/>
          <w:color w:val="000000"/>
          <w:sz w:val="24"/>
          <w:szCs w:val="24"/>
          <w:lang w:eastAsia="en-US"/>
        </w:rPr>
      </w:pPr>
      <w:proofErr w:type="gramStart"/>
      <w:r>
        <w:rPr>
          <w:rFonts w:eastAsiaTheme="minorHAnsi"/>
          <w:color w:val="000000" w:themeColor="text1"/>
          <w:sz w:val="24"/>
          <w:szCs w:val="24"/>
          <w:lang w:eastAsia="en-US"/>
        </w:rPr>
        <w:t>За исключением случаев, предусмотренных применимым законодательством или применимыми правилами и требованиями фондовых бирж, и с учетом настоящего Соглашения, Получающая Сторона соглашается и обязуется обеспечить, что ни она, ни ее Представители без предварительного письменного согласия Раскрывающей Стороны не будут давать каким-либо лицам прямого или косвенного разрешения делать любые заявления и/или прямо или косвенно разглашать информацию о Сотрудничестве, настоящем Соглашении (включая</w:t>
      </w:r>
      <w:proofErr w:type="gramEnd"/>
      <w:r>
        <w:rPr>
          <w:rFonts w:eastAsiaTheme="minorHAnsi"/>
          <w:color w:val="000000" w:themeColor="text1"/>
          <w:sz w:val="24"/>
          <w:szCs w:val="24"/>
          <w:lang w:eastAsia="en-US"/>
        </w:rPr>
        <w:t xml:space="preserve"> факт его заключения и/или исполнения), а также о Проекте, или оказывать каким-либо лицам содействие в этой связи.</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Подозрения о нарушениях</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ja-JP"/>
        </w:rPr>
        <w:t xml:space="preserve">Получающая Сторона обязуется информировать Раскрывающую Сторону при получении информации или возникновении подозрений о факте нарушения Получающей Стороной и/или ее Представителями условий настоящего Соглашения и предоставлять помощь в минимизации ущерба от подобного нарушения. </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Раскрытие информации, требуемое законодательством</w:t>
      </w:r>
    </w:p>
    <w:p w:rsidR="002436D6" w:rsidRDefault="008743DD">
      <w:pPr>
        <w:numPr>
          <w:ilvl w:val="0"/>
          <w:numId w:val="25"/>
        </w:numPr>
        <w:spacing w:after="240"/>
        <w:ind w:left="709" w:hanging="425"/>
        <w:jc w:val="both"/>
        <w:rPr>
          <w:rFonts w:eastAsia="PT Astra Serif"/>
          <w:color w:val="000000"/>
          <w:sz w:val="22"/>
          <w:szCs w:val="22"/>
          <w:lang w:eastAsia="en-US"/>
        </w:rPr>
      </w:pPr>
      <w:proofErr w:type="gramStart"/>
      <w:r>
        <w:rPr>
          <w:rFonts w:eastAsiaTheme="minorHAnsi"/>
          <w:color w:val="000000" w:themeColor="text1"/>
          <w:sz w:val="24"/>
          <w:szCs w:val="24"/>
          <w:lang w:eastAsia="en-US"/>
        </w:rPr>
        <w:t>В случае если компетентными государственными органами у Получающей Стороны или ее Представителей будет запрошена или затребована Конфиденциальная информация (в соответствии с применимым законодательством, предписаниями, процессуальными нормами, в случае проведения допроса, запроса информации или документов при проведении процессуальных действий, дачи показаний, гражданского разбирательства или других подобных действий или правил и правилами и требований фондовых бирж), Получающая Сторона обязана немедленно известить Раскрывающую</w:t>
      </w:r>
      <w:proofErr w:type="gramEnd"/>
      <w:r>
        <w:rPr>
          <w:rFonts w:eastAsiaTheme="minorHAnsi"/>
          <w:color w:val="000000" w:themeColor="text1"/>
          <w:sz w:val="24"/>
          <w:szCs w:val="24"/>
          <w:lang w:eastAsia="en-US"/>
        </w:rPr>
        <w:t xml:space="preserve"> Сторону в письменной форме о любом подобном запросе и требовании.  </w:t>
      </w:r>
    </w:p>
    <w:p w:rsidR="002436D6" w:rsidRDefault="008743DD">
      <w:pPr>
        <w:numPr>
          <w:ilvl w:val="0"/>
          <w:numId w:val="25"/>
        </w:numPr>
        <w:spacing w:after="240"/>
        <w:ind w:left="709" w:hanging="425"/>
        <w:jc w:val="both"/>
        <w:rPr>
          <w:rFonts w:eastAsia="PT Astra Serif"/>
          <w:color w:val="000000"/>
          <w:sz w:val="22"/>
          <w:szCs w:val="22"/>
          <w:lang w:eastAsia="en-US"/>
        </w:rPr>
      </w:pPr>
      <w:proofErr w:type="gramStart"/>
      <w:r>
        <w:rPr>
          <w:rFonts w:eastAsiaTheme="minorHAnsi"/>
          <w:color w:val="000000" w:themeColor="text1"/>
          <w:sz w:val="24"/>
          <w:szCs w:val="24"/>
          <w:lang w:eastAsia="en-US"/>
        </w:rPr>
        <w:t xml:space="preserve">Если, при отсутствии средств судебной, административной или иной защиты, либо при отказе Раскрывающей Стороны от права оспаривать запрос или требование или иным </w:t>
      </w:r>
      <w:r>
        <w:rPr>
          <w:rFonts w:eastAsiaTheme="minorHAnsi"/>
          <w:color w:val="000000" w:themeColor="text1"/>
          <w:sz w:val="24"/>
          <w:szCs w:val="24"/>
          <w:lang w:eastAsia="en-US"/>
        </w:rPr>
        <w:lastRenderedPageBreak/>
        <w:t>образом защищать Конфиденциальную информацию от требований о принудительном раскрытии, Получающая Сторона и/или ее Представители в силу закона будут вынуждены раскрыть Конфиденциальную информацию, Получающая Сторона и/или ее Представители могут, не неся ответственности по данному Соглашению, раскрыть такую</w:t>
      </w:r>
      <w:proofErr w:type="gramEnd"/>
      <w:r>
        <w:rPr>
          <w:rFonts w:eastAsiaTheme="minorHAnsi"/>
          <w:color w:val="000000" w:themeColor="text1"/>
          <w:sz w:val="24"/>
          <w:szCs w:val="24"/>
          <w:lang w:eastAsia="en-US"/>
        </w:rPr>
        <w:t xml:space="preserve"> часть Конфиденциальной информации, которую требует законодательство при условии, что Получающая Сторона примет и обеспечит все необходимые и достаточные меры по дальнейшей охране конфиденциальности информации.</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Возврат носителей Конфиденциальной информации</w:t>
      </w:r>
    </w:p>
    <w:p w:rsidR="002436D6" w:rsidRDefault="008743DD">
      <w:pPr>
        <w:spacing w:after="240"/>
        <w:ind w:left="708"/>
        <w:jc w:val="both"/>
        <w:rPr>
          <w:rFonts w:eastAsia="PT Astra Serif"/>
          <w:color w:val="000000"/>
          <w:sz w:val="24"/>
          <w:szCs w:val="24"/>
          <w:lang w:eastAsia="en-US"/>
        </w:rPr>
      </w:pPr>
      <w:proofErr w:type="gramStart"/>
      <w:r>
        <w:rPr>
          <w:rFonts w:eastAsiaTheme="minorHAnsi"/>
          <w:color w:val="000000" w:themeColor="text1"/>
          <w:sz w:val="24"/>
          <w:szCs w:val="24"/>
          <w:lang w:eastAsia="en-US"/>
        </w:rPr>
        <w:t xml:space="preserve">В любое время по письменному требованию Раскрывающей Стороны и ее единоличному усмотрению Получающая Сторона и ее Представители обязаны в течение 10 (Десяти) рабочих дней с момента получения соответствующего требования Раскрывающей Стороны об этом возвратить Раскрывающей Стороне все полученные ими носители с Конфиденциальной информацией в том же виде (включая все копии, в </w:t>
      </w:r>
      <w:proofErr w:type="spellStart"/>
      <w:r>
        <w:rPr>
          <w:rFonts w:eastAsiaTheme="minorHAnsi"/>
          <w:color w:val="000000" w:themeColor="text1"/>
          <w:sz w:val="24"/>
          <w:szCs w:val="24"/>
          <w:lang w:eastAsia="en-US"/>
        </w:rPr>
        <w:t>т.ч</w:t>
      </w:r>
      <w:proofErr w:type="spellEnd"/>
      <w:r>
        <w:rPr>
          <w:rFonts w:eastAsiaTheme="minorHAnsi"/>
          <w:color w:val="000000" w:themeColor="text1"/>
          <w:sz w:val="24"/>
          <w:szCs w:val="24"/>
          <w:lang w:eastAsia="en-US"/>
        </w:rPr>
        <w:t>. на бумажных носителях, электронные, на магнитных носителях</w:t>
      </w:r>
      <w:proofErr w:type="gramEnd"/>
      <w:r>
        <w:rPr>
          <w:rFonts w:eastAsiaTheme="minorHAnsi"/>
          <w:color w:val="000000" w:themeColor="text1"/>
          <w:sz w:val="24"/>
          <w:szCs w:val="24"/>
          <w:lang w:eastAsia="en-US"/>
        </w:rPr>
        <w:t xml:space="preserve"> </w:t>
      </w:r>
      <w:proofErr w:type="gramStart"/>
      <w:r>
        <w:rPr>
          <w:rFonts w:eastAsiaTheme="minorHAnsi"/>
          <w:color w:val="000000" w:themeColor="text1"/>
          <w:sz w:val="24"/>
          <w:szCs w:val="24"/>
          <w:lang w:eastAsia="en-US"/>
        </w:rPr>
        <w:t>и иные), находящиеся в их распоряжении и предоставленные им Раскрывающей Стороной или ее Представителями или от ее/их имени в рамках настоящего Соглашения или уничтожить их, а также их копии на магнитных, бумажных, электронных, аудио, видео или иных носителях, в том числе архивированные в электронной почте и на жестких дисках компьютеров, и любые другие записи, находящиеся в ее распоряжении и</w:t>
      </w:r>
      <w:proofErr w:type="gramEnd"/>
      <w:r>
        <w:rPr>
          <w:rFonts w:eastAsiaTheme="minorHAnsi"/>
          <w:color w:val="000000" w:themeColor="text1"/>
          <w:sz w:val="24"/>
          <w:szCs w:val="24"/>
          <w:lang w:eastAsia="en-US"/>
        </w:rPr>
        <w:t>/или в распоряжении ее Представителей и/или созданные (копированные) Получающей Стороной и/или ее Представителями с использованием или на основе Конфиденциальной информации, до степени невозможности восстановления, что должно быть подтверждено в письменном виде уполномоченным работником Получающей Стороны.</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Освобождение от ответственности и гарантий</w:t>
      </w:r>
    </w:p>
    <w:p w:rsidR="002436D6" w:rsidRDefault="008743DD">
      <w:pPr>
        <w:numPr>
          <w:ilvl w:val="0"/>
          <w:numId w:val="26"/>
        </w:numPr>
        <w:spacing w:after="240"/>
        <w:ind w:left="709" w:hanging="425"/>
        <w:jc w:val="both"/>
        <w:rPr>
          <w:rFonts w:eastAsia="PT Astra Serif"/>
          <w:color w:val="000000"/>
          <w:sz w:val="22"/>
          <w:szCs w:val="22"/>
          <w:lang w:eastAsia="en-US"/>
        </w:rPr>
      </w:pPr>
      <w:r>
        <w:rPr>
          <w:rFonts w:eastAsiaTheme="minorHAnsi"/>
          <w:color w:val="000000" w:themeColor="text1"/>
          <w:sz w:val="24"/>
          <w:szCs w:val="24"/>
          <w:lang w:eastAsia="en-US"/>
        </w:rPr>
        <w:t xml:space="preserve">Несмотря на то, что Раскрывающая Сторона приложила все усилия, чтобы предоставить Получающей Стороне и/или ее Представителям всю необходимую информацию, Получающая Сторона осознает и принимает, что ни Раскрывающая Сторона, ни ее Представители не заверяют и не гарантируют в какой-либо форме точность или полноту Конфиденциальной информации. Получающая Сторона согласна, что ни Раскрывающая Сторона, ни ее Представители не несут ответственность перед Получающей Стороной или ее Представителями в отношении или в результате использования Конфиденциальной информации или ошибочных сведений и упущений, содержащихся в ней. </w:t>
      </w:r>
    </w:p>
    <w:p w:rsidR="002436D6" w:rsidRDefault="008743DD">
      <w:pPr>
        <w:numPr>
          <w:ilvl w:val="0"/>
          <w:numId w:val="26"/>
        </w:numPr>
        <w:spacing w:after="240"/>
        <w:ind w:left="709" w:hanging="425"/>
        <w:jc w:val="both"/>
        <w:rPr>
          <w:rFonts w:eastAsia="PT Astra Serif"/>
          <w:color w:val="000000"/>
          <w:sz w:val="22"/>
          <w:szCs w:val="22"/>
          <w:lang w:eastAsia="en-US"/>
        </w:rPr>
      </w:pPr>
      <w:r>
        <w:rPr>
          <w:rFonts w:eastAsiaTheme="minorHAnsi"/>
          <w:color w:val="000000" w:themeColor="text1"/>
          <w:sz w:val="24"/>
          <w:szCs w:val="24"/>
          <w:lang w:eastAsia="en-US"/>
        </w:rPr>
        <w:t>Положения пункта 2.7 (а) Соглашения распространяются на права и обязанности Сторон, связанные с обеспечением и соблюдением режима конфиденциальности информации, ее охраны и неразглашения.</w:t>
      </w:r>
    </w:p>
    <w:p w:rsidR="002436D6" w:rsidRDefault="008743DD">
      <w:pPr>
        <w:numPr>
          <w:ilvl w:val="0"/>
          <w:numId w:val="26"/>
        </w:numPr>
        <w:spacing w:after="240"/>
        <w:ind w:left="709" w:hanging="425"/>
        <w:jc w:val="both"/>
        <w:rPr>
          <w:rFonts w:eastAsia="PT Astra Serif"/>
          <w:color w:val="000000"/>
          <w:sz w:val="22"/>
          <w:szCs w:val="22"/>
          <w:lang w:eastAsia="en-US"/>
        </w:rPr>
      </w:pPr>
      <w:r>
        <w:rPr>
          <w:rFonts w:eastAsiaTheme="minorHAnsi"/>
          <w:color w:val="000000" w:themeColor="text1"/>
          <w:sz w:val="24"/>
          <w:szCs w:val="24"/>
          <w:lang w:eastAsia="en-US"/>
        </w:rPr>
        <w:t xml:space="preserve">Получающая Сторона признает и соглашается с тем, что условия настоящего Соглашения сами по себе не возлагают на Раскрывающую Сторону и/или ее Представителей обязательств рассмотреть или завершить Проект.  </w:t>
      </w:r>
      <w:proofErr w:type="gramStart"/>
      <w:r>
        <w:rPr>
          <w:rFonts w:eastAsiaTheme="minorHAnsi"/>
          <w:color w:val="000000" w:themeColor="text1"/>
          <w:sz w:val="24"/>
          <w:szCs w:val="24"/>
          <w:lang w:eastAsia="en-US"/>
        </w:rPr>
        <w:t>Кроме того, каждая из Сторон признает и соглашается, что: 1) ни Конфиденциальная информация, ни какая-либо другая предоставляемая информация не представляет собой юридически обязывающее предложение о продаже или покупке любого из активов или бизнесов, указываемых в такой информации,  2) любое заявление и гарантия в отношении точности или полноты Конфиденциальной информации само по себе не является основой для каких-либо договорных обязательств и</w:t>
      </w:r>
      <w:proofErr w:type="gramEnd"/>
      <w:r>
        <w:rPr>
          <w:rFonts w:eastAsiaTheme="minorHAnsi"/>
          <w:color w:val="000000" w:themeColor="text1"/>
          <w:sz w:val="24"/>
          <w:szCs w:val="24"/>
          <w:lang w:eastAsia="en-US"/>
        </w:rPr>
        <w:t xml:space="preserve"> что любое такое обязательство будет существовать только в той </w:t>
      </w:r>
      <w:proofErr w:type="gramStart"/>
      <w:r>
        <w:rPr>
          <w:rFonts w:eastAsiaTheme="minorHAnsi"/>
          <w:color w:val="000000" w:themeColor="text1"/>
          <w:sz w:val="24"/>
          <w:szCs w:val="24"/>
          <w:lang w:eastAsia="en-US"/>
        </w:rPr>
        <w:t>мере</w:t>
      </w:r>
      <w:proofErr w:type="gramEnd"/>
      <w:r>
        <w:rPr>
          <w:rFonts w:eastAsiaTheme="minorHAnsi"/>
          <w:color w:val="000000" w:themeColor="text1"/>
          <w:sz w:val="24"/>
          <w:szCs w:val="24"/>
          <w:lang w:eastAsia="en-US"/>
        </w:rPr>
        <w:t xml:space="preserve"> в которой оно содержится в окончательном юридически обязывающем соглашении по </w:t>
      </w:r>
      <w:r>
        <w:rPr>
          <w:rFonts w:eastAsiaTheme="minorHAnsi"/>
          <w:color w:val="000000" w:themeColor="text1"/>
          <w:sz w:val="24"/>
          <w:szCs w:val="24"/>
          <w:lang w:eastAsia="en-US"/>
        </w:rPr>
        <w:lastRenderedPageBreak/>
        <w:t>Проекту, и 3) настоящее Соглашение не является предварительным договором по смыслу применимого законодательства.</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Предложение работы</w:t>
      </w:r>
    </w:p>
    <w:p w:rsidR="002436D6" w:rsidRDefault="008743DD">
      <w:pPr>
        <w:spacing w:after="240"/>
        <w:ind w:left="792"/>
        <w:jc w:val="both"/>
        <w:rPr>
          <w:rFonts w:eastAsia="PT Astra Serif"/>
          <w:color w:val="000000"/>
          <w:sz w:val="24"/>
          <w:szCs w:val="24"/>
          <w:lang w:eastAsia="en-US"/>
        </w:rPr>
      </w:pPr>
      <w:proofErr w:type="gramStart"/>
      <w:r>
        <w:rPr>
          <w:rFonts w:eastAsiaTheme="minorHAnsi"/>
          <w:color w:val="000000" w:themeColor="text1"/>
          <w:sz w:val="24"/>
          <w:szCs w:val="24"/>
          <w:lang w:eastAsia="en-US"/>
        </w:rPr>
        <w:t>Каждая из Сторон при передаче Конфиденциальной информации соглашается обеспечить, чтобы в течение 5 (Пяти) лет со дня заключения данного Соглашения любая из Сторон и/или их Представители не будут пытаться, не имея на то письменного разрешения другой Стороны, предлагать работу лицу, ставшему известным ей из содержания Конфиденциальной информации и уже являющемуся работником другой Стороны или ее ДЗК, при условии, что</w:t>
      </w:r>
      <w:proofErr w:type="gramEnd"/>
      <w:r>
        <w:rPr>
          <w:rFonts w:eastAsiaTheme="minorHAnsi"/>
          <w:color w:val="000000" w:themeColor="text1"/>
          <w:sz w:val="24"/>
          <w:szCs w:val="24"/>
          <w:lang w:eastAsia="en-US"/>
        </w:rPr>
        <w:t xml:space="preserve"> объявление общего характера, доведенное до всеобщего сведения путем размещения в сети «Интернет», не считается предложением работы в нарушение данного пункта.</w:t>
      </w:r>
    </w:p>
    <w:p w:rsidR="002436D6" w:rsidRDefault="008743DD">
      <w:pPr>
        <w:numPr>
          <w:ilvl w:val="1"/>
          <w:numId w:val="14"/>
        </w:numPr>
        <w:spacing w:after="240"/>
        <w:ind w:left="709" w:hanging="709"/>
        <w:jc w:val="both"/>
        <w:rPr>
          <w:rFonts w:eastAsia="PT Astra Serif"/>
          <w:color w:val="000000"/>
          <w:sz w:val="22"/>
          <w:szCs w:val="22"/>
          <w:lang w:val="en-US" w:eastAsia="en-US"/>
        </w:rPr>
      </w:pPr>
      <w:bookmarkStart w:id="24" w:name="_Ref82783279"/>
      <w:r>
        <w:rPr>
          <w:rFonts w:eastAsiaTheme="minorHAnsi"/>
          <w:color w:val="000000" w:themeColor="text1"/>
          <w:sz w:val="24"/>
          <w:szCs w:val="24"/>
          <w:lang w:eastAsia="en-US"/>
        </w:rPr>
        <w:t>Окончание действия</w:t>
      </w:r>
      <w:bookmarkEnd w:id="24"/>
    </w:p>
    <w:p w:rsidR="002436D6" w:rsidRDefault="008743DD">
      <w:pPr>
        <w:spacing w:after="240"/>
        <w:ind w:left="708"/>
        <w:jc w:val="both"/>
        <w:outlineLvl w:val="1"/>
        <w:rPr>
          <w:rFonts w:eastAsia="PT Astra Serif"/>
          <w:color w:val="000000"/>
          <w:sz w:val="24"/>
          <w:szCs w:val="24"/>
          <w:lang w:val="en-US" w:eastAsia="en-US"/>
        </w:rPr>
      </w:pPr>
      <w:r>
        <w:rPr>
          <w:rFonts w:eastAsiaTheme="minorHAnsi"/>
          <w:color w:val="000000" w:themeColor="text1"/>
          <w:sz w:val="24"/>
          <w:szCs w:val="24"/>
          <w:lang w:eastAsia="en-US"/>
        </w:rPr>
        <w:t xml:space="preserve">Настоящее Соглашение и обязательства Сторон по нему действуют в течение 5 (Пяти) лет </w:t>
      </w:r>
      <w:proofErr w:type="gramStart"/>
      <w:r>
        <w:rPr>
          <w:rFonts w:eastAsiaTheme="minorHAnsi"/>
          <w:color w:val="000000" w:themeColor="text1"/>
          <w:sz w:val="24"/>
          <w:szCs w:val="24"/>
          <w:lang w:eastAsia="en-US"/>
        </w:rPr>
        <w:t>с даты</w:t>
      </w:r>
      <w:proofErr w:type="gramEnd"/>
      <w:r>
        <w:rPr>
          <w:rFonts w:eastAsiaTheme="minorHAnsi"/>
          <w:color w:val="000000" w:themeColor="text1"/>
          <w:sz w:val="24"/>
          <w:szCs w:val="24"/>
          <w:lang w:eastAsia="en-US"/>
        </w:rPr>
        <w:t xml:space="preserve"> его заключения, за исключением тех случаев, когда Стороны письменно согласуют его продление на дополнительный срок или досрочное прекращение. Односторонний отказ от Соглашения недопустим.</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Права на Конфиденциальную информацию</w:t>
      </w:r>
    </w:p>
    <w:p w:rsidR="002436D6" w:rsidRDefault="008743DD">
      <w:pPr>
        <w:spacing w:after="240"/>
        <w:ind w:left="708"/>
        <w:jc w:val="both"/>
        <w:outlineLvl w:val="1"/>
        <w:rPr>
          <w:rFonts w:eastAsia="PT Astra Serif"/>
          <w:color w:val="000000"/>
          <w:sz w:val="24"/>
          <w:szCs w:val="24"/>
          <w:lang w:eastAsia="en-US"/>
        </w:rPr>
      </w:pPr>
      <w:proofErr w:type="gramStart"/>
      <w:r>
        <w:rPr>
          <w:rFonts w:eastAsiaTheme="minorHAnsi"/>
          <w:color w:val="000000" w:themeColor="text1"/>
          <w:sz w:val="24"/>
          <w:szCs w:val="24"/>
          <w:lang w:eastAsia="en-US"/>
        </w:rPr>
        <w:t>Если иное не будет прямо предусмотрено письменным юридически-обязывающим соглашением Сторон, все права на Конфиденциальную информацию остаются у Раскрывающей Стороны и/или ее Представителей, а заключение настоящего Соглашения или передача Конфиденциальной информации Получающей Стороне и/или ее Представителям не является передачей или предоставлением каких-либо прав, связанных с коммерческой тайной, авторскими или иными правами на Конфиденциальную информацию.</w:t>
      </w:r>
      <w:proofErr w:type="gramEnd"/>
    </w:p>
    <w:p w:rsidR="002436D6" w:rsidRDefault="008743DD">
      <w:pPr>
        <w:numPr>
          <w:ilvl w:val="0"/>
          <w:numId w:val="14"/>
        </w:numPr>
        <w:spacing w:after="240"/>
        <w:jc w:val="center"/>
        <w:rPr>
          <w:rFonts w:eastAsia="PT Astra Serif"/>
          <w:b/>
          <w:bCs/>
          <w:color w:val="000000"/>
          <w:sz w:val="24"/>
          <w:szCs w:val="24"/>
          <w:lang w:val="en-US" w:eastAsia="en-US"/>
        </w:rPr>
      </w:pPr>
      <w:r>
        <w:rPr>
          <w:rFonts w:eastAsiaTheme="minorHAnsi"/>
          <w:b/>
          <w:bCs/>
          <w:color w:val="000000" w:themeColor="text1"/>
          <w:sz w:val="24"/>
          <w:szCs w:val="24"/>
          <w:lang w:eastAsia="en-US"/>
        </w:rPr>
        <w:t>ПРОЧИЕ ПОЛОЖЕНИЯ</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Применимое законодательство и разрешение споров</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 xml:space="preserve">Настоящее Соглашение регулируется правом Российской Федерации без применения коллизионных норм.  Все споры и разногласия, которые могут возникнуть из настоящего Соглашения или в связи с ним, в том числе, по вопросам его действительности и исполнения Сторонами взятых на себя обязательств, разрешаются путем переговоров. В случае </w:t>
      </w:r>
      <w:proofErr w:type="spellStart"/>
      <w:r>
        <w:rPr>
          <w:rFonts w:eastAsiaTheme="minorHAnsi"/>
          <w:color w:val="000000" w:themeColor="text1"/>
          <w:sz w:val="24"/>
          <w:szCs w:val="24"/>
          <w:lang w:eastAsia="en-US"/>
        </w:rPr>
        <w:t>недостижения</w:t>
      </w:r>
      <w:proofErr w:type="spellEnd"/>
      <w:r>
        <w:rPr>
          <w:rFonts w:eastAsiaTheme="minorHAnsi"/>
          <w:color w:val="000000" w:themeColor="text1"/>
          <w:sz w:val="24"/>
          <w:szCs w:val="24"/>
          <w:lang w:eastAsia="en-US"/>
        </w:rPr>
        <w:t xml:space="preserve"> согласия между Сторонами путем переговоров в течение 30 (Тридцати) календарных дней, спор передается на рассмотрение Арбитражного суда города Москвы в соответствии с законодательством Российской Федерации без применения коллизионных норм.</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Преемственность и передача прав</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Настоящее Соглашение действует в отношении Сторон и их соответствующих правопреемников.  Ни одна из Сторон не имеет права передавать третьим лицам свои права и обязательства по настоящему Соглашению без предварительного письменного согласия другой Стороны.</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Экземпляры</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lastRenderedPageBreak/>
        <w:t xml:space="preserve">Настоящее </w:t>
      </w:r>
      <w:proofErr w:type="gramStart"/>
      <w:r>
        <w:rPr>
          <w:rFonts w:eastAsiaTheme="minorHAnsi"/>
          <w:color w:val="000000" w:themeColor="text1"/>
          <w:sz w:val="24"/>
          <w:szCs w:val="24"/>
          <w:lang w:val="en-US" w:eastAsia="en-US"/>
        </w:rPr>
        <w:t>C</w:t>
      </w:r>
      <w:proofErr w:type="gramEnd"/>
      <w:r>
        <w:rPr>
          <w:rFonts w:eastAsiaTheme="minorHAnsi"/>
          <w:color w:val="000000" w:themeColor="text1"/>
          <w:sz w:val="24"/>
          <w:szCs w:val="24"/>
          <w:lang w:eastAsia="en-US"/>
        </w:rPr>
        <w:t xml:space="preserve">оглашение составлено в двух экземплярах, имеющих равную юридическую силу – по одному для каждой из Сторон. </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Заголовки</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Заголовки статей и разделов настоящего Соглашения введены только для удобства и не должны влиять на толкование содержания и условий настоящего Соглашения.</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Уведомления</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 xml:space="preserve">Все уведомления, запросы, требования, претензии или иная корреспонденция по настоящему Соглашению должны передаваться в письменной форме. Любые уведомления, запросы, требования, претензии или иная корреспонденция по данному Соглашению доставляются заказным письмом (с уведомлением о вручении), курьерской службой или нарочным (под расписку) по следующим адресам на имя указанных уполномоченных лиц, которые уполномочены, в том числе, на подписание в течение </w:t>
      </w:r>
      <w:proofErr w:type="gramStart"/>
      <w:r>
        <w:rPr>
          <w:rFonts w:eastAsiaTheme="minorHAnsi"/>
          <w:color w:val="000000" w:themeColor="text1"/>
          <w:sz w:val="24"/>
          <w:szCs w:val="24"/>
          <w:lang w:eastAsia="en-US"/>
        </w:rPr>
        <w:t>срока действия настоящего Соглашения актов приема-передачи Конфиденциальной информации</w:t>
      </w:r>
      <w:proofErr w:type="gramEnd"/>
      <w:r>
        <w:rPr>
          <w:rFonts w:eastAsiaTheme="minorHAnsi"/>
          <w:color w:val="000000" w:themeColor="text1"/>
          <w:sz w:val="24"/>
          <w:szCs w:val="24"/>
          <w:lang w:eastAsia="en-US"/>
        </w:rPr>
        <w:t>:</w:t>
      </w:r>
    </w:p>
    <w:p w:rsidR="002436D6" w:rsidRDefault="008743DD">
      <w:pPr>
        <w:spacing w:after="240"/>
        <w:ind w:left="708"/>
        <w:rPr>
          <w:rFonts w:eastAsia="PT Astra Serif"/>
          <w:b/>
          <w:bCs/>
          <w:color w:val="000000"/>
          <w:sz w:val="24"/>
          <w:szCs w:val="24"/>
          <w:lang w:eastAsia="en-US"/>
        </w:rPr>
      </w:pPr>
      <w:r>
        <w:rPr>
          <w:rFonts w:eastAsiaTheme="minorHAnsi"/>
          <w:b/>
          <w:bCs/>
          <w:color w:val="000000" w:themeColor="text1"/>
          <w:sz w:val="24"/>
          <w:szCs w:val="24"/>
          <w:lang w:eastAsia="en-US"/>
        </w:rPr>
        <w:t xml:space="preserve">Для </w:t>
      </w:r>
      <w:r>
        <w:rPr>
          <w:rFonts w:eastAsiaTheme="minorHAnsi"/>
          <w:b/>
          <w:color w:val="000000" w:themeColor="text1"/>
          <w:sz w:val="24"/>
          <w:szCs w:val="24"/>
          <w:lang w:eastAsia="en-US"/>
        </w:rPr>
        <w:t>АО «Корпорация Туризм.РФ»</w:t>
      </w:r>
      <w:r>
        <w:rPr>
          <w:rFonts w:eastAsiaTheme="minorHAnsi"/>
          <w:b/>
          <w:bCs/>
          <w:color w:val="000000" w:themeColor="text1"/>
          <w:sz w:val="24"/>
          <w:szCs w:val="24"/>
          <w:lang w:eastAsia="en-US"/>
        </w:rPr>
        <w:t>:</w:t>
      </w:r>
    </w:p>
    <w:p w:rsidR="002436D6" w:rsidRDefault="008743DD">
      <w:pPr>
        <w:spacing w:after="240"/>
        <w:ind w:left="708"/>
        <w:rPr>
          <w:rFonts w:eastAsia="PT Astra Serif"/>
          <w:color w:val="000000"/>
          <w:sz w:val="24"/>
          <w:szCs w:val="24"/>
          <w:lang w:eastAsia="en-US"/>
        </w:rPr>
      </w:pPr>
      <w:r>
        <w:rPr>
          <w:rFonts w:eastAsiaTheme="minorHAnsi"/>
          <w:color w:val="000000" w:themeColor="text1"/>
          <w:sz w:val="24"/>
          <w:szCs w:val="24"/>
          <w:lang w:eastAsia="en-US"/>
        </w:rPr>
        <w:t>Почтовый адрес: 123376, Москва, ул. Красная Пресня, д.22</w:t>
      </w:r>
      <w:r>
        <w:rPr>
          <w:rFonts w:eastAsiaTheme="minorHAnsi"/>
          <w:color w:val="000000" w:themeColor="text1"/>
          <w:sz w:val="24"/>
          <w:szCs w:val="24"/>
          <w:lang w:eastAsia="en-US"/>
        </w:rPr>
        <w:br/>
      </w:r>
      <w:r>
        <w:rPr>
          <w:rFonts w:eastAsiaTheme="minorHAnsi"/>
          <w:color w:val="000000" w:themeColor="text1"/>
          <w:sz w:val="24"/>
          <w:szCs w:val="24"/>
          <w:lang w:val="en-US" w:eastAsia="en-US"/>
        </w:rPr>
        <w:t>E</w:t>
      </w:r>
      <w:r>
        <w:rPr>
          <w:rFonts w:eastAsiaTheme="minorHAnsi"/>
          <w:color w:val="000000" w:themeColor="text1"/>
          <w:sz w:val="24"/>
          <w:szCs w:val="24"/>
          <w:lang w:eastAsia="en-US"/>
        </w:rPr>
        <w:t>-</w:t>
      </w:r>
      <w:r>
        <w:rPr>
          <w:rFonts w:eastAsiaTheme="minorHAnsi"/>
          <w:color w:val="000000" w:themeColor="text1"/>
          <w:sz w:val="24"/>
          <w:szCs w:val="24"/>
          <w:lang w:val="en-US" w:eastAsia="en-US"/>
        </w:rPr>
        <w:t>mail</w:t>
      </w:r>
      <w:r>
        <w:rPr>
          <w:rFonts w:eastAsiaTheme="minorHAnsi"/>
          <w:color w:val="000000" w:themeColor="text1"/>
          <w:sz w:val="24"/>
          <w:szCs w:val="24"/>
          <w:lang w:eastAsia="en-US"/>
        </w:rPr>
        <w:t xml:space="preserve">: </w:t>
      </w:r>
      <w:r>
        <w:rPr>
          <w:rFonts w:eastAsiaTheme="minorHAnsi"/>
          <w:color w:val="000000" w:themeColor="text1"/>
          <w:sz w:val="24"/>
          <w:szCs w:val="24"/>
          <w:lang w:eastAsia="en-US"/>
        </w:rPr>
        <w:tab/>
        <w:t>______________________________</w:t>
      </w:r>
      <w:r>
        <w:rPr>
          <w:rFonts w:eastAsiaTheme="minorHAnsi"/>
          <w:color w:val="000000" w:themeColor="text1"/>
          <w:sz w:val="24"/>
          <w:szCs w:val="24"/>
          <w:lang w:eastAsia="en-US"/>
        </w:rPr>
        <w:br/>
        <w:t xml:space="preserve">Вниманию:  </w:t>
      </w:r>
      <w:r>
        <w:rPr>
          <w:rFonts w:eastAsiaTheme="minorHAnsi"/>
          <w:color w:val="000000" w:themeColor="text1"/>
          <w:sz w:val="24"/>
          <w:szCs w:val="24"/>
          <w:lang w:eastAsia="en-US"/>
        </w:rPr>
        <w:tab/>
        <w:t xml:space="preserve">_____________________________ </w:t>
      </w:r>
      <w:r>
        <w:rPr>
          <w:rFonts w:eastAsiaTheme="minorHAnsi"/>
          <w:i/>
          <w:iCs/>
          <w:color w:val="000000" w:themeColor="text1"/>
          <w:sz w:val="24"/>
          <w:szCs w:val="24"/>
          <w:lang w:eastAsia="en-US"/>
        </w:rPr>
        <w:t>(ФИО, должность)</w:t>
      </w:r>
    </w:p>
    <w:p w:rsidR="002436D6" w:rsidRDefault="008743DD">
      <w:pPr>
        <w:keepNext/>
        <w:spacing w:after="240"/>
        <w:ind w:left="708"/>
        <w:rPr>
          <w:rFonts w:eastAsia="PT Astra Serif"/>
          <w:color w:val="000000"/>
          <w:sz w:val="24"/>
          <w:szCs w:val="24"/>
          <w:lang w:eastAsia="en-US"/>
        </w:rPr>
      </w:pPr>
      <w:r>
        <w:rPr>
          <w:rFonts w:eastAsiaTheme="minorHAnsi"/>
          <w:b/>
          <w:bCs/>
          <w:color w:val="000000" w:themeColor="text1"/>
          <w:sz w:val="24"/>
          <w:szCs w:val="24"/>
          <w:lang w:eastAsia="en-US"/>
        </w:rPr>
        <w:t>Для</w:t>
      </w:r>
      <w:r>
        <w:rPr>
          <w:rFonts w:eastAsiaTheme="minorHAnsi"/>
          <w:color w:val="000000" w:themeColor="text1"/>
          <w:sz w:val="24"/>
          <w:szCs w:val="24"/>
          <w:lang w:eastAsia="en-US"/>
        </w:rPr>
        <w:t xml:space="preserve">   </w:t>
      </w:r>
      <w:r>
        <w:rPr>
          <w:rFonts w:eastAsiaTheme="minorHAnsi"/>
          <w:b/>
          <w:color w:val="000000" w:themeColor="text1"/>
          <w:sz w:val="24"/>
          <w:szCs w:val="24"/>
          <w:lang w:eastAsia="en-US"/>
        </w:rPr>
        <w:t>________</w:t>
      </w:r>
      <w:r>
        <w:rPr>
          <w:rFonts w:eastAsiaTheme="minorHAnsi"/>
          <w:b/>
          <w:bCs/>
          <w:color w:val="000000" w:themeColor="text1"/>
          <w:sz w:val="24"/>
          <w:szCs w:val="24"/>
          <w:lang w:eastAsia="en-US"/>
        </w:rPr>
        <w:t>:</w:t>
      </w:r>
    </w:p>
    <w:p w:rsidR="002436D6" w:rsidRDefault="008743DD">
      <w:pPr>
        <w:spacing w:after="240"/>
        <w:ind w:left="708"/>
        <w:rPr>
          <w:rFonts w:eastAsia="PT Astra Serif"/>
          <w:color w:val="000000"/>
          <w:sz w:val="24"/>
          <w:szCs w:val="24"/>
          <w:lang w:eastAsia="en-US"/>
        </w:rPr>
      </w:pPr>
      <w:r>
        <w:rPr>
          <w:rFonts w:eastAsiaTheme="minorHAnsi"/>
          <w:color w:val="000000" w:themeColor="text1"/>
          <w:sz w:val="24"/>
          <w:szCs w:val="24"/>
          <w:lang w:eastAsia="en-US"/>
        </w:rPr>
        <w:t>Почтовый адрес: ____________</w:t>
      </w:r>
      <w:r>
        <w:rPr>
          <w:rFonts w:eastAsiaTheme="minorHAnsi"/>
          <w:color w:val="000000" w:themeColor="text1"/>
          <w:sz w:val="24"/>
          <w:szCs w:val="24"/>
          <w:lang w:eastAsia="en-US"/>
        </w:rPr>
        <w:br/>
      </w:r>
      <w:r>
        <w:rPr>
          <w:rFonts w:eastAsiaTheme="minorHAnsi"/>
          <w:color w:val="000000" w:themeColor="text1"/>
          <w:sz w:val="24"/>
          <w:szCs w:val="24"/>
          <w:lang w:val="en-US" w:eastAsia="en-US"/>
        </w:rPr>
        <w:t>E</w:t>
      </w:r>
      <w:r>
        <w:rPr>
          <w:rFonts w:eastAsiaTheme="minorHAnsi"/>
          <w:color w:val="000000" w:themeColor="text1"/>
          <w:sz w:val="24"/>
          <w:szCs w:val="24"/>
          <w:lang w:eastAsia="en-US"/>
        </w:rPr>
        <w:t>-</w:t>
      </w:r>
      <w:r>
        <w:rPr>
          <w:rFonts w:eastAsiaTheme="minorHAnsi"/>
          <w:color w:val="000000" w:themeColor="text1"/>
          <w:sz w:val="24"/>
          <w:szCs w:val="24"/>
          <w:lang w:val="en-US" w:eastAsia="en-US"/>
        </w:rPr>
        <w:t>mail</w:t>
      </w:r>
      <w:r>
        <w:rPr>
          <w:rFonts w:eastAsiaTheme="minorHAnsi"/>
          <w:color w:val="000000" w:themeColor="text1"/>
          <w:sz w:val="24"/>
          <w:szCs w:val="24"/>
          <w:lang w:eastAsia="en-US"/>
        </w:rPr>
        <w:t xml:space="preserve">: </w:t>
      </w:r>
      <w:r>
        <w:rPr>
          <w:rFonts w:eastAsiaTheme="minorHAnsi"/>
          <w:color w:val="000000" w:themeColor="text1"/>
          <w:sz w:val="24"/>
          <w:szCs w:val="24"/>
          <w:lang w:eastAsia="en-US"/>
        </w:rPr>
        <w:tab/>
        <w:t>______________________________</w:t>
      </w:r>
      <w:r>
        <w:rPr>
          <w:rFonts w:eastAsiaTheme="minorHAnsi"/>
          <w:color w:val="000000" w:themeColor="text1"/>
          <w:sz w:val="24"/>
          <w:szCs w:val="24"/>
          <w:lang w:eastAsia="en-US"/>
        </w:rPr>
        <w:br/>
        <w:t xml:space="preserve">Вниманию:  </w:t>
      </w:r>
      <w:r>
        <w:rPr>
          <w:rFonts w:eastAsiaTheme="minorHAnsi"/>
          <w:color w:val="000000" w:themeColor="text1"/>
          <w:sz w:val="24"/>
          <w:szCs w:val="24"/>
          <w:lang w:eastAsia="en-US"/>
        </w:rPr>
        <w:tab/>
        <w:t xml:space="preserve">_____________________________ </w:t>
      </w:r>
      <w:r>
        <w:rPr>
          <w:rFonts w:eastAsiaTheme="minorHAnsi"/>
          <w:i/>
          <w:iCs/>
          <w:color w:val="000000" w:themeColor="text1"/>
          <w:sz w:val="24"/>
          <w:szCs w:val="24"/>
          <w:lang w:eastAsia="en-US"/>
        </w:rPr>
        <w:t>(ФИО, должность)</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или предоставляется другому лицу и/или на другой адрес, который может быть специально указан в письменном сообщении, полученном одной Стороной от другой Стороны указанным выше способом. Каждая из Сторон может направить уведомление, запрос, требование, претензию или другое обращение по данному Соглашению соответствующему адресату посредством факсимильной связи или электронной почты, при этом такая корреспонденция считается доставленной при условии подтверждения назначенным адресатом её получения. Ни одна из Сторон не имеет права отказываться от получения уведомления или от подписания уведомления о получении.</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Третьи лица-выгодоприобретатели</w:t>
      </w:r>
    </w:p>
    <w:p w:rsidR="002436D6" w:rsidRDefault="008743DD">
      <w:pPr>
        <w:spacing w:after="240"/>
        <w:ind w:left="709"/>
        <w:jc w:val="both"/>
        <w:rPr>
          <w:rFonts w:eastAsia="PT Astra Serif"/>
          <w:color w:val="000000"/>
          <w:sz w:val="24"/>
          <w:szCs w:val="24"/>
          <w:lang w:eastAsia="en-US"/>
        </w:rPr>
      </w:pPr>
      <w:r>
        <w:rPr>
          <w:rFonts w:eastAsiaTheme="minorHAnsi"/>
          <w:color w:val="000000" w:themeColor="text1"/>
          <w:sz w:val="24"/>
          <w:szCs w:val="24"/>
          <w:lang w:eastAsia="en-US"/>
        </w:rPr>
        <w:t>Каждая из Сторон</w:t>
      </w:r>
      <w:r>
        <w:rPr>
          <w:rFonts w:eastAsiaTheme="minorHAnsi"/>
          <w:b/>
          <w:color w:val="000000" w:themeColor="text1"/>
          <w:sz w:val="24"/>
          <w:szCs w:val="24"/>
          <w:lang w:eastAsia="en-US"/>
        </w:rPr>
        <w:t xml:space="preserve"> </w:t>
      </w:r>
      <w:r>
        <w:rPr>
          <w:rFonts w:eastAsiaTheme="minorHAnsi"/>
          <w:color w:val="000000" w:themeColor="text1"/>
          <w:sz w:val="24"/>
          <w:szCs w:val="24"/>
          <w:lang w:eastAsia="en-US"/>
        </w:rPr>
        <w:t>соглашается и признает, что настоящее Соглашение заключается от имени и по поручению другой Стороны и ее ДЗК и аффилированных лиц, и что такие ДЗК и аффилированные лица могут быть третьими лицами-выгодоприобретателями по настоящему Соглашению, имеющими все права на исполнение настоящего Соглашения. Каждая из Сторон также соглашается, что, за исключением таких сторон, никакие положения данного Соглашения не предоставляют каких-либо прав или средств судебной защиты каким-либо лицам или организациям, не являющимся Сторонами или их правопреемниками.</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Дополнения и отказ от прав</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 xml:space="preserve">Любые дополнения, изменения и приложения к настоящему Соглашению имеют равную с ним юридическую силу и являются его неотъемлемой частью лишь в том случае, если они </w:t>
      </w:r>
      <w:r>
        <w:rPr>
          <w:rFonts w:eastAsiaTheme="minorHAnsi"/>
          <w:color w:val="000000" w:themeColor="text1"/>
          <w:sz w:val="24"/>
          <w:szCs w:val="24"/>
          <w:lang w:eastAsia="en-US"/>
        </w:rPr>
        <w:lastRenderedPageBreak/>
        <w:t xml:space="preserve">совершены в письменной форме и подписаны надлежащим образом уполномоченными Представителями обеих Сторон. </w:t>
      </w:r>
      <w:proofErr w:type="gramStart"/>
      <w:r>
        <w:rPr>
          <w:rFonts w:eastAsiaTheme="minorHAnsi"/>
          <w:color w:val="000000" w:themeColor="text1"/>
          <w:sz w:val="24"/>
          <w:szCs w:val="24"/>
          <w:lang w:eastAsia="en-US"/>
        </w:rPr>
        <w:t xml:space="preserve">Намеренная или случайная </w:t>
      </w:r>
      <w:proofErr w:type="spellStart"/>
      <w:r>
        <w:rPr>
          <w:rFonts w:eastAsiaTheme="minorHAnsi"/>
          <w:color w:val="000000" w:themeColor="text1"/>
          <w:sz w:val="24"/>
          <w:szCs w:val="24"/>
          <w:lang w:eastAsia="en-US"/>
        </w:rPr>
        <w:t>нереализация</w:t>
      </w:r>
      <w:proofErr w:type="spellEnd"/>
      <w:r>
        <w:rPr>
          <w:rFonts w:eastAsiaTheme="minorHAnsi"/>
          <w:color w:val="000000" w:themeColor="text1"/>
          <w:sz w:val="24"/>
          <w:szCs w:val="24"/>
          <w:lang w:eastAsia="en-US"/>
        </w:rPr>
        <w:t xml:space="preserve"> любой из Сторон своих прав из настоящего Соглашения или временный отказ, отсрочка или частичная реализация таких прав в случае нарушения другой Стороной своих обязательств, гарантий и/или заверений из настоящего Соглашения не является отказом соответствующей Стороны от реализации своих прав в будущем и не будет оказывать какого-либо влияния на прочие права, которые могут или могли возникнуть</w:t>
      </w:r>
      <w:proofErr w:type="gramEnd"/>
      <w:r>
        <w:rPr>
          <w:rFonts w:eastAsiaTheme="minorHAnsi"/>
          <w:color w:val="000000" w:themeColor="text1"/>
          <w:sz w:val="24"/>
          <w:szCs w:val="24"/>
          <w:lang w:eastAsia="en-US"/>
        </w:rPr>
        <w:t xml:space="preserve"> у такой Стороны в результате перечисленных выше или тому подобных нарушений, допущенных другой Стороной.</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Средства судебной защиты</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Права, полномочия и средства судебной защиты, предоставленные любой из Сторон по данному Соглашению, являются дополнением к правам, полномочиям и средствам судебной защиты, предоставляемым такой Стороне законодательством и другими соглашениями, и не исключают и не ограничивают таковых.</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Полнота соглашения</w:t>
      </w:r>
    </w:p>
    <w:p w:rsidR="002436D6" w:rsidRDefault="008743DD">
      <w:pPr>
        <w:spacing w:after="240"/>
        <w:ind w:left="709"/>
        <w:jc w:val="both"/>
        <w:rPr>
          <w:rFonts w:eastAsia="PT Astra Serif"/>
          <w:color w:val="000000"/>
          <w:sz w:val="24"/>
          <w:szCs w:val="24"/>
          <w:lang w:eastAsia="en-US"/>
        </w:rPr>
      </w:pPr>
      <w:r>
        <w:rPr>
          <w:rFonts w:eastAsiaTheme="minorHAnsi"/>
          <w:color w:val="000000" w:themeColor="text1"/>
          <w:sz w:val="24"/>
          <w:szCs w:val="24"/>
          <w:lang w:eastAsia="en-US"/>
        </w:rPr>
        <w:t>Настоящее Соглашение содержит полные и исчерпывающие договоренности Сторон в отношении его предмета и условий в рамках Сотрудничества.</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Делимость Соглашения</w:t>
      </w:r>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Если какое-либо положение настоящего Соглашения будет признано судом соответствующей юрисдикции недействительным и невыполнимым по закону, то это ни в коей мере не затрагивает, не ослабляет и не прекращает юридическую силу и действительность остальных положений настоящего Соглашения.</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Исполнение в натуре</w:t>
      </w:r>
    </w:p>
    <w:p w:rsidR="002436D6" w:rsidRDefault="008743DD">
      <w:pPr>
        <w:spacing w:after="240"/>
        <w:ind w:left="708"/>
        <w:jc w:val="both"/>
        <w:rPr>
          <w:rFonts w:eastAsia="PT Astra Serif"/>
          <w:color w:val="000000"/>
          <w:sz w:val="24"/>
          <w:szCs w:val="24"/>
          <w:lang w:eastAsia="en-US"/>
        </w:rPr>
      </w:pPr>
      <w:proofErr w:type="gramStart"/>
      <w:r>
        <w:rPr>
          <w:rFonts w:eastAsiaTheme="minorHAnsi"/>
          <w:color w:val="000000" w:themeColor="text1"/>
          <w:sz w:val="24"/>
          <w:szCs w:val="24"/>
          <w:lang w:eastAsia="en-US"/>
        </w:rPr>
        <w:t>Стороны данного Соглашения признают, что уплата неустойки и/или денежное возмещение убытков не будет достаточным и исключительным средством защиты при любом нарушении или ненадлежащем исполнении данного Соглашения и что пострадавшая Сторона имеет право требовать от нарушившей Стороны надлежащего исполнения обязательств из настоящего Соглашения, в том числе путем выдвижения требования о наложении судебного запрета, об исполнении обязательств в натуре и применении</w:t>
      </w:r>
      <w:proofErr w:type="gramEnd"/>
      <w:r>
        <w:rPr>
          <w:rFonts w:eastAsiaTheme="minorHAnsi"/>
          <w:color w:val="000000" w:themeColor="text1"/>
          <w:sz w:val="24"/>
          <w:szCs w:val="24"/>
          <w:lang w:eastAsia="en-US"/>
        </w:rPr>
        <w:t xml:space="preserve"> иных средств судебной и правовой защиты, доступных в соответствии с применимым законодательством. Такие средства правовой защиты не должны считаться исключительными при неисполнении или ненадлежащем исполнении настоящего Соглашения, они должны быть дополнительными ко всем другим имеющимся в законодательстве средствам правовой защиты.</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Передача Конфиденциальной информации</w:t>
      </w:r>
    </w:p>
    <w:p w:rsidR="002436D6" w:rsidRDefault="008743DD">
      <w:pPr>
        <w:numPr>
          <w:ilvl w:val="0"/>
          <w:numId w:val="27"/>
        </w:numPr>
        <w:spacing w:after="240"/>
        <w:ind w:left="709" w:hanging="425"/>
        <w:jc w:val="both"/>
        <w:rPr>
          <w:rFonts w:eastAsia="PT Astra Serif"/>
          <w:color w:val="000000"/>
          <w:sz w:val="22"/>
          <w:szCs w:val="22"/>
          <w:lang w:eastAsia="en-US"/>
        </w:rPr>
      </w:pPr>
      <w:r>
        <w:rPr>
          <w:rFonts w:eastAsiaTheme="minorHAnsi"/>
          <w:color w:val="000000" w:themeColor="text1"/>
          <w:sz w:val="24"/>
          <w:szCs w:val="24"/>
          <w:lang w:eastAsia="en-US"/>
        </w:rPr>
        <w:t>По требованию Раскрывающей Стороны, которое она может выдвигать время от времени в течение срока действия настоящего Соглашения, Получающая Сторона и/или ее Представители будут обязаны подписать ак</w:t>
      </w:r>
      <w:proofErr w:type="gramStart"/>
      <w:r>
        <w:rPr>
          <w:rFonts w:eastAsiaTheme="minorHAnsi"/>
          <w:color w:val="000000" w:themeColor="text1"/>
          <w:sz w:val="24"/>
          <w:szCs w:val="24"/>
          <w:lang w:eastAsia="en-US"/>
        </w:rPr>
        <w:t>т(</w:t>
      </w:r>
      <w:proofErr w:type="gramEnd"/>
      <w:r>
        <w:rPr>
          <w:rFonts w:eastAsiaTheme="minorHAnsi"/>
          <w:color w:val="000000" w:themeColor="text1"/>
          <w:sz w:val="24"/>
          <w:szCs w:val="24"/>
          <w:lang w:eastAsia="en-US"/>
        </w:rPr>
        <w:t>-ы) приема-передачи Конфиденциальной информации между Сторонами по форме Приложения № 1 к Соглашению. Если Получающая Сторона или ее Представители откажутся подписывать ак</w:t>
      </w:r>
      <w:proofErr w:type="gramStart"/>
      <w:r>
        <w:rPr>
          <w:rFonts w:eastAsiaTheme="minorHAnsi"/>
          <w:color w:val="000000" w:themeColor="text1"/>
          <w:sz w:val="24"/>
          <w:szCs w:val="24"/>
          <w:lang w:eastAsia="en-US"/>
        </w:rPr>
        <w:t>т(</w:t>
      </w:r>
      <w:proofErr w:type="gramEnd"/>
      <w:r>
        <w:rPr>
          <w:rFonts w:eastAsiaTheme="minorHAnsi"/>
          <w:color w:val="000000" w:themeColor="text1"/>
          <w:sz w:val="24"/>
          <w:szCs w:val="24"/>
          <w:lang w:eastAsia="en-US"/>
        </w:rPr>
        <w:t xml:space="preserve">-ы) приема-передачи, то Раскрывающая Сторона имеет право отказаться от предоставления Конфиденциальной информации. </w:t>
      </w:r>
    </w:p>
    <w:p w:rsidR="002436D6" w:rsidRDefault="008743DD">
      <w:pPr>
        <w:numPr>
          <w:ilvl w:val="0"/>
          <w:numId w:val="27"/>
        </w:numPr>
        <w:spacing w:after="240"/>
        <w:ind w:left="709" w:hanging="425"/>
        <w:jc w:val="both"/>
        <w:rPr>
          <w:rFonts w:eastAsia="PT Astra Serif"/>
          <w:color w:val="000000"/>
          <w:sz w:val="22"/>
          <w:szCs w:val="22"/>
          <w:lang w:eastAsia="en-US"/>
        </w:rPr>
      </w:pPr>
      <w:proofErr w:type="gramStart"/>
      <w:r>
        <w:rPr>
          <w:rFonts w:eastAsiaTheme="minorHAnsi"/>
          <w:color w:val="000000" w:themeColor="text1"/>
          <w:sz w:val="24"/>
          <w:szCs w:val="24"/>
          <w:lang w:eastAsia="en-US"/>
        </w:rPr>
        <w:t xml:space="preserve">Во избежание сомнений настоящим дополнительно подтверждается, что предоставление Конфиденциальной информации Получающей Стороне или ее Представителям </w:t>
      </w:r>
      <w:r>
        <w:rPr>
          <w:rFonts w:eastAsiaTheme="minorHAnsi"/>
          <w:color w:val="000000" w:themeColor="text1"/>
          <w:sz w:val="24"/>
          <w:szCs w:val="24"/>
          <w:lang w:eastAsia="en-US"/>
        </w:rPr>
        <w:lastRenderedPageBreak/>
        <w:t>без подписания акта приема-передачи Конфиденциальной информации ни в коем случае не отменяет и не ослабляет режим конфиденциальности информации (включая ее охрану и неразглашение), передаваемой таким образом Конфиденциальной информации, а также не освобождает Получающую Сторону и ее Представителей от обязательств по поддержанию режима конфиденциальности предоставленной Конфиденциальной</w:t>
      </w:r>
      <w:proofErr w:type="gramEnd"/>
      <w:r>
        <w:rPr>
          <w:rFonts w:eastAsiaTheme="minorHAnsi"/>
          <w:color w:val="000000" w:themeColor="text1"/>
          <w:sz w:val="24"/>
          <w:szCs w:val="24"/>
          <w:lang w:eastAsia="en-US"/>
        </w:rPr>
        <w:t xml:space="preserve"> информации (включая ее охрану и неразглашение) и соблюдения обязательств по Соглашению.</w:t>
      </w:r>
    </w:p>
    <w:p w:rsidR="002436D6" w:rsidRDefault="008743DD">
      <w:pPr>
        <w:numPr>
          <w:ilvl w:val="1"/>
          <w:numId w:val="14"/>
        </w:numPr>
        <w:spacing w:after="240"/>
        <w:ind w:left="709" w:hanging="709"/>
        <w:jc w:val="both"/>
        <w:rPr>
          <w:rFonts w:eastAsia="PT Astra Serif"/>
          <w:color w:val="000000"/>
          <w:sz w:val="22"/>
          <w:szCs w:val="22"/>
          <w:lang w:val="en-US" w:eastAsia="en-US"/>
        </w:rPr>
      </w:pPr>
      <w:bookmarkStart w:id="25" w:name="_Ref82783309"/>
      <w:r>
        <w:rPr>
          <w:rFonts w:eastAsiaTheme="minorHAnsi"/>
          <w:color w:val="000000" w:themeColor="text1"/>
          <w:sz w:val="24"/>
          <w:szCs w:val="24"/>
          <w:lang w:eastAsia="en-US"/>
        </w:rPr>
        <w:t>Меры по защите информации</w:t>
      </w:r>
      <w:bookmarkEnd w:id="25"/>
    </w:p>
    <w:p w:rsidR="002436D6" w:rsidRDefault="008743DD">
      <w:pPr>
        <w:spacing w:after="240"/>
        <w:ind w:left="708"/>
        <w:jc w:val="both"/>
        <w:rPr>
          <w:rFonts w:eastAsia="PT Astra Serif"/>
          <w:color w:val="000000"/>
          <w:sz w:val="24"/>
          <w:szCs w:val="24"/>
          <w:lang w:eastAsia="en-US"/>
        </w:rPr>
      </w:pPr>
      <w:r>
        <w:rPr>
          <w:rFonts w:eastAsiaTheme="minorHAnsi"/>
          <w:color w:val="000000" w:themeColor="text1"/>
          <w:sz w:val="24"/>
          <w:szCs w:val="24"/>
          <w:lang w:eastAsia="en-US"/>
        </w:rPr>
        <w:t xml:space="preserve">Получающая Сторона обязуется, что она и ее Представители будут применять для охраны и сохранности конфиденциальности Информации все меры, соответствующие требованиям законодательства Российской Федерации, настоящего Соглашения и процедурам, предусмотренным Раскрывающей Стороной для охраны и сохранности Конфиденциальной информации. </w:t>
      </w:r>
    </w:p>
    <w:p w:rsidR="002436D6" w:rsidRDefault="008743DD">
      <w:pPr>
        <w:spacing w:after="240"/>
        <w:ind w:left="708"/>
        <w:jc w:val="both"/>
        <w:rPr>
          <w:rFonts w:eastAsia="PT Astra Serif"/>
          <w:color w:val="000000"/>
          <w:sz w:val="24"/>
          <w:szCs w:val="24"/>
          <w:lang w:eastAsia="en-US"/>
        </w:rPr>
      </w:pPr>
      <w:proofErr w:type="gramStart"/>
      <w:r>
        <w:rPr>
          <w:rFonts w:eastAsiaTheme="minorHAnsi"/>
          <w:color w:val="000000" w:themeColor="text1"/>
          <w:sz w:val="24"/>
          <w:szCs w:val="24"/>
          <w:lang w:eastAsia="zh-CN"/>
        </w:rPr>
        <w:t>Раскрывающая С</w:t>
      </w:r>
      <w:r>
        <w:rPr>
          <w:rFonts w:eastAsiaTheme="minorHAnsi"/>
          <w:color w:val="000000" w:themeColor="text1"/>
          <w:sz w:val="24"/>
          <w:szCs w:val="24"/>
          <w:lang w:eastAsia="en-US"/>
        </w:rPr>
        <w:t xml:space="preserve">торона оставляет за собой право периодически проверять меры, по защите информации, предпринимаемые Получающей Стороной и ее Представителями, а Получающая Сторона настоящим обязуется оказывать всестороннюю и своевременную помощь </w:t>
      </w:r>
      <w:r>
        <w:rPr>
          <w:rFonts w:eastAsiaTheme="minorHAnsi"/>
          <w:color w:val="000000" w:themeColor="text1"/>
          <w:sz w:val="24"/>
          <w:szCs w:val="24"/>
          <w:lang w:eastAsia="zh-CN"/>
        </w:rPr>
        <w:t>Раскрывающей С</w:t>
      </w:r>
      <w:r>
        <w:rPr>
          <w:rFonts w:eastAsiaTheme="minorHAnsi"/>
          <w:color w:val="000000" w:themeColor="text1"/>
          <w:sz w:val="24"/>
          <w:szCs w:val="24"/>
          <w:lang w:eastAsia="en-US"/>
        </w:rPr>
        <w:t>тороне в данном вопросе и обеспечивать Раскрывающей Стороне возможность беспрепятственного проведения таких проверок и получения всех необходимых сведений.</w:t>
      </w:r>
      <w:proofErr w:type="gramEnd"/>
      <w:r>
        <w:rPr>
          <w:rFonts w:eastAsiaTheme="minorHAnsi"/>
          <w:color w:val="000000" w:themeColor="text1"/>
          <w:sz w:val="24"/>
          <w:szCs w:val="24"/>
          <w:lang w:eastAsia="en-US"/>
        </w:rPr>
        <w:t xml:space="preserve">  </w:t>
      </w:r>
      <w:proofErr w:type="gramStart"/>
      <w:r>
        <w:rPr>
          <w:rFonts w:eastAsiaTheme="minorHAnsi"/>
          <w:color w:val="000000" w:themeColor="text1"/>
          <w:sz w:val="24"/>
          <w:szCs w:val="24"/>
          <w:lang w:eastAsia="en-US"/>
        </w:rPr>
        <w:t>Если Получающая Сторона или ее Представители не сможет предоставить исчерпывающую информацию (заверенную уполномоченным работником Получающей Стороны) о вышеупомянутых мерах по защите в отношении Конфиденциальной информации и/или не обеспечат Раскрывающей Стороне возможность проведения проверки, то Раскрывающая Сторона имеет безусловное право требовать немедленного возврата и/или уничтожения всей Конфиденциальной информации, ранее предоставленной Получающей Стороне и/или ее Представителям, отказаться от дальнейшего</w:t>
      </w:r>
      <w:proofErr w:type="gramEnd"/>
      <w:r>
        <w:rPr>
          <w:rFonts w:eastAsiaTheme="minorHAnsi"/>
          <w:color w:val="000000" w:themeColor="text1"/>
          <w:sz w:val="24"/>
          <w:szCs w:val="24"/>
          <w:lang w:eastAsia="en-US"/>
        </w:rPr>
        <w:t xml:space="preserve"> предоставления Конфиденциальной информации и/или немедленно прекратить действие настоящего Соглашения, а Получающая Сторона будет обязана немедленно обеспечить надлежащее выполнение любого из указанных выше требований.</w:t>
      </w:r>
    </w:p>
    <w:p w:rsidR="002436D6" w:rsidRDefault="008743DD">
      <w:pPr>
        <w:numPr>
          <w:ilvl w:val="1"/>
          <w:numId w:val="14"/>
        </w:numPr>
        <w:spacing w:after="240"/>
        <w:ind w:left="709" w:hanging="709"/>
        <w:jc w:val="both"/>
        <w:rPr>
          <w:rFonts w:eastAsia="PT Astra Serif"/>
          <w:color w:val="000000"/>
          <w:sz w:val="22"/>
          <w:szCs w:val="22"/>
          <w:lang w:val="en-US" w:eastAsia="en-US"/>
        </w:rPr>
      </w:pPr>
      <w:r>
        <w:rPr>
          <w:rFonts w:eastAsiaTheme="minorHAnsi"/>
          <w:color w:val="000000" w:themeColor="text1"/>
          <w:sz w:val="24"/>
          <w:szCs w:val="24"/>
          <w:lang w:eastAsia="en-US"/>
        </w:rPr>
        <w:t>Ответственность</w:t>
      </w:r>
    </w:p>
    <w:p w:rsidR="002436D6" w:rsidRDefault="008743DD">
      <w:pPr>
        <w:numPr>
          <w:ilvl w:val="0"/>
          <w:numId w:val="28"/>
        </w:numPr>
        <w:spacing w:after="240"/>
        <w:ind w:left="709" w:hanging="425"/>
        <w:jc w:val="both"/>
        <w:rPr>
          <w:rFonts w:eastAsia="PT Astra Serif"/>
          <w:color w:val="000000"/>
          <w:sz w:val="22"/>
          <w:szCs w:val="22"/>
          <w:lang w:eastAsia="en-US"/>
        </w:rPr>
      </w:pPr>
      <w:r>
        <w:rPr>
          <w:rFonts w:eastAsiaTheme="minorHAnsi"/>
          <w:color w:val="000000" w:themeColor="text1"/>
          <w:sz w:val="24"/>
          <w:szCs w:val="24"/>
          <w:lang w:eastAsia="en-US"/>
        </w:rPr>
        <w:t>В случае неисполнения или ненадлежащего исполнения предусмотренных настоящим Соглашением обязательств в результате виновного действия или бездействия, Сторона, которая допустила указанное неисполнение или ненадлежащее исполнение, обязана:</w:t>
      </w:r>
    </w:p>
    <w:p w:rsidR="002436D6" w:rsidRDefault="008743DD">
      <w:pPr>
        <w:numPr>
          <w:ilvl w:val="0"/>
          <w:numId w:val="29"/>
        </w:numPr>
        <w:spacing w:after="240"/>
        <w:ind w:left="1276" w:hanging="425"/>
        <w:jc w:val="both"/>
        <w:rPr>
          <w:rFonts w:eastAsia="PT Astra Serif"/>
          <w:color w:val="000000"/>
          <w:sz w:val="22"/>
          <w:szCs w:val="22"/>
          <w:lang w:eastAsia="en-US"/>
        </w:rPr>
      </w:pPr>
      <w:r>
        <w:rPr>
          <w:rFonts w:eastAsiaTheme="minorHAnsi"/>
          <w:color w:val="000000" w:themeColor="text1"/>
          <w:sz w:val="24"/>
          <w:szCs w:val="24"/>
          <w:lang w:eastAsia="en-US"/>
        </w:rPr>
        <w:t>уплатить другой Стороне неустойку (штраф) в размере 100 000 (Сто тысяч) рублей за каждый случай неисполнения или ненадлежащего исполнения обязательств;</w:t>
      </w:r>
    </w:p>
    <w:p w:rsidR="002436D6" w:rsidRDefault="008743DD">
      <w:pPr>
        <w:numPr>
          <w:ilvl w:val="0"/>
          <w:numId w:val="29"/>
        </w:numPr>
        <w:spacing w:after="240"/>
        <w:ind w:left="1276" w:hanging="425"/>
        <w:jc w:val="both"/>
        <w:rPr>
          <w:rFonts w:eastAsia="PT Astra Serif"/>
          <w:color w:val="000000"/>
          <w:sz w:val="22"/>
          <w:szCs w:val="22"/>
          <w:lang w:eastAsia="en-US"/>
        </w:rPr>
      </w:pPr>
      <w:r>
        <w:rPr>
          <w:rFonts w:eastAsiaTheme="minorHAnsi"/>
          <w:color w:val="000000" w:themeColor="text1"/>
          <w:sz w:val="24"/>
          <w:szCs w:val="24"/>
          <w:lang w:eastAsia="en-US"/>
        </w:rPr>
        <w:t>возместить другой Стороне в полном объеме все понесенные ею убытки, которые возмещаются сверх уплаченной суммы неустойки (штрафа),</w:t>
      </w:r>
    </w:p>
    <w:p w:rsidR="002436D6" w:rsidRDefault="008743DD">
      <w:pPr>
        <w:jc w:val="both"/>
        <w:rPr>
          <w:rFonts w:eastAsia="PT Astra Serif"/>
          <w:color w:val="000000"/>
          <w:sz w:val="24"/>
          <w:szCs w:val="24"/>
          <w:lang w:eastAsia="en-US"/>
        </w:rPr>
      </w:pPr>
      <w:r>
        <w:rPr>
          <w:rFonts w:eastAsiaTheme="minorHAnsi"/>
          <w:color w:val="000000" w:themeColor="text1"/>
          <w:sz w:val="24"/>
          <w:szCs w:val="24"/>
        </w:rPr>
        <w:t xml:space="preserve">при этом </w:t>
      </w:r>
      <w:r>
        <w:rPr>
          <w:rFonts w:eastAsiaTheme="minorHAnsi"/>
          <w:color w:val="000000" w:themeColor="text1"/>
          <w:sz w:val="24"/>
          <w:szCs w:val="24"/>
          <w:lang w:eastAsia="en-US"/>
        </w:rPr>
        <w:t>Получающая Сторон</w:t>
      </w:r>
      <w:r>
        <w:rPr>
          <w:rFonts w:eastAsiaTheme="minorHAnsi"/>
          <w:color w:val="000000" w:themeColor="text1"/>
          <w:sz w:val="24"/>
          <w:szCs w:val="24"/>
        </w:rPr>
        <w:t xml:space="preserve">а полностью отвечает за действия и/или бездействие ее Представителей, как </w:t>
      </w:r>
      <w:proofErr w:type="gramStart"/>
      <w:r>
        <w:rPr>
          <w:rFonts w:eastAsiaTheme="minorHAnsi"/>
          <w:color w:val="000000" w:themeColor="text1"/>
          <w:sz w:val="24"/>
          <w:szCs w:val="24"/>
        </w:rPr>
        <w:t>за</w:t>
      </w:r>
      <w:proofErr w:type="gramEnd"/>
      <w:r>
        <w:rPr>
          <w:rFonts w:eastAsiaTheme="minorHAnsi"/>
          <w:color w:val="000000" w:themeColor="text1"/>
          <w:sz w:val="24"/>
          <w:szCs w:val="24"/>
        </w:rPr>
        <w:t xml:space="preserve"> свои собственные.</w:t>
      </w:r>
    </w:p>
    <w:p w:rsidR="002436D6" w:rsidRDefault="002436D6">
      <w:pPr>
        <w:ind w:left="709"/>
        <w:jc w:val="both"/>
        <w:rPr>
          <w:rFonts w:eastAsia="PT Astra Serif"/>
          <w:color w:val="000000"/>
          <w:sz w:val="24"/>
          <w:szCs w:val="24"/>
          <w:lang w:eastAsia="en-US"/>
        </w:rPr>
      </w:pPr>
    </w:p>
    <w:p w:rsidR="002436D6" w:rsidRDefault="008743DD">
      <w:pPr>
        <w:numPr>
          <w:ilvl w:val="0"/>
          <w:numId w:val="28"/>
        </w:numPr>
        <w:spacing w:after="240"/>
        <w:ind w:left="709" w:hanging="425"/>
        <w:jc w:val="both"/>
        <w:rPr>
          <w:rFonts w:eastAsia="PT Astra Serif"/>
          <w:color w:val="000000"/>
          <w:sz w:val="24"/>
          <w:szCs w:val="24"/>
          <w:lang w:eastAsia="en-US"/>
        </w:rPr>
      </w:pPr>
      <w:r>
        <w:rPr>
          <w:rFonts w:eastAsiaTheme="minorHAnsi"/>
          <w:color w:val="000000" w:themeColor="text1"/>
          <w:sz w:val="24"/>
          <w:szCs w:val="24"/>
          <w:lang w:eastAsia="en-US"/>
        </w:rPr>
        <w:t xml:space="preserve">Обе Стороны настоящим подтверждают, что размер неустойки (штрафа) согласован ими, и ввиду особой коммерческой ценности Конфиденциальной информации в рамках настоящего Соглашения, не </w:t>
      </w:r>
      <w:proofErr w:type="gramStart"/>
      <w:r>
        <w:rPr>
          <w:rFonts w:eastAsiaTheme="minorHAnsi"/>
          <w:color w:val="000000" w:themeColor="text1"/>
          <w:sz w:val="24"/>
          <w:szCs w:val="24"/>
          <w:lang w:eastAsia="en-US"/>
        </w:rPr>
        <w:t>считается и не</w:t>
      </w:r>
      <w:proofErr w:type="gramEnd"/>
      <w:r>
        <w:rPr>
          <w:rFonts w:eastAsiaTheme="minorHAnsi"/>
          <w:color w:val="000000" w:themeColor="text1"/>
          <w:sz w:val="24"/>
          <w:szCs w:val="24"/>
          <w:lang w:eastAsia="en-US"/>
        </w:rPr>
        <w:t xml:space="preserve"> будет считаться несоразмерным, несправедливым или завышенным.</w:t>
      </w:r>
    </w:p>
    <w:p w:rsidR="002436D6" w:rsidRDefault="008743DD">
      <w:pPr>
        <w:numPr>
          <w:ilvl w:val="0"/>
          <w:numId w:val="28"/>
        </w:numPr>
        <w:spacing w:after="240"/>
        <w:ind w:left="709" w:hanging="425"/>
        <w:jc w:val="both"/>
        <w:rPr>
          <w:rFonts w:eastAsia="PT Astra Serif"/>
          <w:color w:val="000000"/>
          <w:sz w:val="24"/>
          <w:szCs w:val="24"/>
          <w:lang w:eastAsia="en-US"/>
        </w:rPr>
      </w:pPr>
      <w:r>
        <w:rPr>
          <w:rFonts w:eastAsiaTheme="minorHAnsi"/>
          <w:color w:val="000000" w:themeColor="text1"/>
          <w:sz w:val="24"/>
          <w:szCs w:val="24"/>
          <w:lang w:eastAsia="en-US"/>
        </w:rPr>
        <w:lastRenderedPageBreak/>
        <w:t>Уплата неустойки (штрафа) и компенсация убытков производится на основании письменного требования соответствующей Стороны в течение 15 (Пятнадцати) рабочих дней с даты, когда оно получено или должно считаться полученным другой Стороной.</w:t>
      </w:r>
      <w:r>
        <w:rPr>
          <w:rFonts w:eastAsiaTheme="minorHAnsi"/>
          <w:color w:val="000000" w:themeColor="text1"/>
          <w:sz w:val="24"/>
          <w:szCs w:val="24"/>
          <w:lang w:eastAsia="en-US"/>
        </w:rPr>
        <w:tab/>
      </w:r>
    </w:p>
    <w:p w:rsidR="002436D6" w:rsidRDefault="008743DD">
      <w:pPr>
        <w:numPr>
          <w:ilvl w:val="0"/>
          <w:numId w:val="14"/>
        </w:numPr>
        <w:spacing w:after="240"/>
        <w:jc w:val="center"/>
        <w:rPr>
          <w:rFonts w:eastAsia="PT Astra Serif"/>
          <w:b/>
          <w:bCs/>
          <w:color w:val="000000"/>
          <w:sz w:val="24"/>
          <w:szCs w:val="24"/>
          <w:lang w:val="en-US" w:eastAsia="en-US"/>
        </w:rPr>
      </w:pPr>
      <w:r>
        <w:rPr>
          <w:rFonts w:eastAsiaTheme="minorHAnsi"/>
          <w:b/>
          <w:bCs/>
          <w:color w:val="000000" w:themeColor="text1"/>
          <w:sz w:val="24"/>
          <w:szCs w:val="24"/>
          <w:lang w:eastAsia="en-US"/>
        </w:rPr>
        <w:t>АНТИКОРРУПЦИОННЫЕ ПОЛОЖЕНИЯ</w:t>
      </w:r>
    </w:p>
    <w:p w:rsidR="002436D6" w:rsidRDefault="008743DD">
      <w:pPr>
        <w:numPr>
          <w:ilvl w:val="1"/>
          <w:numId w:val="14"/>
        </w:numPr>
        <w:spacing w:after="240"/>
        <w:ind w:left="709" w:hanging="709"/>
        <w:jc w:val="both"/>
        <w:rPr>
          <w:rFonts w:eastAsia="PT Astra Serif"/>
          <w:color w:val="000000"/>
          <w:sz w:val="24"/>
          <w:szCs w:val="24"/>
          <w:lang w:eastAsia="en-US"/>
        </w:rPr>
      </w:pPr>
      <w:r>
        <w:rPr>
          <w:rFonts w:eastAsiaTheme="minorHAnsi"/>
          <w:color w:val="000000" w:themeColor="text1"/>
          <w:sz w:val="24"/>
          <w:szCs w:val="24"/>
          <w:lang w:eastAsia="en-US"/>
        </w:rPr>
        <w:t xml:space="preserve">Стороны обязуются обеспечить, чтобы при исполнении своих обязательств по Соглашению они, их работники и Представители не совершали действий (бездействия), нарушающих требования антикоррупционного законодательства РФ и международных актов о противодействии коррупции и легализации (отмыванию) доходов, полученных преступным путем, в </w:t>
      </w:r>
      <w:proofErr w:type="spellStart"/>
      <w:r>
        <w:rPr>
          <w:rFonts w:eastAsiaTheme="minorHAnsi"/>
          <w:color w:val="000000" w:themeColor="text1"/>
          <w:sz w:val="24"/>
          <w:szCs w:val="24"/>
          <w:lang w:eastAsia="en-US"/>
        </w:rPr>
        <w:t>т.ч</w:t>
      </w:r>
      <w:proofErr w:type="spellEnd"/>
      <w:r>
        <w:rPr>
          <w:rFonts w:eastAsiaTheme="minorHAnsi"/>
          <w:color w:val="000000" w:themeColor="text1"/>
          <w:sz w:val="24"/>
          <w:szCs w:val="24"/>
          <w:lang w:eastAsia="en-US"/>
        </w:rPr>
        <w:t xml:space="preserve">., воздерживались </w:t>
      </w:r>
      <w:proofErr w:type="gramStart"/>
      <w:r>
        <w:rPr>
          <w:rFonts w:eastAsiaTheme="minorHAnsi"/>
          <w:color w:val="000000" w:themeColor="text1"/>
          <w:sz w:val="24"/>
          <w:szCs w:val="24"/>
          <w:lang w:eastAsia="en-US"/>
        </w:rPr>
        <w:t>от</w:t>
      </w:r>
      <w:proofErr w:type="gramEnd"/>
      <w:r>
        <w:rPr>
          <w:rFonts w:eastAsiaTheme="minorHAnsi"/>
          <w:color w:val="000000" w:themeColor="text1"/>
          <w:sz w:val="24"/>
          <w:szCs w:val="24"/>
          <w:lang w:eastAsia="en-US"/>
        </w:rPr>
        <w:t>:</w:t>
      </w:r>
    </w:p>
    <w:p w:rsidR="002436D6" w:rsidRDefault="008743DD">
      <w:pPr>
        <w:numPr>
          <w:ilvl w:val="0"/>
          <w:numId w:val="30"/>
        </w:numPr>
        <w:spacing w:after="240"/>
        <w:ind w:left="709" w:hanging="425"/>
        <w:jc w:val="both"/>
        <w:rPr>
          <w:rFonts w:eastAsia="PT Astra Serif"/>
          <w:color w:val="000000"/>
          <w:sz w:val="24"/>
          <w:szCs w:val="24"/>
          <w:lang w:eastAsia="en-US"/>
        </w:rPr>
      </w:pPr>
      <w:r>
        <w:rPr>
          <w:rFonts w:eastAsiaTheme="minorHAnsi"/>
          <w:color w:val="000000" w:themeColor="text1"/>
          <w:sz w:val="24"/>
          <w:szCs w:val="24"/>
          <w:lang w:eastAsia="en-US"/>
        </w:rPr>
        <w:t>предложения, дачи, обещания, вымогательства, согласия получить и получения взяток; и/или</w:t>
      </w:r>
    </w:p>
    <w:p w:rsidR="002436D6" w:rsidRDefault="008743DD">
      <w:pPr>
        <w:numPr>
          <w:ilvl w:val="0"/>
          <w:numId w:val="30"/>
        </w:numPr>
        <w:spacing w:after="240"/>
        <w:ind w:left="709" w:hanging="425"/>
        <w:jc w:val="both"/>
        <w:rPr>
          <w:rFonts w:eastAsia="PT Astra Serif"/>
          <w:color w:val="000000"/>
          <w:sz w:val="24"/>
          <w:szCs w:val="24"/>
          <w:lang w:eastAsia="en-US"/>
        </w:rPr>
      </w:pPr>
      <w:r>
        <w:rPr>
          <w:rFonts w:eastAsiaTheme="minorHAnsi"/>
          <w:color w:val="000000" w:themeColor="text1"/>
          <w:sz w:val="24"/>
          <w:szCs w:val="24"/>
          <w:lang w:eastAsia="en-US"/>
        </w:rPr>
        <w:t xml:space="preserve">совершения незаконных платежей для упрощения административных, бюрократических и прочих формальностей в любой форме, в </w:t>
      </w:r>
      <w:proofErr w:type="spellStart"/>
      <w:r>
        <w:rPr>
          <w:rFonts w:eastAsiaTheme="minorHAnsi"/>
          <w:color w:val="000000" w:themeColor="text1"/>
          <w:sz w:val="24"/>
          <w:szCs w:val="24"/>
          <w:lang w:eastAsia="en-US"/>
        </w:rPr>
        <w:t>т.ч</w:t>
      </w:r>
      <w:proofErr w:type="spellEnd"/>
      <w:r>
        <w:rPr>
          <w:rFonts w:eastAsiaTheme="minorHAnsi"/>
          <w:color w:val="000000" w:themeColor="text1"/>
          <w:sz w:val="24"/>
          <w:szCs w:val="24"/>
          <w:lang w:eastAsia="en-US"/>
        </w:rPr>
        <w:t xml:space="preserve">., в форме денежных средств, ценностей, услуг или иной выгоды, </w:t>
      </w:r>
    </w:p>
    <w:p w:rsidR="002436D6" w:rsidRDefault="008743DD">
      <w:pPr>
        <w:spacing w:after="240"/>
        <w:ind w:left="709"/>
        <w:jc w:val="both"/>
        <w:rPr>
          <w:rFonts w:eastAsia="PT Astra Serif"/>
          <w:color w:val="000000"/>
          <w:sz w:val="24"/>
          <w:szCs w:val="24"/>
          <w:lang w:eastAsia="en-US"/>
        </w:rPr>
      </w:pPr>
      <w:r>
        <w:rPr>
          <w:rFonts w:eastAsiaTheme="minorHAnsi"/>
          <w:color w:val="000000" w:themeColor="text1"/>
          <w:sz w:val="24"/>
          <w:szCs w:val="24"/>
          <w:lang w:eastAsia="en-US"/>
        </w:rPr>
        <w:t>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2436D6" w:rsidRDefault="008743DD">
      <w:pPr>
        <w:numPr>
          <w:ilvl w:val="1"/>
          <w:numId w:val="14"/>
        </w:numPr>
        <w:spacing w:after="240"/>
        <w:ind w:left="709" w:hanging="709"/>
        <w:jc w:val="both"/>
        <w:rPr>
          <w:rFonts w:eastAsia="PT Astra Serif"/>
          <w:color w:val="000000"/>
          <w:sz w:val="24"/>
          <w:szCs w:val="24"/>
          <w:lang w:eastAsia="en-US"/>
        </w:rPr>
      </w:pPr>
      <w:r>
        <w:rPr>
          <w:rFonts w:eastAsiaTheme="minorHAnsi"/>
          <w:color w:val="000000" w:themeColor="text1"/>
          <w:sz w:val="24"/>
          <w:szCs w:val="24"/>
          <w:lang w:eastAsia="en-US"/>
        </w:rPr>
        <w:t>Если у одной из Сторон возникнут разумно обоснованные подозрения о нарушении другой Стороной или ее Представителями обязательств, указанных в предыдущем пункте настоящей статьи, то соответствующая Сторона:</w:t>
      </w:r>
    </w:p>
    <w:p w:rsidR="002436D6" w:rsidRDefault="008743DD">
      <w:pPr>
        <w:numPr>
          <w:ilvl w:val="0"/>
          <w:numId w:val="31"/>
        </w:numPr>
        <w:spacing w:after="240"/>
        <w:ind w:left="709" w:hanging="425"/>
        <w:jc w:val="both"/>
        <w:rPr>
          <w:rFonts w:eastAsia="PT Astra Serif"/>
          <w:color w:val="000000"/>
          <w:sz w:val="24"/>
          <w:szCs w:val="24"/>
          <w:lang w:val="en-US" w:eastAsia="en-US"/>
        </w:rPr>
      </w:pPr>
      <w:proofErr w:type="gramStart"/>
      <w:r>
        <w:rPr>
          <w:rFonts w:eastAsiaTheme="minorHAnsi"/>
          <w:color w:val="000000" w:themeColor="text1"/>
          <w:sz w:val="24"/>
          <w:szCs w:val="24"/>
          <w:lang w:eastAsia="en-US"/>
        </w:rPr>
        <w:t>обязана</w:t>
      </w:r>
      <w:proofErr w:type="gramEnd"/>
      <w:r>
        <w:rPr>
          <w:rFonts w:eastAsiaTheme="minorHAnsi"/>
          <w:color w:val="000000" w:themeColor="text1"/>
          <w:sz w:val="24"/>
          <w:szCs w:val="24"/>
          <w:lang w:eastAsia="en-US"/>
        </w:rPr>
        <w:t xml:space="preserve"> без промедления письменно уведомить об этом другую Сторону;</w:t>
      </w:r>
    </w:p>
    <w:p w:rsidR="002436D6" w:rsidRDefault="008743DD">
      <w:pPr>
        <w:numPr>
          <w:ilvl w:val="0"/>
          <w:numId w:val="31"/>
        </w:numPr>
        <w:spacing w:after="240"/>
        <w:ind w:left="709" w:hanging="425"/>
        <w:jc w:val="both"/>
        <w:rPr>
          <w:rFonts w:eastAsia="PT Astra Serif"/>
          <w:color w:val="000000"/>
          <w:sz w:val="24"/>
          <w:szCs w:val="24"/>
          <w:lang w:val="en-US" w:eastAsia="en-US"/>
        </w:rPr>
      </w:pPr>
      <w:r>
        <w:rPr>
          <w:rFonts w:eastAsiaTheme="minorHAnsi"/>
          <w:color w:val="000000" w:themeColor="text1"/>
          <w:sz w:val="24"/>
          <w:szCs w:val="24"/>
          <w:lang w:eastAsia="en-US"/>
        </w:rPr>
        <w:t>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2436D6" w:rsidRDefault="008743DD">
      <w:pPr>
        <w:numPr>
          <w:ilvl w:val="0"/>
          <w:numId w:val="31"/>
        </w:numPr>
        <w:spacing w:after="240"/>
        <w:ind w:left="709" w:hanging="425"/>
        <w:jc w:val="both"/>
        <w:rPr>
          <w:rFonts w:eastAsia="PT Astra Serif"/>
          <w:color w:val="000000"/>
          <w:sz w:val="24"/>
          <w:szCs w:val="24"/>
          <w:lang w:eastAsia="en-US"/>
        </w:rPr>
      </w:pPr>
      <w:proofErr w:type="gramStart"/>
      <w:r>
        <w:rPr>
          <w:rFonts w:eastAsiaTheme="minorHAnsi"/>
          <w:color w:val="000000" w:themeColor="text1"/>
          <w:sz w:val="24"/>
          <w:szCs w:val="24"/>
          <w:lang w:eastAsia="en-US"/>
        </w:rPr>
        <w:t>в случае неполучения от другой Стороны в течение 10 (Десяти) рабочих дней с даты направления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настоящее Соглашение в одностороннем внесудебном порядке и потребовать возмещения убытков, без ущерба любым другим правам и средствам защиты по</w:t>
      </w:r>
      <w:proofErr w:type="gramEnd"/>
      <w:r>
        <w:rPr>
          <w:rFonts w:eastAsiaTheme="minorHAnsi"/>
          <w:color w:val="000000" w:themeColor="text1"/>
          <w:sz w:val="24"/>
          <w:szCs w:val="24"/>
          <w:lang w:eastAsia="en-US"/>
        </w:rPr>
        <w:t xml:space="preserve"> настоящему Соглашению или применимому законодательству.</w:t>
      </w:r>
    </w:p>
    <w:p w:rsidR="002436D6" w:rsidRDefault="008743DD">
      <w:pPr>
        <w:keepNext/>
        <w:numPr>
          <w:ilvl w:val="0"/>
          <w:numId w:val="14"/>
        </w:numPr>
        <w:spacing w:after="240"/>
        <w:ind w:left="357" w:hanging="357"/>
        <w:jc w:val="center"/>
        <w:rPr>
          <w:rFonts w:eastAsia="PT Astra Serif"/>
          <w:b/>
          <w:bCs/>
          <w:color w:val="000000"/>
          <w:sz w:val="24"/>
          <w:szCs w:val="24"/>
          <w:lang w:val="en-US" w:eastAsia="en-US"/>
        </w:rPr>
      </w:pPr>
      <w:r>
        <w:rPr>
          <w:rFonts w:eastAsiaTheme="minorHAnsi"/>
          <w:b/>
          <w:bCs/>
          <w:color w:val="000000" w:themeColor="text1"/>
          <w:sz w:val="24"/>
          <w:szCs w:val="24"/>
          <w:lang w:eastAsia="en-US"/>
        </w:rPr>
        <w:t>ПЕРСОНАЛЬНЫЕ ДАННЫЕ</w:t>
      </w:r>
    </w:p>
    <w:p w:rsidR="002436D6" w:rsidRDefault="008743DD">
      <w:pPr>
        <w:numPr>
          <w:ilvl w:val="1"/>
          <w:numId w:val="14"/>
        </w:numPr>
        <w:spacing w:after="240"/>
        <w:ind w:left="709" w:hanging="709"/>
        <w:jc w:val="both"/>
        <w:rPr>
          <w:rFonts w:eastAsia="PT Astra Serif"/>
          <w:color w:val="000000"/>
          <w:sz w:val="24"/>
          <w:szCs w:val="24"/>
          <w:lang w:eastAsia="en-US"/>
        </w:rPr>
      </w:pPr>
      <w:proofErr w:type="gramStart"/>
      <w:r>
        <w:rPr>
          <w:rFonts w:eastAsiaTheme="minorHAnsi"/>
          <w:color w:val="000000" w:themeColor="text1"/>
          <w:sz w:val="24"/>
          <w:szCs w:val="24"/>
          <w:lang w:eastAsia="en-US"/>
        </w:rPr>
        <w:t>Стороны понимают, что Конфиденциальная информация может содержать Персональные данные и обязуется соблюдать (и обеспечить соблюдение ее Представителями) все требования Федерального закона от 27 июля 2006 г. № 152-ФЗ «О персональных данных» в отношении обработки любых Персональных данных, содержащихся в Конфиденциальной информации, в том числе, без предварительного письменного согласия Раскрывающей Стороны не распространять и не раскрывать Персональные данные о работниках, членах совета</w:t>
      </w:r>
      <w:proofErr w:type="gramEnd"/>
      <w:r>
        <w:rPr>
          <w:rFonts w:eastAsiaTheme="minorHAnsi"/>
          <w:color w:val="000000" w:themeColor="text1"/>
          <w:sz w:val="24"/>
          <w:szCs w:val="24"/>
          <w:lang w:eastAsia="en-US"/>
        </w:rPr>
        <w:t xml:space="preserve"> </w:t>
      </w:r>
      <w:proofErr w:type="gramStart"/>
      <w:r>
        <w:rPr>
          <w:rFonts w:eastAsiaTheme="minorHAnsi"/>
          <w:color w:val="000000" w:themeColor="text1"/>
          <w:sz w:val="24"/>
          <w:szCs w:val="24"/>
          <w:lang w:eastAsia="en-US"/>
        </w:rPr>
        <w:t>директоров Раскрывающей Стороны и ее Представителей, а также иных физических лицах, в том числе фамилию, имя и отчество, год, месяц, дата и место рождения, адрес и любую иную информацию об указанных физических лицах, ставшую доступной или известной Получающей Стороне из Конфиденциальной информации, за исключением предоставления таких Персональных данных своим работникам в режиме конфиденциальности и только по принципу служебной необходимости для</w:t>
      </w:r>
      <w:proofErr w:type="gramEnd"/>
      <w:r>
        <w:rPr>
          <w:rFonts w:eastAsiaTheme="minorHAnsi"/>
          <w:color w:val="000000" w:themeColor="text1"/>
          <w:sz w:val="24"/>
          <w:szCs w:val="24"/>
          <w:lang w:eastAsia="en-US"/>
        </w:rPr>
        <w:t xml:space="preserve"> выполнения </w:t>
      </w:r>
      <w:r>
        <w:rPr>
          <w:rFonts w:eastAsiaTheme="minorHAnsi"/>
          <w:color w:val="000000" w:themeColor="text1"/>
          <w:sz w:val="24"/>
          <w:szCs w:val="24"/>
          <w:lang w:eastAsia="en-US"/>
        </w:rPr>
        <w:lastRenderedPageBreak/>
        <w:t>служебных обязанностей в связи с исполнением обязательств Получающей Стороны по настоящему Соглашению или связанным с ним гражданско-правовым договорам.</w:t>
      </w:r>
    </w:p>
    <w:p w:rsidR="002436D6" w:rsidRDefault="008743DD">
      <w:pPr>
        <w:keepNext/>
        <w:numPr>
          <w:ilvl w:val="0"/>
          <w:numId w:val="14"/>
        </w:numPr>
        <w:spacing w:after="240"/>
        <w:ind w:left="357" w:hanging="357"/>
        <w:jc w:val="center"/>
        <w:rPr>
          <w:rFonts w:eastAsia="PT Astra Serif"/>
          <w:b/>
          <w:bCs/>
          <w:color w:val="000000"/>
          <w:sz w:val="24"/>
          <w:szCs w:val="24"/>
          <w:lang w:val="en-US" w:eastAsia="en-US"/>
        </w:rPr>
      </w:pPr>
      <w:r>
        <w:rPr>
          <w:rFonts w:eastAsiaTheme="minorHAnsi"/>
          <w:b/>
          <w:bCs/>
          <w:color w:val="000000" w:themeColor="text1"/>
          <w:sz w:val="24"/>
          <w:szCs w:val="24"/>
          <w:lang w:eastAsia="en-US"/>
        </w:rPr>
        <w:t xml:space="preserve">ЗАКЛЮЧИТЕЛЬНЫЕ ПОЛОЖЕНИЯ </w:t>
      </w:r>
    </w:p>
    <w:p w:rsidR="002436D6" w:rsidRDefault="008743DD">
      <w:pPr>
        <w:numPr>
          <w:ilvl w:val="1"/>
          <w:numId w:val="14"/>
        </w:numPr>
        <w:spacing w:after="240"/>
        <w:ind w:left="709" w:hanging="709"/>
        <w:jc w:val="both"/>
        <w:rPr>
          <w:rFonts w:eastAsia="PT Astra Serif"/>
          <w:color w:val="000000"/>
          <w:sz w:val="24"/>
          <w:szCs w:val="24"/>
          <w:lang w:eastAsia="en-US"/>
        </w:rPr>
      </w:pPr>
      <w:r>
        <w:rPr>
          <w:rFonts w:eastAsiaTheme="minorHAnsi"/>
          <w:color w:val="000000" w:themeColor="text1"/>
          <w:sz w:val="24"/>
          <w:szCs w:val="24"/>
          <w:lang w:eastAsia="en-US"/>
        </w:rPr>
        <w:t xml:space="preserve">Стороны подтверждают свое намерение исполнять настоящее </w:t>
      </w:r>
      <w:proofErr w:type="gramStart"/>
      <w:r>
        <w:rPr>
          <w:rFonts w:eastAsiaTheme="minorHAnsi"/>
          <w:color w:val="000000" w:themeColor="text1"/>
          <w:sz w:val="24"/>
          <w:szCs w:val="24"/>
          <w:lang w:eastAsia="en-US"/>
        </w:rPr>
        <w:t>Соглашение</w:t>
      </w:r>
      <w:proofErr w:type="gramEnd"/>
      <w:r>
        <w:rPr>
          <w:rFonts w:eastAsiaTheme="minorHAnsi"/>
          <w:color w:val="000000" w:themeColor="text1"/>
          <w:sz w:val="24"/>
          <w:szCs w:val="24"/>
          <w:lang w:eastAsia="en-US"/>
        </w:rPr>
        <w:t xml:space="preserve"> надлежащим образом начиная с даты его заключения, указанной на первой странице Соглашения, в подтверждение чего данное Соглашение было парафировано на каждой странице и подписано надлежащим образом уполномоченными представителями обеих Сторон.</w:t>
      </w:r>
    </w:p>
    <w:p w:rsidR="002436D6" w:rsidRDefault="008743DD">
      <w:pPr>
        <w:numPr>
          <w:ilvl w:val="1"/>
          <w:numId w:val="14"/>
        </w:numPr>
        <w:spacing w:after="240"/>
        <w:ind w:left="709" w:hanging="709"/>
        <w:jc w:val="both"/>
        <w:rPr>
          <w:rFonts w:eastAsia="PT Astra Serif"/>
          <w:color w:val="000000"/>
          <w:sz w:val="24"/>
          <w:szCs w:val="24"/>
          <w:lang w:eastAsia="en-US"/>
        </w:rPr>
      </w:pPr>
      <w:proofErr w:type="gramStart"/>
      <w:r>
        <w:rPr>
          <w:rFonts w:eastAsiaTheme="minorHAnsi"/>
          <w:color w:val="000000" w:themeColor="text1"/>
          <w:sz w:val="24"/>
          <w:szCs w:val="24"/>
          <w:lang w:eastAsia="en-US"/>
        </w:rPr>
        <w:t>Если любые условия или положения настоящего Соглашения будут противоречить условиям или положениям каких-либо других соглашений/договоров, которые были или будут заключены между Сторонами или с их взаимным участием, то применительно к отношениям, правам и обязанностям Сторон и их Представителей, прямо или косвенно касающимся Сотрудничества, соответствующие положения и условия настоящего Соглашения будут иметь преимущественную силу перед любыми другими положениями и условиями</w:t>
      </w:r>
      <w:proofErr w:type="gramEnd"/>
      <w:r>
        <w:rPr>
          <w:rFonts w:eastAsiaTheme="minorHAnsi"/>
          <w:color w:val="000000" w:themeColor="text1"/>
          <w:sz w:val="24"/>
          <w:szCs w:val="24"/>
          <w:lang w:eastAsia="en-US"/>
        </w:rPr>
        <w:t xml:space="preserve"> любых других соглашений/договоров Сторон (в том числе, заключенных в будущем), невзирая на какие-либо положения об ином, которые могут быть закреплены в таких соглашениях/договорах или в иных документах. </w:t>
      </w:r>
    </w:p>
    <w:p w:rsidR="002436D6" w:rsidRDefault="008743DD">
      <w:pPr>
        <w:numPr>
          <w:ilvl w:val="1"/>
          <w:numId w:val="14"/>
        </w:numPr>
        <w:spacing w:after="91"/>
        <w:ind w:left="709" w:hanging="709"/>
        <w:jc w:val="both"/>
        <w:rPr>
          <w:rFonts w:eastAsia="PT Astra Serif"/>
          <w:color w:val="000000"/>
          <w:sz w:val="24"/>
          <w:szCs w:val="24"/>
          <w:lang w:eastAsia="en-US"/>
        </w:rPr>
      </w:pPr>
      <w:r>
        <w:rPr>
          <w:rFonts w:eastAsiaTheme="minorHAnsi"/>
          <w:color w:val="000000" w:themeColor="text1"/>
          <w:sz w:val="24"/>
          <w:szCs w:val="24"/>
          <w:lang w:eastAsia="en-US"/>
        </w:rPr>
        <w:t xml:space="preserve">К Соглашению прилагаются и являются его неотъемлемой частью: </w:t>
      </w:r>
    </w:p>
    <w:p w:rsidR="002436D6" w:rsidRDefault="002436D6">
      <w:pPr>
        <w:numPr>
          <w:ilvl w:val="1"/>
          <w:numId w:val="14"/>
        </w:numPr>
        <w:spacing w:after="91"/>
        <w:ind w:left="709" w:hanging="709"/>
        <w:jc w:val="both"/>
        <w:rPr>
          <w:rFonts w:eastAsia="PT Astra Serif"/>
          <w:color w:val="000000"/>
          <w:sz w:val="24"/>
          <w:szCs w:val="24"/>
          <w:lang w:eastAsia="en-US"/>
        </w:rPr>
      </w:pPr>
    </w:p>
    <w:p w:rsidR="002436D6" w:rsidRDefault="008743DD">
      <w:pPr>
        <w:spacing w:after="91"/>
        <w:ind w:left="709"/>
        <w:jc w:val="both"/>
        <w:rPr>
          <w:rFonts w:eastAsia="PT Astra Serif"/>
          <w:color w:val="000000"/>
          <w:sz w:val="24"/>
          <w:szCs w:val="24"/>
          <w:lang w:eastAsia="en-US"/>
        </w:rPr>
      </w:pPr>
      <w:r>
        <w:rPr>
          <w:rFonts w:eastAsiaTheme="minorHAnsi"/>
          <w:color w:val="000000" w:themeColor="text1"/>
          <w:sz w:val="24"/>
          <w:szCs w:val="24"/>
          <w:lang w:eastAsia="en-US"/>
        </w:rPr>
        <w:t>Приложение № 1 - Образец Акта приема-передачи Конфиденциальной информации</w:t>
      </w:r>
    </w:p>
    <w:p w:rsidR="002436D6" w:rsidRDefault="002436D6">
      <w:pPr>
        <w:spacing w:after="91"/>
        <w:ind w:left="709"/>
        <w:jc w:val="both"/>
        <w:rPr>
          <w:rFonts w:eastAsia="PT Astra Serif"/>
          <w:color w:val="000000"/>
          <w:sz w:val="24"/>
          <w:szCs w:val="24"/>
          <w:lang w:eastAsia="en-US"/>
        </w:rPr>
      </w:pPr>
    </w:p>
    <w:p w:rsidR="002436D6" w:rsidRDefault="008743DD">
      <w:pPr>
        <w:numPr>
          <w:ilvl w:val="0"/>
          <w:numId w:val="14"/>
        </w:numPr>
        <w:jc w:val="center"/>
        <w:outlineLvl w:val="0"/>
        <w:rPr>
          <w:rFonts w:eastAsia="PT Astra Serif"/>
          <w:b/>
          <w:color w:val="000000"/>
          <w:sz w:val="24"/>
          <w:szCs w:val="24"/>
          <w:lang w:eastAsia="en-US"/>
        </w:rPr>
      </w:pPr>
      <w:r>
        <w:rPr>
          <w:rFonts w:eastAsiaTheme="minorHAnsi"/>
          <w:b/>
          <w:color w:val="000000" w:themeColor="text1"/>
          <w:sz w:val="24"/>
          <w:szCs w:val="24"/>
          <w:lang w:eastAsia="en-US"/>
        </w:rPr>
        <w:t>НАИМЕНОВАНИЯ И ПОДПИСИ УПОЛНОМОЧЕННЫХ ЛИЦ СТОРОН</w:t>
      </w:r>
    </w:p>
    <w:p w:rsidR="002436D6" w:rsidRDefault="002436D6">
      <w:pPr>
        <w:spacing w:after="240"/>
        <w:rPr>
          <w:rFonts w:eastAsia="PT Astra Serif"/>
          <w:b/>
          <w:bCs/>
          <w:color w:val="000000"/>
          <w:sz w:val="24"/>
          <w:szCs w:val="24"/>
          <w:lang w:eastAsia="en-US"/>
        </w:rPr>
      </w:pPr>
    </w:p>
    <w:tbl>
      <w:tblPr>
        <w:tblW w:w="9571" w:type="dxa"/>
        <w:tblLayout w:type="fixed"/>
        <w:tblLook w:val="04A0" w:firstRow="1" w:lastRow="0" w:firstColumn="1" w:lastColumn="0" w:noHBand="0" w:noVBand="1"/>
      </w:tblPr>
      <w:tblGrid>
        <w:gridCol w:w="4785"/>
        <w:gridCol w:w="4786"/>
      </w:tblGrid>
      <w:tr w:rsidR="002436D6">
        <w:trPr>
          <w:trHeight w:val="609"/>
        </w:trPr>
        <w:tc>
          <w:tcPr>
            <w:tcW w:w="4785" w:type="dxa"/>
            <w:vAlign w:val="center"/>
          </w:tcPr>
          <w:p w:rsidR="002436D6" w:rsidRDefault="002436D6">
            <w:pPr>
              <w:widowControl w:val="0"/>
              <w:rPr>
                <w:rFonts w:eastAsia="PT Astra Serif"/>
                <w:color w:val="000000"/>
                <w:sz w:val="24"/>
                <w:szCs w:val="24"/>
                <w:lang w:eastAsia="en-US"/>
              </w:rPr>
            </w:pPr>
          </w:p>
          <w:p w:rsidR="002436D6" w:rsidRDefault="008743DD">
            <w:pPr>
              <w:widowControl w:val="0"/>
              <w:rPr>
                <w:rFonts w:eastAsia="PT Astra Serif"/>
                <w:color w:val="000000"/>
                <w:sz w:val="24"/>
                <w:szCs w:val="24"/>
                <w:lang w:eastAsia="en-US"/>
              </w:rPr>
            </w:pPr>
            <w:r>
              <w:rPr>
                <w:rFonts w:eastAsia="PT Astra Serif"/>
                <w:color w:val="000000" w:themeColor="text1"/>
                <w:sz w:val="24"/>
                <w:szCs w:val="24"/>
                <w:lang w:eastAsia="en-US"/>
              </w:rPr>
              <w:t xml:space="preserve"> </w:t>
            </w:r>
          </w:p>
          <w:p w:rsidR="002436D6" w:rsidRDefault="002436D6">
            <w:pPr>
              <w:widowControl w:val="0"/>
              <w:rPr>
                <w:rFonts w:eastAsia="PT Astra Serif"/>
                <w:color w:val="000000"/>
                <w:spacing w:val="-10"/>
                <w:sz w:val="24"/>
                <w:szCs w:val="24"/>
                <w:lang w:eastAsia="en-US"/>
              </w:rPr>
            </w:pPr>
          </w:p>
        </w:tc>
        <w:tc>
          <w:tcPr>
            <w:tcW w:w="4785" w:type="dxa"/>
            <w:vAlign w:val="center"/>
          </w:tcPr>
          <w:p w:rsidR="002436D6" w:rsidRDefault="008743DD">
            <w:pPr>
              <w:widowControl w:val="0"/>
              <w:rPr>
                <w:rFonts w:eastAsia="PT Astra Serif"/>
                <w:color w:val="000000"/>
                <w:spacing w:val="-10"/>
                <w:sz w:val="24"/>
                <w:szCs w:val="24"/>
                <w:lang w:eastAsia="en-US"/>
              </w:rPr>
            </w:pPr>
            <w:r>
              <w:rPr>
                <w:rFonts w:eastAsia="PT Astra Serif"/>
                <w:b/>
                <w:color w:val="000000" w:themeColor="text1"/>
                <w:sz w:val="24"/>
                <w:szCs w:val="24"/>
                <w:lang w:eastAsia="en-US"/>
              </w:rPr>
              <w:t>Акционерное общество «Корпорация Туризм.РФ»</w:t>
            </w:r>
          </w:p>
        </w:tc>
      </w:tr>
      <w:tr w:rsidR="002436D6">
        <w:trPr>
          <w:trHeight w:val="609"/>
        </w:trPr>
        <w:tc>
          <w:tcPr>
            <w:tcW w:w="4785" w:type="dxa"/>
            <w:vAlign w:val="center"/>
          </w:tcPr>
          <w:p w:rsidR="002436D6" w:rsidRDefault="002436D6">
            <w:pPr>
              <w:widowControl w:val="0"/>
              <w:rPr>
                <w:rFonts w:eastAsia="PT Astra Serif"/>
                <w:color w:val="000000"/>
                <w:sz w:val="24"/>
                <w:szCs w:val="24"/>
                <w:lang w:eastAsia="en-US"/>
              </w:rPr>
            </w:pPr>
          </w:p>
        </w:tc>
        <w:tc>
          <w:tcPr>
            <w:tcW w:w="4785" w:type="dxa"/>
            <w:vAlign w:val="center"/>
          </w:tcPr>
          <w:p w:rsidR="002436D6" w:rsidRDefault="008743DD">
            <w:pPr>
              <w:widowControl w:val="0"/>
              <w:rPr>
                <w:rFonts w:eastAsia="PT Astra Serif"/>
                <w:color w:val="000000"/>
                <w:sz w:val="24"/>
                <w:szCs w:val="24"/>
                <w:lang w:val="en-US" w:eastAsia="en-US"/>
              </w:rPr>
            </w:pPr>
            <w:r>
              <w:rPr>
                <w:rFonts w:eastAsia="PT Astra Serif"/>
                <w:color w:val="000000" w:themeColor="text1"/>
                <w:sz w:val="24"/>
                <w:szCs w:val="24"/>
                <w:lang w:eastAsia="en-US"/>
              </w:rPr>
              <w:t>_______________/ ____________________/</w:t>
            </w:r>
          </w:p>
        </w:tc>
      </w:tr>
      <w:tr w:rsidR="002436D6">
        <w:trPr>
          <w:trHeight w:val="609"/>
        </w:trPr>
        <w:tc>
          <w:tcPr>
            <w:tcW w:w="4785" w:type="dxa"/>
            <w:vAlign w:val="center"/>
          </w:tcPr>
          <w:p w:rsidR="002436D6" w:rsidRDefault="002436D6">
            <w:pPr>
              <w:widowControl w:val="0"/>
              <w:rPr>
                <w:rFonts w:eastAsia="PT Astra Serif"/>
                <w:color w:val="000000"/>
                <w:sz w:val="24"/>
                <w:szCs w:val="24"/>
                <w:lang w:val="en-US" w:eastAsia="en-US"/>
              </w:rPr>
            </w:pPr>
          </w:p>
        </w:tc>
        <w:tc>
          <w:tcPr>
            <w:tcW w:w="4785" w:type="dxa"/>
            <w:vAlign w:val="center"/>
          </w:tcPr>
          <w:p w:rsidR="002436D6" w:rsidRDefault="008743DD">
            <w:pPr>
              <w:widowControl w:val="0"/>
              <w:rPr>
                <w:rFonts w:eastAsia="PT Astra Serif"/>
                <w:color w:val="000000"/>
                <w:sz w:val="24"/>
                <w:szCs w:val="24"/>
                <w:lang w:val="en-US" w:eastAsia="en-US"/>
              </w:rPr>
            </w:pPr>
            <w:r>
              <w:rPr>
                <w:rFonts w:eastAsia="PT Astra Serif"/>
                <w:color w:val="000000" w:themeColor="text1"/>
                <w:sz w:val="24"/>
                <w:szCs w:val="24"/>
                <w:lang w:eastAsia="en-US"/>
              </w:rPr>
              <w:t>М.П.</w:t>
            </w:r>
          </w:p>
        </w:tc>
      </w:tr>
    </w:tbl>
    <w:p w:rsidR="002436D6" w:rsidRDefault="008743DD">
      <w:pPr>
        <w:ind w:left="-142" w:hanging="709"/>
        <w:jc w:val="right"/>
        <w:rPr>
          <w:rFonts w:eastAsia="PT Astra Serif"/>
          <w:b/>
          <w:bCs/>
          <w:color w:val="000000"/>
          <w:sz w:val="24"/>
          <w:szCs w:val="24"/>
          <w:lang w:eastAsia="en-US"/>
        </w:rPr>
      </w:pPr>
      <w:r>
        <w:rPr>
          <w:rFonts w:eastAsiaTheme="minorHAnsi"/>
          <w:b/>
          <w:bCs/>
          <w:color w:val="000000" w:themeColor="text1"/>
          <w:sz w:val="24"/>
          <w:szCs w:val="24"/>
          <w:lang w:eastAsia="en-US"/>
        </w:rPr>
        <w:t>ФОРМА Соглашения о неразглашении конфиденциальной информации сторонами согласована:</w:t>
      </w:r>
    </w:p>
    <w:p w:rsidR="002436D6" w:rsidRDefault="002436D6">
      <w:pPr>
        <w:ind w:left="-142" w:hanging="709"/>
        <w:jc w:val="right"/>
        <w:rPr>
          <w:rFonts w:eastAsia="PT Astra Serif"/>
          <w:b/>
          <w:bCs/>
          <w:color w:val="000000"/>
          <w:sz w:val="24"/>
          <w:szCs w:val="24"/>
          <w:highlight w:val="yellow"/>
          <w:lang w:eastAsia="en-US"/>
        </w:rPr>
      </w:pPr>
    </w:p>
    <w:tbl>
      <w:tblPr>
        <w:tblW w:w="8221" w:type="dxa"/>
        <w:tblInd w:w="991" w:type="dxa"/>
        <w:tblLayout w:type="fixed"/>
        <w:tblCellMar>
          <w:left w:w="70" w:type="dxa"/>
          <w:right w:w="70" w:type="dxa"/>
        </w:tblCellMar>
        <w:tblLook w:val="04A0" w:firstRow="1" w:lastRow="0" w:firstColumn="1" w:lastColumn="0" w:noHBand="0" w:noVBand="1"/>
      </w:tblPr>
      <w:tblGrid>
        <w:gridCol w:w="4110"/>
        <w:gridCol w:w="4111"/>
      </w:tblGrid>
      <w:tr w:rsidR="002436D6">
        <w:tc>
          <w:tcPr>
            <w:tcW w:w="4110" w:type="dxa"/>
          </w:tcPr>
          <w:p w:rsidR="002436D6" w:rsidRDefault="008743DD">
            <w:pPr>
              <w:widowControl w:val="0"/>
              <w:ind w:left="567" w:hanging="567"/>
              <w:jc w:val="center"/>
              <w:rPr>
                <w:b/>
                <w:bCs/>
                <w:sz w:val="24"/>
                <w:szCs w:val="24"/>
              </w:rPr>
            </w:pPr>
            <w:r>
              <w:rPr>
                <w:b/>
                <w:bCs/>
                <w:sz w:val="24"/>
                <w:szCs w:val="24"/>
              </w:rPr>
              <w:t>ПОДРЯДЧИК:</w:t>
            </w:r>
          </w:p>
        </w:tc>
        <w:tc>
          <w:tcPr>
            <w:tcW w:w="4110" w:type="dxa"/>
          </w:tcPr>
          <w:p w:rsidR="002436D6" w:rsidRDefault="008743DD">
            <w:pPr>
              <w:widowControl w:val="0"/>
              <w:jc w:val="center"/>
              <w:rPr>
                <w:b/>
                <w:sz w:val="24"/>
                <w:szCs w:val="24"/>
              </w:rPr>
            </w:pPr>
            <w:r>
              <w:rPr>
                <w:b/>
                <w:sz w:val="24"/>
                <w:szCs w:val="24"/>
              </w:rPr>
              <w:t>ЗАКАЗЧИК:</w:t>
            </w:r>
          </w:p>
        </w:tc>
      </w:tr>
      <w:tr w:rsidR="002436D6">
        <w:tc>
          <w:tcPr>
            <w:tcW w:w="4110" w:type="dxa"/>
          </w:tcPr>
          <w:p w:rsidR="002436D6" w:rsidRDefault="002436D6">
            <w:pPr>
              <w:widowControl w:val="0"/>
              <w:ind w:left="567" w:hanging="567"/>
              <w:jc w:val="center"/>
              <w:rPr>
                <w:b/>
                <w:bCs/>
                <w:sz w:val="24"/>
                <w:szCs w:val="24"/>
              </w:rPr>
            </w:pPr>
          </w:p>
        </w:tc>
        <w:tc>
          <w:tcPr>
            <w:tcW w:w="4110" w:type="dxa"/>
          </w:tcPr>
          <w:p w:rsidR="002436D6" w:rsidRDefault="002436D6">
            <w:pPr>
              <w:widowControl w:val="0"/>
              <w:jc w:val="center"/>
              <w:rPr>
                <w:b/>
                <w:sz w:val="24"/>
                <w:szCs w:val="24"/>
              </w:rPr>
            </w:pPr>
          </w:p>
        </w:tc>
      </w:tr>
      <w:tr w:rsidR="002436D6">
        <w:tc>
          <w:tcPr>
            <w:tcW w:w="4110" w:type="dxa"/>
          </w:tcPr>
          <w:p w:rsidR="002436D6" w:rsidRDefault="002436D6">
            <w:pPr>
              <w:widowControl w:val="0"/>
              <w:ind w:left="567" w:hanging="567"/>
              <w:jc w:val="center"/>
              <w:rPr>
                <w:b/>
                <w:bCs/>
                <w:sz w:val="24"/>
                <w:szCs w:val="24"/>
              </w:rPr>
            </w:pPr>
          </w:p>
        </w:tc>
        <w:tc>
          <w:tcPr>
            <w:tcW w:w="4110" w:type="dxa"/>
          </w:tcPr>
          <w:p w:rsidR="002436D6" w:rsidRDefault="002436D6">
            <w:pPr>
              <w:widowControl w:val="0"/>
              <w:jc w:val="center"/>
              <w:rPr>
                <w:b/>
                <w:sz w:val="24"/>
                <w:szCs w:val="24"/>
              </w:rPr>
            </w:pPr>
          </w:p>
        </w:tc>
      </w:tr>
      <w:tr w:rsidR="002436D6">
        <w:tc>
          <w:tcPr>
            <w:tcW w:w="4110"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r>
              <w:rPr>
                <w:sz w:val="24"/>
                <w:szCs w:val="24"/>
              </w:rPr>
              <w:t>__________ /_______________/</w:t>
            </w:r>
          </w:p>
        </w:tc>
        <w:tc>
          <w:tcPr>
            <w:tcW w:w="4110"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tabs>
                <w:tab w:val="left" w:pos="5103"/>
              </w:tabs>
              <w:spacing w:before="60" w:after="60" w:line="276" w:lineRule="auto"/>
              <w:jc w:val="both"/>
              <w:rPr>
                <w:sz w:val="24"/>
                <w:szCs w:val="24"/>
              </w:rPr>
            </w:pPr>
            <w:bookmarkStart w:id="26" w:name="_Hlk118971369"/>
            <w:r>
              <w:rPr>
                <w:sz w:val="24"/>
                <w:szCs w:val="24"/>
              </w:rPr>
              <w:t>____________ /_________________/</w:t>
            </w:r>
            <w:bookmarkEnd w:id="26"/>
          </w:p>
        </w:tc>
      </w:tr>
    </w:tbl>
    <w:p w:rsidR="002436D6" w:rsidRDefault="008743DD">
      <w:pPr>
        <w:jc w:val="right"/>
        <w:rPr>
          <w:rFonts w:eastAsia="PT Astra Serif"/>
          <w:color w:val="000000"/>
          <w:sz w:val="24"/>
          <w:szCs w:val="24"/>
          <w:highlight w:val="yellow"/>
          <w:lang w:eastAsia="en-US"/>
        </w:rPr>
      </w:pPr>
      <w:r>
        <w:br w:type="page" w:clear="all"/>
      </w:r>
    </w:p>
    <w:p w:rsidR="002436D6" w:rsidRDefault="008743DD">
      <w:pPr>
        <w:jc w:val="right"/>
        <w:rPr>
          <w:rFonts w:eastAsia="PT Astra Serif"/>
          <w:b/>
          <w:bCs/>
          <w:color w:val="000000"/>
          <w:sz w:val="24"/>
          <w:szCs w:val="24"/>
          <w:lang w:val="en-US" w:eastAsia="en-US"/>
        </w:rPr>
      </w:pPr>
      <w:r>
        <w:rPr>
          <w:rFonts w:eastAsiaTheme="minorHAnsi"/>
          <w:b/>
          <w:bCs/>
          <w:color w:val="000000" w:themeColor="text1"/>
          <w:sz w:val="24"/>
          <w:szCs w:val="24"/>
          <w:lang w:eastAsia="en-US"/>
        </w:rPr>
        <w:lastRenderedPageBreak/>
        <w:t xml:space="preserve">Приложение № 1 </w:t>
      </w:r>
      <w:r>
        <w:rPr>
          <w:rFonts w:eastAsiaTheme="minorHAnsi"/>
          <w:b/>
          <w:bCs/>
          <w:color w:val="000000" w:themeColor="text1"/>
          <w:sz w:val="24"/>
          <w:szCs w:val="24"/>
          <w:lang w:eastAsia="en-US"/>
        </w:rPr>
        <w:br w:type="textWrapping" w:clear="all"/>
        <w:t xml:space="preserve">к Соглашению о неразглашении </w:t>
      </w:r>
    </w:p>
    <w:p w:rsidR="002436D6" w:rsidRDefault="008743DD">
      <w:pPr>
        <w:jc w:val="right"/>
        <w:rPr>
          <w:rFonts w:eastAsia="PT Astra Serif"/>
          <w:b/>
          <w:bCs/>
          <w:color w:val="000000"/>
          <w:sz w:val="24"/>
          <w:szCs w:val="24"/>
          <w:lang w:val="en-US" w:eastAsia="en-US"/>
        </w:rPr>
      </w:pPr>
      <w:r>
        <w:rPr>
          <w:rFonts w:eastAsiaTheme="minorHAnsi"/>
          <w:b/>
          <w:bCs/>
          <w:color w:val="000000" w:themeColor="text1"/>
          <w:sz w:val="24"/>
          <w:szCs w:val="24"/>
          <w:lang w:eastAsia="en-US"/>
        </w:rPr>
        <w:t>конфиденциальной информации</w:t>
      </w:r>
    </w:p>
    <w:p w:rsidR="002436D6" w:rsidRDefault="008743DD">
      <w:pPr>
        <w:jc w:val="right"/>
        <w:rPr>
          <w:rFonts w:eastAsia="PT Astra Serif"/>
          <w:b/>
          <w:bCs/>
          <w:color w:val="000000"/>
          <w:sz w:val="24"/>
          <w:szCs w:val="24"/>
          <w:lang w:val="en-US" w:eastAsia="en-US"/>
        </w:rPr>
      </w:pPr>
      <w:r>
        <w:rPr>
          <w:rFonts w:eastAsiaTheme="minorHAnsi"/>
          <w:b/>
          <w:bCs/>
          <w:color w:val="000000" w:themeColor="text1"/>
          <w:sz w:val="24"/>
          <w:szCs w:val="24"/>
          <w:lang w:eastAsia="en-US"/>
        </w:rPr>
        <w:t>№_____  от «___» ______ 202__ г.</w:t>
      </w:r>
    </w:p>
    <w:p w:rsidR="002436D6" w:rsidRDefault="002436D6">
      <w:pPr>
        <w:jc w:val="center"/>
        <w:outlineLvl w:val="0"/>
        <w:rPr>
          <w:rFonts w:eastAsia="PT Astra Serif"/>
          <w:b/>
          <w:bCs/>
          <w:color w:val="000000"/>
          <w:sz w:val="24"/>
          <w:szCs w:val="24"/>
          <w:lang w:val="en-US" w:eastAsia="en-US"/>
        </w:rPr>
      </w:pPr>
    </w:p>
    <w:p w:rsidR="002436D6" w:rsidRDefault="008743DD">
      <w:pPr>
        <w:jc w:val="center"/>
        <w:outlineLvl w:val="0"/>
        <w:rPr>
          <w:rFonts w:eastAsia="PT Astra Serif"/>
          <w:b/>
          <w:bCs/>
          <w:color w:val="000000"/>
          <w:sz w:val="24"/>
          <w:szCs w:val="24"/>
          <w:lang w:val="en-US" w:eastAsia="en-US"/>
        </w:rPr>
      </w:pPr>
      <w:r>
        <w:rPr>
          <w:rFonts w:eastAsiaTheme="minorHAnsi"/>
          <w:b/>
          <w:bCs/>
          <w:color w:val="000000" w:themeColor="text1"/>
          <w:sz w:val="24"/>
          <w:szCs w:val="24"/>
          <w:lang w:eastAsia="en-US"/>
        </w:rPr>
        <w:t xml:space="preserve">ОБРАЗЕЦ </w:t>
      </w:r>
    </w:p>
    <w:p w:rsidR="002436D6" w:rsidRDefault="008743DD">
      <w:pPr>
        <w:jc w:val="center"/>
        <w:outlineLvl w:val="0"/>
        <w:rPr>
          <w:rFonts w:eastAsia="PT Astra Serif"/>
          <w:b/>
          <w:bCs/>
          <w:color w:val="000000"/>
          <w:sz w:val="24"/>
          <w:szCs w:val="24"/>
          <w:lang w:val="en-US" w:eastAsia="en-US"/>
        </w:rPr>
      </w:pPr>
      <w:r>
        <w:rPr>
          <w:rFonts w:eastAsiaTheme="minorHAnsi"/>
          <w:b/>
          <w:bCs/>
          <w:color w:val="000000" w:themeColor="text1"/>
          <w:sz w:val="24"/>
          <w:szCs w:val="24"/>
          <w:lang w:eastAsia="en-US"/>
        </w:rPr>
        <w:t>Акта</w:t>
      </w:r>
      <w:r>
        <w:rPr>
          <w:rFonts w:eastAsiaTheme="minorHAnsi"/>
          <w:b/>
          <w:color w:val="000000" w:themeColor="text1"/>
          <w:sz w:val="24"/>
          <w:szCs w:val="24"/>
          <w:lang w:eastAsia="en-US"/>
        </w:rPr>
        <w:t xml:space="preserve"> приема-передачи Конфиденциальной информации</w:t>
      </w:r>
    </w:p>
    <w:p w:rsidR="002436D6" w:rsidRDefault="002436D6">
      <w:pPr>
        <w:pBdr>
          <w:bottom w:val="single" w:sz="12" w:space="1" w:color="000000"/>
        </w:pBdr>
        <w:jc w:val="center"/>
        <w:outlineLvl w:val="0"/>
        <w:rPr>
          <w:rFonts w:eastAsia="PT Astra Serif"/>
          <w:i/>
          <w:iCs/>
          <w:color w:val="000000"/>
          <w:sz w:val="24"/>
          <w:szCs w:val="24"/>
          <w:lang w:val="en-US" w:eastAsia="en-US"/>
        </w:rPr>
      </w:pPr>
    </w:p>
    <w:p w:rsidR="002436D6" w:rsidRDefault="002436D6">
      <w:pPr>
        <w:ind w:left="-851"/>
        <w:outlineLvl w:val="0"/>
        <w:rPr>
          <w:rFonts w:eastAsia="PT Astra Serif"/>
          <w:b/>
          <w:bCs/>
          <w:color w:val="000000"/>
          <w:sz w:val="24"/>
          <w:szCs w:val="24"/>
          <w:lang w:val="en-US" w:eastAsia="en-US"/>
        </w:rPr>
      </w:pPr>
    </w:p>
    <w:p w:rsidR="002436D6" w:rsidRDefault="008743DD">
      <w:pPr>
        <w:ind w:left="-851"/>
        <w:jc w:val="both"/>
        <w:outlineLvl w:val="0"/>
        <w:rPr>
          <w:rFonts w:eastAsia="PT Astra Serif"/>
          <w:b/>
          <w:color w:val="000000"/>
          <w:sz w:val="22"/>
          <w:szCs w:val="22"/>
          <w:lang w:eastAsia="en-US"/>
        </w:rPr>
      </w:pPr>
      <w:r>
        <w:rPr>
          <w:rFonts w:eastAsiaTheme="minorHAnsi"/>
          <w:b/>
          <w:bCs/>
          <w:color w:val="000000" w:themeColor="text1"/>
          <w:sz w:val="22"/>
          <w:szCs w:val="22"/>
          <w:lang w:eastAsia="en-US"/>
        </w:rPr>
        <w:t xml:space="preserve">Настоящий Акт </w:t>
      </w:r>
      <w:r>
        <w:rPr>
          <w:rFonts w:eastAsiaTheme="minorHAnsi"/>
          <w:b/>
          <w:color w:val="000000" w:themeColor="text1"/>
          <w:sz w:val="22"/>
          <w:szCs w:val="22"/>
          <w:lang w:eastAsia="en-US"/>
        </w:rPr>
        <w:t xml:space="preserve">приема-передачи Конфиденциальной информации подписан   «___» _________ 202_ г. в г. Москве </w:t>
      </w:r>
      <w:proofErr w:type="gramStart"/>
      <w:r>
        <w:rPr>
          <w:rFonts w:eastAsiaTheme="minorHAnsi"/>
          <w:b/>
          <w:color w:val="000000" w:themeColor="text1"/>
          <w:sz w:val="22"/>
          <w:szCs w:val="22"/>
          <w:lang w:eastAsia="en-US"/>
        </w:rPr>
        <w:t>между</w:t>
      </w:r>
      <w:proofErr w:type="gramEnd"/>
      <w:r>
        <w:rPr>
          <w:rFonts w:eastAsiaTheme="minorHAnsi"/>
          <w:b/>
          <w:color w:val="000000" w:themeColor="text1"/>
          <w:sz w:val="22"/>
          <w:szCs w:val="22"/>
          <w:lang w:eastAsia="en-US"/>
        </w:rPr>
        <w:t>:</w:t>
      </w:r>
    </w:p>
    <w:p w:rsidR="002436D6" w:rsidRDefault="002436D6">
      <w:pPr>
        <w:ind w:left="-851"/>
        <w:rPr>
          <w:rFonts w:eastAsia="PT Astra Serif"/>
          <w:color w:val="000000"/>
          <w:spacing w:val="-10"/>
          <w:sz w:val="22"/>
          <w:szCs w:val="22"/>
          <w:lang w:eastAsia="en-US"/>
        </w:rPr>
      </w:pPr>
    </w:p>
    <w:p w:rsidR="002436D6" w:rsidRDefault="008743DD">
      <w:pPr>
        <w:ind w:left="-851"/>
        <w:jc w:val="both"/>
        <w:rPr>
          <w:rFonts w:eastAsia="PT Astra Serif"/>
          <w:color w:val="000000"/>
          <w:sz w:val="22"/>
          <w:szCs w:val="22"/>
          <w:lang w:eastAsia="en-US"/>
        </w:rPr>
      </w:pPr>
      <w:proofErr w:type="gramStart"/>
      <w:r>
        <w:rPr>
          <w:rFonts w:eastAsiaTheme="minorHAnsi"/>
          <w:b/>
          <w:bCs/>
          <w:color w:val="000000" w:themeColor="text1"/>
          <w:sz w:val="22"/>
          <w:szCs w:val="22"/>
          <w:lang w:eastAsia="en-US"/>
        </w:rPr>
        <w:t>_____________</w:t>
      </w:r>
      <w:r>
        <w:rPr>
          <w:rFonts w:eastAsiaTheme="minorHAnsi"/>
          <w:color w:val="000000" w:themeColor="text1"/>
          <w:sz w:val="22"/>
          <w:szCs w:val="22"/>
          <w:lang w:eastAsia="en-US"/>
        </w:rPr>
        <w:t>,</w:t>
      </w:r>
      <w:r>
        <w:rPr>
          <w:rFonts w:eastAsiaTheme="minorHAnsi"/>
          <w:b/>
          <w:bCs/>
          <w:color w:val="000000" w:themeColor="text1"/>
          <w:sz w:val="22"/>
          <w:szCs w:val="22"/>
          <w:lang w:eastAsia="en-US"/>
        </w:rPr>
        <w:t xml:space="preserve"> </w:t>
      </w:r>
      <w:r>
        <w:rPr>
          <w:rFonts w:eastAsiaTheme="minorHAnsi"/>
          <w:color w:val="000000" w:themeColor="text1"/>
          <w:sz w:val="22"/>
          <w:szCs w:val="22"/>
          <w:lang w:eastAsia="en-US"/>
        </w:rPr>
        <w:t>созданным и осуществляющим свою деятельность в соответствии с законодательством Российской Федерации, место нахождения ________________ (далее –</w:t>
      </w:r>
      <w:r>
        <w:rPr>
          <w:rFonts w:eastAsiaTheme="minorHAnsi"/>
          <w:b/>
          <w:bCs/>
          <w:color w:val="000000" w:themeColor="text1"/>
          <w:sz w:val="22"/>
          <w:szCs w:val="22"/>
          <w:lang w:eastAsia="en-US"/>
        </w:rPr>
        <w:t xml:space="preserve"> «Раскрывающая Сторона»</w:t>
      </w:r>
      <w:r>
        <w:rPr>
          <w:rFonts w:eastAsiaTheme="minorHAnsi"/>
          <w:color w:val="000000" w:themeColor="text1"/>
          <w:sz w:val="22"/>
          <w:szCs w:val="22"/>
          <w:lang w:eastAsia="en-US"/>
        </w:rPr>
        <w:t xml:space="preserve">), в лице _______________________., действующего на основании Устава, с одной стороны, и </w:t>
      </w:r>
      <w:proofErr w:type="gramEnd"/>
    </w:p>
    <w:p w:rsidR="002436D6" w:rsidRDefault="008743DD">
      <w:pPr>
        <w:ind w:left="-851"/>
        <w:jc w:val="both"/>
        <w:rPr>
          <w:rFonts w:eastAsia="PT Astra Serif"/>
          <w:color w:val="000000"/>
          <w:sz w:val="22"/>
          <w:szCs w:val="22"/>
          <w:lang w:eastAsia="en-US"/>
        </w:rPr>
      </w:pPr>
      <w:proofErr w:type="gramStart"/>
      <w:r>
        <w:rPr>
          <w:rFonts w:eastAsiaTheme="minorHAnsi"/>
          <w:b/>
          <w:bCs/>
          <w:color w:val="000000" w:themeColor="text1"/>
          <w:sz w:val="22"/>
          <w:szCs w:val="22"/>
          <w:lang w:eastAsia="en-US"/>
        </w:rPr>
        <w:t>_____________</w:t>
      </w:r>
      <w:r>
        <w:rPr>
          <w:rFonts w:eastAsiaTheme="minorHAnsi"/>
          <w:color w:val="000000" w:themeColor="text1"/>
          <w:sz w:val="22"/>
          <w:szCs w:val="22"/>
          <w:lang w:eastAsia="en-US"/>
        </w:rPr>
        <w:t>, созданным и осуществляющим свою деятельность в соответствии с законодательством __________, место нахождения __________ (далее – «</w:t>
      </w:r>
      <w:r>
        <w:rPr>
          <w:rFonts w:eastAsiaTheme="minorHAnsi"/>
          <w:b/>
          <w:bCs/>
          <w:color w:val="000000" w:themeColor="text1"/>
          <w:sz w:val="22"/>
          <w:szCs w:val="22"/>
          <w:lang w:eastAsia="en-US"/>
        </w:rPr>
        <w:t>Получающая Сторона</w:t>
      </w:r>
      <w:r>
        <w:rPr>
          <w:rFonts w:eastAsiaTheme="minorHAnsi"/>
          <w:color w:val="000000" w:themeColor="text1"/>
          <w:sz w:val="22"/>
          <w:szCs w:val="22"/>
          <w:lang w:eastAsia="en-US"/>
        </w:rPr>
        <w:t xml:space="preserve">»), в лице __________, действующего на основании __________, с другой стороны, </w:t>
      </w:r>
      <w:proofErr w:type="gramEnd"/>
    </w:p>
    <w:p w:rsidR="002436D6" w:rsidRDefault="008743DD">
      <w:pPr>
        <w:ind w:left="-851"/>
        <w:rPr>
          <w:rFonts w:eastAsia="PT Astra Serif"/>
          <w:color w:val="000000"/>
          <w:sz w:val="22"/>
          <w:szCs w:val="22"/>
          <w:lang w:val="en-US" w:eastAsia="en-US"/>
        </w:rPr>
      </w:pPr>
      <w:r>
        <w:rPr>
          <w:rFonts w:eastAsiaTheme="minorHAnsi"/>
          <w:color w:val="000000" w:themeColor="text1"/>
          <w:sz w:val="22"/>
          <w:szCs w:val="22"/>
          <w:lang w:eastAsia="en-US"/>
        </w:rPr>
        <w:t>в подтверждение того, что</w:t>
      </w:r>
    </w:p>
    <w:p w:rsidR="002436D6" w:rsidRDefault="002436D6">
      <w:pPr>
        <w:ind w:left="-851"/>
        <w:rPr>
          <w:rFonts w:eastAsia="PT Astra Serif"/>
          <w:color w:val="000000"/>
          <w:spacing w:val="-10"/>
          <w:sz w:val="24"/>
          <w:szCs w:val="24"/>
          <w:lang w:val="en-US" w:eastAsia="en-US"/>
        </w:rPr>
      </w:pPr>
    </w:p>
    <w:p w:rsidR="002436D6" w:rsidRDefault="008743DD">
      <w:pPr>
        <w:numPr>
          <w:ilvl w:val="1"/>
          <w:numId w:val="31"/>
        </w:numPr>
        <w:tabs>
          <w:tab w:val="left" w:pos="0"/>
        </w:tabs>
        <w:ind w:left="-851" w:firstLine="142"/>
        <w:contextualSpacing/>
        <w:outlineLvl w:val="0"/>
        <w:rPr>
          <w:rFonts w:eastAsia="PT Astra Serif"/>
          <w:color w:val="000000"/>
          <w:spacing w:val="-10"/>
          <w:sz w:val="22"/>
          <w:szCs w:val="22"/>
          <w:lang w:eastAsia="en-US"/>
        </w:rPr>
      </w:pPr>
      <w:r>
        <w:rPr>
          <w:rFonts w:eastAsiaTheme="minorHAnsi"/>
          <w:color w:val="000000" w:themeColor="text1"/>
          <w:sz w:val="22"/>
          <w:szCs w:val="22"/>
          <w:lang w:eastAsia="en-US"/>
        </w:rPr>
        <w:t>__________ получи</w:t>
      </w:r>
      <w:proofErr w:type="gramStart"/>
      <w:r>
        <w:rPr>
          <w:rFonts w:eastAsiaTheme="minorHAnsi"/>
          <w:color w:val="000000" w:themeColor="text1"/>
          <w:sz w:val="22"/>
          <w:szCs w:val="22"/>
          <w:lang w:eastAsia="en-US"/>
        </w:rPr>
        <w:t>л(</w:t>
      </w:r>
      <w:proofErr w:type="gramEnd"/>
      <w:r>
        <w:rPr>
          <w:rFonts w:eastAsiaTheme="minorHAnsi"/>
          <w:color w:val="000000" w:themeColor="text1"/>
          <w:sz w:val="22"/>
          <w:szCs w:val="22"/>
          <w:lang w:eastAsia="en-US"/>
        </w:rPr>
        <w:t>а) от __________ следующую Конфиденциальную информацию.</w:t>
      </w:r>
    </w:p>
    <w:p w:rsidR="002436D6" w:rsidRDefault="002436D6">
      <w:pPr>
        <w:rPr>
          <w:rFonts w:eastAsia="PT Astra Serif"/>
          <w:color w:val="000000"/>
          <w:sz w:val="24"/>
          <w:szCs w:val="24"/>
          <w:lang w:eastAsia="en-US"/>
        </w:rPr>
      </w:pPr>
    </w:p>
    <w:tbl>
      <w:tblPr>
        <w:tblW w:w="11034" w:type="dxa"/>
        <w:tblInd w:w="-743" w:type="dxa"/>
        <w:tblLayout w:type="fixed"/>
        <w:tblLook w:val="04A0" w:firstRow="1" w:lastRow="0" w:firstColumn="1" w:lastColumn="0" w:noHBand="0" w:noVBand="1"/>
      </w:tblPr>
      <w:tblGrid>
        <w:gridCol w:w="536"/>
        <w:gridCol w:w="1986"/>
        <w:gridCol w:w="2409"/>
        <w:gridCol w:w="2060"/>
        <w:gridCol w:w="1951"/>
        <w:gridCol w:w="2092"/>
      </w:tblGrid>
      <w:tr w:rsidR="002436D6">
        <w:trPr>
          <w:trHeight w:val="1712"/>
        </w:trPr>
        <w:tc>
          <w:tcPr>
            <w:tcW w:w="536" w:type="dxa"/>
            <w:tcBorders>
              <w:top w:val="single" w:sz="4" w:space="0" w:color="000000"/>
              <w:left w:val="single" w:sz="4" w:space="0" w:color="000000"/>
              <w:bottom w:val="single" w:sz="4" w:space="0" w:color="000000"/>
              <w:right w:val="single" w:sz="4" w:space="0" w:color="000000"/>
            </w:tcBorders>
          </w:tcPr>
          <w:p w:rsidR="002436D6" w:rsidRDefault="008743DD">
            <w:pPr>
              <w:widowControl w:val="0"/>
              <w:jc w:val="center"/>
              <w:rPr>
                <w:rFonts w:eastAsia="PT Astra Serif"/>
                <w:i/>
                <w:iCs/>
                <w:color w:val="000000"/>
                <w:spacing w:val="-10"/>
                <w:lang w:val="en-US" w:eastAsia="en-US"/>
              </w:rPr>
            </w:pPr>
            <w:r>
              <w:rPr>
                <w:rFonts w:eastAsia="PT Astra Serif"/>
                <w:i/>
                <w:iCs/>
                <w:color w:val="000000" w:themeColor="text1"/>
                <w:lang w:eastAsia="en-US"/>
              </w:rPr>
              <w:t>№</w:t>
            </w:r>
            <w:r>
              <w:rPr>
                <w:rFonts w:eastAsia="PT Astra Serif"/>
                <w:i/>
                <w:iCs/>
                <w:color w:val="000000" w:themeColor="text1"/>
                <w:lang w:val="en-US" w:eastAsia="en-US"/>
              </w:rPr>
              <w:t xml:space="preserve"> </w:t>
            </w:r>
            <w:proofErr w:type="gramStart"/>
            <w:r>
              <w:rPr>
                <w:rFonts w:eastAsia="PT Astra Serif"/>
                <w:i/>
                <w:iCs/>
                <w:color w:val="000000" w:themeColor="text1"/>
                <w:lang w:eastAsia="en-US"/>
              </w:rPr>
              <w:t>п</w:t>
            </w:r>
            <w:proofErr w:type="gramEnd"/>
            <w:r>
              <w:rPr>
                <w:rFonts w:eastAsia="PT Astra Serif"/>
                <w:i/>
                <w:iCs/>
                <w:color w:val="000000" w:themeColor="text1"/>
                <w:lang w:eastAsia="en-US"/>
              </w:rPr>
              <w:t>/п</w:t>
            </w:r>
          </w:p>
        </w:tc>
        <w:tc>
          <w:tcPr>
            <w:tcW w:w="1986" w:type="dxa"/>
            <w:tcBorders>
              <w:top w:val="single" w:sz="4" w:space="0" w:color="000000"/>
              <w:left w:val="single" w:sz="4" w:space="0" w:color="000000"/>
              <w:bottom w:val="single" w:sz="4" w:space="0" w:color="000000"/>
              <w:right w:val="single" w:sz="4" w:space="0" w:color="000000"/>
            </w:tcBorders>
          </w:tcPr>
          <w:p w:rsidR="002436D6" w:rsidRDefault="008743DD">
            <w:pPr>
              <w:widowControl w:val="0"/>
              <w:ind w:right="-108"/>
              <w:jc w:val="center"/>
              <w:rPr>
                <w:rFonts w:eastAsia="PT Astra Serif"/>
                <w:color w:val="000000"/>
                <w:lang w:val="en-US" w:eastAsia="en-US"/>
              </w:rPr>
            </w:pPr>
            <w:r>
              <w:rPr>
                <w:rFonts w:eastAsia="PT Astra Serif"/>
                <w:i/>
                <w:iCs/>
                <w:color w:val="000000" w:themeColor="text1"/>
                <w:lang w:eastAsia="en-US"/>
              </w:rPr>
              <w:t>Наименование документа, содержащего Конфиденциальную информацию</w:t>
            </w:r>
          </w:p>
          <w:p w:rsidR="002436D6" w:rsidRDefault="002436D6">
            <w:pPr>
              <w:widowControl w:val="0"/>
              <w:ind w:right="-108"/>
              <w:jc w:val="center"/>
              <w:rPr>
                <w:rFonts w:eastAsia="PT Astra Serif"/>
                <w:i/>
                <w:iCs/>
                <w:color w:val="000000"/>
                <w:spacing w:val="-10"/>
                <w:lang w:val="en-US" w:eastAsia="en-US"/>
              </w:rPr>
            </w:pPr>
          </w:p>
        </w:tc>
        <w:tc>
          <w:tcPr>
            <w:tcW w:w="2409" w:type="dxa"/>
            <w:tcBorders>
              <w:top w:val="single" w:sz="4" w:space="0" w:color="000000"/>
              <w:left w:val="single" w:sz="4" w:space="0" w:color="000000"/>
              <w:bottom w:val="single" w:sz="4" w:space="0" w:color="000000"/>
              <w:right w:val="single" w:sz="4" w:space="0" w:color="000000"/>
            </w:tcBorders>
          </w:tcPr>
          <w:p w:rsidR="002436D6" w:rsidRDefault="008743DD">
            <w:pPr>
              <w:widowControl w:val="0"/>
              <w:ind w:right="-108"/>
              <w:jc w:val="center"/>
              <w:rPr>
                <w:rFonts w:eastAsia="PT Astra Serif"/>
                <w:i/>
                <w:iCs/>
                <w:color w:val="000000"/>
                <w:lang w:eastAsia="en-US"/>
              </w:rPr>
            </w:pPr>
            <w:r>
              <w:rPr>
                <w:rFonts w:eastAsia="PT Astra Serif"/>
                <w:i/>
                <w:iCs/>
                <w:color w:val="000000" w:themeColor="text1"/>
                <w:lang w:eastAsia="en-US"/>
              </w:rPr>
              <w:t>Наименование грифа конфиденциальности на материальном носителе («Конфиденциально» и т.п.)</w:t>
            </w:r>
          </w:p>
        </w:tc>
        <w:tc>
          <w:tcPr>
            <w:tcW w:w="2060" w:type="dxa"/>
            <w:tcBorders>
              <w:top w:val="single" w:sz="4" w:space="0" w:color="000000"/>
              <w:left w:val="single" w:sz="4" w:space="0" w:color="000000"/>
              <w:bottom w:val="single" w:sz="4" w:space="0" w:color="000000"/>
              <w:right w:val="single" w:sz="4" w:space="0" w:color="000000"/>
            </w:tcBorders>
          </w:tcPr>
          <w:p w:rsidR="002436D6" w:rsidRDefault="008743DD">
            <w:pPr>
              <w:widowControl w:val="0"/>
              <w:jc w:val="center"/>
              <w:rPr>
                <w:rFonts w:eastAsia="PT Astra Serif"/>
                <w:i/>
                <w:iCs/>
                <w:color w:val="000000"/>
                <w:spacing w:val="-10"/>
                <w:lang w:val="en-US" w:eastAsia="en-US"/>
              </w:rPr>
            </w:pPr>
            <w:r>
              <w:rPr>
                <w:rFonts w:eastAsia="PT Astra Serif"/>
                <w:i/>
                <w:iCs/>
                <w:color w:val="000000" w:themeColor="text1"/>
                <w:lang w:eastAsia="en-US"/>
              </w:rPr>
              <w:t xml:space="preserve">Краткое содержание документа, содержащего Конфиденциальную информацию </w:t>
            </w:r>
            <w:r>
              <w:rPr>
                <w:rFonts w:eastAsia="PT Astra Serif"/>
                <w:i/>
                <w:iCs/>
                <w:color w:val="000000" w:themeColor="text1"/>
                <w:lang w:val="en-US" w:eastAsia="en-US"/>
              </w:rPr>
              <w:t>(</w:t>
            </w:r>
            <w:r>
              <w:rPr>
                <w:rFonts w:eastAsia="PT Astra Serif"/>
                <w:i/>
                <w:iCs/>
                <w:color w:val="000000" w:themeColor="text1"/>
                <w:lang w:eastAsia="en-US"/>
              </w:rPr>
              <w:t>о</w:t>
            </w:r>
            <w:r>
              <w:rPr>
                <w:rFonts w:eastAsia="PT Astra Serif"/>
                <w:i/>
                <w:iCs/>
                <w:color w:val="000000" w:themeColor="text1"/>
                <w:lang w:val="en-US" w:eastAsia="en-US"/>
              </w:rPr>
              <w:t xml:space="preserve"> </w:t>
            </w:r>
            <w:r>
              <w:rPr>
                <w:rFonts w:eastAsia="PT Astra Serif"/>
                <w:i/>
                <w:iCs/>
                <w:color w:val="000000" w:themeColor="text1"/>
                <w:lang w:eastAsia="en-US"/>
              </w:rPr>
              <w:t>чем</w:t>
            </w:r>
            <w:r>
              <w:rPr>
                <w:rFonts w:eastAsia="PT Astra Serif"/>
                <w:i/>
                <w:iCs/>
                <w:color w:val="000000" w:themeColor="text1"/>
                <w:lang w:val="en-US" w:eastAsia="en-US"/>
              </w:rPr>
              <w:t xml:space="preserve"> </w:t>
            </w:r>
            <w:r>
              <w:rPr>
                <w:rFonts w:eastAsia="PT Astra Serif"/>
                <w:i/>
                <w:iCs/>
                <w:color w:val="000000" w:themeColor="text1"/>
                <w:lang w:eastAsia="en-US"/>
              </w:rPr>
              <w:t>документ</w:t>
            </w:r>
            <w:r>
              <w:rPr>
                <w:rFonts w:eastAsia="PT Astra Serif"/>
                <w:i/>
                <w:iCs/>
                <w:color w:val="000000" w:themeColor="text1"/>
                <w:lang w:val="en-US" w:eastAsia="en-US"/>
              </w:rPr>
              <w:t>)</w:t>
            </w:r>
          </w:p>
        </w:tc>
        <w:tc>
          <w:tcPr>
            <w:tcW w:w="1951" w:type="dxa"/>
            <w:tcBorders>
              <w:top w:val="single" w:sz="4" w:space="0" w:color="000000"/>
              <w:left w:val="single" w:sz="4" w:space="0" w:color="000000"/>
              <w:bottom w:val="single" w:sz="4" w:space="0" w:color="000000"/>
              <w:right w:val="single" w:sz="4" w:space="0" w:color="000000"/>
            </w:tcBorders>
          </w:tcPr>
          <w:p w:rsidR="002436D6" w:rsidRDefault="008743DD">
            <w:pPr>
              <w:widowControl w:val="0"/>
              <w:ind w:right="-108"/>
              <w:jc w:val="center"/>
              <w:rPr>
                <w:rFonts w:eastAsia="PT Astra Serif"/>
                <w:color w:val="000000"/>
                <w:lang w:eastAsia="en-US"/>
              </w:rPr>
            </w:pPr>
            <w:r>
              <w:rPr>
                <w:rFonts w:eastAsia="PT Astra Serif"/>
                <w:i/>
                <w:iCs/>
                <w:color w:val="000000" w:themeColor="text1"/>
                <w:lang w:eastAsia="en-US"/>
              </w:rPr>
              <w:t xml:space="preserve">Вид </w:t>
            </w:r>
            <w:proofErr w:type="gramStart"/>
            <w:r>
              <w:rPr>
                <w:rFonts w:eastAsia="PT Astra Serif"/>
                <w:i/>
                <w:iCs/>
                <w:color w:val="000000" w:themeColor="text1"/>
                <w:lang w:eastAsia="en-US"/>
              </w:rPr>
              <w:t>носителя</w:t>
            </w:r>
            <w:proofErr w:type="gramEnd"/>
            <w:r>
              <w:rPr>
                <w:rFonts w:eastAsia="PT Astra Serif"/>
                <w:i/>
                <w:iCs/>
                <w:color w:val="000000" w:themeColor="text1"/>
                <w:lang w:eastAsia="en-US"/>
              </w:rPr>
              <w:t xml:space="preserve"> на котором передается Конфиденциальная информация (бумажный, магнитный, по каналам эл. почты, пр.)</w:t>
            </w:r>
          </w:p>
        </w:tc>
        <w:tc>
          <w:tcPr>
            <w:tcW w:w="2092" w:type="dxa"/>
            <w:tcBorders>
              <w:top w:val="single" w:sz="4" w:space="0" w:color="000000"/>
              <w:left w:val="single" w:sz="4" w:space="0" w:color="000000"/>
              <w:bottom w:val="single" w:sz="4" w:space="0" w:color="000000"/>
              <w:right w:val="single" w:sz="4" w:space="0" w:color="000000"/>
            </w:tcBorders>
          </w:tcPr>
          <w:p w:rsidR="002436D6" w:rsidRDefault="008743DD">
            <w:pPr>
              <w:widowControl w:val="0"/>
              <w:ind w:left="-108" w:right="-108" w:firstLine="108"/>
              <w:jc w:val="center"/>
              <w:rPr>
                <w:rFonts w:eastAsia="PT Astra Serif"/>
                <w:color w:val="000000"/>
                <w:spacing w:val="-10"/>
                <w:lang w:eastAsia="en-US"/>
              </w:rPr>
            </w:pPr>
            <w:r>
              <w:rPr>
                <w:rFonts w:eastAsia="PT Astra Serif"/>
                <w:i/>
                <w:iCs/>
                <w:color w:val="000000" w:themeColor="text1"/>
                <w:lang w:eastAsia="en-US"/>
              </w:rPr>
              <w:t>Объем передаваемой Конфиденциальной информации (листы, байты и пр.)</w:t>
            </w:r>
          </w:p>
        </w:tc>
      </w:tr>
      <w:tr w:rsidR="002436D6">
        <w:trPr>
          <w:trHeight w:val="227"/>
        </w:trPr>
        <w:tc>
          <w:tcPr>
            <w:tcW w:w="536"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1986"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2060"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1951"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2092"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r>
      <w:tr w:rsidR="002436D6">
        <w:trPr>
          <w:trHeight w:val="240"/>
        </w:trPr>
        <w:tc>
          <w:tcPr>
            <w:tcW w:w="536"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1986"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2060"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1951"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c>
          <w:tcPr>
            <w:tcW w:w="2092" w:type="dxa"/>
            <w:tcBorders>
              <w:top w:val="single" w:sz="4" w:space="0" w:color="000000"/>
              <w:left w:val="single" w:sz="4" w:space="0" w:color="000000"/>
              <w:bottom w:val="single" w:sz="4" w:space="0" w:color="000000"/>
              <w:right w:val="single" w:sz="4" w:space="0" w:color="000000"/>
            </w:tcBorders>
          </w:tcPr>
          <w:p w:rsidR="002436D6" w:rsidRDefault="002436D6">
            <w:pPr>
              <w:widowControl w:val="0"/>
              <w:rPr>
                <w:rFonts w:eastAsia="PT Astra Serif"/>
                <w:color w:val="000000"/>
                <w:spacing w:val="-10"/>
                <w:lang w:eastAsia="en-US"/>
              </w:rPr>
            </w:pPr>
          </w:p>
        </w:tc>
      </w:tr>
    </w:tbl>
    <w:p w:rsidR="002436D6" w:rsidRDefault="002436D6">
      <w:pPr>
        <w:rPr>
          <w:rFonts w:eastAsia="PT Astra Serif"/>
          <w:color w:val="000000"/>
          <w:sz w:val="24"/>
          <w:szCs w:val="24"/>
          <w:lang w:eastAsia="en-US"/>
        </w:rPr>
      </w:pPr>
    </w:p>
    <w:p w:rsidR="002436D6" w:rsidRDefault="008743DD">
      <w:pPr>
        <w:numPr>
          <w:ilvl w:val="1"/>
          <w:numId w:val="31"/>
        </w:numPr>
        <w:tabs>
          <w:tab w:val="left" w:pos="0"/>
        </w:tabs>
        <w:spacing w:after="160" w:line="259" w:lineRule="auto"/>
        <w:ind w:left="-851" w:firstLine="0"/>
        <w:contextualSpacing/>
        <w:jc w:val="both"/>
        <w:outlineLvl w:val="0"/>
        <w:rPr>
          <w:rFonts w:eastAsia="PT Astra Serif"/>
          <w:color w:val="000000"/>
          <w:sz w:val="22"/>
          <w:szCs w:val="22"/>
          <w:lang w:eastAsia="en-US"/>
        </w:rPr>
      </w:pPr>
      <w:r>
        <w:rPr>
          <w:rFonts w:eastAsiaTheme="minorHAnsi"/>
          <w:color w:val="000000" w:themeColor="text1"/>
          <w:sz w:val="22"/>
          <w:szCs w:val="22"/>
          <w:lang w:eastAsia="en-US"/>
        </w:rPr>
        <w:t>Режим конфиденциальности информации, ее охраны и неразглашения в отношении полученной Конфиденциальной информации и ответственность за его нарушение установлены в Соглашении о неразглашении конфиденциальной информации №__ от «____»  __________ 202_ года, заключенном между Сторонами.</w:t>
      </w:r>
    </w:p>
    <w:tbl>
      <w:tblPr>
        <w:tblW w:w="9571" w:type="dxa"/>
        <w:tblLayout w:type="fixed"/>
        <w:tblLook w:val="04A0" w:firstRow="1" w:lastRow="0" w:firstColumn="1" w:lastColumn="0" w:noHBand="0" w:noVBand="1"/>
      </w:tblPr>
      <w:tblGrid>
        <w:gridCol w:w="4785"/>
        <w:gridCol w:w="4786"/>
      </w:tblGrid>
      <w:tr w:rsidR="002436D6">
        <w:trPr>
          <w:trHeight w:val="609"/>
        </w:trPr>
        <w:tc>
          <w:tcPr>
            <w:tcW w:w="4785" w:type="dxa"/>
            <w:vAlign w:val="center"/>
          </w:tcPr>
          <w:p w:rsidR="002436D6" w:rsidRDefault="002436D6">
            <w:pPr>
              <w:widowControl w:val="0"/>
              <w:rPr>
                <w:rFonts w:eastAsia="PT Astra Serif"/>
                <w:color w:val="000000"/>
                <w:sz w:val="24"/>
                <w:szCs w:val="24"/>
                <w:lang w:eastAsia="en-US"/>
              </w:rPr>
            </w:pPr>
          </w:p>
          <w:p w:rsidR="002436D6" w:rsidRDefault="008743DD">
            <w:pPr>
              <w:widowControl w:val="0"/>
              <w:rPr>
                <w:rFonts w:eastAsia="PT Astra Serif"/>
                <w:color w:val="000000"/>
                <w:sz w:val="24"/>
                <w:szCs w:val="24"/>
                <w:lang w:eastAsia="en-US"/>
              </w:rPr>
            </w:pPr>
            <w:r>
              <w:rPr>
                <w:rFonts w:eastAsia="PT Astra Serif"/>
                <w:color w:val="000000" w:themeColor="text1"/>
                <w:sz w:val="24"/>
                <w:szCs w:val="24"/>
                <w:lang w:eastAsia="en-US"/>
              </w:rPr>
              <w:t xml:space="preserve"> </w:t>
            </w:r>
          </w:p>
          <w:p w:rsidR="002436D6" w:rsidRDefault="002436D6">
            <w:pPr>
              <w:widowControl w:val="0"/>
              <w:rPr>
                <w:rFonts w:eastAsia="PT Astra Serif"/>
                <w:color w:val="000000"/>
                <w:spacing w:val="-10"/>
                <w:sz w:val="24"/>
                <w:szCs w:val="24"/>
                <w:lang w:eastAsia="en-US"/>
              </w:rPr>
            </w:pPr>
          </w:p>
        </w:tc>
        <w:tc>
          <w:tcPr>
            <w:tcW w:w="4785" w:type="dxa"/>
            <w:vAlign w:val="center"/>
          </w:tcPr>
          <w:p w:rsidR="002436D6" w:rsidRDefault="008743DD">
            <w:pPr>
              <w:widowControl w:val="0"/>
              <w:rPr>
                <w:rFonts w:eastAsia="PT Astra Serif"/>
                <w:color w:val="000000"/>
                <w:spacing w:val="-10"/>
                <w:sz w:val="24"/>
                <w:szCs w:val="24"/>
                <w:lang w:eastAsia="en-US"/>
              </w:rPr>
            </w:pPr>
            <w:r>
              <w:rPr>
                <w:rFonts w:eastAsia="PT Astra Serif"/>
                <w:b/>
                <w:color w:val="000000" w:themeColor="text1"/>
                <w:sz w:val="24"/>
                <w:szCs w:val="24"/>
                <w:lang w:eastAsia="en-US"/>
              </w:rPr>
              <w:t>Акционерное общество «Корпорация Туризм.РФ»</w:t>
            </w:r>
          </w:p>
        </w:tc>
      </w:tr>
      <w:tr w:rsidR="002436D6">
        <w:trPr>
          <w:trHeight w:val="143"/>
        </w:trPr>
        <w:tc>
          <w:tcPr>
            <w:tcW w:w="4785" w:type="dxa"/>
            <w:vAlign w:val="center"/>
          </w:tcPr>
          <w:p w:rsidR="002436D6" w:rsidRDefault="002436D6">
            <w:pPr>
              <w:widowControl w:val="0"/>
              <w:rPr>
                <w:rFonts w:eastAsia="PT Astra Serif"/>
                <w:color w:val="000000"/>
                <w:sz w:val="24"/>
                <w:szCs w:val="24"/>
                <w:lang w:eastAsia="en-US"/>
              </w:rPr>
            </w:pPr>
          </w:p>
        </w:tc>
        <w:tc>
          <w:tcPr>
            <w:tcW w:w="4785" w:type="dxa"/>
            <w:vAlign w:val="center"/>
          </w:tcPr>
          <w:p w:rsidR="002436D6" w:rsidRDefault="008743DD">
            <w:pPr>
              <w:widowControl w:val="0"/>
              <w:rPr>
                <w:rFonts w:eastAsia="PT Astra Serif"/>
                <w:color w:val="000000"/>
                <w:sz w:val="24"/>
                <w:szCs w:val="24"/>
                <w:lang w:val="en-US" w:eastAsia="en-US"/>
              </w:rPr>
            </w:pPr>
            <w:r>
              <w:rPr>
                <w:rFonts w:eastAsia="PT Astra Serif"/>
                <w:color w:val="000000" w:themeColor="text1"/>
                <w:sz w:val="24"/>
                <w:szCs w:val="24"/>
                <w:lang w:eastAsia="en-US"/>
              </w:rPr>
              <w:t>_______________/ ____________________/</w:t>
            </w:r>
          </w:p>
        </w:tc>
      </w:tr>
      <w:tr w:rsidR="002436D6">
        <w:trPr>
          <w:trHeight w:val="609"/>
        </w:trPr>
        <w:tc>
          <w:tcPr>
            <w:tcW w:w="4785" w:type="dxa"/>
            <w:vAlign w:val="center"/>
          </w:tcPr>
          <w:p w:rsidR="002436D6" w:rsidRDefault="002436D6">
            <w:pPr>
              <w:widowControl w:val="0"/>
              <w:rPr>
                <w:rFonts w:eastAsia="PT Astra Serif"/>
                <w:color w:val="000000"/>
                <w:sz w:val="24"/>
                <w:szCs w:val="24"/>
                <w:lang w:val="en-US" w:eastAsia="en-US"/>
              </w:rPr>
            </w:pPr>
          </w:p>
        </w:tc>
        <w:tc>
          <w:tcPr>
            <w:tcW w:w="4785" w:type="dxa"/>
            <w:vAlign w:val="center"/>
          </w:tcPr>
          <w:p w:rsidR="002436D6" w:rsidRDefault="008743DD">
            <w:pPr>
              <w:widowControl w:val="0"/>
              <w:rPr>
                <w:rFonts w:eastAsia="PT Astra Serif"/>
                <w:color w:val="000000"/>
                <w:sz w:val="24"/>
                <w:szCs w:val="24"/>
                <w:lang w:val="en-US" w:eastAsia="en-US"/>
              </w:rPr>
            </w:pPr>
            <w:r>
              <w:rPr>
                <w:rFonts w:eastAsia="PT Astra Serif"/>
                <w:color w:val="000000" w:themeColor="text1"/>
                <w:sz w:val="24"/>
                <w:szCs w:val="24"/>
                <w:lang w:eastAsia="en-US"/>
              </w:rPr>
              <w:t>М.П.</w:t>
            </w:r>
          </w:p>
        </w:tc>
      </w:tr>
    </w:tbl>
    <w:p w:rsidR="002436D6" w:rsidRDefault="008743DD">
      <w:pPr>
        <w:jc w:val="center"/>
        <w:outlineLvl w:val="0"/>
        <w:rPr>
          <w:rFonts w:eastAsia="PT Astra Serif"/>
          <w:b/>
          <w:bCs/>
          <w:color w:val="000000"/>
          <w:sz w:val="24"/>
          <w:szCs w:val="24"/>
          <w:lang w:eastAsia="en-US"/>
        </w:rPr>
      </w:pPr>
      <w:r>
        <w:rPr>
          <w:rFonts w:eastAsiaTheme="minorHAnsi"/>
          <w:b/>
          <w:bCs/>
          <w:color w:val="000000" w:themeColor="text1"/>
          <w:sz w:val="24"/>
          <w:szCs w:val="24"/>
          <w:lang w:eastAsia="en-US"/>
        </w:rPr>
        <w:t>НАИМЕНОВАНИЯ И ПОДПИСИ УПОЛНОМОЧЕННЫХ ЛИЦ СТОРОН</w:t>
      </w:r>
    </w:p>
    <w:p w:rsidR="002436D6" w:rsidRDefault="002436D6">
      <w:pPr>
        <w:pBdr>
          <w:bottom w:val="single" w:sz="12" w:space="1" w:color="000000"/>
        </w:pBdr>
        <w:spacing w:after="120"/>
        <w:rPr>
          <w:rFonts w:eastAsia="PT Astra Serif"/>
          <w:color w:val="000000"/>
          <w:sz w:val="24"/>
          <w:szCs w:val="24"/>
          <w:lang w:eastAsia="en-US"/>
        </w:rPr>
      </w:pPr>
    </w:p>
    <w:p w:rsidR="002436D6" w:rsidRDefault="008743DD">
      <w:pPr>
        <w:spacing w:after="240"/>
        <w:jc w:val="center"/>
        <w:rPr>
          <w:rFonts w:eastAsia="PT Astra Serif"/>
          <w:b/>
          <w:bCs/>
          <w:color w:val="000000"/>
          <w:sz w:val="24"/>
          <w:szCs w:val="24"/>
          <w:lang w:eastAsia="en-US"/>
        </w:rPr>
      </w:pPr>
      <w:r>
        <w:rPr>
          <w:rFonts w:eastAsiaTheme="minorHAnsi"/>
          <w:b/>
          <w:bCs/>
          <w:color w:val="000000" w:themeColor="text1"/>
          <w:sz w:val="24"/>
          <w:szCs w:val="24"/>
          <w:lang w:eastAsia="en-US"/>
        </w:rPr>
        <w:t xml:space="preserve">Образец Акта </w:t>
      </w:r>
      <w:r>
        <w:rPr>
          <w:rFonts w:eastAsiaTheme="minorHAnsi"/>
          <w:b/>
          <w:color w:val="000000" w:themeColor="text1"/>
          <w:sz w:val="24"/>
          <w:szCs w:val="24"/>
          <w:lang w:eastAsia="en-US"/>
        </w:rPr>
        <w:t xml:space="preserve">приема-передачи Конфиденциальной информации </w:t>
      </w:r>
      <w:r>
        <w:rPr>
          <w:rFonts w:eastAsiaTheme="minorHAnsi"/>
          <w:b/>
          <w:bCs/>
          <w:color w:val="000000" w:themeColor="text1"/>
          <w:sz w:val="24"/>
          <w:szCs w:val="24"/>
          <w:lang w:eastAsia="en-US"/>
        </w:rPr>
        <w:t>Сторонами согласован:</w:t>
      </w:r>
    </w:p>
    <w:tbl>
      <w:tblPr>
        <w:tblW w:w="9863" w:type="dxa"/>
        <w:tblLayout w:type="fixed"/>
        <w:tblLook w:val="04A0" w:firstRow="1" w:lastRow="0" w:firstColumn="1" w:lastColumn="0" w:noHBand="0" w:noVBand="1"/>
      </w:tblPr>
      <w:tblGrid>
        <w:gridCol w:w="3549"/>
        <w:gridCol w:w="2648"/>
        <w:gridCol w:w="3666"/>
      </w:tblGrid>
      <w:tr w:rsidR="002436D6">
        <w:trPr>
          <w:trHeight w:val="609"/>
        </w:trPr>
        <w:tc>
          <w:tcPr>
            <w:tcW w:w="3549" w:type="dxa"/>
          </w:tcPr>
          <w:p w:rsidR="002436D6" w:rsidRDefault="008743DD">
            <w:pPr>
              <w:widowControl w:val="0"/>
              <w:jc w:val="center"/>
              <w:rPr>
                <w:rFonts w:eastAsia="PT Astra Serif"/>
                <w:color w:val="000000"/>
                <w:spacing w:val="-10"/>
                <w:sz w:val="24"/>
                <w:szCs w:val="24"/>
                <w:lang w:eastAsia="en-US"/>
              </w:rPr>
            </w:pPr>
            <w:r>
              <w:rPr>
                <w:b/>
                <w:bCs/>
                <w:sz w:val="24"/>
                <w:szCs w:val="24"/>
              </w:rPr>
              <w:t>ПОДРЯДЧИК:</w:t>
            </w:r>
          </w:p>
        </w:tc>
        <w:tc>
          <w:tcPr>
            <w:tcW w:w="2648" w:type="dxa"/>
          </w:tcPr>
          <w:p w:rsidR="002436D6" w:rsidRDefault="002436D6">
            <w:pPr>
              <w:widowControl w:val="0"/>
              <w:jc w:val="center"/>
              <w:rPr>
                <w:b/>
                <w:sz w:val="24"/>
                <w:szCs w:val="24"/>
              </w:rPr>
            </w:pPr>
          </w:p>
        </w:tc>
        <w:tc>
          <w:tcPr>
            <w:tcW w:w="3666" w:type="dxa"/>
          </w:tcPr>
          <w:p w:rsidR="002436D6" w:rsidRDefault="008743DD">
            <w:pPr>
              <w:widowControl w:val="0"/>
              <w:jc w:val="center"/>
              <w:rPr>
                <w:rFonts w:eastAsia="PT Astra Serif"/>
                <w:color w:val="000000"/>
                <w:spacing w:val="-10"/>
                <w:sz w:val="24"/>
                <w:szCs w:val="24"/>
                <w:lang w:eastAsia="en-US"/>
              </w:rPr>
            </w:pPr>
            <w:r>
              <w:rPr>
                <w:b/>
                <w:sz w:val="24"/>
                <w:szCs w:val="24"/>
              </w:rPr>
              <w:t>ЗАКАЗЧИК:</w:t>
            </w:r>
          </w:p>
        </w:tc>
      </w:tr>
      <w:tr w:rsidR="002436D6">
        <w:trPr>
          <w:trHeight w:val="323"/>
        </w:trPr>
        <w:tc>
          <w:tcPr>
            <w:tcW w:w="3549"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rPr>
                <w:rFonts w:eastAsia="PT Astra Serif"/>
                <w:color w:val="000000"/>
                <w:sz w:val="24"/>
                <w:szCs w:val="24"/>
                <w:lang w:val="en-US" w:eastAsia="en-US"/>
              </w:rPr>
            </w:pPr>
            <w:r>
              <w:rPr>
                <w:sz w:val="24"/>
                <w:szCs w:val="24"/>
              </w:rPr>
              <w:t>__________ /_______________/</w:t>
            </w:r>
          </w:p>
        </w:tc>
        <w:tc>
          <w:tcPr>
            <w:tcW w:w="2648" w:type="dxa"/>
          </w:tcPr>
          <w:p w:rsidR="002436D6" w:rsidRDefault="002436D6">
            <w:pPr>
              <w:widowControl w:val="0"/>
              <w:tabs>
                <w:tab w:val="left" w:pos="5103"/>
              </w:tabs>
              <w:spacing w:before="60" w:after="60" w:line="276" w:lineRule="auto"/>
              <w:jc w:val="both"/>
              <w:rPr>
                <w:sz w:val="24"/>
                <w:szCs w:val="24"/>
              </w:rPr>
            </w:pPr>
          </w:p>
        </w:tc>
        <w:tc>
          <w:tcPr>
            <w:tcW w:w="3666" w:type="dxa"/>
          </w:tcPr>
          <w:p w:rsidR="002436D6" w:rsidRDefault="002436D6">
            <w:pPr>
              <w:widowControl w:val="0"/>
              <w:tabs>
                <w:tab w:val="left" w:pos="5103"/>
              </w:tabs>
              <w:spacing w:before="60" w:after="60" w:line="276" w:lineRule="auto"/>
              <w:jc w:val="both"/>
              <w:rPr>
                <w:sz w:val="24"/>
                <w:szCs w:val="24"/>
              </w:rPr>
            </w:pPr>
          </w:p>
          <w:p w:rsidR="002436D6" w:rsidRDefault="008743DD">
            <w:pPr>
              <w:widowControl w:val="0"/>
              <w:ind w:hanging="498"/>
              <w:rPr>
                <w:rFonts w:eastAsia="PT Astra Serif"/>
                <w:color w:val="000000"/>
                <w:sz w:val="24"/>
                <w:szCs w:val="24"/>
                <w:lang w:val="en-US" w:eastAsia="en-US"/>
              </w:rPr>
            </w:pPr>
            <w:r>
              <w:rPr>
                <w:sz w:val="24"/>
                <w:szCs w:val="24"/>
              </w:rPr>
              <w:t>____________ /_________________/</w:t>
            </w:r>
          </w:p>
        </w:tc>
      </w:tr>
    </w:tbl>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Default="008743DD">
      <w:pPr>
        <w:tabs>
          <w:tab w:val="left" w:pos="709"/>
          <w:tab w:val="left" w:pos="993"/>
          <w:tab w:val="left" w:pos="1134"/>
        </w:tabs>
        <w:jc w:val="right"/>
      </w:pPr>
      <w:r>
        <w:rPr>
          <w:rFonts w:eastAsiaTheme="minorHAnsi"/>
          <w:bCs/>
          <w:iCs/>
          <w:sz w:val="24"/>
          <w:szCs w:val="24"/>
        </w:rPr>
        <w:lastRenderedPageBreak/>
        <w:t>Приложение № 7</w:t>
      </w:r>
    </w:p>
    <w:p w:rsidR="002436D6" w:rsidRDefault="008743DD">
      <w:pPr>
        <w:tabs>
          <w:tab w:val="left" w:pos="568"/>
          <w:tab w:val="right" w:pos="8505"/>
        </w:tabs>
        <w:ind w:left="567" w:hanging="567"/>
        <w:jc w:val="right"/>
      </w:pPr>
      <w:r>
        <w:rPr>
          <w:rFonts w:eastAsiaTheme="minorHAnsi"/>
          <w:bCs/>
          <w:iCs/>
          <w:sz w:val="24"/>
          <w:szCs w:val="24"/>
        </w:rPr>
        <w:t xml:space="preserve">к Договору подряда </w:t>
      </w:r>
    </w:p>
    <w:p w:rsidR="002436D6" w:rsidRDefault="008743DD">
      <w:pPr>
        <w:tabs>
          <w:tab w:val="left" w:pos="709"/>
          <w:tab w:val="left" w:pos="993"/>
          <w:tab w:val="left" w:pos="1134"/>
        </w:tabs>
        <w:jc w:val="right"/>
      </w:pPr>
      <w:r>
        <w:rPr>
          <w:rFonts w:eastAsiaTheme="minorHAnsi"/>
          <w:sz w:val="24"/>
          <w:szCs w:val="24"/>
        </w:rPr>
        <w:t>№ ______ от «___» _______ 2023г</w:t>
      </w:r>
    </w:p>
    <w:p w:rsidR="002436D6" w:rsidRDefault="002436D6">
      <w:pPr>
        <w:tabs>
          <w:tab w:val="left" w:pos="709"/>
          <w:tab w:val="left" w:pos="993"/>
          <w:tab w:val="left" w:pos="1134"/>
        </w:tabs>
        <w:jc w:val="right"/>
        <w:rPr>
          <w:sz w:val="24"/>
          <w:szCs w:val="24"/>
        </w:rPr>
      </w:pPr>
    </w:p>
    <w:p w:rsidR="002436D6" w:rsidRDefault="002436D6">
      <w:pPr>
        <w:tabs>
          <w:tab w:val="left" w:pos="709"/>
          <w:tab w:val="left" w:pos="993"/>
          <w:tab w:val="left" w:pos="1134"/>
        </w:tabs>
        <w:jc w:val="right"/>
        <w:rPr>
          <w:sz w:val="24"/>
          <w:szCs w:val="24"/>
        </w:rPr>
      </w:pPr>
    </w:p>
    <w:p w:rsidR="002436D6" w:rsidRPr="009434F5" w:rsidRDefault="008743DD">
      <w:pPr>
        <w:pStyle w:val="ConsPlusTitle"/>
        <w:jc w:val="center"/>
        <w:outlineLvl w:val="0"/>
        <w:rPr>
          <w:rFonts w:ascii="Times New Roman" w:hAnsi="Times New Roman" w:cs="Times New Roman"/>
          <w:sz w:val="24"/>
          <w:szCs w:val="24"/>
        </w:rPr>
      </w:pPr>
      <w:r w:rsidRPr="009434F5">
        <w:rPr>
          <w:rFonts w:ascii="Times New Roman" w:hAnsi="Times New Roman" w:cs="Times New Roman"/>
          <w:sz w:val="24"/>
          <w:szCs w:val="24"/>
        </w:rPr>
        <w:t>ФОРМА</w:t>
      </w:r>
    </w:p>
    <w:p w:rsidR="002436D6" w:rsidRPr="009434F5" w:rsidRDefault="008743DD">
      <w:pPr>
        <w:pStyle w:val="ConsPlusTitle"/>
        <w:jc w:val="center"/>
        <w:outlineLvl w:val="0"/>
        <w:rPr>
          <w:rFonts w:ascii="Times New Roman" w:hAnsi="Times New Roman" w:cs="Times New Roman"/>
          <w:sz w:val="24"/>
          <w:szCs w:val="24"/>
        </w:rPr>
      </w:pPr>
      <w:r w:rsidRPr="009434F5">
        <w:rPr>
          <w:rFonts w:ascii="Times New Roman" w:hAnsi="Times New Roman" w:cs="Times New Roman"/>
          <w:sz w:val="24"/>
          <w:szCs w:val="24"/>
        </w:rPr>
        <w:t>СОГЛАШЕНИЕ</w:t>
      </w:r>
    </w:p>
    <w:p w:rsidR="002436D6" w:rsidRPr="009434F5" w:rsidRDefault="008743DD">
      <w:pPr>
        <w:pStyle w:val="ConsPlusTitle"/>
        <w:jc w:val="center"/>
        <w:rPr>
          <w:rFonts w:ascii="Times New Roman" w:hAnsi="Times New Roman" w:cs="Times New Roman"/>
          <w:sz w:val="24"/>
          <w:szCs w:val="24"/>
        </w:rPr>
      </w:pPr>
      <w:r w:rsidRPr="009434F5">
        <w:rPr>
          <w:rFonts w:ascii="Times New Roman" w:hAnsi="Times New Roman" w:cs="Times New Roman"/>
          <w:sz w:val="24"/>
          <w:szCs w:val="24"/>
        </w:rPr>
        <w:t>о взаимодействии между АО «Корпорация Туризм.РФ»</w:t>
      </w:r>
      <w:r w:rsidRPr="009434F5">
        <w:rPr>
          <w:rFonts w:ascii="Times New Roman" w:hAnsi="Times New Roman" w:cs="Times New Roman"/>
          <w:iCs/>
          <w:sz w:val="24"/>
          <w:szCs w:val="24"/>
        </w:rPr>
        <w:t xml:space="preserve"> </w:t>
      </w:r>
    </w:p>
    <w:p w:rsidR="002436D6" w:rsidRPr="009434F5" w:rsidRDefault="008743DD">
      <w:pPr>
        <w:pStyle w:val="ConsPlusTitle"/>
        <w:jc w:val="center"/>
        <w:rPr>
          <w:rFonts w:ascii="Times New Roman" w:hAnsi="Times New Roman" w:cs="Times New Roman"/>
          <w:sz w:val="24"/>
          <w:szCs w:val="24"/>
        </w:rPr>
      </w:pPr>
      <w:r w:rsidRPr="009434F5">
        <w:rPr>
          <w:rFonts w:ascii="Times New Roman" w:hAnsi="Times New Roman" w:cs="Times New Roman"/>
          <w:iCs/>
          <w:sz w:val="24"/>
          <w:szCs w:val="24"/>
        </w:rPr>
        <w:t>и [</w:t>
      </w:r>
      <w:r w:rsidRPr="009434F5">
        <w:rPr>
          <w:rFonts w:ascii="Times New Roman" w:hAnsi="Times New Roman" w:cs="Times New Roman"/>
          <w:i/>
          <w:iCs/>
          <w:sz w:val="24"/>
          <w:szCs w:val="24"/>
        </w:rPr>
        <w:t>наименование участника</w:t>
      </w:r>
      <w:r w:rsidRPr="009434F5">
        <w:rPr>
          <w:rFonts w:ascii="Times New Roman" w:hAnsi="Times New Roman" w:cs="Times New Roman"/>
          <w:iCs/>
          <w:sz w:val="24"/>
          <w:szCs w:val="24"/>
        </w:rPr>
        <w:t>]</w:t>
      </w:r>
      <w:r w:rsidRPr="009434F5">
        <w:rPr>
          <w:rFonts w:ascii="Times New Roman" w:hAnsi="Times New Roman" w:cs="Times New Roman"/>
          <w:i/>
          <w:iCs/>
          <w:sz w:val="24"/>
          <w:szCs w:val="24"/>
        </w:rPr>
        <w:t xml:space="preserve"> </w:t>
      </w:r>
    </w:p>
    <w:p w:rsidR="002436D6" w:rsidRPr="009434F5" w:rsidRDefault="002436D6">
      <w:pPr>
        <w:pStyle w:val="ConsPlusNormal"/>
        <w:ind w:right="-1" w:firstLine="0"/>
        <w:jc w:val="center"/>
        <w:rPr>
          <w:rFonts w:ascii="Times New Roman" w:hAnsi="Times New Roman" w:cs="Times New Roman"/>
          <w:sz w:val="24"/>
          <w:szCs w:val="24"/>
        </w:rPr>
      </w:pPr>
    </w:p>
    <w:p w:rsidR="002436D6" w:rsidRPr="009434F5" w:rsidRDefault="008743DD">
      <w:pPr>
        <w:pStyle w:val="ConsPlusNonformat"/>
        <w:tabs>
          <w:tab w:val="left" w:pos="7230"/>
        </w:tabs>
        <w:ind w:right="-1"/>
        <w:jc w:val="both"/>
        <w:rPr>
          <w:rFonts w:ascii="Times New Roman" w:hAnsi="Times New Roman" w:cs="Times New Roman"/>
          <w:sz w:val="24"/>
          <w:szCs w:val="24"/>
        </w:rPr>
      </w:pPr>
      <w:r w:rsidRPr="009434F5">
        <w:rPr>
          <w:rFonts w:ascii="Times New Roman" w:hAnsi="Times New Roman" w:cs="Times New Roman"/>
          <w:sz w:val="24"/>
          <w:szCs w:val="24"/>
        </w:rPr>
        <w:t>г. Москва                                                                                                     «___» _______ 202_  г.</w:t>
      </w:r>
    </w:p>
    <w:p w:rsidR="002436D6" w:rsidRPr="009434F5" w:rsidRDefault="002436D6">
      <w:pPr>
        <w:pStyle w:val="ConsPlusNormal"/>
        <w:ind w:right="-1" w:firstLine="540"/>
        <w:jc w:val="both"/>
        <w:rPr>
          <w:rFonts w:ascii="Times New Roman" w:hAnsi="Times New Roman" w:cs="Times New Roman"/>
          <w:sz w:val="24"/>
          <w:szCs w:val="24"/>
        </w:rPr>
      </w:pP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Акционерное общество «Корпорация Туризм.РФ», именуемое в дальнейшем «Корпорация», в лице __________________________, действующего на основании ____________________, с одной стороны, и</w:t>
      </w:r>
    </w:p>
    <w:p w:rsidR="002436D6" w:rsidRPr="009434F5" w:rsidRDefault="008743DD">
      <w:pPr>
        <w:pStyle w:val="ConsPlusNormal"/>
        <w:ind w:firstLine="709"/>
        <w:jc w:val="both"/>
        <w:rPr>
          <w:rFonts w:ascii="Times New Roman" w:hAnsi="Times New Roman" w:cs="Times New Roman"/>
          <w:sz w:val="24"/>
          <w:szCs w:val="24"/>
        </w:rPr>
      </w:pPr>
      <w:proofErr w:type="gramStart"/>
      <w:r w:rsidRPr="009434F5">
        <w:rPr>
          <w:rFonts w:ascii="Times New Roman" w:hAnsi="Times New Roman" w:cs="Times New Roman"/>
          <w:sz w:val="24"/>
          <w:szCs w:val="24"/>
        </w:rPr>
        <w:t xml:space="preserve">___________________________________, именуемое в дальнейшем «Общество», в лице __________________, действующего на основании __________________, с другой стороны, далее совместно именуемые «Стороны», а по отдельности – «Сторона», заключили настоящее соглашение (далее также по тексту «Соглашение») о нижеследующем: </w:t>
      </w:r>
      <w:proofErr w:type="gramEnd"/>
    </w:p>
    <w:p w:rsidR="002436D6" w:rsidRPr="009434F5" w:rsidRDefault="002436D6">
      <w:pPr>
        <w:pStyle w:val="ConsPlusNormal"/>
        <w:jc w:val="both"/>
        <w:rPr>
          <w:rFonts w:ascii="Times New Roman" w:hAnsi="Times New Roman" w:cs="Times New Roman"/>
          <w:sz w:val="24"/>
          <w:szCs w:val="24"/>
        </w:rPr>
      </w:pPr>
    </w:p>
    <w:p w:rsidR="002436D6" w:rsidRPr="009434F5" w:rsidRDefault="008743DD">
      <w:pPr>
        <w:pStyle w:val="ConsPlusNormal"/>
        <w:ind w:firstLine="0"/>
        <w:jc w:val="center"/>
        <w:outlineLvl w:val="1"/>
        <w:rPr>
          <w:rFonts w:ascii="Times New Roman" w:hAnsi="Times New Roman" w:cs="Times New Roman"/>
          <w:sz w:val="24"/>
          <w:szCs w:val="24"/>
        </w:rPr>
      </w:pPr>
      <w:r w:rsidRPr="009434F5">
        <w:rPr>
          <w:rFonts w:ascii="Times New Roman" w:hAnsi="Times New Roman" w:cs="Times New Roman"/>
          <w:b/>
          <w:bCs/>
          <w:sz w:val="24"/>
          <w:szCs w:val="24"/>
        </w:rPr>
        <w:t>1. Предмет Соглашения</w:t>
      </w:r>
    </w:p>
    <w:p w:rsidR="002436D6" w:rsidRPr="009434F5" w:rsidRDefault="002436D6">
      <w:pPr>
        <w:pStyle w:val="ConsPlusNormal"/>
        <w:ind w:firstLine="0"/>
        <w:outlineLvl w:val="1"/>
        <w:rPr>
          <w:rFonts w:ascii="Times New Roman" w:hAnsi="Times New Roman" w:cs="Times New Roman"/>
          <w:sz w:val="24"/>
          <w:szCs w:val="24"/>
        </w:rPr>
      </w:pP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1.1. Предметом Соглашения является взаимодействие Сторон в рамках внедрения и использования в Обществе применяемого в Корпорации программного обеспечения </w:t>
      </w:r>
      <w:r w:rsidRPr="009434F5">
        <w:rPr>
          <w:rFonts w:ascii="Times New Roman" w:hAnsi="Times New Roman" w:cs="Times New Roman"/>
          <w:sz w:val="24"/>
          <w:szCs w:val="24"/>
          <w:lang w:val="en-US"/>
        </w:rPr>
        <w:t>DOME</w:t>
      </w:r>
      <w:r w:rsidRPr="009434F5">
        <w:rPr>
          <w:rFonts w:ascii="Times New Roman" w:hAnsi="Times New Roman" w:cs="Times New Roman"/>
          <w:sz w:val="24"/>
          <w:szCs w:val="24"/>
        </w:rPr>
        <w:t xml:space="preserve">, реализующего функции информирования и управления данными о контрагентах (далее – </w:t>
      </w:r>
      <w:proofErr w:type="gramStart"/>
      <w:r w:rsidRPr="009434F5">
        <w:rPr>
          <w:rFonts w:ascii="Times New Roman" w:hAnsi="Times New Roman" w:cs="Times New Roman"/>
          <w:sz w:val="24"/>
          <w:szCs w:val="24"/>
        </w:rPr>
        <w:t>ПО</w:t>
      </w:r>
      <w:proofErr w:type="gramEnd"/>
      <w:r w:rsidRPr="009434F5">
        <w:rPr>
          <w:rFonts w:ascii="Times New Roman" w:hAnsi="Times New Roman" w:cs="Times New Roman"/>
          <w:sz w:val="24"/>
          <w:szCs w:val="24"/>
        </w:rPr>
        <w:t>).</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1.2. Целью взаимодействия Сторон является создание инструмента для проявления должной коммерческой осмотрительности Обществом при выборе и работе со своими контрагентами, а также своевременного реагирования на происходящие с ними изменения и обмена соответствующей информацией с Корпорацией.</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1.3. Соглашение заключено во исполнение пункта [</w:t>
      </w:r>
      <w:r w:rsidRPr="009434F5">
        <w:rPr>
          <w:rFonts w:ascii="Times New Roman" w:hAnsi="Times New Roman" w:cs="Times New Roman"/>
          <w:i/>
          <w:sz w:val="24"/>
          <w:szCs w:val="24"/>
        </w:rPr>
        <w:t>●</w:t>
      </w:r>
      <w:r w:rsidRPr="009434F5">
        <w:rPr>
          <w:rFonts w:ascii="Times New Roman" w:hAnsi="Times New Roman" w:cs="Times New Roman"/>
          <w:sz w:val="24"/>
          <w:szCs w:val="24"/>
        </w:rPr>
        <w:t xml:space="preserve">] [Договора об осуществлении прав участников </w:t>
      </w:r>
      <w:r w:rsidRPr="009434F5">
        <w:rPr>
          <w:rFonts w:ascii="Times New Roman" w:hAnsi="Times New Roman" w:cs="Times New Roman"/>
          <w:iCs/>
          <w:sz w:val="24"/>
          <w:szCs w:val="24"/>
        </w:rPr>
        <w:t>[</w:t>
      </w:r>
      <w:r w:rsidRPr="009434F5">
        <w:rPr>
          <w:rFonts w:ascii="Times New Roman" w:hAnsi="Times New Roman" w:cs="Times New Roman"/>
          <w:i/>
          <w:iCs/>
          <w:sz w:val="24"/>
          <w:szCs w:val="24"/>
        </w:rPr>
        <w:t>наименование Общества</w:t>
      </w:r>
      <w:r w:rsidRPr="009434F5">
        <w:rPr>
          <w:rFonts w:ascii="Times New Roman" w:hAnsi="Times New Roman" w:cs="Times New Roman"/>
          <w:iCs/>
          <w:sz w:val="24"/>
          <w:szCs w:val="24"/>
        </w:rPr>
        <w:t>]]/[акционерного соглашения в отношении [</w:t>
      </w:r>
      <w:r w:rsidRPr="009434F5">
        <w:rPr>
          <w:rFonts w:ascii="Times New Roman" w:hAnsi="Times New Roman" w:cs="Times New Roman"/>
          <w:i/>
          <w:sz w:val="24"/>
          <w:szCs w:val="24"/>
        </w:rPr>
        <w:t>наименование Общества</w:t>
      </w:r>
      <w:r w:rsidRPr="009434F5">
        <w:rPr>
          <w:rFonts w:ascii="Times New Roman" w:hAnsi="Times New Roman" w:cs="Times New Roman"/>
          <w:iCs/>
          <w:sz w:val="24"/>
          <w:szCs w:val="24"/>
        </w:rPr>
        <w:t>]]</w:t>
      </w:r>
      <w:r w:rsidRPr="009434F5">
        <w:rPr>
          <w:rFonts w:ascii="Times New Roman" w:hAnsi="Times New Roman" w:cs="Times New Roman"/>
          <w:sz w:val="24"/>
          <w:szCs w:val="24"/>
        </w:rPr>
        <w:t xml:space="preserve"> </w:t>
      </w:r>
      <w:proofErr w:type="gramStart"/>
      <w:r w:rsidRPr="009434F5">
        <w:rPr>
          <w:rFonts w:ascii="Times New Roman" w:hAnsi="Times New Roman" w:cs="Times New Roman"/>
          <w:sz w:val="24"/>
          <w:szCs w:val="24"/>
        </w:rPr>
        <w:t>от</w:t>
      </w:r>
      <w:proofErr w:type="gramEnd"/>
      <w:r w:rsidRPr="009434F5">
        <w:rPr>
          <w:rFonts w:ascii="Times New Roman" w:hAnsi="Times New Roman" w:cs="Times New Roman"/>
          <w:sz w:val="24"/>
          <w:szCs w:val="24"/>
        </w:rPr>
        <w:t xml:space="preserve"> [</w:t>
      </w:r>
      <w:proofErr w:type="gramStart"/>
      <w:r w:rsidRPr="009434F5">
        <w:rPr>
          <w:rFonts w:ascii="Times New Roman" w:hAnsi="Times New Roman" w:cs="Times New Roman"/>
          <w:i/>
          <w:sz w:val="24"/>
          <w:szCs w:val="24"/>
        </w:rPr>
        <w:t>дата</w:t>
      </w:r>
      <w:proofErr w:type="gramEnd"/>
      <w:r w:rsidRPr="009434F5">
        <w:rPr>
          <w:rFonts w:ascii="Times New Roman" w:hAnsi="Times New Roman" w:cs="Times New Roman"/>
          <w:i/>
          <w:sz w:val="24"/>
          <w:szCs w:val="24"/>
        </w:rPr>
        <w:t xml:space="preserve"> и номер подписания корпоративного договора</w:t>
      </w:r>
      <w:r w:rsidRPr="009434F5">
        <w:rPr>
          <w:rFonts w:ascii="Times New Roman" w:hAnsi="Times New Roman" w:cs="Times New Roman"/>
          <w:sz w:val="24"/>
          <w:szCs w:val="24"/>
        </w:rPr>
        <w:t>] (далее – Корпоративный договор)</w:t>
      </w:r>
      <w:r w:rsidRPr="009434F5">
        <w:rPr>
          <w:rFonts w:ascii="Times New Roman" w:hAnsi="Times New Roman" w:cs="Times New Roman"/>
          <w:i/>
          <w:sz w:val="24"/>
          <w:szCs w:val="24"/>
        </w:rPr>
        <w:t>.</w:t>
      </w:r>
    </w:p>
    <w:p w:rsidR="002436D6" w:rsidRPr="009434F5" w:rsidRDefault="002436D6">
      <w:pPr>
        <w:pStyle w:val="ConsPlusNormal"/>
        <w:jc w:val="center"/>
        <w:rPr>
          <w:rFonts w:ascii="Times New Roman" w:hAnsi="Times New Roman" w:cs="Times New Roman"/>
          <w:sz w:val="24"/>
          <w:szCs w:val="24"/>
        </w:rPr>
      </w:pPr>
    </w:p>
    <w:p w:rsidR="002436D6" w:rsidRPr="009434F5" w:rsidRDefault="008743DD">
      <w:pPr>
        <w:pStyle w:val="ConsPlusNormal"/>
        <w:ind w:firstLine="0"/>
        <w:jc w:val="center"/>
        <w:outlineLvl w:val="1"/>
        <w:rPr>
          <w:rFonts w:ascii="Times New Roman" w:hAnsi="Times New Roman" w:cs="Times New Roman"/>
          <w:sz w:val="24"/>
          <w:szCs w:val="24"/>
        </w:rPr>
      </w:pPr>
      <w:r w:rsidRPr="009434F5">
        <w:rPr>
          <w:rFonts w:ascii="Times New Roman" w:hAnsi="Times New Roman" w:cs="Times New Roman"/>
          <w:b/>
          <w:bCs/>
          <w:sz w:val="24"/>
          <w:szCs w:val="24"/>
        </w:rPr>
        <w:t xml:space="preserve">2. Внедрение </w:t>
      </w:r>
      <w:proofErr w:type="gramStart"/>
      <w:r w:rsidRPr="009434F5">
        <w:rPr>
          <w:rFonts w:ascii="Times New Roman" w:hAnsi="Times New Roman" w:cs="Times New Roman"/>
          <w:b/>
          <w:bCs/>
          <w:sz w:val="24"/>
          <w:szCs w:val="24"/>
        </w:rPr>
        <w:t>ПО</w:t>
      </w:r>
      <w:proofErr w:type="gramEnd"/>
    </w:p>
    <w:p w:rsidR="002436D6" w:rsidRPr="009434F5" w:rsidRDefault="002436D6">
      <w:pPr>
        <w:pStyle w:val="ConsPlusNormal"/>
        <w:ind w:firstLine="0"/>
        <w:jc w:val="center"/>
        <w:outlineLvl w:val="1"/>
        <w:rPr>
          <w:rFonts w:ascii="Times New Roman" w:hAnsi="Times New Roman" w:cs="Times New Roman"/>
          <w:sz w:val="24"/>
          <w:szCs w:val="24"/>
        </w:rPr>
      </w:pP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2.1. </w:t>
      </w:r>
      <w:proofErr w:type="gramStart"/>
      <w:r w:rsidRPr="009434F5">
        <w:rPr>
          <w:rFonts w:ascii="Times New Roman" w:hAnsi="Times New Roman" w:cs="Times New Roman"/>
          <w:sz w:val="24"/>
          <w:szCs w:val="24"/>
        </w:rPr>
        <w:t>Общество обеспечивает приобретение лицензии на ПО за счет своих собственных средств [</w:t>
      </w:r>
      <w:r w:rsidRPr="009434F5">
        <w:rPr>
          <w:rFonts w:ascii="Times New Roman" w:hAnsi="Times New Roman" w:cs="Times New Roman"/>
          <w:i/>
          <w:sz w:val="24"/>
          <w:szCs w:val="24"/>
        </w:rPr>
        <w:t>в срок до / в течение одного месяца после подписания настоящего Соглашения/ в течение одного месяца после одобрения сделки о приобретении лицензии на ПО общим собранием участников Общества</w:t>
      </w:r>
      <w:r w:rsidRPr="009434F5">
        <w:rPr>
          <w:rFonts w:ascii="Times New Roman" w:hAnsi="Times New Roman" w:cs="Times New Roman"/>
          <w:sz w:val="24"/>
          <w:szCs w:val="24"/>
        </w:rPr>
        <w:t>].</w:t>
      </w:r>
      <w:proofErr w:type="gramEnd"/>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2.2. </w:t>
      </w:r>
      <w:proofErr w:type="gramStart"/>
      <w:r w:rsidRPr="009434F5">
        <w:rPr>
          <w:rFonts w:ascii="Times New Roman" w:hAnsi="Times New Roman" w:cs="Times New Roman"/>
          <w:sz w:val="24"/>
          <w:szCs w:val="24"/>
        </w:rPr>
        <w:t xml:space="preserve">По результатам приобретения лицензии и предоставления Обществу доступа к ПО </w:t>
      </w:r>
      <w:r w:rsidRPr="009434F5">
        <w:rPr>
          <w:rFonts w:ascii="Times New Roman" w:hAnsi="Times New Roman" w:cs="Times New Roman"/>
          <w:iCs/>
          <w:sz w:val="24"/>
          <w:szCs w:val="24"/>
        </w:rPr>
        <w:t xml:space="preserve">в информационно-коммуникационной инфраструктуре Корпорации </w:t>
      </w:r>
      <w:r w:rsidRPr="009434F5">
        <w:rPr>
          <w:rFonts w:ascii="Times New Roman" w:hAnsi="Times New Roman" w:cs="Times New Roman"/>
          <w:sz w:val="24"/>
          <w:szCs w:val="24"/>
        </w:rPr>
        <w:t xml:space="preserve"> Сторонами подписывается акт по форме приложения № 1 к Соглашению.</w:t>
      </w:r>
      <w:proofErr w:type="gramEnd"/>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2.3. В течение 5 рабочих дней после подписания акта, предусмотренного пунктом 2.2 Соглашения, Общество обязано ввести через веб-интерфейс ПО идентификационные номера налогоплательщика (далее – ИНН) действующих контрагентов Общества (юридических лиц, индивидуальных предпринимателей, физических лиц, в том числе </w:t>
      </w:r>
      <w:proofErr w:type="spellStart"/>
      <w:r w:rsidRPr="009434F5">
        <w:rPr>
          <w:rFonts w:ascii="Times New Roman" w:hAnsi="Times New Roman" w:cs="Times New Roman"/>
          <w:sz w:val="24"/>
          <w:szCs w:val="24"/>
        </w:rPr>
        <w:t>самозанятых</w:t>
      </w:r>
      <w:proofErr w:type="spellEnd"/>
      <w:r w:rsidRPr="009434F5">
        <w:rPr>
          <w:rFonts w:ascii="Times New Roman" w:hAnsi="Times New Roman" w:cs="Times New Roman"/>
          <w:sz w:val="24"/>
          <w:szCs w:val="24"/>
        </w:rPr>
        <w:t>).</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2.4. В предусмотренные пунктом 2.3 Соглашения сроки Общество обеспечивает ввод в базу данных </w:t>
      </w:r>
      <w:proofErr w:type="gramStart"/>
      <w:r w:rsidRPr="009434F5">
        <w:rPr>
          <w:rFonts w:ascii="Times New Roman" w:hAnsi="Times New Roman" w:cs="Times New Roman"/>
          <w:sz w:val="24"/>
          <w:szCs w:val="24"/>
        </w:rPr>
        <w:t>ПО</w:t>
      </w:r>
      <w:proofErr w:type="gramEnd"/>
      <w:r w:rsidRPr="009434F5">
        <w:rPr>
          <w:rFonts w:ascii="Times New Roman" w:hAnsi="Times New Roman" w:cs="Times New Roman"/>
          <w:sz w:val="24"/>
          <w:szCs w:val="24"/>
        </w:rPr>
        <w:t xml:space="preserve"> </w:t>
      </w:r>
      <w:proofErr w:type="gramStart"/>
      <w:r w:rsidRPr="009434F5">
        <w:rPr>
          <w:rFonts w:ascii="Times New Roman" w:hAnsi="Times New Roman" w:cs="Times New Roman"/>
          <w:sz w:val="24"/>
          <w:szCs w:val="24"/>
        </w:rPr>
        <w:t>сведений</w:t>
      </w:r>
      <w:proofErr w:type="gramEnd"/>
      <w:r w:rsidRPr="009434F5">
        <w:rPr>
          <w:rFonts w:ascii="Times New Roman" w:hAnsi="Times New Roman" w:cs="Times New Roman"/>
          <w:sz w:val="24"/>
          <w:szCs w:val="24"/>
        </w:rPr>
        <w:t xml:space="preserve"> о своих работниках (фамилия, имя, отчество, ИНН) с целью начала мониторинга контрагентов Общества на предмет выявления фактов и признаков их </w:t>
      </w:r>
      <w:proofErr w:type="spellStart"/>
      <w:r w:rsidRPr="009434F5">
        <w:rPr>
          <w:rFonts w:ascii="Times New Roman" w:hAnsi="Times New Roman" w:cs="Times New Roman"/>
          <w:sz w:val="24"/>
          <w:szCs w:val="24"/>
        </w:rPr>
        <w:t>аффилированности</w:t>
      </w:r>
      <w:proofErr w:type="spellEnd"/>
      <w:r w:rsidRPr="009434F5">
        <w:rPr>
          <w:rFonts w:ascii="Times New Roman" w:hAnsi="Times New Roman" w:cs="Times New Roman"/>
          <w:sz w:val="24"/>
          <w:szCs w:val="24"/>
        </w:rPr>
        <w:t xml:space="preserve"> с работниками Общества. </w:t>
      </w:r>
    </w:p>
    <w:p w:rsidR="002436D6" w:rsidRPr="009434F5" w:rsidRDefault="002436D6">
      <w:pPr>
        <w:pStyle w:val="ConsPlusNormal"/>
        <w:jc w:val="both"/>
        <w:rPr>
          <w:rFonts w:ascii="Times New Roman" w:hAnsi="Times New Roman" w:cs="Times New Roman"/>
          <w:sz w:val="24"/>
          <w:szCs w:val="24"/>
        </w:rPr>
      </w:pPr>
    </w:p>
    <w:p w:rsidR="002436D6" w:rsidRPr="009434F5" w:rsidRDefault="008743DD">
      <w:pPr>
        <w:pStyle w:val="ConsPlusNormal"/>
        <w:jc w:val="center"/>
        <w:rPr>
          <w:rFonts w:ascii="Times New Roman" w:hAnsi="Times New Roman" w:cs="Times New Roman"/>
          <w:sz w:val="24"/>
          <w:szCs w:val="24"/>
        </w:rPr>
      </w:pPr>
      <w:r w:rsidRPr="009434F5">
        <w:rPr>
          <w:rFonts w:ascii="Times New Roman" w:hAnsi="Times New Roman" w:cs="Times New Roman"/>
          <w:b/>
          <w:bCs/>
          <w:sz w:val="24"/>
          <w:szCs w:val="24"/>
        </w:rPr>
        <w:lastRenderedPageBreak/>
        <w:t xml:space="preserve">3. Работа </w:t>
      </w:r>
      <w:proofErr w:type="gramStart"/>
      <w:r w:rsidRPr="009434F5">
        <w:rPr>
          <w:rFonts w:ascii="Times New Roman" w:hAnsi="Times New Roman" w:cs="Times New Roman"/>
          <w:b/>
          <w:bCs/>
          <w:sz w:val="24"/>
          <w:szCs w:val="24"/>
        </w:rPr>
        <w:t>с</w:t>
      </w:r>
      <w:proofErr w:type="gramEnd"/>
      <w:r w:rsidRPr="009434F5">
        <w:rPr>
          <w:rFonts w:ascii="Times New Roman" w:hAnsi="Times New Roman" w:cs="Times New Roman"/>
          <w:b/>
          <w:bCs/>
          <w:sz w:val="24"/>
          <w:szCs w:val="24"/>
        </w:rPr>
        <w:t xml:space="preserve"> ПО</w:t>
      </w:r>
    </w:p>
    <w:p w:rsidR="002436D6" w:rsidRPr="009434F5" w:rsidRDefault="002436D6">
      <w:pPr>
        <w:pStyle w:val="ConsPlusNormal"/>
        <w:jc w:val="center"/>
        <w:rPr>
          <w:rFonts w:ascii="Times New Roman" w:hAnsi="Times New Roman" w:cs="Times New Roman"/>
          <w:sz w:val="24"/>
          <w:szCs w:val="24"/>
        </w:rPr>
      </w:pP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3.1. В целях проявления должной коммерческой осмотрительности при выборе контрагентов и работе с контрагентами Общество обеспечивает:</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 своевременный ввод </w:t>
      </w:r>
      <w:proofErr w:type="gramStart"/>
      <w:r w:rsidRPr="009434F5">
        <w:rPr>
          <w:rFonts w:ascii="Times New Roman" w:hAnsi="Times New Roman" w:cs="Times New Roman"/>
          <w:sz w:val="24"/>
          <w:szCs w:val="24"/>
        </w:rPr>
        <w:t>в</w:t>
      </w:r>
      <w:proofErr w:type="gramEnd"/>
      <w:r w:rsidRPr="009434F5">
        <w:rPr>
          <w:rFonts w:ascii="Times New Roman" w:hAnsi="Times New Roman" w:cs="Times New Roman"/>
          <w:sz w:val="24"/>
          <w:szCs w:val="24"/>
        </w:rPr>
        <w:t xml:space="preserve"> </w:t>
      </w:r>
      <w:proofErr w:type="gramStart"/>
      <w:r w:rsidRPr="009434F5">
        <w:rPr>
          <w:rFonts w:ascii="Times New Roman" w:hAnsi="Times New Roman" w:cs="Times New Roman"/>
          <w:sz w:val="24"/>
          <w:szCs w:val="24"/>
        </w:rPr>
        <w:t>ПО</w:t>
      </w:r>
      <w:proofErr w:type="gramEnd"/>
      <w:r w:rsidRPr="009434F5">
        <w:rPr>
          <w:rFonts w:ascii="Times New Roman" w:hAnsi="Times New Roman" w:cs="Times New Roman"/>
          <w:sz w:val="24"/>
          <w:szCs w:val="24"/>
        </w:rPr>
        <w:t xml:space="preserve"> ИНН контрагентов до момента заключения с ними договоров (на этапе проведения закупочных процедур согласно внутренним процедурам Общества);</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 актуализацию введенных </w:t>
      </w:r>
      <w:proofErr w:type="gramStart"/>
      <w:r w:rsidRPr="009434F5">
        <w:rPr>
          <w:rFonts w:ascii="Times New Roman" w:hAnsi="Times New Roman" w:cs="Times New Roman"/>
          <w:sz w:val="24"/>
          <w:szCs w:val="24"/>
        </w:rPr>
        <w:t>в</w:t>
      </w:r>
      <w:proofErr w:type="gramEnd"/>
      <w:r w:rsidRPr="009434F5">
        <w:rPr>
          <w:rFonts w:ascii="Times New Roman" w:hAnsi="Times New Roman" w:cs="Times New Roman"/>
          <w:sz w:val="24"/>
          <w:szCs w:val="24"/>
        </w:rPr>
        <w:t xml:space="preserve"> </w:t>
      </w:r>
      <w:proofErr w:type="gramStart"/>
      <w:r w:rsidRPr="009434F5">
        <w:rPr>
          <w:rFonts w:ascii="Times New Roman" w:hAnsi="Times New Roman" w:cs="Times New Roman"/>
          <w:sz w:val="24"/>
          <w:szCs w:val="24"/>
        </w:rPr>
        <w:t>ПО</w:t>
      </w:r>
      <w:proofErr w:type="gramEnd"/>
      <w:r w:rsidRPr="009434F5">
        <w:rPr>
          <w:rFonts w:ascii="Times New Roman" w:hAnsi="Times New Roman" w:cs="Times New Roman"/>
          <w:sz w:val="24"/>
          <w:szCs w:val="24"/>
        </w:rPr>
        <w:t xml:space="preserve"> данных работников Общества не реже одного раза в 2 (два) месяца;</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 продление мониторинга контрагентов с целью оценки их благонадежности; </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реагирование на возникающие с контрагентами события в ходе их мониторинга и формирование соответствующих отчетов в сроки согласно приложению № 2 к Соглашению.</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3.2. Мониторинг контрагента и реагирование на связанные с ним события осуществляются до момента принятия решения об отказе от сотрудничества с ним либо до окончания срока действия договора (исполнения предусмотренных по нему обязательств).</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3.3. При отсутствии реагирования Общества на произошедшее с контрагентом критическое событие (перечень критических событий, а также сроки реагирования Общества на них приведены в приложении № 2 к Соглашению) Корпорация автоматически информируется об этом посредством создания инцидента </w:t>
      </w:r>
      <w:proofErr w:type="gramStart"/>
      <w:r w:rsidRPr="009434F5">
        <w:rPr>
          <w:rFonts w:ascii="Times New Roman" w:hAnsi="Times New Roman" w:cs="Times New Roman"/>
          <w:sz w:val="24"/>
          <w:szCs w:val="24"/>
        </w:rPr>
        <w:t>в</w:t>
      </w:r>
      <w:proofErr w:type="gramEnd"/>
      <w:r w:rsidRPr="009434F5">
        <w:rPr>
          <w:rFonts w:ascii="Times New Roman" w:hAnsi="Times New Roman" w:cs="Times New Roman"/>
          <w:sz w:val="24"/>
          <w:szCs w:val="24"/>
        </w:rPr>
        <w:t xml:space="preserve"> ПО. Для осуществления контроля разрешения инцидента Корпорация организовывает взаимодействие с Обществом путем направления Корпорацией посредством ПО задачи по разрешению инцидента (перечень задач и сроки по отработке инцидентов приведены в приложении № 2 к Соглашению). </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3.4. </w:t>
      </w:r>
      <w:proofErr w:type="gramStart"/>
      <w:r w:rsidRPr="009434F5">
        <w:rPr>
          <w:rFonts w:ascii="Times New Roman" w:hAnsi="Times New Roman" w:cs="Times New Roman"/>
          <w:sz w:val="24"/>
          <w:szCs w:val="24"/>
        </w:rPr>
        <w:t>Инцидент отмечается Корпорацией в ПО как разрешенный после принятия Обществом исчерпывающих мер реагирования на произошедшее с контрагентом событие.</w:t>
      </w:r>
      <w:proofErr w:type="gramEnd"/>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3.5. Корпорация оказывает содействие Обществу в реагировании на инциденты, предоставляя методическую и консультационную помощь на безвозмездной основе.</w:t>
      </w:r>
    </w:p>
    <w:p w:rsidR="002436D6" w:rsidRPr="009434F5" w:rsidRDefault="002436D6">
      <w:pPr>
        <w:pStyle w:val="ConsPlusNormal"/>
        <w:jc w:val="both"/>
        <w:rPr>
          <w:rFonts w:ascii="Times New Roman" w:hAnsi="Times New Roman" w:cs="Times New Roman"/>
          <w:sz w:val="24"/>
          <w:szCs w:val="24"/>
        </w:rPr>
      </w:pPr>
    </w:p>
    <w:p w:rsidR="002436D6" w:rsidRPr="009434F5" w:rsidRDefault="008743DD">
      <w:pPr>
        <w:pStyle w:val="ConsPlusNormal"/>
        <w:jc w:val="center"/>
        <w:rPr>
          <w:rFonts w:ascii="Times New Roman" w:hAnsi="Times New Roman" w:cs="Times New Roman"/>
          <w:sz w:val="24"/>
          <w:szCs w:val="24"/>
        </w:rPr>
      </w:pPr>
      <w:r w:rsidRPr="009434F5">
        <w:rPr>
          <w:rFonts w:ascii="Times New Roman" w:hAnsi="Times New Roman" w:cs="Times New Roman"/>
          <w:b/>
          <w:bCs/>
          <w:sz w:val="24"/>
          <w:szCs w:val="24"/>
        </w:rPr>
        <w:t>4. Информационный обмен</w:t>
      </w:r>
    </w:p>
    <w:p w:rsidR="002436D6" w:rsidRPr="009434F5" w:rsidRDefault="002436D6">
      <w:pPr>
        <w:pStyle w:val="ConsPlusNormal"/>
        <w:jc w:val="both"/>
        <w:rPr>
          <w:rFonts w:ascii="Times New Roman" w:hAnsi="Times New Roman" w:cs="Times New Roman"/>
          <w:sz w:val="24"/>
          <w:szCs w:val="24"/>
        </w:rPr>
      </w:pP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4.1. </w:t>
      </w:r>
      <w:proofErr w:type="gramStart"/>
      <w:r w:rsidRPr="009434F5">
        <w:rPr>
          <w:rFonts w:ascii="Times New Roman" w:hAnsi="Times New Roman" w:cs="Times New Roman"/>
          <w:sz w:val="24"/>
          <w:szCs w:val="24"/>
        </w:rPr>
        <w:t xml:space="preserve">Вся обрабатываемая в ПО информация хранится в информационно-технологической инфраструктуре Корпорации.  </w:t>
      </w:r>
      <w:proofErr w:type="gramEnd"/>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 xml:space="preserve">4.2. В ходе исполнения Соглашения никаких обязательств финансового характера между Сторонами не возникает. </w:t>
      </w:r>
    </w:p>
    <w:p w:rsidR="002436D6" w:rsidRPr="009434F5" w:rsidRDefault="008743DD">
      <w:pPr>
        <w:widowControl w:val="0"/>
        <w:tabs>
          <w:tab w:val="left" w:pos="709"/>
        </w:tabs>
        <w:ind w:firstLine="709"/>
        <w:jc w:val="both"/>
        <w:rPr>
          <w:sz w:val="24"/>
          <w:szCs w:val="24"/>
        </w:rPr>
      </w:pPr>
      <w:r w:rsidRPr="009434F5">
        <w:rPr>
          <w:sz w:val="24"/>
          <w:szCs w:val="24"/>
        </w:rPr>
        <w:t xml:space="preserve">4.3. Передаваемая между Сторонами в рамках Соглашения информация является конфиденциальной и не подлежит разглашению третьим лицам, за исключением случаев, предусмотренных Соглашением или иными соглашениями, заключенными между Сторонами, и действующим законодательством Российской Федерации. </w:t>
      </w:r>
    </w:p>
    <w:p w:rsidR="002436D6" w:rsidRPr="009434F5" w:rsidRDefault="008743DD">
      <w:pPr>
        <w:widowControl w:val="0"/>
        <w:shd w:val="clear" w:color="auto" w:fill="FFFFFF"/>
        <w:ind w:firstLine="709"/>
        <w:jc w:val="both"/>
        <w:rPr>
          <w:sz w:val="24"/>
          <w:szCs w:val="24"/>
        </w:rPr>
      </w:pPr>
      <w:r w:rsidRPr="009434F5">
        <w:rPr>
          <w:sz w:val="24"/>
          <w:szCs w:val="24"/>
        </w:rPr>
        <w:t xml:space="preserve">4.4. Корпорация вправе использовать, обрабатывать, хранить, предоставлять и распространять полученную в рамках Соглашения информацию только в целях обеспечения мониторинга деятельности </w:t>
      </w:r>
      <w:proofErr w:type="gramStart"/>
      <w:r w:rsidRPr="009434F5">
        <w:rPr>
          <w:sz w:val="24"/>
          <w:szCs w:val="24"/>
        </w:rPr>
        <w:t>Общества</w:t>
      </w:r>
      <w:proofErr w:type="gramEnd"/>
      <w:r w:rsidRPr="009434F5">
        <w:rPr>
          <w:sz w:val="24"/>
          <w:szCs w:val="24"/>
        </w:rPr>
        <w:t xml:space="preserve"> в ходе реализации предусмотренного Корпоративным договором проекта в части проявления Обществом должной коммерческой осмотрительности при выборе контрагентов и работе со своими контрагентами. </w:t>
      </w:r>
    </w:p>
    <w:p w:rsidR="002436D6" w:rsidRPr="009434F5" w:rsidRDefault="008743DD">
      <w:pPr>
        <w:pStyle w:val="ConsPlusNormal"/>
        <w:ind w:firstLine="708"/>
        <w:jc w:val="both"/>
        <w:rPr>
          <w:rFonts w:ascii="Times New Roman" w:hAnsi="Times New Roman" w:cs="Times New Roman"/>
          <w:sz w:val="24"/>
          <w:szCs w:val="24"/>
        </w:rPr>
      </w:pPr>
      <w:r w:rsidRPr="009434F5">
        <w:rPr>
          <w:rFonts w:ascii="Times New Roman" w:hAnsi="Times New Roman" w:cs="Times New Roman"/>
          <w:sz w:val="24"/>
          <w:szCs w:val="24"/>
        </w:rPr>
        <w:t xml:space="preserve">4.5. </w:t>
      </w:r>
      <w:proofErr w:type="gramStart"/>
      <w:r w:rsidRPr="009434F5">
        <w:rPr>
          <w:rFonts w:ascii="Times New Roman" w:hAnsi="Times New Roman" w:cs="Times New Roman"/>
          <w:sz w:val="24"/>
          <w:szCs w:val="24"/>
        </w:rPr>
        <w:t>С целью обеспечения взаимодействия Сторон и проявления Обществом должной коммерческой осмотрительности при выборе контрагентов и работе со своими контрагентами Общество поручает Корпорации осуществлять обработку персональных данных физических лиц (далее – Персональные данные) в соответствии с действующим законодательством следующими способами: сбор, запись, систематизация, накопление, хранение, уточнение (обновление, изменение), извлечение, использование, предоставление, обезличивание, блокирование, удаление и уничтожение Персональных данных (далее – Поручение оператора).</w:t>
      </w:r>
      <w:proofErr w:type="gramEnd"/>
      <w:r w:rsidRPr="009434F5">
        <w:rPr>
          <w:rFonts w:ascii="Times New Roman" w:hAnsi="Times New Roman" w:cs="Times New Roman"/>
          <w:sz w:val="24"/>
          <w:szCs w:val="24"/>
        </w:rPr>
        <w:t xml:space="preserve"> Общество гарантирует Корпорации наличие правовых оснований, позволяющих Корпорации обрабатывать Персональные данные указанными в настоящем пункте способами. </w:t>
      </w:r>
      <w:proofErr w:type="gramStart"/>
      <w:r w:rsidRPr="009434F5">
        <w:rPr>
          <w:rFonts w:ascii="Times New Roman" w:hAnsi="Times New Roman" w:cs="Times New Roman"/>
          <w:sz w:val="24"/>
          <w:szCs w:val="24"/>
        </w:rPr>
        <w:t xml:space="preserve">Корпорация гарантирует соблюдение конфиденциальности и обеспечение безопасности соответствующих персональных данных, а также обязуется принимать необходимые правовые, организационные и технические </w:t>
      </w:r>
      <w:r w:rsidRPr="009434F5">
        <w:rPr>
          <w:rFonts w:ascii="Times New Roman" w:hAnsi="Times New Roman" w:cs="Times New Roman"/>
          <w:sz w:val="24"/>
          <w:szCs w:val="24"/>
        </w:rPr>
        <w:lastRenderedPageBreak/>
        <w:t>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соответствии со статьей 19 Федерального закона</w:t>
      </w:r>
      <w:proofErr w:type="gramEnd"/>
      <w:r w:rsidRPr="009434F5">
        <w:rPr>
          <w:rFonts w:ascii="Times New Roman" w:hAnsi="Times New Roman" w:cs="Times New Roman"/>
          <w:sz w:val="24"/>
          <w:szCs w:val="24"/>
        </w:rPr>
        <w:t xml:space="preserve"> от 27.07.2006 № 152-ФЗ «О персональных данных». </w:t>
      </w:r>
    </w:p>
    <w:p w:rsidR="002436D6" w:rsidRPr="009434F5" w:rsidRDefault="002436D6">
      <w:pPr>
        <w:pStyle w:val="ConsPlusNormal"/>
        <w:ind w:firstLine="0"/>
        <w:jc w:val="center"/>
        <w:outlineLvl w:val="1"/>
        <w:rPr>
          <w:rFonts w:ascii="Times New Roman" w:hAnsi="Times New Roman" w:cs="Times New Roman"/>
          <w:sz w:val="24"/>
          <w:szCs w:val="24"/>
        </w:rPr>
      </w:pPr>
    </w:p>
    <w:p w:rsidR="002436D6" w:rsidRPr="009434F5" w:rsidRDefault="008743DD">
      <w:pPr>
        <w:pStyle w:val="ConsPlusNormal"/>
        <w:ind w:firstLine="0"/>
        <w:jc w:val="center"/>
        <w:outlineLvl w:val="1"/>
        <w:rPr>
          <w:rFonts w:ascii="Times New Roman" w:hAnsi="Times New Roman" w:cs="Times New Roman"/>
          <w:sz w:val="24"/>
          <w:szCs w:val="24"/>
        </w:rPr>
      </w:pPr>
      <w:r w:rsidRPr="009434F5">
        <w:rPr>
          <w:rFonts w:ascii="Times New Roman" w:hAnsi="Times New Roman" w:cs="Times New Roman"/>
          <w:b/>
          <w:bCs/>
          <w:sz w:val="24"/>
          <w:szCs w:val="24"/>
        </w:rPr>
        <w:t>5. Заключительные положения</w:t>
      </w:r>
    </w:p>
    <w:p w:rsidR="002436D6" w:rsidRPr="009434F5" w:rsidRDefault="002436D6">
      <w:pPr>
        <w:pStyle w:val="ConsPlusNormal"/>
        <w:ind w:firstLine="0"/>
        <w:jc w:val="center"/>
        <w:outlineLvl w:val="1"/>
        <w:rPr>
          <w:rFonts w:ascii="Times New Roman" w:hAnsi="Times New Roman" w:cs="Times New Roman"/>
          <w:sz w:val="24"/>
          <w:szCs w:val="24"/>
        </w:rPr>
      </w:pP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5.1. Соглашение вступает в силу со дня его подписания обеими Сторонами и заключается на срок действия Корпоративного договора.</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5.2. По взаимному согласию Сторон в Соглашение могут быть внесены изменения и дополнения путем заключения дополнительных соглашений, которые являются неотъемлемой частью Соглашения с момента их подписания Сторонами.</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5.3. Соглашение составлено в двух экземплярах, имеющих равную юридическую силу, по одному для каждой из Сторон.</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5.4. Приложения к Соглашению являются его неотъемлемой частью:</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Приложение № 1 – Форма акта начала использования программного обеспечения;</w:t>
      </w: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Приложение № 2 – Перечень событий о контрагентах, в отношении которых требуется принятие мер реагирования, а также создаваемых инцидентов, сроки реагирования на них.</w:t>
      </w:r>
    </w:p>
    <w:p w:rsidR="002436D6" w:rsidRPr="009434F5" w:rsidRDefault="002436D6">
      <w:pPr>
        <w:pStyle w:val="ConsPlusNormal"/>
        <w:ind w:firstLine="0"/>
        <w:jc w:val="center"/>
        <w:outlineLvl w:val="1"/>
        <w:rPr>
          <w:rFonts w:ascii="Times New Roman" w:hAnsi="Times New Roman" w:cs="Times New Roman"/>
          <w:sz w:val="24"/>
          <w:szCs w:val="24"/>
        </w:rPr>
      </w:pPr>
    </w:p>
    <w:p w:rsidR="002436D6" w:rsidRPr="009434F5" w:rsidRDefault="008743DD">
      <w:pPr>
        <w:pStyle w:val="ConsPlusNormal"/>
        <w:ind w:firstLine="0"/>
        <w:jc w:val="center"/>
        <w:outlineLvl w:val="1"/>
        <w:rPr>
          <w:rFonts w:ascii="Times New Roman" w:hAnsi="Times New Roman" w:cs="Times New Roman"/>
          <w:sz w:val="24"/>
          <w:szCs w:val="24"/>
        </w:rPr>
      </w:pPr>
      <w:r w:rsidRPr="009434F5">
        <w:rPr>
          <w:rFonts w:ascii="Times New Roman" w:hAnsi="Times New Roman" w:cs="Times New Roman"/>
          <w:b/>
          <w:bCs/>
          <w:sz w:val="24"/>
          <w:szCs w:val="24"/>
        </w:rPr>
        <w:t>Подписи сторон</w:t>
      </w:r>
    </w:p>
    <w:p w:rsidR="002436D6" w:rsidRPr="009434F5" w:rsidRDefault="002436D6">
      <w:pPr>
        <w:pStyle w:val="ConsPlusNormal"/>
        <w:ind w:firstLine="0"/>
        <w:jc w:val="center"/>
        <w:outlineLvl w:val="1"/>
        <w:rPr>
          <w:rFonts w:ascii="Times New Roman" w:hAnsi="Times New Roman" w:cs="Times New Roman"/>
          <w:sz w:val="24"/>
          <w:szCs w:val="24"/>
        </w:rPr>
      </w:pPr>
    </w:p>
    <w:tbl>
      <w:tblPr>
        <w:tblW w:w="9497" w:type="dxa"/>
        <w:jc w:val="center"/>
        <w:tblLayout w:type="fixed"/>
        <w:tblLook w:val="04A0" w:firstRow="1" w:lastRow="0" w:firstColumn="1" w:lastColumn="0" w:noHBand="0" w:noVBand="1"/>
      </w:tblPr>
      <w:tblGrid>
        <w:gridCol w:w="4786"/>
        <w:gridCol w:w="4711"/>
      </w:tblGrid>
      <w:tr w:rsidR="002436D6" w:rsidRPr="009434F5">
        <w:trPr>
          <w:trHeight w:val="2267"/>
          <w:jc w:val="center"/>
        </w:trPr>
        <w:tc>
          <w:tcPr>
            <w:tcW w:w="4785" w:type="dxa"/>
            <w:shd w:val="clear" w:color="FFFFFF" w:fill="FFFFFF"/>
          </w:tcPr>
          <w:p w:rsidR="002436D6" w:rsidRPr="009434F5" w:rsidRDefault="008743DD">
            <w:pPr>
              <w:widowControl w:val="0"/>
              <w:rPr>
                <w:sz w:val="24"/>
                <w:szCs w:val="24"/>
              </w:rPr>
            </w:pPr>
            <w:r w:rsidRPr="009434F5">
              <w:rPr>
                <w:b/>
                <w:sz w:val="24"/>
                <w:szCs w:val="24"/>
              </w:rPr>
              <w:t>От</w:t>
            </w:r>
            <w:r w:rsidRPr="009434F5">
              <w:rPr>
                <w:bCs/>
                <w:sz w:val="24"/>
                <w:szCs w:val="24"/>
              </w:rPr>
              <w:t xml:space="preserve"> </w:t>
            </w:r>
            <w:r w:rsidRPr="009434F5">
              <w:rPr>
                <w:b/>
                <w:sz w:val="24"/>
                <w:szCs w:val="24"/>
              </w:rPr>
              <w:t>АО «Корпорация Туризм.РФ»</w:t>
            </w:r>
          </w:p>
          <w:p w:rsidR="002436D6" w:rsidRPr="009434F5" w:rsidRDefault="002436D6">
            <w:pPr>
              <w:widowControl w:val="0"/>
              <w:rPr>
                <w:sz w:val="24"/>
                <w:szCs w:val="24"/>
              </w:rPr>
            </w:pPr>
          </w:p>
          <w:p w:rsidR="002436D6" w:rsidRPr="009434F5" w:rsidRDefault="002436D6">
            <w:pPr>
              <w:widowControl w:val="0"/>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sz w:val="24"/>
                <w:szCs w:val="24"/>
              </w:rPr>
            </w:pPr>
            <w:r w:rsidRPr="009434F5">
              <w:rPr>
                <w:bCs/>
                <w:sz w:val="24"/>
                <w:szCs w:val="24"/>
              </w:rPr>
              <w:t>(должность)</w:t>
            </w:r>
          </w:p>
          <w:p w:rsidR="002436D6" w:rsidRPr="009434F5" w:rsidRDefault="002436D6">
            <w:pPr>
              <w:widowControl w:val="0"/>
              <w:jc w:val="center"/>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b/>
                <w:sz w:val="24"/>
                <w:szCs w:val="24"/>
              </w:rPr>
            </w:pPr>
            <w:r w:rsidRPr="009434F5">
              <w:rPr>
                <w:bCs/>
                <w:sz w:val="24"/>
                <w:szCs w:val="24"/>
              </w:rPr>
              <w:t>(подпись)                        (Ф.И.О.)</w:t>
            </w:r>
          </w:p>
        </w:tc>
        <w:tc>
          <w:tcPr>
            <w:tcW w:w="4711" w:type="dxa"/>
            <w:shd w:val="clear" w:color="FFFFFF" w:fill="FFFFFF"/>
          </w:tcPr>
          <w:p w:rsidR="002436D6" w:rsidRPr="009434F5" w:rsidRDefault="008743DD">
            <w:pPr>
              <w:widowControl w:val="0"/>
              <w:rPr>
                <w:sz w:val="24"/>
                <w:szCs w:val="24"/>
              </w:rPr>
            </w:pPr>
            <w:r w:rsidRPr="009434F5">
              <w:rPr>
                <w:b/>
                <w:sz w:val="24"/>
                <w:szCs w:val="24"/>
              </w:rPr>
              <w:t>От</w:t>
            </w:r>
            <w:r w:rsidRPr="009434F5">
              <w:rPr>
                <w:bCs/>
                <w:sz w:val="24"/>
                <w:szCs w:val="24"/>
              </w:rPr>
              <w:t xml:space="preserve"> ____________________________</w:t>
            </w:r>
          </w:p>
          <w:p w:rsidR="002436D6" w:rsidRPr="009434F5" w:rsidRDefault="008743DD">
            <w:pPr>
              <w:widowControl w:val="0"/>
              <w:jc w:val="center"/>
              <w:rPr>
                <w:sz w:val="24"/>
                <w:szCs w:val="24"/>
              </w:rPr>
            </w:pPr>
            <w:r w:rsidRPr="009434F5">
              <w:rPr>
                <w:bCs/>
                <w:sz w:val="24"/>
                <w:szCs w:val="24"/>
              </w:rPr>
              <w:t>(наименование участника)</w:t>
            </w:r>
          </w:p>
          <w:p w:rsidR="002436D6" w:rsidRPr="009434F5" w:rsidRDefault="002436D6">
            <w:pPr>
              <w:widowControl w:val="0"/>
              <w:jc w:val="center"/>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sz w:val="24"/>
                <w:szCs w:val="24"/>
              </w:rPr>
            </w:pPr>
            <w:r w:rsidRPr="009434F5">
              <w:rPr>
                <w:bCs/>
                <w:sz w:val="24"/>
                <w:szCs w:val="24"/>
              </w:rPr>
              <w:t>(должность)</w:t>
            </w:r>
          </w:p>
          <w:p w:rsidR="002436D6" w:rsidRPr="009434F5" w:rsidRDefault="002436D6">
            <w:pPr>
              <w:widowControl w:val="0"/>
              <w:jc w:val="center"/>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sz w:val="24"/>
                <w:szCs w:val="24"/>
              </w:rPr>
            </w:pPr>
            <w:r w:rsidRPr="009434F5">
              <w:rPr>
                <w:bCs/>
                <w:sz w:val="24"/>
                <w:szCs w:val="24"/>
              </w:rPr>
              <w:t>(подпись)                        (Ф.И.О.)</w:t>
            </w:r>
          </w:p>
        </w:tc>
      </w:tr>
    </w:tbl>
    <w:p w:rsidR="002436D6" w:rsidRPr="009434F5" w:rsidRDefault="002436D6">
      <w:pPr>
        <w:rPr>
          <w:sz w:val="24"/>
          <w:szCs w:val="24"/>
        </w:rPr>
        <w:sectPr w:rsidR="002436D6" w:rsidRPr="009434F5">
          <w:pgSz w:w="11906" w:h="16838"/>
          <w:pgMar w:top="1134" w:right="567" w:bottom="1134" w:left="1134" w:header="709" w:footer="54" w:gutter="0"/>
          <w:cols w:space="1701"/>
          <w:titlePg/>
          <w:docGrid w:linePitch="360"/>
        </w:sectPr>
      </w:pPr>
    </w:p>
    <w:p w:rsidR="002436D6" w:rsidRPr="009434F5" w:rsidRDefault="008743DD">
      <w:pPr>
        <w:ind w:left="5811"/>
        <w:rPr>
          <w:sz w:val="24"/>
          <w:szCs w:val="24"/>
        </w:rPr>
      </w:pPr>
      <w:r w:rsidRPr="009434F5">
        <w:rPr>
          <w:sz w:val="24"/>
          <w:szCs w:val="24"/>
          <w:lang w:eastAsia="ar-SA"/>
        </w:rPr>
        <w:lastRenderedPageBreak/>
        <w:t>Приложение № 1</w:t>
      </w:r>
    </w:p>
    <w:p w:rsidR="002436D6" w:rsidRPr="009434F5" w:rsidRDefault="008743DD">
      <w:pPr>
        <w:ind w:left="5811"/>
        <w:rPr>
          <w:sz w:val="24"/>
          <w:szCs w:val="24"/>
        </w:rPr>
      </w:pPr>
      <w:r w:rsidRPr="009434F5">
        <w:rPr>
          <w:sz w:val="24"/>
          <w:szCs w:val="24"/>
          <w:lang w:eastAsia="ar-SA"/>
        </w:rPr>
        <w:t>к Соглашению о взаимодействии</w:t>
      </w:r>
    </w:p>
    <w:p w:rsidR="002436D6" w:rsidRPr="009434F5" w:rsidRDefault="008743DD">
      <w:pPr>
        <w:ind w:left="5811"/>
        <w:rPr>
          <w:sz w:val="24"/>
          <w:szCs w:val="24"/>
        </w:rPr>
      </w:pPr>
      <w:r w:rsidRPr="009434F5">
        <w:rPr>
          <w:sz w:val="24"/>
          <w:szCs w:val="24"/>
          <w:lang w:eastAsia="ar-SA"/>
        </w:rPr>
        <w:t>между АО «Корпорация Туризм.РФ» и</w:t>
      </w:r>
    </w:p>
    <w:p w:rsidR="002436D6" w:rsidRPr="009434F5" w:rsidRDefault="008743DD">
      <w:pPr>
        <w:ind w:left="5811"/>
        <w:rPr>
          <w:sz w:val="24"/>
          <w:szCs w:val="24"/>
        </w:rPr>
      </w:pPr>
      <w:r w:rsidRPr="009434F5">
        <w:rPr>
          <w:sz w:val="24"/>
          <w:szCs w:val="24"/>
          <w:lang w:eastAsia="ar-SA"/>
        </w:rPr>
        <w:t>[</w:t>
      </w:r>
      <w:r w:rsidRPr="009434F5">
        <w:rPr>
          <w:i/>
          <w:iCs/>
          <w:sz w:val="24"/>
          <w:szCs w:val="24"/>
        </w:rPr>
        <w:t>наименование участника</w:t>
      </w:r>
      <w:r w:rsidRPr="009434F5">
        <w:rPr>
          <w:sz w:val="24"/>
          <w:szCs w:val="24"/>
          <w:lang w:eastAsia="ar-SA"/>
        </w:rPr>
        <w:t>]</w:t>
      </w:r>
    </w:p>
    <w:p w:rsidR="002436D6" w:rsidRPr="009434F5" w:rsidRDefault="008743DD">
      <w:pPr>
        <w:ind w:left="5811"/>
        <w:rPr>
          <w:sz w:val="24"/>
          <w:szCs w:val="24"/>
        </w:rPr>
      </w:pPr>
      <w:r w:rsidRPr="009434F5">
        <w:rPr>
          <w:sz w:val="24"/>
          <w:szCs w:val="24"/>
          <w:lang w:eastAsia="ar-SA"/>
        </w:rPr>
        <w:t>от «____» ____________ 202_ г.</w:t>
      </w:r>
    </w:p>
    <w:p w:rsidR="002436D6" w:rsidRPr="009434F5" w:rsidRDefault="002436D6">
      <w:pPr>
        <w:jc w:val="center"/>
        <w:rPr>
          <w:sz w:val="24"/>
          <w:szCs w:val="24"/>
        </w:rPr>
      </w:pPr>
    </w:p>
    <w:p w:rsidR="002436D6" w:rsidRPr="009434F5" w:rsidRDefault="008743DD">
      <w:pPr>
        <w:jc w:val="center"/>
        <w:rPr>
          <w:sz w:val="24"/>
          <w:szCs w:val="24"/>
        </w:rPr>
      </w:pPr>
      <w:r w:rsidRPr="009434F5">
        <w:rPr>
          <w:b/>
          <w:bCs/>
          <w:iCs/>
          <w:sz w:val="24"/>
          <w:szCs w:val="24"/>
        </w:rPr>
        <w:t>ФОРМА</w:t>
      </w:r>
    </w:p>
    <w:p w:rsidR="002436D6" w:rsidRPr="009434F5" w:rsidRDefault="008743DD">
      <w:pPr>
        <w:jc w:val="center"/>
        <w:rPr>
          <w:sz w:val="24"/>
          <w:szCs w:val="24"/>
        </w:rPr>
      </w:pPr>
      <w:r w:rsidRPr="009434F5">
        <w:rPr>
          <w:b/>
          <w:bCs/>
          <w:i/>
          <w:sz w:val="24"/>
          <w:szCs w:val="24"/>
        </w:rPr>
        <w:t>__________________________________________________________________</w:t>
      </w:r>
    </w:p>
    <w:p w:rsidR="002436D6" w:rsidRPr="009434F5" w:rsidRDefault="008743DD">
      <w:pPr>
        <w:jc w:val="center"/>
        <w:rPr>
          <w:sz w:val="24"/>
          <w:szCs w:val="24"/>
        </w:rPr>
      </w:pPr>
      <w:r w:rsidRPr="009434F5">
        <w:rPr>
          <w:b/>
          <w:bCs/>
          <w:sz w:val="24"/>
          <w:szCs w:val="24"/>
        </w:rPr>
        <w:t>АКТ</w:t>
      </w:r>
    </w:p>
    <w:p w:rsidR="002436D6" w:rsidRPr="009434F5" w:rsidRDefault="008743DD">
      <w:pPr>
        <w:jc w:val="center"/>
        <w:rPr>
          <w:sz w:val="24"/>
          <w:szCs w:val="24"/>
        </w:rPr>
      </w:pPr>
      <w:r w:rsidRPr="009434F5">
        <w:rPr>
          <w:b/>
          <w:bCs/>
          <w:sz w:val="24"/>
          <w:szCs w:val="24"/>
        </w:rPr>
        <w:t>начала использования программного обеспечения</w:t>
      </w:r>
    </w:p>
    <w:p w:rsidR="002436D6" w:rsidRPr="009434F5" w:rsidRDefault="002436D6">
      <w:pPr>
        <w:rPr>
          <w:sz w:val="24"/>
          <w:szCs w:val="24"/>
        </w:rPr>
      </w:pPr>
    </w:p>
    <w:tbl>
      <w:tblPr>
        <w:tblW w:w="9356" w:type="dxa"/>
        <w:tblLayout w:type="fixed"/>
        <w:tblLook w:val="0000" w:firstRow="0" w:lastRow="0" w:firstColumn="0" w:lastColumn="0" w:noHBand="0" w:noVBand="0"/>
      </w:tblPr>
      <w:tblGrid>
        <w:gridCol w:w="4785"/>
        <w:gridCol w:w="4571"/>
      </w:tblGrid>
      <w:tr w:rsidR="002436D6" w:rsidRPr="009434F5">
        <w:trPr>
          <w:trHeight w:val="380"/>
        </w:trPr>
        <w:tc>
          <w:tcPr>
            <w:tcW w:w="4784" w:type="dxa"/>
          </w:tcPr>
          <w:p w:rsidR="002436D6" w:rsidRPr="009434F5" w:rsidRDefault="008743DD">
            <w:pPr>
              <w:widowControl w:val="0"/>
              <w:rPr>
                <w:sz w:val="24"/>
                <w:szCs w:val="24"/>
              </w:rPr>
            </w:pPr>
            <w:r w:rsidRPr="009434F5">
              <w:rPr>
                <w:sz w:val="24"/>
                <w:szCs w:val="24"/>
              </w:rPr>
              <w:t>г. Москва</w:t>
            </w:r>
          </w:p>
        </w:tc>
        <w:tc>
          <w:tcPr>
            <w:tcW w:w="4571" w:type="dxa"/>
          </w:tcPr>
          <w:p w:rsidR="002436D6" w:rsidRPr="009434F5" w:rsidRDefault="008743DD">
            <w:pPr>
              <w:widowControl w:val="0"/>
              <w:jc w:val="right"/>
              <w:rPr>
                <w:sz w:val="24"/>
                <w:szCs w:val="24"/>
              </w:rPr>
            </w:pPr>
            <w:r w:rsidRPr="009434F5">
              <w:rPr>
                <w:sz w:val="24"/>
                <w:szCs w:val="24"/>
              </w:rPr>
              <w:t>«____» ___________ 202__ г.</w:t>
            </w:r>
          </w:p>
        </w:tc>
      </w:tr>
    </w:tbl>
    <w:p w:rsidR="002436D6" w:rsidRPr="009434F5" w:rsidRDefault="002436D6">
      <w:pPr>
        <w:jc w:val="both"/>
        <w:rPr>
          <w:sz w:val="24"/>
          <w:szCs w:val="24"/>
        </w:rPr>
      </w:pPr>
    </w:p>
    <w:p w:rsidR="002436D6" w:rsidRPr="009434F5" w:rsidRDefault="008743DD">
      <w:pPr>
        <w:pStyle w:val="ConsPlusNormal"/>
        <w:ind w:firstLine="709"/>
        <w:jc w:val="both"/>
        <w:rPr>
          <w:rFonts w:ascii="Times New Roman" w:hAnsi="Times New Roman" w:cs="Times New Roman"/>
          <w:sz w:val="24"/>
          <w:szCs w:val="24"/>
        </w:rPr>
      </w:pPr>
      <w:r w:rsidRPr="009434F5">
        <w:rPr>
          <w:rFonts w:ascii="Times New Roman" w:hAnsi="Times New Roman" w:cs="Times New Roman"/>
          <w:sz w:val="24"/>
          <w:szCs w:val="24"/>
        </w:rPr>
        <w:t>Акционерное общество «Корпорация Туризм.РФ», именуемое в дальнейшем «Корпорация», в лице __________________________, действующего на основании ____________________, с одной стороны, и</w:t>
      </w:r>
    </w:p>
    <w:p w:rsidR="002436D6" w:rsidRPr="009434F5" w:rsidRDefault="008743DD">
      <w:pPr>
        <w:jc w:val="both"/>
        <w:rPr>
          <w:sz w:val="24"/>
          <w:szCs w:val="24"/>
        </w:rPr>
      </w:pPr>
      <w:r w:rsidRPr="009434F5">
        <w:rPr>
          <w:sz w:val="24"/>
          <w:szCs w:val="24"/>
        </w:rPr>
        <w:t xml:space="preserve">___________________________________, именуемое в дальнейшем «Общество», в лице __________________, действующего на основании __________________, с другой стороны, далее совместно именуемые «Стороны», составили настоящий акт к соглашению о взаимодействии </w:t>
      </w:r>
      <w:proofErr w:type="gramStart"/>
      <w:r w:rsidRPr="009434F5">
        <w:rPr>
          <w:sz w:val="24"/>
          <w:szCs w:val="24"/>
        </w:rPr>
        <w:t>от</w:t>
      </w:r>
      <w:proofErr w:type="gramEnd"/>
      <w:r w:rsidRPr="009434F5">
        <w:rPr>
          <w:sz w:val="24"/>
          <w:szCs w:val="24"/>
        </w:rPr>
        <w:t> __________ № __________ (далее – Соглашение) о нижеследующем.</w:t>
      </w:r>
    </w:p>
    <w:p w:rsidR="002436D6" w:rsidRPr="009434F5" w:rsidRDefault="008743DD">
      <w:pPr>
        <w:ind w:firstLine="644"/>
        <w:jc w:val="both"/>
        <w:rPr>
          <w:sz w:val="24"/>
          <w:szCs w:val="24"/>
        </w:rPr>
      </w:pPr>
      <w:r w:rsidRPr="009434F5">
        <w:rPr>
          <w:sz w:val="24"/>
          <w:szCs w:val="24"/>
        </w:rPr>
        <w:t>В ходе исполнения Соглашения:</w:t>
      </w:r>
    </w:p>
    <w:p w:rsidR="002436D6" w:rsidRPr="009434F5" w:rsidRDefault="008743DD">
      <w:pPr>
        <w:numPr>
          <w:ilvl w:val="0"/>
          <w:numId w:val="32"/>
        </w:numPr>
        <w:tabs>
          <w:tab w:val="left" w:pos="851"/>
          <w:tab w:val="left" w:pos="1134"/>
          <w:tab w:val="left" w:pos="1985"/>
        </w:tabs>
        <w:ind w:left="0" w:firstLine="644"/>
        <w:contextualSpacing/>
        <w:jc w:val="both"/>
        <w:rPr>
          <w:sz w:val="24"/>
          <w:szCs w:val="24"/>
        </w:rPr>
      </w:pPr>
      <w:r w:rsidRPr="009434F5">
        <w:rPr>
          <w:iCs/>
          <w:sz w:val="24"/>
          <w:szCs w:val="24"/>
        </w:rPr>
        <w:t xml:space="preserve">Обществом обеспечено приобретение лицензии на программное обеспечение DOME (далее – </w:t>
      </w:r>
      <w:proofErr w:type="gramStart"/>
      <w:r w:rsidRPr="009434F5">
        <w:rPr>
          <w:iCs/>
          <w:sz w:val="24"/>
          <w:szCs w:val="24"/>
        </w:rPr>
        <w:t>ПО</w:t>
      </w:r>
      <w:proofErr w:type="gramEnd"/>
      <w:r w:rsidRPr="009434F5">
        <w:rPr>
          <w:iCs/>
          <w:sz w:val="24"/>
          <w:szCs w:val="24"/>
        </w:rPr>
        <w:t>);</w:t>
      </w:r>
    </w:p>
    <w:p w:rsidR="002436D6" w:rsidRPr="009434F5" w:rsidRDefault="008743DD">
      <w:pPr>
        <w:numPr>
          <w:ilvl w:val="0"/>
          <w:numId w:val="32"/>
        </w:numPr>
        <w:tabs>
          <w:tab w:val="left" w:pos="851"/>
          <w:tab w:val="left" w:pos="1134"/>
          <w:tab w:val="left" w:pos="1985"/>
        </w:tabs>
        <w:ind w:left="0" w:firstLine="644"/>
        <w:contextualSpacing/>
        <w:jc w:val="both"/>
        <w:rPr>
          <w:sz w:val="24"/>
          <w:szCs w:val="24"/>
        </w:rPr>
      </w:pPr>
      <w:proofErr w:type="gramStart"/>
      <w:r w:rsidRPr="009434F5">
        <w:rPr>
          <w:iCs/>
          <w:sz w:val="24"/>
          <w:szCs w:val="24"/>
        </w:rPr>
        <w:t>Обществу предоставлен доступ к ПО в информационно-коммуникационной инфраструктуре Корпорации.</w:t>
      </w:r>
      <w:proofErr w:type="gramEnd"/>
    </w:p>
    <w:p w:rsidR="002436D6" w:rsidRPr="009434F5" w:rsidRDefault="002436D6">
      <w:pPr>
        <w:tabs>
          <w:tab w:val="left" w:pos="851"/>
          <w:tab w:val="left" w:pos="1134"/>
          <w:tab w:val="left" w:pos="1985"/>
        </w:tabs>
        <w:ind w:left="644"/>
        <w:contextualSpacing/>
        <w:jc w:val="both"/>
        <w:rPr>
          <w:sz w:val="24"/>
          <w:szCs w:val="24"/>
        </w:rPr>
      </w:pPr>
    </w:p>
    <w:tbl>
      <w:tblPr>
        <w:tblW w:w="9497" w:type="dxa"/>
        <w:tblLayout w:type="fixed"/>
        <w:tblLook w:val="04A0" w:firstRow="1" w:lastRow="0" w:firstColumn="1" w:lastColumn="0" w:noHBand="0" w:noVBand="1"/>
      </w:tblPr>
      <w:tblGrid>
        <w:gridCol w:w="4786"/>
        <w:gridCol w:w="4711"/>
      </w:tblGrid>
      <w:tr w:rsidR="002436D6" w:rsidRPr="009434F5">
        <w:trPr>
          <w:trHeight w:val="1946"/>
        </w:trPr>
        <w:tc>
          <w:tcPr>
            <w:tcW w:w="4785" w:type="dxa"/>
            <w:shd w:val="clear" w:color="FFFFFF" w:fill="FFFFFF"/>
          </w:tcPr>
          <w:p w:rsidR="002436D6" w:rsidRPr="009434F5" w:rsidRDefault="008743DD">
            <w:pPr>
              <w:widowControl w:val="0"/>
              <w:rPr>
                <w:sz w:val="24"/>
                <w:szCs w:val="24"/>
              </w:rPr>
            </w:pPr>
            <w:r w:rsidRPr="009434F5">
              <w:rPr>
                <w:b/>
                <w:sz w:val="24"/>
                <w:szCs w:val="24"/>
              </w:rPr>
              <w:t>От</w:t>
            </w:r>
            <w:r w:rsidRPr="009434F5">
              <w:rPr>
                <w:bCs/>
                <w:sz w:val="24"/>
                <w:szCs w:val="24"/>
              </w:rPr>
              <w:t xml:space="preserve"> </w:t>
            </w:r>
            <w:r w:rsidRPr="009434F5">
              <w:rPr>
                <w:b/>
                <w:sz w:val="24"/>
                <w:szCs w:val="24"/>
              </w:rPr>
              <w:t>АО «Корпорация Туризм.РФ»</w:t>
            </w:r>
          </w:p>
          <w:p w:rsidR="002436D6" w:rsidRPr="009434F5" w:rsidRDefault="002436D6">
            <w:pPr>
              <w:widowControl w:val="0"/>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sz w:val="24"/>
                <w:szCs w:val="24"/>
              </w:rPr>
            </w:pPr>
            <w:r w:rsidRPr="009434F5">
              <w:rPr>
                <w:bCs/>
                <w:sz w:val="24"/>
                <w:szCs w:val="24"/>
              </w:rPr>
              <w:t>(должность)</w:t>
            </w:r>
          </w:p>
          <w:p w:rsidR="002436D6" w:rsidRPr="009434F5" w:rsidRDefault="002436D6">
            <w:pPr>
              <w:widowControl w:val="0"/>
              <w:jc w:val="center"/>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b/>
                <w:sz w:val="24"/>
                <w:szCs w:val="24"/>
              </w:rPr>
            </w:pPr>
            <w:r w:rsidRPr="009434F5">
              <w:rPr>
                <w:bCs/>
                <w:sz w:val="24"/>
                <w:szCs w:val="24"/>
              </w:rPr>
              <w:t>(подпись)                        (Ф.И.О.)</w:t>
            </w:r>
          </w:p>
        </w:tc>
        <w:tc>
          <w:tcPr>
            <w:tcW w:w="4711" w:type="dxa"/>
            <w:shd w:val="clear" w:color="FFFFFF" w:fill="FFFFFF"/>
          </w:tcPr>
          <w:p w:rsidR="002436D6" w:rsidRPr="009434F5" w:rsidRDefault="008743DD">
            <w:pPr>
              <w:widowControl w:val="0"/>
              <w:rPr>
                <w:sz w:val="24"/>
                <w:szCs w:val="24"/>
              </w:rPr>
            </w:pPr>
            <w:r w:rsidRPr="009434F5">
              <w:rPr>
                <w:b/>
                <w:sz w:val="24"/>
                <w:szCs w:val="24"/>
              </w:rPr>
              <w:t>От</w:t>
            </w:r>
            <w:r w:rsidRPr="009434F5">
              <w:rPr>
                <w:bCs/>
                <w:sz w:val="24"/>
                <w:szCs w:val="24"/>
              </w:rPr>
              <w:t xml:space="preserve"> ____________________________</w:t>
            </w:r>
          </w:p>
          <w:p w:rsidR="002436D6" w:rsidRPr="009434F5" w:rsidRDefault="008743DD">
            <w:pPr>
              <w:widowControl w:val="0"/>
              <w:jc w:val="center"/>
              <w:rPr>
                <w:sz w:val="24"/>
                <w:szCs w:val="24"/>
              </w:rPr>
            </w:pPr>
            <w:r w:rsidRPr="009434F5">
              <w:rPr>
                <w:bCs/>
                <w:sz w:val="24"/>
                <w:szCs w:val="24"/>
              </w:rPr>
              <w:t>(наименование участника)</w:t>
            </w: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sz w:val="24"/>
                <w:szCs w:val="24"/>
              </w:rPr>
            </w:pPr>
            <w:r w:rsidRPr="009434F5">
              <w:rPr>
                <w:bCs/>
                <w:sz w:val="24"/>
                <w:szCs w:val="24"/>
              </w:rPr>
              <w:t>(должность)</w:t>
            </w:r>
          </w:p>
          <w:p w:rsidR="002436D6" w:rsidRPr="009434F5" w:rsidRDefault="002436D6">
            <w:pPr>
              <w:widowControl w:val="0"/>
              <w:jc w:val="center"/>
              <w:rPr>
                <w:sz w:val="24"/>
                <w:szCs w:val="24"/>
              </w:rPr>
            </w:pPr>
          </w:p>
          <w:p w:rsidR="002436D6" w:rsidRPr="009434F5" w:rsidRDefault="008743DD">
            <w:pPr>
              <w:widowControl w:val="0"/>
              <w:rPr>
                <w:sz w:val="24"/>
                <w:szCs w:val="24"/>
              </w:rPr>
            </w:pPr>
            <w:r w:rsidRPr="009434F5">
              <w:rPr>
                <w:bCs/>
                <w:sz w:val="24"/>
                <w:szCs w:val="24"/>
              </w:rPr>
              <w:t>_________________/_____________/</w:t>
            </w:r>
          </w:p>
          <w:p w:rsidR="002436D6" w:rsidRPr="009434F5" w:rsidRDefault="008743DD">
            <w:pPr>
              <w:widowControl w:val="0"/>
              <w:jc w:val="center"/>
              <w:rPr>
                <w:sz w:val="24"/>
                <w:szCs w:val="24"/>
              </w:rPr>
            </w:pPr>
            <w:r w:rsidRPr="009434F5">
              <w:rPr>
                <w:bCs/>
                <w:sz w:val="24"/>
                <w:szCs w:val="24"/>
              </w:rPr>
              <w:t>(подпись)                        (Ф.И.О.)</w:t>
            </w:r>
          </w:p>
        </w:tc>
      </w:tr>
    </w:tbl>
    <w:p w:rsidR="002436D6" w:rsidRPr="009434F5" w:rsidRDefault="002436D6">
      <w:pPr>
        <w:tabs>
          <w:tab w:val="left" w:pos="851"/>
          <w:tab w:val="left" w:pos="1134"/>
          <w:tab w:val="left" w:pos="1985"/>
        </w:tabs>
        <w:ind w:left="644"/>
        <w:contextualSpacing/>
        <w:jc w:val="both"/>
        <w:rPr>
          <w:sz w:val="24"/>
          <w:szCs w:val="24"/>
        </w:rPr>
      </w:pPr>
    </w:p>
    <w:p w:rsidR="002436D6" w:rsidRPr="009434F5" w:rsidRDefault="008743DD">
      <w:pPr>
        <w:jc w:val="center"/>
        <w:rPr>
          <w:sz w:val="24"/>
          <w:szCs w:val="24"/>
        </w:rPr>
      </w:pPr>
      <w:r w:rsidRPr="009434F5">
        <w:rPr>
          <w:b/>
          <w:bCs/>
          <w:sz w:val="24"/>
          <w:szCs w:val="24"/>
        </w:rPr>
        <w:t>ФОРМА АКТА СОГЛАСОВАНА СТОРОНАМИ</w:t>
      </w:r>
    </w:p>
    <w:p w:rsidR="002436D6" w:rsidRPr="009434F5" w:rsidRDefault="002436D6">
      <w:pPr>
        <w:jc w:val="center"/>
        <w:rPr>
          <w:sz w:val="24"/>
          <w:szCs w:val="24"/>
        </w:rPr>
      </w:pPr>
    </w:p>
    <w:tbl>
      <w:tblPr>
        <w:tblW w:w="9497" w:type="dxa"/>
        <w:tblLayout w:type="fixed"/>
        <w:tblLook w:val="04A0" w:firstRow="1" w:lastRow="0" w:firstColumn="1" w:lastColumn="0" w:noHBand="0" w:noVBand="1"/>
      </w:tblPr>
      <w:tblGrid>
        <w:gridCol w:w="4786"/>
        <w:gridCol w:w="4711"/>
      </w:tblGrid>
      <w:tr w:rsidR="002436D6" w:rsidRPr="009434F5">
        <w:trPr>
          <w:trHeight w:val="2640"/>
        </w:trPr>
        <w:tc>
          <w:tcPr>
            <w:tcW w:w="4785" w:type="dxa"/>
            <w:shd w:val="clear" w:color="FFFFFF" w:fill="FFFFFF"/>
          </w:tcPr>
          <w:p w:rsidR="002436D6" w:rsidRPr="009434F5" w:rsidRDefault="008743DD">
            <w:pPr>
              <w:widowControl w:val="0"/>
              <w:rPr>
                <w:sz w:val="24"/>
                <w:szCs w:val="24"/>
              </w:rPr>
            </w:pPr>
            <w:r w:rsidRPr="009434F5">
              <w:rPr>
                <w:b/>
                <w:sz w:val="24"/>
                <w:szCs w:val="24"/>
              </w:rPr>
              <w:t>От</w:t>
            </w:r>
            <w:r w:rsidRPr="009434F5">
              <w:rPr>
                <w:bCs/>
                <w:sz w:val="24"/>
                <w:szCs w:val="24"/>
              </w:rPr>
              <w:t xml:space="preserve"> </w:t>
            </w:r>
            <w:r w:rsidRPr="009434F5">
              <w:rPr>
                <w:b/>
                <w:sz w:val="24"/>
                <w:szCs w:val="24"/>
              </w:rPr>
              <w:t>АО «Корпорация Туризм.РФ»</w:t>
            </w:r>
          </w:p>
          <w:p w:rsidR="002436D6" w:rsidRPr="009434F5" w:rsidRDefault="002436D6">
            <w:pPr>
              <w:widowControl w:val="0"/>
              <w:rPr>
                <w:sz w:val="24"/>
                <w:szCs w:val="24"/>
              </w:rPr>
            </w:pPr>
          </w:p>
          <w:p w:rsidR="002436D6" w:rsidRPr="009434F5" w:rsidRDefault="002436D6">
            <w:pPr>
              <w:widowControl w:val="0"/>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sz w:val="24"/>
                <w:szCs w:val="24"/>
              </w:rPr>
            </w:pPr>
            <w:r w:rsidRPr="009434F5">
              <w:rPr>
                <w:bCs/>
                <w:sz w:val="24"/>
                <w:szCs w:val="24"/>
              </w:rPr>
              <w:t>(должность)</w:t>
            </w:r>
          </w:p>
          <w:p w:rsidR="002436D6" w:rsidRPr="009434F5" w:rsidRDefault="002436D6">
            <w:pPr>
              <w:widowControl w:val="0"/>
              <w:jc w:val="center"/>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sz w:val="24"/>
                <w:szCs w:val="24"/>
              </w:rPr>
            </w:pPr>
            <w:r w:rsidRPr="009434F5">
              <w:rPr>
                <w:bCs/>
                <w:sz w:val="24"/>
                <w:szCs w:val="24"/>
              </w:rPr>
              <w:t>(подпись)                        (Ф.И.О.)</w:t>
            </w:r>
          </w:p>
          <w:p w:rsidR="002436D6" w:rsidRPr="009434F5" w:rsidRDefault="002436D6">
            <w:pPr>
              <w:widowControl w:val="0"/>
              <w:spacing w:before="60" w:after="60" w:line="300" w:lineRule="auto"/>
              <w:rPr>
                <w:b/>
                <w:bCs/>
                <w:sz w:val="24"/>
                <w:szCs w:val="24"/>
              </w:rPr>
            </w:pPr>
          </w:p>
        </w:tc>
        <w:tc>
          <w:tcPr>
            <w:tcW w:w="4711" w:type="dxa"/>
            <w:shd w:val="clear" w:color="FFFFFF" w:fill="FFFFFF"/>
          </w:tcPr>
          <w:p w:rsidR="002436D6" w:rsidRPr="009434F5" w:rsidRDefault="008743DD">
            <w:pPr>
              <w:widowControl w:val="0"/>
              <w:rPr>
                <w:sz w:val="24"/>
                <w:szCs w:val="24"/>
              </w:rPr>
            </w:pPr>
            <w:r w:rsidRPr="009434F5">
              <w:rPr>
                <w:b/>
                <w:sz w:val="24"/>
                <w:szCs w:val="24"/>
              </w:rPr>
              <w:t>От</w:t>
            </w:r>
            <w:r w:rsidRPr="009434F5">
              <w:rPr>
                <w:bCs/>
                <w:sz w:val="24"/>
                <w:szCs w:val="24"/>
              </w:rPr>
              <w:t xml:space="preserve"> ____________________________</w:t>
            </w:r>
          </w:p>
          <w:p w:rsidR="002436D6" w:rsidRPr="009434F5" w:rsidRDefault="008743DD">
            <w:pPr>
              <w:widowControl w:val="0"/>
              <w:jc w:val="center"/>
              <w:rPr>
                <w:sz w:val="24"/>
                <w:szCs w:val="24"/>
              </w:rPr>
            </w:pPr>
            <w:r w:rsidRPr="009434F5">
              <w:rPr>
                <w:bCs/>
                <w:sz w:val="24"/>
                <w:szCs w:val="24"/>
              </w:rPr>
              <w:t>(наименование участника)</w:t>
            </w:r>
          </w:p>
          <w:p w:rsidR="002436D6" w:rsidRPr="009434F5" w:rsidRDefault="002436D6">
            <w:pPr>
              <w:widowControl w:val="0"/>
              <w:jc w:val="center"/>
              <w:rPr>
                <w:sz w:val="24"/>
                <w:szCs w:val="24"/>
              </w:rPr>
            </w:pPr>
          </w:p>
          <w:p w:rsidR="002436D6" w:rsidRPr="009434F5" w:rsidRDefault="008743DD">
            <w:pPr>
              <w:widowControl w:val="0"/>
              <w:rPr>
                <w:sz w:val="24"/>
                <w:szCs w:val="24"/>
              </w:rPr>
            </w:pPr>
            <w:r w:rsidRPr="009434F5">
              <w:rPr>
                <w:bCs/>
                <w:sz w:val="24"/>
                <w:szCs w:val="24"/>
              </w:rPr>
              <w:t>_______________________________</w:t>
            </w:r>
          </w:p>
          <w:p w:rsidR="002436D6" w:rsidRPr="009434F5" w:rsidRDefault="008743DD">
            <w:pPr>
              <w:widowControl w:val="0"/>
              <w:jc w:val="center"/>
              <w:rPr>
                <w:sz w:val="24"/>
                <w:szCs w:val="24"/>
              </w:rPr>
            </w:pPr>
            <w:r w:rsidRPr="009434F5">
              <w:rPr>
                <w:bCs/>
                <w:sz w:val="24"/>
                <w:szCs w:val="24"/>
              </w:rPr>
              <w:t>(должность)</w:t>
            </w:r>
          </w:p>
          <w:p w:rsidR="002436D6" w:rsidRPr="009434F5" w:rsidRDefault="002436D6">
            <w:pPr>
              <w:widowControl w:val="0"/>
              <w:jc w:val="center"/>
              <w:rPr>
                <w:sz w:val="24"/>
                <w:szCs w:val="24"/>
              </w:rPr>
            </w:pPr>
          </w:p>
          <w:p w:rsidR="002436D6" w:rsidRPr="009434F5" w:rsidRDefault="008743DD">
            <w:pPr>
              <w:widowControl w:val="0"/>
              <w:rPr>
                <w:sz w:val="24"/>
                <w:szCs w:val="24"/>
              </w:rPr>
            </w:pPr>
            <w:r w:rsidRPr="009434F5">
              <w:rPr>
                <w:bCs/>
                <w:sz w:val="24"/>
                <w:szCs w:val="24"/>
              </w:rPr>
              <w:t>_________________/_____________/</w:t>
            </w:r>
          </w:p>
          <w:p w:rsidR="002436D6" w:rsidRPr="009434F5" w:rsidRDefault="008743DD">
            <w:pPr>
              <w:widowControl w:val="0"/>
              <w:jc w:val="center"/>
              <w:rPr>
                <w:sz w:val="24"/>
                <w:szCs w:val="24"/>
              </w:rPr>
            </w:pPr>
            <w:r w:rsidRPr="009434F5">
              <w:rPr>
                <w:bCs/>
                <w:sz w:val="24"/>
                <w:szCs w:val="24"/>
              </w:rPr>
              <w:t>(подпись)                        (Ф.И.О.)</w:t>
            </w:r>
          </w:p>
          <w:p w:rsidR="002436D6" w:rsidRPr="009434F5" w:rsidRDefault="002436D6">
            <w:pPr>
              <w:widowControl w:val="0"/>
              <w:spacing w:before="60" w:after="60" w:line="300" w:lineRule="auto"/>
              <w:rPr>
                <w:sz w:val="24"/>
                <w:szCs w:val="24"/>
              </w:rPr>
            </w:pPr>
          </w:p>
        </w:tc>
      </w:tr>
    </w:tbl>
    <w:p w:rsidR="002436D6" w:rsidRPr="009434F5" w:rsidRDefault="002436D6">
      <w:pPr>
        <w:contextualSpacing/>
        <w:rPr>
          <w:sz w:val="24"/>
          <w:szCs w:val="24"/>
        </w:rPr>
      </w:pPr>
    </w:p>
    <w:p w:rsidR="002436D6" w:rsidRPr="009434F5" w:rsidRDefault="008743DD">
      <w:pPr>
        <w:rPr>
          <w:sz w:val="24"/>
          <w:szCs w:val="24"/>
        </w:rPr>
      </w:pPr>
      <w:r w:rsidRPr="009434F5">
        <w:rPr>
          <w:sz w:val="24"/>
          <w:szCs w:val="24"/>
        </w:rPr>
        <w:br w:type="page" w:clear="all"/>
      </w:r>
    </w:p>
    <w:p w:rsidR="002436D6" w:rsidRPr="009434F5" w:rsidRDefault="008743DD">
      <w:pPr>
        <w:ind w:left="5528"/>
        <w:rPr>
          <w:sz w:val="24"/>
          <w:szCs w:val="24"/>
        </w:rPr>
      </w:pPr>
      <w:r w:rsidRPr="009434F5">
        <w:rPr>
          <w:sz w:val="24"/>
          <w:szCs w:val="24"/>
          <w:lang w:eastAsia="ar-SA"/>
        </w:rPr>
        <w:lastRenderedPageBreak/>
        <w:t>Приложение № 2</w:t>
      </w:r>
    </w:p>
    <w:p w:rsidR="002436D6" w:rsidRPr="009434F5" w:rsidRDefault="008743DD">
      <w:pPr>
        <w:ind w:left="5528"/>
        <w:rPr>
          <w:sz w:val="24"/>
          <w:szCs w:val="24"/>
        </w:rPr>
      </w:pPr>
      <w:r w:rsidRPr="009434F5">
        <w:rPr>
          <w:sz w:val="24"/>
          <w:szCs w:val="24"/>
          <w:lang w:eastAsia="ar-SA"/>
        </w:rPr>
        <w:t>к Соглашению о взаимодействии</w:t>
      </w:r>
    </w:p>
    <w:p w:rsidR="002436D6" w:rsidRPr="009434F5" w:rsidRDefault="008743DD">
      <w:pPr>
        <w:ind w:left="5528"/>
        <w:rPr>
          <w:sz w:val="24"/>
          <w:szCs w:val="24"/>
        </w:rPr>
      </w:pPr>
      <w:r w:rsidRPr="009434F5">
        <w:rPr>
          <w:sz w:val="24"/>
          <w:szCs w:val="24"/>
          <w:lang w:eastAsia="ar-SA"/>
        </w:rPr>
        <w:t>между АО «Корпорация Туризм.РФ» и</w:t>
      </w:r>
    </w:p>
    <w:p w:rsidR="002436D6" w:rsidRPr="009434F5" w:rsidRDefault="008743DD">
      <w:pPr>
        <w:ind w:left="5528"/>
        <w:rPr>
          <w:sz w:val="24"/>
          <w:szCs w:val="24"/>
        </w:rPr>
      </w:pPr>
      <w:r w:rsidRPr="009434F5">
        <w:rPr>
          <w:sz w:val="24"/>
          <w:szCs w:val="24"/>
          <w:lang w:eastAsia="ar-SA"/>
        </w:rPr>
        <w:t>[</w:t>
      </w:r>
      <w:r w:rsidRPr="009434F5">
        <w:rPr>
          <w:i/>
          <w:iCs/>
          <w:sz w:val="24"/>
          <w:szCs w:val="24"/>
        </w:rPr>
        <w:t>наименование участника</w:t>
      </w:r>
      <w:r w:rsidRPr="009434F5">
        <w:rPr>
          <w:sz w:val="24"/>
          <w:szCs w:val="24"/>
          <w:lang w:eastAsia="ar-SA"/>
        </w:rPr>
        <w:t>]</w:t>
      </w:r>
    </w:p>
    <w:p w:rsidR="002436D6" w:rsidRPr="009434F5" w:rsidRDefault="008743DD">
      <w:pPr>
        <w:ind w:left="5528"/>
        <w:rPr>
          <w:sz w:val="24"/>
          <w:szCs w:val="24"/>
        </w:rPr>
      </w:pPr>
      <w:r w:rsidRPr="009434F5">
        <w:rPr>
          <w:sz w:val="24"/>
          <w:szCs w:val="24"/>
          <w:lang w:eastAsia="ar-SA"/>
        </w:rPr>
        <w:t>от «____» ____________ 202_ г.</w:t>
      </w:r>
    </w:p>
    <w:p w:rsidR="002436D6" w:rsidRPr="009434F5" w:rsidRDefault="002436D6">
      <w:pPr>
        <w:pStyle w:val="ConsPlusNormal"/>
        <w:ind w:right="-1" w:firstLine="0"/>
        <w:rPr>
          <w:rFonts w:ascii="Times New Roman" w:hAnsi="Times New Roman" w:cs="Times New Roman"/>
          <w:sz w:val="24"/>
          <w:szCs w:val="24"/>
        </w:rPr>
      </w:pPr>
    </w:p>
    <w:p w:rsidR="002436D6" w:rsidRPr="009434F5" w:rsidRDefault="008743DD">
      <w:pPr>
        <w:pStyle w:val="ConsPlusTitle"/>
        <w:jc w:val="center"/>
        <w:outlineLvl w:val="0"/>
        <w:rPr>
          <w:rFonts w:ascii="Times New Roman" w:hAnsi="Times New Roman" w:cs="Times New Roman"/>
          <w:sz w:val="24"/>
          <w:szCs w:val="24"/>
        </w:rPr>
      </w:pPr>
      <w:r w:rsidRPr="009434F5">
        <w:rPr>
          <w:rFonts w:ascii="Times New Roman" w:hAnsi="Times New Roman" w:cs="Times New Roman"/>
          <w:sz w:val="24"/>
          <w:szCs w:val="24"/>
        </w:rPr>
        <w:t xml:space="preserve">Перечень событий о контрагентах, </w:t>
      </w:r>
    </w:p>
    <w:p w:rsidR="002436D6" w:rsidRPr="009434F5" w:rsidRDefault="008743DD">
      <w:pPr>
        <w:pStyle w:val="ConsPlusTitle"/>
        <w:jc w:val="center"/>
        <w:outlineLvl w:val="0"/>
        <w:rPr>
          <w:rFonts w:ascii="Times New Roman" w:hAnsi="Times New Roman" w:cs="Times New Roman"/>
          <w:sz w:val="24"/>
          <w:szCs w:val="24"/>
        </w:rPr>
      </w:pPr>
      <w:r w:rsidRPr="009434F5">
        <w:rPr>
          <w:rFonts w:ascii="Times New Roman" w:hAnsi="Times New Roman" w:cs="Times New Roman"/>
          <w:sz w:val="24"/>
          <w:szCs w:val="24"/>
        </w:rPr>
        <w:t xml:space="preserve">в </w:t>
      </w:r>
      <w:proofErr w:type="gramStart"/>
      <w:r w:rsidRPr="009434F5">
        <w:rPr>
          <w:rFonts w:ascii="Times New Roman" w:hAnsi="Times New Roman" w:cs="Times New Roman"/>
          <w:sz w:val="24"/>
          <w:szCs w:val="24"/>
        </w:rPr>
        <w:t>отношении</w:t>
      </w:r>
      <w:proofErr w:type="gramEnd"/>
      <w:r w:rsidRPr="009434F5">
        <w:rPr>
          <w:rFonts w:ascii="Times New Roman" w:hAnsi="Times New Roman" w:cs="Times New Roman"/>
          <w:sz w:val="24"/>
          <w:szCs w:val="24"/>
        </w:rPr>
        <w:t xml:space="preserve"> которых требуется принятие мер реагирования, </w:t>
      </w:r>
    </w:p>
    <w:p w:rsidR="002436D6" w:rsidRPr="009434F5" w:rsidRDefault="008743DD">
      <w:pPr>
        <w:pStyle w:val="ConsPlusTitle"/>
        <w:jc w:val="center"/>
        <w:outlineLvl w:val="0"/>
        <w:rPr>
          <w:rFonts w:ascii="Times New Roman" w:hAnsi="Times New Roman" w:cs="Times New Roman"/>
          <w:sz w:val="24"/>
          <w:szCs w:val="24"/>
        </w:rPr>
      </w:pPr>
      <w:r w:rsidRPr="009434F5">
        <w:rPr>
          <w:rFonts w:ascii="Times New Roman" w:hAnsi="Times New Roman" w:cs="Times New Roman"/>
          <w:sz w:val="24"/>
          <w:szCs w:val="24"/>
        </w:rPr>
        <w:t>а также создаваемых инцидентов, сроки реагирования на них</w:t>
      </w:r>
    </w:p>
    <w:p w:rsidR="002436D6" w:rsidRPr="009434F5" w:rsidRDefault="002436D6">
      <w:pPr>
        <w:pStyle w:val="ConsPlusNormal"/>
        <w:ind w:right="-1" w:firstLine="0"/>
        <w:jc w:val="center"/>
        <w:rPr>
          <w:rFonts w:ascii="Times New Roman" w:hAnsi="Times New Roman" w:cs="Times New Roman"/>
          <w:sz w:val="24"/>
          <w:szCs w:val="24"/>
        </w:rPr>
      </w:pPr>
    </w:p>
    <w:tbl>
      <w:tblPr>
        <w:tblW w:w="9209" w:type="dxa"/>
        <w:tblLayout w:type="fixed"/>
        <w:tblCellMar>
          <w:top w:w="102" w:type="dxa"/>
          <w:left w:w="62" w:type="dxa"/>
          <w:bottom w:w="102" w:type="dxa"/>
          <w:right w:w="62" w:type="dxa"/>
        </w:tblCellMar>
        <w:tblLook w:val="0000" w:firstRow="0" w:lastRow="0" w:firstColumn="0" w:lastColumn="0" w:noHBand="0" w:noVBand="0"/>
      </w:tblPr>
      <w:tblGrid>
        <w:gridCol w:w="558"/>
        <w:gridCol w:w="6241"/>
        <w:gridCol w:w="2410"/>
      </w:tblGrid>
      <w:tr w:rsidR="002436D6" w:rsidRPr="009434F5">
        <w:tc>
          <w:tcPr>
            <w:tcW w:w="558" w:type="dxa"/>
            <w:tcBorders>
              <w:top w:val="single" w:sz="4" w:space="0" w:color="000000"/>
              <w:left w:val="single" w:sz="4" w:space="0" w:color="000000"/>
              <w:bottom w:val="single" w:sz="4" w:space="0" w:color="000000"/>
              <w:right w:val="single" w:sz="4" w:space="0" w:color="000000"/>
            </w:tcBorders>
            <w:vAlign w:val="center"/>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 xml:space="preserve">№ </w:t>
            </w:r>
            <w:proofErr w:type="gramStart"/>
            <w:r w:rsidRPr="009434F5">
              <w:rPr>
                <w:rFonts w:ascii="Times New Roman" w:hAnsi="Times New Roman" w:cs="Times New Roman"/>
                <w:sz w:val="24"/>
                <w:szCs w:val="24"/>
              </w:rPr>
              <w:t>п</w:t>
            </w:r>
            <w:proofErr w:type="gramEnd"/>
            <w:r w:rsidRPr="009434F5">
              <w:rPr>
                <w:rFonts w:ascii="Times New Roman" w:hAnsi="Times New Roman" w:cs="Times New Roman"/>
                <w:sz w:val="24"/>
                <w:szCs w:val="24"/>
              </w:rPr>
              <w:t>/п</w:t>
            </w:r>
          </w:p>
        </w:tc>
        <w:tc>
          <w:tcPr>
            <w:tcW w:w="6241" w:type="dxa"/>
            <w:tcBorders>
              <w:top w:val="single" w:sz="4" w:space="0" w:color="000000"/>
              <w:left w:val="single" w:sz="4" w:space="0" w:color="000000"/>
              <w:bottom w:val="single" w:sz="4" w:space="0" w:color="000000"/>
              <w:right w:val="single" w:sz="4" w:space="0" w:color="000000"/>
            </w:tcBorders>
            <w:vAlign w:val="center"/>
          </w:tcPr>
          <w:p w:rsidR="002436D6" w:rsidRPr="009434F5" w:rsidRDefault="008743DD">
            <w:pPr>
              <w:pStyle w:val="ConsPlusNormal"/>
              <w:ind w:firstLine="0"/>
              <w:jc w:val="center"/>
              <w:rPr>
                <w:rFonts w:ascii="Times New Roman" w:hAnsi="Times New Roman" w:cs="Times New Roman"/>
                <w:sz w:val="24"/>
                <w:szCs w:val="24"/>
              </w:rPr>
            </w:pPr>
            <w:r w:rsidRPr="009434F5">
              <w:rPr>
                <w:rFonts w:ascii="Times New Roman" w:hAnsi="Times New Roman" w:cs="Times New Roman"/>
                <w:sz w:val="24"/>
                <w:szCs w:val="24"/>
              </w:rPr>
              <w:t>Событие</w:t>
            </w:r>
          </w:p>
        </w:tc>
        <w:tc>
          <w:tcPr>
            <w:tcW w:w="2410" w:type="dxa"/>
            <w:tcBorders>
              <w:top w:val="single" w:sz="4" w:space="0" w:color="000000"/>
              <w:left w:val="single" w:sz="4" w:space="0" w:color="000000"/>
              <w:bottom w:val="single" w:sz="4" w:space="0" w:color="000000"/>
              <w:right w:val="single" w:sz="4" w:space="0" w:color="000000"/>
            </w:tcBorders>
            <w:vAlign w:val="center"/>
          </w:tcPr>
          <w:p w:rsidR="002436D6" w:rsidRPr="009434F5" w:rsidRDefault="008743DD">
            <w:pPr>
              <w:pStyle w:val="ConsPlusNormal"/>
              <w:ind w:firstLine="0"/>
              <w:jc w:val="center"/>
              <w:rPr>
                <w:rFonts w:ascii="Times New Roman" w:hAnsi="Times New Roman" w:cs="Times New Roman"/>
                <w:sz w:val="24"/>
                <w:szCs w:val="24"/>
              </w:rPr>
            </w:pPr>
            <w:r w:rsidRPr="009434F5">
              <w:rPr>
                <w:rFonts w:ascii="Times New Roman" w:hAnsi="Times New Roman" w:cs="Times New Roman"/>
                <w:sz w:val="24"/>
                <w:szCs w:val="24"/>
              </w:rPr>
              <w:t xml:space="preserve">Срок реагирования (формирования отчета </w:t>
            </w:r>
            <w:proofErr w:type="gramStart"/>
            <w:r w:rsidRPr="009434F5">
              <w:rPr>
                <w:rFonts w:ascii="Times New Roman" w:hAnsi="Times New Roman" w:cs="Times New Roman"/>
                <w:sz w:val="24"/>
                <w:szCs w:val="24"/>
              </w:rPr>
              <w:t>в</w:t>
            </w:r>
            <w:proofErr w:type="gramEnd"/>
            <w:r w:rsidRPr="009434F5">
              <w:rPr>
                <w:rFonts w:ascii="Times New Roman" w:hAnsi="Times New Roman" w:cs="Times New Roman"/>
                <w:sz w:val="24"/>
                <w:szCs w:val="24"/>
              </w:rPr>
              <w:t xml:space="preserve"> ПО)</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Событие об </w:t>
            </w:r>
            <w:proofErr w:type="spellStart"/>
            <w:r w:rsidRPr="009434F5">
              <w:rPr>
                <w:rFonts w:ascii="Times New Roman" w:hAnsi="Times New Roman" w:cs="Times New Roman"/>
                <w:sz w:val="24"/>
                <w:szCs w:val="24"/>
              </w:rPr>
              <w:t>аффилированности</w:t>
            </w:r>
            <w:proofErr w:type="spellEnd"/>
            <w:r w:rsidRPr="009434F5">
              <w:rPr>
                <w:rFonts w:ascii="Times New Roman" w:hAnsi="Times New Roman" w:cs="Times New Roman"/>
                <w:sz w:val="24"/>
                <w:szCs w:val="24"/>
              </w:rPr>
              <w:t xml:space="preserve"> работника с контрагентом</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2</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Событие об </w:t>
            </w:r>
            <w:proofErr w:type="spellStart"/>
            <w:r w:rsidRPr="009434F5">
              <w:rPr>
                <w:rFonts w:ascii="Times New Roman" w:hAnsi="Times New Roman" w:cs="Times New Roman"/>
                <w:sz w:val="24"/>
                <w:szCs w:val="24"/>
              </w:rPr>
              <w:t>аффилированности</w:t>
            </w:r>
            <w:proofErr w:type="spellEnd"/>
            <w:r w:rsidRPr="009434F5">
              <w:rPr>
                <w:rFonts w:ascii="Times New Roman" w:hAnsi="Times New Roman" w:cs="Times New Roman"/>
                <w:sz w:val="24"/>
                <w:szCs w:val="24"/>
              </w:rPr>
              <w:t xml:space="preserve"> действующих контрагентов между собой в рамках исполнения разных договоров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3</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Событие о ликвидации находящегося на мониторинге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4</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Событие о приостановлении деятельности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5 рабочих дней</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5</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Событие об изменении, связанном с руководством контрагента, в части признания налоговой сведений о нем в ЕГРЮЛ </w:t>
            </w:r>
            <w:proofErr w:type="gramStart"/>
            <w:r w:rsidRPr="009434F5">
              <w:rPr>
                <w:rFonts w:ascii="Times New Roman" w:hAnsi="Times New Roman" w:cs="Times New Roman"/>
                <w:sz w:val="24"/>
                <w:szCs w:val="24"/>
              </w:rPr>
              <w:t>недостоверными</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5 рабочих дней</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6</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Событие о включении контрагента в реестр недобросовестных поставщиков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7</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Событие о блокировке счета контрагента налоговыми органами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2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8</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Событие о суммах недоимки </w:t>
            </w:r>
            <w:r w:rsidRPr="009434F5">
              <w:rPr>
                <w:rFonts w:ascii="Times New Roman" w:hAnsi="Times New Roman" w:cs="Times New Roman"/>
                <w:sz w:val="24"/>
                <w:szCs w:val="24"/>
              </w:rPr>
              <w:br/>
              <w:t>и задолженности по пеням и штрафам перед налоговыми органами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5 рабочих дней</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9</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Событие о появлении исполнительных производств в отношении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5 рабочих дней</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10</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Событие об изменениях в арбитражных делах с участием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11</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Событие об изменении, связанном с адресом регистрации контрагента, в части признания налоговой сведений о нем в ЕГРЮЛ </w:t>
            </w:r>
            <w:proofErr w:type="gramStart"/>
            <w:r w:rsidRPr="009434F5">
              <w:rPr>
                <w:rFonts w:ascii="Times New Roman" w:hAnsi="Times New Roman" w:cs="Times New Roman"/>
                <w:sz w:val="24"/>
                <w:szCs w:val="24"/>
              </w:rPr>
              <w:t>недостоверными</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5 рабочих дней</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12</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Событие о </w:t>
            </w:r>
            <w:proofErr w:type="spellStart"/>
            <w:r w:rsidRPr="009434F5">
              <w:rPr>
                <w:rFonts w:ascii="Times New Roman" w:hAnsi="Times New Roman" w:cs="Times New Roman"/>
                <w:sz w:val="24"/>
                <w:szCs w:val="24"/>
              </w:rPr>
              <w:t>непредоставлении</w:t>
            </w:r>
            <w:proofErr w:type="spellEnd"/>
            <w:r w:rsidRPr="009434F5">
              <w:rPr>
                <w:rFonts w:ascii="Times New Roman" w:hAnsi="Times New Roman" w:cs="Times New Roman"/>
                <w:sz w:val="24"/>
                <w:szCs w:val="24"/>
              </w:rPr>
              <w:t xml:space="preserve"> контрагентом налоговой отчетности более одного года (при первичном заведении в систему)</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13</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Событие о банкротстве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1 рабочий день</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lastRenderedPageBreak/>
              <w:t>14</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w:t>
            </w:r>
            <w:proofErr w:type="gramStart"/>
            <w:r w:rsidRPr="009434F5">
              <w:rPr>
                <w:rFonts w:ascii="Times New Roman" w:hAnsi="Times New Roman" w:cs="Times New Roman"/>
                <w:sz w:val="24"/>
                <w:szCs w:val="24"/>
              </w:rPr>
              <w:t>выявленную</w:t>
            </w:r>
            <w:proofErr w:type="gramEnd"/>
            <w:r w:rsidRPr="009434F5">
              <w:rPr>
                <w:rFonts w:ascii="Times New Roman" w:hAnsi="Times New Roman" w:cs="Times New Roman"/>
                <w:sz w:val="24"/>
                <w:szCs w:val="24"/>
              </w:rPr>
              <w:t xml:space="preserve"> </w:t>
            </w:r>
            <w:proofErr w:type="spellStart"/>
            <w:r w:rsidRPr="009434F5">
              <w:rPr>
                <w:rFonts w:ascii="Times New Roman" w:hAnsi="Times New Roman" w:cs="Times New Roman"/>
                <w:sz w:val="24"/>
                <w:szCs w:val="24"/>
              </w:rPr>
              <w:t>аффилированность</w:t>
            </w:r>
            <w:proofErr w:type="spellEnd"/>
            <w:r w:rsidRPr="009434F5">
              <w:rPr>
                <w:rFonts w:ascii="Times New Roman" w:hAnsi="Times New Roman" w:cs="Times New Roman"/>
                <w:sz w:val="24"/>
                <w:szCs w:val="24"/>
              </w:rPr>
              <w:t xml:space="preserve"> работника с контрагентом</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2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15</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w:t>
            </w:r>
            <w:proofErr w:type="gramStart"/>
            <w:r w:rsidRPr="009434F5">
              <w:rPr>
                <w:rFonts w:ascii="Times New Roman" w:hAnsi="Times New Roman" w:cs="Times New Roman"/>
                <w:sz w:val="24"/>
                <w:szCs w:val="24"/>
              </w:rPr>
              <w:t>выявленную</w:t>
            </w:r>
            <w:proofErr w:type="gramEnd"/>
            <w:r w:rsidRPr="009434F5">
              <w:rPr>
                <w:rFonts w:ascii="Times New Roman" w:hAnsi="Times New Roman" w:cs="Times New Roman"/>
                <w:sz w:val="24"/>
                <w:szCs w:val="24"/>
              </w:rPr>
              <w:t xml:space="preserve"> </w:t>
            </w:r>
            <w:proofErr w:type="spellStart"/>
            <w:r w:rsidRPr="009434F5">
              <w:rPr>
                <w:rFonts w:ascii="Times New Roman" w:hAnsi="Times New Roman" w:cs="Times New Roman"/>
                <w:sz w:val="24"/>
                <w:szCs w:val="24"/>
              </w:rPr>
              <w:t>аффилированность</w:t>
            </w:r>
            <w:proofErr w:type="spellEnd"/>
            <w:r w:rsidRPr="009434F5">
              <w:rPr>
                <w:rFonts w:ascii="Times New Roman" w:hAnsi="Times New Roman" w:cs="Times New Roman"/>
                <w:sz w:val="24"/>
                <w:szCs w:val="24"/>
              </w:rPr>
              <w:t xml:space="preserve"> действующих контрагентов между собой в рамках исполнения разных договоров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2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16</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ликвидации находящегося на мониторинге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1 рабочий день</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17</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приостановлении деятельности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18</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включении контрагента в реестр недобросовестных поставщиков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19</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ряд негативных событий, происходящих с контрагентом в течение трех месяцев</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5 рабочих дней</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20</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блокировке счета контрагента налоговыми органами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21</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суммах недоимки </w:t>
            </w:r>
            <w:r w:rsidRPr="009434F5">
              <w:rPr>
                <w:rFonts w:ascii="Times New Roman" w:hAnsi="Times New Roman" w:cs="Times New Roman"/>
                <w:sz w:val="24"/>
                <w:szCs w:val="24"/>
              </w:rPr>
              <w:br/>
              <w:t>и задолженности по пеням и штрафам перед налоговыми органами</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22</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появлении исполнительных производств в отношении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23</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появлении арбитражных дел с участием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24</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об изменении, связанном с адресом регистрации контрагента, в части признания налоговой сведений о нем </w:t>
            </w:r>
            <w:r w:rsidRPr="009434F5">
              <w:rPr>
                <w:rFonts w:ascii="Times New Roman" w:hAnsi="Times New Roman" w:cs="Times New Roman"/>
                <w:sz w:val="24"/>
                <w:szCs w:val="24"/>
              </w:rPr>
              <w:lastRenderedPageBreak/>
              <w:t xml:space="preserve">в ЕГРЮЛ </w:t>
            </w:r>
            <w:proofErr w:type="gramStart"/>
            <w:r w:rsidRPr="009434F5">
              <w:rPr>
                <w:rFonts w:ascii="Times New Roman" w:hAnsi="Times New Roman" w:cs="Times New Roman"/>
                <w:sz w:val="24"/>
                <w:szCs w:val="24"/>
              </w:rPr>
              <w:t>недостоверными</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lastRenderedPageBreak/>
              <w:t>3 рабочих дня</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lastRenderedPageBreak/>
              <w:t>25</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w:t>
            </w:r>
            <w:proofErr w:type="spellStart"/>
            <w:r w:rsidRPr="009434F5">
              <w:rPr>
                <w:rFonts w:ascii="Times New Roman" w:hAnsi="Times New Roman" w:cs="Times New Roman"/>
                <w:sz w:val="24"/>
                <w:szCs w:val="24"/>
              </w:rPr>
              <w:t>непредоставлении</w:t>
            </w:r>
            <w:proofErr w:type="spellEnd"/>
            <w:r w:rsidRPr="009434F5">
              <w:rPr>
                <w:rFonts w:ascii="Times New Roman" w:hAnsi="Times New Roman" w:cs="Times New Roman"/>
                <w:sz w:val="24"/>
                <w:szCs w:val="24"/>
              </w:rPr>
              <w:t xml:space="preserve"> контрагентом налоговой отчетности более одного года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1 рабочий день</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26</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 банкротстве контрагента</w:t>
            </w:r>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1 рабочий день</w:t>
            </w:r>
          </w:p>
        </w:tc>
      </w:tr>
      <w:tr w:rsidR="002436D6" w:rsidRPr="009434F5">
        <w:tc>
          <w:tcPr>
            <w:tcW w:w="558"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center"/>
              <w:rPr>
                <w:rFonts w:ascii="Times New Roman" w:hAnsi="Times New Roman" w:cs="Times New Roman"/>
                <w:sz w:val="24"/>
                <w:szCs w:val="24"/>
              </w:rPr>
            </w:pPr>
            <w:r w:rsidRPr="009434F5">
              <w:rPr>
                <w:rFonts w:ascii="Times New Roman" w:hAnsi="Times New Roman" w:cs="Times New Roman"/>
                <w:sz w:val="24"/>
                <w:szCs w:val="24"/>
              </w:rPr>
              <w:t>27</w:t>
            </w:r>
          </w:p>
        </w:tc>
        <w:tc>
          <w:tcPr>
            <w:tcW w:w="6241"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both"/>
              <w:rPr>
                <w:rFonts w:ascii="Times New Roman" w:hAnsi="Times New Roman" w:cs="Times New Roman"/>
                <w:sz w:val="24"/>
                <w:szCs w:val="24"/>
              </w:rPr>
            </w:pPr>
            <w:r w:rsidRPr="009434F5">
              <w:rPr>
                <w:rFonts w:ascii="Times New Roman" w:hAnsi="Times New Roman" w:cs="Times New Roman"/>
                <w:sz w:val="24"/>
                <w:szCs w:val="24"/>
              </w:rPr>
              <w:t xml:space="preserve">Направленная Корпорацией задача по отработке инцидента, связанного с </w:t>
            </w:r>
            <w:proofErr w:type="spellStart"/>
            <w:r w:rsidRPr="009434F5">
              <w:rPr>
                <w:rFonts w:ascii="Times New Roman" w:hAnsi="Times New Roman" w:cs="Times New Roman"/>
                <w:sz w:val="24"/>
                <w:szCs w:val="24"/>
              </w:rPr>
              <w:t>нереагированием</w:t>
            </w:r>
            <w:proofErr w:type="spellEnd"/>
            <w:r w:rsidRPr="009434F5">
              <w:rPr>
                <w:rFonts w:ascii="Times New Roman" w:hAnsi="Times New Roman" w:cs="Times New Roman"/>
                <w:sz w:val="24"/>
                <w:szCs w:val="24"/>
              </w:rPr>
              <w:t xml:space="preserve"> Общества на событие об изменении, связанном с руководством контрагента, в части признания налоговой сведений о нем в ЕГРЮЛ </w:t>
            </w:r>
            <w:proofErr w:type="gramStart"/>
            <w:r w:rsidRPr="009434F5">
              <w:rPr>
                <w:rFonts w:ascii="Times New Roman" w:hAnsi="Times New Roman" w:cs="Times New Roman"/>
                <w:sz w:val="24"/>
                <w:szCs w:val="24"/>
              </w:rPr>
              <w:t>недостовер</w:t>
            </w:r>
            <w:bookmarkStart w:id="27" w:name="undefined"/>
            <w:bookmarkEnd w:id="27"/>
            <w:r w:rsidRPr="009434F5">
              <w:rPr>
                <w:rFonts w:ascii="Times New Roman" w:hAnsi="Times New Roman" w:cs="Times New Roman"/>
                <w:sz w:val="24"/>
                <w:szCs w:val="24"/>
              </w:rPr>
              <w:t>ными</w:t>
            </w:r>
            <w:proofErr w:type="gramEnd"/>
          </w:p>
        </w:tc>
        <w:tc>
          <w:tcPr>
            <w:tcW w:w="2410" w:type="dxa"/>
            <w:tcBorders>
              <w:top w:val="single" w:sz="4" w:space="0" w:color="000000"/>
              <w:left w:val="single" w:sz="4" w:space="0" w:color="000000"/>
              <w:bottom w:val="single" w:sz="4" w:space="0" w:color="000000"/>
              <w:right w:val="single" w:sz="4" w:space="0" w:color="000000"/>
            </w:tcBorders>
            <w:shd w:val="clear" w:color="FFFFFF" w:fill="FFFFFF"/>
          </w:tcPr>
          <w:p w:rsidR="002436D6" w:rsidRPr="009434F5" w:rsidRDefault="008743DD">
            <w:pPr>
              <w:pStyle w:val="ConsPlusNormal"/>
              <w:ind w:right="-1" w:firstLine="0"/>
              <w:jc w:val="right"/>
              <w:rPr>
                <w:rFonts w:ascii="Times New Roman" w:hAnsi="Times New Roman" w:cs="Times New Roman"/>
                <w:sz w:val="24"/>
                <w:szCs w:val="24"/>
              </w:rPr>
            </w:pPr>
            <w:r w:rsidRPr="009434F5">
              <w:rPr>
                <w:rFonts w:ascii="Times New Roman" w:hAnsi="Times New Roman" w:cs="Times New Roman"/>
                <w:sz w:val="24"/>
                <w:szCs w:val="24"/>
              </w:rPr>
              <w:t>5 рабочих дней</w:t>
            </w:r>
          </w:p>
        </w:tc>
      </w:tr>
    </w:tbl>
    <w:p w:rsidR="002436D6" w:rsidRPr="009434F5" w:rsidRDefault="002436D6">
      <w:pPr>
        <w:pStyle w:val="ConsPlusNormal"/>
        <w:ind w:right="-1" w:firstLine="0"/>
        <w:jc w:val="center"/>
        <w:rPr>
          <w:rFonts w:ascii="Times New Roman" w:hAnsi="Times New Roman" w:cs="Times New Roman"/>
          <w:sz w:val="24"/>
          <w:szCs w:val="24"/>
        </w:rPr>
      </w:pPr>
    </w:p>
    <w:p w:rsidR="002436D6" w:rsidRDefault="002436D6">
      <w:pPr>
        <w:tabs>
          <w:tab w:val="left" w:pos="709"/>
          <w:tab w:val="left" w:pos="993"/>
          <w:tab w:val="left" w:pos="1134"/>
        </w:tabs>
        <w:jc w:val="right"/>
        <w:rPr>
          <w:sz w:val="24"/>
          <w:szCs w:val="24"/>
        </w:rPr>
      </w:pPr>
      <w:bookmarkStart w:id="28" w:name="_GoBack"/>
      <w:bookmarkEnd w:id="28"/>
    </w:p>
    <w:sectPr w:rsidR="002436D6">
      <w:headerReference w:type="default" r:id="rId19"/>
      <w:footerReference w:type="default" r:id="rId20"/>
      <w:pgSz w:w="11906" w:h="16838"/>
      <w:pgMar w:top="765" w:right="707" w:bottom="1276" w:left="1336" w:header="708" w:footer="16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0"/>
  <w15:commentEx w15:paraId="00000003" w15:paraIdParent="00000002"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paraIdParent="0000000B" w15:done="0"/>
  <w15:commentEx w15:paraId="0000000D" w15:paraIdParent="0000000B" w15:done="0"/>
  <w15:commentEx w15:paraId="0000000E" w15:done="0"/>
  <w15:commentEx w15:paraId="0000000F" w15:paraIdParent="0000000E" w15:done="0"/>
  <w15:commentEx w15:paraId="00000014" w15:done="0"/>
  <w15:commentEx w15:paraId="00000015" w15:done="0"/>
  <w15:commentEx w15:paraId="00000016" w15:done="0"/>
  <w15:commentEx w15:paraId="000000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B5C461" w16cex:dateUtc="2023-03-10T11:59:00Z"/>
  <w16cex:commentExtensible w16cex:durableId="27B5C455" w16cex:dateUtc="2023-03-10T11:59:00Z"/>
  <w16cex:commentExtensible w16cex:durableId="0A73A9F6" w16cex:dateUtc="2023-03-10T12:32:00Z"/>
  <w16cex:commentExtensible w16cex:durableId="27B5C08C" w16cex:dateUtc="2023-03-10T11:43:00Z"/>
  <w16cex:commentExtensible w16cex:durableId="27B5E275" w16cex:dateUtc="2023-03-10T14:08:00Z"/>
  <w16cex:commentExtensible w16cex:durableId="27B5E21E" w16cex:dateUtc="2023-03-10T14:06:00Z"/>
  <w16cex:commentExtensible w16cex:durableId="27B5E093" w16cex:dateUtc="2023-03-10T14:00:00Z"/>
  <w16cex:commentExtensible w16cex:durableId="27B5DFF7" w16cex:dateUtc="2023-03-10T13:57:00Z"/>
  <w16cex:commentExtensible w16cex:durableId="27B5D895" w16cex:dateUtc="2023-03-10T13:25:00Z"/>
  <w16cex:commentExtensible w16cex:durableId="27B5DFD3" w16cex:dateUtc="2023-03-10T13:56:00Z"/>
  <w16cex:commentExtensible w16cex:durableId="74732B30" w16cex:dateUtc="2023-03-07T12:46:00Z"/>
  <w16cex:commentExtensible w16cex:durableId="1FD05441" w16cex:dateUtc="2023-03-07T13:41:00Z"/>
  <w16cex:commentExtensible w16cex:durableId="3E0CDB75" w16cex:dateUtc="2023-03-07T16:51:00Z"/>
  <w16cex:commentExtensible w16cex:durableId="27B5B7DA" w16cex:dateUtc="2023-03-10T11:06:00Z"/>
  <w16cex:commentExtensible w16cex:durableId="41031FD0" w16cex:dateUtc="2023-03-10T12:06:00Z"/>
  <w16cex:commentExtensible w16cex:durableId="27B5CD9C" w16cex:dateUtc="2023-03-10T12:39:00Z"/>
  <w16cex:commentExtensible w16cex:durableId="27B5CD68" w16cex:dateUtc="2023-03-10T12:38:00Z"/>
  <w16cex:commentExtensible w16cex:durableId="27B5CD52" w16cex:dateUtc="2023-03-10T12:37:00Z"/>
  <w16cex:commentExtensible w16cex:durableId="27B5CD2E" w16cex:dateUtc="2023-03-10T12:37: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7B5C461"/>
  <w16cid:commentId w16cid:paraId="00000002" w16cid:durableId="27B5C455"/>
  <w16cid:commentId w16cid:paraId="00000003" w16cid:durableId="0A73A9F6"/>
  <w16cid:commentId w16cid:paraId="00000004" w16cid:durableId="27B5C08C"/>
  <w16cid:commentId w16cid:paraId="00000005" w16cid:durableId="27B5E275"/>
  <w16cid:commentId w16cid:paraId="00000006" w16cid:durableId="27B5E21E"/>
  <w16cid:commentId w16cid:paraId="00000007" w16cid:durableId="27B5E093"/>
  <w16cid:commentId w16cid:paraId="00000008" w16cid:durableId="27B5DFF7"/>
  <w16cid:commentId w16cid:paraId="00000009" w16cid:durableId="27B5D895"/>
  <w16cid:commentId w16cid:paraId="0000000A" w16cid:durableId="27B5DFD3"/>
  <w16cid:commentId w16cid:paraId="0000000B" w16cid:durableId="74732B30"/>
  <w16cid:commentId w16cid:paraId="0000000C" w16cid:durableId="1FD05441"/>
  <w16cid:commentId w16cid:paraId="0000000D" w16cid:durableId="3E0CDB75"/>
  <w16cid:commentId w16cid:paraId="0000000E" w16cid:durableId="27B5B7DA"/>
  <w16cid:commentId w16cid:paraId="0000000F" w16cid:durableId="41031FD0"/>
  <w16cid:commentId w16cid:paraId="00000014" w16cid:durableId="27B5CD9C"/>
  <w16cid:commentId w16cid:paraId="00000015" w16cid:durableId="27B5CD68"/>
  <w16cid:commentId w16cid:paraId="00000016" w16cid:durableId="27B5CD52"/>
  <w16cid:commentId w16cid:paraId="00000017" w16cid:durableId="27B5CD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974" w:rsidRDefault="00A72974">
      <w:r>
        <w:separator/>
      </w:r>
    </w:p>
  </w:endnote>
  <w:endnote w:type="continuationSeparator" w:id="0">
    <w:p w:rsidR="00A72974" w:rsidRDefault="00A72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Noto Naskh Arabic"/>
    <w:charset w:val="00"/>
    <w:family w:val="auto"/>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idfont+f2">
    <w:altName w:val="Times New Roman"/>
    <w:charset w:val="00"/>
    <w:family w:val="auto"/>
    <w:pitch w:val="default"/>
  </w:font>
  <w:font w:name="PT Astra Serif">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peterburg">
    <w:charset w:val="00"/>
    <w:family w:val="auto"/>
    <w:pitch w:val="default"/>
  </w:font>
  <w:font w:name="arial bold">
    <w:charset w:val="00"/>
    <w:family w:val="auto"/>
    <w:pitch w:val="default"/>
  </w:font>
  <w:font w:name="Carlito">
    <w:panose1 w:val="020F0502020204030204"/>
    <w:charset w:val="CC"/>
    <w:family w:val="swiss"/>
    <w:pitch w:val="variable"/>
    <w:sig w:usb0="E10002FF"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fff8"/>
      <w:tblW w:w="9628" w:type="dxa"/>
      <w:tblInd w:w="216" w:type="dxa"/>
      <w:tblLayout w:type="fixed"/>
      <w:tblLook w:val="04A0" w:firstRow="1" w:lastRow="0" w:firstColumn="1" w:lastColumn="0" w:noHBand="0" w:noVBand="1"/>
    </w:tblPr>
    <w:tblGrid>
      <w:gridCol w:w="4815"/>
      <w:gridCol w:w="4813"/>
    </w:tblGrid>
    <w:tr w:rsidR="008743DD">
      <w:trPr>
        <w:trHeight w:val="60"/>
      </w:trPr>
      <w:tc>
        <w:tcPr>
          <w:tcW w:w="4814"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rPr>
              <w:rFonts w:ascii="Times New Roman" w:hAnsi="Times New Roman"/>
              <w:sz w:val="20"/>
              <w:szCs w:val="20"/>
            </w:rPr>
          </w:pPr>
          <w:r>
            <w:rPr>
              <w:rFonts w:ascii="Times New Roman" w:hAnsi="Times New Roman"/>
              <w:sz w:val="20"/>
              <w:szCs w:val="20"/>
            </w:rPr>
            <w:t>Подрядчик /_______________/</w:t>
          </w:r>
        </w:p>
      </w:tc>
      <w:tc>
        <w:tcPr>
          <w:tcW w:w="4813"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jc w:val="right"/>
            <w:rPr>
              <w:rFonts w:ascii="Times New Roman" w:hAnsi="Times New Roman"/>
              <w:sz w:val="20"/>
              <w:szCs w:val="20"/>
            </w:rPr>
          </w:pPr>
          <w:r>
            <w:rPr>
              <w:rFonts w:ascii="Times New Roman" w:hAnsi="Times New Roman"/>
              <w:sz w:val="20"/>
              <w:szCs w:val="20"/>
            </w:rPr>
            <w:t>Заказчик /_______________/</w:t>
          </w:r>
        </w:p>
      </w:tc>
    </w:tr>
  </w:tbl>
  <w:p w:rsidR="008743DD" w:rsidRDefault="008743DD">
    <w:pPr>
      <w:pStyle w:val="afff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9434F5">
      <w:rPr>
        <w:rFonts w:ascii="Times New Roman" w:hAnsi="Times New Roman" w:cs="Times New Roman"/>
        <w:noProof/>
        <w:sz w:val="20"/>
        <w:szCs w:val="20"/>
      </w:rPr>
      <w:t>21</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DD" w:rsidRDefault="008743DD">
    <w:pPr>
      <w:pStyle w:val="afff0"/>
      <w:tabs>
        <w:tab w:val="clear" w:pos="4677"/>
        <w:tab w:val="clear" w:pos="9355"/>
      </w:tabs>
      <w:jc w:val="center"/>
      <w:rPr>
        <w:rFonts w:ascii="Carlito" w:hAnsi="Carlito" w:cs="Carlito" w:hint="eastAsia"/>
      </w:rPr>
    </w:pPr>
    <w:r>
      <w:fldChar w:fldCharType="begin"/>
    </w:r>
    <w:r>
      <w:instrText>PAGE \* MERGEFORMAT</w:instrText>
    </w:r>
    <w:r>
      <w:fldChar w:fldCharType="separate"/>
    </w:r>
    <w:r w:rsidR="009434F5" w:rsidRPr="009434F5">
      <w:rPr>
        <w:noProof/>
        <w:sz w:val="20"/>
        <w:szCs w:val="20"/>
      </w:rPr>
      <w:t>27</w:t>
    </w:r>
    <w:r>
      <w:rPr>
        <w:sz w:val="20"/>
        <w:szCs w:val="20"/>
      </w:rPr>
      <w:fldChar w:fldCharType="end"/>
    </w:r>
  </w:p>
  <w:p w:rsidR="008743DD" w:rsidRDefault="008743DD">
    <w:pPr>
      <w:pStyle w:val="af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fff8"/>
      <w:tblW w:w="14776" w:type="dxa"/>
      <w:tblInd w:w="216" w:type="dxa"/>
      <w:tblLayout w:type="fixed"/>
      <w:tblLook w:val="04A0" w:firstRow="1" w:lastRow="0" w:firstColumn="1" w:lastColumn="0" w:noHBand="0" w:noVBand="1"/>
    </w:tblPr>
    <w:tblGrid>
      <w:gridCol w:w="4815"/>
      <w:gridCol w:w="9961"/>
    </w:tblGrid>
    <w:tr w:rsidR="008743DD">
      <w:trPr>
        <w:trHeight w:val="77"/>
      </w:trPr>
      <w:tc>
        <w:tcPr>
          <w:tcW w:w="4815"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rPr>
              <w:rFonts w:ascii="Times New Roman" w:hAnsi="Times New Roman"/>
              <w:sz w:val="20"/>
              <w:szCs w:val="20"/>
            </w:rPr>
          </w:pPr>
          <w:r>
            <w:rPr>
              <w:rFonts w:ascii="Times New Roman" w:hAnsi="Times New Roman"/>
              <w:sz w:val="20"/>
              <w:szCs w:val="20"/>
            </w:rPr>
            <w:t>Подрядчик /_______________/</w:t>
          </w:r>
        </w:p>
      </w:tc>
      <w:tc>
        <w:tcPr>
          <w:tcW w:w="9960"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jc w:val="right"/>
            <w:rPr>
              <w:rFonts w:ascii="Times New Roman" w:hAnsi="Times New Roman"/>
              <w:sz w:val="20"/>
              <w:szCs w:val="20"/>
            </w:rPr>
          </w:pPr>
          <w:r>
            <w:rPr>
              <w:rFonts w:ascii="Times New Roman" w:hAnsi="Times New Roman"/>
              <w:sz w:val="20"/>
              <w:szCs w:val="20"/>
            </w:rPr>
            <w:t>Заказчик /_______________/</w:t>
          </w:r>
        </w:p>
      </w:tc>
    </w:tr>
  </w:tbl>
  <w:p w:rsidR="008743DD" w:rsidRDefault="008743DD">
    <w:pPr>
      <w:pStyle w:val="afff0"/>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9434F5">
      <w:rPr>
        <w:rFonts w:ascii="Times New Roman" w:hAnsi="Times New Roman" w:cs="Times New Roman"/>
        <w:noProof/>
        <w:sz w:val="20"/>
        <w:szCs w:val="20"/>
      </w:rPr>
      <w:t>22</w:t>
    </w:r>
    <w:r>
      <w:rPr>
        <w:rFonts w:ascii="Times New Roman" w:hAnsi="Times New Roman" w:cs="Times New Roman"/>
        <w:sz w:val="20"/>
        <w:szCs w:val="20"/>
      </w:rPr>
      <w:fldChar w:fldCharType="end"/>
    </w:r>
  </w:p>
  <w:p w:rsidR="008743DD" w:rsidRDefault="008743DD">
    <w:pPr>
      <w:pStyle w:val="afff0"/>
      <w:rPr>
        <w:rFonts w:ascii="Times New Roman" w:hAns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fff8"/>
      <w:tblW w:w="14493" w:type="dxa"/>
      <w:tblInd w:w="216" w:type="dxa"/>
      <w:tblLayout w:type="fixed"/>
      <w:tblLook w:val="04A0" w:firstRow="1" w:lastRow="0" w:firstColumn="1" w:lastColumn="0" w:noHBand="0" w:noVBand="1"/>
    </w:tblPr>
    <w:tblGrid>
      <w:gridCol w:w="4814"/>
      <w:gridCol w:w="9679"/>
    </w:tblGrid>
    <w:tr w:rsidR="008743DD">
      <w:trPr>
        <w:trHeight w:val="77"/>
      </w:trPr>
      <w:tc>
        <w:tcPr>
          <w:tcW w:w="4814"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rPr>
              <w:rFonts w:ascii="Times New Roman" w:hAnsi="Times New Roman"/>
              <w:sz w:val="20"/>
              <w:szCs w:val="20"/>
            </w:rPr>
          </w:pPr>
          <w:r>
            <w:rPr>
              <w:rFonts w:ascii="Times New Roman" w:hAnsi="Times New Roman"/>
              <w:sz w:val="20"/>
              <w:szCs w:val="20"/>
            </w:rPr>
            <w:t>Подрядчик /_______________/</w:t>
          </w:r>
        </w:p>
      </w:tc>
      <w:tc>
        <w:tcPr>
          <w:tcW w:w="9678"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tabs>
              <w:tab w:val="clear" w:pos="4677"/>
              <w:tab w:val="center" w:pos="4600"/>
            </w:tabs>
            <w:jc w:val="right"/>
            <w:rPr>
              <w:rFonts w:ascii="Times New Roman" w:hAnsi="Times New Roman"/>
              <w:sz w:val="20"/>
              <w:szCs w:val="20"/>
            </w:rPr>
          </w:pPr>
          <w:r>
            <w:rPr>
              <w:rFonts w:ascii="Times New Roman" w:hAnsi="Times New Roman"/>
              <w:sz w:val="20"/>
              <w:szCs w:val="20"/>
            </w:rPr>
            <w:t>Заказчик /_______________/</w:t>
          </w:r>
        </w:p>
      </w:tc>
    </w:tr>
  </w:tbl>
  <w:p w:rsidR="008743DD" w:rsidRDefault="008743DD">
    <w:pPr>
      <w:pStyle w:val="afff0"/>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9434F5">
      <w:rPr>
        <w:noProof/>
        <w:sz w:val="20"/>
        <w:szCs w:val="20"/>
      </w:rPr>
      <w:t>24</w:t>
    </w:r>
    <w:r>
      <w:rPr>
        <w:sz w:val="20"/>
        <w:szCs w:val="20"/>
      </w:rPr>
      <w:fldChar w:fldCharType="end"/>
    </w:r>
  </w:p>
  <w:p w:rsidR="008743DD" w:rsidRDefault="008743DD">
    <w:pPr>
      <w:pStyle w:val="afff0"/>
      <w:rPr>
        <w:rFonts w:ascii="Times New Roman" w:hAns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DD" w:rsidRDefault="008743DD">
    <w:pPr>
      <w:pStyle w:val="afff0"/>
      <w:jc w:val="center"/>
      <w:rPr>
        <w:rFonts w:ascii="Times New Roman" w:hAnsi="Times New Roman" w:cs="Times New Roman"/>
      </w:rPr>
    </w:pPr>
    <w:r>
      <w:fldChar w:fldCharType="begin"/>
    </w:r>
    <w:r>
      <w:instrText>PAGE \* MERGEFORMAT</w:instrText>
    </w:r>
    <w:r>
      <w:fldChar w:fldCharType="separate"/>
    </w:r>
    <w:r w:rsidR="009434F5" w:rsidRPr="009434F5">
      <w:rPr>
        <w:rFonts w:ascii="Times New Roman" w:hAnsi="Times New Roman" w:cs="Times New Roman"/>
        <w:noProof/>
      </w:rPr>
      <w:t>25</w:t>
    </w:r>
    <w:r>
      <w:rPr>
        <w:rFonts w:ascii="Times New Roman" w:hAnsi="Times New Roman" w:cs="Times New Roman"/>
      </w:rPr>
      <w:fldChar w:fldCharType="end"/>
    </w:r>
  </w:p>
  <w:p w:rsidR="008743DD" w:rsidRDefault="008743DD">
    <w:pPr>
      <w:pStyle w:val="aff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fff8"/>
      <w:tblW w:w="9310" w:type="dxa"/>
      <w:tblInd w:w="534" w:type="dxa"/>
      <w:tblLayout w:type="fixed"/>
      <w:tblLook w:val="04A0" w:firstRow="1" w:lastRow="0" w:firstColumn="1" w:lastColumn="0" w:noHBand="0" w:noVBand="1"/>
    </w:tblPr>
    <w:tblGrid>
      <w:gridCol w:w="4495"/>
      <w:gridCol w:w="4815"/>
    </w:tblGrid>
    <w:tr w:rsidR="008743DD">
      <w:trPr>
        <w:trHeight w:val="77"/>
      </w:trPr>
      <w:tc>
        <w:tcPr>
          <w:tcW w:w="4495"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rPr>
              <w:rFonts w:ascii="Times New Roman" w:hAnsi="Times New Roman"/>
              <w:sz w:val="20"/>
              <w:szCs w:val="20"/>
            </w:rPr>
          </w:pPr>
          <w:r>
            <w:rPr>
              <w:rFonts w:ascii="Times New Roman" w:hAnsi="Times New Roman"/>
              <w:sz w:val="20"/>
              <w:szCs w:val="20"/>
            </w:rPr>
            <w:t>Подрядчик /_______________/</w:t>
          </w:r>
        </w:p>
      </w:tc>
      <w:tc>
        <w:tcPr>
          <w:tcW w:w="4814"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jc w:val="right"/>
            <w:rPr>
              <w:rFonts w:ascii="Times New Roman" w:hAnsi="Times New Roman"/>
              <w:sz w:val="20"/>
              <w:szCs w:val="20"/>
            </w:rPr>
          </w:pPr>
          <w:r>
            <w:rPr>
              <w:rFonts w:ascii="Times New Roman" w:hAnsi="Times New Roman"/>
              <w:sz w:val="20"/>
              <w:szCs w:val="20"/>
            </w:rPr>
            <w:t>Заказчик /_______________/</w:t>
          </w:r>
        </w:p>
      </w:tc>
    </w:tr>
  </w:tbl>
  <w:p w:rsidR="008743DD" w:rsidRDefault="008743DD">
    <w:pPr>
      <w:pStyle w:val="afff0"/>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9434F5">
      <w:rPr>
        <w:noProof/>
        <w:sz w:val="20"/>
        <w:szCs w:val="20"/>
      </w:rPr>
      <w:t>47</w:t>
    </w:r>
    <w:r>
      <w:rPr>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fffff8"/>
      <w:tblW w:w="9628" w:type="dxa"/>
      <w:tblInd w:w="216" w:type="dxa"/>
      <w:tblLayout w:type="fixed"/>
      <w:tblLook w:val="04A0" w:firstRow="1" w:lastRow="0" w:firstColumn="1" w:lastColumn="0" w:noHBand="0" w:noVBand="1"/>
    </w:tblPr>
    <w:tblGrid>
      <w:gridCol w:w="4815"/>
      <w:gridCol w:w="4813"/>
    </w:tblGrid>
    <w:tr w:rsidR="008743DD">
      <w:trPr>
        <w:trHeight w:val="77"/>
      </w:trPr>
      <w:tc>
        <w:tcPr>
          <w:tcW w:w="4814"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rPr>
              <w:rFonts w:ascii="Times New Roman" w:hAnsi="Times New Roman"/>
              <w:sz w:val="20"/>
              <w:szCs w:val="20"/>
            </w:rPr>
          </w:pPr>
          <w:r>
            <w:rPr>
              <w:rFonts w:ascii="Times New Roman" w:hAnsi="Times New Roman"/>
              <w:sz w:val="20"/>
              <w:szCs w:val="20"/>
            </w:rPr>
            <w:t>Подрядчик /_______________/</w:t>
          </w:r>
        </w:p>
      </w:tc>
      <w:tc>
        <w:tcPr>
          <w:tcW w:w="4813" w:type="dxa"/>
          <w:tcBorders>
            <w:top w:val="none" w:sz="4" w:space="0" w:color="000000"/>
            <w:left w:val="none" w:sz="4" w:space="0" w:color="000000"/>
            <w:bottom w:val="none" w:sz="4" w:space="0" w:color="000000"/>
            <w:right w:val="none" w:sz="4" w:space="0" w:color="000000"/>
          </w:tcBorders>
        </w:tcPr>
        <w:p w:rsidR="008743DD" w:rsidRDefault="008743DD">
          <w:pPr>
            <w:pStyle w:val="afff0"/>
            <w:widowControl w:val="0"/>
            <w:jc w:val="right"/>
            <w:rPr>
              <w:rFonts w:ascii="Times New Roman" w:hAnsi="Times New Roman"/>
              <w:sz w:val="20"/>
              <w:szCs w:val="20"/>
            </w:rPr>
          </w:pPr>
          <w:r>
            <w:rPr>
              <w:rFonts w:ascii="Times New Roman" w:hAnsi="Times New Roman"/>
              <w:sz w:val="20"/>
              <w:szCs w:val="20"/>
            </w:rPr>
            <w:t>Заказчик /_______________/</w:t>
          </w:r>
        </w:p>
      </w:tc>
    </w:tr>
  </w:tbl>
  <w:p w:rsidR="008743DD" w:rsidRDefault="008743DD">
    <w:pPr>
      <w:pStyle w:val="afff0"/>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sidR="009434F5">
      <w:rPr>
        <w:noProof/>
        <w:sz w:val="20"/>
        <w:szCs w:val="20"/>
      </w:rPr>
      <w:t>51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974" w:rsidRDefault="00A72974">
      <w:pPr>
        <w:rPr>
          <w:sz w:val="12"/>
        </w:rPr>
      </w:pPr>
    </w:p>
  </w:footnote>
  <w:footnote w:type="continuationSeparator" w:id="0">
    <w:p w:rsidR="00A72974" w:rsidRDefault="00A72974">
      <w:pPr>
        <w:rPr>
          <w:sz w:val="12"/>
        </w:rPr>
      </w:pPr>
    </w:p>
  </w:footnote>
  <w:footnote w:id="1">
    <w:p w:rsidR="008743DD" w:rsidRDefault="008743DD">
      <w:pPr>
        <w:pStyle w:val="afff4"/>
        <w:ind w:left="709" w:hanging="142"/>
        <w:rPr>
          <w:rFonts w:hint="eastAsia"/>
        </w:rPr>
      </w:pPr>
      <w:r w:rsidRPr="008743DD">
        <w:rPr>
          <w:rStyle w:val="aff2"/>
          <w:rFonts w:ascii="Times New Roman" w:hAnsi="Times New Roman" w:cs="Times New Roman"/>
          <w:sz w:val="16"/>
          <w:szCs w:val="16"/>
        </w:rPr>
        <w:footnoteRef/>
      </w:r>
      <w:r>
        <w:rPr>
          <w:rFonts w:ascii="Times New Roman" w:hAnsi="Times New Roman" w:cs="Times New Roman"/>
        </w:rPr>
        <w:tab/>
        <w:t xml:space="preserve"> - или иное лицо, указанное в Уставе/ЕГРЮЛ/ЕГРИП</w:t>
      </w:r>
    </w:p>
  </w:footnote>
  <w:footnote w:id="2">
    <w:p w:rsidR="008743DD" w:rsidRDefault="008743DD">
      <w:pPr>
        <w:pStyle w:val="afff4"/>
        <w:rPr>
          <w:rFonts w:hint="eastAsia"/>
        </w:rPr>
      </w:pPr>
      <w:r>
        <w:rPr>
          <w:rStyle w:val="a5"/>
        </w:rPr>
        <w:footnoteRef/>
      </w:r>
      <w:r>
        <w:t xml:space="preserve"> </w:t>
      </w:r>
      <w:r>
        <w:rPr>
          <w:rFonts w:ascii="Times New Roman" w:hAnsi="Times New Roman"/>
          <w:spacing w:val="-1"/>
          <w:sz w:val="18"/>
          <w:szCs w:val="18"/>
        </w:rPr>
        <w:t xml:space="preserve">Информация о программном  обеспечении  размещена на сайте </w:t>
      </w:r>
      <w:hyperlink r:id="rId1" w:tooltip="https://m8gov.ru/" w:history="1">
        <w:r>
          <w:rPr>
            <w:rFonts w:ascii="Times New Roman" w:hAnsi="Times New Roman"/>
            <w:spacing w:val="-1"/>
            <w:sz w:val="18"/>
            <w:szCs w:val="18"/>
          </w:rPr>
          <w:t>https://m8gov.ru</w:t>
        </w:r>
      </w:hyperlink>
    </w:p>
  </w:footnote>
  <w:footnote w:id="3">
    <w:p w:rsidR="008743DD" w:rsidRDefault="008743DD">
      <w:pPr>
        <w:widowControl w:val="0"/>
      </w:pPr>
      <w:r>
        <w:rPr>
          <w:rStyle w:val="a5"/>
        </w:rPr>
        <w:footnoteRef/>
      </w:r>
      <w:r>
        <w:t xml:space="preserve"> </w:t>
      </w:r>
      <w:r>
        <w:rPr>
          <w:color w:val="1A1A1A"/>
          <w:sz w:val="22"/>
          <w:szCs w:val="22"/>
        </w:rPr>
        <w:t>Перечень земельных участков может быть уточнен в рамках предоставления исходных данных согласно Приложению № 4 к Техническому заданию.</w:t>
      </w:r>
    </w:p>
  </w:footnote>
  <w:footnote w:id="4">
    <w:p w:rsidR="008743DD" w:rsidRDefault="008743DD">
      <w:pPr>
        <w:pStyle w:val="afff4"/>
        <w:spacing w:before="0" w:line="240" w:lineRule="auto"/>
        <w:jc w:val="both"/>
        <w:rPr>
          <w:rFonts w:ascii="Times New Roman" w:hAnsi="Times New Roman" w:cs="Times New Roman"/>
          <w:sz w:val="18"/>
          <w:szCs w:val="18"/>
        </w:rPr>
      </w:pPr>
      <w:r>
        <w:rPr>
          <w:rStyle w:val="aff2"/>
          <w:rFonts w:ascii="Times New Roman" w:hAnsi="Times New Roman" w:cs="Times New Roman"/>
          <w:sz w:val="18"/>
          <w:szCs w:val="18"/>
        </w:rPr>
        <w:footnoteRef/>
      </w:r>
      <w:r>
        <w:rPr>
          <w:rFonts w:ascii="Times New Roman" w:hAnsi="Times New Roman" w:cs="Times New Roman"/>
          <w:sz w:val="18"/>
          <w:szCs w:val="18"/>
        </w:rPr>
        <w:t xml:space="preserve"> Удалить при подписании. Все сноски удалять при подписании </w:t>
      </w:r>
    </w:p>
  </w:footnote>
  <w:footnote w:id="5">
    <w:p w:rsidR="008743DD" w:rsidRDefault="008743DD">
      <w:pPr>
        <w:pStyle w:val="afff4"/>
        <w:spacing w:before="0" w:line="240" w:lineRule="auto"/>
        <w:jc w:val="both"/>
        <w:rPr>
          <w:rFonts w:ascii="Times New Roman" w:hAnsi="Times New Roman" w:cs="Times New Roman"/>
          <w:sz w:val="18"/>
          <w:szCs w:val="18"/>
        </w:rPr>
      </w:pPr>
      <w:r>
        <w:rPr>
          <w:rStyle w:val="aff2"/>
          <w:rFonts w:ascii="Times New Roman" w:hAnsi="Times New Roman" w:cs="Times New Roman"/>
          <w:sz w:val="18"/>
          <w:szCs w:val="18"/>
        </w:rPr>
        <w:footnoteRef/>
      </w:r>
      <w:r>
        <w:rPr>
          <w:rFonts w:ascii="Times New Roman" w:hAnsi="Times New Roman" w:cs="Times New Roman"/>
          <w:sz w:val="18"/>
          <w:szCs w:val="18"/>
        </w:rPr>
        <w:t xml:space="preserve"> Указывается государство учреждения компании в родительном падеже.</w:t>
      </w:r>
    </w:p>
  </w:footnote>
  <w:footnote w:id="6">
    <w:p w:rsidR="008743DD" w:rsidRDefault="008743DD">
      <w:pPr>
        <w:pStyle w:val="afff4"/>
        <w:spacing w:before="0" w:line="240" w:lineRule="auto"/>
        <w:jc w:val="both"/>
        <w:rPr>
          <w:rFonts w:ascii="Times New Roman" w:hAnsi="Times New Roman" w:cs="Times New Roman"/>
          <w:sz w:val="18"/>
          <w:szCs w:val="18"/>
        </w:rPr>
      </w:pPr>
      <w:r>
        <w:rPr>
          <w:rStyle w:val="aff2"/>
          <w:rFonts w:ascii="Times New Roman" w:hAnsi="Times New Roman" w:cs="Times New Roman"/>
          <w:sz w:val="18"/>
          <w:szCs w:val="18"/>
        </w:rPr>
        <w:footnoteRef/>
      </w:r>
      <w:r>
        <w:rPr>
          <w:rFonts w:ascii="Times New Roman" w:hAnsi="Times New Roman" w:cs="Times New Roman"/>
          <w:sz w:val="18"/>
          <w:szCs w:val="18"/>
        </w:rPr>
        <w:t xml:space="preserve"> Указывается наименование проекта или предмет заключаемого/заключенного договора, например: «Строительство…», «Реконструкция….» и т.п.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DD" w:rsidRDefault="008743DD">
    <w:pPr>
      <w:pStyle w:val="afff"/>
      <w:jc w:val="right"/>
      <w:rPr>
        <w:rFonts w:ascii="Times New Roman" w:hAnsi="Times New Roman"/>
        <w:color w:val="BFBFBF"/>
        <w:sz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DD" w:rsidRDefault="008743DD">
    <w:pPr>
      <w:pStyle w:val="afff"/>
      <w:jc w:val="right"/>
      <w:rPr>
        <w:rFonts w:ascii="Times New Roman" w:hAnsi="Times New Roman"/>
        <w:color w:val="BFBFBF"/>
        <w:sz w:val="15"/>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DD" w:rsidRDefault="008743DD">
    <w:pPr>
      <w:pStyle w:val="afff"/>
      <w:jc w:val="right"/>
      <w:rPr>
        <w:rFonts w:ascii="Times New Roman" w:hAnsi="Times New Roman"/>
        <w:color w:val="BFBFBF"/>
        <w:sz w:val="1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DD" w:rsidRDefault="008743DD">
    <w:pPr>
      <w:pStyle w:val="afff"/>
      <w:jc w:val="right"/>
      <w:rPr>
        <w:rFonts w:ascii="Times New Roman" w:hAnsi="Times New Roman"/>
        <w:color w:val="BFBFBF"/>
        <w:sz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DD" w:rsidRDefault="008743DD">
    <w:pPr>
      <w:pStyle w:val="afff"/>
      <w:rPr>
        <w:sz w:val="2"/>
        <w:szCs w:val="2"/>
      </w:rPr>
    </w:pPr>
    <w:r>
      <w:rPr>
        <w:sz w:val="2"/>
        <w:szCs w:val="2"/>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3DD" w:rsidRDefault="008743DD">
    <w:pPr>
      <w:pStyle w:val="afff"/>
      <w:rPr>
        <w:sz w:val="2"/>
        <w:szCs w:val="2"/>
      </w:rPr>
    </w:pPr>
    <w:r>
      <w:rPr>
        <w:sz w:val="2"/>
        <w:szCs w:val="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937"/>
    <w:multiLevelType w:val="multilevel"/>
    <w:tmpl w:val="38905BB2"/>
    <w:lvl w:ilvl="0">
      <w:start w:val="1"/>
      <w:numFmt w:val="decimal"/>
      <w:lvlText w:val="%1."/>
      <w:lvlJc w:val="left"/>
      <w:pPr>
        <w:tabs>
          <w:tab w:val="num" w:pos="0"/>
        </w:tabs>
        <w:ind w:left="720" w:hanging="360"/>
      </w:pPr>
      <w:rPr>
        <w:b/>
        <w:bCs w:val="0"/>
      </w:rPr>
    </w:lvl>
    <w:lvl w:ilvl="1">
      <w:start w:val="1"/>
      <w:numFmt w:val="decimal"/>
      <w:lvlText w:val="%1.%2."/>
      <w:lvlJc w:val="left"/>
      <w:pPr>
        <w:tabs>
          <w:tab w:val="num" w:pos="0"/>
        </w:tabs>
        <w:ind w:left="580" w:hanging="580"/>
      </w:pPr>
      <w:rPr>
        <w:b w:val="0"/>
        <w:bCs/>
        <w:strike w:val="0"/>
        <w:sz w:val="24"/>
        <w:szCs w:val="24"/>
      </w:rPr>
    </w:lvl>
    <w:lvl w:ilvl="2">
      <w:start w:val="1"/>
      <w:numFmt w:val="decimal"/>
      <w:lvlText w:val="%1.%2.%3."/>
      <w:lvlJc w:val="left"/>
      <w:pPr>
        <w:tabs>
          <w:tab w:val="num" w:pos="0"/>
        </w:tabs>
        <w:ind w:left="1004" w:hanging="720"/>
      </w:pPr>
      <w:rPr>
        <w:i w:val="0"/>
        <w:iCs w:val="0"/>
        <w:strike w:val="0"/>
        <w:sz w:val="24"/>
        <w:szCs w:val="24"/>
      </w:rPr>
    </w:lvl>
    <w:lvl w:ilvl="3">
      <w:start w:val="1"/>
      <w:numFmt w:val="decimal"/>
      <w:lvlText w:val="%1.%2.%3.%4."/>
      <w:lvlJc w:val="left"/>
      <w:pPr>
        <w:tabs>
          <w:tab w:val="num" w:pos="0"/>
        </w:tabs>
        <w:ind w:left="1997"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CB23885"/>
    <w:multiLevelType w:val="hybridMultilevel"/>
    <w:tmpl w:val="E7AC3E56"/>
    <w:lvl w:ilvl="0" w:tplc="DB3654BA">
      <w:start w:val="1"/>
      <w:numFmt w:val="russianLower"/>
      <w:lvlText w:val="(%1)"/>
      <w:lvlJc w:val="left"/>
      <w:pPr>
        <w:tabs>
          <w:tab w:val="num" w:pos="0"/>
        </w:tabs>
        <w:ind w:left="1429" w:hanging="360"/>
      </w:pPr>
    </w:lvl>
    <w:lvl w:ilvl="1" w:tplc="DBBAF072">
      <w:start w:val="1"/>
      <w:numFmt w:val="lowerLetter"/>
      <w:lvlText w:val="%2."/>
      <w:lvlJc w:val="left"/>
      <w:pPr>
        <w:tabs>
          <w:tab w:val="num" w:pos="0"/>
        </w:tabs>
        <w:ind w:left="2149" w:hanging="360"/>
      </w:pPr>
    </w:lvl>
    <w:lvl w:ilvl="2" w:tplc="F7A03950">
      <w:start w:val="1"/>
      <w:numFmt w:val="lowerRoman"/>
      <w:lvlText w:val="%3."/>
      <w:lvlJc w:val="right"/>
      <w:pPr>
        <w:tabs>
          <w:tab w:val="num" w:pos="0"/>
        </w:tabs>
        <w:ind w:left="2869" w:hanging="180"/>
      </w:pPr>
    </w:lvl>
    <w:lvl w:ilvl="3" w:tplc="43D4B050">
      <w:start w:val="1"/>
      <w:numFmt w:val="decimal"/>
      <w:lvlText w:val="%4."/>
      <w:lvlJc w:val="left"/>
      <w:pPr>
        <w:tabs>
          <w:tab w:val="num" w:pos="0"/>
        </w:tabs>
        <w:ind w:left="3589" w:hanging="360"/>
      </w:pPr>
    </w:lvl>
    <w:lvl w:ilvl="4" w:tplc="678012BA">
      <w:start w:val="1"/>
      <w:numFmt w:val="lowerLetter"/>
      <w:lvlText w:val="%5."/>
      <w:lvlJc w:val="left"/>
      <w:pPr>
        <w:tabs>
          <w:tab w:val="num" w:pos="0"/>
        </w:tabs>
        <w:ind w:left="4309" w:hanging="360"/>
      </w:pPr>
    </w:lvl>
    <w:lvl w:ilvl="5" w:tplc="F1E231F0">
      <w:start w:val="1"/>
      <w:numFmt w:val="lowerRoman"/>
      <w:lvlText w:val="%6."/>
      <w:lvlJc w:val="right"/>
      <w:pPr>
        <w:tabs>
          <w:tab w:val="num" w:pos="0"/>
        </w:tabs>
        <w:ind w:left="5029" w:hanging="180"/>
      </w:pPr>
    </w:lvl>
    <w:lvl w:ilvl="6" w:tplc="30A0B1A0">
      <w:start w:val="1"/>
      <w:numFmt w:val="decimal"/>
      <w:lvlText w:val="%7."/>
      <w:lvlJc w:val="left"/>
      <w:pPr>
        <w:tabs>
          <w:tab w:val="num" w:pos="0"/>
        </w:tabs>
        <w:ind w:left="5749" w:hanging="360"/>
      </w:pPr>
    </w:lvl>
    <w:lvl w:ilvl="7" w:tplc="EA765932">
      <w:start w:val="1"/>
      <w:numFmt w:val="lowerLetter"/>
      <w:lvlText w:val="%8."/>
      <w:lvlJc w:val="left"/>
      <w:pPr>
        <w:tabs>
          <w:tab w:val="num" w:pos="0"/>
        </w:tabs>
        <w:ind w:left="6469" w:hanging="360"/>
      </w:pPr>
    </w:lvl>
    <w:lvl w:ilvl="8" w:tplc="2A00C2D0">
      <w:start w:val="1"/>
      <w:numFmt w:val="lowerRoman"/>
      <w:lvlText w:val="%9."/>
      <w:lvlJc w:val="right"/>
      <w:pPr>
        <w:tabs>
          <w:tab w:val="num" w:pos="0"/>
        </w:tabs>
        <w:ind w:left="7189" w:hanging="180"/>
      </w:pPr>
    </w:lvl>
  </w:abstractNum>
  <w:abstractNum w:abstractNumId="2">
    <w:nsid w:val="0EDB25D0"/>
    <w:multiLevelType w:val="hybridMultilevel"/>
    <w:tmpl w:val="D292E42E"/>
    <w:lvl w:ilvl="0" w:tplc="647666C0">
      <w:start w:val="1"/>
      <w:numFmt w:val="lowerRoman"/>
      <w:lvlText w:val="(%1)"/>
      <w:lvlJc w:val="left"/>
      <w:pPr>
        <w:tabs>
          <w:tab w:val="num" w:pos="0"/>
        </w:tabs>
        <w:ind w:left="2055" w:hanging="360"/>
      </w:pPr>
    </w:lvl>
    <w:lvl w:ilvl="1" w:tplc="657CB34C">
      <w:start w:val="1"/>
      <w:numFmt w:val="lowerLetter"/>
      <w:lvlText w:val="%2."/>
      <w:lvlJc w:val="left"/>
      <w:pPr>
        <w:tabs>
          <w:tab w:val="num" w:pos="0"/>
        </w:tabs>
        <w:ind w:left="2775" w:hanging="360"/>
      </w:pPr>
    </w:lvl>
    <w:lvl w:ilvl="2" w:tplc="044C4CBE">
      <w:start w:val="1"/>
      <w:numFmt w:val="lowerRoman"/>
      <w:lvlText w:val="%3."/>
      <w:lvlJc w:val="right"/>
      <w:pPr>
        <w:tabs>
          <w:tab w:val="num" w:pos="0"/>
        </w:tabs>
        <w:ind w:left="3495" w:hanging="180"/>
      </w:pPr>
    </w:lvl>
    <w:lvl w:ilvl="3" w:tplc="89143E90">
      <w:start w:val="1"/>
      <w:numFmt w:val="decimal"/>
      <w:lvlText w:val="%4."/>
      <w:lvlJc w:val="left"/>
      <w:pPr>
        <w:tabs>
          <w:tab w:val="num" w:pos="0"/>
        </w:tabs>
        <w:ind w:left="4215" w:hanging="360"/>
      </w:pPr>
    </w:lvl>
    <w:lvl w:ilvl="4" w:tplc="82568556">
      <w:start w:val="1"/>
      <w:numFmt w:val="lowerLetter"/>
      <w:lvlText w:val="%5."/>
      <w:lvlJc w:val="left"/>
      <w:pPr>
        <w:tabs>
          <w:tab w:val="num" w:pos="0"/>
        </w:tabs>
        <w:ind w:left="4935" w:hanging="360"/>
      </w:pPr>
    </w:lvl>
    <w:lvl w:ilvl="5" w:tplc="ADB48196">
      <w:start w:val="1"/>
      <w:numFmt w:val="lowerRoman"/>
      <w:lvlText w:val="%6."/>
      <w:lvlJc w:val="right"/>
      <w:pPr>
        <w:tabs>
          <w:tab w:val="num" w:pos="0"/>
        </w:tabs>
        <w:ind w:left="5655" w:hanging="180"/>
      </w:pPr>
    </w:lvl>
    <w:lvl w:ilvl="6" w:tplc="BC2A416A">
      <w:start w:val="1"/>
      <w:numFmt w:val="decimal"/>
      <w:lvlText w:val="%7."/>
      <w:lvlJc w:val="left"/>
      <w:pPr>
        <w:tabs>
          <w:tab w:val="num" w:pos="0"/>
        </w:tabs>
        <w:ind w:left="6375" w:hanging="360"/>
      </w:pPr>
    </w:lvl>
    <w:lvl w:ilvl="7" w:tplc="D0001192">
      <w:start w:val="1"/>
      <w:numFmt w:val="lowerLetter"/>
      <w:lvlText w:val="%8."/>
      <w:lvlJc w:val="left"/>
      <w:pPr>
        <w:tabs>
          <w:tab w:val="num" w:pos="0"/>
        </w:tabs>
        <w:ind w:left="7095" w:hanging="360"/>
      </w:pPr>
    </w:lvl>
    <w:lvl w:ilvl="8" w:tplc="578CED72">
      <w:start w:val="1"/>
      <w:numFmt w:val="lowerRoman"/>
      <w:lvlText w:val="%9."/>
      <w:lvlJc w:val="right"/>
      <w:pPr>
        <w:tabs>
          <w:tab w:val="num" w:pos="0"/>
        </w:tabs>
        <w:ind w:left="7815" w:hanging="180"/>
      </w:pPr>
    </w:lvl>
  </w:abstractNum>
  <w:abstractNum w:abstractNumId="3">
    <w:nsid w:val="0FDD34F3"/>
    <w:multiLevelType w:val="multilevel"/>
    <w:tmpl w:val="28DE3C5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104A20CB"/>
    <w:multiLevelType w:val="hybridMultilevel"/>
    <w:tmpl w:val="8F1CD056"/>
    <w:lvl w:ilvl="0" w:tplc="02282C18">
      <w:start w:val="1"/>
      <w:numFmt w:val="russianLower"/>
      <w:lvlText w:val="(%1)"/>
      <w:lvlJc w:val="left"/>
      <w:pPr>
        <w:tabs>
          <w:tab w:val="num" w:pos="0"/>
        </w:tabs>
        <w:ind w:left="1429" w:hanging="360"/>
      </w:pPr>
    </w:lvl>
    <w:lvl w:ilvl="1" w:tplc="DD44FFCA">
      <w:start w:val="1"/>
      <w:numFmt w:val="lowerLetter"/>
      <w:lvlText w:val="%2."/>
      <w:lvlJc w:val="left"/>
      <w:pPr>
        <w:tabs>
          <w:tab w:val="num" w:pos="0"/>
        </w:tabs>
        <w:ind w:left="2149" w:hanging="360"/>
      </w:pPr>
    </w:lvl>
    <w:lvl w:ilvl="2" w:tplc="9DB6EAC2">
      <w:start w:val="1"/>
      <w:numFmt w:val="lowerRoman"/>
      <w:lvlText w:val="%3."/>
      <w:lvlJc w:val="right"/>
      <w:pPr>
        <w:tabs>
          <w:tab w:val="num" w:pos="0"/>
        </w:tabs>
        <w:ind w:left="2869" w:hanging="180"/>
      </w:pPr>
    </w:lvl>
    <w:lvl w:ilvl="3" w:tplc="BD48E46E">
      <w:start w:val="1"/>
      <w:numFmt w:val="decimal"/>
      <w:lvlText w:val="%4."/>
      <w:lvlJc w:val="left"/>
      <w:pPr>
        <w:tabs>
          <w:tab w:val="num" w:pos="0"/>
        </w:tabs>
        <w:ind w:left="3589" w:hanging="360"/>
      </w:pPr>
    </w:lvl>
    <w:lvl w:ilvl="4" w:tplc="ED2A157C">
      <w:start w:val="1"/>
      <w:numFmt w:val="lowerLetter"/>
      <w:lvlText w:val="%5."/>
      <w:lvlJc w:val="left"/>
      <w:pPr>
        <w:tabs>
          <w:tab w:val="num" w:pos="0"/>
        </w:tabs>
        <w:ind w:left="4309" w:hanging="360"/>
      </w:pPr>
    </w:lvl>
    <w:lvl w:ilvl="5" w:tplc="9326C5C6">
      <w:start w:val="1"/>
      <w:numFmt w:val="lowerRoman"/>
      <w:lvlText w:val="%6."/>
      <w:lvlJc w:val="right"/>
      <w:pPr>
        <w:tabs>
          <w:tab w:val="num" w:pos="0"/>
        </w:tabs>
        <w:ind w:left="5029" w:hanging="180"/>
      </w:pPr>
    </w:lvl>
    <w:lvl w:ilvl="6" w:tplc="FAD4266E">
      <w:start w:val="1"/>
      <w:numFmt w:val="decimal"/>
      <w:lvlText w:val="%7."/>
      <w:lvlJc w:val="left"/>
      <w:pPr>
        <w:tabs>
          <w:tab w:val="num" w:pos="0"/>
        </w:tabs>
        <w:ind w:left="5749" w:hanging="360"/>
      </w:pPr>
    </w:lvl>
    <w:lvl w:ilvl="7" w:tplc="D4AEC0D4">
      <w:start w:val="1"/>
      <w:numFmt w:val="lowerLetter"/>
      <w:lvlText w:val="%8."/>
      <w:lvlJc w:val="left"/>
      <w:pPr>
        <w:tabs>
          <w:tab w:val="num" w:pos="0"/>
        </w:tabs>
        <w:ind w:left="6469" w:hanging="360"/>
      </w:pPr>
    </w:lvl>
    <w:lvl w:ilvl="8" w:tplc="1BB2FE5C">
      <w:start w:val="1"/>
      <w:numFmt w:val="lowerRoman"/>
      <w:lvlText w:val="%9."/>
      <w:lvlJc w:val="right"/>
      <w:pPr>
        <w:tabs>
          <w:tab w:val="num" w:pos="0"/>
        </w:tabs>
        <w:ind w:left="7189" w:hanging="180"/>
      </w:pPr>
    </w:lvl>
  </w:abstractNum>
  <w:abstractNum w:abstractNumId="5">
    <w:nsid w:val="1401262F"/>
    <w:multiLevelType w:val="hybridMultilevel"/>
    <w:tmpl w:val="18F60656"/>
    <w:lvl w:ilvl="0" w:tplc="6A76A61C">
      <w:start w:val="1"/>
      <w:numFmt w:val="decimal"/>
      <w:pStyle w:val="2"/>
      <w:lvlText w:val="%1."/>
      <w:lvlJc w:val="left"/>
      <w:pPr>
        <w:tabs>
          <w:tab w:val="num" w:pos="284"/>
        </w:tabs>
        <w:ind w:left="284" w:hanging="284"/>
      </w:pPr>
    </w:lvl>
    <w:lvl w:ilvl="1" w:tplc="1D56F036">
      <w:start w:val="1"/>
      <w:numFmt w:val="none"/>
      <w:suff w:val="nothing"/>
      <w:lvlText w:val=""/>
      <w:lvlJc w:val="left"/>
      <w:pPr>
        <w:tabs>
          <w:tab w:val="num" w:pos="0"/>
        </w:tabs>
        <w:ind w:left="0" w:firstLine="0"/>
      </w:pPr>
    </w:lvl>
    <w:lvl w:ilvl="2" w:tplc="E9921788">
      <w:start w:val="1"/>
      <w:numFmt w:val="none"/>
      <w:suff w:val="nothing"/>
      <w:lvlText w:val=""/>
      <w:lvlJc w:val="left"/>
      <w:pPr>
        <w:tabs>
          <w:tab w:val="num" w:pos="0"/>
        </w:tabs>
        <w:ind w:left="0" w:firstLine="0"/>
      </w:pPr>
    </w:lvl>
    <w:lvl w:ilvl="3" w:tplc="3132CEB8">
      <w:start w:val="1"/>
      <w:numFmt w:val="none"/>
      <w:suff w:val="nothing"/>
      <w:lvlText w:val=""/>
      <w:lvlJc w:val="left"/>
      <w:pPr>
        <w:tabs>
          <w:tab w:val="num" w:pos="0"/>
        </w:tabs>
        <w:ind w:left="0" w:firstLine="0"/>
      </w:pPr>
    </w:lvl>
    <w:lvl w:ilvl="4" w:tplc="10CCA46A">
      <w:start w:val="1"/>
      <w:numFmt w:val="none"/>
      <w:suff w:val="nothing"/>
      <w:lvlText w:val=""/>
      <w:lvlJc w:val="left"/>
      <w:pPr>
        <w:tabs>
          <w:tab w:val="num" w:pos="0"/>
        </w:tabs>
        <w:ind w:left="0" w:firstLine="0"/>
      </w:pPr>
    </w:lvl>
    <w:lvl w:ilvl="5" w:tplc="057CE79E">
      <w:start w:val="1"/>
      <w:numFmt w:val="none"/>
      <w:suff w:val="nothing"/>
      <w:lvlText w:val=""/>
      <w:lvlJc w:val="left"/>
      <w:pPr>
        <w:tabs>
          <w:tab w:val="num" w:pos="0"/>
        </w:tabs>
        <w:ind w:left="0" w:firstLine="0"/>
      </w:pPr>
    </w:lvl>
    <w:lvl w:ilvl="6" w:tplc="40FC8A04">
      <w:start w:val="1"/>
      <w:numFmt w:val="none"/>
      <w:suff w:val="nothing"/>
      <w:lvlText w:val=""/>
      <w:lvlJc w:val="left"/>
      <w:pPr>
        <w:tabs>
          <w:tab w:val="num" w:pos="0"/>
        </w:tabs>
        <w:ind w:left="0" w:firstLine="0"/>
      </w:pPr>
    </w:lvl>
    <w:lvl w:ilvl="7" w:tplc="5DAE2E72">
      <w:start w:val="1"/>
      <w:numFmt w:val="none"/>
      <w:suff w:val="nothing"/>
      <w:lvlText w:val=""/>
      <w:lvlJc w:val="left"/>
      <w:pPr>
        <w:tabs>
          <w:tab w:val="num" w:pos="0"/>
        </w:tabs>
        <w:ind w:left="0" w:firstLine="0"/>
      </w:pPr>
    </w:lvl>
    <w:lvl w:ilvl="8" w:tplc="1AD01F32">
      <w:start w:val="1"/>
      <w:numFmt w:val="none"/>
      <w:suff w:val="nothing"/>
      <w:lvlText w:val=""/>
      <w:lvlJc w:val="left"/>
      <w:pPr>
        <w:tabs>
          <w:tab w:val="num" w:pos="0"/>
        </w:tabs>
        <w:ind w:left="0" w:firstLine="0"/>
      </w:pPr>
    </w:lvl>
  </w:abstractNum>
  <w:abstractNum w:abstractNumId="6">
    <w:nsid w:val="14A41143"/>
    <w:multiLevelType w:val="hybridMultilevel"/>
    <w:tmpl w:val="B5BED7C2"/>
    <w:lvl w:ilvl="0" w:tplc="E1D2E3D4">
      <w:start w:val="1"/>
      <w:numFmt w:val="russianLower"/>
      <w:lvlText w:val="(%1)"/>
      <w:lvlJc w:val="left"/>
      <w:pPr>
        <w:tabs>
          <w:tab w:val="num" w:pos="0"/>
        </w:tabs>
        <w:ind w:left="1429" w:hanging="360"/>
      </w:pPr>
    </w:lvl>
    <w:lvl w:ilvl="1" w:tplc="FBDA75A0">
      <w:start w:val="1"/>
      <w:numFmt w:val="lowerLetter"/>
      <w:lvlText w:val="%2."/>
      <w:lvlJc w:val="left"/>
      <w:pPr>
        <w:tabs>
          <w:tab w:val="num" w:pos="0"/>
        </w:tabs>
        <w:ind w:left="2149" w:hanging="360"/>
      </w:pPr>
    </w:lvl>
    <w:lvl w:ilvl="2" w:tplc="13E6E026">
      <w:start w:val="1"/>
      <w:numFmt w:val="lowerRoman"/>
      <w:lvlText w:val="%3."/>
      <w:lvlJc w:val="right"/>
      <w:pPr>
        <w:tabs>
          <w:tab w:val="num" w:pos="0"/>
        </w:tabs>
        <w:ind w:left="2869" w:hanging="180"/>
      </w:pPr>
    </w:lvl>
    <w:lvl w:ilvl="3" w:tplc="D55814D0">
      <w:start w:val="1"/>
      <w:numFmt w:val="decimal"/>
      <w:lvlText w:val="%4."/>
      <w:lvlJc w:val="left"/>
      <w:pPr>
        <w:tabs>
          <w:tab w:val="num" w:pos="0"/>
        </w:tabs>
        <w:ind w:left="3589" w:hanging="360"/>
      </w:pPr>
    </w:lvl>
    <w:lvl w:ilvl="4" w:tplc="C7CEA9FE">
      <w:start w:val="1"/>
      <w:numFmt w:val="lowerLetter"/>
      <w:lvlText w:val="%5."/>
      <w:lvlJc w:val="left"/>
      <w:pPr>
        <w:tabs>
          <w:tab w:val="num" w:pos="0"/>
        </w:tabs>
        <w:ind w:left="4309" w:hanging="360"/>
      </w:pPr>
    </w:lvl>
    <w:lvl w:ilvl="5" w:tplc="1C542796">
      <w:start w:val="1"/>
      <w:numFmt w:val="lowerRoman"/>
      <w:lvlText w:val="%6."/>
      <w:lvlJc w:val="right"/>
      <w:pPr>
        <w:tabs>
          <w:tab w:val="num" w:pos="0"/>
        </w:tabs>
        <w:ind w:left="5029" w:hanging="180"/>
      </w:pPr>
    </w:lvl>
    <w:lvl w:ilvl="6" w:tplc="279E1F4A">
      <w:start w:val="1"/>
      <w:numFmt w:val="decimal"/>
      <w:lvlText w:val="%7."/>
      <w:lvlJc w:val="left"/>
      <w:pPr>
        <w:tabs>
          <w:tab w:val="num" w:pos="0"/>
        </w:tabs>
        <w:ind w:left="5749" w:hanging="360"/>
      </w:pPr>
    </w:lvl>
    <w:lvl w:ilvl="7" w:tplc="9F4EEAF6">
      <w:start w:val="1"/>
      <w:numFmt w:val="lowerLetter"/>
      <w:lvlText w:val="%8."/>
      <w:lvlJc w:val="left"/>
      <w:pPr>
        <w:tabs>
          <w:tab w:val="num" w:pos="0"/>
        </w:tabs>
        <w:ind w:left="6469" w:hanging="360"/>
      </w:pPr>
    </w:lvl>
    <w:lvl w:ilvl="8" w:tplc="A2645AAE">
      <w:start w:val="1"/>
      <w:numFmt w:val="lowerRoman"/>
      <w:lvlText w:val="%9."/>
      <w:lvlJc w:val="right"/>
      <w:pPr>
        <w:tabs>
          <w:tab w:val="num" w:pos="0"/>
        </w:tabs>
        <w:ind w:left="7189" w:hanging="180"/>
      </w:pPr>
    </w:lvl>
  </w:abstractNum>
  <w:abstractNum w:abstractNumId="7">
    <w:nsid w:val="16044749"/>
    <w:multiLevelType w:val="multilevel"/>
    <w:tmpl w:val="01EAE038"/>
    <w:lvl w:ilvl="0">
      <w:start w:val="6"/>
      <w:numFmt w:val="decimal"/>
      <w:lvlText w:val="%1."/>
      <w:lvlJc w:val="left"/>
      <w:pPr>
        <w:tabs>
          <w:tab w:val="num" w:pos="0"/>
        </w:tabs>
        <w:ind w:left="450" w:hanging="450"/>
      </w:pPr>
    </w:lvl>
    <w:lvl w:ilvl="1">
      <w:start w:val="3"/>
      <w:numFmt w:val="decimal"/>
      <w:lvlText w:val="%1.%2."/>
      <w:lvlJc w:val="left"/>
      <w:pPr>
        <w:tabs>
          <w:tab w:val="num" w:pos="0"/>
        </w:tabs>
        <w:ind w:left="450" w:hanging="45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nsid w:val="173C1429"/>
    <w:multiLevelType w:val="hybridMultilevel"/>
    <w:tmpl w:val="1D525194"/>
    <w:lvl w:ilvl="0" w:tplc="F33255CC">
      <w:start w:val="1"/>
      <w:numFmt w:val="decimal"/>
      <w:lvlText w:val="%1)"/>
      <w:lvlJc w:val="left"/>
      <w:pPr>
        <w:tabs>
          <w:tab w:val="num" w:pos="0"/>
        </w:tabs>
        <w:ind w:left="1004" w:hanging="360"/>
      </w:pPr>
    </w:lvl>
    <w:lvl w:ilvl="1" w:tplc="0392543E">
      <w:start w:val="1"/>
      <w:numFmt w:val="bullet"/>
      <w:lvlText w:val="o"/>
      <w:lvlJc w:val="left"/>
      <w:pPr>
        <w:tabs>
          <w:tab w:val="num" w:pos="0"/>
        </w:tabs>
        <w:ind w:left="1724" w:hanging="360"/>
      </w:pPr>
      <w:rPr>
        <w:rFonts w:ascii="Courier New" w:hAnsi="Courier New" w:cs="Courier New" w:hint="default"/>
      </w:rPr>
    </w:lvl>
    <w:lvl w:ilvl="2" w:tplc="5C604502">
      <w:start w:val="1"/>
      <w:numFmt w:val="bullet"/>
      <w:lvlText w:val=""/>
      <w:lvlJc w:val="left"/>
      <w:pPr>
        <w:tabs>
          <w:tab w:val="num" w:pos="0"/>
        </w:tabs>
        <w:ind w:left="2444" w:hanging="360"/>
      </w:pPr>
      <w:rPr>
        <w:rFonts w:ascii="Wingdings" w:hAnsi="Wingdings" w:cs="Wingdings" w:hint="default"/>
      </w:rPr>
    </w:lvl>
    <w:lvl w:ilvl="3" w:tplc="D78EEBAA">
      <w:start w:val="1"/>
      <w:numFmt w:val="bullet"/>
      <w:lvlText w:val=""/>
      <w:lvlJc w:val="left"/>
      <w:pPr>
        <w:tabs>
          <w:tab w:val="num" w:pos="0"/>
        </w:tabs>
        <w:ind w:left="3164" w:hanging="360"/>
      </w:pPr>
      <w:rPr>
        <w:rFonts w:ascii="Symbol" w:hAnsi="Symbol" w:cs="Symbol" w:hint="default"/>
      </w:rPr>
    </w:lvl>
    <w:lvl w:ilvl="4" w:tplc="591AC884">
      <w:start w:val="1"/>
      <w:numFmt w:val="bullet"/>
      <w:lvlText w:val="o"/>
      <w:lvlJc w:val="left"/>
      <w:pPr>
        <w:tabs>
          <w:tab w:val="num" w:pos="0"/>
        </w:tabs>
        <w:ind w:left="3884" w:hanging="360"/>
      </w:pPr>
      <w:rPr>
        <w:rFonts w:ascii="Courier New" w:hAnsi="Courier New" w:cs="Courier New" w:hint="default"/>
      </w:rPr>
    </w:lvl>
    <w:lvl w:ilvl="5" w:tplc="F2D2F2CE">
      <w:start w:val="1"/>
      <w:numFmt w:val="bullet"/>
      <w:lvlText w:val=""/>
      <w:lvlJc w:val="left"/>
      <w:pPr>
        <w:tabs>
          <w:tab w:val="num" w:pos="0"/>
        </w:tabs>
        <w:ind w:left="4604" w:hanging="360"/>
      </w:pPr>
      <w:rPr>
        <w:rFonts w:ascii="Wingdings" w:hAnsi="Wingdings" w:cs="Wingdings" w:hint="default"/>
      </w:rPr>
    </w:lvl>
    <w:lvl w:ilvl="6" w:tplc="77AEBA40">
      <w:start w:val="1"/>
      <w:numFmt w:val="bullet"/>
      <w:lvlText w:val=""/>
      <w:lvlJc w:val="left"/>
      <w:pPr>
        <w:tabs>
          <w:tab w:val="num" w:pos="0"/>
        </w:tabs>
        <w:ind w:left="5324" w:hanging="360"/>
      </w:pPr>
      <w:rPr>
        <w:rFonts w:ascii="Symbol" w:hAnsi="Symbol" w:cs="Symbol" w:hint="default"/>
      </w:rPr>
    </w:lvl>
    <w:lvl w:ilvl="7" w:tplc="CA247EBC">
      <w:start w:val="1"/>
      <w:numFmt w:val="bullet"/>
      <w:lvlText w:val="o"/>
      <w:lvlJc w:val="left"/>
      <w:pPr>
        <w:tabs>
          <w:tab w:val="num" w:pos="0"/>
        </w:tabs>
        <w:ind w:left="6044" w:hanging="360"/>
      </w:pPr>
      <w:rPr>
        <w:rFonts w:ascii="Courier New" w:hAnsi="Courier New" w:cs="Courier New" w:hint="default"/>
      </w:rPr>
    </w:lvl>
    <w:lvl w:ilvl="8" w:tplc="97204B52">
      <w:start w:val="1"/>
      <w:numFmt w:val="bullet"/>
      <w:lvlText w:val=""/>
      <w:lvlJc w:val="left"/>
      <w:pPr>
        <w:tabs>
          <w:tab w:val="num" w:pos="0"/>
        </w:tabs>
        <w:ind w:left="6764" w:hanging="360"/>
      </w:pPr>
      <w:rPr>
        <w:rFonts w:ascii="Wingdings" w:hAnsi="Wingdings" w:cs="Wingdings" w:hint="default"/>
      </w:rPr>
    </w:lvl>
  </w:abstractNum>
  <w:abstractNum w:abstractNumId="9">
    <w:nsid w:val="17CC2639"/>
    <w:multiLevelType w:val="hybridMultilevel"/>
    <w:tmpl w:val="0D84F070"/>
    <w:lvl w:ilvl="0" w:tplc="781C28C4">
      <w:start w:val="1"/>
      <w:numFmt w:val="russianLower"/>
      <w:lvlText w:val="(%1)"/>
      <w:lvlJc w:val="left"/>
      <w:pPr>
        <w:tabs>
          <w:tab w:val="num" w:pos="0"/>
        </w:tabs>
        <w:ind w:left="1429" w:hanging="360"/>
      </w:pPr>
    </w:lvl>
    <w:lvl w:ilvl="1" w:tplc="5F64F238">
      <w:start w:val="1"/>
      <w:numFmt w:val="lowerLetter"/>
      <w:lvlText w:val="%2."/>
      <w:lvlJc w:val="left"/>
      <w:pPr>
        <w:tabs>
          <w:tab w:val="num" w:pos="0"/>
        </w:tabs>
        <w:ind w:left="2149" w:hanging="360"/>
      </w:pPr>
    </w:lvl>
    <w:lvl w:ilvl="2" w:tplc="DEA64B68">
      <w:start w:val="1"/>
      <w:numFmt w:val="lowerRoman"/>
      <w:lvlText w:val="%3."/>
      <w:lvlJc w:val="right"/>
      <w:pPr>
        <w:tabs>
          <w:tab w:val="num" w:pos="0"/>
        </w:tabs>
        <w:ind w:left="2869" w:hanging="180"/>
      </w:pPr>
    </w:lvl>
    <w:lvl w:ilvl="3" w:tplc="52281CAC">
      <w:start w:val="1"/>
      <w:numFmt w:val="decimal"/>
      <w:lvlText w:val="%4."/>
      <w:lvlJc w:val="left"/>
      <w:pPr>
        <w:tabs>
          <w:tab w:val="num" w:pos="0"/>
        </w:tabs>
        <w:ind w:left="3589" w:hanging="360"/>
      </w:pPr>
    </w:lvl>
    <w:lvl w:ilvl="4" w:tplc="36888014">
      <w:start w:val="1"/>
      <w:numFmt w:val="lowerLetter"/>
      <w:lvlText w:val="%5."/>
      <w:lvlJc w:val="left"/>
      <w:pPr>
        <w:tabs>
          <w:tab w:val="num" w:pos="0"/>
        </w:tabs>
        <w:ind w:left="4309" w:hanging="360"/>
      </w:pPr>
    </w:lvl>
    <w:lvl w:ilvl="5" w:tplc="17D8213A">
      <w:start w:val="1"/>
      <w:numFmt w:val="lowerRoman"/>
      <w:lvlText w:val="%6."/>
      <w:lvlJc w:val="right"/>
      <w:pPr>
        <w:tabs>
          <w:tab w:val="num" w:pos="0"/>
        </w:tabs>
        <w:ind w:left="5029" w:hanging="180"/>
      </w:pPr>
    </w:lvl>
    <w:lvl w:ilvl="6" w:tplc="FD16CB12">
      <w:start w:val="1"/>
      <w:numFmt w:val="decimal"/>
      <w:lvlText w:val="%7."/>
      <w:lvlJc w:val="left"/>
      <w:pPr>
        <w:tabs>
          <w:tab w:val="num" w:pos="0"/>
        </w:tabs>
        <w:ind w:left="5749" w:hanging="360"/>
      </w:pPr>
    </w:lvl>
    <w:lvl w:ilvl="7" w:tplc="F4B68BBE">
      <w:start w:val="1"/>
      <w:numFmt w:val="lowerLetter"/>
      <w:lvlText w:val="%8."/>
      <w:lvlJc w:val="left"/>
      <w:pPr>
        <w:tabs>
          <w:tab w:val="num" w:pos="0"/>
        </w:tabs>
        <w:ind w:left="6469" w:hanging="360"/>
      </w:pPr>
    </w:lvl>
    <w:lvl w:ilvl="8" w:tplc="67AEE00C">
      <w:start w:val="1"/>
      <w:numFmt w:val="lowerRoman"/>
      <w:lvlText w:val="%9."/>
      <w:lvlJc w:val="right"/>
      <w:pPr>
        <w:tabs>
          <w:tab w:val="num" w:pos="0"/>
        </w:tabs>
        <w:ind w:left="7189" w:hanging="180"/>
      </w:pPr>
    </w:lvl>
  </w:abstractNum>
  <w:abstractNum w:abstractNumId="10">
    <w:nsid w:val="22990693"/>
    <w:multiLevelType w:val="hybridMultilevel"/>
    <w:tmpl w:val="DF9E3886"/>
    <w:lvl w:ilvl="0" w:tplc="CF24127C">
      <w:start w:val="1"/>
      <w:numFmt w:val="decimal"/>
      <w:lvlText w:val="%1."/>
      <w:lvlJc w:val="left"/>
      <w:pPr>
        <w:tabs>
          <w:tab w:val="num" w:pos="0"/>
        </w:tabs>
        <w:ind w:left="720" w:hanging="360"/>
      </w:pPr>
      <w:rPr>
        <w:b w:val="0"/>
        <w:bCs/>
      </w:rPr>
    </w:lvl>
    <w:lvl w:ilvl="1" w:tplc="9842B9BA">
      <w:start w:val="1"/>
      <w:numFmt w:val="lowerLetter"/>
      <w:lvlText w:val="%2."/>
      <w:lvlJc w:val="left"/>
      <w:pPr>
        <w:tabs>
          <w:tab w:val="num" w:pos="0"/>
        </w:tabs>
        <w:ind w:left="1440" w:hanging="360"/>
      </w:pPr>
    </w:lvl>
    <w:lvl w:ilvl="2" w:tplc="82C8B14E">
      <w:start w:val="1"/>
      <w:numFmt w:val="lowerRoman"/>
      <w:lvlText w:val="%3."/>
      <w:lvlJc w:val="right"/>
      <w:pPr>
        <w:tabs>
          <w:tab w:val="num" w:pos="0"/>
        </w:tabs>
        <w:ind w:left="2160" w:hanging="180"/>
      </w:pPr>
    </w:lvl>
    <w:lvl w:ilvl="3" w:tplc="9D7E5B24">
      <w:start w:val="1"/>
      <w:numFmt w:val="decimal"/>
      <w:lvlText w:val="%4."/>
      <w:lvlJc w:val="left"/>
      <w:pPr>
        <w:tabs>
          <w:tab w:val="num" w:pos="0"/>
        </w:tabs>
        <w:ind w:left="643" w:hanging="360"/>
      </w:pPr>
      <w:rPr>
        <w:rFonts w:ascii="Times New Roman" w:hAnsi="Times New Roman" w:cs="Times New Roman"/>
        <w:sz w:val="24"/>
      </w:rPr>
    </w:lvl>
    <w:lvl w:ilvl="4" w:tplc="039AAE00">
      <w:start w:val="1"/>
      <w:numFmt w:val="lowerLetter"/>
      <w:lvlText w:val="%5."/>
      <w:lvlJc w:val="left"/>
      <w:pPr>
        <w:tabs>
          <w:tab w:val="num" w:pos="0"/>
        </w:tabs>
        <w:ind w:left="3600" w:hanging="360"/>
      </w:pPr>
    </w:lvl>
    <w:lvl w:ilvl="5" w:tplc="C3809908">
      <w:start w:val="1"/>
      <w:numFmt w:val="lowerRoman"/>
      <w:lvlText w:val="%6."/>
      <w:lvlJc w:val="right"/>
      <w:pPr>
        <w:tabs>
          <w:tab w:val="num" w:pos="0"/>
        </w:tabs>
        <w:ind w:left="4320" w:hanging="180"/>
      </w:pPr>
    </w:lvl>
    <w:lvl w:ilvl="6" w:tplc="2F3679E0">
      <w:start w:val="1"/>
      <w:numFmt w:val="decimal"/>
      <w:lvlText w:val="%7."/>
      <w:lvlJc w:val="left"/>
      <w:pPr>
        <w:tabs>
          <w:tab w:val="num" w:pos="0"/>
        </w:tabs>
        <w:ind w:left="5040" w:hanging="360"/>
      </w:pPr>
    </w:lvl>
    <w:lvl w:ilvl="7" w:tplc="244E1328">
      <w:start w:val="1"/>
      <w:numFmt w:val="lowerLetter"/>
      <w:lvlText w:val="%8."/>
      <w:lvlJc w:val="left"/>
      <w:pPr>
        <w:tabs>
          <w:tab w:val="num" w:pos="0"/>
        </w:tabs>
        <w:ind w:left="5760" w:hanging="360"/>
      </w:pPr>
    </w:lvl>
    <w:lvl w:ilvl="8" w:tplc="64D22266">
      <w:start w:val="1"/>
      <w:numFmt w:val="lowerRoman"/>
      <w:lvlText w:val="%9."/>
      <w:lvlJc w:val="right"/>
      <w:pPr>
        <w:tabs>
          <w:tab w:val="num" w:pos="0"/>
        </w:tabs>
        <w:ind w:left="6480" w:hanging="180"/>
      </w:pPr>
    </w:lvl>
  </w:abstractNum>
  <w:abstractNum w:abstractNumId="11">
    <w:nsid w:val="26390675"/>
    <w:multiLevelType w:val="hybridMultilevel"/>
    <w:tmpl w:val="DFCC240C"/>
    <w:lvl w:ilvl="0" w:tplc="5FF0E37E">
      <w:start w:val="1"/>
      <w:numFmt w:val="decimal"/>
      <w:lvlText w:val="%1)"/>
      <w:lvlJc w:val="left"/>
      <w:pPr>
        <w:tabs>
          <w:tab w:val="num" w:pos="0"/>
        </w:tabs>
        <w:ind w:left="1004" w:hanging="360"/>
      </w:pPr>
    </w:lvl>
    <w:lvl w:ilvl="1" w:tplc="D9AC153E">
      <w:start w:val="1"/>
      <w:numFmt w:val="bullet"/>
      <w:lvlText w:val="o"/>
      <w:lvlJc w:val="left"/>
      <w:pPr>
        <w:tabs>
          <w:tab w:val="num" w:pos="0"/>
        </w:tabs>
        <w:ind w:left="1724" w:hanging="360"/>
      </w:pPr>
      <w:rPr>
        <w:rFonts w:ascii="Courier New" w:hAnsi="Courier New" w:cs="Courier New" w:hint="default"/>
      </w:rPr>
    </w:lvl>
    <w:lvl w:ilvl="2" w:tplc="5468A45E">
      <w:start w:val="1"/>
      <w:numFmt w:val="bullet"/>
      <w:lvlText w:val=""/>
      <w:lvlJc w:val="left"/>
      <w:pPr>
        <w:tabs>
          <w:tab w:val="num" w:pos="0"/>
        </w:tabs>
        <w:ind w:left="2444" w:hanging="360"/>
      </w:pPr>
      <w:rPr>
        <w:rFonts w:ascii="Wingdings" w:hAnsi="Wingdings" w:cs="Wingdings" w:hint="default"/>
      </w:rPr>
    </w:lvl>
    <w:lvl w:ilvl="3" w:tplc="2C6809F6">
      <w:start w:val="1"/>
      <w:numFmt w:val="bullet"/>
      <w:lvlText w:val=""/>
      <w:lvlJc w:val="left"/>
      <w:pPr>
        <w:tabs>
          <w:tab w:val="num" w:pos="0"/>
        </w:tabs>
        <w:ind w:left="3164" w:hanging="360"/>
      </w:pPr>
      <w:rPr>
        <w:rFonts w:ascii="Symbol" w:hAnsi="Symbol" w:cs="Symbol" w:hint="default"/>
      </w:rPr>
    </w:lvl>
    <w:lvl w:ilvl="4" w:tplc="61FC6140">
      <w:start w:val="1"/>
      <w:numFmt w:val="bullet"/>
      <w:lvlText w:val="o"/>
      <w:lvlJc w:val="left"/>
      <w:pPr>
        <w:tabs>
          <w:tab w:val="num" w:pos="0"/>
        </w:tabs>
        <w:ind w:left="3884" w:hanging="360"/>
      </w:pPr>
      <w:rPr>
        <w:rFonts w:ascii="Courier New" w:hAnsi="Courier New" w:cs="Courier New" w:hint="default"/>
      </w:rPr>
    </w:lvl>
    <w:lvl w:ilvl="5" w:tplc="61F8F684">
      <w:start w:val="1"/>
      <w:numFmt w:val="bullet"/>
      <w:lvlText w:val=""/>
      <w:lvlJc w:val="left"/>
      <w:pPr>
        <w:tabs>
          <w:tab w:val="num" w:pos="0"/>
        </w:tabs>
        <w:ind w:left="4604" w:hanging="360"/>
      </w:pPr>
      <w:rPr>
        <w:rFonts w:ascii="Wingdings" w:hAnsi="Wingdings" w:cs="Wingdings" w:hint="default"/>
      </w:rPr>
    </w:lvl>
    <w:lvl w:ilvl="6" w:tplc="ADD44E62">
      <w:start w:val="1"/>
      <w:numFmt w:val="bullet"/>
      <w:lvlText w:val=""/>
      <w:lvlJc w:val="left"/>
      <w:pPr>
        <w:tabs>
          <w:tab w:val="num" w:pos="0"/>
        </w:tabs>
        <w:ind w:left="5324" w:hanging="360"/>
      </w:pPr>
      <w:rPr>
        <w:rFonts w:ascii="Symbol" w:hAnsi="Symbol" w:cs="Symbol" w:hint="default"/>
      </w:rPr>
    </w:lvl>
    <w:lvl w:ilvl="7" w:tplc="919A255E">
      <w:start w:val="1"/>
      <w:numFmt w:val="bullet"/>
      <w:lvlText w:val="o"/>
      <w:lvlJc w:val="left"/>
      <w:pPr>
        <w:tabs>
          <w:tab w:val="num" w:pos="0"/>
        </w:tabs>
        <w:ind w:left="6044" w:hanging="360"/>
      </w:pPr>
      <w:rPr>
        <w:rFonts w:ascii="Courier New" w:hAnsi="Courier New" w:cs="Courier New" w:hint="default"/>
      </w:rPr>
    </w:lvl>
    <w:lvl w:ilvl="8" w:tplc="ED5EE04E">
      <w:start w:val="1"/>
      <w:numFmt w:val="bullet"/>
      <w:lvlText w:val=""/>
      <w:lvlJc w:val="left"/>
      <w:pPr>
        <w:tabs>
          <w:tab w:val="num" w:pos="0"/>
        </w:tabs>
        <w:ind w:left="6764" w:hanging="360"/>
      </w:pPr>
      <w:rPr>
        <w:rFonts w:ascii="Wingdings" w:hAnsi="Wingdings" w:cs="Wingdings" w:hint="default"/>
      </w:rPr>
    </w:lvl>
  </w:abstractNum>
  <w:abstractNum w:abstractNumId="12">
    <w:nsid w:val="33504157"/>
    <w:multiLevelType w:val="hybridMultilevel"/>
    <w:tmpl w:val="C5ACF328"/>
    <w:lvl w:ilvl="0" w:tplc="D982D00A">
      <w:start w:val="1"/>
      <w:numFmt w:val="russianLower"/>
      <w:lvlText w:val="(%1)"/>
      <w:lvlJc w:val="left"/>
      <w:pPr>
        <w:tabs>
          <w:tab w:val="num" w:pos="0"/>
        </w:tabs>
        <w:ind w:left="1429" w:hanging="360"/>
      </w:pPr>
    </w:lvl>
    <w:lvl w:ilvl="1" w:tplc="C3F08B2C">
      <w:start w:val="1"/>
      <w:numFmt w:val="lowerLetter"/>
      <w:lvlText w:val="%2."/>
      <w:lvlJc w:val="left"/>
      <w:pPr>
        <w:tabs>
          <w:tab w:val="num" w:pos="0"/>
        </w:tabs>
        <w:ind w:left="2149" w:hanging="360"/>
      </w:pPr>
    </w:lvl>
    <w:lvl w:ilvl="2" w:tplc="A17CAA58">
      <w:start w:val="1"/>
      <w:numFmt w:val="lowerRoman"/>
      <w:lvlText w:val="%3."/>
      <w:lvlJc w:val="right"/>
      <w:pPr>
        <w:tabs>
          <w:tab w:val="num" w:pos="0"/>
        </w:tabs>
        <w:ind w:left="2869" w:hanging="180"/>
      </w:pPr>
    </w:lvl>
    <w:lvl w:ilvl="3" w:tplc="9956E090">
      <w:start w:val="1"/>
      <w:numFmt w:val="decimal"/>
      <w:lvlText w:val="%4."/>
      <w:lvlJc w:val="left"/>
      <w:pPr>
        <w:tabs>
          <w:tab w:val="num" w:pos="0"/>
        </w:tabs>
        <w:ind w:left="3589" w:hanging="360"/>
      </w:pPr>
    </w:lvl>
    <w:lvl w:ilvl="4" w:tplc="B0E4B1F4">
      <w:start w:val="1"/>
      <w:numFmt w:val="lowerLetter"/>
      <w:lvlText w:val="%5."/>
      <w:lvlJc w:val="left"/>
      <w:pPr>
        <w:tabs>
          <w:tab w:val="num" w:pos="0"/>
        </w:tabs>
        <w:ind w:left="4309" w:hanging="360"/>
      </w:pPr>
    </w:lvl>
    <w:lvl w:ilvl="5" w:tplc="7D14F350">
      <w:start w:val="1"/>
      <w:numFmt w:val="lowerRoman"/>
      <w:lvlText w:val="%6."/>
      <w:lvlJc w:val="right"/>
      <w:pPr>
        <w:tabs>
          <w:tab w:val="num" w:pos="0"/>
        </w:tabs>
        <w:ind w:left="5029" w:hanging="180"/>
      </w:pPr>
    </w:lvl>
    <w:lvl w:ilvl="6" w:tplc="FF0888CE">
      <w:start w:val="1"/>
      <w:numFmt w:val="decimal"/>
      <w:lvlText w:val="%7."/>
      <w:lvlJc w:val="left"/>
      <w:pPr>
        <w:tabs>
          <w:tab w:val="num" w:pos="0"/>
        </w:tabs>
        <w:ind w:left="5749" w:hanging="360"/>
      </w:pPr>
    </w:lvl>
    <w:lvl w:ilvl="7" w:tplc="D7509D3E">
      <w:start w:val="1"/>
      <w:numFmt w:val="lowerLetter"/>
      <w:lvlText w:val="%8."/>
      <w:lvlJc w:val="left"/>
      <w:pPr>
        <w:tabs>
          <w:tab w:val="num" w:pos="0"/>
        </w:tabs>
        <w:ind w:left="6469" w:hanging="360"/>
      </w:pPr>
    </w:lvl>
    <w:lvl w:ilvl="8" w:tplc="FE3CCD90">
      <w:start w:val="1"/>
      <w:numFmt w:val="lowerRoman"/>
      <w:lvlText w:val="%9."/>
      <w:lvlJc w:val="right"/>
      <w:pPr>
        <w:tabs>
          <w:tab w:val="num" w:pos="0"/>
        </w:tabs>
        <w:ind w:left="7189" w:hanging="180"/>
      </w:pPr>
    </w:lvl>
  </w:abstractNum>
  <w:abstractNum w:abstractNumId="13">
    <w:nsid w:val="3BBE17AA"/>
    <w:multiLevelType w:val="multilevel"/>
    <w:tmpl w:val="710676F2"/>
    <w:lvl w:ilvl="0">
      <w:start w:val="7"/>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i w:val="0"/>
        <w:u w:val="none"/>
      </w:rPr>
    </w:lvl>
    <w:lvl w:ilvl="2">
      <w:start w:val="1"/>
      <w:numFmt w:val="decimal"/>
      <w:lvlText w:val="%1.%2.%3."/>
      <w:lvlJc w:val="left"/>
      <w:pPr>
        <w:tabs>
          <w:tab w:val="num" w:pos="0"/>
        </w:tabs>
        <w:ind w:left="1288" w:hanging="720"/>
      </w:pPr>
      <w:rPr>
        <w:i w:val="0"/>
        <w:iCs w:val="0"/>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4">
    <w:nsid w:val="3DB22460"/>
    <w:multiLevelType w:val="multilevel"/>
    <w:tmpl w:val="91DE965E"/>
    <w:lvl w:ilvl="0">
      <w:start w:val="1"/>
      <w:numFmt w:val="decimal"/>
      <w:lvlText w:val="%1."/>
      <w:lvlJc w:val="left"/>
      <w:pPr>
        <w:tabs>
          <w:tab w:val="num" w:pos="0"/>
        </w:tabs>
        <w:ind w:left="720" w:hanging="360"/>
      </w:pPr>
      <w:rPr>
        <w:b w:val="0"/>
        <w:bCs w:val="0"/>
      </w:rPr>
    </w:lvl>
    <w:lvl w:ilvl="1">
      <w:start w:val="1"/>
      <w:numFmt w:val="decimal"/>
      <w:lvlText w:val="%1.%2."/>
      <w:lvlJc w:val="left"/>
      <w:pPr>
        <w:tabs>
          <w:tab w:val="num" w:pos="0"/>
        </w:tabs>
        <w:ind w:left="1152" w:hanging="432"/>
      </w:pPr>
      <w:rPr>
        <w:b w:val="0"/>
        <w:bCs w:val="0"/>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5">
    <w:nsid w:val="3E657CC7"/>
    <w:multiLevelType w:val="hybridMultilevel"/>
    <w:tmpl w:val="63DE930E"/>
    <w:lvl w:ilvl="0" w:tplc="0C162BC4">
      <w:start w:val="1"/>
      <w:numFmt w:val="russianLower"/>
      <w:lvlText w:val="(%1)"/>
      <w:lvlJc w:val="left"/>
      <w:pPr>
        <w:tabs>
          <w:tab w:val="num" w:pos="0"/>
        </w:tabs>
        <w:ind w:left="1429" w:hanging="360"/>
      </w:pPr>
    </w:lvl>
    <w:lvl w:ilvl="1" w:tplc="54AE1D06">
      <w:start w:val="1"/>
      <w:numFmt w:val="lowerLetter"/>
      <w:lvlText w:val="%2."/>
      <w:lvlJc w:val="left"/>
      <w:pPr>
        <w:tabs>
          <w:tab w:val="num" w:pos="0"/>
        </w:tabs>
        <w:ind w:left="2149" w:hanging="360"/>
      </w:pPr>
    </w:lvl>
    <w:lvl w:ilvl="2" w:tplc="EBDCFBDC">
      <w:start w:val="1"/>
      <w:numFmt w:val="lowerRoman"/>
      <w:lvlText w:val="%3."/>
      <w:lvlJc w:val="right"/>
      <w:pPr>
        <w:tabs>
          <w:tab w:val="num" w:pos="0"/>
        </w:tabs>
        <w:ind w:left="2869" w:hanging="180"/>
      </w:pPr>
    </w:lvl>
    <w:lvl w:ilvl="3" w:tplc="EB28F13C">
      <w:start w:val="1"/>
      <w:numFmt w:val="decimal"/>
      <w:lvlText w:val="%4."/>
      <w:lvlJc w:val="left"/>
      <w:pPr>
        <w:tabs>
          <w:tab w:val="num" w:pos="0"/>
        </w:tabs>
        <w:ind w:left="3589" w:hanging="360"/>
      </w:pPr>
    </w:lvl>
    <w:lvl w:ilvl="4" w:tplc="3208B318">
      <w:start w:val="1"/>
      <w:numFmt w:val="lowerLetter"/>
      <w:lvlText w:val="%5."/>
      <w:lvlJc w:val="left"/>
      <w:pPr>
        <w:tabs>
          <w:tab w:val="num" w:pos="0"/>
        </w:tabs>
        <w:ind w:left="4309" w:hanging="360"/>
      </w:pPr>
    </w:lvl>
    <w:lvl w:ilvl="5" w:tplc="0F9AC892">
      <w:start w:val="1"/>
      <w:numFmt w:val="lowerRoman"/>
      <w:lvlText w:val="%6."/>
      <w:lvlJc w:val="right"/>
      <w:pPr>
        <w:tabs>
          <w:tab w:val="num" w:pos="0"/>
        </w:tabs>
        <w:ind w:left="5029" w:hanging="180"/>
      </w:pPr>
    </w:lvl>
    <w:lvl w:ilvl="6" w:tplc="0D2EE814">
      <w:start w:val="1"/>
      <w:numFmt w:val="decimal"/>
      <w:lvlText w:val="%7."/>
      <w:lvlJc w:val="left"/>
      <w:pPr>
        <w:tabs>
          <w:tab w:val="num" w:pos="0"/>
        </w:tabs>
        <w:ind w:left="5749" w:hanging="360"/>
      </w:pPr>
    </w:lvl>
    <w:lvl w:ilvl="7" w:tplc="CF0A5F28">
      <w:start w:val="1"/>
      <w:numFmt w:val="lowerLetter"/>
      <w:lvlText w:val="%8."/>
      <w:lvlJc w:val="left"/>
      <w:pPr>
        <w:tabs>
          <w:tab w:val="num" w:pos="0"/>
        </w:tabs>
        <w:ind w:left="6469" w:hanging="360"/>
      </w:pPr>
    </w:lvl>
    <w:lvl w:ilvl="8" w:tplc="05D64FD0">
      <w:start w:val="1"/>
      <w:numFmt w:val="lowerRoman"/>
      <w:lvlText w:val="%9."/>
      <w:lvlJc w:val="right"/>
      <w:pPr>
        <w:tabs>
          <w:tab w:val="num" w:pos="0"/>
        </w:tabs>
        <w:ind w:left="7189" w:hanging="180"/>
      </w:pPr>
    </w:lvl>
  </w:abstractNum>
  <w:abstractNum w:abstractNumId="16">
    <w:nsid w:val="43391772"/>
    <w:multiLevelType w:val="hybridMultilevel"/>
    <w:tmpl w:val="55F643DA"/>
    <w:lvl w:ilvl="0" w:tplc="5E6A682E">
      <w:start w:val="1"/>
      <w:numFmt w:val="bullet"/>
      <w:lvlText w:val=""/>
      <w:lvlJc w:val="left"/>
      <w:pPr>
        <w:tabs>
          <w:tab w:val="num" w:pos="0"/>
        </w:tabs>
        <w:ind w:left="720" w:hanging="360"/>
      </w:pPr>
      <w:rPr>
        <w:rFonts w:ascii="Symbol" w:hAnsi="Symbol" w:cs="Symbol" w:hint="default"/>
      </w:rPr>
    </w:lvl>
    <w:lvl w:ilvl="1" w:tplc="4646597A">
      <w:start w:val="1"/>
      <w:numFmt w:val="bullet"/>
      <w:lvlText w:val=""/>
      <w:lvlJc w:val="left"/>
      <w:pPr>
        <w:tabs>
          <w:tab w:val="num" w:pos="0"/>
        </w:tabs>
        <w:ind w:left="1440" w:hanging="360"/>
      </w:pPr>
      <w:rPr>
        <w:rFonts w:ascii="Symbol" w:hAnsi="Symbol" w:cs="Symbol" w:hint="default"/>
      </w:rPr>
    </w:lvl>
    <w:lvl w:ilvl="2" w:tplc="30162F88">
      <w:start w:val="1"/>
      <w:numFmt w:val="bullet"/>
      <w:lvlText w:val=""/>
      <w:lvlJc w:val="left"/>
      <w:pPr>
        <w:tabs>
          <w:tab w:val="num" w:pos="0"/>
        </w:tabs>
        <w:ind w:left="2160" w:hanging="360"/>
      </w:pPr>
      <w:rPr>
        <w:rFonts w:ascii="Wingdings" w:hAnsi="Wingdings" w:cs="Wingdings" w:hint="default"/>
      </w:rPr>
    </w:lvl>
    <w:lvl w:ilvl="3" w:tplc="CD0CED46">
      <w:start w:val="1"/>
      <w:numFmt w:val="bullet"/>
      <w:lvlText w:val=""/>
      <w:lvlJc w:val="left"/>
      <w:pPr>
        <w:tabs>
          <w:tab w:val="num" w:pos="0"/>
        </w:tabs>
        <w:ind w:left="2880" w:hanging="360"/>
      </w:pPr>
      <w:rPr>
        <w:rFonts w:ascii="Symbol" w:hAnsi="Symbol" w:cs="Symbol" w:hint="default"/>
      </w:rPr>
    </w:lvl>
    <w:lvl w:ilvl="4" w:tplc="3A0652B8">
      <w:start w:val="1"/>
      <w:numFmt w:val="bullet"/>
      <w:lvlText w:val="o"/>
      <w:lvlJc w:val="left"/>
      <w:pPr>
        <w:tabs>
          <w:tab w:val="num" w:pos="0"/>
        </w:tabs>
        <w:ind w:left="3600" w:hanging="360"/>
      </w:pPr>
      <w:rPr>
        <w:rFonts w:ascii="Courier New" w:hAnsi="Courier New" w:cs="Courier New" w:hint="default"/>
      </w:rPr>
    </w:lvl>
    <w:lvl w:ilvl="5" w:tplc="CA1AF6BE">
      <w:start w:val="1"/>
      <w:numFmt w:val="bullet"/>
      <w:lvlText w:val=""/>
      <w:lvlJc w:val="left"/>
      <w:pPr>
        <w:tabs>
          <w:tab w:val="num" w:pos="0"/>
        </w:tabs>
        <w:ind w:left="4320" w:hanging="360"/>
      </w:pPr>
      <w:rPr>
        <w:rFonts w:ascii="Wingdings" w:hAnsi="Wingdings" w:cs="Wingdings" w:hint="default"/>
      </w:rPr>
    </w:lvl>
    <w:lvl w:ilvl="6" w:tplc="6BD42FD0">
      <w:start w:val="1"/>
      <w:numFmt w:val="bullet"/>
      <w:lvlText w:val=""/>
      <w:lvlJc w:val="left"/>
      <w:pPr>
        <w:tabs>
          <w:tab w:val="num" w:pos="0"/>
        </w:tabs>
        <w:ind w:left="5040" w:hanging="360"/>
      </w:pPr>
      <w:rPr>
        <w:rFonts w:ascii="Symbol" w:hAnsi="Symbol" w:cs="Symbol" w:hint="default"/>
      </w:rPr>
    </w:lvl>
    <w:lvl w:ilvl="7" w:tplc="B1AEF9DA">
      <w:start w:val="1"/>
      <w:numFmt w:val="bullet"/>
      <w:lvlText w:val="o"/>
      <w:lvlJc w:val="left"/>
      <w:pPr>
        <w:tabs>
          <w:tab w:val="num" w:pos="0"/>
        </w:tabs>
        <w:ind w:left="5760" w:hanging="360"/>
      </w:pPr>
      <w:rPr>
        <w:rFonts w:ascii="Courier New" w:hAnsi="Courier New" w:cs="Courier New" w:hint="default"/>
      </w:rPr>
    </w:lvl>
    <w:lvl w:ilvl="8" w:tplc="C7769C32">
      <w:start w:val="1"/>
      <w:numFmt w:val="bullet"/>
      <w:lvlText w:val=""/>
      <w:lvlJc w:val="left"/>
      <w:pPr>
        <w:tabs>
          <w:tab w:val="num" w:pos="0"/>
        </w:tabs>
        <w:ind w:left="6480" w:hanging="360"/>
      </w:pPr>
      <w:rPr>
        <w:rFonts w:ascii="Wingdings" w:hAnsi="Wingdings" w:cs="Wingdings" w:hint="default"/>
      </w:rPr>
    </w:lvl>
  </w:abstractNum>
  <w:abstractNum w:abstractNumId="17">
    <w:nsid w:val="49021E1E"/>
    <w:multiLevelType w:val="hybridMultilevel"/>
    <w:tmpl w:val="586E0614"/>
    <w:lvl w:ilvl="0" w:tplc="7B747AE2">
      <w:start w:val="1"/>
      <w:numFmt w:val="bullet"/>
      <w:lvlText w:val=""/>
      <w:lvlJc w:val="left"/>
      <w:pPr>
        <w:tabs>
          <w:tab w:val="num" w:pos="0"/>
        </w:tabs>
        <w:ind w:left="1004" w:hanging="360"/>
      </w:pPr>
      <w:rPr>
        <w:rFonts w:ascii="Symbol" w:hAnsi="Symbol" w:cs="Symbol" w:hint="default"/>
      </w:rPr>
    </w:lvl>
    <w:lvl w:ilvl="1" w:tplc="9C7CB2CC">
      <w:start w:val="1"/>
      <w:numFmt w:val="lowerLetter"/>
      <w:lvlText w:val="%2."/>
      <w:lvlJc w:val="left"/>
      <w:pPr>
        <w:tabs>
          <w:tab w:val="num" w:pos="0"/>
        </w:tabs>
        <w:ind w:left="1724" w:hanging="360"/>
      </w:pPr>
      <w:rPr>
        <w:rFonts w:cs="Times New Roman"/>
      </w:rPr>
    </w:lvl>
    <w:lvl w:ilvl="2" w:tplc="B998818C">
      <w:start w:val="1"/>
      <w:numFmt w:val="lowerRoman"/>
      <w:lvlText w:val="%3."/>
      <w:lvlJc w:val="right"/>
      <w:pPr>
        <w:tabs>
          <w:tab w:val="num" w:pos="0"/>
        </w:tabs>
        <w:ind w:left="2444" w:hanging="180"/>
      </w:pPr>
      <w:rPr>
        <w:rFonts w:cs="Times New Roman"/>
      </w:rPr>
    </w:lvl>
    <w:lvl w:ilvl="3" w:tplc="5D760E52">
      <w:start w:val="1"/>
      <w:numFmt w:val="decimal"/>
      <w:lvlText w:val="%4."/>
      <w:lvlJc w:val="left"/>
      <w:pPr>
        <w:tabs>
          <w:tab w:val="num" w:pos="0"/>
        </w:tabs>
        <w:ind w:left="3164" w:hanging="360"/>
      </w:pPr>
      <w:rPr>
        <w:rFonts w:cs="Times New Roman"/>
      </w:rPr>
    </w:lvl>
    <w:lvl w:ilvl="4" w:tplc="9CF28634">
      <w:start w:val="1"/>
      <w:numFmt w:val="lowerLetter"/>
      <w:lvlText w:val="%5."/>
      <w:lvlJc w:val="left"/>
      <w:pPr>
        <w:tabs>
          <w:tab w:val="num" w:pos="0"/>
        </w:tabs>
        <w:ind w:left="3884" w:hanging="360"/>
      </w:pPr>
      <w:rPr>
        <w:rFonts w:cs="Times New Roman"/>
      </w:rPr>
    </w:lvl>
    <w:lvl w:ilvl="5" w:tplc="FBB87904">
      <w:start w:val="1"/>
      <w:numFmt w:val="lowerRoman"/>
      <w:lvlText w:val="%6."/>
      <w:lvlJc w:val="right"/>
      <w:pPr>
        <w:tabs>
          <w:tab w:val="num" w:pos="0"/>
        </w:tabs>
        <w:ind w:left="4604" w:hanging="180"/>
      </w:pPr>
      <w:rPr>
        <w:rFonts w:cs="Times New Roman"/>
      </w:rPr>
    </w:lvl>
    <w:lvl w:ilvl="6" w:tplc="F1609428">
      <w:start w:val="1"/>
      <w:numFmt w:val="decimal"/>
      <w:lvlText w:val="%7."/>
      <w:lvlJc w:val="left"/>
      <w:pPr>
        <w:tabs>
          <w:tab w:val="num" w:pos="0"/>
        </w:tabs>
        <w:ind w:left="5324" w:hanging="360"/>
      </w:pPr>
      <w:rPr>
        <w:rFonts w:cs="Times New Roman"/>
      </w:rPr>
    </w:lvl>
    <w:lvl w:ilvl="7" w:tplc="26981776">
      <w:start w:val="1"/>
      <w:numFmt w:val="lowerLetter"/>
      <w:lvlText w:val="%8."/>
      <w:lvlJc w:val="left"/>
      <w:pPr>
        <w:tabs>
          <w:tab w:val="num" w:pos="0"/>
        </w:tabs>
        <w:ind w:left="6044" w:hanging="360"/>
      </w:pPr>
      <w:rPr>
        <w:rFonts w:cs="Times New Roman"/>
      </w:rPr>
    </w:lvl>
    <w:lvl w:ilvl="8" w:tplc="82AC91A4">
      <w:start w:val="1"/>
      <w:numFmt w:val="lowerRoman"/>
      <w:lvlText w:val="%9."/>
      <w:lvlJc w:val="right"/>
      <w:pPr>
        <w:tabs>
          <w:tab w:val="num" w:pos="0"/>
        </w:tabs>
        <w:ind w:left="6764" w:hanging="180"/>
      </w:pPr>
      <w:rPr>
        <w:rFonts w:cs="Times New Roman"/>
      </w:rPr>
    </w:lvl>
  </w:abstractNum>
  <w:abstractNum w:abstractNumId="18">
    <w:nsid w:val="4A3D4A0E"/>
    <w:multiLevelType w:val="multilevel"/>
    <w:tmpl w:val="1748828E"/>
    <w:lvl w:ilvl="0">
      <w:start w:val="6"/>
      <w:numFmt w:val="decimal"/>
      <w:lvlText w:val="%1."/>
      <w:lvlJc w:val="left"/>
      <w:pPr>
        <w:tabs>
          <w:tab w:val="num" w:pos="0"/>
        </w:tabs>
        <w:ind w:left="686" w:hanging="686"/>
      </w:pPr>
      <w:rPr>
        <w:color w:val="000000"/>
      </w:rPr>
    </w:lvl>
    <w:lvl w:ilvl="1">
      <w:start w:val="1"/>
      <w:numFmt w:val="decimal"/>
      <w:lvlText w:val="%1.%2."/>
      <w:lvlJc w:val="left"/>
      <w:pPr>
        <w:tabs>
          <w:tab w:val="num" w:pos="2077"/>
        </w:tabs>
        <w:ind w:left="3097" w:hanging="686"/>
      </w:pPr>
      <w:rPr>
        <w:color w:val="000000"/>
      </w:rPr>
    </w:lvl>
    <w:lvl w:ilvl="2">
      <w:start w:val="1"/>
      <w:numFmt w:val="decimal"/>
      <w:lvlText w:val="%1.%2.%3."/>
      <w:lvlJc w:val="left"/>
      <w:pPr>
        <w:tabs>
          <w:tab w:val="num" w:pos="0"/>
        </w:tabs>
        <w:ind w:left="1388" w:hanging="720"/>
      </w:pPr>
      <w:rPr>
        <w:color w:val="000000"/>
      </w:rPr>
    </w:lvl>
    <w:lvl w:ilvl="3">
      <w:start w:val="1"/>
      <w:numFmt w:val="decimal"/>
      <w:lvlText w:val="%1.%2.%3.%4."/>
      <w:lvlJc w:val="left"/>
      <w:pPr>
        <w:tabs>
          <w:tab w:val="num" w:pos="0"/>
        </w:tabs>
        <w:ind w:left="1722" w:hanging="720"/>
      </w:pPr>
      <w:rPr>
        <w:color w:val="000000"/>
      </w:rPr>
    </w:lvl>
    <w:lvl w:ilvl="4">
      <w:start w:val="1"/>
      <w:numFmt w:val="decimal"/>
      <w:lvlText w:val="%1.%2.%3.%4.%5."/>
      <w:lvlJc w:val="left"/>
      <w:pPr>
        <w:tabs>
          <w:tab w:val="num" w:pos="0"/>
        </w:tabs>
        <w:ind w:left="2416" w:hanging="1080"/>
      </w:pPr>
      <w:rPr>
        <w:color w:val="000000"/>
      </w:rPr>
    </w:lvl>
    <w:lvl w:ilvl="5">
      <w:start w:val="1"/>
      <w:numFmt w:val="decimal"/>
      <w:lvlText w:val="%1.%2.%3.%4.%5.%6."/>
      <w:lvlJc w:val="left"/>
      <w:pPr>
        <w:tabs>
          <w:tab w:val="num" w:pos="0"/>
        </w:tabs>
        <w:ind w:left="2750" w:hanging="1080"/>
      </w:pPr>
      <w:rPr>
        <w:color w:val="000000"/>
      </w:rPr>
    </w:lvl>
    <w:lvl w:ilvl="6">
      <w:start w:val="1"/>
      <w:numFmt w:val="decimal"/>
      <w:lvlText w:val="%1.%2.%3.%4.%5.%6.%7."/>
      <w:lvlJc w:val="left"/>
      <w:pPr>
        <w:tabs>
          <w:tab w:val="num" w:pos="0"/>
        </w:tabs>
        <w:ind w:left="3444" w:hanging="1440"/>
      </w:pPr>
      <w:rPr>
        <w:color w:val="000000"/>
      </w:rPr>
    </w:lvl>
    <w:lvl w:ilvl="7">
      <w:start w:val="1"/>
      <w:numFmt w:val="decimal"/>
      <w:lvlText w:val="%1.%2.%3.%4.%5.%6.%7.%8."/>
      <w:lvlJc w:val="left"/>
      <w:pPr>
        <w:tabs>
          <w:tab w:val="num" w:pos="0"/>
        </w:tabs>
        <w:ind w:left="3778" w:hanging="1440"/>
      </w:pPr>
      <w:rPr>
        <w:color w:val="000000"/>
      </w:rPr>
    </w:lvl>
    <w:lvl w:ilvl="8">
      <w:start w:val="1"/>
      <w:numFmt w:val="decimal"/>
      <w:lvlText w:val="%1.%2.%3.%4.%5.%6.%7.%8.%9."/>
      <w:lvlJc w:val="left"/>
      <w:pPr>
        <w:tabs>
          <w:tab w:val="num" w:pos="0"/>
        </w:tabs>
        <w:ind w:left="4472" w:hanging="1800"/>
      </w:pPr>
      <w:rPr>
        <w:color w:val="000000"/>
      </w:rPr>
    </w:lvl>
  </w:abstractNum>
  <w:abstractNum w:abstractNumId="19">
    <w:nsid w:val="50DC4F77"/>
    <w:multiLevelType w:val="multilevel"/>
    <w:tmpl w:val="0778FAF4"/>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nsid w:val="56E9032E"/>
    <w:multiLevelType w:val="hybridMultilevel"/>
    <w:tmpl w:val="4E36DD60"/>
    <w:lvl w:ilvl="0" w:tplc="3864AA22">
      <w:start w:val="1"/>
      <w:numFmt w:val="russianLower"/>
      <w:lvlText w:val="(%1)"/>
      <w:lvlJc w:val="left"/>
      <w:pPr>
        <w:tabs>
          <w:tab w:val="num" w:pos="0"/>
        </w:tabs>
        <w:ind w:left="1429" w:hanging="360"/>
      </w:pPr>
    </w:lvl>
    <w:lvl w:ilvl="1" w:tplc="7D0E1E48">
      <w:start w:val="1"/>
      <w:numFmt w:val="decimal"/>
      <w:lvlText w:val="%2."/>
      <w:lvlJc w:val="left"/>
      <w:pPr>
        <w:tabs>
          <w:tab w:val="num" w:pos="0"/>
        </w:tabs>
        <w:ind w:left="2149" w:hanging="360"/>
      </w:pPr>
      <w:rPr>
        <w:rFonts w:ascii="Times New Roman" w:hAnsi="Times New Roman" w:cs="Times New Roman"/>
        <w:color w:val="auto"/>
      </w:rPr>
    </w:lvl>
    <w:lvl w:ilvl="2" w:tplc="F040504C">
      <w:start w:val="1"/>
      <w:numFmt w:val="lowerRoman"/>
      <w:lvlText w:val="%3."/>
      <w:lvlJc w:val="right"/>
      <w:pPr>
        <w:tabs>
          <w:tab w:val="num" w:pos="0"/>
        </w:tabs>
        <w:ind w:left="2869" w:hanging="180"/>
      </w:pPr>
    </w:lvl>
    <w:lvl w:ilvl="3" w:tplc="E8EADF94">
      <w:start w:val="1"/>
      <w:numFmt w:val="decimal"/>
      <w:lvlText w:val="%4."/>
      <w:lvlJc w:val="left"/>
      <w:pPr>
        <w:tabs>
          <w:tab w:val="num" w:pos="0"/>
        </w:tabs>
        <w:ind w:left="3589" w:hanging="360"/>
      </w:pPr>
    </w:lvl>
    <w:lvl w:ilvl="4" w:tplc="ED26847E">
      <w:start w:val="1"/>
      <w:numFmt w:val="lowerLetter"/>
      <w:lvlText w:val="%5."/>
      <w:lvlJc w:val="left"/>
      <w:pPr>
        <w:tabs>
          <w:tab w:val="num" w:pos="0"/>
        </w:tabs>
        <w:ind w:left="4309" w:hanging="360"/>
      </w:pPr>
    </w:lvl>
    <w:lvl w:ilvl="5" w:tplc="6B6C92F0">
      <w:start w:val="1"/>
      <w:numFmt w:val="lowerRoman"/>
      <w:lvlText w:val="%6."/>
      <w:lvlJc w:val="right"/>
      <w:pPr>
        <w:tabs>
          <w:tab w:val="num" w:pos="0"/>
        </w:tabs>
        <w:ind w:left="5029" w:hanging="180"/>
      </w:pPr>
    </w:lvl>
    <w:lvl w:ilvl="6" w:tplc="7E02B4D8">
      <w:start w:val="1"/>
      <w:numFmt w:val="decimal"/>
      <w:lvlText w:val="%7."/>
      <w:lvlJc w:val="left"/>
      <w:pPr>
        <w:tabs>
          <w:tab w:val="num" w:pos="0"/>
        </w:tabs>
        <w:ind w:left="5749" w:hanging="360"/>
      </w:pPr>
    </w:lvl>
    <w:lvl w:ilvl="7" w:tplc="566AB7B0">
      <w:start w:val="1"/>
      <w:numFmt w:val="lowerLetter"/>
      <w:lvlText w:val="%8."/>
      <w:lvlJc w:val="left"/>
      <w:pPr>
        <w:tabs>
          <w:tab w:val="num" w:pos="0"/>
        </w:tabs>
        <w:ind w:left="6469" w:hanging="360"/>
      </w:pPr>
    </w:lvl>
    <w:lvl w:ilvl="8" w:tplc="72B64BB2">
      <w:start w:val="1"/>
      <w:numFmt w:val="lowerRoman"/>
      <w:lvlText w:val="%9."/>
      <w:lvlJc w:val="right"/>
      <w:pPr>
        <w:tabs>
          <w:tab w:val="num" w:pos="0"/>
        </w:tabs>
        <w:ind w:left="7189" w:hanging="180"/>
      </w:pPr>
    </w:lvl>
  </w:abstractNum>
  <w:abstractNum w:abstractNumId="21">
    <w:nsid w:val="57E957DF"/>
    <w:multiLevelType w:val="hybridMultilevel"/>
    <w:tmpl w:val="A120E1D4"/>
    <w:lvl w:ilvl="0" w:tplc="23F0F29C">
      <w:start w:val="1"/>
      <w:numFmt w:val="russianLower"/>
      <w:lvlText w:val="(%1)"/>
      <w:lvlJc w:val="left"/>
      <w:pPr>
        <w:tabs>
          <w:tab w:val="num" w:pos="0"/>
        </w:tabs>
        <w:ind w:left="1429" w:hanging="360"/>
      </w:pPr>
    </w:lvl>
    <w:lvl w:ilvl="1" w:tplc="03845BCE">
      <w:start w:val="1"/>
      <w:numFmt w:val="lowerLetter"/>
      <w:lvlText w:val="%2."/>
      <w:lvlJc w:val="left"/>
      <w:pPr>
        <w:tabs>
          <w:tab w:val="num" w:pos="0"/>
        </w:tabs>
        <w:ind w:left="2149" w:hanging="360"/>
      </w:pPr>
    </w:lvl>
    <w:lvl w:ilvl="2" w:tplc="797E38F6">
      <w:start w:val="1"/>
      <w:numFmt w:val="lowerRoman"/>
      <w:lvlText w:val="%3."/>
      <w:lvlJc w:val="right"/>
      <w:pPr>
        <w:tabs>
          <w:tab w:val="num" w:pos="0"/>
        </w:tabs>
        <w:ind w:left="2869" w:hanging="180"/>
      </w:pPr>
    </w:lvl>
    <w:lvl w:ilvl="3" w:tplc="8EDABC5C">
      <w:start w:val="1"/>
      <w:numFmt w:val="decimal"/>
      <w:lvlText w:val="%4."/>
      <w:lvlJc w:val="left"/>
      <w:pPr>
        <w:tabs>
          <w:tab w:val="num" w:pos="0"/>
        </w:tabs>
        <w:ind w:left="3589" w:hanging="360"/>
      </w:pPr>
    </w:lvl>
    <w:lvl w:ilvl="4" w:tplc="9A448C0A">
      <w:start w:val="1"/>
      <w:numFmt w:val="lowerLetter"/>
      <w:lvlText w:val="%5."/>
      <w:lvlJc w:val="left"/>
      <w:pPr>
        <w:tabs>
          <w:tab w:val="num" w:pos="0"/>
        </w:tabs>
        <w:ind w:left="4309" w:hanging="360"/>
      </w:pPr>
    </w:lvl>
    <w:lvl w:ilvl="5" w:tplc="D70A386A">
      <w:start w:val="1"/>
      <w:numFmt w:val="lowerRoman"/>
      <w:lvlText w:val="%6."/>
      <w:lvlJc w:val="right"/>
      <w:pPr>
        <w:tabs>
          <w:tab w:val="num" w:pos="0"/>
        </w:tabs>
        <w:ind w:left="5029" w:hanging="180"/>
      </w:pPr>
    </w:lvl>
    <w:lvl w:ilvl="6" w:tplc="95208152">
      <w:start w:val="1"/>
      <w:numFmt w:val="decimal"/>
      <w:lvlText w:val="%7."/>
      <w:lvlJc w:val="left"/>
      <w:pPr>
        <w:tabs>
          <w:tab w:val="num" w:pos="0"/>
        </w:tabs>
        <w:ind w:left="5749" w:hanging="360"/>
      </w:pPr>
    </w:lvl>
    <w:lvl w:ilvl="7" w:tplc="B7A0EC14">
      <w:start w:val="1"/>
      <w:numFmt w:val="lowerLetter"/>
      <w:lvlText w:val="%8."/>
      <w:lvlJc w:val="left"/>
      <w:pPr>
        <w:tabs>
          <w:tab w:val="num" w:pos="0"/>
        </w:tabs>
        <w:ind w:left="6469" w:hanging="360"/>
      </w:pPr>
    </w:lvl>
    <w:lvl w:ilvl="8" w:tplc="4CFE0418">
      <w:start w:val="1"/>
      <w:numFmt w:val="lowerRoman"/>
      <w:lvlText w:val="%9."/>
      <w:lvlJc w:val="right"/>
      <w:pPr>
        <w:tabs>
          <w:tab w:val="num" w:pos="0"/>
        </w:tabs>
        <w:ind w:left="7189" w:hanging="180"/>
      </w:pPr>
    </w:lvl>
  </w:abstractNum>
  <w:abstractNum w:abstractNumId="22">
    <w:nsid w:val="581F6EB7"/>
    <w:multiLevelType w:val="hybridMultilevel"/>
    <w:tmpl w:val="6214246A"/>
    <w:lvl w:ilvl="0" w:tplc="81064836">
      <w:start w:val="1"/>
      <w:numFmt w:val="russianLower"/>
      <w:lvlText w:val="(%1)"/>
      <w:lvlJc w:val="left"/>
      <w:pPr>
        <w:tabs>
          <w:tab w:val="num" w:pos="0"/>
        </w:tabs>
        <w:ind w:left="1429" w:hanging="360"/>
      </w:pPr>
    </w:lvl>
    <w:lvl w:ilvl="1" w:tplc="A26EE276">
      <w:start w:val="1"/>
      <w:numFmt w:val="lowerLetter"/>
      <w:lvlText w:val="%2."/>
      <w:lvlJc w:val="left"/>
      <w:pPr>
        <w:tabs>
          <w:tab w:val="num" w:pos="0"/>
        </w:tabs>
        <w:ind w:left="2149" w:hanging="360"/>
      </w:pPr>
    </w:lvl>
    <w:lvl w:ilvl="2" w:tplc="7F509E8A">
      <w:start w:val="1"/>
      <w:numFmt w:val="lowerRoman"/>
      <w:lvlText w:val="%3."/>
      <w:lvlJc w:val="right"/>
      <w:pPr>
        <w:tabs>
          <w:tab w:val="num" w:pos="0"/>
        </w:tabs>
        <w:ind w:left="2869" w:hanging="180"/>
      </w:pPr>
    </w:lvl>
    <w:lvl w:ilvl="3" w:tplc="93D25596">
      <w:start w:val="1"/>
      <w:numFmt w:val="decimal"/>
      <w:lvlText w:val="%4."/>
      <w:lvlJc w:val="left"/>
      <w:pPr>
        <w:tabs>
          <w:tab w:val="num" w:pos="0"/>
        </w:tabs>
        <w:ind w:left="3589" w:hanging="360"/>
      </w:pPr>
    </w:lvl>
    <w:lvl w:ilvl="4" w:tplc="E95628A2">
      <w:start w:val="1"/>
      <w:numFmt w:val="lowerLetter"/>
      <w:lvlText w:val="%5."/>
      <w:lvlJc w:val="left"/>
      <w:pPr>
        <w:tabs>
          <w:tab w:val="num" w:pos="0"/>
        </w:tabs>
        <w:ind w:left="4309" w:hanging="360"/>
      </w:pPr>
    </w:lvl>
    <w:lvl w:ilvl="5" w:tplc="26F8627C">
      <w:start w:val="1"/>
      <w:numFmt w:val="lowerRoman"/>
      <w:lvlText w:val="%6."/>
      <w:lvlJc w:val="right"/>
      <w:pPr>
        <w:tabs>
          <w:tab w:val="num" w:pos="0"/>
        </w:tabs>
        <w:ind w:left="5029" w:hanging="180"/>
      </w:pPr>
    </w:lvl>
    <w:lvl w:ilvl="6" w:tplc="AE405094">
      <w:start w:val="1"/>
      <w:numFmt w:val="decimal"/>
      <w:lvlText w:val="%7."/>
      <w:lvlJc w:val="left"/>
      <w:pPr>
        <w:tabs>
          <w:tab w:val="num" w:pos="0"/>
        </w:tabs>
        <w:ind w:left="5749" w:hanging="360"/>
      </w:pPr>
    </w:lvl>
    <w:lvl w:ilvl="7" w:tplc="BF9C5F0E">
      <w:start w:val="1"/>
      <w:numFmt w:val="lowerLetter"/>
      <w:lvlText w:val="%8."/>
      <w:lvlJc w:val="left"/>
      <w:pPr>
        <w:tabs>
          <w:tab w:val="num" w:pos="0"/>
        </w:tabs>
        <w:ind w:left="6469" w:hanging="360"/>
      </w:pPr>
    </w:lvl>
    <w:lvl w:ilvl="8" w:tplc="105052B8">
      <w:start w:val="1"/>
      <w:numFmt w:val="lowerRoman"/>
      <w:lvlText w:val="%9."/>
      <w:lvlJc w:val="right"/>
      <w:pPr>
        <w:tabs>
          <w:tab w:val="num" w:pos="0"/>
        </w:tabs>
        <w:ind w:left="7189" w:hanging="180"/>
      </w:pPr>
    </w:lvl>
  </w:abstractNum>
  <w:abstractNum w:abstractNumId="23">
    <w:nsid w:val="58BD1359"/>
    <w:multiLevelType w:val="hybridMultilevel"/>
    <w:tmpl w:val="C18CC566"/>
    <w:lvl w:ilvl="0" w:tplc="957C5D14">
      <w:start w:val="1"/>
      <w:numFmt w:val="decimal"/>
      <w:lvlText w:val="%1)"/>
      <w:lvlJc w:val="left"/>
      <w:pPr>
        <w:tabs>
          <w:tab w:val="num" w:pos="0"/>
        </w:tabs>
        <w:ind w:left="1004" w:hanging="360"/>
      </w:pPr>
    </w:lvl>
    <w:lvl w:ilvl="1" w:tplc="5D36574E">
      <w:start w:val="1"/>
      <w:numFmt w:val="bullet"/>
      <w:lvlText w:val="o"/>
      <w:lvlJc w:val="left"/>
      <w:pPr>
        <w:tabs>
          <w:tab w:val="num" w:pos="0"/>
        </w:tabs>
        <w:ind w:left="1724" w:hanging="360"/>
      </w:pPr>
      <w:rPr>
        <w:rFonts w:ascii="Courier New" w:hAnsi="Courier New" w:cs="Courier New" w:hint="default"/>
      </w:rPr>
    </w:lvl>
    <w:lvl w:ilvl="2" w:tplc="E736CA18">
      <w:start w:val="1"/>
      <w:numFmt w:val="bullet"/>
      <w:lvlText w:val=""/>
      <w:lvlJc w:val="left"/>
      <w:pPr>
        <w:tabs>
          <w:tab w:val="num" w:pos="0"/>
        </w:tabs>
        <w:ind w:left="2444" w:hanging="360"/>
      </w:pPr>
      <w:rPr>
        <w:rFonts w:ascii="Wingdings" w:hAnsi="Wingdings" w:cs="Wingdings" w:hint="default"/>
      </w:rPr>
    </w:lvl>
    <w:lvl w:ilvl="3" w:tplc="94AACDBA">
      <w:start w:val="1"/>
      <w:numFmt w:val="bullet"/>
      <w:lvlText w:val=""/>
      <w:lvlJc w:val="left"/>
      <w:pPr>
        <w:tabs>
          <w:tab w:val="num" w:pos="0"/>
        </w:tabs>
        <w:ind w:left="3164" w:hanging="360"/>
      </w:pPr>
      <w:rPr>
        <w:rFonts w:ascii="Symbol" w:hAnsi="Symbol" w:cs="Symbol" w:hint="default"/>
      </w:rPr>
    </w:lvl>
    <w:lvl w:ilvl="4" w:tplc="F7D8D5A6">
      <w:start w:val="1"/>
      <w:numFmt w:val="bullet"/>
      <w:lvlText w:val="o"/>
      <w:lvlJc w:val="left"/>
      <w:pPr>
        <w:tabs>
          <w:tab w:val="num" w:pos="0"/>
        </w:tabs>
        <w:ind w:left="3884" w:hanging="360"/>
      </w:pPr>
      <w:rPr>
        <w:rFonts w:ascii="Courier New" w:hAnsi="Courier New" w:cs="Courier New" w:hint="default"/>
      </w:rPr>
    </w:lvl>
    <w:lvl w:ilvl="5" w:tplc="C3F0895A">
      <w:start w:val="1"/>
      <w:numFmt w:val="bullet"/>
      <w:lvlText w:val=""/>
      <w:lvlJc w:val="left"/>
      <w:pPr>
        <w:tabs>
          <w:tab w:val="num" w:pos="0"/>
        </w:tabs>
        <w:ind w:left="4604" w:hanging="360"/>
      </w:pPr>
      <w:rPr>
        <w:rFonts w:ascii="Wingdings" w:hAnsi="Wingdings" w:cs="Wingdings" w:hint="default"/>
      </w:rPr>
    </w:lvl>
    <w:lvl w:ilvl="6" w:tplc="D932EAA8">
      <w:start w:val="1"/>
      <w:numFmt w:val="bullet"/>
      <w:lvlText w:val=""/>
      <w:lvlJc w:val="left"/>
      <w:pPr>
        <w:tabs>
          <w:tab w:val="num" w:pos="0"/>
        </w:tabs>
        <w:ind w:left="5324" w:hanging="360"/>
      </w:pPr>
      <w:rPr>
        <w:rFonts w:ascii="Symbol" w:hAnsi="Symbol" w:cs="Symbol" w:hint="default"/>
      </w:rPr>
    </w:lvl>
    <w:lvl w:ilvl="7" w:tplc="B6B4AEF4">
      <w:start w:val="1"/>
      <w:numFmt w:val="bullet"/>
      <w:lvlText w:val="o"/>
      <w:lvlJc w:val="left"/>
      <w:pPr>
        <w:tabs>
          <w:tab w:val="num" w:pos="0"/>
        </w:tabs>
        <w:ind w:left="6044" w:hanging="360"/>
      </w:pPr>
      <w:rPr>
        <w:rFonts w:ascii="Courier New" w:hAnsi="Courier New" w:cs="Courier New" w:hint="default"/>
      </w:rPr>
    </w:lvl>
    <w:lvl w:ilvl="8" w:tplc="73EC9F20">
      <w:start w:val="1"/>
      <w:numFmt w:val="bullet"/>
      <w:lvlText w:val=""/>
      <w:lvlJc w:val="left"/>
      <w:pPr>
        <w:tabs>
          <w:tab w:val="num" w:pos="0"/>
        </w:tabs>
        <w:ind w:left="6764" w:hanging="360"/>
      </w:pPr>
      <w:rPr>
        <w:rFonts w:ascii="Wingdings" w:hAnsi="Wingdings" w:cs="Wingdings" w:hint="default"/>
      </w:rPr>
    </w:lvl>
  </w:abstractNum>
  <w:abstractNum w:abstractNumId="24">
    <w:nsid w:val="5B0E7851"/>
    <w:multiLevelType w:val="hybridMultilevel"/>
    <w:tmpl w:val="FAD67C76"/>
    <w:lvl w:ilvl="0" w:tplc="4CD29B8C">
      <w:start w:val="1"/>
      <w:numFmt w:val="lowerRoman"/>
      <w:lvlText w:val="(%1)"/>
      <w:lvlJc w:val="left"/>
      <w:pPr>
        <w:tabs>
          <w:tab w:val="num" w:pos="0"/>
        </w:tabs>
        <w:ind w:left="2055" w:hanging="360"/>
      </w:pPr>
    </w:lvl>
    <w:lvl w:ilvl="1" w:tplc="F3D007F8">
      <w:start w:val="1"/>
      <w:numFmt w:val="lowerLetter"/>
      <w:lvlText w:val="%2."/>
      <w:lvlJc w:val="left"/>
      <w:pPr>
        <w:tabs>
          <w:tab w:val="num" w:pos="0"/>
        </w:tabs>
        <w:ind w:left="2775" w:hanging="360"/>
      </w:pPr>
    </w:lvl>
    <w:lvl w:ilvl="2" w:tplc="1FB256E6">
      <w:start w:val="1"/>
      <w:numFmt w:val="lowerRoman"/>
      <w:lvlText w:val="%3."/>
      <w:lvlJc w:val="right"/>
      <w:pPr>
        <w:tabs>
          <w:tab w:val="num" w:pos="0"/>
        </w:tabs>
        <w:ind w:left="3495" w:hanging="180"/>
      </w:pPr>
    </w:lvl>
    <w:lvl w:ilvl="3" w:tplc="50D8D880">
      <w:start w:val="1"/>
      <w:numFmt w:val="decimal"/>
      <w:lvlText w:val="%4."/>
      <w:lvlJc w:val="left"/>
      <w:pPr>
        <w:tabs>
          <w:tab w:val="num" w:pos="0"/>
        </w:tabs>
        <w:ind w:left="4215" w:hanging="360"/>
      </w:pPr>
    </w:lvl>
    <w:lvl w:ilvl="4" w:tplc="5798E758">
      <w:start w:val="1"/>
      <w:numFmt w:val="lowerLetter"/>
      <w:lvlText w:val="%5."/>
      <w:lvlJc w:val="left"/>
      <w:pPr>
        <w:tabs>
          <w:tab w:val="num" w:pos="0"/>
        </w:tabs>
        <w:ind w:left="4935" w:hanging="360"/>
      </w:pPr>
    </w:lvl>
    <w:lvl w:ilvl="5" w:tplc="C376101E">
      <w:start w:val="1"/>
      <w:numFmt w:val="lowerRoman"/>
      <w:lvlText w:val="%6."/>
      <w:lvlJc w:val="right"/>
      <w:pPr>
        <w:tabs>
          <w:tab w:val="num" w:pos="0"/>
        </w:tabs>
        <w:ind w:left="5655" w:hanging="180"/>
      </w:pPr>
    </w:lvl>
    <w:lvl w:ilvl="6" w:tplc="C40EF62A">
      <w:start w:val="1"/>
      <w:numFmt w:val="decimal"/>
      <w:lvlText w:val="%7."/>
      <w:lvlJc w:val="left"/>
      <w:pPr>
        <w:tabs>
          <w:tab w:val="num" w:pos="0"/>
        </w:tabs>
        <w:ind w:left="6375" w:hanging="360"/>
      </w:pPr>
    </w:lvl>
    <w:lvl w:ilvl="7" w:tplc="370E9088">
      <w:start w:val="1"/>
      <w:numFmt w:val="lowerLetter"/>
      <w:lvlText w:val="%8."/>
      <w:lvlJc w:val="left"/>
      <w:pPr>
        <w:tabs>
          <w:tab w:val="num" w:pos="0"/>
        </w:tabs>
        <w:ind w:left="7095" w:hanging="360"/>
      </w:pPr>
    </w:lvl>
    <w:lvl w:ilvl="8" w:tplc="3C829752">
      <w:start w:val="1"/>
      <w:numFmt w:val="lowerRoman"/>
      <w:lvlText w:val="%9."/>
      <w:lvlJc w:val="right"/>
      <w:pPr>
        <w:tabs>
          <w:tab w:val="num" w:pos="0"/>
        </w:tabs>
        <w:ind w:left="7815" w:hanging="180"/>
      </w:pPr>
    </w:lvl>
  </w:abstractNum>
  <w:abstractNum w:abstractNumId="25">
    <w:nsid w:val="5F3A75E6"/>
    <w:multiLevelType w:val="hybridMultilevel"/>
    <w:tmpl w:val="B74EE13A"/>
    <w:lvl w:ilvl="0" w:tplc="0C2AEA40">
      <w:start w:val="1"/>
      <w:numFmt w:val="lowerRoman"/>
      <w:lvlText w:val="(%1)"/>
      <w:lvlJc w:val="left"/>
      <w:pPr>
        <w:tabs>
          <w:tab w:val="num" w:pos="0"/>
        </w:tabs>
        <w:ind w:left="2055" w:hanging="360"/>
      </w:pPr>
    </w:lvl>
    <w:lvl w:ilvl="1" w:tplc="2D4E945C">
      <w:start w:val="1"/>
      <w:numFmt w:val="lowerLetter"/>
      <w:lvlText w:val="%2."/>
      <w:lvlJc w:val="left"/>
      <w:pPr>
        <w:tabs>
          <w:tab w:val="num" w:pos="0"/>
        </w:tabs>
        <w:ind w:left="2775" w:hanging="360"/>
      </w:pPr>
    </w:lvl>
    <w:lvl w:ilvl="2" w:tplc="10E2FB7A">
      <w:start w:val="1"/>
      <w:numFmt w:val="lowerRoman"/>
      <w:lvlText w:val="%3."/>
      <w:lvlJc w:val="right"/>
      <w:pPr>
        <w:tabs>
          <w:tab w:val="num" w:pos="0"/>
        </w:tabs>
        <w:ind w:left="3495" w:hanging="180"/>
      </w:pPr>
    </w:lvl>
    <w:lvl w:ilvl="3" w:tplc="3FD890CE">
      <w:start w:val="1"/>
      <w:numFmt w:val="decimal"/>
      <w:lvlText w:val="%4."/>
      <w:lvlJc w:val="left"/>
      <w:pPr>
        <w:tabs>
          <w:tab w:val="num" w:pos="0"/>
        </w:tabs>
        <w:ind w:left="4215" w:hanging="360"/>
      </w:pPr>
    </w:lvl>
    <w:lvl w:ilvl="4" w:tplc="A3880744">
      <w:start w:val="1"/>
      <w:numFmt w:val="lowerLetter"/>
      <w:lvlText w:val="%5."/>
      <w:lvlJc w:val="left"/>
      <w:pPr>
        <w:tabs>
          <w:tab w:val="num" w:pos="0"/>
        </w:tabs>
        <w:ind w:left="4935" w:hanging="360"/>
      </w:pPr>
    </w:lvl>
    <w:lvl w:ilvl="5" w:tplc="2E24A95C">
      <w:start w:val="1"/>
      <w:numFmt w:val="lowerRoman"/>
      <w:lvlText w:val="%6."/>
      <w:lvlJc w:val="right"/>
      <w:pPr>
        <w:tabs>
          <w:tab w:val="num" w:pos="0"/>
        </w:tabs>
        <w:ind w:left="5655" w:hanging="180"/>
      </w:pPr>
    </w:lvl>
    <w:lvl w:ilvl="6" w:tplc="E2823C12">
      <w:start w:val="1"/>
      <w:numFmt w:val="decimal"/>
      <w:lvlText w:val="%7."/>
      <w:lvlJc w:val="left"/>
      <w:pPr>
        <w:tabs>
          <w:tab w:val="num" w:pos="0"/>
        </w:tabs>
        <w:ind w:left="6375" w:hanging="360"/>
      </w:pPr>
    </w:lvl>
    <w:lvl w:ilvl="7" w:tplc="CBBEBB38">
      <w:start w:val="1"/>
      <w:numFmt w:val="lowerLetter"/>
      <w:lvlText w:val="%8."/>
      <w:lvlJc w:val="left"/>
      <w:pPr>
        <w:tabs>
          <w:tab w:val="num" w:pos="0"/>
        </w:tabs>
        <w:ind w:left="7095" w:hanging="360"/>
      </w:pPr>
    </w:lvl>
    <w:lvl w:ilvl="8" w:tplc="F1CEF010">
      <w:start w:val="1"/>
      <w:numFmt w:val="lowerRoman"/>
      <w:lvlText w:val="%9."/>
      <w:lvlJc w:val="right"/>
      <w:pPr>
        <w:tabs>
          <w:tab w:val="num" w:pos="0"/>
        </w:tabs>
        <w:ind w:left="7815" w:hanging="180"/>
      </w:pPr>
    </w:lvl>
  </w:abstractNum>
  <w:abstractNum w:abstractNumId="26">
    <w:nsid w:val="60154759"/>
    <w:multiLevelType w:val="multilevel"/>
    <w:tmpl w:val="1CEE40EC"/>
    <w:lvl w:ilvl="0">
      <w:start w:val="9"/>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7">
    <w:nsid w:val="603B0030"/>
    <w:multiLevelType w:val="hybridMultilevel"/>
    <w:tmpl w:val="D3C6E0DC"/>
    <w:lvl w:ilvl="0" w:tplc="FB0EE3FA">
      <w:start w:val="1"/>
      <w:numFmt w:val="lowerRoman"/>
      <w:lvlText w:val="(%1)"/>
      <w:lvlJc w:val="left"/>
      <w:pPr>
        <w:tabs>
          <w:tab w:val="num" w:pos="0"/>
        </w:tabs>
        <w:ind w:left="2055" w:hanging="360"/>
      </w:pPr>
    </w:lvl>
    <w:lvl w:ilvl="1" w:tplc="A6E655B2">
      <w:start w:val="1"/>
      <w:numFmt w:val="lowerLetter"/>
      <w:lvlText w:val="%2."/>
      <w:lvlJc w:val="left"/>
      <w:pPr>
        <w:tabs>
          <w:tab w:val="num" w:pos="0"/>
        </w:tabs>
        <w:ind w:left="2775" w:hanging="360"/>
      </w:pPr>
    </w:lvl>
    <w:lvl w:ilvl="2" w:tplc="25AA5F58">
      <w:start w:val="1"/>
      <w:numFmt w:val="lowerRoman"/>
      <w:lvlText w:val="%3."/>
      <w:lvlJc w:val="right"/>
      <w:pPr>
        <w:tabs>
          <w:tab w:val="num" w:pos="0"/>
        </w:tabs>
        <w:ind w:left="3495" w:hanging="180"/>
      </w:pPr>
    </w:lvl>
    <w:lvl w:ilvl="3" w:tplc="2CF4020C">
      <w:start w:val="1"/>
      <w:numFmt w:val="decimal"/>
      <w:lvlText w:val="%4."/>
      <w:lvlJc w:val="left"/>
      <w:pPr>
        <w:tabs>
          <w:tab w:val="num" w:pos="0"/>
        </w:tabs>
        <w:ind w:left="4215" w:hanging="360"/>
      </w:pPr>
    </w:lvl>
    <w:lvl w:ilvl="4" w:tplc="00C6FBCE">
      <w:start w:val="1"/>
      <w:numFmt w:val="lowerLetter"/>
      <w:lvlText w:val="%5."/>
      <w:lvlJc w:val="left"/>
      <w:pPr>
        <w:tabs>
          <w:tab w:val="num" w:pos="0"/>
        </w:tabs>
        <w:ind w:left="4935" w:hanging="360"/>
      </w:pPr>
    </w:lvl>
    <w:lvl w:ilvl="5" w:tplc="BB38093E">
      <w:start w:val="1"/>
      <w:numFmt w:val="lowerRoman"/>
      <w:lvlText w:val="%6."/>
      <w:lvlJc w:val="right"/>
      <w:pPr>
        <w:tabs>
          <w:tab w:val="num" w:pos="0"/>
        </w:tabs>
        <w:ind w:left="5655" w:hanging="180"/>
      </w:pPr>
    </w:lvl>
    <w:lvl w:ilvl="6" w:tplc="06E2809A">
      <w:start w:val="1"/>
      <w:numFmt w:val="decimal"/>
      <w:lvlText w:val="%7."/>
      <w:lvlJc w:val="left"/>
      <w:pPr>
        <w:tabs>
          <w:tab w:val="num" w:pos="0"/>
        </w:tabs>
        <w:ind w:left="6375" w:hanging="360"/>
      </w:pPr>
    </w:lvl>
    <w:lvl w:ilvl="7" w:tplc="1E12F102">
      <w:start w:val="1"/>
      <w:numFmt w:val="lowerLetter"/>
      <w:lvlText w:val="%8."/>
      <w:lvlJc w:val="left"/>
      <w:pPr>
        <w:tabs>
          <w:tab w:val="num" w:pos="0"/>
        </w:tabs>
        <w:ind w:left="7095" w:hanging="360"/>
      </w:pPr>
    </w:lvl>
    <w:lvl w:ilvl="8" w:tplc="8D42AA5C">
      <w:start w:val="1"/>
      <w:numFmt w:val="lowerRoman"/>
      <w:lvlText w:val="%9."/>
      <w:lvlJc w:val="right"/>
      <w:pPr>
        <w:tabs>
          <w:tab w:val="num" w:pos="0"/>
        </w:tabs>
        <w:ind w:left="7815" w:hanging="180"/>
      </w:pPr>
    </w:lvl>
  </w:abstractNum>
  <w:abstractNum w:abstractNumId="28">
    <w:nsid w:val="60FD1CE5"/>
    <w:multiLevelType w:val="hybridMultilevel"/>
    <w:tmpl w:val="83CCBC2A"/>
    <w:lvl w:ilvl="0" w:tplc="244255A4">
      <w:start w:val="1"/>
      <w:numFmt w:val="decimal"/>
      <w:lvlText w:val="%1)"/>
      <w:lvlJc w:val="left"/>
      <w:pPr>
        <w:tabs>
          <w:tab w:val="num" w:pos="0"/>
        </w:tabs>
        <w:ind w:left="1004" w:hanging="360"/>
      </w:pPr>
    </w:lvl>
    <w:lvl w:ilvl="1" w:tplc="EC088140">
      <w:start w:val="1"/>
      <w:numFmt w:val="bullet"/>
      <w:lvlText w:val="o"/>
      <w:lvlJc w:val="left"/>
      <w:pPr>
        <w:tabs>
          <w:tab w:val="num" w:pos="0"/>
        </w:tabs>
        <w:ind w:left="1724" w:hanging="360"/>
      </w:pPr>
      <w:rPr>
        <w:rFonts w:ascii="Courier New" w:hAnsi="Courier New" w:cs="Courier New" w:hint="default"/>
      </w:rPr>
    </w:lvl>
    <w:lvl w:ilvl="2" w:tplc="E0F6FE28">
      <w:start w:val="1"/>
      <w:numFmt w:val="bullet"/>
      <w:lvlText w:val=""/>
      <w:lvlJc w:val="left"/>
      <w:pPr>
        <w:tabs>
          <w:tab w:val="num" w:pos="0"/>
        </w:tabs>
        <w:ind w:left="2444" w:hanging="360"/>
      </w:pPr>
      <w:rPr>
        <w:rFonts w:ascii="Wingdings" w:hAnsi="Wingdings" w:cs="Wingdings" w:hint="default"/>
      </w:rPr>
    </w:lvl>
    <w:lvl w:ilvl="3" w:tplc="F0709F78">
      <w:start w:val="1"/>
      <w:numFmt w:val="bullet"/>
      <w:lvlText w:val=""/>
      <w:lvlJc w:val="left"/>
      <w:pPr>
        <w:tabs>
          <w:tab w:val="num" w:pos="0"/>
        </w:tabs>
        <w:ind w:left="3164" w:hanging="360"/>
      </w:pPr>
      <w:rPr>
        <w:rFonts w:ascii="Symbol" w:hAnsi="Symbol" w:cs="Symbol" w:hint="default"/>
      </w:rPr>
    </w:lvl>
    <w:lvl w:ilvl="4" w:tplc="580AC86A">
      <w:start w:val="1"/>
      <w:numFmt w:val="bullet"/>
      <w:lvlText w:val="o"/>
      <w:lvlJc w:val="left"/>
      <w:pPr>
        <w:tabs>
          <w:tab w:val="num" w:pos="0"/>
        </w:tabs>
        <w:ind w:left="3884" w:hanging="360"/>
      </w:pPr>
      <w:rPr>
        <w:rFonts w:ascii="Courier New" w:hAnsi="Courier New" w:cs="Courier New" w:hint="default"/>
      </w:rPr>
    </w:lvl>
    <w:lvl w:ilvl="5" w:tplc="47560592">
      <w:start w:val="1"/>
      <w:numFmt w:val="bullet"/>
      <w:lvlText w:val=""/>
      <w:lvlJc w:val="left"/>
      <w:pPr>
        <w:tabs>
          <w:tab w:val="num" w:pos="0"/>
        </w:tabs>
        <w:ind w:left="4604" w:hanging="360"/>
      </w:pPr>
      <w:rPr>
        <w:rFonts w:ascii="Wingdings" w:hAnsi="Wingdings" w:cs="Wingdings" w:hint="default"/>
      </w:rPr>
    </w:lvl>
    <w:lvl w:ilvl="6" w:tplc="012AF2D2">
      <w:start w:val="1"/>
      <w:numFmt w:val="bullet"/>
      <w:lvlText w:val=""/>
      <w:lvlJc w:val="left"/>
      <w:pPr>
        <w:tabs>
          <w:tab w:val="num" w:pos="0"/>
        </w:tabs>
        <w:ind w:left="5324" w:hanging="360"/>
      </w:pPr>
      <w:rPr>
        <w:rFonts w:ascii="Symbol" w:hAnsi="Symbol" w:cs="Symbol" w:hint="default"/>
      </w:rPr>
    </w:lvl>
    <w:lvl w:ilvl="7" w:tplc="21AC3B62">
      <w:start w:val="1"/>
      <w:numFmt w:val="bullet"/>
      <w:lvlText w:val="o"/>
      <w:lvlJc w:val="left"/>
      <w:pPr>
        <w:tabs>
          <w:tab w:val="num" w:pos="0"/>
        </w:tabs>
        <w:ind w:left="6044" w:hanging="360"/>
      </w:pPr>
      <w:rPr>
        <w:rFonts w:ascii="Courier New" w:hAnsi="Courier New" w:cs="Courier New" w:hint="default"/>
      </w:rPr>
    </w:lvl>
    <w:lvl w:ilvl="8" w:tplc="A89AD014">
      <w:start w:val="1"/>
      <w:numFmt w:val="bullet"/>
      <w:lvlText w:val=""/>
      <w:lvlJc w:val="left"/>
      <w:pPr>
        <w:tabs>
          <w:tab w:val="num" w:pos="0"/>
        </w:tabs>
        <w:ind w:left="6764" w:hanging="360"/>
      </w:pPr>
      <w:rPr>
        <w:rFonts w:ascii="Wingdings" w:hAnsi="Wingdings" w:cs="Wingdings" w:hint="default"/>
      </w:rPr>
    </w:lvl>
  </w:abstractNum>
  <w:abstractNum w:abstractNumId="29">
    <w:nsid w:val="6E126A4D"/>
    <w:multiLevelType w:val="hybridMultilevel"/>
    <w:tmpl w:val="8DFA4A86"/>
    <w:lvl w:ilvl="0" w:tplc="68A01E94">
      <w:start w:val="1"/>
      <w:numFmt w:val="lowerRoman"/>
      <w:lvlText w:val="(%1)"/>
      <w:lvlJc w:val="left"/>
      <w:pPr>
        <w:tabs>
          <w:tab w:val="num" w:pos="0"/>
        </w:tabs>
        <w:ind w:left="2055" w:hanging="360"/>
      </w:pPr>
    </w:lvl>
    <w:lvl w:ilvl="1" w:tplc="79E268D6">
      <w:start w:val="1"/>
      <w:numFmt w:val="lowerLetter"/>
      <w:lvlText w:val="%2."/>
      <w:lvlJc w:val="left"/>
      <w:pPr>
        <w:tabs>
          <w:tab w:val="num" w:pos="0"/>
        </w:tabs>
        <w:ind w:left="2775" w:hanging="360"/>
      </w:pPr>
    </w:lvl>
    <w:lvl w:ilvl="2" w:tplc="6F4C3434">
      <w:start w:val="1"/>
      <w:numFmt w:val="lowerRoman"/>
      <w:lvlText w:val="%3."/>
      <w:lvlJc w:val="right"/>
      <w:pPr>
        <w:tabs>
          <w:tab w:val="num" w:pos="0"/>
        </w:tabs>
        <w:ind w:left="3495" w:hanging="180"/>
      </w:pPr>
    </w:lvl>
    <w:lvl w:ilvl="3" w:tplc="FB86F830">
      <w:start w:val="1"/>
      <w:numFmt w:val="decimal"/>
      <w:lvlText w:val="%4."/>
      <w:lvlJc w:val="left"/>
      <w:pPr>
        <w:tabs>
          <w:tab w:val="num" w:pos="0"/>
        </w:tabs>
        <w:ind w:left="4215" w:hanging="360"/>
      </w:pPr>
    </w:lvl>
    <w:lvl w:ilvl="4" w:tplc="DF54543C">
      <w:start w:val="1"/>
      <w:numFmt w:val="lowerLetter"/>
      <w:lvlText w:val="%5."/>
      <w:lvlJc w:val="left"/>
      <w:pPr>
        <w:tabs>
          <w:tab w:val="num" w:pos="0"/>
        </w:tabs>
        <w:ind w:left="4935" w:hanging="360"/>
      </w:pPr>
    </w:lvl>
    <w:lvl w:ilvl="5" w:tplc="140EA7DC">
      <w:start w:val="1"/>
      <w:numFmt w:val="lowerRoman"/>
      <w:lvlText w:val="%6."/>
      <w:lvlJc w:val="right"/>
      <w:pPr>
        <w:tabs>
          <w:tab w:val="num" w:pos="0"/>
        </w:tabs>
        <w:ind w:left="5655" w:hanging="180"/>
      </w:pPr>
    </w:lvl>
    <w:lvl w:ilvl="6" w:tplc="3D4AC298">
      <w:start w:val="1"/>
      <w:numFmt w:val="decimal"/>
      <w:lvlText w:val="%7."/>
      <w:lvlJc w:val="left"/>
      <w:pPr>
        <w:tabs>
          <w:tab w:val="num" w:pos="0"/>
        </w:tabs>
        <w:ind w:left="6375" w:hanging="360"/>
      </w:pPr>
    </w:lvl>
    <w:lvl w:ilvl="7" w:tplc="D49056FA">
      <w:start w:val="1"/>
      <w:numFmt w:val="lowerLetter"/>
      <w:lvlText w:val="%8."/>
      <w:lvlJc w:val="left"/>
      <w:pPr>
        <w:tabs>
          <w:tab w:val="num" w:pos="0"/>
        </w:tabs>
        <w:ind w:left="7095" w:hanging="360"/>
      </w:pPr>
    </w:lvl>
    <w:lvl w:ilvl="8" w:tplc="4DA07F18">
      <w:start w:val="1"/>
      <w:numFmt w:val="lowerRoman"/>
      <w:lvlText w:val="%9."/>
      <w:lvlJc w:val="right"/>
      <w:pPr>
        <w:tabs>
          <w:tab w:val="num" w:pos="0"/>
        </w:tabs>
        <w:ind w:left="7815" w:hanging="180"/>
      </w:pPr>
    </w:lvl>
  </w:abstractNum>
  <w:abstractNum w:abstractNumId="30">
    <w:nsid w:val="71E23EC8"/>
    <w:multiLevelType w:val="hybridMultilevel"/>
    <w:tmpl w:val="A41A1EBC"/>
    <w:lvl w:ilvl="0" w:tplc="63A42150">
      <w:start w:val="1"/>
      <w:numFmt w:val="lowerRoman"/>
      <w:lvlText w:val="(%1)"/>
      <w:lvlJc w:val="left"/>
      <w:pPr>
        <w:tabs>
          <w:tab w:val="num" w:pos="0"/>
        </w:tabs>
        <w:ind w:left="2055" w:hanging="360"/>
      </w:pPr>
    </w:lvl>
    <w:lvl w:ilvl="1" w:tplc="61848AF4">
      <w:start w:val="1"/>
      <w:numFmt w:val="lowerLetter"/>
      <w:lvlText w:val="%2."/>
      <w:lvlJc w:val="left"/>
      <w:pPr>
        <w:tabs>
          <w:tab w:val="num" w:pos="0"/>
        </w:tabs>
        <w:ind w:left="2775" w:hanging="360"/>
      </w:pPr>
    </w:lvl>
    <w:lvl w:ilvl="2" w:tplc="4508BFA2">
      <w:start w:val="1"/>
      <w:numFmt w:val="lowerRoman"/>
      <w:lvlText w:val="%3."/>
      <w:lvlJc w:val="right"/>
      <w:pPr>
        <w:tabs>
          <w:tab w:val="num" w:pos="0"/>
        </w:tabs>
        <w:ind w:left="3495" w:hanging="180"/>
      </w:pPr>
    </w:lvl>
    <w:lvl w:ilvl="3" w:tplc="356832E0">
      <w:start w:val="1"/>
      <w:numFmt w:val="decimal"/>
      <w:lvlText w:val="%4."/>
      <w:lvlJc w:val="left"/>
      <w:pPr>
        <w:tabs>
          <w:tab w:val="num" w:pos="0"/>
        </w:tabs>
        <w:ind w:left="4215" w:hanging="360"/>
      </w:pPr>
    </w:lvl>
    <w:lvl w:ilvl="4" w:tplc="307E9F46">
      <w:start w:val="1"/>
      <w:numFmt w:val="lowerLetter"/>
      <w:lvlText w:val="%5."/>
      <w:lvlJc w:val="left"/>
      <w:pPr>
        <w:tabs>
          <w:tab w:val="num" w:pos="0"/>
        </w:tabs>
        <w:ind w:left="4935" w:hanging="360"/>
      </w:pPr>
    </w:lvl>
    <w:lvl w:ilvl="5" w:tplc="C00AC0C6">
      <w:start w:val="1"/>
      <w:numFmt w:val="lowerRoman"/>
      <w:lvlText w:val="%6."/>
      <w:lvlJc w:val="right"/>
      <w:pPr>
        <w:tabs>
          <w:tab w:val="num" w:pos="0"/>
        </w:tabs>
        <w:ind w:left="5655" w:hanging="180"/>
      </w:pPr>
    </w:lvl>
    <w:lvl w:ilvl="6" w:tplc="17C68264">
      <w:start w:val="1"/>
      <w:numFmt w:val="decimal"/>
      <w:lvlText w:val="%7."/>
      <w:lvlJc w:val="left"/>
      <w:pPr>
        <w:tabs>
          <w:tab w:val="num" w:pos="0"/>
        </w:tabs>
        <w:ind w:left="6375" w:hanging="360"/>
      </w:pPr>
    </w:lvl>
    <w:lvl w:ilvl="7" w:tplc="ABE266E8">
      <w:start w:val="1"/>
      <w:numFmt w:val="lowerLetter"/>
      <w:lvlText w:val="%8."/>
      <w:lvlJc w:val="left"/>
      <w:pPr>
        <w:tabs>
          <w:tab w:val="num" w:pos="0"/>
        </w:tabs>
        <w:ind w:left="7095" w:hanging="360"/>
      </w:pPr>
    </w:lvl>
    <w:lvl w:ilvl="8" w:tplc="4EA2213E">
      <w:start w:val="1"/>
      <w:numFmt w:val="lowerRoman"/>
      <w:lvlText w:val="%9."/>
      <w:lvlJc w:val="right"/>
      <w:pPr>
        <w:tabs>
          <w:tab w:val="num" w:pos="0"/>
        </w:tabs>
        <w:ind w:left="7815" w:hanging="180"/>
      </w:pPr>
    </w:lvl>
  </w:abstractNum>
  <w:abstractNum w:abstractNumId="31">
    <w:nsid w:val="7AFF5AAC"/>
    <w:multiLevelType w:val="hybridMultilevel"/>
    <w:tmpl w:val="9F70FECC"/>
    <w:lvl w:ilvl="0" w:tplc="74487C0A">
      <w:start w:val="1"/>
      <w:numFmt w:val="lowerRoman"/>
      <w:lvlText w:val="(%1)"/>
      <w:lvlJc w:val="left"/>
      <w:pPr>
        <w:tabs>
          <w:tab w:val="num" w:pos="0"/>
        </w:tabs>
        <w:ind w:left="2055" w:hanging="360"/>
      </w:pPr>
    </w:lvl>
    <w:lvl w:ilvl="1" w:tplc="FC0049CA">
      <w:start w:val="1"/>
      <w:numFmt w:val="lowerLetter"/>
      <w:lvlText w:val="%2."/>
      <w:lvlJc w:val="left"/>
      <w:pPr>
        <w:tabs>
          <w:tab w:val="num" w:pos="0"/>
        </w:tabs>
        <w:ind w:left="2775" w:hanging="360"/>
      </w:pPr>
    </w:lvl>
    <w:lvl w:ilvl="2" w:tplc="23F6DBFC">
      <w:start w:val="1"/>
      <w:numFmt w:val="lowerRoman"/>
      <w:lvlText w:val="%3."/>
      <w:lvlJc w:val="right"/>
      <w:pPr>
        <w:tabs>
          <w:tab w:val="num" w:pos="0"/>
        </w:tabs>
        <w:ind w:left="3495" w:hanging="180"/>
      </w:pPr>
    </w:lvl>
    <w:lvl w:ilvl="3" w:tplc="F9BAD858">
      <w:start w:val="1"/>
      <w:numFmt w:val="decimal"/>
      <w:lvlText w:val="%4."/>
      <w:lvlJc w:val="left"/>
      <w:pPr>
        <w:tabs>
          <w:tab w:val="num" w:pos="0"/>
        </w:tabs>
        <w:ind w:left="4215" w:hanging="360"/>
      </w:pPr>
    </w:lvl>
    <w:lvl w:ilvl="4" w:tplc="55B6C2F6">
      <w:start w:val="1"/>
      <w:numFmt w:val="lowerLetter"/>
      <w:lvlText w:val="%5."/>
      <w:lvlJc w:val="left"/>
      <w:pPr>
        <w:tabs>
          <w:tab w:val="num" w:pos="0"/>
        </w:tabs>
        <w:ind w:left="4935" w:hanging="360"/>
      </w:pPr>
    </w:lvl>
    <w:lvl w:ilvl="5" w:tplc="E8268AE2">
      <w:start w:val="1"/>
      <w:numFmt w:val="lowerRoman"/>
      <w:lvlText w:val="%6."/>
      <w:lvlJc w:val="right"/>
      <w:pPr>
        <w:tabs>
          <w:tab w:val="num" w:pos="0"/>
        </w:tabs>
        <w:ind w:left="5655" w:hanging="180"/>
      </w:pPr>
    </w:lvl>
    <w:lvl w:ilvl="6" w:tplc="749E53BA">
      <w:start w:val="1"/>
      <w:numFmt w:val="decimal"/>
      <w:lvlText w:val="%7."/>
      <w:lvlJc w:val="left"/>
      <w:pPr>
        <w:tabs>
          <w:tab w:val="num" w:pos="0"/>
        </w:tabs>
        <w:ind w:left="6375" w:hanging="360"/>
      </w:pPr>
    </w:lvl>
    <w:lvl w:ilvl="7" w:tplc="5D027032">
      <w:start w:val="1"/>
      <w:numFmt w:val="lowerLetter"/>
      <w:lvlText w:val="%8."/>
      <w:lvlJc w:val="left"/>
      <w:pPr>
        <w:tabs>
          <w:tab w:val="num" w:pos="0"/>
        </w:tabs>
        <w:ind w:left="7095" w:hanging="360"/>
      </w:pPr>
    </w:lvl>
    <w:lvl w:ilvl="8" w:tplc="BC7EB032">
      <w:start w:val="1"/>
      <w:numFmt w:val="lowerRoman"/>
      <w:lvlText w:val="%9."/>
      <w:lvlJc w:val="right"/>
      <w:pPr>
        <w:tabs>
          <w:tab w:val="num" w:pos="0"/>
        </w:tabs>
        <w:ind w:left="7815" w:hanging="180"/>
      </w:pPr>
    </w:lvl>
  </w:abstractNum>
  <w:num w:numId="1">
    <w:abstractNumId w:val="5"/>
  </w:num>
  <w:num w:numId="2">
    <w:abstractNumId w:val="0"/>
  </w:num>
  <w:num w:numId="3">
    <w:abstractNumId w:val="13"/>
  </w:num>
  <w:num w:numId="4">
    <w:abstractNumId w:val="8"/>
  </w:num>
  <w:num w:numId="5">
    <w:abstractNumId w:val="7"/>
  </w:num>
  <w:num w:numId="6">
    <w:abstractNumId w:val="11"/>
  </w:num>
  <w:num w:numId="7">
    <w:abstractNumId w:val="26"/>
  </w:num>
  <w:num w:numId="8">
    <w:abstractNumId w:val="23"/>
  </w:num>
  <w:num w:numId="9">
    <w:abstractNumId w:val="28"/>
  </w:num>
  <w:num w:numId="10">
    <w:abstractNumId w:val="10"/>
  </w:num>
  <w:num w:numId="11">
    <w:abstractNumId w:val="14"/>
  </w:num>
  <w:num w:numId="12">
    <w:abstractNumId w:val="18"/>
  </w:num>
  <w:num w:numId="13">
    <w:abstractNumId w:val="16"/>
  </w:num>
  <w:num w:numId="14">
    <w:abstractNumId w:val="19"/>
  </w:num>
  <w:num w:numId="15">
    <w:abstractNumId w:val="3"/>
  </w:num>
  <w:num w:numId="16">
    <w:abstractNumId w:val="29"/>
  </w:num>
  <w:num w:numId="17">
    <w:abstractNumId w:val="9"/>
  </w:num>
  <w:num w:numId="18">
    <w:abstractNumId w:val="2"/>
  </w:num>
  <w:num w:numId="19">
    <w:abstractNumId w:val="31"/>
  </w:num>
  <w:num w:numId="20">
    <w:abstractNumId w:val="22"/>
  </w:num>
  <w:num w:numId="21">
    <w:abstractNumId w:val="6"/>
  </w:num>
  <w:num w:numId="22">
    <w:abstractNumId w:val="25"/>
  </w:num>
  <w:num w:numId="23">
    <w:abstractNumId w:val="24"/>
  </w:num>
  <w:num w:numId="24">
    <w:abstractNumId w:val="30"/>
  </w:num>
  <w:num w:numId="25">
    <w:abstractNumId w:val="21"/>
  </w:num>
  <w:num w:numId="26">
    <w:abstractNumId w:val="4"/>
  </w:num>
  <w:num w:numId="27">
    <w:abstractNumId w:val="15"/>
  </w:num>
  <w:num w:numId="28">
    <w:abstractNumId w:val="1"/>
  </w:num>
  <w:num w:numId="29">
    <w:abstractNumId w:val="27"/>
  </w:num>
  <w:num w:numId="30">
    <w:abstractNumId w:val="12"/>
  </w:num>
  <w:num w:numId="31">
    <w:abstractNumId w:val="20"/>
  </w:num>
  <w:num w:numId="3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Инна Семенова">
    <w15:presenceInfo w15:providerId="Windows Live" w15:userId="a4eccf1858f1eb26"/>
  </w15:person>
  <w15:person w15:author="Н. Цыганкова">
    <w15:presenceInfo w15:providerId="None" w15:userId="Н. Цыганкова"/>
  </w15:person>
  <w15:person w15:author="Л. Самохвалова">
    <w15:presenceInfo w15:providerId="None" w15:userId="Л. Самохвалов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64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6D6"/>
    <w:rsid w:val="002436D6"/>
    <w:rsid w:val="008743DD"/>
    <w:rsid w:val="009434F5"/>
    <w:rsid w:val="00A7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ahoma" w:hAnsi="Times New Roman" w:cs="Noto Sans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rPr>
  </w:style>
  <w:style w:type="paragraph" w:styleId="1">
    <w:name w:val="heading 1"/>
    <w:basedOn w:val="10"/>
    <w:next w:val="10"/>
    <w:uiPriority w:val="99"/>
    <w:qFormat/>
    <w:pPr>
      <w:spacing w:before="120" w:after="120"/>
      <w:jc w:val="both"/>
      <w:outlineLvl w:val="0"/>
    </w:pPr>
    <w:rPr>
      <w:rFonts w:eastAsiaTheme="minorHAnsi"/>
      <w:b/>
      <w:bCs/>
      <w:color w:val="365F91" w:themeColor="accent1" w:themeShade="BF"/>
      <w:sz w:val="28"/>
      <w:szCs w:val="28"/>
      <w:lang w:eastAsia="en-US"/>
    </w:rPr>
  </w:style>
  <w:style w:type="paragraph" w:styleId="2">
    <w:name w:val="heading 2"/>
    <w:basedOn w:val="10"/>
    <w:next w:val="10"/>
    <w:uiPriority w:val="99"/>
    <w:qFormat/>
    <w:pPr>
      <w:keepNext/>
      <w:numPr>
        <w:numId w:val="1"/>
      </w:numPr>
      <w:spacing w:before="120" w:after="120"/>
      <w:jc w:val="center"/>
      <w:outlineLvl w:val="1"/>
    </w:pPr>
    <w:rPr>
      <w:b/>
      <w:sz w:val="24"/>
      <w:szCs w:val="24"/>
      <w:lang w:eastAsia="en-US"/>
    </w:rPr>
  </w:style>
  <w:style w:type="paragraph" w:styleId="3">
    <w:name w:val="heading 3"/>
    <w:basedOn w:val="10"/>
    <w:next w:val="10"/>
    <w:uiPriority w:val="99"/>
    <w:unhideWhenUsed/>
    <w:qFormat/>
    <w:pPr>
      <w:keepNext/>
      <w:keepLines/>
      <w:spacing w:before="200" w:after="0"/>
      <w:outlineLvl w:val="2"/>
    </w:pPr>
    <w:rPr>
      <w:rFonts w:ascii="Cambria" w:hAnsi="Cambria"/>
      <w:b/>
      <w:bCs/>
      <w:color w:val="4F81BD"/>
    </w:rPr>
  </w:style>
  <w:style w:type="paragraph" w:styleId="4">
    <w:name w:val="heading 4"/>
    <w:basedOn w:val="3"/>
    <w:next w:val="10"/>
    <w:uiPriority w:val="99"/>
    <w:unhideWhenUsed/>
    <w:qFormat/>
    <w:pPr>
      <w:tabs>
        <w:tab w:val="clear" w:pos="708"/>
        <w:tab w:val="left" w:pos="687"/>
        <w:tab w:val="center" w:pos="4677"/>
        <w:tab w:val="right" w:pos="9355"/>
      </w:tabs>
      <w:spacing w:before="0" w:after="100"/>
      <w:ind w:left="709" w:hanging="709"/>
      <w:jc w:val="both"/>
      <w:outlineLvl w:val="3"/>
    </w:pPr>
    <w:rPr>
      <w:rFonts w:ascii="Times New Roman" w:eastAsiaTheme="minorHAnsi" w:hAnsi="Times New Roman"/>
      <w:bCs w:val="0"/>
      <w:color w:val="4F81BD" w:themeColor="accent1"/>
      <w:sz w:val="24"/>
      <w:szCs w:val="24"/>
      <w:lang w:eastAsia="en-US"/>
    </w:rPr>
  </w:style>
  <w:style w:type="paragraph" w:styleId="5">
    <w:name w:val="heading 5"/>
    <w:basedOn w:val="10"/>
    <w:uiPriority w:val="99"/>
    <w:qFormat/>
    <w:pPr>
      <w:keepNext/>
      <w:keepLines/>
      <w:tabs>
        <w:tab w:val="clear" w:pos="708"/>
        <w:tab w:val="left" w:pos="1276"/>
      </w:tabs>
      <w:spacing w:before="180" w:after="60"/>
      <w:ind w:left="1276" w:hanging="1276"/>
      <w:jc w:val="both"/>
      <w:outlineLvl w:val="4"/>
    </w:pPr>
    <w:rPr>
      <w:b/>
      <w:iCs/>
      <w:sz w:val="24"/>
      <w:lang w:eastAsia="en-US"/>
    </w:rPr>
  </w:style>
  <w:style w:type="paragraph" w:styleId="6">
    <w:name w:val="heading 6"/>
    <w:basedOn w:val="10"/>
    <w:uiPriority w:val="99"/>
    <w:qFormat/>
    <w:pPr>
      <w:keepNext/>
      <w:keepLines/>
      <w:tabs>
        <w:tab w:val="clear" w:pos="708"/>
        <w:tab w:val="left" w:pos="1418"/>
        <w:tab w:val="left" w:pos="1701"/>
      </w:tabs>
      <w:spacing w:before="180" w:after="60"/>
      <w:ind w:left="1418" w:hanging="1418"/>
      <w:jc w:val="both"/>
      <w:outlineLvl w:val="5"/>
    </w:pPr>
    <w:rPr>
      <w:b/>
      <w:i/>
      <w:iCs/>
      <w:sz w:val="24"/>
      <w:lang w:val="en-US" w:eastAsia="en-US"/>
    </w:rPr>
  </w:style>
  <w:style w:type="paragraph" w:styleId="7">
    <w:name w:val="heading 7"/>
    <w:basedOn w:val="10"/>
    <w:uiPriority w:val="99"/>
    <w:qFormat/>
    <w:pPr>
      <w:keepNext/>
      <w:keepLines/>
      <w:tabs>
        <w:tab w:val="clear" w:pos="708"/>
        <w:tab w:val="left" w:pos="1559"/>
        <w:tab w:val="left" w:pos="1843"/>
      </w:tabs>
      <w:spacing w:before="180" w:after="60"/>
      <w:ind w:left="1559" w:hanging="1559"/>
      <w:jc w:val="both"/>
      <w:outlineLvl w:val="6"/>
    </w:pPr>
    <w:rPr>
      <w:b/>
      <w:iCs/>
      <w:sz w:val="24"/>
      <w:lang w:eastAsia="en-US"/>
    </w:rPr>
  </w:style>
  <w:style w:type="paragraph" w:styleId="8">
    <w:name w:val="heading 8"/>
    <w:basedOn w:val="10"/>
    <w:uiPriority w:val="99"/>
    <w:qFormat/>
    <w:pPr>
      <w:keepNext/>
      <w:keepLines/>
      <w:tabs>
        <w:tab w:val="clear" w:pos="708"/>
        <w:tab w:val="left" w:pos="1701"/>
      </w:tabs>
      <w:spacing w:before="180" w:after="60"/>
      <w:ind w:left="1701" w:hanging="1701"/>
      <w:jc w:val="both"/>
      <w:outlineLvl w:val="7"/>
    </w:pPr>
    <w:rPr>
      <w:i/>
      <w:sz w:val="24"/>
      <w:lang w:val="en-US" w:eastAsia="en-US"/>
    </w:rPr>
  </w:style>
  <w:style w:type="paragraph" w:styleId="9">
    <w:name w:val="heading 9"/>
    <w:basedOn w:val="10"/>
    <w:next w:val="10"/>
    <w:uiPriority w:val="99"/>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themeColor="hyperlink"/>
      <w:u w:val="single"/>
    </w:rPr>
  </w:style>
  <w:style w:type="character" w:customStyle="1" w:styleId="11">
    <w:name w:val="Гиперссылка1"/>
    <w:basedOn w:val="a0"/>
    <w:uiPriority w:val="99"/>
    <w:qFormat/>
    <w:rPr>
      <w:rFonts w:cs="Times New Roman"/>
      <w:color w:val="0000FF"/>
      <w:u w:val="single"/>
    </w:rPr>
  </w:style>
  <w:style w:type="character" w:styleId="a4">
    <w:name w:val="endnote reference"/>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styleId="a5">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20">
    <w:name w:val="Цитата 2 Знак"/>
    <w:uiPriority w:val="29"/>
    <w:qFormat/>
    <w:rPr>
      <w:i/>
    </w:rPr>
  </w:style>
  <w:style w:type="character" w:customStyle="1" w:styleId="a6">
    <w:name w:val="Выделенная цитата Знак"/>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FontStyle15">
    <w:name w:val="Font Style15"/>
    <w:basedOn w:val="a0"/>
    <w:qFormat/>
    <w:rPr>
      <w:rFonts w:ascii="Arial" w:hAnsi="Arial" w:cs="Arial"/>
      <w:sz w:val="20"/>
      <w:szCs w:val="20"/>
    </w:rPr>
  </w:style>
  <w:style w:type="character" w:customStyle="1" w:styleId="60">
    <w:name w:val="Заголовок №6_"/>
    <w:basedOn w:val="a0"/>
    <w:qFormat/>
    <w:rPr>
      <w:b/>
      <w:bCs/>
      <w:spacing w:val="4"/>
      <w:sz w:val="19"/>
      <w:szCs w:val="19"/>
      <w:lang w:bidi="ar-SA"/>
    </w:rPr>
  </w:style>
  <w:style w:type="character" w:customStyle="1" w:styleId="50">
    <w:name w:val="Оглавление 5 Знак"/>
    <w:basedOn w:val="a0"/>
    <w:qFormat/>
    <w:rPr>
      <w:spacing w:val="3"/>
      <w:sz w:val="19"/>
      <w:szCs w:val="19"/>
      <w:lang w:bidi="ar-SA"/>
    </w:rPr>
  </w:style>
  <w:style w:type="character" w:styleId="a7">
    <w:name w:val="annotation reference"/>
    <w:basedOn w:val="a0"/>
    <w:uiPriority w:val="99"/>
    <w:qFormat/>
    <w:rPr>
      <w:sz w:val="16"/>
      <w:szCs w:val="16"/>
    </w:rPr>
  </w:style>
  <w:style w:type="character" w:customStyle="1" w:styleId="a8">
    <w:name w:val="Основной текст Знак"/>
    <w:basedOn w:val="a0"/>
    <w:uiPriority w:val="99"/>
    <w:qFormat/>
  </w:style>
  <w:style w:type="character" w:customStyle="1" w:styleId="FontStyle16">
    <w:name w:val="Font Style16"/>
    <w:basedOn w:val="a0"/>
    <w:qFormat/>
    <w:rPr>
      <w:rFonts w:ascii="Arial" w:hAnsi="Arial" w:cs="Arial"/>
      <w:b/>
      <w:bCs/>
      <w:sz w:val="20"/>
      <w:szCs w:val="20"/>
    </w:rPr>
  </w:style>
  <w:style w:type="character" w:customStyle="1" w:styleId="FontStyle69">
    <w:name w:val="Font Style69"/>
    <w:basedOn w:val="a0"/>
    <w:qFormat/>
    <w:rPr>
      <w:rFonts w:ascii="Times New Roman" w:hAnsi="Times New Roman" w:cs="Times New Roman"/>
      <w:sz w:val="22"/>
      <w:szCs w:val="22"/>
    </w:rPr>
  </w:style>
  <w:style w:type="character" w:customStyle="1" w:styleId="a9">
    <w:name w:val="Текст Знак"/>
    <w:basedOn w:val="a0"/>
    <w:uiPriority w:val="99"/>
    <w:qFormat/>
    <w:rPr>
      <w:rFonts w:ascii="Courier New" w:hAnsi="Courier New" w:cs="Courier New"/>
    </w:rPr>
  </w:style>
  <w:style w:type="character" w:customStyle="1" w:styleId="aa">
    <w:name w:val="Основной текст с отступом Знак"/>
    <w:basedOn w:val="a0"/>
    <w:uiPriority w:val="99"/>
    <w:qFormat/>
  </w:style>
  <w:style w:type="character" w:customStyle="1" w:styleId="ab">
    <w:name w:val="Текст сноски Знак"/>
    <w:basedOn w:val="a0"/>
    <w:qFormat/>
    <w:rPr>
      <w:rFonts w:ascii="Arial Narrow" w:hAnsi="Arial Narrow"/>
    </w:rPr>
  </w:style>
  <w:style w:type="character" w:customStyle="1" w:styleId="21">
    <w:name w:val="Оглавление 2 Знак"/>
    <w:basedOn w:val="a0"/>
    <w:uiPriority w:val="99"/>
    <w:qFormat/>
    <w:rPr>
      <w:sz w:val="24"/>
      <w:szCs w:val="24"/>
    </w:rPr>
  </w:style>
  <w:style w:type="character" w:customStyle="1" w:styleId="22">
    <w:name w:val="Заголовок 2 Знак"/>
    <w:basedOn w:val="a0"/>
    <w:uiPriority w:val="99"/>
    <w:qFormat/>
    <w:rPr>
      <w:b/>
      <w:sz w:val="24"/>
      <w:szCs w:val="24"/>
      <w:lang w:eastAsia="en-US"/>
    </w:rPr>
  </w:style>
  <w:style w:type="character" w:customStyle="1" w:styleId="30">
    <w:name w:val="Заголовок 3 Знак"/>
    <w:basedOn w:val="a0"/>
    <w:uiPriority w:val="99"/>
    <w:qFormat/>
    <w:rPr>
      <w:rFonts w:ascii="Cambria" w:eastAsia="Times New Roman" w:hAnsi="Cambria" w:cs="Times New Roman"/>
      <w:b/>
      <w:bCs/>
      <w:color w:val="4F81BD"/>
    </w:rPr>
  </w:style>
  <w:style w:type="character" w:customStyle="1" w:styleId="ca-01">
    <w:name w:val="ca-01"/>
    <w:qFormat/>
    <w:rPr>
      <w:rFonts w:ascii="Times New Roman" w:hAnsi="Times New Roman" w:cs="Times New Roman"/>
      <w:sz w:val="22"/>
      <w:szCs w:val="22"/>
    </w:rPr>
  </w:style>
  <w:style w:type="character" w:customStyle="1" w:styleId="ac">
    <w:name w:val="Верхний колонтитул Знак"/>
    <w:basedOn w:val="a0"/>
    <w:uiPriority w:val="99"/>
    <w:qFormat/>
  </w:style>
  <w:style w:type="character" w:customStyle="1" w:styleId="FontStyle42">
    <w:name w:val="Font Style42"/>
    <w:qFormat/>
    <w:rPr>
      <w:rFonts w:ascii="Times New Roman" w:hAnsi="Times New Roman" w:cs="Times New Roman"/>
      <w:sz w:val="22"/>
    </w:rPr>
  </w:style>
  <w:style w:type="character" w:customStyle="1" w:styleId="FontStyle53">
    <w:name w:val="Font Style53"/>
    <w:qFormat/>
    <w:rPr>
      <w:rFonts w:ascii="Times New Roman" w:hAnsi="Times New Roman"/>
      <w:b/>
      <w:i/>
      <w:spacing w:val="-10"/>
      <w:sz w:val="28"/>
    </w:rPr>
  </w:style>
  <w:style w:type="character" w:customStyle="1" w:styleId="ad">
    <w:name w:val="Нижний колонтитул Знак"/>
    <w:basedOn w:val="a0"/>
    <w:uiPriority w:val="99"/>
    <w:qFormat/>
  </w:style>
  <w:style w:type="character" w:customStyle="1" w:styleId="Bodytext2">
    <w:name w:val="Body text (2)_"/>
    <w:basedOn w:val="a0"/>
    <w:qFormat/>
    <w:rPr>
      <w:sz w:val="22"/>
      <w:szCs w:val="22"/>
      <w:shd w:val="clear" w:color="auto" w:fill="FFFFFF"/>
    </w:rPr>
  </w:style>
  <w:style w:type="character" w:customStyle="1" w:styleId="Heading1">
    <w:name w:val="Heading #1_"/>
    <w:basedOn w:val="a0"/>
    <w:uiPriority w:val="99"/>
    <w:qFormat/>
    <w:rPr>
      <w:b/>
      <w:bCs/>
      <w:sz w:val="26"/>
      <w:szCs w:val="26"/>
      <w:shd w:val="clear" w:color="auto" w:fill="FFFFFF"/>
    </w:rPr>
  </w:style>
  <w:style w:type="character" w:customStyle="1" w:styleId="Bodytext2Bold">
    <w:name w:val="Body text (2) + Bold"/>
    <w:basedOn w:val="Bodytext2"/>
    <w:uiPriority w:val="99"/>
    <w:qFormat/>
    <w:rPr>
      <w:b/>
      <w:bCs/>
      <w:sz w:val="22"/>
      <w:szCs w:val="22"/>
      <w:shd w:val="clear" w:color="auto" w:fill="FFFFFF"/>
    </w:rPr>
  </w:style>
  <w:style w:type="character" w:customStyle="1" w:styleId="Bodytext6">
    <w:name w:val="Body text (6)_"/>
    <w:basedOn w:val="a0"/>
    <w:uiPriority w:val="99"/>
    <w:qFormat/>
    <w:rPr>
      <w:b/>
      <w:bCs/>
      <w:sz w:val="19"/>
      <w:szCs w:val="19"/>
      <w:shd w:val="clear" w:color="auto" w:fill="FFFFFF"/>
    </w:rPr>
  </w:style>
  <w:style w:type="character" w:customStyle="1" w:styleId="BodytextBold">
    <w:name w:val="Body text + Bold"/>
    <w:basedOn w:val="a0"/>
    <w:uiPriority w:val="99"/>
    <w:qFormat/>
    <w:rPr>
      <w:rFonts w:ascii="Times New Roman" w:hAnsi="Times New Roman" w:cs="Times New Roman"/>
      <w:b/>
      <w:bCs/>
      <w:spacing w:val="0"/>
      <w:sz w:val="19"/>
      <w:szCs w:val="19"/>
    </w:rPr>
  </w:style>
  <w:style w:type="character" w:customStyle="1" w:styleId="Bodytext7">
    <w:name w:val="Body text (7)_"/>
    <w:basedOn w:val="a0"/>
    <w:uiPriority w:val="99"/>
    <w:qFormat/>
    <w:rPr>
      <w:i/>
      <w:iCs/>
      <w:shd w:val="clear" w:color="auto" w:fill="FFFFFF"/>
    </w:rPr>
  </w:style>
  <w:style w:type="character" w:customStyle="1" w:styleId="BodytextBold4">
    <w:name w:val="Body text + Bold4"/>
    <w:basedOn w:val="a0"/>
    <w:uiPriority w:val="99"/>
    <w:qFormat/>
    <w:rPr>
      <w:rFonts w:ascii="Times New Roman" w:hAnsi="Times New Roman" w:cs="Times New Roman"/>
      <w:b/>
      <w:bCs/>
      <w:spacing w:val="0"/>
      <w:sz w:val="19"/>
      <w:szCs w:val="19"/>
    </w:rPr>
  </w:style>
  <w:style w:type="character" w:customStyle="1" w:styleId="Bodytext6NotBold">
    <w:name w:val="Body text (6) + Not Bold"/>
    <w:basedOn w:val="Bodytext6"/>
    <w:uiPriority w:val="99"/>
    <w:qFormat/>
    <w:rPr>
      <w:b/>
      <w:bCs/>
      <w:sz w:val="19"/>
      <w:szCs w:val="19"/>
      <w:shd w:val="clear" w:color="auto" w:fill="FFFFFF"/>
    </w:rPr>
  </w:style>
  <w:style w:type="character" w:customStyle="1" w:styleId="BodytextBold3">
    <w:name w:val="Body text + Bold3"/>
    <w:basedOn w:val="a0"/>
    <w:uiPriority w:val="99"/>
    <w:qFormat/>
    <w:rPr>
      <w:rFonts w:ascii="Times New Roman" w:hAnsi="Times New Roman" w:cs="Times New Roman"/>
      <w:b/>
      <w:bCs/>
      <w:spacing w:val="0"/>
      <w:sz w:val="19"/>
      <w:szCs w:val="19"/>
    </w:rPr>
  </w:style>
  <w:style w:type="character" w:customStyle="1" w:styleId="Heading3">
    <w:name w:val="Heading #3_"/>
    <w:basedOn w:val="a0"/>
    <w:uiPriority w:val="99"/>
    <w:qFormat/>
    <w:rPr>
      <w:b/>
      <w:bCs/>
      <w:sz w:val="19"/>
      <w:szCs w:val="19"/>
      <w:shd w:val="clear" w:color="auto" w:fill="FFFFFF"/>
    </w:rPr>
  </w:style>
  <w:style w:type="character" w:customStyle="1" w:styleId="Heading2">
    <w:name w:val="Heading #2_"/>
    <w:basedOn w:val="a0"/>
    <w:uiPriority w:val="99"/>
    <w:qFormat/>
    <w:rPr>
      <w:rFonts w:ascii="Trebuchet MS" w:hAnsi="Trebuchet MS" w:cs="Trebuchet MS"/>
      <w:b/>
      <w:bCs/>
      <w:shd w:val="clear" w:color="auto" w:fill="FFFFFF"/>
    </w:rPr>
  </w:style>
  <w:style w:type="character" w:customStyle="1" w:styleId="BodytextBold2">
    <w:name w:val="Body text + Bold2"/>
    <w:basedOn w:val="a0"/>
    <w:uiPriority w:val="99"/>
    <w:qFormat/>
    <w:rPr>
      <w:rFonts w:ascii="Times New Roman" w:hAnsi="Times New Roman" w:cs="Times New Roman"/>
      <w:b/>
      <w:bCs/>
      <w:spacing w:val="0"/>
      <w:sz w:val="19"/>
      <w:szCs w:val="19"/>
    </w:rPr>
  </w:style>
  <w:style w:type="character" w:customStyle="1" w:styleId="Bodytext6NotBold1">
    <w:name w:val="Body text (6) + Not Bold1"/>
    <w:basedOn w:val="Bodytext6"/>
    <w:uiPriority w:val="99"/>
    <w:qFormat/>
    <w:rPr>
      <w:b/>
      <w:bCs/>
      <w:sz w:val="19"/>
      <w:szCs w:val="19"/>
      <w:shd w:val="clear" w:color="auto" w:fill="FFFFFF"/>
    </w:rPr>
  </w:style>
  <w:style w:type="character" w:customStyle="1" w:styleId="BodytextBold1">
    <w:name w:val="Body text + Bold1"/>
    <w:basedOn w:val="a0"/>
    <w:uiPriority w:val="99"/>
    <w:qFormat/>
    <w:rPr>
      <w:rFonts w:ascii="Times New Roman" w:hAnsi="Times New Roman" w:cs="Times New Roman"/>
      <w:b/>
      <w:bCs/>
      <w:spacing w:val="0"/>
      <w:sz w:val="19"/>
      <w:szCs w:val="19"/>
    </w:rPr>
  </w:style>
  <w:style w:type="character" w:customStyle="1" w:styleId="ae">
    <w:name w:val="Абзац списка Знак"/>
    <w:uiPriority w:val="34"/>
    <w:qFormat/>
    <w:rPr>
      <w:rFonts w:eastAsia="Calibri"/>
      <w:sz w:val="24"/>
      <w:szCs w:val="24"/>
    </w:rPr>
  </w:style>
  <w:style w:type="character" w:customStyle="1" w:styleId="FontStyle26">
    <w:name w:val="Font Style26"/>
    <w:qFormat/>
    <w:rPr>
      <w:rFonts w:ascii="Times New Roman" w:hAnsi="Times New Roman" w:cs="Times New Roman"/>
      <w:b/>
      <w:bCs/>
      <w:sz w:val="22"/>
      <w:szCs w:val="22"/>
    </w:rPr>
  </w:style>
  <w:style w:type="character" w:customStyle="1" w:styleId="FontStyle27">
    <w:name w:val="Font Style27"/>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sz w:val="22"/>
      <w:szCs w:val="22"/>
    </w:rPr>
  </w:style>
  <w:style w:type="character" w:customStyle="1" w:styleId="100">
    <w:name w:val="Основной текст + 10"/>
    <w:uiPriority w:val="99"/>
    <w:qFormat/>
    <w:rPr>
      <w:rFonts w:ascii="Times New Roman" w:hAnsi="Times New Roman" w:cs="Times New Roman"/>
      <w:sz w:val="21"/>
      <w:szCs w:val="21"/>
      <w:u w:val="none"/>
      <w:shd w:val="clear" w:color="auto" w:fill="FFFFFF"/>
    </w:rPr>
  </w:style>
  <w:style w:type="character" w:customStyle="1" w:styleId="af">
    <w:name w:val="Основной текст_"/>
    <w:qFormat/>
    <w:rPr>
      <w:sz w:val="23"/>
      <w:szCs w:val="23"/>
      <w:shd w:val="clear" w:color="auto" w:fill="FFFFFF"/>
    </w:rPr>
  </w:style>
  <w:style w:type="character" w:customStyle="1" w:styleId="105pt">
    <w:name w:val="Основной текст + 10;5 pt"/>
    <w:qFormat/>
    <w:rPr>
      <w:rFonts w:ascii="Times New Roman" w:eastAsia="Times New Roman" w:hAnsi="Times New Roman" w:cs="Times New Roman"/>
      <w:b w:val="0"/>
      <w:bCs w:val="0"/>
      <w:i w:val="0"/>
      <w:iCs w:val="0"/>
      <w:caps w:val="0"/>
      <w:smallCaps w:val="0"/>
      <w:strike w:val="0"/>
      <w:color w:val="000000"/>
      <w:spacing w:val="0"/>
      <w:sz w:val="21"/>
      <w:szCs w:val="21"/>
      <w:u w:val="none"/>
      <w:shd w:val="clear" w:color="auto" w:fill="FFFFFF"/>
      <w:lang w:val="ru-RU"/>
    </w:rPr>
  </w:style>
  <w:style w:type="character" w:customStyle="1" w:styleId="af0">
    <w:name w:val="Текст примечания Знак"/>
    <w:basedOn w:val="a0"/>
    <w:uiPriority w:val="99"/>
    <w:qFormat/>
  </w:style>
  <w:style w:type="character" w:customStyle="1" w:styleId="af1">
    <w:name w:val="Тема примечания Знак"/>
    <w:basedOn w:val="af0"/>
    <w:uiPriority w:val="99"/>
    <w:semiHidden/>
    <w:qFormat/>
    <w:rPr>
      <w:b/>
      <w:bCs/>
    </w:rPr>
  </w:style>
  <w:style w:type="character" w:customStyle="1" w:styleId="90">
    <w:name w:val="Заголовок 9 Знак"/>
    <w:basedOn w:val="a0"/>
    <w:uiPriority w:val="99"/>
    <w:qFormat/>
    <w:rPr>
      <w:rFonts w:asciiTheme="majorHAnsi" w:eastAsiaTheme="majorEastAsia" w:hAnsiTheme="majorHAnsi" w:cstheme="majorBidi"/>
      <w:i/>
      <w:iCs/>
      <w:color w:val="404040" w:themeColor="text1" w:themeTint="BF"/>
    </w:rPr>
  </w:style>
  <w:style w:type="character" w:customStyle="1" w:styleId="FontStyle25">
    <w:name w:val="Font Style25"/>
    <w:uiPriority w:val="99"/>
    <w:qFormat/>
    <w:rPr>
      <w:rFonts w:ascii="Times New Roman" w:hAnsi="Times New Roman" w:cs="Times New Roman"/>
      <w:b/>
      <w:bCs/>
      <w:sz w:val="26"/>
      <w:szCs w:val="26"/>
    </w:rPr>
  </w:style>
  <w:style w:type="character" w:styleId="af2">
    <w:name w:val="Emphasis"/>
    <w:basedOn w:val="a0"/>
    <w:uiPriority w:val="99"/>
    <w:qFormat/>
    <w:rPr>
      <w:i/>
      <w:iCs/>
    </w:rPr>
  </w:style>
  <w:style w:type="character" w:customStyle="1" w:styleId="31">
    <w:name w:val="Основной текст 3 Знак"/>
    <w:basedOn w:val="a0"/>
    <w:uiPriority w:val="99"/>
    <w:qFormat/>
    <w:rPr>
      <w:sz w:val="22"/>
      <w:szCs w:val="22"/>
    </w:rPr>
  </w:style>
  <w:style w:type="character" w:customStyle="1" w:styleId="af3">
    <w:name w:val="Текст выноски Знак"/>
    <w:basedOn w:val="a0"/>
    <w:uiPriority w:val="99"/>
    <w:semiHidden/>
    <w:qFormat/>
    <w:rPr>
      <w:rFonts w:ascii="Tahoma" w:hAnsi="Tahoma" w:cs="Tahoma"/>
      <w:sz w:val="16"/>
      <w:szCs w:val="16"/>
    </w:rPr>
  </w:style>
  <w:style w:type="character" w:customStyle="1" w:styleId="12">
    <w:name w:val="Просмотренная гиперссылка1"/>
    <w:basedOn w:val="a0"/>
    <w:uiPriority w:val="99"/>
    <w:unhideWhenUsed/>
    <w:qFormat/>
    <w:rPr>
      <w:color w:val="954F72"/>
      <w:u w:val="single"/>
    </w:rPr>
  </w:style>
  <w:style w:type="character" w:customStyle="1" w:styleId="13">
    <w:name w:val="Заголовок 1 Знак"/>
    <w:basedOn w:val="a0"/>
    <w:uiPriority w:val="99"/>
    <w:qFormat/>
    <w:rPr>
      <w:rFonts w:eastAsiaTheme="minorHAnsi"/>
      <w:b/>
      <w:bCs/>
      <w:color w:val="365F91" w:themeColor="accent1" w:themeShade="BF"/>
      <w:sz w:val="28"/>
      <w:szCs w:val="28"/>
      <w:lang w:eastAsia="en-US"/>
    </w:rPr>
  </w:style>
  <w:style w:type="character" w:customStyle="1" w:styleId="40">
    <w:name w:val="Заголовок 4 Знак"/>
    <w:basedOn w:val="a0"/>
    <w:uiPriority w:val="99"/>
    <w:qFormat/>
    <w:rPr>
      <w:rFonts w:eastAsiaTheme="minorHAnsi"/>
      <w:b/>
      <w:color w:val="4F81BD" w:themeColor="accent1"/>
      <w:sz w:val="24"/>
      <w:szCs w:val="24"/>
      <w:lang w:eastAsia="en-US"/>
    </w:rPr>
  </w:style>
  <w:style w:type="character" w:customStyle="1" w:styleId="51">
    <w:name w:val="Заголовок 5 Знак"/>
    <w:basedOn w:val="a0"/>
    <w:uiPriority w:val="99"/>
    <w:qFormat/>
    <w:rPr>
      <w:b/>
      <w:iCs/>
      <w:sz w:val="24"/>
      <w:lang w:eastAsia="en-US"/>
    </w:rPr>
  </w:style>
  <w:style w:type="character" w:customStyle="1" w:styleId="61">
    <w:name w:val="Заголовок 6 Знак"/>
    <w:basedOn w:val="a0"/>
    <w:uiPriority w:val="99"/>
    <w:qFormat/>
    <w:rPr>
      <w:b/>
      <w:i/>
      <w:iCs/>
      <w:sz w:val="24"/>
      <w:lang w:val="en-US" w:eastAsia="en-US"/>
    </w:rPr>
  </w:style>
  <w:style w:type="character" w:customStyle="1" w:styleId="70">
    <w:name w:val="Заголовок 7 Знак"/>
    <w:basedOn w:val="a0"/>
    <w:uiPriority w:val="99"/>
    <w:qFormat/>
    <w:rPr>
      <w:b/>
      <w:iCs/>
      <w:sz w:val="24"/>
      <w:lang w:eastAsia="en-US"/>
    </w:rPr>
  </w:style>
  <w:style w:type="character" w:customStyle="1" w:styleId="80">
    <w:name w:val="Заголовок 8 Знак"/>
    <w:basedOn w:val="a0"/>
    <w:uiPriority w:val="99"/>
    <w:qFormat/>
    <w:rPr>
      <w:i/>
      <w:sz w:val="24"/>
      <w:lang w:val="en-US" w:eastAsia="en-US"/>
    </w:rPr>
  </w:style>
  <w:style w:type="character" w:customStyle="1" w:styleId="Headerorfooter">
    <w:name w:val="Header or footer_"/>
    <w:basedOn w:val="a0"/>
    <w:qFormat/>
    <w:rPr>
      <w:rFonts w:ascii="Verdana" w:eastAsia="Verdana" w:hAnsi="Verdana" w:cs="Verdana"/>
      <w:b/>
      <w:bCs/>
      <w:i w:val="0"/>
      <w:iCs w:val="0"/>
      <w:caps w:val="0"/>
      <w:smallCaps w:val="0"/>
      <w:strike w:val="0"/>
      <w:sz w:val="22"/>
      <w:szCs w:val="22"/>
      <w:u w:val="none"/>
    </w:rPr>
  </w:style>
  <w:style w:type="character" w:customStyle="1" w:styleId="Headerorfooter0">
    <w:name w:val="Header or footer"/>
    <w:basedOn w:val="Headerorfooter"/>
    <w:qFormat/>
    <w:rPr>
      <w:rFonts w:ascii="Verdana" w:eastAsia="Verdana" w:hAnsi="Verdana" w:cs="Verdana"/>
      <w:b/>
      <w:bCs/>
      <w:i w:val="0"/>
      <w:iCs w:val="0"/>
      <w:caps w:val="0"/>
      <w:smallCaps w:val="0"/>
      <w:strike w:val="0"/>
      <w:color w:val="000000"/>
      <w:spacing w:val="0"/>
      <w:sz w:val="22"/>
      <w:szCs w:val="22"/>
      <w:u w:val="none"/>
      <w:lang w:val="ru-RU"/>
    </w:rPr>
  </w:style>
  <w:style w:type="character" w:customStyle="1" w:styleId="310">
    <w:name w:val="Заголовок 3 Знак1"/>
    <w:basedOn w:val="a0"/>
    <w:uiPriority w:val="99"/>
    <w:qFormat/>
    <w:rPr>
      <w:rFonts w:ascii="Arial" w:hAnsi="Arial" w:cs="Arial"/>
      <w:sz w:val="22"/>
      <w:szCs w:val="22"/>
    </w:rPr>
  </w:style>
  <w:style w:type="character" w:styleId="af4">
    <w:name w:val="Strong"/>
    <w:uiPriority w:val="99"/>
    <w:qFormat/>
    <w:rPr>
      <w:b/>
      <w:bCs/>
    </w:rPr>
  </w:style>
  <w:style w:type="character" w:customStyle="1" w:styleId="14">
    <w:name w:val="Оглавление 1 Знак"/>
    <w:basedOn w:val="13"/>
    <w:uiPriority w:val="99"/>
    <w:qFormat/>
    <w:rPr>
      <w:rFonts w:eastAsiaTheme="minorHAnsi"/>
      <w:b/>
      <w:bCs/>
      <w:color w:val="365F91" w:themeColor="accent1" w:themeShade="BF"/>
      <w:sz w:val="24"/>
      <w:szCs w:val="28"/>
      <w:lang w:eastAsia="en-US"/>
    </w:rPr>
  </w:style>
  <w:style w:type="character" w:customStyle="1" w:styleId="apple-style-span">
    <w:name w:val="apple-style-span"/>
    <w:basedOn w:val="a0"/>
    <w:qFormat/>
  </w:style>
  <w:style w:type="character" w:customStyle="1" w:styleId="apple-converted-space">
    <w:name w:val="apple-converted-space"/>
    <w:basedOn w:val="a0"/>
    <w:qFormat/>
  </w:style>
  <w:style w:type="character" w:styleId="af5">
    <w:name w:val="page number"/>
    <w:basedOn w:val="a0"/>
    <w:uiPriority w:val="99"/>
    <w:qFormat/>
  </w:style>
  <w:style w:type="character" w:customStyle="1" w:styleId="23">
    <w:name w:val="Стиль2 Знак"/>
    <w:uiPriority w:val="99"/>
    <w:qFormat/>
    <w:rPr>
      <w:rFonts w:eastAsia="MS Mincho"/>
      <w:sz w:val="24"/>
      <w:szCs w:val="24"/>
      <w:lang w:eastAsia="ja-JP"/>
    </w:rPr>
  </w:style>
  <w:style w:type="character" w:customStyle="1" w:styleId="FontStyle85">
    <w:name w:val="Font Style85"/>
    <w:basedOn w:val="a0"/>
    <w:uiPriority w:val="99"/>
    <w:qFormat/>
    <w:rPr>
      <w:rFonts w:ascii="Times New Roman" w:hAnsi="Times New Roman" w:cs="Times New Roman"/>
      <w:b/>
      <w:bCs/>
      <w:sz w:val="20"/>
      <w:szCs w:val="20"/>
    </w:rPr>
  </w:style>
  <w:style w:type="character" w:customStyle="1" w:styleId="FontStyle91">
    <w:name w:val="Font Style91"/>
    <w:basedOn w:val="a0"/>
    <w:uiPriority w:val="99"/>
    <w:qFormat/>
    <w:rPr>
      <w:rFonts w:ascii="Times New Roman" w:hAnsi="Times New Roman" w:cs="Times New Roman"/>
      <w:sz w:val="20"/>
      <w:szCs w:val="20"/>
    </w:rPr>
  </w:style>
  <w:style w:type="character" w:customStyle="1" w:styleId="af6">
    <w:name w:val="Схема документа Знак"/>
    <w:basedOn w:val="a0"/>
    <w:uiPriority w:val="99"/>
    <w:qFormat/>
    <w:rPr>
      <w:rFonts w:ascii="Tahoma" w:eastAsiaTheme="minorHAnsi" w:hAnsi="Tahoma" w:cs="Tahoma"/>
      <w:sz w:val="16"/>
      <w:szCs w:val="16"/>
      <w:lang w:eastAsia="en-US"/>
    </w:rPr>
  </w:style>
  <w:style w:type="character" w:customStyle="1" w:styleId="af7">
    <w:name w:val="Подзаголовок Знак"/>
    <w:basedOn w:val="a0"/>
    <w:qFormat/>
    <w:rPr>
      <w:rFonts w:asciiTheme="majorHAnsi" w:eastAsiaTheme="majorEastAsia" w:hAnsiTheme="majorHAnsi" w:cstheme="majorBidi"/>
      <w:i/>
      <w:iCs/>
      <w:color w:val="4F81BD" w:themeColor="accent1"/>
      <w:spacing w:val="15"/>
      <w:sz w:val="24"/>
      <w:szCs w:val="24"/>
      <w:lang w:eastAsia="en-US"/>
    </w:rPr>
  </w:style>
  <w:style w:type="character" w:customStyle="1" w:styleId="62">
    <w:name w:val="Основной текст (6)"/>
    <w:basedOn w:val="a0"/>
    <w:qFormat/>
    <w:rPr>
      <w:rFonts w:eastAsia="Times New Roman"/>
      <w:b/>
      <w:bCs/>
      <w:i/>
      <w:iCs/>
      <w:color w:val="000000"/>
      <w:spacing w:val="0"/>
      <w:shd w:val="clear" w:color="auto" w:fill="FFFFFF"/>
      <w:lang w:val="ru-RU" w:eastAsia="ru-RU" w:bidi="ru-RU"/>
    </w:rPr>
  </w:style>
  <w:style w:type="character" w:styleId="af8">
    <w:name w:val="Placeholder Text"/>
    <w:basedOn w:val="a0"/>
    <w:uiPriority w:val="99"/>
    <w:semiHidden/>
    <w:qFormat/>
    <w:rPr>
      <w:color w:val="808080"/>
    </w:rPr>
  </w:style>
  <w:style w:type="character" w:customStyle="1" w:styleId="HTML">
    <w:name w:val="Стандартный HTML Знак"/>
    <w:basedOn w:val="a0"/>
    <w:uiPriority w:val="99"/>
    <w:qFormat/>
    <w:rPr>
      <w:rFonts w:ascii="Courier New" w:hAnsi="Courier New" w:cs="Courier New"/>
    </w:rPr>
  </w:style>
  <w:style w:type="character" w:customStyle="1" w:styleId="af9">
    <w:name w:val="Дата Знак"/>
    <w:basedOn w:val="a0"/>
    <w:uiPriority w:val="99"/>
    <w:qFormat/>
    <w:rPr>
      <w:sz w:val="24"/>
      <w:lang w:eastAsia="en-US"/>
    </w:rPr>
  </w:style>
  <w:style w:type="character" w:customStyle="1" w:styleId="afa">
    <w:name w:val="Текст концевой сноски Знак"/>
    <w:basedOn w:val="a0"/>
    <w:uiPriority w:val="99"/>
    <w:semiHidden/>
    <w:qFormat/>
    <w:rPr>
      <w:lang w:eastAsia="en-US"/>
    </w:rPr>
  </w:style>
  <w:style w:type="character" w:customStyle="1" w:styleId="afb">
    <w:name w:val="Текст макроса Знак"/>
    <w:basedOn w:val="a0"/>
    <w:uiPriority w:val="99"/>
    <w:semiHidden/>
    <w:qFormat/>
    <w:rPr>
      <w:rFonts w:ascii="Courier New" w:hAnsi="Courier New"/>
      <w:lang w:eastAsia="en-US"/>
    </w:rPr>
  </w:style>
  <w:style w:type="character" w:customStyle="1" w:styleId="24">
    <w:name w:val="Основной текст с отступом 2 Знак"/>
    <w:basedOn w:val="a0"/>
    <w:uiPriority w:val="99"/>
    <w:qFormat/>
    <w:rPr>
      <w:sz w:val="24"/>
      <w:lang w:eastAsia="en-US"/>
    </w:rPr>
  </w:style>
  <w:style w:type="character" w:customStyle="1" w:styleId="bc-trail">
    <w:name w:val="bc-trail"/>
    <w:basedOn w:val="a0"/>
    <w:uiPriority w:val="99"/>
    <w:qFormat/>
    <w:rPr>
      <w:rFonts w:cs="Times New Roman"/>
    </w:rPr>
  </w:style>
  <w:style w:type="character" w:customStyle="1" w:styleId="Paragraph0Char">
    <w:name w:val="Paragraph 0 Char"/>
    <w:uiPriority w:val="99"/>
    <w:qFormat/>
    <w:rPr>
      <w:sz w:val="22"/>
    </w:rPr>
  </w:style>
  <w:style w:type="character" w:customStyle="1" w:styleId="ParagraphwithGapChar">
    <w:name w:val="Paragraph with Gap Char"/>
    <w:basedOn w:val="Paragraph0Char"/>
    <w:uiPriority w:val="99"/>
    <w:qFormat/>
    <w:rPr>
      <w:sz w:val="22"/>
    </w:rPr>
  </w:style>
  <w:style w:type="character" w:customStyle="1" w:styleId="afc">
    <w:name w:val="Заголовок таблицы ссылок Знак"/>
    <w:uiPriority w:val="99"/>
    <w:semiHidden/>
    <w:qFormat/>
    <w:rPr>
      <w:b/>
      <w:sz w:val="32"/>
      <w:lang w:eastAsia="en-US"/>
    </w:rPr>
  </w:style>
  <w:style w:type="character" w:customStyle="1" w:styleId="afd">
    <w:name w:val="Заголовок приложения Знак"/>
    <w:uiPriority w:val="99"/>
    <w:qFormat/>
    <w:rPr>
      <w:rFonts w:ascii="Arial" w:hAnsi="Arial"/>
      <w:b/>
      <w:bCs/>
      <w:caps/>
      <w:color w:val="404040"/>
      <w:sz w:val="28"/>
      <w:szCs w:val="28"/>
      <w:lang w:eastAsia="en-US"/>
    </w:rPr>
  </w:style>
  <w:style w:type="character" w:customStyle="1" w:styleId="afe">
    <w:name w:val="Текст таблицы Знак"/>
    <w:uiPriority w:val="99"/>
    <w:qFormat/>
    <w:rPr>
      <w:rFonts w:ascii="Arial" w:hAnsi="Arial" w:cs="Arial"/>
      <w:sz w:val="18"/>
      <w:szCs w:val="24"/>
    </w:rPr>
  </w:style>
  <w:style w:type="character" w:customStyle="1" w:styleId="EmailStyle118">
    <w:name w:val="EmailStyle118"/>
    <w:uiPriority w:val="99"/>
    <w:semiHidden/>
    <w:qFormat/>
    <w:rPr>
      <w:rFonts w:ascii="Arial" w:hAnsi="Arial"/>
      <w:color w:val="auto"/>
      <w:sz w:val="20"/>
    </w:rPr>
  </w:style>
  <w:style w:type="character" w:styleId="aff">
    <w:name w:val="Book Title"/>
    <w:basedOn w:val="a0"/>
    <w:uiPriority w:val="99"/>
    <w:qFormat/>
    <w:rPr>
      <w:rFonts w:cs="Times New Roman"/>
      <w:b/>
      <w:bCs/>
      <w:smallCaps/>
      <w:spacing w:val="5"/>
    </w:rPr>
  </w:style>
  <w:style w:type="character" w:customStyle="1" w:styleId="aff0">
    <w:name w:val="Название Знак"/>
    <w:basedOn w:val="a0"/>
    <w:uiPriority w:val="99"/>
    <w:qFormat/>
    <w:rPr>
      <w:b/>
      <w:bCs/>
      <w:sz w:val="32"/>
      <w:szCs w:val="32"/>
      <w:u w:val="single"/>
      <w:lang w:val="en-US"/>
    </w:rPr>
  </w:style>
  <w:style w:type="character" w:customStyle="1" w:styleId="FontStyle68">
    <w:name w:val="Font Style68"/>
    <w:qFormat/>
    <w:rPr>
      <w:rFonts w:ascii="Times New Roman" w:hAnsi="Times New Roman"/>
      <w:b/>
      <w:sz w:val="22"/>
    </w:rPr>
  </w:style>
  <w:style w:type="character" w:customStyle="1" w:styleId="aff1">
    <w:name w:val="Стандратный Знак"/>
    <w:qFormat/>
    <w:rPr>
      <w:sz w:val="24"/>
      <w:szCs w:val="24"/>
    </w:rPr>
  </w:style>
  <w:style w:type="character" w:customStyle="1" w:styleId="RBTextAltF10Char">
    <w:name w:val="RB Text (Alt+F10) Char"/>
    <w:qFormat/>
    <w:rPr>
      <w:rFonts w:ascii="Arial" w:eastAsia="Arial" w:hAnsi="Arial" w:cs="Arial"/>
      <w:lang w:val="en-US"/>
    </w:rPr>
  </w:style>
  <w:style w:type="character" w:customStyle="1" w:styleId="aff2">
    <w:name w:val="Символ сноски"/>
    <w:qFormat/>
  </w:style>
  <w:style w:type="character" w:customStyle="1" w:styleId="aff3">
    <w:name w:val="Символ концевой сноски"/>
    <w:qFormat/>
  </w:style>
  <w:style w:type="character" w:customStyle="1" w:styleId="fontstyle01">
    <w:name w:val="fontstyle01"/>
    <w:basedOn w:val="a0"/>
    <w:qFormat/>
    <w:rPr>
      <w:rFonts w:ascii="cidfont+f2" w:hAnsi="cidfont+f2"/>
      <w:b w:val="0"/>
      <w:bCs w:val="0"/>
      <w:i w:val="0"/>
      <w:iCs w:val="0"/>
      <w:color w:val="000000"/>
      <w:sz w:val="20"/>
      <w:szCs w:val="20"/>
    </w:rPr>
  </w:style>
  <w:style w:type="character" w:customStyle="1" w:styleId="WW8Num6z0">
    <w:name w:val="WW8Num6z0"/>
    <w:qFormat/>
    <w:rPr>
      <w:rFonts w:ascii="Times New Roman" w:hAnsi="Times New Roman" w:cs="Times New Roman"/>
      <w:color w:val="000000"/>
      <w:sz w:val="24"/>
      <w:szCs w:val="24"/>
    </w:rPr>
  </w:style>
  <w:style w:type="character" w:styleId="aff4">
    <w:name w:val="line number"/>
  </w:style>
  <w:style w:type="paragraph" w:styleId="aff5">
    <w:name w:val="Title"/>
    <w:basedOn w:val="10"/>
    <w:next w:val="aff6"/>
    <w:uiPriority w:val="99"/>
    <w:qFormat/>
    <w:pPr>
      <w:jc w:val="center"/>
    </w:pPr>
    <w:rPr>
      <w:b/>
      <w:bCs/>
      <w:sz w:val="32"/>
      <w:szCs w:val="32"/>
      <w:u w:val="single"/>
      <w:lang w:val="en-US"/>
    </w:rPr>
  </w:style>
  <w:style w:type="paragraph" w:styleId="aff6">
    <w:name w:val="Body Text"/>
    <w:basedOn w:val="10"/>
    <w:uiPriority w:val="99"/>
    <w:pPr>
      <w:spacing w:after="120"/>
    </w:pPr>
  </w:style>
  <w:style w:type="paragraph" w:styleId="aff7">
    <w:name w:val="List"/>
    <w:basedOn w:val="2"/>
    <w:uiPriority w:val="99"/>
    <w:pPr>
      <w:keepNext w:val="0"/>
      <w:numPr>
        <w:numId w:val="0"/>
      </w:numPr>
      <w:tabs>
        <w:tab w:val="clear" w:pos="708"/>
        <w:tab w:val="left" w:pos="1134"/>
        <w:tab w:val="left" w:pos="1440"/>
      </w:tabs>
      <w:spacing w:before="60" w:after="60" w:line="312" w:lineRule="auto"/>
      <w:ind w:left="792" w:hanging="432"/>
    </w:pPr>
    <w:rPr>
      <w:b w:val="0"/>
      <w:bCs/>
      <w:iCs/>
      <w:color w:val="365F91"/>
      <w:sz w:val="72"/>
      <w:lang w:eastAsia="ru-RU"/>
    </w:rPr>
  </w:style>
  <w:style w:type="paragraph" w:styleId="aff8">
    <w:name w:val="caption"/>
    <w:basedOn w:val="10"/>
    <w:next w:val="10"/>
    <w:uiPriority w:val="99"/>
    <w:qFormat/>
    <w:pPr>
      <w:spacing w:beforeAutospacing="1" w:afterAutospacing="1"/>
    </w:pPr>
    <w:rPr>
      <w:rFonts w:ascii="Arial" w:hAnsi="Arial" w:cs="Arial"/>
      <w:b/>
      <w:bCs/>
      <w:lang w:val="en-GB" w:eastAsia="en-US"/>
    </w:rPr>
  </w:style>
  <w:style w:type="paragraph" w:styleId="aff9">
    <w:name w:val="index heading"/>
    <w:basedOn w:val="10"/>
    <w:next w:val="15"/>
  </w:style>
  <w:style w:type="paragraph" w:customStyle="1" w:styleId="10">
    <w:name w:val="Обычный1"/>
    <w:qFormat/>
    <w:pPr>
      <w:tabs>
        <w:tab w:val="left" w:pos="708"/>
      </w:tabs>
      <w:spacing w:after="200" w:line="276" w:lineRule="auto"/>
    </w:pPr>
    <w:rPr>
      <w:rFonts w:ascii="Calibri" w:eastAsia="SimSun" w:hAnsi="Calibri" w:cstheme="minorBidi"/>
      <w:sz w:val="22"/>
      <w:szCs w:val="22"/>
    </w:rPr>
  </w:style>
  <w:style w:type="paragraph" w:customStyle="1" w:styleId="16">
    <w:name w:val="Заголовок1"/>
    <w:basedOn w:val="10"/>
    <w:next w:val="aff6"/>
    <w:qFormat/>
    <w:pPr>
      <w:keepNext/>
      <w:spacing w:before="240" w:after="120"/>
    </w:pPr>
    <w:rPr>
      <w:rFonts w:ascii="PT Astra Serif" w:eastAsia="Tahoma" w:hAnsi="PT Astra Serif" w:cs="Noto Sans Devanagari"/>
      <w:sz w:val="28"/>
      <w:szCs w:val="28"/>
    </w:rPr>
  </w:style>
  <w:style w:type="paragraph" w:styleId="25">
    <w:name w:val="Quote"/>
    <w:basedOn w:val="10"/>
    <w:next w:val="10"/>
    <w:uiPriority w:val="29"/>
    <w:qFormat/>
    <w:pPr>
      <w:ind w:left="720" w:right="720"/>
    </w:pPr>
    <w:rPr>
      <w:i/>
    </w:rPr>
  </w:style>
  <w:style w:type="paragraph" w:styleId="affa">
    <w:name w:val="Intense Quote"/>
    <w:basedOn w:val="10"/>
    <w:next w:val="1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32">
    <w:name w:val="Body Text 3"/>
    <w:basedOn w:val="10"/>
    <w:uiPriority w:val="99"/>
    <w:qFormat/>
    <w:pPr>
      <w:spacing w:before="80" w:after="0"/>
      <w:jc w:val="both"/>
    </w:pPr>
  </w:style>
  <w:style w:type="paragraph" w:styleId="affb">
    <w:name w:val="Balloon Text"/>
    <w:basedOn w:val="10"/>
    <w:uiPriority w:val="99"/>
    <w:semiHidden/>
    <w:qFormat/>
    <w:rPr>
      <w:rFonts w:ascii="Tahoma" w:hAnsi="Tahoma" w:cs="Tahoma"/>
      <w:sz w:val="16"/>
      <w:szCs w:val="16"/>
    </w:rPr>
  </w:style>
  <w:style w:type="paragraph" w:customStyle="1" w:styleId="affc">
    <w:name w:val="Знак Знак Знак Знак"/>
    <w:basedOn w:val="10"/>
    <w:qFormat/>
    <w:pPr>
      <w:spacing w:after="160" w:line="240" w:lineRule="exact"/>
    </w:pPr>
    <w:rPr>
      <w:rFonts w:ascii="Verdana" w:hAnsi="Verdana"/>
      <w:lang w:val="en-US" w:eastAsia="en-US"/>
    </w:rPr>
  </w:style>
  <w:style w:type="paragraph" w:customStyle="1" w:styleId="affd">
    <w:name w:val="Верхний и нижний колонтитулы"/>
    <w:basedOn w:val="10"/>
    <w:qFormat/>
  </w:style>
  <w:style w:type="paragraph" w:customStyle="1" w:styleId="affe">
    <w:name w:val="Колонтитул"/>
    <w:basedOn w:val="a"/>
    <w:qFormat/>
  </w:style>
  <w:style w:type="paragraph" w:styleId="afff">
    <w:name w:val="header"/>
    <w:basedOn w:val="10"/>
    <w:pPr>
      <w:tabs>
        <w:tab w:val="clear" w:pos="708"/>
        <w:tab w:val="center" w:pos="4677"/>
        <w:tab w:val="right" w:pos="9355"/>
      </w:tabs>
    </w:pPr>
  </w:style>
  <w:style w:type="paragraph" w:styleId="afff0">
    <w:name w:val="footer"/>
    <w:basedOn w:val="10"/>
    <w:uiPriority w:val="99"/>
    <w:pPr>
      <w:tabs>
        <w:tab w:val="clear" w:pos="708"/>
        <w:tab w:val="center" w:pos="4677"/>
        <w:tab w:val="right" w:pos="9355"/>
      </w:tabs>
    </w:pPr>
  </w:style>
  <w:style w:type="paragraph" w:customStyle="1" w:styleId="110">
    <w:name w:val="Обычный11"/>
    <w:uiPriority w:val="99"/>
    <w:qFormat/>
    <w:pPr>
      <w:widowControl w:val="0"/>
    </w:pPr>
    <w:rPr>
      <w:rFonts w:eastAsia="Times New Roman" w:cs="Times New Roman"/>
      <w:sz w:val="28"/>
    </w:rPr>
  </w:style>
  <w:style w:type="paragraph" w:customStyle="1" w:styleId="63">
    <w:name w:val="Заголовок №6"/>
    <w:basedOn w:val="10"/>
    <w:qFormat/>
    <w:pPr>
      <w:shd w:val="clear" w:color="auto" w:fill="FFFFFF"/>
      <w:spacing w:before="60" w:after="180" w:line="240" w:lineRule="atLeast"/>
      <w:outlineLvl w:val="5"/>
    </w:pPr>
    <w:rPr>
      <w:b/>
      <w:bCs/>
      <w:spacing w:val="4"/>
      <w:sz w:val="19"/>
      <w:szCs w:val="19"/>
    </w:rPr>
  </w:style>
  <w:style w:type="paragraph" w:customStyle="1" w:styleId="52">
    <w:name w:val="Заголовок №5"/>
    <w:basedOn w:val="10"/>
    <w:qFormat/>
    <w:pPr>
      <w:shd w:val="clear" w:color="auto" w:fill="FFFFFF"/>
      <w:spacing w:line="274" w:lineRule="exact"/>
      <w:outlineLvl w:val="4"/>
    </w:pPr>
    <w:rPr>
      <w:spacing w:val="3"/>
      <w:sz w:val="19"/>
      <w:szCs w:val="19"/>
    </w:rPr>
  </w:style>
  <w:style w:type="paragraph" w:customStyle="1" w:styleId="17">
    <w:name w:val="Знак Знак Знак Знак1"/>
    <w:basedOn w:val="10"/>
    <w:qFormat/>
    <w:pPr>
      <w:spacing w:after="160" w:line="240" w:lineRule="exact"/>
    </w:pPr>
    <w:rPr>
      <w:rFonts w:ascii="Verdana" w:hAnsi="Verdana"/>
      <w:lang w:val="en-US" w:eastAsia="en-US"/>
    </w:rPr>
  </w:style>
  <w:style w:type="paragraph" w:customStyle="1" w:styleId="Style6">
    <w:name w:val="Style6"/>
    <w:basedOn w:val="10"/>
    <w:qFormat/>
    <w:rPr>
      <w:rFonts w:ascii="Arial" w:hAnsi="Arial" w:cs="Arial"/>
      <w:sz w:val="24"/>
      <w:szCs w:val="24"/>
    </w:rPr>
  </w:style>
  <w:style w:type="paragraph" w:customStyle="1" w:styleId="Style4">
    <w:name w:val="Style4"/>
    <w:basedOn w:val="10"/>
    <w:qFormat/>
    <w:pPr>
      <w:spacing w:line="253" w:lineRule="exact"/>
      <w:ind w:firstLine="739"/>
      <w:jc w:val="both"/>
    </w:pPr>
    <w:rPr>
      <w:rFonts w:ascii="Arial" w:hAnsi="Arial" w:cs="Arial"/>
      <w:sz w:val="24"/>
      <w:szCs w:val="24"/>
    </w:rPr>
  </w:style>
  <w:style w:type="paragraph" w:styleId="afff1">
    <w:name w:val="List Paragraph"/>
    <w:qFormat/>
    <w:pPr>
      <w:spacing w:after="200" w:line="276" w:lineRule="auto"/>
      <w:ind w:left="720"/>
      <w:contextualSpacing/>
    </w:pPr>
    <w:rPr>
      <w:rFonts w:ascii="Calibri" w:eastAsia="Times New Roman" w:hAnsi="Calibri" w:cs="Times New Roman"/>
      <w:color w:val="000000"/>
      <w:sz w:val="22"/>
    </w:rPr>
  </w:style>
  <w:style w:type="paragraph" w:styleId="afff2">
    <w:name w:val="Plain Text"/>
    <w:basedOn w:val="10"/>
    <w:uiPriority w:val="99"/>
    <w:qFormat/>
    <w:rPr>
      <w:rFonts w:ascii="Courier New" w:hAnsi="Courier New" w:cs="Courier New"/>
    </w:rPr>
  </w:style>
  <w:style w:type="paragraph" w:styleId="afff3">
    <w:name w:val="Body Text Indent"/>
    <w:basedOn w:val="10"/>
    <w:uiPriority w:val="99"/>
    <w:pPr>
      <w:spacing w:after="120"/>
      <w:ind w:left="283"/>
    </w:pPr>
  </w:style>
  <w:style w:type="paragraph" w:styleId="afff4">
    <w:name w:val="footnote text"/>
    <w:basedOn w:val="10"/>
    <w:qFormat/>
    <w:pPr>
      <w:spacing w:before="120" w:after="0"/>
    </w:pPr>
    <w:rPr>
      <w:rFonts w:ascii="Arial Narrow" w:hAnsi="Arial Narrow"/>
    </w:rPr>
  </w:style>
  <w:style w:type="paragraph" w:styleId="26">
    <w:name w:val="Body Text 2"/>
    <w:basedOn w:val="10"/>
    <w:uiPriority w:val="99"/>
    <w:qFormat/>
    <w:pPr>
      <w:spacing w:after="120" w:line="480" w:lineRule="auto"/>
    </w:pPr>
    <w:rPr>
      <w:sz w:val="24"/>
      <w:szCs w:val="24"/>
    </w:rPr>
  </w:style>
  <w:style w:type="paragraph" w:customStyle="1" w:styleId="afff5">
    <w:name w:val="Подподпункт"/>
    <w:basedOn w:val="10"/>
    <w:qFormat/>
    <w:pPr>
      <w:spacing w:line="360" w:lineRule="auto"/>
      <w:jc w:val="both"/>
    </w:pPr>
    <w:rPr>
      <w:sz w:val="28"/>
      <w:szCs w:val="28"/>
    </w:rPr>
  </w:style>
  <w:style w:type="paragraph" w:customStyle="1" w:styleId="pa-3">
    <w:name w:val="pa-3"/>
    <w:basedOn w:val="10"/>
    <w:qFormat/>
    <w:pPr>
      <w:spacing w:line="240" w:lineRule="atLeast"/>
      <w:jc w:val="both"/>
    </w:pPr>
    <w:rPr>
      <w:rFonts w:ascii="Arial Unicode MS" w:eastAsia="Arial Unicode MS" w:hAnsi="Arial Unicode MS" w:cs="Arial Unicode MS"/>
      <w:sz w:val="24"/>
      <w:szCs w:val="24"/>
    </w:rPr>
  </w:style>
  <w:style w:type="paragraph" w:customStyle="1" w:styleId="18">
    <w:name w:val="Стиль1"/>
    <w:basedOn w:val="10"/>
    <w:uiPriority w:val="99"/>
    <w:qFormat/>
    <w:pPr>
      <w:ind w:firstLine="720"/>
      <w:jc w:val="both"/>
    </w:pPr>
    <w:rPr>
      <w:rFonts w:ascii="peterburg" w:hAnsi="peterburg"/>
      <w:sz w:val="24"/>
    </w:rPr>
  </w:style>
  <w:style w:type="paragraph" w:customStyle="1" w:styleId="Style33">
    <w:name w:val="Style33"/>
    <w:basedOn w:val="10"/>
    <w:qFormat/>
    <w:pPr>
      <w:spacing w:line="298" w:lineRule="exact"/>
    </w:pPr>
    <w:rPr>
      <w:sz w:val="24"/>
      <w:szCs w:val="24"/>
    </w:rPr>
  </w:style>
  <w:style w:type="paragraph" w:customStyle="1" w:styleId="Style14">
    <w:name w:val="Style14"/>
    <w:basedOn w:val="10"/>
    <w:qFormat/>
    <w:pPr>
      <w:spacing w:line="270" w:lineRule="exact"/>
      <w:ind w:firstLine="706"/>
      <w:jc w:val="both"/>
    </w:pPr>
    <w:rPr>
      <w:sz w:val="24"/>
      <w:szCs w:val="24"/>
    </w:rPr>
  </w:style>
  <w:style w:type="paragraph" w:customStyle="1" w:styleId="ConsPlusNormal">
    <w:name w:val="ConsPlusNormal"/>
    <w:qFormat/>
    <w:pPr>
      <w:widowControl w:val="0"/>
      <w:ind w:firstLine="720"/>
    </w:pPr>
    <w:rPr>
      <w:rFonts w:ascii="Arial" w:eastAsia="Times New Roman" w:hAnsi="Arial" w:cs="Arial"/>
    </w:rPr>
  </w:style>
  <w:style w:type="paragraph" w:customStyle="1" w:styleId="Bodytext20">
    <w:name w:val="Body text (2)"/>
    <w:basedOn w:val="10"/>
    <w:qFormat/>
    <w:pPr>
      <w:shd w:val="clear" w:color="auto" w:fill="FFFFFF"/>
      <w:spacing w:after="180" w:line="240" w:lineRule="atLeast"/>
    </w:pPr>
  </w:style>
  <w:style w:type="paragraph" w:customStyle="1" w:styleId="Heading10">
    <w:name w:val="Heading #1"/>
    <w:basedOn w:val="10"/>
    <w:uiPriority w:val="99"/>
    <w:qFormat/>
    <w:pPr>
      <w:shd w:val="clear" w:color="auto" w:fill="FFFFFF"/>
      <w:spacing w:before="540" w:after="120" w:line="278" w:lineRule="exact"/>
      <w:jc w:val="center"/>
      <w:outlineLvl w:val="0"/>
    </w:pPr>
    <w:rPr>
      <w:b/>
      <w:bCs/>
      <w:sz w:val="26"/>
      <w:szCs w:val="26"/>
    </w:rPr>
  </w:style>
  <w:style w:type="paragraph" w:customStyle="1" w:styleId="Bodytext60">
    <w:name w:val="Body text (6)"/>
    <w:basedOn w:val="10"/>
    <w:uiPriority w:val="99"/>
    <w:qFormat/>
    <w:pPr>
      <w:shd w:val="clear" w:color="auto" w:fill="FFFFFF"/>
      <w:spacing w:before="240" w:after="180" w:line="240" w:lineRule="atLeast"/>
      <w:jc w:val="both"/>
    </w:pPr>
    <w:rPr>
      <w:b/>
      <w:bCs/>
      <w:sz w:val="19"/>
      <w:szCs w:val="19"/>
    </w:rPr>
  </w:style>
  <w:style w:type="paragraph" w:customStyle="1" w:styleId="Bodytext70">
    <w:name w:val="Body text (7)"/>
    <w:basedOn w:val="10"/>
    <w:uiPriority w:val="99"/>
    <w:qFormat/>
    <w:pPr>
      <w:shd w:val="clear" w:color="auto" w:fill="FFFFFF"/>
      <w:spacing w:after="60" w:line="240" w:lineRule="exact"/>
      <w:jc w:val="both"/>
    </w:pPr>
    <w:rPr>
      <w:i/>
      <w:iCs/>
    </w:rPr>
  </w:style>
  <w:style w:type="paragraph" w:customStyle="1" w:styleId="Heading30">
    <w:name w:val="Heading #3"/>
    <w:basedOn w:val="10"/>
    <w:uiPriority w:val="99"/>
    <w:qFormat/>
    <w:pPr>
      <w:shd w:val="clear" w:color="auto" w:fill="FFFFFF"/>
      <w:spacing w:before="180" w:after="60" w:line="235" w:lineRule="exact"/>
      <w:jc w:val="both"/>
      <w:outlineLvl w:val="2"/>
    </w:pPr>
    <w:rPr>
      <w:b/>
      <w:bCs/>
      <w:sz w:val="19"/>
      <w:szCs w:val="19"/>
    </w:rPr>
  </w:style>
  <w:style w:type="paragraph" w:customStyle="1" w:styleId="Heading20">
    <w:name w:val="Heading #2"/>
    <w:basedOn w:val="10"/>
    <w:uiPriority w:val="99"/>
    <w:qFormat/>
    <w:pPr>
      <w:shd w:val="clear" w:color="auto" w:fill="FFFFFF"/>
      <w:spacing w:after="240" w:line="240" w:lineRule="atLeast"/>
      <w:outlineLvl w:val="1"/>
    </w:pPr>
    <w:rPr>
      <w:rFonts w:ascii="Trebuchet MS" w:hAnsi="Trebuchet MS" w:cs="Trebuchet MS"/>
      <w:b/>
      <w:bCs/>
    </w:rPr>
  </w:style>
  <w:style w:type="paragraph" w:styleId="33">
    <w:name w:val="List Bullet 3"/>
    <w:basedOn w:val="10"/>
    <w:uiPriority w:val="99"/>
    <w:qFormat/>
    <w:pPr>
      <w:tabs>
        <w:tab w:val="clear" w:pos="708"/>
        <w:tab w:val="left" w:pos="709"/>
      </w:tabs>
      <w:spacing w:before="60" w:after="60"/>
      <w:ind w:left="709" w:hanging="709"/>
      <w:jc w:val="both"/>
    </w:pPr>
    <w:rPr>
      <w:sz w:val="24"/>
      <w:lang w:val="en-US" w:eastAsia="en-US"/>
    </w:rPr>
  </w:style>
  <w:style w:type="paragraph" w:customStyle="1" w:styleId="34">
    <w:name w:val="Уровень3"/>
    <w:basedOn w:val="10"/>
    <w:qFormat/>
    <w:pPr>
      <w:tabs>
        <w:tab w:val="clear" w:pos="708"/>
        <w:tab w:val="left" w:pos="993"/>
      </w:tabs>
      <w:spacing w:before="120" w:after="120"/>
      <w:jc w:val="both"/>
      <w:outlineLvl w:val="0"/>
    </w:pPr>
    <w:rPr>
      <w:rFonts w:ascii="Arial" w:hAnsi="Arial"/>
      <w:bCs/>
      <w:iCs/>
      <w:color w:val="000000"/>
      <w:sz w:val="24"/>
    </w:rPr>
  </w:style>
  <w:style w:type="paragraph" w:customStyle="1" w:styleId="ConsPlusNonformat">
    <w:name w:val="ConsPlusNonformat"/>
    <w:uiPriority w:val="99"/>
    <w:qFormat/>
    <w:rPr>
      <w:rFonts w:ascii="Courier New" w:eastAsiaTheme="minorHAnsi" w:hAnsi="Courier New" w:cs="Courier New"/>
      <w:lang w:eastAsia="en-US"/>
    </w:rPr>
  </w:style>
  <w:style w:type="paragraph" w:customStyle="1" w:styleId="35">
    <w:name w:val="Основной текст3"/>
    <w:basedOn w:val="10"/>
    <w:qFormat/>
    <w:pPr>
      <w:shd w:val="clear" w:color="auto" w:fill="FFFFFF"/>
      <w:spacing w:line="266" w:lineRule="exact"/>
      <w:jc w:val="both"/>
    </w:pPr>
    <w:rPr>
      <w:sz w:val="23"/>
      <w:szCs w:val="23"/>
    </w:rPr>
  </w:style>
  <w:style w:type="paragraph" w:styleId="afff6">
    <w:name w:val="No Spacing"/>
    <w:qFormat/>
    <w:rPr>
      <w:rFonts w:ascii="Calibri" w:eastAsiaTheme="minorHAnsi" w:hAnsi="Calibri" w:cs="Times New Roman"/>
      <w:sz w:val="22"/>
      <w:szCs w:val="22"/>
      <w:lang w:eastAsia="en-US"/>
    </w:rPr>
  </w:style>
  <w:style w:type="paragraph" w:styleId="afff7">
    <w:name w:val="annotation text"/>
    <w:basedOn w:val="10"/>
    <w:uiPriority w:val="99"/>
    <w:unhideWhenUsed/>
    <w:qFormat/>
  </w:style>
  <w:style w:type="paragraph" w:styleId="afff8">
    <w:name w:val="annotation subject"/>
    <w:basedOn w:val="afff7"/>
    <w:next w:val="afff7"/>
    <w:uiPriority w:val="99"/>
    <w:semiHidden/>
    <w:unhideWhenUsed/>
    <w:qFormat/>
    <w:rPr>
      <w:b/>
      <w:bCs/>
    </w:rPr>
  </w:style>
  <w:style w:type="paragraph" w:customStyle="1" w:styleId="Style5">
    <w:name w:val="Style5"/>
    <w:basedOn w:val="10"/>
    <w:uiPriority w:val="99"/>
    <w:qFormat/>
    <w:pPr>
      <w:spacing w:line="315" w:lineRule="exact"/>
      <w:jc w:val="center"/>
    </w:pPr>
    <w:rPr>
      <w:sz w:val="24"/>
      <w:szCs w:val="24"/>
    </w:rPr>
  </w:style>
  <w:style w:type="paragraph" w:styleId="afff9">
    <w:name w:val="Revision"/>
    <w:uiPriority w:val="99"/>
    <w:semiHidden/>
    <w:qFormat/>
    <w:rPr>
      <w:rFonts w:eastAsia="Times New Roman" w:cs="Times New Roman"/>
    </w:rPr>
  </w:style>
  <w:style w:type="paragraph" w:styleId="afffa">
    <w:name w:val="List Bullet"/>
    <w:basedOn w:val="10"/>
    <w:uiPriority w:val="99"/>
    <w:unhideWhenUsed/>
    <w:qFormat/>
    <w:pPr>
      <w:spacing w:after="0"/>
      <w:contextualSpacing/>
    </w:pPr>
  </w:style>
  <w:style w:type="paragraph" w:customStyle="1" w:styleId="xl65">
    <w:name w:val="xl65"/>
    <w:basedOn w:val="10"/>
    <w:qFormat/>
    <w:pPr>
      <w:spacing w:beforeAutospacing="1" w:afterAutospacing="1"/>
    </w:pPr>
    <w:rPr>
      <w:sz w:val="24"/>
      <w:szCs w:val="24"/>
    </w:rPr>
  </w:style>
  <w:style w:type="paragraph" w:customStyle="1" w:styleId="xl66">
    <w:name w:val="xl66"/>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67">
    <w:name w:val="xl67"/>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4"/>
      <w:szCs w:val="24"/>
    </w:rPr>
  </w:style>
  <w:style w:type="paragraph" w:customStyle="1" w:styleId="xl68">
    <w:name w:val="xl68"/>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 w:val="24"/>
      <w:szCs w:val="24"/>
    </w:rPr>
  </w:style>
  <w:style w:type="paragraph" w:customStyle="1" w:styleId="xl69">
    <w:name w:val="xl69"/>
    <w:basedOn w:val="10"/>
    <w:qFormat/>
    <w:pPr>
      <w:spacing w:beforeAutospacing="1" w:afterAutospacing="1"/>
    </w:pPr>
    <w:rPr>
      <w:sz w:val="24"/>
      <w:szCs w:val="24"/>
    </w:rPr>
  </w:style>
  <w:style w:type="paragraph" w:customStyle="1" w:styleId="xl70">
    <w:name w:val="xl70"/>
    <w:basedOn w:val="10"/>
    <w:qFormat/>
    <w:pPr>
      <w:spacing w:beforeAutospacing="1" w:afterAutospacing="1"/>
      <w:jc w:val="center"/>
    </w:pPr>
    <w:rPr>
      <w:sz w:val="24"/>
      <w:szCs w:val="24"/>
    </w:rPr>
  </w:style>
  <w:style w:type="paragraph" w:customStyle="1" w:styleId="xl71">
    <w:name w:val="xl71"/>
    <w:basedOn w:val="10"/>
    <w:qFormat/>
    <w:pPr>
      <w:pBdr>
        <w:top w:val="single" w:sz="8" w:space="0" w:color="000000"/>
        <w:left w:val="single" w:sz="8" w:space="0" w:color="000000"/>
        <w:bottom w:val="single" w:sz="8" w:space="0" w:color="000000"/>
        <w:right w:val="single" w:sz="4" w:space="0" w:color="000000"/>
      </w:pBdr>
      <w:shd w:val="clear" w:color="000000" w:fill="92D050"/>
      <w:spacing w:beforeAutospacing="1" w:afterAutospacing="1"/>
      <w:jc w:val="center"/>
    </w:pPr>
    <w:rPr>
      <w:b/>
      <w:bCs/>
      <w:sz w:val="24"/>
      <w:szCs w:val="24"/>
    </w:rPr>
  </w:style>
  <w:style w:type="paragraph" w:customStyle="1" w:styleId="xl72">
    <w:name w:val="xl72"/>
    <w:basedOn w:val="10"/>
    <w:qFormat/>
    <w:pPr>
      <w:pBdr>
        <w:top w:val="single" w:sz="8" w:space="0" w:color="000000"/>
        <w:left w:val="single" w:sz="4" w:space="0" w:color="000000"/>
        <w:bottom w:val="single" w:sz="8" w:space="0" w:color="000000"/>
        <w:right w:val="single" w:sz="4" w:space="0" w:color="000000"/>
      </w:pBdr>
      <w:shd w:val="clear" w:color="000000" w:fill="92D050"/>
      <w:spacing w:beforeAutospacing="1" w:afterAutospacing="1"/>
      <w:jc w:val="center"/>
    </w:pPr>
    <w:rPr>
      <w:b/>
      <w:bCs/>
      <w:sz w:val="24"/>
      <w:szCs w:val="24"/>
    </w:rPr>
  </w:style>
  <w:style w:type="paragraph" w:customStyle="1" w:styleId="xl73">
    <w:name w:val="xl73"/>
    <w:basedOn w:val="10"/>
    <w:qFormat/>
    <w:pPr>
      <w:pBdr>
        <w:top w:val="single" w:sz="8" w:space="0" w:color="000000"/>
        <w:left w:val="single" w:sz="4" w:space="0" w:color="000000"/>
        <w:bottom w:val="single" w:sz="8" w:space="0" w:color="000000"/>
        <w:right w:val="single" w:sz="8" w:space="0" w:color="000000"/>
      </w:pBdr>
      <w:shd w:val="clear" w:color="000000" w:fill="92D050"/>
      <w:spacing w:beforeAutospacing="1" w:afterAutospacing="1"/>
      <w:jc w:val="center"/>
    </w:pPr>
    <w:rPr>
      <w:b/>
      <w:bCs/>
      <w:sz w:val="24"/>
      <w:szCs w:val="24"/>
    </w:rPr>
  </w:style>
  <w:style w:type="paragraph" w:customStyle="1" w:styleId="xl74">
    <w:name w:val="xl74"/>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75">
    <w:name w:val="xl75"/>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76">
    <w:name w:val="xl76"/>
    <w:basedOn w:val="10"/>
    <w:qFormat/>
    <w:pPr>
      <w:spacing w:beforeAutospacing="1" w:afterAutospacing="1"/>
    </w:pPr>
    <w:rPr>
      <w:sz w:val="24"/>
      <w:szCs w:val="24"/>
    </w:rPr>
  </w:style>
  <w:style w:type="paragraph" w:customStyle="1" w:styleId="xl77">
    <w:name w:val="xl77"/>
    <w:basedOn w:val="10"/>
    <w:qFormat/>
    <w:pPr>
      <w:spacing w:beforeAutospacing="1" w:afterAutospacing="1"/>
    </w:pPr>
    <w:rPr>
      <w:sz w:val="24"/>
      <w:szCs w:val="24"/>
    </w:rPr>
  </w:style>
  <w:style w:type="paragraph" w:customStyle="1" w:styleId="xl78">
    <w:name w:val="xl78"/>
    <w:basedOn w:val="10"/>
    <w:qFormat/>
    <w:pPr>
      <w:spacing w:beforeAutospacing="1" w:afterAutospacing="1"/>
    </w:pPr>
    <w:rPr>
      <w:sz w:val="24"/>
      <w:szCs w:val="24"/>
    </w:rPr>
  </w:style>
  <w:style w:type="paragraph" w:customStyle="1" w:styleId="xl79">
    <w:name w:val="xl79"/>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80">
    <w:name w:val="xl80"/>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81">
    <w:name w:val="xl81"/>
    <w:basedOn w:val="10"/>
    <w:qFormat/>
    <w:pPr>
      <w:pBdr>
        <w:top w:val="single" w:sz="4" w:space="0" w:color="000000"/>
        <w:left w:val="single" w:sz="4" w:space="0" w:color="000000"/>
        <w:bottom w:val="single" w:sz="4" w:space="0" w:color="000000"/>
      </w:pBdr>
      <w:shd w:val="clear" w:color="000000" w:fill="BFBFBF"/>
      <w:spacing w:beforeAutospacing="1" w:afterAutospacing="1"/>
      <w:jc w:val="center"/>
    </w:pPr>
    <w:rPr>
      <w:b/>
      <w:bCs/>
      <w:sz w:val="24"/>
      <w:szCs w:val="24"/>
    </w:rPr>
  </w:style>
  <w:style w:type="paragraph" w:customStyle="1" w:styleId="xl82">
    <w:name w:val="xl82"/>
    <w:basedOn w:val="10"/>
    <w:qFormat/>
    <w:pPr>
      <w:pBdr>
        <w:top w:val="single" w:sz="4" w:space="0" w:color="000000"/>
        <w:bottom w:val="single" w:sz="4" w:space="0" w:color="000000"/>
      </w:pBdr>
      <w:spacing w:beforeAutospacing="1" w:afterAutospacing="1"/>
      <w:jc w:val="center"/>
    </w:pPr>
    <w:rPr>
      <w:sz w:val="24"/>
      <w:szCs w:val="24"/>
    </w:rPr>
  </w:style>
  <w:style w:type="paragraph" w:customStyle="1" w:styleId="xl83">
    <w:name w:val="xl83"/>
    <w:basedOn w:val="10"/>
    <w:qFormat/>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4">
    <w:name w:val="xl84"/>
    <w:basedOn w:val="10"/>
    <w:qFormat/>
    <w:pPr>
      <w:pBdr>
        <w:left w:val="single" w:sz="4" w:space="0" w:color="000000"/>
        <w:bottom w:val="single" w:sz="4" w:space="0" w:color="000000"/>
      </w:pBdr>
      <w:shd w:val="clear" w:color="000000" w:fill="BFBFBF"/>
      <w:spacing w:beforeAutospacing="1" w:afterAutospacing="1"/>
      <w:jc w:val="center"/>
    </w:pPr>
    <w:rPr>
      <w:b/>
      <w:bCs/>
      <w:sz w:val="24"/>
      <w:szCs w:val="24"/>
    </w:rPr>
  </w:style>
  <w:style w:type="paragraph" w:customStyle="1" w:styleId="xl85">
    <w:name w:val="xl85"/>
    <w:basedOn w:val="10"/>
    <w:qFormat/>
    <w:pPr>
      <w:pBdr>
        <w:bottom w:val="single" w:sz="4" w:space="0" w:color="000000"/>
      </w:pBdr>
      <w:shd w:val="clear" w:color="000000" w:fill="BFBFBF"/>
      <w:spacing w:beforeAutospacing="1" w:afterAutospacing="1"/>
      <w:jc w:val="center"/>
    </w:pPr>
    <w:rPr>
      <w:sz w:val="24"/>
      <w:szCs w:val="24"/>
    </w:rPr>
  </w:style>
  <w:style w:type="paragraph" w:customStyle="1" w:styleId="xl86">
    <w:name w:val="xl86"/>
    <w:basedOn w:val="10"/>
    <w:qFormat/>
    <w:pPr>
      <w:pBdr>
        <w:bottom w:val="single" w:sz="4" w:space="0" w:color="000000"/>
        <w:right w:val="single" w:sz="4" w:space="0" w:color="000000"/>
      </w:pBdr>
      <w:shd w:val="clear" w:color="000000" w:fill="BFBFBF"/>
      <w:spacing w:beforeAutospacing="1" w:afterAutospacing="1"/>
      <w:jc w:val="center"/>
    </w:pPr>
    <w:rPr>
      <w:sz w:val="24"/>
      <w:szCs w:val="24"/>
    </w:rPr>
  </w:style>
  <w:style w:type="paragraph" w:customStyle="1" w:styleId="afffb">
    <w:name w:val="Таблица текст"/>
    <w:basedOn w:val="10"/>
    <w:qFormat/>
    <w:pPr>
      <w:spacing w:before="40" w:after="40"/>
      <w:ind w:left="57" w:right="57"/>
    </w:pPr>
    <w:rPr>
      <w:sz w:val="24"/>
    </w:rPr>
  </w:style>
  <w:style w:type="paragraph" w:styleId="36">
    <w:name w:val="Body Text Indent 3"/>
    <w:basedOn w:val="10"/>
    <w:uiPriority w:val="99"/>
    <w:qFormat/>
    <w:pPr>
      <w:spacing w:line="300" w:lineRule="auto"/>
      <w:ind w:left="40"/>
      <w:jc w:val="both"/>
    </w:pPr>
    <w:rPr>
      <w:rFonts w:ascii="Arial" w:hAnsi="Arial" w:cs="Arial"/>
    </w:rPr>
  </w:style>
  <w:style w:type="paragraph" w:styleId="afffc">
    <w:name w:val="Normal (Web)"/>
    <w:basedOn w:val="10"/>
    <w:uiPriority w:val="99"/>
    <w:unhideWhenUsed/>
    <w:qFormat/>
    <w:pPr>
      <w:spacing w:beforeAutospacing="1" w:afterAutospacing="1"/>
    </w:pPr>
    <w:rPr>
      <w:rFonts w:eastAsia="Calibri"/>
      <w:color w:val="000000"/>
      <w:sz w:val="24"/>
      <w:szCs w:val="24"/>
    </w:rPr>
  </w:style>
  <w:style w:type="paragraph" w:styleId="afffd">
    <w:name w:val="TOC Heading"/>
    <w:basedOn w:val="1"/>
    <w:next w:val="10"/>
    <w:uiPriority w:val="39"/>
    <w:semiHidden/>
    <w:unhideWhenUsed/>
    <w:qFormat/>
    <w:pPr>
      <w:spacing w:before="480"/>
    </w:pPr>
    <w:rPr>
      <w:rFonts w:asciiTheme="majorHAnsi" w:hAnsiTheme="majorHAnsi"/>
    </w:rPr>
  </w:style>
  <w:style w:type="paragraph" w:styleId="19">
    <w:name w:val="toc 1"/>
    <w:basedOn w:val="10"/>
    <w:next w:val="10"/>
    <w:uiPriority w:val="99"/>
    <w:unhideWhenUsed/>
    <w:qFormat/>
    <w:pPr>
      <w:tabs>
        <w:tab w:val="clear" w:pos="708"/>
        <w:tab w:val="left" w:pos="480"/>
        <w:tab w:val="right" w:leader="dot" w:pos="14742"/>
      </w:tabs>
      <w:spacing w:before="60" w:after="0" w:line="240" w:lineRule="auto"/>
    </w:pPr>
    <w:rPr>
      <w:rFonts w:eastAsiaTheme="minorHAnsi"/>
      <w:b/>
      <w:bCs/>
      <w:color w:val="365F91" w:themeColor="accent1" w:themeShade="BF"/>
      <w:sz w:val="24"/>
      <w:szCs w:val="28"/>
      <w:lang w:eastAsia="en-US"/>
    </w:rPr>
  </w:style>
  <w:style w:type="paragraph" w:styleId="27">
    <w:name w:val="toc 2"/>
    <w:basedOn w:val="10"/>
    <w:next w:val="10"/>
    <w:uiPriority w:val="99"/>
    <w:unhideWhenUsed/>
    <w:qFormat/>
    <w:pPr>
      <w:tabs>
        <w:tab w:val="clear" w:pos="708"/>
        <w:tab w:val="right" w:leader="dot" w:pos="14742"/>
      </w:tabs>
      <w:spacing w:before="120" w:after="120" w:line="240" w:lineRule="auto"/>
    </w:pPr>
    <w:rPr>
      <w:rFonts w:eastAsiaTheme="minorHAnsi"/>
      <w:b/>
      <w:sz w:val="24"/>
      <w:lang w:eastAsia="en-US"/>
    </w:rPr>
  </w:style>
  <w:style w:type="paragraph" w:styleId="37">
    <w:name w:val="toc 3"/>
    <w:basedOn w:val="10"/>
    <w:next w:val="10"/>
    <w:uiPriority w:val="99"/>
    <w:unhideWhenUsed/>
    <w:pPr>
      <w:spacing w:line="240" w:lineRule="auto"/>
      <w:ind w:left="480"/>
    </w:pPr>
    <w:rPr>
      <w:rFonts w:asciiTheme="minorHAnsi" w:eastAsiaTheme="minorHAnsi" w:hAnsiTheme="minorHAnsi"/>
      <w:i/>
      <w:iCs/>
      <w:lang w:eastAsia="en-US"/>
    </w:rPr>
  </w:style>
  <w:style w:type="paragraph" w:customStyle="1" w:styleId="ConsPlusTitle">
    <w:name w:val="ConsPlusTitle"/>
    <w:qFormat/>
    <w:pPr>
      <w:widowControl w:val="0"/>
    </w:pPr>
    <w:rPr>
      <w:rFonts w:ascii="Arial" w:eastAsiaTheme="minorEastAsia" w:hAnsi="Arial" w:cs="Arial"/>
      <w:b/>
      <w:bCs/>
    </w:rPr>
  </w:style>
  <w:style w:type="paragraph" w:styleId="41">
    <w:name w:val="toc 4"/>
    <w:basedOn w:val="10"/>
    <w:next w:val="10"/>
    <w:uiPriority w:val="99"/>
    <w:unhideWhenUsed/>
    <w:pPr>
      <w:spacing w:line="240" w:lineRule="auto"/>
      <w:ind w:left="720"/>
    </w:pPr>
    <w:rPr>
      <w:rFonts w:asciiTheme="minorHAnsi" w:eastAsiaTheme="minorHAnsi" w:hAnsiTheme="minorHAnsi"/>
      <w:sz w:val="18"/>
      <w:szCs w:val="18"/>
      <w:lang w:eastAsia="en-US"/>
    </w:rPr>
  </w:style>
  <w:style w:type="paragraph" w:customStyle="1" w:styleId="28">
    <w:name w:val="Основной текст 2 Знак"/>
    <w:basedOn w:val="10"/>
    <w:uiPriority w:val="99"/>
    <w:qFormat/>
    <w:pPr>
      <w:spacing w:beforeAutospacing="1" w:afterAutospacing="1"/>
      <w:jc w:val="both"/>
    </w:pPr>
    <w:rPr>
      <w:rFonts w:eastAsia="MS Mincho"/>
      <w:sz w:val="24"/>
      <w:szCs w:val="24"/>
      <w:lang w:eastAsia="ja-JP"/>
    </w:rPr>
  </w:style>
  <w:style w:type="paragraph" w:customStyle="1" w:styleId="Style35">
    <w:name w:val="Style35"/>
    <w:basedOn w:val="10"/>
    <w:uiPriority w:val="99"/>
    <w:qFormat/>
    <w:pPr>
      <w:spacing w:line="379" w:lineRule="exact"/>
      <w:jc w:val="both"/>
    </w:pPr>
    <w:rPr>
      <w:sz w:val="24"/>
      <w:szCs w:val="24"/>
    </w:rPr>
  </w:style>
  <w:style w:type="paragraph" w:customStyle="1" w:styleId="Style40">
    <w:name w:val="Style40"/>
    <w:basedOn w:val="10"/>
    <w:uiPriority w:val="99"/>
    <w:qFormat/>
    <w:pPr>
      <w:spacing w:line="389" w:lineRule="exact"/>
    </w:pPr>
    <w:rPr>
      <w:sz w:val="24"/>
      <w:szCs w:val="24"/>
    </w:rPr>
  </w:style>
  <w:style w:type="paragraph" w:customStyle="1" w:styleId="Style26">
    <w:name w:val="Style26"/>
    <w:basedOn w:val="10"/>
    <w:uiPriority w:val="99"/>
    <w:qFormat/>
    <w:pPr>
      <w:jc w:val="both"/>
    </w:pPr>
    <w:rPr>
      <w:sz w:val="24"/>
      <w:szCs w:val="24"/>
    </w:rPr>
  </w:style>
  <w:style w:type="paragraph" w:customStyle="1" w:styleId="Style45">
    <w:name w:val="Style45"/>
    <w:basedOn w:val="10"/>
    <w:uiPriority w:val="99"/>
    <w:qFormat/>
    <w:pPr>
      <w:spacing w:line="269" w:lineRule="exact"/>
      <w:ind w:hanging="643"/>
    </w:pPr>
    <w:rPr>
      <w:sz w:val="24"/>
      <w:szCs w:val="24"/>
    </w:rPr>
  </w:style>
  <w:style w:type="paragraph" w:customStyle="1" w:styleId="Style51">
    <w:name w:val="Style51"/>
    <w:basedOn w:val="10"/>
    <w:uiPriority w:val="99"/>
    <w:qFormat/>
    <w:pPr>
      <w:spacing w:line="264" w:lineRule="exact"/>
      <w:ind w:firstLine="677"/>
      <w:jc w:val="both"/>
    </w:pPr>
    <w:rPr>
      <w:sz w:val="24"/>
      <w:szCs w:val="24"/>
    </w:rPr>
  </w:style>
  <w:style w:type="paragraph" w:customStyle="1" w:styleId="Style69">
    <w:name w:val="Style69"/>
    <w:basedOn w:val="10"/>
    <w:uiPriority w:val="99"/>
    <w:qFormat/>
    <w:pPr>
      <w:spacing w:line="264" w:lineRule="exact"/>
      <w:ind w:hanging="326"/>
      <w:jc w:val="both"/>
    </w:pPr>
    <w:rPr>
      <w:sz w:val="24"/>
      <w:szCs w:val="24"/>
    </w:rPr>
  </w:style>
  <w:style w:type="paragraph" w:customStyle="1" w:styleId="Default">
    <w:name w:val="Default"/>
    <w:uiPriority w:val="99"/>
    <w:qFormat/>
    <w:rPr>
      <w:rFonts w:eastAsia="MS Mincho" w:cs="Times New Roman"/>
      <w:color w:val="000000"/>
      <w:sz w:val="24"/>
      <w:szCs w:val="24"/>
    </w:rPr>
  </w:style>
  <w:style w:type="paragraph" w:styleId="53">
    <w:name w:val="toc 5"/>
    <w:basedOn w:val="10"/>
    <w:next w:val="10"/>
    <w:uiPriority w:val="99"/>
    <w:unhideWhenUsed/>
    <w:pPr>
      <w:spacing w:line="240" w:lineRule="auto"/>
      <w:ind w:left="960"/>
    </w:pPr>
    <w:rPr>
      <w:rFonts w:asciiTheme="minorHAnsi" w:eastAsiaTheme="minorHAnsi" w:hAnsiTheme="minorHAnsi"/>
      <w:sz w:val="18"/>
      <w:szCs w:val="18"/>
      <w:lang w:eastAsia="en-US"/>
    </w:rPr>
  </w:style>
  <w:style w:type="paragraph" w:styleId="64">
    <w:name w:val="toc 6"/>
    <w:basedOn w:val="10"/>
    <w:next w:val="10"/>
    <w:uiPriority w:val="99"/>
    <w:unhideWhenUsed/>
    <w:pPr>
      <w:spacing w:line="240" w:lineRule="auto"/>
      <w:ind w:left="1200"/>
    </w:pPr>
    <w:rPr>
      <w:rFonts w:asciiTheme="minorHAnsi" w:eastAsiaTheme="minorHAnsi" w:hAnsiTheme="minorHAnsi"/>
      <w:sz w:val="18"/>
      <w:szCs w:val="18"/>
      <w:lang w:eastAsia="en-US"/>
    </w:rPr>
  </w:style>
  <w:style w:type="paragraph" w:styleId="71">
    <w:name w:val="toc 7"/>
    <w:basedOn w:val="10"/>
    <w:next w:val="10"/>
    <w:uiPriority w:val="99"/>
    <w:unhideWhenUsed/>
    <w:pPr>
      <w:spacing w:line="240" w:lineRule="auto"/>
      <w:ind w:left="1440"/>
    </w:pPr>
    <w:rPr>
      <w:rFonts w:asciiTheme="minorHAnsi" w:eastAsiaTheme="minorHAnsi" w:hAnsiTheme="minorHAnsi"/>
      <w:sz w:val="18"/>
      <w:szCs w:val="18"/>
      <w:lang w:eastAsia="en-US"/>
    </w:rPr>
  </w:style>
  <w:style w:type="paragraph" w:styleId="81">
    <w:name w:val="toc 8"/>
    <w:basedOn w:val="10"/>
    <w:next w:val="10"/>
    <w:uiPriority w:val="99"/>
    <w:unhideWhenUsed/>
    <w:pPr>
      <w:spacing w:line="240" w:lineRule="auto"/>
      <w:ind w:left="1680"/>
    </w:pPr>
    <w:rPr>
      <w:rFonts w:asciiTheme="minorHAnsi" w:eastAsiaTheme="minorHAnsi" w:hAnsiTheme="minorHAnsi"/>
      <w:sz w:val="18"/>
      <w:szCs w:val="18"/>
      <w:lang w:eastAsia="en-US"/>
    </w:rPr>
  </w:style>
  <w:style w:type="paragraph" w:styleId="91">
    <w:name w:val="toc 9"/>
    <w:basedOn w:val="10"/>
    <w:next w:val="10"/>
    <w:uiPriority w:val="99"/>
    <w:unhideWhenUsed/>
    <w:pPr>
      <w:spacing w:line="240" w:lineRule="auto"/>
      <w:ind w:left="1920"/>
    </w:pPr>
    <w:rPr>
      <w:rFonts w:asciiTheme="minorHAnsi" w:eastAsiaTheme="minorHAnsi" w:hAnsiTheme="minorHAnsi"/>
      <w:sz w:val="18"/>
      <w:szCs w:val="18"/>
      <w:lang w:eastAsia="en-US"/>
    </w:rPr>
  </w:style>
  <w:style w:type="paragraph" w:styleId="afffe">
    <w:name w:val="Document Map"/>
    <w:basedOn w:val="10"/>
    <w:uiPriority w:val="99"/>
    <w:unhideWhenUsed/>
    <w:qFormat/>
    <w:rPr>
      <w:rFonts w:ascii="Tahoma" w:eastAsiaTheme="minorHAnsi" w:hAnsi="Tahoma" w:cs="Tahoma"/>
      <w:sz w:val="16"/>
      <w:szCs w:val="16"/>
      <w:lang w:eastAsia="en-US"/>
    </w:rPr>
  </w:style>
  <w:style w:type="paragraph" w:styleId="affff">
    <w:name w:val="Subtitle"/>
    <w:basedOn w:val="10"/>
    <w:next w:val="10"/>
    <w:qFormat/>
    <w:pPr>
      <w:spacing w:line="240" w:lineRule="auto"/>
    </w:pPr>
    <w:rPr>
      <w:rFonts w:asciiTheme="majorHAnsi" w:eastAsiaTheme="majorEastAsia" w:hAnsiTheme="majorHAnsi" w:cstheme="majorBidi"/>
      <w:i/>
      <w:iCs/>
      <w:color w:val="4F81BD" w:themeColor="accent1"/>
      <w:spacing w:val="15"/>
      <w:sz w:val="24"/>
      <w:szCs w:val="24"/>
      <w:lang w:eastAsia="en-US"/>
    </w:rPr>
  </w:style>
  <w:style w:type="paragraph" w:customStyle="1" w:styleId="42">
    <w:name w:val="Основной текст4"/>
    <w:basedOn w:val="10"/>
    <w:qFormat/>
    <w:pPr>
      <w:shd w:val="clear" w:color="auto" w:fill="FFFFFF"/>
      <w:spacing w:after="60" w:line="274" w:lineRule="exact"/>
      <w:ind w:hanging="360"/>
    </w:pPr>
    <w:rPr>
      <w:color w:val="000000"/>
      <w:lang w:bidi="ru-RU"/>
    </w:rPr>
  </w:style>
  <w:style w:type="paragraph" w:styleId="HTML0">
    <w:name w:val="HTML Preformatted"/>
    <w:basedOn w:val="10"/>
    <w:uiPriority w:val="99"/>
    <w:unhideWhenUsed/>
    <w:qFormat/>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FORMATTEXT">
    <w:name w:val=".FORMATTEXT"/>
    <w:uiPriority w:val="99"/>
    <w:qFormat/>
    <w:pPr>
      <w:widowControl w:val="0"/>
    </w:pPr>
    <w:rPr>
      <w:rFonts w:ascii="Arial" w:eastAsiaTheme="minorEastAsia" w:hAnsi="Arial" w:cs="Arial"/>
    </w:rPr>
  </w:style>
  <w:style w:type="paragraph" w:customStyle="1" w:styleId="att">
    <w:name w:val="att"/>
    <w:basedOn w:val="10"/>
    <w:qFormat/>
    <w:pPr>
      <w:spacing w:after="240"/>
      <w:jc w:val="center"/>
    </w:pPr>
    <w:rPr>
      <w:b/>
      <w:sz w:val="24"/>
      <w:u w:val="single"/>
      <w:lang w:val="en-GB" w:eastAsia="en-US"/>
    </w:rPr>
  </w:style>
  <w:style w:type="paragraph" w:styleId="affff0">
    <w:name w:val="Date"/>
    <w:basedOn w:val="10"/>
    <w:next w:val="10"/>
    <w:uiPriority w:val="99"/>
    <w:qFormat/>
    <w:pPr>
      <w:spacing w:before="60" w:after="60"/>
      <w:ind w:firstLine="720"/>
      <w:jc w:val="both"/>
    </w:pPr>
    <w:rPr>
      <w:sz w:val="24"/>
      <w:lang w:eastAsia="en-US"/>
    </w:rPr>
  </w:style>
  <w:style w:type="paragraph" w:styleId="affff1">
    <w:name w:val="endnote text"/>
    <w:basedOn w:val="10"/>
    <w:uiPriority w:val="99"/>
    <w:semiHidden/>
    <w:pPr>
      <w:spacing w:before="60" w:after="60"/>
      <w:ind w:firstLine="720"/>
      <w:jc w:val="both"/>
    </w:pPr>
    <w:rPr>
      <w:lang w:eastAsia="en-US"/>
    </w:rPr>
  </w:style>
  <w:style w:type="paragraph" w:styleId="15">
    <w:name w:val="index 1"/>
    <w:basedOn w:val="10"/>
    <w:next w:val="10"/>
    <w:uiPriority w:val="99"/>
    <w:semiHidden/>
    <w:qFormat/>
    <w:pPr>
      <w:spacing w:before="120" w:after="120"/>
      <w:ind w:left="220" w:hanging="220"/>
      <w:jc w:val="both"/>
    </w:pPr>
    <w:rPr>
      <w:lang w:eastAsia="en-US"/>
    </w:rPr>
  </w:style>
  <w:style w:type="paragraph" w:styleId="43">
    <w:name w:val="List Bullet 4"/>
    <w:basedOn w:val="10"/>
    <w:uiPriority w:val="99"/>
    <w:qFormat/>
    <w:pPr>
      <w:tabs>
        <w:tab w:val="clear" w:pos="708"/>
        <w:tab w:val="left" w:pos="1209"/>
      </w:tabs>
      <w:spacing w:before="60" w:after="60"/>
      <w:ind w:left="1208" w:hanging="357"/>
      <w:jc w:val="both"/>
    </w:pPr>
    <w:rPr>
      <w:sz w:val="24"/>
      <w:lang w:eastAsia="en-US"/>
    </w:rPr>
  </w:style>
  <w:style w:type="paragraph" w:styleId="54">
    <w:name w:val="List Bullet 5"/>
    <w:basedOn w:val="10"/>
    <w:uiPriority w:val="99"/>
    <w:qFormat/>
    <w:pPr>
      <w:tabs>
        <w:tab w:val="clear" w:pos="708"/>
        <w:tab w:val="left" w:pos="1492"/>
      </w:tabs>
      <w:spacing w:before="60" w:after="60"/>
      <w:ind w:left="1491" w:hanging="357"/>
      <w:jc w:val="both"/>
    </w:pPr>
    <w:rPr>
      <w:sz w:val="24"/>
      <w:lang w:eastAsia="en-US"/>
    </w:rPr>
  </w:style>
  <w:style w:type="paragraph" w:styleId="affff2">
    <w:name w:val="List Number"/>
    <w:basedOn w:val="10"/>
    <w:uiPriority w:val="99"/>
    <w:qFormat/>
    <w:pPr>
      <w:spacing w:line="360" w:lineRule="auto"/>
      <w:ind w:right="-143"/>
    </w:pPr>
    <w:rPr>
      <w:sz w:val="24"/>
      <w:lang w:eastAsia="en-US"/>
    </w:rPr>
  </w:style>
  <w:style w:type="paragraph" w:styleId="29">
    <w:name w:val="List Bullet 2"/>
    <w:basedOn w:val="10"/>
    <w:uiPriority w:val="99"/>
    <w:qFormat/>
    <w:pPr>
      <w:tabs>
        <w:tab w:val="clear" w:pos="708"/>
        <w:tab w:val="left" w:pos="643"/>
      </w:tabs>
      <w:spacing w:before="60" w:after="60"/>
      <w:ind w:left="641" w:hanging="357"/>
      <w:jc w:val="both"/>
    </w:pPr>
    <w:rPr>
      <w:sz w:val="24"/>
      <w:lang w:eastAsia="en-US"/>
    </w:rPr>
  </w:style>
  <w:style w:type="paragraph" w:styleId="affff3">
    <w:name w:val="List Continue"/>
    <w:basedOn w:val="10"/>
    <w:uiPriority w:val="99"/>
    <w:qFormat/>
    <w:pPr>
      <w:spacing w:before="60" w:after="60"/>
      <w:ind w:left="425" w:firstLine="720"/>
      <w:jc w:val="both"/>
    </w:pPr>
    <w:rPr>
      <w:sz w:val="24"/>
      <w:lang w:val="en-US" w:eastAsia="en-US"/>
    </w:rPr>
  </w:style>
  <w:style w:type="paragraph" w:styleId="2a">
    <w:name w:val="List Continue 2"/>
    <w:basedOn w:val="10"/>
    <w:uiPriority w:val="99"/>
    <w:qFormat/>
    <w:pPr>
      <w:spacing w:before="60" w:after="60"/>
      <w:ind w:left="993" w:firstLine="720"/>
      <w:jc w:val="both"/>
    </w:pPr>
    <w:rPr>
      <w:sz w:val="24"/>
      <w:lang w:val="en-US" w:eastAsia="en-US"/>
    </w:rPr>
  </w:style>
  <w:style w:type="paragraph" w:styleId="38">
    <w:name w:val="List Continue 3"/>
    <w:basedOn w:val="10"/>
    <w:uiPriority w:val="99"/>
    <w:qFormat/>
    <w:pPr>
      <w:spacing w:before="60" w:after="60"/>
      <w:ind w:left="1701" w:firstLine="720"/>
      <w:jc w:val="both"/>
    </w:pPr>
    <w:rPr>
      <w:sz w:val="24"/>
      <w:lang w:val="en-US" w:eastAsia="en-US"/>
    </w:rPr>
  </w:style>
  <w:style w:type="paragraph" w:styleId="44">
    <w:name w:val="List Continue 4"/>
    <w:basedOn w:val="10"/>
    <w:uiPriority w:val="99"/>
    <w:qFormat/>
    <w:pPr>
      <w:spacing w:before="60" w:after="60"/>
      <w:ind w:left="2552" w:firstLine="720"/>
      <w:jc w:val="both"/>
    </w:pPr>
    <w:rPr>
      <w:sz w:val="24"/>
      <w:lang w:eastAsia="en-US"/>
    </w:rPr>
  </w:style>
  <w:style w:type="paragraph" w:styleId="55">
    <w:name w:val="List Continue 5"/>
    <w:basedOn w:val="10"/>
    <w:uiPriority w:val="99"/>
    <w:qFormat/>
    <w:pPr>
      <w:spacing w:before="60" w:after="60"/>
      <w:ind w:left="3544" w:firstLine="720"/>
      <w:jc w:val="both"/>
    </w:pPr>
    <w:rPr>
      <w:sz w:val="24"/>
      <w:lang w:eastAsia="en-US"/>
    </w:rPr>
  </w:style>
  <w:style w:type="paragraph" w:styleId="2b">
    <w:name w:val="List Number 2"/>
    <w:basedOn w:val="10"/>
    <w:uiPriority w:val="99"/>
    <w:qFormat/>
    <w:pPr>
      <w:spacing w:before="60" w:after="60"/>
      <w:jc w:val="both"/>
    </w:pPr>
    <w:rPr>
      <w:sz w:val="24"/>
      <w:lang w:val="en-US" w:eastAsia="en-US"/>
    </w:rPr>
  </w:style>
  <w:style w:type="paragraph" w:styleId="39">
    <w:name w:val="List Number 3"/>
    <w:basedOn w:val="10"/>
    <w:uiPriority w:val="99"/>
    <w:qFormat/>
    <w:pPr>
      <w:tabs>
        <w:tab w:val="clear" w:pos="708"/>
        <w:tab w:val="left" w:pos="1021"/>
      </w:tabs>
      <w:spacing w:before="60" w:after="60"/>
      <w:ind w:left="1021" w:hanging="681"/>
      <w:jc w:val="both"/>
    </w:pPr>
    <w:rPr>
      <w:sz w:val="24"/>
      <w:lang w:val="en-US" w:eastAsia="en-US"/>
    </w:rPr>
  </w:style>
  <w:style w:type="paragraph" w:styleId="45">
    <w:name w:val="List Number 4"/>
    <w:basedOn w:val="10"/>
    <w:uiPriority w:val="99"/>
    <w:qFormat/>
    <w:pPr>
      <w:spacing w:before="60" w:after="60"/>
      <w:jc w:val="both"/>
    </w:pPr>
    <w:rPr>
      <w:sz w:val="24"/>
      <w:lang w:val="en-US" w:eastAsia="en-US"/>
    </w:rPr>
  </w:style>
  <w:style w:type="paragraph" w:styleId="56">
    <w:name w:val="List Number 5"/>
    <w:basedOn w:val="10"/>
    <w:uiPriority w:val="99"/>
    <w:qFormat/>
    <w:pPr>
      <w:spacing w:before="60" w:after="60"/>
      <w:jc w:val="both"/>
    </w:pPr>
    <w:rPr>
      <w:sz w:val="24"/>
      <w:lang w:val="en-US" w:eastAsia="en-US"/>
    </w:rPr>
  </w:style>
  <w:style w:type="paragraph" w:styleId="affff4">
    <w:name w:val="macro"/>
    <w:uiPriority w:val="99"/>
    <w:semiHidden/>
    <w:qFormat/>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eastAsia="Times New Roman" w:hAnsi="Courier New" w:cs="Times New Roman"/>
      <w:lang w:eastAsia="en-US"/>
    </w:rPr>
  </w:style>
  <w:style w:type="paragraph" w:styleId="2c">
    <w:name w:val="index 2"/>
    <w:basedOn w:val="10"/>
    <w:next w:val="10"/>
    <w:uiPriority w:val="99"/>
    <w:semiHidden/>
    <w:qFormat/>
    <w:pPr>
      <w:spacing w:before="120" w:after="120"/>
      <w:ind w:left="440" w:hanging="220"/>
      <w:jc w:val="both"/>
    </w:pPr>
    <w:rPr>
      <w:lang w:eastAsia="en-US"/>
    </w:rPr>
  </w:style>
  <w:style w:type="paragraph" w:styleId="3a">
    <w:name w:val="index 3"/>
    <w:basedOn w:val="10"/>
    <w:next w:val="10"/>
    <w:uiPriority w:val="99"/>
    <w:semiHidden/>
    <w:qFormat/>
    <w:pPr>
      <w:spacing w:before="120" w:after="120"/>
      <w:ind w:left="660" w:hanging="220"/>
      <w:jc w:val="both"/>
    </w:pPr>
    <w:rPr>
      <w:lang w:eastAsia="en-US"/>
    </w:rPr>
  </w:style>
  <w:style w:type="paragraph" w:styleId="46">
    <w:name w:val="index 4"/>
    <w:basedOn w:val="10"/>
    <w:next w:val="10"/>
    <w:uiPriority w:val="99"/>
    <w:semiHidden/>
    <w:qFormat/>
    <w:pPr>
      <w:spacing w:before="120" w:after="120"/>
      <w:ind w:left="880" w:hanging="220"/>
      <w:jc w:val="both"/>
    </w:pPr>
    <w:rPr>
      <w:lang w:eastAsia="en-US"/>
    </w:rPr>
  </w:style>
  <w:style w:type="paragraph" w:styleId="57">
    <w:name w:val="index 5"/>
    <w:basedOn w:val="10"/>
    <w:next w:val="10"/>
    <w:uiPriority w:val="99"/>
    <w:semiHidden/>
    <w:qFormat/>
    <w:pPr>
      <w:spacing w:before="120" w:after="120"/>
      <w:ind w:left="1100" w:hanging="220"/>
      <w:jc w:val="both"/>
    </w:pPr>
    <w:rPr>
      <w:lang w:eastAsia="en-US"/>
    </w:rPr>
  </w:style>
  <w:style w:type="paragraph" w:styleId="65">
    <w:name w:val="index 6"/>
    <w:basedOn w:val="10"/>
    <w:next w:val="10"/>
    <w:uiPriority w:val="99"/>
    <w:semiHidden/>
    <w:qFormat/>
    <w:pPr>
      <w:spacing w:before="120" w:after="120"/>
      <w:ind w:left="1320" w:hanging="220"/>
      <w:jc w:val="both"/>
    </w:pPr>
    <w:rPr>
      <w:lang w:eastAsia="en-US"/>
    </w:rPr>
  </w:style>
  <w:style w:type="paragraph" w:styleId="72">
    <w:name w:val="index 7"/>
    <w:basedOn w:val="10"/>
    <w:next w:val="10"/>
    <w:uiPriority w:val="99"/>
    <w:semiHidden/>
    <w:qFormat/>
    <w:pPr>
      <w:spacing w:before="120" w:after="120"/>
      <w:ind w:left="1540" w:hanging="220"/>
      <w:jc w:val="both"/>
    </w:pPr>
    <w:rPr>
      <w:lang w:eastAsia="en-US"/>
    </w:rPr>
  </w:style>
  <w:style w:type="paragraph" w:styleId="82">
    <w:name w:val="index 8"/>
    <w:basedOn w:val="10"/>
    <w:next w:val="10"/>
    <w:uiPriority w:val="99"/>
    <w:semiHidden/>
    <w:qFormat/>
    <w:pPr>
      <w:spacing w:before="120" w:after="120"/>
      <w:ind w:left="1760" w:hanging="220"/>
      <w:jc w:val="both"/>
    </w:pPr>
    <w:rPr>
      <w:lang w:eastAsia="en-US"/>
    </w:rPr>
  </w:style>
  <w:style w:type="paragraph" w:styleId="92">
    <w:name w:val="index 9"/>
    <w:basedOn w:val="10"/>
    <w:next w:val="10"/>
    <w:uiPriority w:val="99"/>
    <w:semiHidden/>
    <w:qFormat/>
    <w:pPr>
      <w:spacing w:before="120" w:after="120"/>
      <w:ind w:left="1980" w:hanging="220"/>
      <w:jc w:val="both"/>
    </w:pPr>
    <w:rPr>
      <w:lang w:eastAsia="en-US"/>
    </w:rPr>
  </w:style>
  <w:style w:type="paragraph" w:styleId="affff5">
    <w:name w:val="Normal Indent"/>
    <w:basedOn w:val="10"/>
    <w:uiPriority w:val="99"/>
    <w:qFormat/>
    <w:pPr>
      <w:spacing w:before="120" w:after="120"/>
      <w:ind w:left="851" w:firstLine="720"/>
      <w:jc w:val="both"/>
    </w:pPr>
    <w:rPr>
      <w:sz w:val="24"/>
      <w:lang w:eastAsia="en-US"/>
    </w:rPr>
  </w:style>
  <w:style w:type="paragraph" w:styleId="affff6">
    <w:name w:val="table of figures"/>
    <w:basedOn w:val="10"/>
    <w:uiPriority w:val="99"/>
    <w:semiHidden/>
    <w:qFormat/>
    <w:pPr>
      <w:spacing w:before="120" w:after="120"/>
      <w:ind w:left="440" w:hanging="440"/>
      <w:jc w:val="both"/>
    </w:pPr>
    <w:rPr>
      <w:sz w:val="24"/>
      <w:lang w:eastAsia="en-US"/>
    </w:rPr>
  </w:style>
  <w:style w:type="paragraph" w:styleId="affff7">
    <w:name w:val="toa heading"/>
    <w:basedOn w:val="10"/>
    <w:uiPriority w:val="99"/>
    <w:semiHidden/>
    <w:qFormat/>
    <w:pPr>
      <w:keepNext/>
      <w:keepLines/>
      <w:pageBreakBefore/>
      <w:spacing w:before="240" w:after="240"/>
      <w:jc w:val="both"/>
    </w:pPr>
    <w:rPr>
      <w:b/>
      <w:sz w:val="32"/>
      <w:lang w:eastAsia="en-US"/>
    </w:rPr>
  </w:style>
  <w:style w:type="paragraph" w:customStyle="1" w:styleId="affff8">
    <w:name w:val="Шапка таблицы"/>
    <w:basedOn w:val="10"/>
    <w:uiPriority w:val="99"/>
    <w:qFormat/>
    <w:pPr>
      <w:keepNext/>
      <w:keepLines/>
      <w:spacing w:before="120" w:after="120"/>
      <w:jc w:val="both"/>
    </w:pPr>
    <w:rPr>
      <w:b/>
      <w:caps/>
      <w:lang w:eastAsia="en-US"/>
    </w:rPr>
  </w:style>
  <w:style w:type="paragraph" w:customStyle="1" w:styleId="affff9">
    <w:name w:val="Заголовок и категория документа"/>
    <w:basedOn w:val="10"/>
    <w:uiPriority w:val="99"/>
    <w:qFormat/>
    <w:pPr>
      <w:spacing w:before="120" w:after="120"/>
      <w:jc w:val="center"/>
    </w:pPr>
    <w:rPr>
      <w:b/>
      <w:bCs/>
      <w:sz w:val="40"/>
      <w:lang w:eastAsia="en-US"/>
    </w:rPr>
  </w:style>
  <w:style w:type="paragraph" w:customStyle="1" w:styleId="affffa">
    <w:name w:val="Номер и версия документа на титульной странице"/>
    <w:basedOn w:val="10"/>
    <w:uiPriority w:val="99"/>
    <w:qFormat/>
    <w:pPr>
      <w:ind w:firstLine="720"/>
      <w:jc w:val="center"/>
    </w:pPr>
    <w:rPr>
      <w:b/>
      <w:bCs/>
      <w:sz w:val="32"/>
      <w:lang w:eastAsia="en-US"/>
    </w:rPr>
  </w:style>
  <w:style w:type="paragraph" w:customStyle="1" w:styleId="affffb">
    <w:name w:val="Обычный для таблицы"/>
    <w:basedOn w:val="10"/>
    <w:uiPriority w:val="99"/>
    <w:qFormat/>
    <w:pPr>
      <w:spacing w:before="60" w:after="60"/>
      <w:jc w:val="both"/>
    </w:pPr>
    <w:rPr>
      <w:sz w:val="24"/>
      <w:lang w:eastAsia="en-US"/>
    </w:rPr>
  </w:style>
  <w:style w:type="paragraph" w:customStyle="1" w:styleId="affffc">
    <w:name w:val="Заголовок приложения"/>
    <w:basedOn w:val="affff7"/>
    <w:uiPriority w:val="99"/>
    <w:qFormat/>
    <w:pPr>
      <w:tabs>
        <w:tab w:val="clear" w:pos="708"/>
        <w:tab w:val="left" w:pos="851"/>
        <w:tab w:val="left" w:pos="2127"/>
      </w:tabs>
      <w:spacing w:before="120"/>
      <w:jc w:val="right"/>
    </w:pPr>
    <w:rPr>
      <w:rFonts w:ascii="Arial" w:hAnsi="Arial"/>
      <w:bCs/>
      <w:caps/>
      <w:color w:val="404040"/>
      <w:sz w:val="28"/>
      <w:szCs w:val="28"/>
    </w:rPr>
  </w:style>
  <w:style w:type="paragraph" w:customStyle="1" w:styleId="111">
    <w:name w:val="Оглавление 1 Знак1"/>
    <w:basedOn w:val="1"/>
    <w:uiPriority w:val="99"/>
    <w:qFormat/>
    <w:pPr>
      <w:keepNext/>
      <w:spacing w:before="0" w:after="0" w:line="300" w:lineRule="auto"/>
    </w:pPr>
    <w:rPr>
      <w:rFonts w:ascii="Arial" w:eastAsia="Times New Roman" w:hAnsi="Arial"/>
      <w:bCs w:val="0"/>
      <w:i/>
      <w:caps/>
      <w:color w:val="404040"/>
    </w:rPr>
  </w:style>
  <w:style w:type="paragraph" w:customStyle="1" w:styleId="2d">
    <w:name w:val="Заголовок 2 ненумерованный"/>
    <w:basedOn w:val="2"/>
    <w:uiPriority w:val="99"/>
    <w:qFormat/>
    <w:pPr>
      <w:keepLines/>
      <w:numPr>
        <w:numId w:val="0"/>
      </w:numPr>
      <w:spacing w:before="360" w:after="240"/>
      <w:ind w:left="340"/>
      <w:jc w:val="left"/>
    </w:pPr>
    <w:rPr>
      <w:rFonts w:ascii="Arial" w:hAnsi="Arial"/>
      <w:iCs/>
      <w:caps/>
      <w:sz w:val="20"/>
      <w:szCs w:val="20"/>
    </w:rPr>
  </w:style>
  <w:style w:type="paragraph" w:customStyle="1" w:styleId="affffd">
    <w:name w:val="Название таблицы"/>
    <w:basedOn w:val="aff8"/>
    <w:uiPriority w:val="99"/>
    <w:qFormat/>
    <w:pPr>
      <w:keepNext/>
      <w:keepLines/>
      <w:spacing w:before="120" w:beforeAutospacing="0" w:after="120" w:afterAutospacing="0"/>
      <w:ind w:left="851"/>
      <w:jc w:val="both"/>
    </w:pPr>
    <w:rPr>
      <w:rFonts w:ascii="Times New Roman" w:hAnsi="Times New Roman" w:cs="Times New Roman"/>
      <w:b w:val="0"/>
      <w:bCs w:val="0"/>
      <w:i/>
      <w:sz w:val="24"/>
      <w:lang w:val="ru-RU"/>
    </w:rPr>
  </w:style>
  <w:style w:type="paragraph" w:customStyle="1" w:styleId="2e">
    <w:name w:val="Заголовок 2 для приложения"/>
    <w:basedOn w:val="2"/>
    <w:uiPriority w:val="99"/>
    <w:qFormat/>
    <w:pPr>
      <w:keepLines/>
      <w:numPr>
        <w:numId w:val="0"/>
      </w:numPr>
      <w:spacing w:before="360" w:after="240"/>
      <w:jc w:val="left"/>
    </w:pPr>
    <w:rPr>
      <w:rFonts w:ascii="Arial" w:hAnsi="Arial"/>
      <w:iCs/>
      <w:caps/>
      <w:sz w:val="20"/>
      <w:szCs w:val="20"/>
    </w:rPr>
  </w:style>
  <w:style w:type="paragraph" w:customStyle="1" w:styleId="FR1">
    <w:name w:val="FR1"/>
    <w:uiPriority w:val="99"/>
    <w:qFormat/>
    <w:pPr>
      <w:widowControl w:val="0"/>
      <w:spacing w:before="400"/>
      <w:jc w:val="center"/>
    </w:pPr>
    <w:rPr>
      <w:rFonts w:ascii="Arial" w:eastAsia="Times New Roman" w:hAnsi="Arial" w:cs="Times New Roman"/>
      <w:b/>
    </w:rPr>
  </w:style>
  <w:style w:type="paragraph" w:customStyle="1" w:styleId="3b">
    <w:name w:val="Заголовок 3 уровня для приложения"/>
    <w:basedOn w:val="3"/>
    <w:uiPriority w:val="99"/>
    <w:qFormat/>
    <w:pPr>
      <w:spacing w:before="240" w:after="120"/>
      <w:jc w:val="both"/>
    </w:pPr>
    <w:rPr>
      <w:rFonts w:ascii="Times New Roman" w:hAnsi="Times New Roman"/>
      <w:bCs w:val="0"/>
      <w:iCs/>
      <w:caps/>
      <w:color w:val="auto"/>
      <w:sz w:val="24"/>
      <w:lang w:eastAsia="en-US"/>
    </w:rPr>
  </w:style>
  <w:style w:type="paragraph" w:customStyle="1" w:styleId="affffe">
    <w:name w:val="Стиль"/>
    <w:uiPriority w:val="99"/>
    <w:qFormat/>
    <w:rPr>
      <w:rFonts w:eastAsia="Times New Roman" w:cs="Times New Roman"/>
    </w:rPr>
  </w:style>
  <w:style w:type="paragraph" w:customStyle="1" w:styleId="afffff">
    <w:name w:val="Заголовок служебных таблиц"/>
    <w:basedOn w:val="affff7"/>
    <w:uiPriority w:val="99"/>
    <w:qFormat/>
    <w:rPr>
      <w:sz w:val="28"/>
      <w:szCs w:val="28"/>
    </w:rPr>
  </w:style>
  <w:style w:type="paragraph" w:styleId="2f">
    <w:name w:val="Body Text Indent 2"/>
    <w:basedOn w:val="10"/>
    <w:uiPriority w:val="99"/>
    <w:qFormat/>
    <w:pPr>
      <w:spacing w:before="120" w:after="120"/>
      <w:ind w:firstLine="720"/>
    </w:pPr>
    <w:rPr>
      <w:sz w:val="24"/>
      <w:lang w:eastAsia="en-US"/>
    </w:rPr>
  </w:style>
  <w:style w:type="paragraph" w:customStyle="1" w:styleId="f2">
    <w:name w:val="Òåêñ:f2 òàáëèöû"/>
    <w:basedOn w:val="10"/>
    <w:uiPriority w:val="99"/>
    <w:qFormat/>
    <w:pPr>
      <w:spacing w:before="20" w:after="20"/>
    </w:pPr>
    <w:rPr>
      <w:sz w:val="24"/>
    </w:rPr>
  </w:style>
  <w:style w:type="paragraph" w:customStyle="1" w:styleId="Paragraph0">
    <w:name w:val="Paragraph 0"/>
    <w:basedOn w:val="10"/>
    <w:uiPriority w:val="99"/>
    <w:qFormat/>
    <w:pPr>
      <w:spacing w:after="120"/>
      <w:jc w:val="both"/>
    </w:pPr>
  </w:style>
  <w:style w:type="paragraph" w:customStyle="1" w:styleId="Paragraph0withGapwithNext">
    <w:name w:val="Paragraph 0 with Gap with Next"/>
    <w:basedOn w:val="10"/>
    <w:uiPriority w:val="99"/>
    <w:qFormat/>
    <w:pPr>
      <w:keepNext/>
      <w:tabs>
        <w:tab w:val="clear" w:pos="708"/>
        <w:tab w:val="left" w:pos="284"/>
        <w:tab w:val="left" w:pos="567"/>
        <w:tab w:val="left" w:pos="851"/>
        <w:tab w:val="left" w:pos="1134"/>
      </w:tabs>
      <w:spacing w:after="240"/>
      <w:jc w:val="both"/>
    </w:pPr>
  </w:style>
  <w:style w:type="paragraph" w:customStyle="1" w:styleId="ParagraphwithGap">
    <w:name w:val="Paragraph with Gap"/>
    <w:basedOn w:val="Paragraph0"/>
    <w:next w:val="Paragraph0"/>
    <w:uiPriority w:val="99"/>
    <w:qFormat/>
    <w:pPr>
      <w:spacing w:after="240"/>
    </w:pPr>
  </w:style>
  <w:style w:type="paragraph" w:customStyle="1" w:styleId="BodyText21">
    <w:name w:val="Body Text 21"/>
    <w:basedOn w:val="10"/>
    <w:uiPriority w:val="99"/>
    <w:qFormat/>
    <w:pPr>
      <w:jc w:val="center"/>
    </w:pPr>
    <w:rPr>
      <w:b/>
      <w:sz w:val="28"/>
    </w:rPr>
  </w:style>
  <w:style w:type="paragraph" w:customStyle="1" w:styleId="f20">
    <w:name w:val="f2"/>
    <w:basedOn w:val="10"/>
    <w:uiPriority w:val="99"/>
    <w:qFormat/>
    <w:pPr>
      <w:spacing w:before="20" w:after="20"/>
    </w:pPr>
    <w:rPr>
      <w:sz w:val="24"/>
      <w:szCs w:val="24"/>
    </w:rPr>
  </w:style>
  <w:style w:type="paragraph" w:customStyle="1" w:styleId="afffff0">
    <w:name w:val="Текст таблицы"/>
    <w:basedOn w:val="10"/>
    <w:uiPriority w:val="99"/>
    <w:qFormat/>
    <w:pPr>
      <w:keepLines/>
      <w:spacing w:before="60" w:after="60"/>
    </w:pPr>
    <w:rPr>
      <w:rFonts w:ascii="Arial" w:hAnsi="Arial" w:cs="Arial"/>
      <w:sz w:val="18"/>
      <w:szCs w:val="24"/>
    </w:rPr>
  </w:style>
  <w:style w:type="paragraph" w:customStyle="1" w:styleId="DocumentCategory">
    <w:name w:val="Document Category"/>
    <w:basedOn w:val="10"/>
    <w:uiPriority w:val="99"/>
    <w:qFormat/>
    <w:pPr>
      <w:spacing w:before="120" w:after="240"/>
      <w:ind w:left="-108"/>
      <w:jc w:val="center"/>
    </w:pPr>
    <w:rPr>
      <w:rFonts w:ascii="Arial" w:hAnsi="Arial" w:cs="Arial"/>
      <w:sz w:val="28"/>
      <w:szCs w:val="28"/>
      <w:lang w:eastAsia="en-US"/>
    </w:rPr>
  </w:style>
  <w:style w:type="paragraph" w:customStyle="1" w:styleId="ProjectDescription">
    <w:name w:val="Project Description"/>
    <w:basedOn w:val="10"/>
    <w:uiPriority w:val="99"/>
    <w:qFormat/>
    <w:pPr>
      <w:spacing w:before="240" w:after="80"/>
      <w:ind w:hanging="54"/>
    </w:pPr>
    <w:rPr>
      <w:rFonts w:ascii="Arial" w:hAnsi="Arial" w:cs="Arial"/>
      <w:sz w:val="28"/>
      <w:szCs w:val="28"/>
      <w:lang w:eastAsia="en-US"/>
    </w:rPr>
  </w:style>
  <w:style w:type="paragraph" w:customStyle="1" w:styleId="Tab-Text">
    <w:name w:val="Tab-Text"/>
    <w:basedOn w:val="10"/>
    <w:uiPriority w:val="99"/>
    <w:qFormat/>
    <w:pPr>
      <w:spacing w:before="20" w:after="20"/>
      <w:ind w:left="28" w:right="28"/>
    </w:pPr>
    <w:rPr>
      <w:rFonts w:ascii="Arial Narrow" w:hAnsi="Arial Narrow"/>
      <w:sz w:val="28"/>
      <w:szCs w:val="28"/>
      <w:lang w:eastAsia="de-DE"/>
    </w:rPr>
  </w:style>
  <w:style w:type="paragraph" w:customStyle="1" w:styleId="afffff1">
    <w:name w:val="Список нумерованный"/>
    <w:basedOn w:val="10"/>
    <w:uiPriority w:val="99"/>
    <w:qFormat/>
    <w:pPr>
      <w:tabs>
        <w:tab w:val="clear" w:pos="708"/>
        <w:tab w:val="left" w:pos="57"/>
      </w:tabs>
      <w:jc w:val="both"/>
    </w:pPr>
    <w:rPr>
      <w:b/>
      <w:sz w:val="24"/>
    </w:rPr>
  </w:style>
  <w:style w:type="paragraph" w:customStyle="1" w:styleId="ConsNormal">
    <w:name w:val="ConsNormal"/>
    <w:uiPriority w:val="99"/>
    <w:qFormat/>
    <w:pPr>
      <w:ind w:firstLine="720"/>
    </w:pPr>
    <w:rPr>
      <w:rFonts w:ascii="Arial" w:eastAsia="Times New Roman" w:hAnsi="Arial" w:cs="Arial"/>
    </w:rPr>
  </w:style>
  <w:style w:type="paragraph" w:customStyle="1" w:styleId="afffff2">
    <w:name w:val="Таблица"/>
    <w:basedOn w:val="10"/>
    <w:uiPriority w:val="99"/>
    <w:qFormat/>
    <w:rPr>
      <w:sz w:val="24"/>
      <w:szCs w:val="24"/>
    </w:rPr>
  </w:style>
  <w:style w:type="paragraph" w:customStyle="1" w:styleId="101">
    <w:name w:val="Стиль Заголовок 1 + По левому краю Слева:  0 см Первая строка:  1..."/>
    <w:basedOn w:val="1"/>
    <w:next w:val="affff2"/>
    <w:uiPriority w:val="99"/>
    <w:qFormat/>
    <w:pPr>
      <w:keepNext/>
      <w:tabs>
        <w:tab w:val="clear" w:pos="708"/>
        <w:tab w:val="left" w:pos="2880"/>
      </w:tabs>
      <w:spacing w:before="0" w:after="360" w:line="360" w:lineRule="auto"/>
      <w:ind w:left="567" w:hanging="567"/>
      <w:jc w:val="left"/>
    </w:pPr>
    <w:rPr>
      <w:rFonts w:ascii="Arial" w:eastAsia="Times New Roman" w:hAnsi="Arial"/>
      <w:color w:val="404040"/>
      <w:lang w:eastAsia="ru-RU"/>
    </w:rPr>
  </w:style>
  <w:style w:type="paragraph" w:customStyle="1" w:styleId="210">
    <w:name w:val="Заголовок 21"/>
    <w:basedOn w:val="10"/>
    <w:next w:val="10"/>
    <w:uiPriority w:val="99"/>
    <w:qFormat/>
    <w:pPr>
      <w:ind w:left="270" w:hanging="270"/>
    </w:pPr>
    <w:rPr>
      <w:sz w:val="32"/>
    </w:rPr>
  </w:style>
  <w:style w:type="paragraph" w:customStyle="1" w:styleId="112">
    <w:name w:val="1.1"/>
    <w:basedOn w:val="10"/>
    <w:uiPriority w:val="99"/>
    <w:qFormat/>
    <w:pPr>
      <w:keepNext/>
      <w:spacing w:after="120" w:line="320" w:lineRule="atLeast"/>
      <w:ind w:left="1134" w:hanging="567"/>
    </w:pPr>
    <w:rPr>
      <w:rFonts w:ascii="Arial" w:eastAsia="MS Mincho" w:hAnsi="Arial"/>
      <w:sz w:val="24"/>
      <w:szCs w:val="24"/>
      <w:lang w:val="en-US" w:eastAsia="ja-JP"/>
    </w:rPr>
  </w:style>
  <w:style w:type="paragraph" w:customStyle="1" w:styleId="10text">
    <w:name w:val="1.0 text"/>
    <w:basedOn w:val="10"/>
    <w:uiPriority w:val="99"/>
    <w:qFormat/>
    <w:pPr>
      <w:tabs>
        <w:tab w:val="clear" w:pos="708"/>
        <w:tab w:val="left" w:pos="3465"/>
      </w:tabs>
      <w:spacing w:after="120" w:line="320" w:lineRule="atLeast"/>
      <w:ind w:left="567"/>
      <w:jc w:val="both"/>
    </w:pPr>
    <w:rPr>
      <w:rFonts w:ascii="Arial" w:eastAsia="MS Mincho" w:hAnsi="Arial" w:cs="Arial"/>
      <w:bCs/>
      <w:sz w:val="24"/>
      <w:szCs w:val="24"/>
      <w:lang w:val="en-US" w:eastAsia="ja-JP"/>
    </w:rPr>
  </w:style>
  <w:style w:type="paragraph" w:customStyle="1" w:styleId="1a">
    <w:name w:val="таблица1"/>
    <w:basedOn w:val="10"/>
    <w:uiPriority w:val="99"/>
    <w:qFormat/>
    <w:pPr>
      <w:spacing w:after="120" w:line="320" w:lineRule="atLeast"/>
      <w:jc w:val="both"/>
    </w:pPr>
    <w:rPr>
      <w:i/>
      <w:sz w:val="24"/>
      <w:szCs w:val="24"/>
      <w:lang w:eastAsia="en-US"/>
    </w:rPr>
  </w:style>
  <w:style w:type="paragraph" w:customStyle="1" w:styleId="TableHeaders">
    <w:name w:val="Table Headers"/>
    <w:uiPriority w:val="99"/>
    <w:qFormat/>
    <w:pPr>
      <w:keepNext/>
      <w:spacing w:before="60" w:after="60"/>
      <w:jc w:val="center"/>
    </w:pPr>
    <w:rPr>
      <w:rFonts w:ascii="arial bold" w:eastAsia="Times New Roman" w:hAnsi="arial bold" w:cs="Times New Roman"/>
      <w:b/>
      <w:sz w:val="18"/>
    </w:rPr>
  </w:style>
  <w:style w:type="paragraph" w:customStyle="1" w:styleId="TableText">
    <w:name w:val="Table Text"/>
    <w:basedOn w:val="TableHeaders"/>
    <w:uiPriority w:val="99"/>
    <w:qFormat/>
    <w:pPr>
      <w:keepNext w:val="0"/>
      <w:spacing w:before="40" w:after="40"/>
    </w:pPr>
    <w:rPr>
      <w:rFonts w:ascii="Arial" w:hAnsi="Arial"/>
      <w:b w:val="0"/>
      <w:sz w:val="20"/>
    </w:rPr>
  </w:style>
  <w:style w:type="paragraph" w:customStyle="1" w:styleId="2f0">
    <w:name w:val="Знак2"/>
    <w:basedOn w:val="10"/>
    <w:uiPriority w:val="99"/>
    <w:qFormat/>
    <w:pPr>
      <w:spacing w:after="160" w:line="240" w:lineRule="exact"/>
    </w:pPr>
    <w:rPr>
      <w:rFonts w:ascii="Verdana" w:hAnsi="Verdana"/>
      <w:sz w:val="24"/>
      <w:szCs w:val="24"/>
      <w:lang w:val="en-US" w:eastAsia="en-US"/>
    </w:rPr>
  </w:style>
  <w:style w:type="paragraph" w:customStyle="1" w:styleId="1b">
    <w:name w:val="Текст1"/>
    <w:basedOn w:val="10"/>
    <w:uiPriority w:val="99"/>
    <w:qFormat/>
    <w:rPr>
      <w:rFonts w:ascii="Courier New" w:hAnsi="Courier New"/>
    </w:rPr>
  </w:style>
  <w:style w:type="paragraph" w:customStyle="1" w:styleId="WW-Default">
    <w:name w:val="WW-Default"/>
    <w:uiPriority w:val="99"/>
    <w:qFormat/>
    <w:rPr>
      <w:rFonts w:eastAsia="Times New Roman" w:cs="Times New Roman"/>
      <w:color w:val="000000"/>
      <w:sz w:val="24"/>
      <w:szCs w:val="24"/>
      <w:lang w:eastAsia="ar-SA"/>
    </w:rPr>
  </w:style>
  <w:style w:type="paragraph" w:customStyle="1" w:styleId="113">
    <w:name w:val="Текст11"/>
    <w:basedOn w:val="10"/>
    <w:uiPriority w:val="99"/>
    <w:qFormat/>
    <w:rPr>
      <w:rFonts w:ascii="Courier New" w:hAnsi="Courier New"/>
      <w:lang w:eastAsia="ar-SA"/>
    </w:rPr>
  </w:style>
  <w:style w:type="paragraph" w:customStyle="1" w:styleId="APTIT1">
    <w:name w:val="APTIT1"/>
    <w:basedOn w:val="10"/>
    <w:uiPriority w:val="99"/>
    <w:qFormat/>
    <w:pPr>
      <w:spacing w:line="360" w:lineRule="atLeast"/>
      <w:ind w:left="709"/>
      <w:jc w:val="both"/>
    </w:pPr>
    <w:rPr>
      <w:sz w:val="24"/>
      <w:szCs w:val="24"/>
      <w:lang w:val="en-US"/>
    </w:rPr>
  </w:style>
  <w:style w:type="paragraph" w:customStyle="1" w:styleId="mine1">
    <w:name w:val="оглавление mine1"/>
    <w:basedOn w:val="18"/>
    <w:uiPriority w:val="99"/>
    <w:qFormat/>
    <w:pPr>
      <w:ind w:firstLine="0"/>
      <w:jc w:val="left"/>
    </w:pPr>
    <w:rPr>
      <w:rFonts w:ascii="Times New Roman" w:hAnsi="Times New Roman"/>
      <w:b/>
      <w:caps/>
      <w:szCs w:val="24"/>
    </w:rPr>
  </w:style>
  <w:style w:type="paragraph" w:customStyle="1" w:styleId="afffff3">
    <w:name w:val="Знак"/>
    <w:basedOn w:val="10"/>
    <w:uiPriority w:val="99"/>
    <w:qFormat/>
    <w:pPr>
      <w:spacing w:after="160" w:line="240" w:lineRule="exact"/>
    </w:pPr>
    <w:rPr>
      <w:rFonts w:ascii="Verdana" w:hAnsi="Verdana"/>
      <w:sz w:val="24"/>
      <w:szCs w:val="24"/>
      <w:lang w:val="en-US" w:eastAsia="en-US"/>
    </w:rPr>
  </w:style>
  <w:style w:type="paragraph" w:customStyle="1" w:styleId="1c">
    <w:name w:val="Верхний колонтитул1"/>
    <w:basedOn w:val="10"/>
    <w:uiPriority w:val="99"/>
    <w:qFormat/>
    <w:pPr>
      <w:shd w:val="clear" w:color="auto" w:fill="DDEDFF"/>
      <w:spacing w:beforeAutospacing="1" w:afterAutospacing="1"/>
    </w:pPr>
    <w:rPr>
      <w:sz w:val="24"/>
      <w:szCs w:val="24"/>
    </w:rPr>
  </w:style>
  <w:style w:type="paragraph" w:customStyle="1" w:styleId="ads">
    <w:name w:val="ads"/>
    <w:basedOn w:val="10"/>
    <w:uiPriority w:val="99"/>
    <w:qFormat/>
    <w:pPr>
      <w:shd w:val="clear" w:color="auto" w:fill="FFFFFF"/>
      <w:spacing w:beforeAutospacing="1" w:after="450"/>
      <w:jc w:val="center"/>
    </w:pPr>
    <w:rPr>
      <w:sz w:val="24"/>
      <w:szCs w:val="24"/>
    </w:rPr>
  </w:style>
  <w:style w:type="paragraph" w:customStyle="1" w:styleId="d">
    <w:name w:val="d"/>
    <w:basedOn w:val="10"/>
    <w:uiPriority w:val="99"/>
    <w:qFormat/>
    <w:pPr>
      <w:shd w:val="clear" w:color="auto" w:fill="FF0000"/>
      <w:spacing w:beforeAutospacing="1" w:afterAutospacing="1"/>
      <w:ind w:left="300"/>
      <w:jc w:val="center"/>
    </w:pPr>
    <w:rPr>
      <w:color w:val="FFFFFF"/>
      <w:sz w:val="24"/>
      <w:szCs w:val="24"/>
    </w:rPr>
  </w:style>
  <w:style w:type="paragraph" w:customStyle="1" w:styleId="dr007">
    <w:name w:val="dr007"/>
    <w:basedOn w:val="10"/>
    <w:uiPriority w:val="99"/>
    <w:qFormat/>
    <w:pPr>
      <w:spacing w:beforeAutospacing="1" w:afterAutospacing="1"/>
    </w:pPr>
    <w:rPr>
      <w:color w:val="000000"/>
      <w:sz w:val="24"/>
      <w:szCs w:val="24"/>
    </w:rPr>
  </w:style>
  <w:style w:type="paragraph" w:customStyle="1" w:styleId="afffff4">
    <w:name w:val="Стандратный"/>
    <w:basedOn w:val="10"/>
    <w:qFormat/>
    <w:pPr>
      <w:spacing w:line="360" w:lineRule="auto"/>
      <w:jc w:val="both"/>
    </w:pPr>
    <w:rPr>
      <w:sz w:val="24"/>
      <w:szCs w:val="24"/>
    </w:rPr>
  </w:style>
  <w:style w:type="paragraph" w:customStyle="1" w:styleId="Footnote">
    <w:name w:val="Footnote"/>
    <w:basedOn w:val="10"/>
    <w:qFormat/>
    <w:pPr>
      <w:ind w:firstLine="567"/>
      <w:jc w:val="both"/>
    </w:pPr>
    <w:rPr>
      <w:color w:val="000000"/>
      <w:sz w:val="18"/>
    </w:rPr>
  </w:style>
  <w:style w:type="paragraph" w:customStyle="1" w:styleId="RBTextAltF10">
    <w:name w:val="RB Text (Alt+F10)"/>
    <w:qFormat/>
    <w:pPr>
      <w:spacing w:before="120" w:after="40" w:line="240" w:lineRule="atLeast"/>
    </w:pPr>
    <w:rPr>
      <w:rFonts w:ascii="Arial" w:eastAsia="Arial" w:hAnsi="Arial" w:cs="Arial"/>
      <w:lang w:val="en-US"/>
    </w:rPr>
  </w:style>
  <w:style w:type="paragraph" w:customStyle="1" w:styleId="BBStandardStyle">
    <w:name w:val="BB Standard Style"/>
    <w:qFormat/>
    <w:pPr>
      <w:spacing w:line="312" w:lineRule="auto"/>
      <w:jc w:val="both"/>
    </w:pPr>
    <w:rPr>
      <w:rFonts w:ascii="Arial" w:eastAsia="Times New Roman" w:hAnsi="Arial" w:cs="Times New Roman"/>
      <w:color w:val="000000"/>
      <w:sz w:val="24"/>
    </w:rPr>
  </w:style>
  <w:style w:type="paragraph" w:customStyle="1" w:styleId="afffff5">
    <w:name w:val="Содержимое врезки"/>
    <w:basedOn w:val="a"/>
    <w:qFormat/>
  </w:style>
  <w:style w:type="paragraph" w:customStyle="1" w:styleId="afffff6">
    <w:name w:val="Содержимое таблицы"/>
    <w:basedOn w:val="a"/>
    <w:qFormat/>
    <w:pPr>
      <w:suppressLineNumbers/>
    </w:pPr>
  </w:style>
  <w:style w:type="paragraph" w:customStyle="1" w:styleId="afffff7">
    <w:name w:val="Заголовок таблицы"/>
    <w:basedOn w:val="afffff6"/>
    <w:qFormat/>
    <w:pPr>
      <w:jc w:val="center"/>
    </w:pPr>
    <w:rPr>
      <w:b/>
      <w:bCs/>
    </w:rPr>
  </w:style>
  <w:style w:type="numbering" w:customStyle="1" w:styleId="1d">
    <w:name w:val="Нет списка1"/>
    <w:uiPriority w:val="99"/>
    <w:semiHidden/>
    <w:unhideWhenUsed/>
    <w:qFormat/>
  </w:style>
  <w:style w:type="numbering" w:customStyle="1" w:styleId="WW8Num6">
    <w:name w:val="WW8Num6"/>
    <w:qFormat/>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cPr>
    </w:tblStylePr>
    <w:tblStylePr w:type="band1Horz">
      <w:tblPr/>
      <w:tcPr>
        <w:shd w:val="clear" w:color="F2F2F2" w:fill="FFFFFF"/>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cPr>
    </w:tblStylePr>
    <w:tblStylePr w:type="band1Horz">
      <w:rPr>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hemeColor="light1"/>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cPr>
    </w:tblStylePr>
    <w:tblStylePr w:type="lastRow">
      <w:rPr>
        <w:b/>
        <w:color w:val="FFFFFF"/>
        <w:sz w:val="22"/>
      </w:rPr>
      <w:tblPr/>
      <w:tcPr>
        <w:tcBorders>
          <w:top w:val="single" w:sz="4" w:space="0" w:color="FFFFFF" w:themeColor="light1"/>
        </w:tcBorders>
        <w:shd w:val="clear" w:color="4F81BD" w:fill="4F81BD"/>
      </w:tcPr>
    </w:tblStylePr>
    <w:tblStylePr w:type="firstCol">
      <w:rPr>
        <w:b/>
        <w:color w:val="FFFFFF"/>
        <w:sz w:val="22"/>
      </w:rPr>
      <w:tblPr/>
      <w:tcPr>
        <w:shd w:val="clear" w:color="4F81BD" w:fill="4F81BD"/>
      </w:tcPr>
    </w:tblStylePr>
    <w:tblStylePr w:type="lastCol">
      <w:rPr>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cPr>
    </w:tblStylePr>
    <w:tblStylePr w:type="lastRow">
      <w:rPr>
        <w:b/>
        <w:color w:val="FFFFFF"/>
        <w:sz w:val="22"/>
      </w:rPr>
      <w:tblPr/>
      <w:tcPr>
        <w:tcBorders>
          <w:top w:val="single" w:sz="4" w:space="0" w:color="FFFFFF" w:themeColor="light1"/>
        </w:tcBorders>
        <w:shd w:val="clear" w:color="C0504D" w:fill="C0504D"/>
      </w:tcPr>
    </w:tblStylePr>
    <w:tblStylePr w:type="firstCol">
      <w:rPr>
        <w:b/>
        <w:color w:val="FFFFFF"/>
        <w:sz w:val="22"/>
      </w:rPr>
      <w:tblPr/>
      <w:tcPr>
        <w:shd w:val="clear" w:color="C0504D" w:fill="C0504D"/>
      </w:tcPr>
    </w:tblStylePr>
    <w:tblStylePr w:type="lastCol">
      <w:rPr>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cPr>
    </w:tblStylePr>
    <w:tblStylePr w:type="lastRow">
      <w:rPr>
        <w:b/>
        <w:color w:val="FFFFFF"/>
        <w:sz w:val="22"/>
      </w:rPr>
      <w:tblPr/>
      <w:tcPr>
        <w:tcBorders>
          <w:top w:val="single" w:sz="4" w:space="0" w:color="FFFFFF" w:themeColor="light1"/>
        </w:tcBorders>
        <w:shd w:val="clear" w:color="9BBB59" w:fill="9BBB59"/>
      </w:tcPr>
    </w:tblStylePr>
    <w:tblStylePr w:type="firstCol">
      <w:rPr>
        <w:b/>
        <w:color w:val="FFFFFF"/>
        <w:sz w:val="22"/>
      </w:rPr>
      <w:tblPr/>
      <w:tcPr>
        <w:shd w:val="clear" w:color="9BBB59" w:fill="9BBB59"/>
      </w:tcPr>
    </w:tblStylePr>
    <w:tblStylePr w:type="lastCol">
      <w:rPr>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cPr>
    </w:tblStylePr>
    <w:tblStylePr w:type="lastRow">
      <w:rPr>
        <w:b/>
        <w:color w:val="FFFFFF"/>
        <w:sz w:val="22"/>
      </w:rPr>
      <w:tblPr/>
      <w:tcPr>
        <w:tcBorders>
          <w:top w:val="single" w:sz="4" w:space="0" w:color="FFFFFF" w:themeColor="light1"/>
        </w:tcBorders>
        <w:shd w:val="clear" w:color="8064A2" w:fill="8064A2"/>
      </w:tcPr>
    </w:tblStylePr>
    <w:tblStylePr w:type="firstCol">
      <w:rPr>
        <w:b/>
        <w:color w:val="FFFFFF"/>
        <w:sz w:val="22"/>
      </w:rPr>
      <w:tblPr/>
      <w:tcPr>
        <w:shd w:val="clear" w:color="8064A2" w:fill="8064A2"/>
      </w:tcPr>
    </w:tblStylePr>
    <w:tblStylePr w:type="lastCol">
      <w:rPr>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cPr>
    </w:tblStylePr>
    <w:tblStylePr w:type="lastRow">
      <w:rPr>
        <w:b/>
        <w:color w:val="FFFFFF"/>
        <w:sz w:val="22"/>
      </w:rPr>
      <w:tblPr/>
      <w:tcPr>
        <w:tcBorders>
          <w:top w:val="single" w:sz="4" w:space="0" w:color="FFFFFF" w:themeColor="light1"/>
        </w:tcBorders>
        <w:shd w:val="clear" w:color="4BACC6" w:fill="4BACC6"/>
      </w:tcPr>
    </w:tblStylePr>
    <w:tblStylePr w:type="firstCol">
      <w:rPr>
        <w:b/>
        <w:color w:val="FFFFFF"/>
        <w:sz w:val="22"/>
      </w:rPr>
      <w:tblPr/>
      <w:tcPr>
        <w:shd w:val="clear" w:color="4BACC6" w:fill="4BACC6"/>
      </w:tcPr>
    </w:tblStylePr>
    <w:tblStylePr w:type="lastCol">
      <w:rPr>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cPr>
    </w:tblStylePr>
    <w:tblStylePr w:type="lastRow">
      <w:rPr>
        <w:b/>
        <w:color w:val="FFFFFF"/>
        <w:sz w:val="22"/>
      </w:rPr>
      <w:tblPr/>
      <w:tcPr>
        <w:tcBorders>
          <w:top w:val="single" w:sz="4" w:space="0" w:color="FFFFFF" w:themeColor="light1"/>
        </w:tcBorders>
        <w:shd w:val="clear" w:color="F79646" w:fill="F79646"/>
      </w:tcPr>
    </w:tblStylePr>
    <w:tblStylePr w:type="firstCol">
      <w:rPr>
        <w:b/>
        <w:color w:val="FFFFFF"/>
        <w:sz w:val="22"/>
      </w:rPr>
      <w:tblPr/>
      <w:tcPr>
        <w:shd w:val="clear" w:color="F79646" w:fill="F79646"/>
      </w:tcPr>
    </w:tblStylePr>
    <w:tblStylePr w:type="lastCol">
      <w:rPr>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color w:val="7F7F7F" w:themeColor="text1" w:themeTint="80" w:themeShade="95"/>
        <w:sz w:val="22"/>
      </w:rPr>
      <w:tblPr/>
      <w:tcPr>
        <w:shd w:val="clear" w:color="CBCBCB" w:fill="CBCBCB"/>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cPr>
    </w:tblStylePr>
    <w:tblStylePr w:type="band1Horz">
      <w:rPr>
        <w:color w:val="A6BFDD" w:themeColor="accent1" w:themeTint="80" w:themeShade="95"/>
        <w:sz w:val="22"/>
      </w:rPr>
      <w:tblPr/>
      <w:tcPr>
        <w:shd w:val="clear" w:color="DAE5F1" w:fill="DAE5F1"/>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cPr>
    </w:tblStylePr>
    <w:tblStylePr w:type="band1Horz">
      <w:rPr>
        <w:color w:val="D99695" w:themeColor="accent2" w:themeTint="97" w:themeShade="95"/>
        <w:sz w:val="22"/>
      </w:rPr>
      <w:tblPr/>
      <w:tcPr>
        <w:shd w:val="clear" w:color="F2DCDC" w:fill="F2DCDC"/>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cPr>
    </w:tblStylePr>
    <w:tblStylePr w:type="band1Horz">
      <w:rPr>
        <w:color w:val="9ABB59" w:themeColor="accent3" w:themeTint="FE" w:themeShade="95"/>
        <w:sz w:val="22"/>
      </w:rPr>
      <w:tblPr/>
      <w:tcPr>
        <w:shd w:val="clear" w:color="EAF1DC" w:fill="EAF1DC"/>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cPr>
    </w:tblStylePr>
    <w:tblStylePr w:type="band1Horz">
      <w:rPr>
        <w:color w:val="B2A1C6" w:themeColor="accent4" w:themeTint="9A" w:themeShade="95"/>
        <w:sz w:val="22"/>
      </w:rPr>
      <w:tblPr/>
      <w:tcPr>
        <w:shd w:val="clear" w:color="E5DFEC" w:fill="E5DFEC"/>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cPr>
    </w:tblStylePr>
    <w:tblStylePr w:type="band1Horz">
      <w:rPr>
        <w:color w:val="266779" w:themeColor="accent5" w:themeShade="95"/>
        <w:sz w:val="22"/>
      </w:rPr>
      <w:tblPr/>
      <w:tcPr>
        <w:shd w:val="clear" w:color="DAEEF3" w:fill="DAEEF3"/>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cPr>
    </w:tblStylePr>
    <w:tblStylePr w:type="band1Horz">
      <w:rPr>
        <w:color w:val="266779" w:themeColor="accent5" w:themeShade="95"/>
        <w:sz w:val="22"/>
      </w:rPr>
      <w:tblPr/>
      <w:tcPr>
        <w:shd w:val="clear" w:color="FDE9D8" w:fill="FDE9D8"/>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FFFFF"/>
      </w:tcPr>
    </w:tblStylePr>
    <w:tblStylePr w:type="band1Horz">
      <w:rPr>
        <w:color w:val="7F7F7F" w:themeColor="text1" w:themeTint="80" w:themeShade="95"/>
        <w:sz w:val="22"/>
      </w:rPr>
      <w:tblPr/>
      <w:tcPr>
        <w:shd w:val="clear" w:color="F2F2F2" w:fill="FFFFFF"/>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color w:val="A6BFDD" w:themeColor="accent1" w:themeTint="80" w:themeShade="95"/>
        <w:sz w:val="22"/>
      </w:rPr>
      <w:tblPr/>
      <w:tcPr>
        <w:shd w:val="clear" w:color="DAE5F1" w:fill="DAE5F1"/>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color w:val="D99695" w:themeColor="accent2" w:themeTint="97" w:themeShade="95"/>
        <w:sz w:val="22"/>
      </w:rPr>
      <w:tblPr/>
      <w:tcPr>
        <w:shd w:val="clear" w:color="F2DCDC" w:fill="F2DCDC"/>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color w:val="9ABB59" w:themeColor="accent3" w:themeTint="FE" w:themeShade="95"/>
        <w:sz w:val="22"/>
      </w:rPr>
      <w:tblPr/>
      <w:tcPr>
        <w:shd w:val="clear" w:color="EAF1DC" w:fill="EAF1DC"/>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color w:val="B2A1C6" w:themeColor="accent4" w:themeTint="9A" w:themeShade="95"/>
        <w:sz w:val="22"/>
      </w:rPr>
      <w:tblPr/>
      <w:tcPr>
        <w:shd w:val="clear" w:color="E5DFEC" w:fill="E5DFEC"/>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color w:val="266779" w:themeColor="accent5" w:themeShade="95"/>
        <w:sz w:val="22"/>
      </w:rPr>
      <w:tblPr/>
      <w:tcPr>
        <w:shd w:val="clear" w:color="DAEEF3" w:fill="DAEEF3"/>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color w:val="B15407" w:themeColor="accent6" w:themeShade="95"/>
        <w:sz w:val="22"/>
      </w:rPr>
      <w:tblPr/>
      <w:tcPr>
        <w:shd w:val="clear" w:color="FDE9D8" w:fill="FDE9D8"/>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color w:val="000000" w:themeColor="text1"/>
        <w:sz w:val="22"/>
      </w:rPr>
      <w:tblPr/>
      <w:tcPr>
        <w:shd w:val="clear" w:color="BFBFBF" w:fill="BFBFBF"/>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cPr>
    </w:tblStylePr>
    <w:tblStylePr w:type="band1Horz">
      <w:rPr>
        <w:color w:val="2A4A71" w:themeColor="accent1" w:themeShade="95"/>
        <w:sz w:val="22"/>
      </w:rPr>
      <w:tblPr/>
      <w:tcPr>
        <w:shd w:val="clear" w:color="D2DFEE" w:fill="D2DFEE"/>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cPr>
    </w:tblStylePr>
    <w:tblStylePr w:type="band1Horz">
      <w:rPr>
        <w:color w:val="D99695" w:themeColor="accent2" w:themeTint="97" w:themeShade="95"/>
        <w:sz w:val="22"/>
      </w:rPr>
      <w:tblPr/>
      <w:tcPr>
        <w:shd w:val="clear" w:color="EFD2D2" w:fill="EFD2D2"/>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cPr>
    </w:tblStylePr>
    <w:tblStylePr w:type="band1Horz">
      <w:rPr>
        <w:color w:val="C3D69B" w:themeColor="accent3" w:themeTint="98" w:themeShade="95"/>
        <w:sz w:val="22"/>
      </w:rPr>
      <w:tblPr/>
      <w:tcPr>
        <w:shd w:val="clear" w:color="E5EED5" w:fill="E5EED5"/>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cPr>
    </w:tblStylePr>
    <w:tblStylePr w:type="band1Horz">
      <w:rPr>
        <w:color w:val="B2A1C6" w:themeColor="accent4" w:themeTint="9A" w:themeShade="95"/>
        <w:sz w:val="22"/>
      </w:rPr>
      <w:tblPr/>
      <w:tcPr>
        <w:shd w:val="clear" w:color="DFD8E7" w:fill="DFD8E7"/>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cPr>
    </w:tblStylePr>
    <w:tblStylePr w:type="band1Horz">
      <w:rPr>
        <w:color w:val="92CCDC" w:themeColor="accent5" w:themeTint="9A" w:themeShade="95"/>
        <w:sz w:val="22"/>
      </w:rPr>
      <w:tblPr/>
      <w:tcPr>
        <w:shd w:val="clear" w:color="D1EAF0" w:fill="D1EAF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cPr>
    </w:tblStylePr>
    <w:tblStylePr w:type="band1Horz">
      <w:rPr>
        <w:color w:val="FAC090" w:themeColor="accent6" w:themeTint="98" w:themeShade="95"/>
        <w:sz w:val="22"/>
      </w:rPr>
      <w:tblPr/>
      <w:tcPr>
        <w:shd w:val="clear" w:color="FDE4D0" w:fill="FDE4D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color w:val="7F7F7F" w:themeColor="text1" w:themeTint="80" w:themeShade="95"/>
        <w:sz w:val="22"/>
      </w:rPr>
      <w:tblPr/>
      <w:tcPr>
        <w:shd w:val="clear" w:color="BFBFBF" w:fill="BFBFBF"/>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color w:val="2A4A71" w:themeColor="accent1" w:themeShade="95"/>
        <w:sz w:val="22"/>
      </w:rPr>
      <w:tblPr/>
      <w:tcPr>
        <w:shd w:val="clear" w:color="D2DFEE" w:fill="D2DFEE"/>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color w:val="D99695" w:themeColor="accent2" w:themeTint="97" w:themeShade="95"/>
        <w:sz w:val="22"/>
      </w:rPr>
      <w:tblPr/>
      <w:tcPr>
        <w:shd w:val="clear" w:color="EFD2D2" w:fill="EFD2D2"/>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color w:val="C3D69B" w:themeColor="accent3" w:themeTint="98" w:themeShade="95"/>
        <w:sz w:val="22"/>
      </w:rPr>
      <w:tblPr/>
      <w:tcPr>
        <w:shd w:val="clear" w:color="E5EED5" w:fill="E5EED5"/>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color w:val="B2A1C6" w:themeColor="accent4" w:themeTint="9A" w:themeShade="95"/>
        <w:sz w:val="22"/>
      </w:rPr>
      <w:tblPr/>
      <w:tcPr>
        <w:shd w:val="clear" w:color="DFD8E7" w:fill="DFD8E7"/>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color w:val="92CCDC" w:themeColor="accent5" w:themeTint="9A" w:themeShade="95"/>
        <w:sz w:val="22"/>
      </w:rPr>
      <w:tblPr/>
      <w:tcPr>
        <w:shd w:val="clear" w:color="D1EAF0" w:fill="D1EAF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color w:val="FAC090" w:themeColor="accent6" w:themeTint="98" w:themeShade="95"/>
        <w:sz w:val="22"/>
      </w:rPr>
      <w:tblPr/>
      <w:tcPr>
        <w:shd w:val="clear" w:color="FDE4D0" w:fill="FDE4D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FFFFF"/>
      </w:tcPr>
    </w:tblStylePr>
    <w:tblStylePr w:type="band1Horz">
      <w:rPr>
        <w:color w:val="404040"/>
        <w:sz w:val="22"/>
      </w:rPr>
    </w:tblStylePr>
    <w:tblStylePr w:type="band2Horz">
      <w:rPr>
        <w:color w:val="404040"/>
        <w:sz w:val="22"/>
      </w:rPr>
      <w:tblPr/>
      <w:tcPr>
        <w:shd w:val="clear" w:color="F2F2F2" w:fill="FFFFFF"/>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FFFFF"/>
      </w:tcPr>
    </w:tblStylePr>
    <w:tblStylePr w:type="band1Horz">
      <w:rPr>
        <w:color w:val="404040"/>
        <w:sz w:val="22"/>
      </w:rPr>
    </w:tblStylePr>
    <w:tblStylePr w:type="band2Horz">
      <w:rPr>
        <w:color w:val="404040"/>
        <w:sz w:val="22"/>
      </w:rPr>
      <w:tblPr/>
      <w:tcPr>
        <w:shd w:val="clear" w:color="F2F2F2" w:fill="FFFFFF"/>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f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2"/>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basedOn w:val="a1"/>
    <w:uiPriority w:val="99"/>
    <w:pPr>
      <w:spacing w:before="120" w:after="1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2">
    <w:name w:val="Основной текст 21"/>
    <w:pPr>
      <w:pBdr>
        <w:top w:val="none" w:sz="4" w:space="0" w:color="000000"/>
        <w:left w:val="none" w:sz="4" w:space="0" w:color="000000"/>
        <w:bottom w:val="none" w:sz="4" w:space="0" w:color="000000"/>
        <w:right w:val="none" w:sz="4" w:space="0" w:color="000000"/>
        <w:between w:val="none" w:sz="4" w:space="0" w:color="000000"/>
      </w:pBdr>
      <w:spacing w:after="120" w:line="480" w:lineRule="auto"/>
    </w:pPr>
    <w:rPr>
      <w:rFonts w:eastAsia="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ahoma" w:hAnsi="Times New Roman" w:cs="Noto Sans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rPr>
  </w:style>
  <w:style w:type="paragraph" w:styleId="1">
    <w:name w:val="heading 1"/>
    <w:basedOn w:val="10"/>
    <w:next w:val="10"/>
    <w:uiPriority w:val="99"/>
    <w:qFormat/>
    <w:pPr>
      <w:spacing w:before="120" w:after="120"/>
      <w:jc w:val="both"/>
      <w:outlineLvl w:val="0"/>
    </w:pPr>
    <w:rPr>
      <w:rFonts w:eastAsiaTheme="minorHAnsi"/>
      <w:b/>
      <w:bCs/>
      <w:color w:val="365F91" w:themeColor="accent1" w:themeShade="BF"/>
      <w:sz w:val="28"/>
      <w:szCs w:val="28"/>
      <w:lang w:eastAsia="en-US"/>
    </w:rPr>
  </w:style>
  <w:style w:type="paragraph" w:styleId="2">
    <w:name w:val="heading 2"/>
    <w:basedOn w:val="10"/>
    <w:next w:val="10"/>
    <w:uiPriority w:val="99"/>
    <w:qFormat/>
    <w:pPr>
      <w:keepNext/>
      <w:numPr>
        <w:numId w:val="1"/>
      </w:numPr>
      <w:spacing w:before="120" w:after="120"/>
      <w:jc w:val="center"/>
      <w:outlineLvl w:val="1"/>
    </w:pPr>
    <w:rPr>
      <w:b/>
      <w:sz w:val="24"/>
      <w:szCs w:val="24"/>
      <w:lang w:eastAsia="en-US"/>
    </w:rPr>
  </w:style>
  <w:style w:type="paragraph" w:styleId="3">
    <w:name w:val="heading 3"/>
    <w:basedOn w:val="10"/>
    <w:next w:val="10"/>
    <w:uiPriority w:val="99"/>
    <w:unhideWhenUsed/>
    <w:qFormat/>
    <w:pPr>
      <w:keepNext/>
      <w:keepLines/>
      <w:spacing w:before="200" w:after="0"/>
      <w:outlineLvl w:val="2"/>
    </w:pPr>
    <w:rPr>
      <w:rFonts w:ascii="Cambria" w:hAnsi="Cambria"/>
      <w:b/>
      <w:bCs/>
      <w:color w:val="4F81BD"/>
    </w:rPr>
  </w:style>
  <w:style w:type="paragraph" w:styleId="4">
    <w:name w:val="heading 4"/>
    <w:basedOn w:val="3"/>
    <w:next w:val="10"/>
    <w:uiPriority w:val="99"/>
    <w:unhideWhenUsed/>
    <w:qFormat/>
    <w:pPr>
      <w:tabs>
        <w:tab w:val="clear" w:pos="708"/>
        <w:tab w:val="left" w:pos="687"/>
        <w:tab w:val="center" w:pos="4677"/>
        <w:tab w:val="right" w:pos="9355"/>
      </w:tabs>
      <w:spacing w:before="0" w:after="100"/>
      <w:ind w:left="709" w:hanging="709"/>
      <w:jc w:val="both"/>
      <w:outlineLvl w:val="3"/>
    </w:pPr>
    <w:rPr>
      <w:rFonts w:ascii="Times New Roman" w:eastAsiaTheme="minorHAnsi" w:hAnsi="Times New Roman"/>
      <w:bCs w:val="0"/>
      <w:color w:val="4F81BD" w:themeColor="accent1"/>
      <w:sz w:val="24"/>
      <w:szCs w:val="24"/>
      <w:lang w:eastAsia="en-US"/>
    </w:rPr>
  </w:style>
  <w:style w:type="paragraph" w:styleId="5">
    <w:name w:val="heading 5"/>
    <w:basedOn w:val="10"/>
    <w:uiPriority w:val="99"/>
    <w:qFormat/>
    <w:pPr>
      <w:keepNext/>
      <w:keepLines/>
      <w:tabs>
        <w:tab w:val="clear" w:pos="708"/>
        <w:tab w:val="left" w:pos="1276"/>
      </w:tabs>
      <w:spacing w:before="180" w:after="60"/>
      <w:ind w:left="1276" w:hanging="1276"/>
      <w:jc w:val="both"/>
      <w:outlineLvl w:val="4"/>
    </w:pPr>
    <w:rPr>
      <w:b/>
      <w:iCs/>
      <w:sz w:val="24"/>
      <w:lang w:eastAsia="en-US"/>
    </w:rPr>
  </w:style>
  <w:style w:type="paragraph" w:styleId="6">
    <w:name w:val="heading 6"/>
    <w:basedOn w:val="10"/>
    <w:uiPriority w:val="99"/>
    <w:qFormat/>
    <w:pPr>
      <w:keepNext/>
      <w:keepLines/>
      <w:tabs>
        <w:tab w:val="clear" w:pos="708"/>
        <w:tab w:val="left" w:pos="1418"/>
        <w:tab w:val="left" w:pos="1701"/>
      </w:tabs>
      <w:spacing w:before="180" w:after="60"/>
      <w:ind w:left="1418" w:hanging="1418"/>
      <w:jc w:val="both"/>
      <w:outlineLvl w:val="5"/>
    </w:pPr>
    <w:rPr>
      <w:b/>
      <w:i/>
      <w:iCs/>
      <w:sz w:val="24"/>
      <w:lang w:val="en-US" w:eastAsia="en-US"/>
    </w:rPr>
  </w:style>
  <w:style w:type="paragraph" w:styleId="7">
    <w:name w:val="heading 7"/>
    <w:basedOn w:val="10"/>
    <w:uiPriority w:val="99"/>
    <w:qFormat/>
    <w:pPr>
      <w:keepNext/>
      <w:keepLines/>
      <w:tabs>
        <w:tab w:val="clear" w:pos="708"/>
        <w:tab w:val="left" w:pos="1559"/>
        <w:tab w:val="left" w:pos="1843"/>
      </w:tabs>
      <w:spacing w:before="180" w:after="60"/>
      <w:ind w:left="1559" w:hanging="1559"/>
      <w:jc w:val="both"/>
      <w:outlineLvl w:val="6"/>
    </w:pPr>
    <w:rPr>
      <w:b/>
      <w:iCs/>
      <w:sz w:val="24"/>
      <w:lang w:eastAsia="en-US"/>
    </w:rPr>
  </w:style>
  <w:style w:type="paragraph" w:styleId="8">
    <w:name w:val="heading 8"/>
    <w:basedOn w:val="10"/>
    <w:uiPriority w:val="99"/>
    <w:qFormat/>
    <w:pPr>
      <w:keepNext/>
      <w:keepLines/>
      <w:tabs>
        <w:tab w:val="clear" w:pos="708"/>
        <w:tab w:val="left" w:pos="1701"/>
      </w:tabs>
      <w:spacing w:before="180" w:after="60"/>
      <w:ind w:left="1701" w:hanging="1701"/>
      <w:jc w:val="both"/>
      <w:outlineLvl w:val="7"/>
    </w:pPr>
    <w:rPr>
      <w:i/>
      <w:sz w:val="24"/>
      <w:lang w:val="en-US" w:eastAsia="en-US"/>
    </w:rPr>
  </w:style>
  <w:style w:type="paragraph" w:styleId="9">
    <w:name w:val="heading 9"/>
    <w:basedOn w:val="10"/>
    <w:next w:val="10"/>
    <w:uiPriority w:val="99"/>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themeColor="hyperlink"/>
      <w:u w:val="single"/>
    </w:rPr>
  </w:style>
  <w:style w:type="character" w:customStyle="1" w:styleId="11">
    <w:name w:val="Гиперссылка1"/>
    <w:basedOn w:val="a0"/>
    <w:uiPriority w:val="99"/>
    <w:qFormat/>
    <w:rPr>
      <w:rFonts w:cs="Times New Roman"/>
      <w:color w:val="0000FF"/>
      <w:u w:val="single"/>
    </w:rPr>
  </w:style>
  <w:style w:type="character" w:styleId="a4">
    <w:name w:val="endnote reference"/>
    <w:rPr>
      <w:vertAlign w:val="superscript"/>
    </w:rPr>
  </w:style>
  <w:style w:type="character" w:customStyle="1" w:styleId="EndnoteCharacters">
    <w:name w:val="Endnote Characters"/>
    <w:basedOn w:val="a0"/>
    <w:uiPriority w:val="99"/>
    <w:semiHidden/>
    <w:unhideWhenUsed/>
    <w:qFormat/>
    <w:rPr>
      <w:vertAlign w:val="superscript"/>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styleId="a5">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20">
    <w:name w:val="Цитата 2 Знак"/>
    <w:uiPriority w:val="29"/>
    <w:qFormat/>
    <w:rPr>
      <w:i/>
    </w:rPr>
  </w:style>
  <w:style w:type="character" w:customStyle="1" w:styleId="a6">
    <w:name w:val="Выделенная цитата Знак"/>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FontStyle15">
    <w:name w:val="Font Style15"/>
    <w:basedOn w:val="a0"/>
    <w:qFormat/>
    <w:rPr>
      <w:rFonts w:ascii="Arial" w:hAnsi="Arial" w:cs="Arial"/>
      <w:sz w:val="20"/>
      <w:szCs w:val="20"/>
    </w:rPr>
  </w:style>
  <w:style w:type="character" w:customStyle="1" w:styleId="60">
    <w:name w:val="Заголовок №6_"/>
    <w:basedOn w:val="a0"/>
    <w:qFormat/>
    <w:rPr>
      <w:b/>
      <w:bCs/>
      <w:spacing w:val="4"/>
      <w:sz w:val="19"/>
      <w:szCs w:val="19"/>
      <w:lang w:bidi="ar-SA"/>
    </w:rPr>
  </w:style>
  <w:style w:type="character" w:customStyle="1" w:styleId="50">
    <w:name w:val="Оглавление 5 Знак"/>
    <w:basedOn w:val="a0"/>
    <w:qFormat/>
    <w:rPr>
      <w:spacing w:val="3"/>
      <w:sz w:val="19"/>
      <w:szCs w:val="19"/>
      <w:lang w:bidi="ar-SA"/>
    </w:rPr>
  </w:style>
  <w:style w:type="character" w:styleId="a7">
    <w:name w:val="annotation reference"/>
    <w:basedOn w:val="a0"/>
    <w:uiPriority w:val="99"/>
    <w:qFormat/>
    <w:rPr>
      <w:sz w:val="16"/>
      <w:szCs w:val="16"/>
    </w:rPr>
  </w:style>
  <w:style w:type="character" w:customStyle="1" w:styleId="a8">
    <w:name w:val="Основной текст Знак"/>
    <w:basedOn w:val="a0"/>
    <w:uiPriority w:val="99"/>
    <w:qFormat/>
  </w:style>
  <w:style w:type="character" w:customStyle="1" w:styleId="FontStyle16">
    <w:name w:val="Font Style16"/>
    <w:basedOn w:val="a0"/>
    <w:qFormat/>
    <w:rPr>
      <w:rFonts w:ascii="Arial" w:hAnsi="Arial" w:cs="Arial"/>
      <w:b/>
      <w:bCs/>
      <w:sz w:val="20"/>
      <w:szCs w:val="20"/>
    </w:rPr>
  </w:style>
  <w:style w:type="character" w:customStyle="1" w:styleId="FontStyle69">
    <w:name w:val="Font Style69"/>
    <w:basedOn w:val="a0"/>
    <w:qFormat/>
    <w:rPr>
      <w:rFonts w:ascii="Times New Roman" w:hAnsi="Times New Roman" w:cs="Times New Roman"/>
      <w:sz w:val="22"/>
      <w:szCs w:val="22"/>
    </w:rPr>
  </w:style>
  <w:style w:type="character" w:customStyle="1" w:styleId="a9">
    <w:name w:val="Текст Знак"/>
    <w:basedOn w:val="a0"/>
    <w:uiPriority w:val="99"/>
    <w:qFormat/>
    <w:rPr>
      <w:rFonts w:ascii="Courier New" w:hAnsi="Courier New" w:cs="Courier New"/>
    </w:rPr>
  </w:style>
  <w:style w:type="character" w:customStyle="1" w:styleId="aa">
    <w:name w:val="Основной текст с отступом Знак"/>
    <w:basedOn w:val="a0"/>
    <w:uiPriority w:val="99"/>
    <w:qFormat/>
  </w:style>
  <w:style w:type="character" w:customStyle="1" w:styleId="ab">
    <w:name w:val="Текст сноски Знак"/>
    <w:basedOn w:val="a0"/>
    <w:qFormat/>
    <w:rPr>
      <w:rFonts w:ascii="Arial Narrow" w:hAnsi="Arial Narrow"/>
    </w:rPr>
  </w:style>
  <w:style w:type="character" w:customStyle="1" w:styleId="21">
    <w:name w:val="Оглавление 2 Знак"/>
    <w:basedOn w:val="a0"/>
    <w:uiPriority w:val="99"/>
    <w:qFormat/>
    <w:rPr>
      <w:sz w:val="24"/>
      <w:szCs w:val="24"/>
    </w:rPr>
  </w:style>
  <w:style w:type="character" w:customStyle="1" w:styleId="22">
    <w:name w:val="Заголовок 2 Знак"/>
    <w:basedOn w:val="a0"/>
    <w:uiPriority w:val="99"/>
    <w:qFormat/>
    <w:rPr>
      <w:b/>
      <w:sz w:val="24"/>
      <w:szCs w:val="24"/>
      <w:lang w:eastAsia="en-US"/>
    </w:rPr>
  </w:style>
  <w:style w:type="character" w:customStyle="1" w:styleId="30">
    <w:name w:val="Заголовок 3 Знак"/>
    <w:basedOn w:val="a0"/>
    <w:uiPriority w:val="99"/>
    <w:qFormat/>
    <w:rPr>
      <w:rFonts w:ascii="Cambria" w:eastAsia="Times New Roman" w:hAnsi="Cambria" w:cs="Times New Roman"/>
      <w:b/>
      <w:bCs/>
      <w:color w:val="4F81BD"/>
    </w:rPr>
  </w:style>
  <w:style w:type="character" w:customStyle="1" w:styleId="ca-01">
    <w:name w:val="ca-01"/>
    <w:qFormat/>
    <w:rPr>
      <w:rFonts w:ascii="Times New Roman" w:hAnsi="Times New Roman" w:cs="Times New Roman"/>
      <w:sz w:val="22"/>
      <w:szCs w:val="22"/>
    </w:rPr>
  </w:style>
  <w:style w:type="character" w:customStyle="1" w:styleId="ac">
    <w:name w:val="Верхний колонтитул Знак"/>
    <w:basedOn w:val="a0"/>
    <w:uiPriority w:val="99"/>
    <w:qFormat/>
  </w:style>
  <w:style w:type="character" w:customStyle="1" w:styleId="FontStyle42">
    <w:name w:val="Font Style42"/>
    <w:qFormat/>
    <w:rPr>
      <w:rFonts w:ascii="Times New Roman" w:hAnsi="Times New Roman" w:cs="Times New Roman"/>
      <w:sz w:val="22"/>
    </w:rPr>
  </w:style>
  <w:style w:type="character" w:customStyle="1" w:styleId="FontStyle53">
    <w:name w:val="Font Style53"/>
    <w:qFormat/>
    <w:rPr>
      <w:rFonts w:ascii="Times New Roman" w:hAnsi="Times New Roman"/>
      <w:b/>
      <w:i/>
      <w:spacing w:val="-10"/>
      <w:sz w:val="28"/>
    </w:rPr>
  </w:style>
  <w:style w:type="character" w:customStyle="1" w:styleId="ad">
    <w:name w:val="Нижний колонтитул Знак"/>
    <w:basedOn w:val="a0"/>
    <w:uiPriority w:val="99"/>
    <w:qFormat/>
  </w:style>
  <w:style w:type="character" w:customStyle="1" w:styleId="Bodytext2">
    <w:name w:val="Body text (2)_"/>
    <w:basedOn w:val="a0"/>
    <w:qFormat/>
    <w:rPr>
      <w:sz w:val="22"/>
      <w:szCs w:val="22"/>
      <w:shd w:val="clear" w:color="auto" w:fill="FFFFFF"/>
    </w:rPr>
  </w:style>
  <w:style w:type="character" w:customStyle="1" w:styleId="Heading1">
    <w:name w:val="Heading #1_"/>
    <w:basedOn w:val="a0"/>
    <w:uiPriority w:val="99"/>
    <w:qFormat/>
    <w:rPr>
      <w:b/>
      <w:bCs/>
      <w:sz w:val="26"/>
      <w:szCs w:val="26"/>
      <w:shd w:val="clear" w:color="auto" w:fill="FFFFFF"/>
    </w:rPr>
  </w:style>
  <w:style w:type="character" w:customStyle="1" w:styleId="Bodytext2Bold">
    <w:name w:val="Body text (2) + Bold"/>
    <w:basedOn w:val="Bodytext2"/>
    <w:uiPriority w:val="99"/>
    <w:qFormat/>
    <w:rPr>
      <w:b/>
      <w:bCs/>
      <w:sz w:val="22"/>
      <w:szCs w:val="22"/>
      <w:shd w:val="clear" w:color="auto" w:fill="FFFFFF"/>
    </w:rPr>
  </w:style>
  <w:style w:type="character" w:customStyle="1" w:styleId="Bodytext6">
    <w:name w:val="Body text (6)_"/>
    <w:basedOn w:val="a0"/>
    <w:uiPriority w:val="99"/>
    <w:qFormat/>
    <w:rPr>
      <w:b/>
      <w:bCs/>
      <w:sz w:val="19"/>
      <w:szCs w:val="19"/>
      <w:shd w:val="clear" w:color="auto" w:fill="FFFFFF"/>
    </w:rPr>
  </w:style>
  <w:style w:type="character" w:customStyle="1" w:styleId="BodytextBold">
    <w:name w:val="Body text + Bold"/>
    <w:basedOn w:val="a0"/>
    <w:uiPriority w:val="99"/>
    <w:qFormat/>
    <w:rPr>
      <w:rFonts w:ascii="Times New Roman" w:hAnsi="Times New Roman" w:cs="Times New Roman"/>
      <w:b/>
      <w:bCs/>
      <w:spacing w:val="0"/>
      <w:sz w:val="19"/>
      <w:szCs w:val="19"/>
    </w:rPr>
  </w:style>
  <w:style w:type="character" w:customStyle="1" w:styleId="Bodytext7">
    <w:name w:val="Body text (7)_"/>
    <w:basedOn w:val="a0"/>
    <w:uiPriority w:val="99"/>
    <w:qFormat/>
    <w:rPr>
      <w:i/>
      <w:iCs/>
      <w:shd w:val="clear" w:color="auto" w:fill="FFFFFF"/>
    </w:rPr>
  </w:style>
  <w:style w:type="character" w:customStyle="1" w:styleId="BodytextBold4">
    <w:name w:val="Body text + Bold4"/>
    <w:basedOn w:val="a0"/>
    <w:uiPriority w:val="99"/>
    <w:qFormat/>
    <w:rPr>
      <w:rFonts w:ascii="Times New Roman" w:hAnsi="Times New Roman" w:cs="Times New Roman"/>
      <w:b/>
      <w:bCs/>
      <w:spacing w:val="0"/>
      <w:sz w:val="19"/>
      <w:szCs w:val="19"/>
    </w:rPr>
  </w:style>
  <w:style w:type="character" w:customStyle="1" w:styleId="Bodytext6NotBold">
    <w:name w:val="Body text (6) + Not Bold"/>
    <w:basedOn w:val="Bodytext6"/>
    <w:uiPriority w:val="99"/>
    <w:qFormat/>
    <w:rPr>
      <w:b/>
      <w:bCs/>
      <w:sz w:val="19"/>
      <w:szCs w:val="19"/>
      <w:shd w:val="clear" w:color="auto" w:fill="FFFFFF"/>
    </w:rPr>
  </w:style>
  <w:style w:type="character" w:customStyle="1" w:styleId="BodytextBold3">
    <w:name w:val="Body text + Bold3"/>
    <w:basedOn w:val="a0"/>
    <w:uiPriority w:val="99"/>
    <w:qFormat/>
    <w:rPr>
      <w:rFonts w:ascii="Times New Roman" w:hAnsi="Times New Roman" w:cs="Times New Roman"/>
      <w:b/>
      <w:bCs/>
      <w:spacing w:val="0"/>
      <w:sz w:val="19"/>
      <w:szCs w:val="19"/>
    </w:rPr>
  </w:style>
  <w:style w:type="character" w:customStyle="1" w:styleId="Heading3">
    <w:name w:val="Heading #3_"/>
    <w:basedOn w:val="a0"/>
    <w:uiPriority w:val="99"/>
    <w:qFormat/>
    <w:rPr>
      <w:b/>
      <w:bCs/>
      <w:sz w:val="19"/>
      <w:szCs w:val="19"/>
      <w:shd w:val="clear" w:color="auto" w:fill="FFFFFF"/>
    </w:rPr>
  </w:style>
  <w:style w:type="character" w:customStyle="1" w:styleId="Heading2">
    <w:name w:val="Heading #2_"/>
    <w:basedOn w:val="a0"/>
    <w:uiPriority w:val="99"/>
    <w:qFormat/>
    <w:rPr>
      <w:rFonts w:ascii="Trebuchet MS" w:hAnsi="Trebuchet MS" w:cs="Trebuchet MS"/>
      <w:b/>
      <w:bCs/>
      <w:shd w:val="clear" w:color="auto" w:fill="FFFFFF"/>
    </w:rPr>
  </w:style>
  <w:style w:type="character" w:customStyle="1" w:styleId="BodytextBold2">
    <w:name w:val="Body text + Bold2"/>
    <w:basedOn w:val="a0"/>
    <w:uiPriority w:val="99"/>
    <w:qFormat/>
    <w:rPr>
      <w:rFonts w:ascii="Times New Roman" w:hAnsi="Times New Roman" w:cs="Times New Roman"/>
      <w:b/>
      <w:bCs/>
      <w:spacing w:val="0"/>
      <w:sz w:val="19"/>
      <w:szCs w:val="19"/>
    </w:rPr>
  </w:style>
  <w:style w:type="character" w:customStyle="1" w:styleId="Bodytext6NotBold1">
    <w:name w:val="Body text (6) + Not Bold1"/>
    <w:basedOn w:val="Bodytext6"/>
    <w:uiPriority w:val="99"/>
    <w:qFormat/>
    <w:rPr>
      <w:b/>
      <w:bCs/>
      <w:sz w:val="19"/>
      <w:szCs w:val="19"/>
      <w:shd w:val="clear" w:color="auto" w:fill="FFFFFF"/>
    </w:rPr>
  </w:style>
  <w:style w:type="character" w:customStyle="1" w:styleId="BodytextBold1">
    <w:name w:val="Body text + Bold1"/>
    <w:basedOn w:val="a0"/>
    <w:uiPriority w:val="99"/>
    <w:qFormat/>
    <w:rPr>
      <w:rFonts w:ascii="Times New Roman" w:hAnsi="Times New Roman" w:cs="Times New Roman"/>
      <w:b/>
      <w:bCs/>
      <w:spacing w:val="0"/>
      <w:sz w:val="19"/>
      <w:szCs w:val="19"/>
    </w:rPr>
  </w:style>
  <w:style w:type="character" w:customStyle="1" w:styleId="ae">
    <w:name w:val="Абзац списка Знак"/>
    <w:uiPriority w:val="34"/>
    <w:qFormat/>
    <w:rPr>
      <w:rFonts w:eastAsia="Calibri"/>
      <w:sz w:val="24"/>
      <w:szCs w:val="24"/>
    </w:rPr>
  </w:style>
  <w:style w:type="character" w:customStyle="1" w:styleId="FontStyle26">
    <w:name w:val="Font Style26"/>
    <w:qFormat/>
    <w:rPr>
      <w:rFonts w:ascii="Times New Roman" w:hAnsi="Times New Roman" w:cs="Times New Roman"/>
      <w:b/>
      <w:bCs/>
      <w:sz w:val="22"/>
      <w:szCs w:val="22"/>
    </w:rPr>
  </w:style>
  <w:style w:type="character" w:customStyle="1" w:styleId="FontStyle27">
    <w:name w:val="Font Style27"/>
    <w:qFormat/>
    <w:rPr>
      <w:rFonts w:ascii="Times New Roman" w:hAnsi="Times New Roman" w:cs="Times New Roman"/>
      <w:sz w:val="22"/>
      <w:szCs w:val="22"/>
    </w:rPr>
  </w:style>
  <w:style w:type="character" w:customStyle="1" w:styleId="FontStyle11">
    <w:name w:val="Font Style11"/>
    <w:qFormat/>
    <w:rPr>
      <w:rFonts w:ascii="Times New Roman" w:hAnsi="Times New Roman" w:cs="Times New Roman"/>
      <w:sz w:val="22"/>
      <w:szCs w:val="22"/>
    </w:rPr>
  </w:style>
  <w:style w:type="character" w:customStyle="1" w:styleId="100">
    <w:name w:val="Основной текст + 10"/>
    <w:uiPriority w:val="99"/>
    <w:qFormat/>
    <w:rPr>
      <w:rFonts w:ascii="Times New Roman" w:hAnsi="Times New Roman" w:cs="Times New Roman"/>
      <w:sz w:val="21"/>
      <w:szCs w:val="21"/>
      <w:u w:val="none"/>
      <w:shd w:val="clear" w:color="auto" w:fill="FFFFFF"/>
    </w:rPr>
  </w:style>
  <w:style w:type="character" w:customStyle="1" w:styleId="af">
    <w:name w:val="Основной текст_"/>
    <w:qFormat/>
    <w:rPr>
      <w:sz w:val="23"/>
      <w:szCs w:val="23"/>
      <w:shd w:val="clear" w:color="auto" w:fill="FFFFFF"/>
    </w:rPr>
  </w:style>
  <w:style w:type="character" w:customStyle="1" w:styleId="105pt">
    <w:name w:val="Основной текст + 10;5 pt"/>
    <w:qFormat/>
    <w:rPr>
      <w:rFonts w:ascii="Times New Roman" w:eastAsia="Times New Roman" w:hAnsi="Times New Roman" w:cs="Times New Roman"/>
      <w:b w:val="0"/>
      <w:bCs w:val="0"/>
      <w:i w:val="0"/>
      <w:iCs w:val="0"/>
      <w:caps w:val="0"/>
      <w:smallCaps w:val="0"/>
      <w:strike w:val="0"/>
      <w:color w:val="000000"/>
      <w:spacing w:val="0"/>
      <w:sz w:val="21"/>
      <w:szCs w:val="21"/>
      <w:u w:val="none"/>
      <w:shd w:val="clear" w:color="auto" w:fill="FFFFFF"/>
      <w:lang w:val="ru-RU"/>
    </w:rPr>
  </w:style>
  <w:style w:type="character" w:customStyle="1" w:styleId="af0">
    <w:name w:val="Текст примечания Знак"/>
    <w:basedOn w:val="a0"/>
    <w:uiPriority w:val="99"/>
    <w:qFormat/>
  </w:style>
  <w:style w:type="character" w:customStyle="1" w:styleId="af1">
    <w:name w:val="Тема примечания Знак"/>
    <w:basedOn w:val="af0"/>
    <w:uiPriority w:val="99"/>
    <w:semiHidden/>
    <w:qFormat/>
    <w:rPr>
      <w:b/>
      <w:bCs/>
    </w:rPr>
  </w:style>
  <w:style w:type="character" w:customStyle="1" w:styleId="90">
    <w:name w:val="Заголовок 9 Знак"/>
    <w:basedOn w:val="a0"/>
    <w:uiPriority w:val="99"/>
    <w:qFormat/>
    <w:rPr>
      <w:rFonts w:asciiTheme="majorHAnsi" w:eastAsiaTheme="majorEastAsia" w:hAnsiTheme="majorHAnsi" w:cstheme="majorBidi"/>
      <w:i/>
      <w:iCs/>
      <w:color w:val="404040" w:themeColor="text1" w:themeTint="BF"/>
    </w:rPr>
  </w:style>
  <w:style w:type="character" w:customStyle="1" w:styleId="FontStyle25">
    <w:name w:val="Font Style25"/>
    <w:uiPriority w:val="99"/>
    <w:qFormat/>
    <w:rPr>
      <w:rFonts w:ascii="Times New Roman" w:hAnsi="Times New Roman" w:cs="Times New Roman"/>
      <w:b/>
      <w:bCs/>
      <w:sz w:val="26"/>
      <w:szCs w:val="26"/>
    </w:rPr>
  </w:style>
  <w:style w:type="character" w:styleId="af2">
    <w:name w:val="Emphasis"/>
    <w:basedOn w:val="a0"/>
    <w:uiPriority w:val="99"/>
    <w:qFormat/>
    <w:rPr>
      <w:i/>
      <w:iCs/>
    </w:rPr>
  </w:style>
  <w:style w:type="character" w:customStyle="1" w:styleId="31">
    <w:name w:val="Основной текст 3 Знак"/>
    <w:basedOn w:val="a0"/>
    <w:uiPriority w:val="99"/>
    <w:qFormat/>
    <w:rPr>
      <w:sz w:val="22"/>
      <w:szCs w:val="22"/>
    </w:rPr>
  </w:style>
  <w:style w:type="character" w:customStyle="1" w:styleId="af3">
    <w:name w:val="Текст выноски Знак"/>
    <w:basedOn w:val="a0"/>
    <w:uiPriority w:val="99"/>
    <w:semiHidden/>
    <w:qFormat/>
    <w:rPr>
      <w:rFonts w:ascii="Tahoma" w:hAnsi="Tahoma" w:cs="Tahoma"/>
      <w:sz w:val="16"/>
      <w:szCs w:val="16"/>
    </w:rPr>
  </w:style>
  <w:style w:type="character" w:customStyle="1" w:styleId="12">
    <w:name w:val="Просмотренная гиперссылка1"/>
    <w:basedOn w:val="a0"/>
    <w:uiPriority w:val="99"/>
    <w:unhideWhenUsed/>
    <w:qFormat/>
    <w:rPr>
      <w:color w:val="954F72"/>
      <w:u w:val="single"/>
    </w:rPr>
  </w:style>
  <w:style w:type="character" w:customStyle="1" w:styleId="13">
    <w:name w:val="Заголовок 1 Знак"/>
    <w:basedOn w:val="a0"/>
    <w:uiPriority w:val="99"/>
    <w:qFormat/>
    <w:rPr>
      <w:rFonts w:eastAsiaTheme="minorHAnsi"/>
      <w:b/>
      <w:bCs/>
      <w:color w:val="365F91" w:themeColor="accent1" w:themeShade="BF"/>
      <w:sz w:val="28"/>
      <w:szCs w:val="28"/>
      <w:lang w:eastAsia="en-US"/>
    </w:rPr>
  </w:style>
  <w:style w:type="character" w:customStyle="1" w:styleId="40">
    <w:name w:val="Заголовок 4 Знак"/>
    <w:basedOn w:val="a0"/>
    <w:uiPriority w:val="99"/>
    <w:qFormat/>
    <w:rPr>
      <w:rFonts w:eastAsiaTheme="minorHAnsi"/>
      <w:b/>
      <w:color w:val="4F81BD" w:themeColor="accent1"/>
      <w:sz w:val="24"/>
      <w:szCs w:val="24"/>
      <w:lang w:eastAsia="en-US"/>
    </w:rPr>
  </w:style>
  <w:style w:type="character" w:customStyle="1" w:styleId="51">
    <w:name w:val="Заголовок 5 Знак"/>
    <w:basedOn w:val="a0"/>
    <w:uiPriority w:val="99"/>
    <w:qFormat/>
    <w:rPr>
      <w:b/>
      <w:iCs/>
      <w:sz w:val="24"/>
      <w:lang w:eastAsia="en-US"/>
    </w:rPr>
  </w:style>
  <w:style w:type="character" w:customStyle="1" w:styleId="61">
    <w:name w:val="Заголовок 6 Знак"/>
    <w:basedOn w:val="a0"/>
    <w:uiPriority w:val="99"/>
    <w:qFormat/>
    <w:rPr>
      <w:b/>
      <w:i/>
      <w:iCs/>
      <w:sz w:val="24"/>
      <w:lang w:val="en-US" w:eastAsia="en-US"/>
    </w:rPr>
  </w:style>
  <w:style w:type="character" w:customStyle="1" w:styleId="70">
    <w:name w:val="Заголовок 7 Знак"/>
    <w:basedOn w:val="a0"/>
    <w:uiPriority w:val="99"/>
    <w:qFormat/>
    <w:rPr>
      <w:b/>
      <w:iCs/>
      <w:sz w:val="24"/>
      <w:lang w:eastAsia="en-US"/>
    </w:rPr>
  </w:style>
  <w:style w:type="character" w:customStyle="1" w:styleId="80">
    <w:name w:val="Заголовок 8 Знак"/>
    <w:basedOn w:val="a0"/>
    <w:uiPriority w:val="99"/>
    <w:qFormat/>
    <w:rPr>
      <w:i/>
      <w:sz w:val="24"/>
      <w:lang w:val="en-US" w:eastAsia="en-US"/>
    </w:rPr>
  </w:style>
  <w:style w:type="character" w:customStyle="1" w:styleId="Headerorfooter">
    <w:name w:val="Header or footer_"/>
    <w:basedOn w:val="a0"/>
    <w:qFormat/>
    <w:rPr>
      <w:rFonts w:ascii="Verdana" w:eastAsia="Verdana" w:hAnsi="Verdana" w:cs="Verdana"/>
      <w:b/>
      <w:bCs/>
      <w:i w:val="0"/>
      <w:iCs w:val="0"/>
      <w:caps w:val="0"/>
      <w:smallCaps w:val="0"/>
      <w:strike w:val="0"/>
      <w:sz w:val="22"/>
      <w:szCs w:val="22"/>
      <w:u w:val="none"/>
    </w:rPr>
  </w:style>
  <w:style w:type="character" w:customStyle="1" w:styleId="Headerorfooter0">
    <w:name w:val="Header or footer"/>
    <w:basedOn w:val="Headerorfooter"/>
    <w:qFormat/>
    <w:rPr>
      <w:rFonts w:ascii="Verdana" w:eastAsia="Verdana" w:hAnsi="Verdana" w:cs="Verdana"/>
      <w:b/>
      <w:bCs/>
      <w:i w:val="0"/>
      <w:iCs w:val="0"/>
      <w:caps w:val="0"/>
      <w:smallCaps w:val="0"/>
      <w:strike w:val="0"/>
      <w:color w:val="000000"/>
      <w:spacing w:val="0"/>
      <w:sz w:val="22"/>
      <w:szCs w:val="22"/>
      <w:u w:val="none"/>
      <w:lang w:val="ru-RU"/>
    </w:rPr>
  </w:style>
  <w:style w:type="character" w:customStyle="1" w:styleId="310">
    <w:name w:val="Заголовок 3 Знак1"/>
    <w:basedOn w:val="a0"/>
    <w:uiPriority w:val="99"/>
    <w:qFormat/>
    <w:rPr>
      <w:rFonts w:ascii="Arial" w:hAnsi="Arial" w:cs="Arial"/>
      <w:sz w:val="22"/>
      <w:szCs w:val="22"/>
    </w:rPr>
  </w:style>
  <w:style w:type="character" w:styleId="af4">
    <w:name w:val="Strong"/>
    <w:uiPriority w:val="99"/>
    <w:qFormat/>
    <w:rPr>
      <w:b/>
      <w:bCs/>
    </w:rPr>
  </w:style>
  <w:style w:type="character" w:customStyle="1" w:styleId="14">
    <w:name w:val="Оглавление 1 Знак"/>
    <w:basedOn w:val="13"/>
    <w:uiPriority w:val="99"/>
    <w:qFormat/>
    <w:rPr>
      <w:rFonts w:eastAsiaTheme="minorHAnsi"/>
      <w:b/>
      <w:bCs/>
      <w:color w:val="365F91" w:themeColor="accent1" w:themeShade="BF"/>
      <w:sz w:val="24"/>
      <w:szCs w:val="28"/>
      <w:lang w:eastAsia="en-US"/>
    </w:rPr>
  </w:style>
  <w:style w:type="character" w:customStyle="1" w:styleId="apple-style-span">
    <w:name w:val="apple-style-span"/>
    <w:basedOn w:val="a0"/>
    <w:qFormat/>
  </w:style>
  <w:style w:type="character" w:customStyle="1" w:styleId="apple-converted-space">
    <w:name w:val="apple-converted-space"/>
    <w:basedOn w:val="a0"/>
    <w:qFormat/>
  </w:style>
  <w:style w:type="character" w:styleId="af5">
    <w:name w:val="page number"/>
    <w:basedOn w:val="a0"/>
    <w:uiPriority w:val="99"/>
    <w:qFormat/>
  </w:style>
  <w:style w:type="character" w:customStyle="1" w:styleId="23">
    <w:name w:val="Стиль2 Знак"/>
    <w:uiPriority w:val="99"/>
    <w:qFormat/>
    <w:rPr>
      <w:rFonts w:eastAsia="MS Mincho"/>
      <w:sz w:val="24"/>
      <w:szCs w:val="24"/>
      <w:lang w:eastAsia="ja-JP"/>
    </w:rPr>
  </w:style>
  <w:style w:type="character" w:customStyle="1" w:styleId="FontStyle85">
    <w:name w:val="Font Style85"/>
    <w:basedOn w:val="a0"/>
    <w:uiPriority w:val="99"/>
    <w:qFormat/>
    <w:rPr>
      <w:rFonts w:ascii="Times New Roman" w:hAnsi="Times New Roman" w:cs="Times New Roman"/>
      <w:b/>
      <w:bCs/>
      <w:sz w:val="20"/>
      <w:szCs w:val="20"/>
    </w:rPr>
  </w:style>
  <w:style w:type="character" w:customStyle="1" w:styleId="FontStyle91">
    <w:name w:val="Font Style91"/>
    <w:basedOn w:val="a0"/>
    <w:uiPriority w:val="99"/>
    <w:qFormat/>
    <w:rPr>
      <w:rFonts w:ascii="Times New Roman" w:hAnsi="Times New Roman" w:cs="Times New Roman"/>
      <w:sz w:val="20"/>
      <w:szCs w:val="20"/>
    </w:rPr>
  </w:style>
  <w:style w:type="character" w:customStyle="1" w:styleId="af6">
    <w:name w:val="Схема документа Знак"/>
    <w:basedOn w:val="a0"/>
    <w:uiPriority w:val="99"/>
    <w:qFormat/>
    <w:rPr>
      <w:rFonts w:ascii="Tahoma" w:eastAsiaTheme="minorHAnsi" w:hAnsi="Tahoma" w:cs="Tahoma"/>
      <w:sz w:val="16"/>
      <w:szCs w:val="16"/>
      <w:lang w:eastAsia="en-US"/>
    </w:rPr>
  </w:style>
  <w:style w:type="character" w:customStyle="1" w:styleId="af7">
    <w:name w:val="Подзаголовок Знак"/>
    <w:basedOn w:val="a0"/>
    <w:qFormat/>
    <w:rPr>
      <w:rFonts w:asciiTheme="majorHAnsi" w:eastAsiaTheme="majorEastAsia" w:hAnsiTheme="majorHAnsi" w:cstheme="majorBidi"/>
      <w:i/>
      <w:iCs/>
      <w:color w:val="4F81BD" w:themeColor="accent1"/>
      <w:spacing w:val="15"/>
      <w:sz w:val="24"/>
      <w:szCs w:val="24"/>
      <w:lang w:eastAsia="en-US"/>
    </w:rPr>
  </w:style>
  <w:style w:type="character" w:customStyle="1" w:styleId="62">
    <w:name w:val="Основной текст (6)"/>
    <w:basedOn w:val="a0"/>
    <w:qFormat/>
    <w:rPr>
      <w:rFonts w:eastAsia="Times New Roman"/>
      <w:b/>
      <w:bCs/>
      <w:i/>
      <w:iCs/>
      <w:color w:val="000000"/>
      <w:spacing w:val="0"/>
      <w:shd w:val="clear" w:color="auto" w:fill="FFFFFF"/>
      <w:lang w:val="ru-RU" w:eastAsia="ru-RU" w:bidi="ru-RU"/>
    </w:rPr>
  </w:style>
  <w:style w:type="character" w:styleId="af8">
    <w:name w:val="Placeholder Text"/>
    <w:basedOn w:val="a0"/>
    <w:uiPriority w:val="99"/>
    <w:semiHidden/>
    <w:qFormat/>
    <w:rPr>
      <w:color w:val="808080"/>
    </w:rPr>
  </w:style>
  <w:style w:type="character" w:customStyle="1" w:styleId="HTML">
    <w:name w:val="Стандартный HTML Знак"/>
    <w:basedOn w:val="a0"/>
    <w:uiPriority w:val="99"/>
    <w:qFormat/>
    <w:rPr>
      <w:rFonts w:ascii="Courier New" w:hAnsi="Courier New" w:cs="Courier New"/>
    </w:rPr>
  </w:style>
  <w:style w:type="character" w:customStyle="1" w:styleId="af9">
    <w:name w:val="Дата Знак"/>
    <w:basedOn w:val="a0"/>
    <w:uiPriority w:val="99"/>
    <w:qFormat/>
    <w:rPr>
      <w:sz w:val="24"/>
      <w:lang w:eastAsia="en-US"/>
    </w:rPr>
  </w:style>
  <w:style w:type="character" w:customStyle="1" w:styleId="afa">
    <w:name w:val="Текст концевой сноски Знак"/>
    <w:basedOn w:val="a0"/>
    <w:uiPriority w:val="99"/>
    <w:semiHidden/>
    <w:qFormat/>
    <w:rPr>
      <w:lang w:eastAsia="en-US"/>
    </w:rPr>
  </w:style>
  <w:style w:type="character" w:customStyle="1" w:styleId="afb">
    <w:name w:val="Текст макроса Знак"/>
    <w:basedOn w:val="a0"/>
    <w:uiPriority w:val="99"/>
    <w:semiHidden/>
    <w:qFormat/>
    <w:rPr>
      <w:rFonts w:ascii="Courier New" w:hAnsi="Courier New"/>
      <w:lang w:eastAsia="en-US"/>
    </w:rPr>
  </w:style>
  <w:style w:type="character" w:customStyle="1" w:styleId="24">
    <w:name w:val="Основной текст с отступом 2 Знак"/>
    <w:basedOn w:val="a0"/>
    <w:uiPriority w:val="99"/>
    <w:qFormat/>
    <w:rPr>
      <w:sz w:val="24"/>
      <w:lang w:eastAsia="en-US"/>
    </w:rPr>
  </w:style>
  <w:style w:type="character" w:customStyle="1" w:styleId="bc-trail">
    <w:name w:val="bc-trail"/>
    <w:basedOn w:val="a0"/>
    <w:uiPriority w:val="99"/>
    <w:qFormat/>
    <w:rPr>
      <w:rFonts w:cs="Times New Roman"/>
    </w:rPr>
  </w:style>
  <w:style w:type="character" w:customStyle="1" w:styleId="Paragraph0Char">
    <w:name w:val="Paragraph 0 Char"/>
    <w:uiPriority w:val="99"/>
    <w:qFormat/>
    <w:rPr>
      <w:sz w:val="22"/>
    </w:rPr>
  </w:style>
  <w:style w:type="character" w:customStyle="1" w:styleId="ParagraphwithGapChar">
    <w:name w:val="Paragraph with Gap Char"/>
    <w:basedOn w:val="Paragraph0Char"/>
    <w:uiPriority w:val="99"/>
    <w:qFormat/>
    <w:rPr>
      <w:sz w:val="22"/>
    </w:rPr>
  </w:style>
  <w:style w:type="character" w:customStyle="1" w:styleId="afc">
    <w:name w:val="Заголовок таблицы ссылок Знак"/>
    <w:uiPriority w:val="99"/>
    <w:semiHidden/>
    <w:qFormat/>
    <w:rPr>
      <w:b/>
      <w:sz w:val="32"/>
      <w:lang w:eastAsia="en-US"/>
    </w:rPr>
  </w:style>
  <w:style w:type="character" w:customStyle="1" w:styleId="afd">
    <w:name w:val="Заголовок приложения Знак"/>
    <w:uiPriority w:val="99"/>
    <w:qFormat/>
    <w:rPr>
      <w:rFonts w:ascii="Arial" w:hAnsi="Arial"/>
      <w:b/>
      <w:bCs/>
      <w:caps/>
      <w:color w:val="404040"/>
      <w:sz w:val="28"/>
      <w:szCs w:val="28"/>
      <w:lang w:eastAsia="en-US"/>
    </w:rPr>
  </w:style>
  <w:style w:type="character" w:customStyle="1" w:styleId="afe">
    <w:name w:val="Текст таблицы Знак"/>
    <w:uiPriority w:val="99"/>
    <w:qFormat/>
    <w:rPr>
      <w:rFonts w:ascii="Arial" w:hAnsi="Arial" w:cs="Arial"/>
      <w:sz w:val="18"/>
      <w:szCs w:val="24"/>
    </w:rPr>
  </w:style>
  <w:style w:type="character" w:customStyle="1" w:styleId="EmailStyle118">
    <w:name w:val="EmailStyle118"/>
    <w:uiPriority w:val="99"/>
    <w:semiHidden/>
    <w:qFormat/>
    <w:rPr>
      <w:rFonts w:ascii="Arial" w:hAnsi="Arial"/>
      <w:color w:val="auto"/>
      <w:sz w:val="20"/>
    </w:rPr>
  </w:style>
  <w:style w:type="character" w:styleId="aff">
    <w:name w:val="Book Title"/>
    <w:basedOn w:val="a0"/>
    <w:uiPriority w:val="99"/>
    <w:qFormat/>
    <w:rPr>
      <w:rFonts w:cs="Times New Roman"/>
      <w:b/>
      <w:bCs/>
      <w:smallCaps/>
      <w:spacing w:val="5"/>
    </w:rPr>
  </w:style>
  <w:style w:type="character" w:customStyle="1" w:styleId="aff0">
    <w:name w:val="Название Знак"/>
    <w:basedOn w:val="a0"/>
    <w:uiPriority w:val="99"/>
    <w:qFormat/>
    <w:rPr>
      <w:b/>
      <w:bCs/>
      <w:sz w:val="32"/>
      <w:szCs w:val="32"/>
      <w:u w:val="single"/>
      <w:lang w:val="en-US"/>
    </w:rPr>
  </w:style>
  <w:style w:type="character" w:customStyle="1" w:styleId="FontStyle68">
    <w:name w:val="Font Style68"/>
    <w:qFormat/>
    <w:rPr>
      <w:rFonts w:ascii="Times New Roman" w:hAnsi="Times New Roman"/>
      <w:b/>
      <w:sz w:val="22"/>
    </w:rPr>
  </w:style>
  <w:style w:type="character" w:customStyle="1" w:styleId="aff1">
    <w:name w:val="Стандратный Знак"/>
    <w:qFormat/>
    <w:rPr>
      <w:sz w:val="24"/>
      <w:szCs w:val="24"/>
    </w:rPr>
  </w:style>
  <w:style w:type="character" w:customStyle="1" w:styleId="RBTextAltF10Char">
    <w:name w:val="RB Text (Alt+F10) Char"/>
    <w:qFormat/>
    <w:rPr>
      <w:rFonts w:ascii="Arial" w:eastAsia="Arial" w:hAnsi="Arial" w:cs="Arial"/>
      <w:lang w:val="en-US"/>
    </w:rPr>
  </w:style>
  <w:style w:type="character" w:customStyle="1" w:styleId="aff2">
    <w:name w:val="Символ сноски"/>
    <w:qFormat/>
  </w:style>
  <w:style w:type="character" w:customStyle="1" w:styleId="aff3">
    <w:name w:val="Символ концевой сноски"/>
    <w:qFormat/>
  </w:style>
  <w:style w:type="character" w:customStyle="1" w:styleId="fontstyle01">
    <w:name w:val="fontstyle01"/>
    <w:basedOn w:val="a0"/>
    <w:qFormat/>
    <w:rPr>
      <w:rFonts w:ascii="cidfont+f2" w:hAnsi="cidfont+f2"/>
      <w:b w:val="0"/>
      <w:bCs w:val="0"/>
      <w:i w:val="0"/>
      <w:iCs w:val="0"/>
      <w:color w:val="000000"/>
      <w:sz w:val="20"/>
      <w:szCs w:val="20"/>
    </w:rPr>
  </w:style>
  <w:style w:type="character" w:customStyle="1" w:styleId="WW8Num6z0">
    <w:name w:val="WW8Num6z0"/>
    <w:qFormat/>
    <w:rPr>
      <w:rFonts w:ascii="Times New Roman" w:hAnsi="Times New Roman" w:cs="Times New Roman"/>
      <w:color w:val="000000"/>
      <w:sz w:val="24"/>
      <w:szCs w:val="24"/>
    </w:rPr>
  </w:style>
  <w:style w:type="character" w:styleId="aff4">
    <w:name w:val="line number"/>
  </w:style>
  <w:style w:type="paragraph" w:styleId="aff5">
    <w:name w:val="Title"/>
    <w:basedOn w:val="10"/>
    <w:next w:val="aff6"/>
    <w:uiPriority w:val="99"/>
    <w:qFormat/>
    <w:pPr>
      <w:jc w:val="center"/>
    </w:pPr>
    <w:rPr>
      <w:b/>
      <w:bCs/>
      <w:sz w:val="32"/>
      <w:szCs w:val="32"/>
      <w:u w:val="single"/>
      <w:lang w:val="en-US"/>
    </w:rPr>
  </w:style>
  <w:style w:type="paragraph" w:styleId="aff6">
    <w:name w:val="Body Text"/>
    <w:basedOn w:val="10"/>
    <w:uiPriority w:val="99"/>
    <w:pPr>
      <w:spacing w:after="120"/>
    </w:pPr>
  </w:style>
  <w:style w:type="paragraph" w:styleId="aff7">
    <w:name w:val="List"/>
    <w:basedOn w:val="2"/>
    <w:uiPriority w:val="99"/>
    <w:pPr>
      <w:keepNext w:val="0"/>
      <w:numPr>
        <w:numId w:val="0"/>
      </w:numPr>
      <w:tabs>
        <w:tab w:val="clear" w:pos="708"/>
        <w:tab w:val="left" w:pos="1134"/>
        <w:tab w:val="left" w:pos="1440"/>
      </w:tabs>
      <w:spacing w:before="60" w:after="60" w:line="312" w:lineRule="auto"/>
      <w:ind w:left="792" w:hanging="432"/>
    </w:pPr>
    <w:rPr>
      <w:b w:val="0"/>
      <w:bCs/>
      <w:iCs/>
      <w:color w:val="365F91"/>
      <w:sz w:val="72"/>
      <w:lang w:eastAsia="ru-RU"/>
    </w:rPr>
  </w:style>
  <w:style w:type="paragraph" w:styleId="aff8">
    <w:name w:val="caption"/>
    <w:basedOn w:val="10"/>
    <w:next w:val="10"/>
    <w:uiPriority w:val="99"/>
    <w:qFormat/>
    <w:pPr>
      <w:spacing w:beforeAutospacing="1" w:afterAutospacing="1"/>
    </w:pPr>
    <w:rPr>
      <w:rFonts w:ascii="Arial" w:hAnsi="Arial" w:cs="Arial"/>
      <w:b/>
      <w:bCs/>
      <w:lang w:val="en-GB" w:eastAsia="en-US"/>
    </w:rPr>
  </w:style>
  <w:style w:type="paragraph" w:styleId="aff9">
    <w:name w:val="index heading"/>
    <w:basedOn w:val="10"/>
    <w:next w:val="15"/>
  </w:style>
  <w:style w:type="paragraph" w:customStyle="1" w:styleId="10">
    <w:name w:val="Обычный1"/>
    <w:qFormat/>
    <w:pPr>
      <w:tabs>
        <w:tab w:val="left" w:pos="708"/>
      </w:tabs>
      <w:spacing w:after="200" w:line="276" w:lineRule="auto"/>
    </w:pPr>
    <w:rPr>
      <w:rFonts w:ascii="Calibri" w:eastAsia="SimSun" w:hAnsi="Calibri" w:cstheme="minorBidi"/>
      <w:sz w:val="22"/>
      <w:szCs w:val="22"/>
    </w:rPr>
  </w:style>
  <w:style w:type="paragraph" w:customStyle="1" w:styleId="16">
    <w:name w:val="Заголовок1"/>
    <w:basedOn w:val="10"/>
    <w:next w:val="aff6"/>
    <w:qFormat/>
    <w:pPr>
      <w:keepNext/>
      <w:spacing w:before="240" w:after="120"/>
    </w:pPr>
    <w:rPr>
      <w:rFonts w:ascii="PT Astra Serif" w:eastAsia="Tahoma" w:hAnsi="PT Astra Serif" w:cs="Noto Sans Devanagari"/>
      <w:sz w:val="28"/>
      <w:szCs w:val="28"/>
    </w:rPr>
  </w:style>
  <w:style w:type="paragraph" w:styleId="25">
    <w:name w:val="Quote"/>
    <w:basedOn w:val="10"/>
    <w:next w:val="10"/>
    <w:uiPriority w:val="29"/>
    <w:qFormat/>
    <w:pPr>
      <w:ind w:left="720" w:right="720"/>
    </w:pPr>
    <w:rPr>
      <w:i/>
    </w:rPr>
  </w:style>
  <w:style w:type="paragraph" w:styleId="affa">
    <w:name w:val="Intense Quote"/>
    <w:basedOn w:val="10"/>
    <w:next w:val="1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32">
    <w:name w:val="Body Text 3"/>
    <w:basedOn w:val="10"/>
    <w:uiPriority w:val="99"/>
    <w:qFormat/>
    <w:pPr>
      <w:spacing w:before="80" w:after="0"/>
      <w:jc w:val="both"/>
    </w:pPr>
  </w:style>
  <w:style w:type="paragraph" w:styleId="affb">
    <w:name w:val="Balloon Text"/>
    <w:basedOn w:val="10"/>
    <w:uiPriority w:val="99"/>
    <w:semiHidden/>
    <w:qFormat/>
    <w:rPr>
      <w:rFonts w:ascii="Tahoma" w:hAnsi="Tahoma" w:cs="Tahoma"/>
      <w:sz w:val="16"/>
      <w:szCs w:val="16"/>
    </w:rPr>
  </w:style>
  <w:style w:type="paragraph" w:customStyle="1" w:styleId="affc">
    <w:name w:val="Знак Знак Знак Знак"/>
    <w:basedOn w:val="10"/>
    <w:qFormat/>
    <w:pPr>
      <w:spacing w:after="160" w:line="240" w:lineRule="exact"/>
    </w:pPr>
    <w:rPr>
      <w:rFonts w:ascii="Verdana" w:hAnsi="Verdana"/>
      <w:lang w:val="en-US" w:eastAsia="en-US"/>
    </w:rPr>
  </w:style>
  <w:style w:type="paragraph" w:customStyle="1" w:styleId="affd">
    <w:name w:val="Верхний и нижний колонтитулы"/>
    <w:basedOn w:val="10"/>
    <w:qFormat/>
  </w:style>
  <w:style w:type="paragraph" w:customStyle="1" w:styleId="affe">
    <w:name w:val="Колонтитул"/>
    <w:basedOn w:val="a"/>
    <w:qFormat/>
  </w:style>
  <w:style w:type="paragraph" w:styleId="afff">
    <w:name w:val="header"/>
    <w:basedOn w:val="10"/>
    <w:pPr>
      <w:tabs>
        <w:tab w:val="clear" w:pos="708"/>
        <w:tab w:val="center" w:pos="4677"/>
        <w:tab w:val="right" w:pos="9355"/>
      </w:tabs>
    </w:pPr>
  </w:style>
  <w:style w:type="paragraph" w:styleId="afff0">
    <w:name w:val="footer"/>
    <w:basedOn w:val="10"/>
    <w:uiPriority w:val="99"/>
    <w:pPr>
      <w:tabs>
        <w:tab w:val="clear" w:pos="708"/>
        <w:tab w:val="center" w:pos="4677"/>
        <w:tab w:val="right" w:pos="9355"/>
      </w:tabs>
    </w:pPr>
  </w:style>
  <w:style w:type="paragraph" w:customStyle="1" w:styleId="110">
    <w:name w:val="Обычный11"/>
    <w:uiPriority w:val="99"/>
    <w:qFormat/>
    <w:pPr>
      <w:widowControl w:val="0"/>
    </w:pPr>
    <w:rPr>
      <w:rFonts w:eastAsia="Times New Roman" w:cs="Times New Roman"/>
      <w:sz w:val="28"/>
    </w:rPr>
  </w:style>
  <w:style w:type="paragraph" w:customStyle="1" w:styleId="63">
    <w:name w:val="Заголовок №6"/>
    <w:basedOn w:val="10"/>
    <w:qFormat/>
    <w:pPr>
      <w:shd w:val="clear" w:color="auto" w:fill="FFFFFF"/>
      <w:spacing w:before="60" w:after="180" w:line="240" w:lineRule="atLeast"/>
      <w:outlineLvl w:val="5"/>
    </w:pPr>
    <w:rPr>
      <w:b/>
      <w:bCs/>
      <w:spacing w:val="4"/>
      <w:sz w:val="19"/>
      <w:szCs w:val="19"/>
    </w:rPr>
  </w:style>
  <w:style w:type="paragraph" w:customStyle="1" w:styleId="52">
    <w:name w:val="Заголовок №5"/>
    <w:basedOn w:val="10"/>
    <w:qFormat/>
    <w:pPr>
      <w:shd w:val="clear" w:color="auto" w:fill="FFFFFF"/>
      <w:spacing w:line="274" w:lineRule="exact"/>
      <w:outlineLvl w:val="4"/>
    </w:pPr>
    <w:rPr>
      <w:spacing w:val="3"/>
      <w:sz w:val="19"/>
      <w:szCs w:val="19"/>
    </w:rPr>
  </w:style>
  <w:style w:type="paragraph" w:customStyle="1" w:styleId="17">
    <w:name w:val="Знак Знак Знак Знак1"/>
    <w:basedOn w:val="10"/>
    <w:qFormat/>
    <w:pPr>
      <w:spacing w:after="160" w:line="240" w:lineRule="exact"/>
    </w:pPr>
    <w:rPr>
      <w:rFonts w:ascii="Verdana" w:hAnsi="Verdana"/>
      <w:lang w:val="en-US" w:eastAsia="en-US"/>
    </w:rPr>
  </w:style>
  <w:style w:type="paragraph" w:customStyle="1" w:styleId="Style6">
    <w:name w:val="Style6"/>
    <w:basedOn w:val="10"/>
    <w:qFormat/>
    <w:rPr>
      <w:rFonts w:ascii="Arial" w:hAnsi="Arial" w:cs="Arial"/>
      <w:sz w:val="24"/>
      <w:szCs w:val="24"/>
    </w:rPr>
  </w:style>
  <w:style w:type="paragraph" w:customStyle="1" w:styleId="Style4">
    <w:name w:val="Style4"/>
    <w:basedOn w:val="10"/>
    <w:qFormat/>
    <w:pPr>
      <w:spacing w:line="253" w:lineRule="exact"/>
      <w:ind w:firstLine="739"/>
      <w:jc w:val="both"/>
    </w:pPr>
    <w:rPr>
      <w:rFonts w:ascii="Arial" w:hAnsi="Arial" w:cs="Arial"/>
      <w:sz w:val="24"/>
      <w:szCs w:val="24"/>
    </w:rPr>
  </w:style>
  <w:style w:type="paragraph" w:styleId="afff1">
    <w:name w:val="List Paragraph"/>
    <w:qFormat/>
    <w:pPr>
      <w:spacing w:after="200" w:line="276" w:lineRule="auto"/>
      <w:ind w:left="720"/>
      <w:contextualSpacing/>
    </w:pPr>
    <w:rPr>
      <w:rFonts w:ascii="Calibri" w:eastAsia="Times New Roman" w:hAnsi="Calibri" w:cs="Times New Roman"/>
      <w:color w:val="000000"/>
      <w:sz w:val="22"/>
    </w:rPr>
  </w:style>
  <w:style w:type="paragraph" w:styleId="afff2">
    <w:name w:val="Plain Text"/>
    <w:basedOn w:val="10"/>
    <w:uiPriority w:val="99"/>
    <w:qFormat/>
    <w:rPr>
      <w:rFonts w:ascii="Courier New" w:hAnsi="Courier New" w:cs="Courier New"/>
    </w:rPr>
  </w:style>
  <w:style w:type="paragraph" w:styleId="afff3">
    <w:name w:val="Body Text Indent"/>
    <w:basedOn w:val="10"/>
    <w:uiPriority w:val="99"/>
    <w:pPr>
      <w:spacing w:after="120"/>
      <w:ind w:left="283"/>
    </w:pPr>
  </w:style>
  <w:style w:type="paragraph" w:styleId="afff4">
    <w:name w:val="footnote text"/>
    <w:basedOn w:val="10"/>
    <w:qFormat/>
    <w:pPr>
      <w:spacing w:before="120" w:after="0"/>
    </w:pPr>
    <w:rPr>
      <w:rFonts w:ascii="Arial Narrow" w:hAnsi="Arial Narrow"/>
    </w:rPr>
  </w:style>
  <w:style w:type="paragraph" w:styleId="26">
    <w:name w:val="Body Text 2"/>
    <w:basedOn w:val="10"/>
    <w:uiPriority w:val="99"/>
    <w:qFormat/>
    <w:pPr>
      <w:spacing w:after="120" w:line="480" w:lineRule="auto"/>
    </w:pPr>
    <w:rPr>
      <w:sz w:val="24"/>
      <w:szCs w:val="24"/>
    </w:rPr>
  </w:style>
  <w:style w:type="paragraph" w:customStyle="1" w:styleId="afff5">
    <w:name w:val="Подподпункт"/>
    <w:basedOn w:val="10"/>
    <w:qFormat/>
    <w:pPr>
      <w:spacing w:line="360" w:lineRule="auto"/>
      <w:jc w:val="both"/>
    </w:pPr>
    <w:rPr>
      <w:sz w:val="28"/>
      <w:szCs w:val="28"/>
    </w:rPr>
  </w:style>
  <w:style w:type="paragraph" w:customStyle="1" w:styleId="pa-3">
    <w:name w:val="pa-3"/>
    <w:basedOn w:val="10"/>
    <w:qFormat/>
    <w:pPr>
      <w:spacing w:line="240" w:lineRule="atLeast"/>
      <w:jc w:val="both"/>
    </w:pPr>
    <w:rPr>
      <w:rFonts w:ascii="Arial Unicode MS" w:eastAsia="Arial Unicode MS" w:hAnsi="Arial Unicode MS" w:cs="Arial Unicode MS"/>
      <w:sz w:val="24"/>
      <w:szCs w:val="24"/>
    </w:rPr>
  </w:style>
  <w:style w:type="paragraph" w:customStyle="1" w:styleId="18">
    <w:name w:val="Стиль1"/>
    <w:basedOn w:val="10"/>
    <w:uiPriority w:val="99"/>
    <w:qFormat/>
    <w:pPr>
      <w:ind w:firstLine="720"/>
      <w:jc w:val="both"/>
    </w:pPr>
    <w:rPr>
      <w:rFonts w:ascii="peterburg" w:hAnsi="peterburg"/>
      <w:sz w:val="24"/>
    </w:rPr>
  </w:style>
  <w:style w:type="paragraph" w:customStyle="1" w:styleId="Style33">
    <w:name w:val="Style33"/>
    <w:basedOn w:val="10"/>
    <w:qFormat/>
    <w:pPr>
      <w:spacing w:line="298" w:lineRule="exact"/>
    </w:pPr>
    <w:rPr>
      <w:sz w:val="24"/>
      <w:szCs w:val="24"/>
    </w:rPr>
  </w:style>
  <w:style w:type="paragraph" w:customStyle="1" w:styleId="Style14">
    <w:name w:val="Style14"/>
    <w:basedOn w:val="10"/>
    <w:qFormat/>
    <w:pPr>
      <w:spacing w:line="270" w:lineRule="exact"/>
      <w:ind w:firstLine="706"/>
      <w:jc w:val="both"/>
    </w:pPr>
    <w:rPr>
      <w:sz w:val="24"/>
      <w:szCs w:val="24"/>
    </w:rPr>
  </w:style>
  <w:style w:type="paragraph" w:customStyle="1" w:styleId="ConsPlusNormal">
    <w:name w:val="ConsPlusNormal"/>
    <w:qFormat/>
    <w:pPr>
      <w:widowControl w:val="0"/>
      <w:ind w:firstLine="720"/>
    </w:pPr>
    <w:rPr>
      <w:rFonts w:ascii="Arial" w:eastAsia="Times New Roman" w:hAnsi="Arial" w:cs="Arial"/>
    </w:rPr>
  </w:style>
  <w:style w:type="paragraph" w:customStyle="1" w:styleId="Bodytext20">
    <w:name w:val="Body text (2)"/>
    <w:basedOn w:val="10"/>
    <w:qFormat/>
    <w:pPr>
      <w:shd w:val="clear" w:color="auto" w:fill="FFFFFF"/>
      <w:spacing w:after="180" w:line="240" w:lineRule="atLeast"/>
    </w:pPr>
  </w:style>
  <w:style w:type="paragraph" w:customStyle="1" w:styleId="Heading10">
    <w:name w:val="Heading #1"/>
    <w:basedOn w:val="10"/>
    <w:uiPriority w:val="99"/>
    <w:qFormat/>
    <w:pPr>
      <w:shd w:val="clear" w:color="auto" w:fill="FFFFFF"/>
      <w:spacing w:before="540" w:after="120" w:line="278" w:lineRule="exact"/>
      <w:jc w:val="center"/>
      <w:outlineLvl w:val="0"/>
    </w:pPr>
    <w:rPr>
      <w:b/>
      <w:bCs/>
      <w:sz w:val="26"/>
      <w:szCs w:val="26"/>
    </w:rPr>
  </w:style>
  <w:style w:type="paragraph" w:customStyle="1" w:styleId="Bodytext60">
    <w:name w:val="Body text (6)"/>
    <w:basedOn w:val="10"/>
    <w:uiPriority w:val="99"/>
    <w:qFormat/>
    <w:pPr>
      <w:shd w:val="clear" w:color="auto" w:fill="FFFFFF"/>
      <w:spacing w:before="240" w:after="180" w:line="240" w:lineRule="atLeast"/>
      <w:jc w:val="both"/>
    </w:pPr>
    <w:rPr>
      <w:b/>
      <w:bCs/>
      <w:sz w:val="19"/>
      <w:szCs w:val="19"/>
    </w:rPr>
  </w:style>
  <w:style w:type="paragraph" w:customStyle="1" w:styleId="Bodytext70">
    <w:name w:val="Body text (7)"/>
    <w:basedOn w:val="10"/>
    <w:uiPriority w:val="99"/>
    <w:qFormat/>
    <w:pPr>
      <w:shd w:val="clear" w:color="auto" w:fill="FFFFFF"/>
      <w:spacing w:after="60" w:line="240" w:lineRule="exact"/>
      <w:jc w:val="both"/>
    </w:pPr>
    <w:rPr>
      <w:i/>
      <w:iCs/>
    </w:rPr>
  </w:style>
  <w:style w:type="paragraph" w:customStyle="1" w:styleId="Heading30">
    <w:name w:val="Heading #3"/>
    <w:basedOn w:val="10"/>
    <w:uiPriority w:val="99"/>
    <w:qFormat/>
    <w:pPr>
      <w:shd w:val="clear" w:color="auto" w:fill="FFFFFF"/>
      <w:spacing w:before="180" w:after="60" w:line="235" w:lineRule="exact"/>
      <w:jc w:val="both"/>
      <w:outlineLvl w:val="2"/>
    </w:pPr>
    <w:rPr>
      <w:b/>
      <w:bCs/>
      <w:sz w:val="19"/>
      <w:szCs w:val="19"/>
    </w:rPr>
  </w:style>
  <w:style w:type="paragraph" w:customStyle="1" w:styleId="Heading20">
    <w:name w:val="Heading #2"/>
    <w:basedOn w:val="10"/>
    <w:uiPriority w:val="99"/>
    <w:qFormat/>
    <w:pPr>
      <w:shd w:val="clear" w:color="auto" w:fill="FFFFFF"/>
      <w:spacing w:after="240" w:line="240" w:lineRule="atLeast"/>
      <w:outlineLvl w:val="1"/>
    </w:pPr>
    <w:rPr>
      <w:rFonts w:ascii="Trebuchet MS" w:hAnsi="Trebuchet MS" w:cs="Trebuchet MS"/>
      <w:b/>
      <w:bCs/>
    </w:rPr>
  </w:style>
  <w:style w:type="paragraph" w:styleId="33">
    <w:name w:val="List Bullet 3"/>
    <w:basedOn w:val="10"/>
    <w:uiPriority w:val="99"/>
    <w:qFormat/>
    <w:pPr>
      <w:tabs>
        <w:tab w:val="clear" w:pos="708"/>
        <w:tab w:val="left" w:pos="709"/>
      </w:tabs>
      <w:spacing w:before="60" w:after="60"/>
      <w:ind w:left="709" w:hanging="709"/>
      <w:jc w:val="both"/>
    </w:pPr>
    <w:rPr>
      <w:sz w:val="24"/>
      <w:lang w:val="en-US" w:eastAsia="en-US"/>
    </w:rPr>
  </w:style>
  <w:style w:type="paragraph" w:customStyle="1" w:styleId="34">
    <w:name w:val="Уровень3"/>
    <w:basedOn w:val="10"/>
    <w:qFormat/>
    <w:pPr>
      <w:tabs>
        <w:tab w:val="clear" w:pos="708"/>
        <w:tab w:val="left" w:pos="993"/>
      </w:tabs>
      <w:spacing w:before="120" w:after="120"/>
      <w:jc w:val="both"/>
      <w:outlineLvl w:val="0"/>
    </w:pPr>
    <w:rPr>
      <w:rFonts w:ascii="Arial" w:hAnsi="Arial"/>
      <w:bCs/>
      <w:iCs/>
      <w:color w:val="000000"/>
      <w:sz w:val="24"/>
    </w:rPr>
  </w:style>
  <w:style w:type="paragraph" w:customStyle="1" w:styleId="ConsPlusNonformat">
    <w:name w:val="ConsPlusNonformat"/>
    <w:uiPriority w:val="99"/>
    <w:qFormat/>
    <w:rPr>
      <w:rFonts w:ascii="Courier New" w:eastAsiaTheme="minorHAnsi" w:hAnsi="Courier New" w:cs="Courier New"/>
      <w:lang w:eastAsia="en-US"/>
    </w:rPr>
  </w:style>
  <w:style w:type="paragraph" w:customStyle="1" w:styleId="35">
    <w:name w:val="Основной текст3"/>
    <w:basedOn w:val="10"/>
    <w:qFormat/>
    <w:pPr>
      <w:shd w:val="clear" w:color="auto" w:fill="FFFFFF"/>
      <w:spacing w:line="266" w:lineRule="exact"/>
      <w:jc w:val="both"/>
    </w:pPr>
    <w:rPr>
      <w:sz w:val="23"/>
      <w:szCs w:val="23"/>
    </w:rPr>
  </w:style>
  <w:style w:type="paragraph" w:styleId="afff6">
    <w:name w:val="No Spacing"/>
    <w:qFormat/>
    <w:rPr>
      <w:rFonts w:ascii="Calibri" w:eastAsiaTheme="minorHAnsi" w:hAnsi="Calibri" w:cs="Times New Roman"/>
      <w:sz w:val="22"/>
      <w:szCs w:val="22"/>
      <w:lang w:eastAsia="en-US"/>
    </w:rPr>
  </w:style>
  <w:style w:type="paragraph" w:styleId="afff7">
    <w:name w:val="annotation text"/>
    <w:basedOn w:val="10"/>
    <w:uiPriority w:val="99"/>
    <w:unhideWhenUsed/>
    <w:qFormat/>
  </w:style>
  <w:style w:type="paragraph" w:styleId="afff8">
    <w:name w:val="annotation subject"/>
    <w:basedOn w:val="afff7"/>
    <w:next w:val="afff7"/>
    <w:uiPriority w:val="99"/>
    <w:semiHidden/>
    <w:unhideWhenUsed/>
    <w:qFormat/>
    <w:rPr>
      <w:b/>
      <w:bCs/>
    </w:rPr>
  </w:style>
  <w:style w:type="paragraph" w:customStyle="1" w:styleId="Style5">
    <w:name w:val="Style5"/>
    <w:basedOn w:val="10"/>
    <w:uiPriority w:val="99"/>
    <w:qFormat/>
    <w:pPr>
      <w:spacing w:line="315" w:lineRule="exact"/>
      <w:jc w:val="center"/>
    </w:pPr>
    <w:rPr>
      <w:sz w:val="24"/>
      <w:szCs w:val="24"/>
    </w:rPr>
  </w:style>
  <w:style w:type="paragraph" w:styleId="afff9">
    <w:name w:val="Revision"/>
    <w:uiPriority w:val="99"/>
    <w:semiHidden/>
    <w:qFormat/>
    <w:rPr>
      <w:rFonts w:eastAsia="Times New Roman" w:cs="Times New Roman"/>
    </w:rPr>
  </w:style>
  <w:style w:type="paragraph" w:styleId="afffa">
    <w:name w:val="List Bullet"/>
    <w:basedOn w:val="10"/>
    <w:uiPriority w:val="99"/>
    <w:unhideWhenUsed/>
    <w:qFormat/>
    <w:pPr>
      <w:spacing w:after="0"/>
      <w:contextualSpacing/>
    </w:pPr>
  </w:style>
  <w:style w:type="paragraph" w:customStyle="1" w:styleId="xl65">
    <w:name w:val="xl65"/>
    <w:basedOn w:val="10"/>
    <w:qFormat/>
    <w:pPr>
      <w:spacing w:beforeAutospacing="1" w:afterAutospacing="1"/>
    </w:pPr>
    <w:rPr>
      <w:sz w:val="24"/>
      <w:szCs w:val="24"/>
    </w:rPr>
  </w:style>
  <w:style w:type="paragraph" w:customStyle="1" w:styleId="xl66">
    <w:name w:val="xl66"/>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67">
    <w:name w:val="xl67"/>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sz w:val="24"/>
      <w:szCs w:val="24"/>
    </w:rPr>
  </w:style>
  <w:style w:type="paragraph" w:customStyle="1" w:styleId="xl68">
    <w:name w:val="xl68"/>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right"/>
    </w:pPr>
    <w:rPr>
      <w:sz w:val="24"/>
      <w:szCs w:val="24"/>
    </w:rPr>
  </w:style>
  <w:style w:type="paragraph" w:customStyle="1" w:styleId="xl69">
    <w:name w:val="xl69"/>
    <w:basedOn w:val="10"/>
    <w:qFormat/>
    <w:pPr>
      <w:spacing w:beforeAutospacing="1" w:afterAutospacing="1"/>
    </w:pPr>
    <w:rPr>
      <w:sz w:val="24"/>
      <w:szCs w:val="24"/>
    </w:rPr>
  </w:style>
  <w:style w:type="paragraph" w:customStyle="1" w:styleId="xl70">
    <w:name w:val="xl70"/>
    <w:basedOn w:val="10"/>
    <w:qFormat/>
    <w:pPr>
      <w:spacing w:beforeAutospacing="1" w:afterAutospacing="1"/>
      <w:jc w:val="center"/>
    </w:pPr>
    <w:rPr>
      <w:sz w:val="24"/>
      <w:szCs w:val="24"/>
    </w:rPr>
  </w:style>
  <w:style w:type="paragraph" w:customStyle="1" w:styleId="xl71">
    <w:name w:val="xl71"/>
    <w:basedOn w:val="10"/>
    <w:qFormat/>
    <w:pPr>
      <w:pBdr>
        <w:top w:val="single" w:sz="8" w:space="0" w:color="000000"/>
        <w:left w:val="single" w:sz="8" w:space="0" w:color="000000"/>
        <w:bottom w:val="single" w:sz="8" w:space="0" w:color="000000"/>
        <w:right w:val="single" w:sz="4" w:space="0" w:color="000000"/>
      </w:pBdr>
      <w:shd w:val="clear" w:color="000000" w:fill="92D050"/>
      <w:spacing w:beforeAutospacing="1" w:afterAutospacing="1"/>
      <w:jc w:val="center"/>
    </w:pPr>
    <w:rPr>
      <w:b/>
      <w:bCs/>
      <w:sz w:val="24"/>
      <w:szCs w:val="24"/>
    </w:rPr>
  </w:style>
  <w:style w:type="paragraph" w:customStyle="1" w:styleId="xl72">
    <w:name w:val="xl72"/>
    <w:basedOn w:val="10"/>
    <w:qFormat/>
    <w:pPr>
      <w:pBdr>
        <w:top w:val="single" w:sz="8" w:space="0" w:color="000000"/>
        <w:left w:val="single" w:sz="4" w:space="0" w:color="000000"/>
        <w:bottom w:val="single" w:sz="8" w:space="0" w:color="000000"/>
        <w:right w:val="single" w:sz="4" w:space="0" w:color="000000"/>
      </w:pBdr>
      <w:shd w:val="clear" w:color="000000" w:fill="92D050"/>
      <w:spacing w:beforeAutospacing="1" w:afterAutospacing="1"/>
      <w:jc w:val="center"/>
    </w:pPr>
    <w:rPr>
      <w:b/>
      <w:bCs/>
      <w:sz w:val="24"/>
      <w:szCs w:val="24"/>
    </w:rPr>
  </w:style>
  <w:style w:type="paragraph" w:customStyle="1" w:styleId="xl73">
    <w:name w:val="xl73"/>
    <w:basedOn w:val="10"/>
    <w:qFormat/>
    <w:pPr>
      <w:pBdr>
        <w:top w:val="single" w:sz="8" w:space="0" w:color="000000"/>
        <w:left w:val="single" w:sz="4" w:space="0" w:color="000000"/>
        <w:bottom w:val="single" w:sz="8" w:space="0" w:color="000000"/>
        <w:right w:val="single" w:sz="8" w:space="0" w:color="000000"/>
      </w:pBdr>
      <w:shd w:val="clear" w:color="000000" w:fill="92D050"/>
      <w:spacing w:beforeAutospacing="1" w:afterAutospacing="1"/>
      <w:jc w:val="center"/>
    </w:pPr>
    <w:rPr>
      <w:b/>
      <w:bCs/>
      <w:sz w:val="24"/>
      <w:szCs w:val="24"/>
    </w:rPr>
  </w:style>
  <w:style w:type="paragraph" w:customStyle="1" w:styleId="xl74">
    <w:name w:val="xl74"/>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75">
    <w:name w:val="xl75"/>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76">
    <w:name w:val="xl76"/>
    <w:basedOn w:val="10"/>
    <w:qFormat/>
    <w:pPr>
      <w:spacing w:beforeAutospacing="1" w:afterAutospacing="1"/>
    </w:pPr>
    <w:rPr>
      <w:sz w:val="24"/>
      <w:szCs w:val="24"/>
    </w:rPr>
  </w:style>
  <w:style w:type="paragraph" w:customStyle="1" w:styleId="xl77">
    <w:name w:val="xl77"/>
    <w:basedOn w:val="10"/>
    <w:qFormat/>
    <w:pPr>
      <w:spacing w:beforeAutospacing="1" w:afterAutospacing="1"/>
    </w:pPr>
    <w:rPr>
      <w:sz w:val="24"/>
      <w:szCs w:val="24"/>
    </w:rPr>
  </w:style>
  <w:style w:type="paragraph" w:customStyle="1" w:styleId="xl78">
    <w:name w:val="xl78"/>
    <w:basedOn w:val="10"/>
    <w:qFormat/>
    <w:pPr>
      <w:spacing w:beforeAutospacing="1" w:afterAutospacing="1"/>
    </w:pPr>
    <w:rPr>
      <w:sz w:val="24"/>
      <w:szCs w:val="24"/>
    </w:rPr>
  </w:style>
  <w:style w:type="paragraph" w:customStyle="1" w:styleId="xl79">
    <w:name w:val="xl79"/>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80">
    <w:name w:val="xl80"/>
    <w:basedOn w:val="10"/>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sz w:val="24"/>
      <w:szCs w:val="24"/>
    </w:rPr>
  </w:style>
  <w:style w:type="paragraph" w:customStyle="1" w:styleId="xl81">
    <w:name w:val="xl81"/>
    <w:basedOn w:val="10"/>
    <w:qFormat/>
    <w:pPr>
      <w:pBdr>
        <w:top w:val="single" w:sz="4" w:space="0" w:color="000000"/>
        <w:left w:val="single" w:sz="4" w:space="0" w:color="000000"/>
        <w:bottom w:val="single" w:sz="4" w:space="0" w:color="000000"/>
      </w:pBdr>
      <w:shd w:val="clear" w:color="000000" w:fill="BFBFBF"/>
      <w:spacing w:beforeAutospacing="1" w:afterAutospacing="1"/>
      <w:jc w:val="center"/>
    </w:pPr>
    <w:rPr>
      <w:b/>
      <w:bCs/>
      <w:sz w:val="24"/>
      <w:szCs w:val="24"/>
    </w:rPr>
  </w:style>
  <w:style w:type="paragraph" w:customStyle="1" w:styleId="xl82">
    <w:name w:val="xl82"/>
    <w:basedOn w:val="10"/>
    <w:qFormat/>
    <w:pPr>
      <w:pBdr>
        <w:top w:val="single" w:sz="4" w:space="0" w:color="000000"/>
        <w:bottom w:val="single" w:sz="4" w:space="0" w:color="000000"/>
      </w:pBdr>
      <w:spacing w:beforeAutospacing="1" w:afterAutospacing="1"/>
      <w:jc w:val="center"/>
    </w:pPr>
    <w:rPr>
      <w:sz w:val="24"/>
      <w:szCs w:val="24"/>
    </w:rPr>
  </w:style>
  <w:style w:type="paragraph" w:customStyle="1" w:styleId="xl83">
    <w:name w:val="xl83"/>
    <w:basedOn w:val="10"/>
    <w:qFormat/>
    <w:pPr>
      <w:pBdr>
        <w:top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84">
    <w:name w:val="xl84"/>
    <w:basedOn w:val="10"/>
    <w:qFormat/>
    <w:pPr>
      <w:pBdr>
        <w:left w:val="single" w:sz="4" w:space="0" w:color="000000"/>
        <w:bottom w:val="single" w:sz="4" w:space="0" w:color="000000"/>
      </w:pBdr>
      <w:shd w:val="clear" w:color="000000" w:fill="BFBFBF"/>
      <w:spacing w:beforeAutospacing="1" w:afterAutospacing="1"/>
      <w:jc w:val="center"/>
    </w:pPr>
    <w:rPr>
      <w:b/>
      <w:bCs/>
      <w:sz w:val="24"/>
      <w:szCs w:val="24"/>
    </w:rPr>
  </w:style>
  <w:style w:type="paragraph" w:customStyle="1" w:styleId="xl85">
    <w:name w:val="xl85"/>
    <w:basedOn w:val="10"/>
    <w:qFormat/>
    <w:pPr>
      <w:pBdr>
        <w:bottom w:val="single" w:sz="4" w:space="0" w:color="000000"/>
      </w:pBdr>
      <w:shd w:val="clear" w:color="000000" w:fill="BFBFBF"/>
      <w:spacing w:beforeAutospacing="1" w:afterAutospacing="1"/>
      <w:jc w:val="center"/>
    </w:pPr>
    <w:rPr>
      <w:sz w:val="24"/>
      <w:szCs w:val="24"/>
    </w:rPr>
  </w:style>
  <w:style w:type="paragraph" w:customStyle="1" w:styleId="xl86">
    <w:name w:val="xl86"/>
    <w:basedOn w:val="10"/>
    <w:qFormat/>
    <w:pPr>
      <w:pBdr>
        <w:bottom w:val="single" w:sz="4" w:space="0" w:color="000000"/>
        <w:right w:val="single" w:sz="4" w:space="0" w:color="000000"/>
      </w:pBdr>
      <w:shd w:val="clear" w:color="000000" w:fill="BFBFBF"/>
      <w:spacing w:beforeAutospacing="1" w:afterAutospacing="1"/>
      <w:jc w:val="center"/>
    </w:pPr>
    <w:rPr>
      <w:sz w:val="24"/>
      <w:szCs w:val="24"/>
    </w:rPr>
  </w:style>
  <w:style w:type="paragraph" w:customStyle="1" w:styleId="afffb">
    <w:name w:val="Таблица текст"/>
    <w:basedOn w:val="10"/>
    <w:qFormat/>
    <w:pPr>
      <w:spacing w:before="40" w:after="40"/>
      <w:ind w:left="57" w:right="57"/>
    </w:pPr>
    <w:rPr>
      <w:sz w:val="24"/>
    </w:rPr>
  </w:style>
  <w:style w:type="paragraph" w:styleId="36">
    <w:name w:val="Body Text Indent 3"/>
    <w:basedOn w:val="10"/>
    <w:uiPriority w:val="99"/>
    <w:qFormat/>
    <w:pPr>
      <w:spacing w:line="300" w:lineRule="auto"/>
      <w:ind w:left="40"/>
      <w:jc w:val="both"/>
    </w:pPr>
    <w:rPr>
      <w:rFonts w:ascii="Arial" w:hAnsi="Arial" w:cs="Arial"/>
    </w:rPr>
  </w:style>
  <w:style w:type="paragraph" w:styleId="afffc">
    <w:name w:val="Normal (Web)"/>
    <w:basedOn w:val="10"/>
    <w:uiPriority w:val="99"/>
    <w:unhideWhenUsed/>
    <w:qFormat/>
    <w:pPr>
      <w:spacing w:beforeAutospacing="1" w:afterAutospacing="1"/>
    </w:pPr>
    <w:rPr>
      <w:rFonts w:eastAsia="Calibri"/>
      <w:color w:val="000000"/>
      <w:sz w:val="24"/>
      <w:szCs w:val="24"/>
    </w:rPr>
  </w:style>
  <w:style w:type="paragraph" w:styleId="afffd">
    <w:name w:val="TOC Heading"/>
    <w:basedOn w:val="1"/>
    <w:next w:val="10"/>
    <w:uiPriority w:val="39"/>
    <w:semiHidden/>
    <w:unhideWhenUsed/>
    <w:qFormat/>
    <w:pPr>
      <w:spacing w:before="480"/>
    </w:pPr>
    <w:rPr>
      <w:rFonts w:asciiTheme="majorHAnsi" w:hAnsiTheme="majorHAnsi"/>
    </w:rPr>
  </w:style>
  <w:style w:type="paragraph" w:styleId="19">
    <w:name w:val="toc 1"/>
    <w:basedOn w:val="10"/>
    <w:next w:val="10"/>
    <w:uiPriority w:val="99"/>
    <w:unhideWhenUsed/>
    <w:qFormat/>
    <w:pPr>
      <w:tabs>
        <w:tab w:val="clear" w:pos="708"/>
        <w:tab w:val="left" w:pos="480"/>
        <w:tab w:val="right" w:leader="dot" w:pos="14742"/>
      </w:tabs>
      <w:spacing w:before="60" w:after="0" w:line="240" w:lineRule="auto"/>
    </w:pPr>
    <w:rPr>
      <w:rFonts w:eastAsiaTheme="minorHAnsi"/>
      <w:b/>
      <w:bCs/>
      <w:color w:val="365F91" w:themeColor="accent1" w:themeShade="BF"/>
      <w:sz w:val="24"/>
      <w:szCs w:val="28"/>
      <w:lang w:eastAsia="en-US"/>
    </w:rPr>
  </w:style>
  <w:style w:type="paragraph" w:styleId="27">
    <w:name w:val="toc 2"/>
    <w:basedOn w:val="10"/>
    <w:next w:val="10"/>
    <w:uiPriority w:val="99"/>
    <w:unhideWhenUsed/>
    <w:qFormat/>
    <w:pPr>
      <w:tabs>
        <w:tab w:val="clear" w:pos="708"/>
        <w:tab w:val="right" w:leader="dot" w:pos="14742"/>
      </w:tabs>
      <w:spacing w:before="120" w:after="120" w:line="240" w:lineRule="auto"/>
    </w:pPr>
    <w:rPr>
      <w:rFonts w:eastAsiaTheme="minorHAnsi"/>
      <w:b/>
      <w:sz w:val="24"/>
      <w:lang w:eastAsia="en-US"/>
    </w:rPr>
  </w:style>
  <w:style w:type="paragraph" w:styleId="37">
    <w:name w:val="toc 3"/>
    <w:basedOn w:val="10"/>
    <w:next w:val="10"/>
    <w:uiPriority w:val="99"/>
    <w:unhideWhenUsed/>
    <w:pPr>
      <w:spacing w:line="240" w:lineRule="auto"/>
      <w:ind w:left="480"/>
    </w:pPr>
    <w:rPr>
      <w:rFonts w:asciiTheme="minorHAnsi" w:eastAsiaTheme="minorHAnsi" w:hAnsiTheme="minorHAnsi"/>
      <w:i/>
      <w:iCs/>
      <w:lang w:eastAsia="en-US"/>
    </w:rPr>
  </w:style>
  <w:style w:type="paragraph" w:customStyle="1" w:styleId="ConsPlusTitle">
    <w:name w:val="ConsPlusTitle"/>
    <w:qFormat/>
    <w:pPr>
      <w:widowControl w:val="0"/>
    </w:pPr>
    <w:rPr>
      <w:rFonts w:ascii="Arial" w:eastAsiaTheme="minorEastAsia" w:hAnsi="Arial" w:cs="Arial"/>
      <w:b/>
      <w:bCs/>
    </w:rPr>
  </w:style>
  <w:style w:type="paragraph" w:styleId="41">
    <w:name w:val="toc 4"/>
    <w:basedOn w:val="10"/>
    <w:next w:val="10"/>
    <w:uiPriority w:val="99"/>
    <w:unhideWhenUsed/>
    <w:pPr>
      <w:spacing w:line="240" w:lineRule="auto"/>
      <w:ind w:left="720"/>
    </w:pPr>
    <w:rPr>
      <w:rFonts w:asciiTheme="minorHAnsi" w:eastAsiaTheme="minorHAnsi" w:hAnsiTheme="minorHAnsi"/>
      <w:sz w:val="18"/>
      <w:szCs w:val="18"/>
      <w:lang w:eastAsia="en-US"/>
    </w:rPr>
  </w:style>
  <w:style w:type="paragraph" w:customStyle="1" w:styleId="28">
    <w:name w:val="Основной текст 2 Знак"/>
    <w:basedOn w:val="10"/>
    <w:uiPriority w:val="99"/>
    <w:qFormat/>
    <w:pPr>
      <w:spacing w:beforeAutospacing="1" w:afterAutospacing="1"/>
      <w:jc w:val="both"/>
    </w:pPr>
    <w:rPr>
      <w:rFonts w:eastAsia="MS Mincho"/>
      <w:sz w:val="24"/>
      <w:szCs w:val="24"/>
      <w:lang w:eastAsia="ja-JP"/>
    </w:rPr>
  </w:style>
  <w:style w:type="paragraph" w:customStyle="1" w:styleId="Style35">
    <w:name w:val="Style35"/>
    <w:basedOn w:val="10"/>
    <w:uiPriority w:val="99"/>
    <w:qFormat/>
    <w:pPr>
      <w:spacing w:line="379" w:lineRule="exact"/>
      <w:jc w:val="both"/>
    </w:pPr>
    <w:rPr>
      <w:sz w:val="24"/>
      <w:szCs w:val="24"/>
    </w:rPr>
  </w:style>
  <w:style w:type="paragraph" w:customStyle="1" w:styleId="Style40">
    <w:name w:val="Style40"/>
    <w:basedOn w:val="10"/>
    <w:uiPriority w:val="99"/>
    <w:qFormat/>
    <w:pPr>
      <w:spacing w:line="389" w:lineRule="exact"/>
    </w:pPr>
    <w:rPr>
      <w:sz w:val="24"/>
      <w:szCs w:val="24"/>
    </w:rPr>
  </w:style>
  <w:style w:type="paragraph" w:customStyle="1" w:styleId="Style26">
    <w:name w:val="Style26"/>
    <w:basedOn w:val="10"/>
    <w:uiPriority w:val="99"/>
    <w:qFormat/>
    <w:pPr>
      <w:jc w:val="both"/>
    </w:pPr>
    <w:rPr>
      <w:sz w:val="24"/>
      <w:szCs w:val="24"/>
    </w:rPr>
  </w:style>
  <w:style w:type="paragraph" w:customStyle="1" w:styleId="Style45">
    <w:name w:val="Style45"/>
    <w:basedOn w:val="10"/>
    <w:uiPriority w:val="99"/>
    <w:qFormat/>
    <w:pPr>
      <w:spacing w:line="269" w:lineRule="exact"/>
      <w:ind w:hanging="643"/>
    </w:pPr>
    <w:rPr>
      <w:sz w:val="24"/>
      <w:szCs w:val="24"/>
    </w:rPr>
  </w:style>
  <w:style w:type="paragraph" w:customStyle="1" w:styleId="Style51">
    <w:name w:val="Style51"/>
    <w:basedOn w:val="10"/>
    <w:uiPriority w:val="99"/>
    <w:qFormat/>
    <w:pPr>
      <w:spacing w:line="264" w:lineRule="exact"/>
      <w:ind w:firstLine="677"/>
      <w:jc w:val="both"/>
    </w:pPr>
    <w:rPr>
      <w:sz w:val="24"/>
      <w:szCs w:val="24"/>
    </w:rPr>
  </w:style>
  <w:style w:type="paragraph" w:customStyle="1" w:styleId="Style69">
    <w:name w:val="Style69"/>
    <w:basedOn w:val="10"/>
    <w:uiPriority w:val="99"/>
    <w:qFormat/>
    <w:pPr>
      <w:spacing w:line="264" w:lineRule="exact"/>
      <w:ind w:hanging="326"/>
      <w:jc w:val="both"/>
    </w:pPr>
    <w:rPr>
      <w:sz w:val="24"/>
      <w:szCs w:val="24"/>
    </w:rPr>
  </w:style>
  <w:style w:type="paragraph" w:customStyle="1" w:styleId="Default">
    <w:name w:val="Default"/>
    <w:uiPriority w:val="99"/>
    <w:qFormat/>
    <w:rPr>
      <w:rFonts w:eastAsia="MS Mincho" w:cs="Times New Roman"/>
      <w:color w:val="000000"/>
      <w:sz w:val="24"/>
      <w:szCs w:val="24"/>
    </w:rPr>
  </w:style>
  <w:style w:type="paragraph" w:styleId="53">
    <w:name w:val="toc 5"/>
    <w:basedOn w:val="10"/>
    <w:next w:val="10"/>
    <w:uiPriority w:val="99"/>
    <w:unhideWhenUsed/>
    <w:pPr>
      <w:spacing w:line="240" w:lineRule="auto"/>
      <w:ind w:left="960"/>
    </w:pPr>
    <w:rPr>
      <w:rFonts w:asciiTheme="minorHAnsi" w:eastAsiaTheme="minorHAnsi" w:hAnsiTheme="minorHAnsi"/>
      <w:sz w:val="18"/>
      <w:szCs w:val="18"/>
      <w:lang w:eastAsia="en-US"/>
    </w:rPr>
  </w:style>
  <w:style w:type="paragraph" w:styleId="64">
    <w:name w:val="toc 6"/>
    <w:basedOn w:val="10"/>
    <w:next w:val="10"/>
    <w:uiPriority w:val="99"/>
    <w:unhideWhenUsed/>
    <w:pPr>
      <w:spacing w:line="240" w:lineRule="auto"/>
      <w:ind w:left="1200"/>
    </w:pPr>
    <w:rPr>
      <w:rFonts w:asciiTheme="minorHAnsi" w:eastAsiaTheme="minorHAnsi" w:hAnsiTheme="minorHAnsi"/>
      <w:sz w:val="18"/>
      <w:szCs w:val="18"/>
      <w:lang w:eastAsia="en-US"/>
    </w:rPr>
  </w:style>
  <w:style w:type="paragraph" w:styleId="71">
    <w:name w:val="toc 7"/>
    <w:basedOn w:val="10"/>
    <w:next w:val="10"/>
    <w:uiPriority w:val="99"/>
    <w:unhideWhenUsed/>
    <w:pPr>
      <w:spacing w:line="240" w:lineRule="auto"/>
      <w:ind w:left="1440"/>
    </w:pPr>
    <w:rPr>
      <w:rFonts w:asciiTheme="minorHAnsi" w:eastAsiaTheme="minorHAnsi" w:hAnsiTheme="minorHAnsi"/>
      <w:sz w:val="18"/>
      <w:szCs w:val="18"/>
      <w:lang w:eastAsia="en-US"/>
    </w:rPr>
  </w:style>
  <w:style w:type="paragraph" w:styleId="81">
    <w:name w:val="toc 8"/>
    <w:basedOn w:val="10"/>
    <w:next w:val="10"/>
    <w:uiPriority w:val="99"/>
    <w:unhideWhenUsed/>
    <w:pPr>
      <w:spacing w:line="240" w:lineRule="auto"/>
      <w:ind w:left="1680"/>
    </w:pPr>
    <w:rPr>
      <w:rFonts w:asciiTheme="minorHAnsi" w:eastAsiaTheme="minorHAnsi" w:hAnsiTheme="minorHAnsi"/>
      <w:sz w:val="18"/>
      <w:szCs w:val="18"/>
      <w:lang w:eastAsia="en-US"/>
    </w:rPr>
  </w:style>
  <w:style w:type="paragraph" w:styleId="91">
    <w:name w:val="toc 9"/>
    <w:basedOn w:val="10"/>
    <w:next w:val="10"/>
    <w:uiPriority w:val="99"/>
    <w:unhideWhenUsed/>
    <w:pPr>
      <w:spacing w:line="240" w:lineRule="auto"/>
      <w:ind w:left="1920"/>
    </w:pPr>
    <w:rPr>
      <w:rFonts w:asciiTheme="minorHAnsi" w:eastAsiaTheme="minorHAnsi" w:hAnsiTheme="minorHAnsi"/>
      <w:sz w:val="18"/>
      <w:szCs w:val="18"/>
      <w:lang w:eastAsia="en-US"/>
    </w:rPr>
  </w:style>
  <w:style w:type="paragraph" w:styleId="afffe">
    <w:name w:val="Document Map"/>
    <w:basedOn w:val="10"/>
    <w:uiPriority w:val="99"/>
    <w:unhideWhenUsed/>
    <w:qFormat/>
    <w:rPr>
      <w:rFonts w:ascii="Tahoma" w:eastAsiaTheme="minorHAnsi" w:hAnsi="Tahoma" w:cs="Tahoma"/>
      <w:sz w:val="16"/>
      <w:szCs w:val="16"/>
      <w:lang w:eastAsia="en-US"/>
    </w:rPr>
  </w:style>
  <w:style w:type="paragraph" w:styleId="affff">
    <w:name w:val="Subtitle"/>
    <w:basedOn w:val="10"/>
    <w:next w:val="10"/>
    <w:qFormat/>
    <w:pPr>
      <w:spacing w:line="240" w:lineRule="auto"/>
    </w:pPr>
    <w:rPr>
      <w:rFonts w:asciiTheme="majorHAnsi" w:eastAsiaTheme="majorEastAsia" w:hAnsiTheme="majorHAnsi" w:cstheme="majorBidi"/>
      <w:i/>
      <w:iCs/>
      <w:color w:val="4F81BD" w:themeColor="accent1"/>
      <w:spacing w:val="15"/>
      <w:sz w:val="24"/>
      <w:szCs w:val="24"/>
      <w:lang w:eastAsia="en-US"/>
    </w:rPr>
  </w:style>
  <w:style w:type="paragraph" w:customStyle="1" w:styleId="42">
    <w:name w:val="Основной текст4"/>
    <w:basedOn w:val="10"/>
    <w:qFormat/>
    <w:pPr>
      <w:shd w:val="clear" w:color="auto" w:fill="FFFFFF"/>
      <w:spacing w:after="60" w:line="274" w:lineRule="exact"/>
      <w:ind w:hanging="360"/>
    </w:pPr>
    <w:rPr>
      <w:color w:val="000000"/>
      <w:lang w:bidi="ru-RU"/>
    </w:rPr>
  </w:style>
  <w:style w:type="paragraph" w:styleId="HTML0">
    <w:name w:val="HTML Preformatted"/>
    <w:basedOn w:val="10"/>
    <w:uiPriority w:val="99"/>
    <w:unhideWhenUsed/>
    <w:qFormat/>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FORMATTEXT">
    <w:name w:val=".FORMATTEXT"/>
    <w:uiPriority w:val="99"/>
    <w:qFormat/>
    <w:pPr>
      <w:widowControl w:val="0"/>
    </w:pPr>
    <w:rPr>
      <w:rFonts w:ascii="Arial" w:eastAsiaTheme="minorEastAsia" w:hAnsi="Arial" w:cs="Arial"/>
    </w:rPr>
  </w:style>
  <w:style w:type="paragraph" w:customStyle="1" w:styleId="att">
    <w:name w:val="att"/>
    <w:basedOn w:val="10"/>
    <w:qFormat/>
    <w:pPr>
      <w:spacing w:after="240"/>
      <w:jc w:val="center"/>
    </w:pPr>
    <w:rPr>
      <w:b/>
      <w:sz w:val="24"/>
      <w:u w:val="single"/>
      <w:lang w:val="en-GB" w:eastAsia="en-US"/>
    </w:rPr>
  </w:style>
  <w:style w:type="paragraph" w:styleId="affff0">
    <w:name w:val="Date"/>
    <w:basedOn w:val="10"/>
    <w:next w:val="10"/>
    <w:uiPriority w:val="99"/>
    <w:qFormat/>
    <w:pPr>
      <w:spacing w:before="60" w:after="60"/>
      <w:ind w:firstLine="720"/>
      <w:jc w:val="both"/>
    </w:pPr>
    <w:rPr>
      <w:sz w:val="24"/>
      <w:lang w:eastAsia="en-US"/>
    </w:rPr>
  </w:style>
  <w:style w:type="paragraph" w:styleId="affff1">
    <w:name w:val="endnote text"/>
    <w:basedOn w:val="10"/>
    <w:uiPriority w:val="99"/>
    <w:semiHidden/>
    <w:pPr>
      <w:spacing w:before="60" w:after="60"/>
      <w:ind w:firstLine="720"/>
      <w:jc w:val="both"/>
    </w:pPr>
    <w:rPr>
      <w:lang w:eastAsia="en-US"/>
    </w:rPr>
  </w:style>
  <w:style w:type="paragraph" w:styleId="15">
    <w:name w:val="index 1"/>
    <w:basedOn w:val="10"/>
    <w:next w:val="10"/>
    <w:uiPriority w:val="99"/>
    <w:semiHidden/>
    <w:qFormat/>
    <w:pPr>
      <w:spacing w:before="120" w:after="120"/>
      <w:ind w:left="220" w:hanging="220"/>
      <w:jc w:val="both"/>
    </w:pPr>
    <w:rPr>
      <w:lang w:eastAsia="en-US"/>
    </w:rPr>
  </w:style>
  <w:style w:type="paragraph" w:styleId="43">
    <w:name w:val="List Bullet 4"/>
    <w:basedOn w:val="10"/>
    <w:uiPriority w:val="99"/>
    <w:qFormat/>
    <w:pPr>
      <w:tabs>
        <w:tab w:val="clear" w:pos="708"/>
        <w:tab w:val="left" w:pos="1209"/>
      </w:tabs>
      <w:spacing w:before="60" w:after="60"/>
      <w:ind w:left="1208" w:hanging="357"/>
      <w:jc w:val="both"/>
    </w:pPr>
    <w:rPr>
      <w:sz w:val="24"/>
      <w:lang w:eastAsia="en-US"/>
    </w:rPr>
  </w:style>
  <w:style w:type="paragraph" w:styleId="54">
    <w:name w:val="List Bullet 5"/>
    <w:basedOn w:val="10"/>
    <w:uiPriority w:val="99"/>
    <w:qFormat/>
    <w:pPr>
      <w:tabs>
        <w:tab w:val="clear" w:pos="708"/>
        <w:tab w:val="left" w:pos="1492"/>
      </w:tabs>
      <w:spacing w:before="60" w:after="60"/>
      <w:ind w:left="1491" w:hanging="357"/>
      <w:jc w:val="both"/>
    </w:pPr>
    <w:rPr>
      <w:sz w:val="24"/>
      <w:lang w:eastAsia="en-US"/>
    </w:rPr>
  </w:style>
  <w:style w:type="paragraph" w:styleId="affff2">
    <w:name w:val="List Number"/>
    <w:basedOn w:val="10"/>
    <w:uiPriority w:val="99"/>
    <w:qFormat/>
    <w:pPr>
      <w:spacing w:line="360" w:lineRule="auto"/>
      <w:ind w:right="-143"/>
    </w:pPr>
    <w:rPr>
      <w:sz w:val="24"/>
      <w:lang w:eastAsia="en-US"/>
    </w:rPr>
  </w:style>
  <w:style w:type="paragraph" w:styleId="29">
    <w:name w:val="List Bullet 2"/>
    <w:basedOn w:val="10"/>
    <w:uiPriority w:val="99"/>
    <w:qFormat/>
    <w:pPr>
      <w:tabs>
        <w:tab w:val="clear" w:pos="708"/>
        <w:tab w:val="left" w:pos="643"/>
      </w:tabs>
      <w:spacing w:before="60" w:after="60"/>
      <w:ind w:left="641" w:hanging="357"/>
      <w:jc w:val="both"/>
    </w:pPr>
    <w:rPr>
      <w:sz w:val="24"/>
      <w:lang w:eastAsia="en-US"/>
    </w:rPr>
  </w:style>
  <w:style w:type="paragraph" w:styleId="affff3">
    <w:name w:val="List Continue"/>
    <w:basedOn w:val="10"/>
    <w:uiPriority w:val="99"/>
    <w:qFormat/>
    <w:pPr>
      <w:spacing w:before="60" w:after="60"/>
      <w:ind w:left="425" w:firstLine="720"/>
      <w:jc w:val="both"/>
    </w:pPr>
    <w:rPr>
      <w:sz w:val="24"/>
      <w:lang w:val="en-US" w:eastAsia="en-US"/>
    </w:rPr>
  </w:style>
  <w:style w:type="paragraph" w:styleId="2a">
    <w:name w:val="List Continue 2"/>
    <w:basedOn w:val="10"/>
    <w:uiPriority w:val="99"/>
    <w:qFormat/>
    <w:pPr>
      <w:spacing w:before="60" w:after="60"/>
      <w:ind w:left="993" w:firstLine="720"/>
      <w:jc w:val="both"/>
    </w:pPr>
    <w:rPr>
      <w:sz w:val="24"/>
      <w:lang w:val="en-US" w:eastAsia="en-US"/>
    </w:rPr>
  </w:style>
  <w:style w:type="paragraph" w:styleId="38">
    <w:name w:val="List Continue 3"/>
    <w:basedOn w:val="10"/>
    <w:uiPriority w:val="99"/>
    <w:qFormat/>
    <w:pPr>
      <w:spacing w:before="60" w:after="60"/>
      <w:ind w:left="1701" w:firstLine="720"/>
      <w:jc w:val="both"/>
    </w:pPr>
    <w:rPr>
      <w:sz w:val="24"/>
      <w:lang w:val="en-US" w:eastAsia="en-US"/>
    </w:rPr>
  </w:style>
  <w:style w:type="paragraph" w:styleId="44">
    <w:name w:val="List Continue 4"/>
    <w:basedOn w:val="10"/>
    <w:uiPriority w:val="99"/>
    <w:qFormat/>
    <w:pPr>
      <w:spacing w:before="60" w:after="60"/>
      <w:ind w:left="2552" w:firstLine="720"/>
      <w:jc w:val="both"/>
    </w:pPr>
    <w:rPr>
      <w:sz w:val="24"/>
      <w:lang w:eastAsia="en-US"/>
    </w:rPr>
  </w:style>
  <w:style w:type="paragraph" w:styleId="55">
    <w:name w:val="List Continue 5"/>
    <w:basedOn w:val="10"/>
    <w:uiPriority w:val="99"/>
    <w:qFormat/>
    <w:pPr>
      <w:spacing w:before="60" w:after="60"/>
      <w:ind w:left="3544" w:firstLine="720"/>
      <w:jc w:val="both"/>
    </w:pPr>
    <w:rPr>
      <w:sz w:val="24"/>
      <w:lang w:eastAsia="en-US"/>
    </w:rPr>
  </w:style>
  <w:style w:type="paragraph" w:styleId="2b">
    <w:name w:val="List Number 2"/>
    <w:basedOn w:val="10"/>
    <w:uiPriority w:val="99"/>
    <w:qFormat/>
    <w:pPr>
      <w:spacing w:before="60" w:after="60"/>
      <w:jc w:val="both"/>
    </w:pPr>
    <w:rPr>
      <w:sz w:val="24"/>
      <w:lang w:val="en-US" w:eastAsia="en-US"/>
    </w:rPr>
  </w:style>
  <w:style w:type="paragraph" w:styleId="39">
    <w:name w:val="List Number 3"/>
    <w:basedOn w:val="10"/>
    <w:uiPriority w:val="99"/>
    <w:qFormat/>
    <w:pPr>
      <w:tabs>
        <w:tab w:val="clear" w:pos="708"/>
        <w:tab w:val="left" w:pos="1021"/>
      </w:tabs>
      <w:spacing w:before="60" w:after="60"/>
      <w:ind w:left="1021" w:hanging="681"/>
      <w:jc w:val="both"/>
    </w:pPr>
    <w:rPr>
      <w:sz w:val="24"/>
      <w:lang w:val="en-US" w:eastAsia="en-US"/>
    </w:rPr>
  </w:style>
  <w:style w:type="paragraph" w:styleId="45">
    <w:name w:val="List Number 4"/>
    <w:basedOn w:val="10"/>
    <w:uiPriority w:val="99"/>
    <w:qFormat/>
    <w:pPr>
      <w:spacing w:before="60" w:after="60"/>
      <w:jc w:val="both"/>
    </w:pPr>
    <w:rPr>
      <w:sz w:val="24"/>
      <w:lang w:val="en-US" w:eastAsia="en-US"/>
    </w:rPr>
  </w:style>
  <w:style w:type="paragraph" w:styleId="56">
    <w:name w:val="List Number 5"/>
    <w:basedOn w:val="10"/>
    <w:uiPriority w:val="99"/>
    <w:qFormat/>
    <w:pPr>
      <w:spacing w:before="60" w:after="60"/>
      <w:jc w:val="both"/>
    </w:pPr>
    <w:rPr>
      <w:sz w:val="24"/>
      <w:lang w:val="en-US" w:eastAsia="en-US"/>
    </w:rPr>
  </w:style>
  <w:style w:type="paragraph" w:styleId="affff4">
    <w:name w:val="macro"/>
    <w:uiPriority w:val="99"/>
    <w:semiHidden/>
    <w:qFormat/>
    <w:pPr>
      <w:tabs>
        <w:tab w:val="left" w:pos="480"/>
        <w:tab w:val="left" w:pos="960"/>
        <w:tab w:val="left" w:pos="1440"/>
        <w:tab w:val="left" w:pos="1920"/>
        <w:tab w:val="left" w:pos="2400"/>
        <w:tab w:val="left" w:pos="2880"/>
        <w:tab w:val="left" w:pos="3360"/>
        <w:tab w:val="left" w:pos="3840"/>
        <w:tab w:val="left" w:pos="4320"/>
      </w:tabs>
      <w:spacing w:before="120" w:after="120"/>
    </w:pPr>
    <w:rPr>
      <w:rFonts w:ascii="Courier New" w:eastAsia="Times New Roman" w:hAnsi="Courier New" w:cs="Times New Roman"/>
      <w:lang w:eastAsia="en-US"/>
    </w:rPr>
  </w:style>
  <w:style w:type="paragraph" w:styleId="2c">
    <w:name w:val="index 2"/>
    <w:basedOn w:val="10"/>
    <w:next w:val="10"/>
    <w:uiPriority w:val="99"/>
    <w:semiHidden/>
    <w:qFormat/>
    <w:pPr>
      <w:spacing w:before="120" w:after="120"/>
      <w:ind w:left="440" w:hanging="220"/>
      <w:jc w:val="both"/>
    </w:pPr>
    <w:rPr>
      <w:lang w:eastAsia="en-US"/>
    </w:rPr>
  </w:style>
  <w:style w:type="paragraph" w:styleId="3a">
    <w:name w:val="index 3"/>
    <w:basedOn w:val="10"/>
    <w:next w:val="10"/>
    <w:uiPriority w:val="99"/>
    <w:semiHidden/>
    <w:qFormat/>
    <w:pPr>
      <w:spacing w:before="120" w:after="120"/>
      <w:ind w:left="660" w:hanging="220"/>
      <w:jc w:val="both"/>
    </w:pPr>
    <w:rPr>
      <w:lang w:eastAsia="en-US"/>
    </w:rPr>
  </w:style>
  <w:style w:type="paragraph" w:styleId="46">
    <w:name w:val="index 4"/>
    <w:basedOn w:val="10"/>
    <w:next w:val="10"/>
    <w:uiPriority w:val="99"/>
    <w:semiHidden/>
    <w:qFormat/>
    <w:pPr>
      <w:spacing w:before="120" w:after="120"/>
      <w:ind w:left="880" w:hanging="220"/>
      <w:jc w:val="both"/>
    </w:pPr>
    <w:rPr>
      <w:lang w:eastAsia="en-US"/>
    </w:rPr>
  </w:style>
  <w:style w:type="paragraph" w:styleId="57">
    <w:name w:val="index 5"/>
    <w:basedOn w:val="10"/>
    <w:next w:val="10"/>
    <w:uiPriority w:val="99"/>
    <w:semiHidden/>
    <w:qFormat/>
    <w:pPr>
      <w:spacing w:before="120" w:after="120"/>
      <w:ind w:left="1100" w:hanging="220"/>
      <w:jc w:val="both"/>
    </w:pPr>
    <w:rPr>
      <w:lang w:eastAsia="en-US"/>
    </w:rPr>
  </w:style>
  <w:style w:type="paragraph" w:styleId="65">
    <w:name w:val="index 6"/>
    <w:basedOn w:val="10"/>
    <w:next w:val="10"/>
    <w:uiPriority w:val="99"/>
    <w:semiHidden/>
    <w:qFormat/>
    <w:pPr>
      <w:spacing w:before="120" w:after="120"/>
      <w:ind w:left="1320" w:hanging="220"/>
      <w:jc w:val="both"/>
    </w:pPr>
    <w:rPr>
      <w:lang w:eastAsia="en-US"/>
    </w:rPr>
  </w:style>
  <w:style w:type="paragraph" w:styleId="72">
    <w:name w:val="index 7"/>
    <w:basedOn w:val="10"/>
    <w:next w:val="10"/>
    <w:uiPriority w:val="99"/>
    <w:semiHidden/>
    <w:qFormat/>
    <w:pPr>
      <w:spacing w:before="120" w:after="120"/>
      <w:ind w:left="1540" w:hanging="220"/>
      <w:jc w:val="both"/>
    </w:pPr>
    <w:rPr>
      <w:lang w:eastAsia="en-US"/>
    </w:rPr>
  </w:style>
  <w:style w:type="paragraph" w:styleId="82">
    <w:name w:val="index 8"/>
    <w:basedOn w:val="10"/>
    <w:next w:val="10"/>
    <w:uiPriority w:val="99"/>
    <w:semiHidden/>
    <w:qFormat/>
    <w:pPr>
      <w:spacing w:before="120" w:after="120"/>
      <w:ind w:left="1760" w:hanging="220"/>
      <w:jc w:val="both"/>
    </w:pPr>
    <w:rPr>
      <w:lang w:eastAsia="en-US"/>
    </w:rPr>
  </w:style>
  <w:style w:type="paragraph" w:styleId="92">
    <w:name w:val="index 9"/>
    <w:basedOn w:val="10"/>
    <w:next w:val="10"/>
    <w:uiPriority w:val="99"/>
    <w:semiHidden/>
    <w:qFormat/>
    <w:pPr>
      <w:spacing w:before="120" w:after="120"/>
      <w:ind w:left="1980" w:hanging="220"/>
      <w:jc w:val="both"/>
    </w:pPr>
    <w:rPr>
      <w:lang w:eastAsia="en-US"/>
    </w:rPr>
  </w:style>
  <w:style w:type="paragraph" w:styleId="affff5">
    <w:name w:val="Normal Indent"/>
    <w:basedOn w:val="10"/>
    <w:uiPriority w:val="99"/>
    <w:qFormat/>
    <w:pPr>
      <w:spacing w:before="120" w:after="120"/>
      <w:ind w:left="851" w:firstLine="720"/>
      <w:jc w:val="both"/>
    </w:pPr>
    <w:rPr>
      <w:sz w:val="24"/>
      <w:lang w:eastAsia="en-US"/>
    </w:rPr>
  </w:style>
  <w:style w:type="paragraph" w:styleId="affff6">
    <w:name w:val="table of figures"/>
    <w:basedOn w:val="10"/>
    <w:uiPriority w:val="99"/>
    <w:semiHidden/>
    <w:qFormat/>
    <w:pPr>
      <w:spacing w:before="120" w:after="120"/>
      <w:ind w:left="440" w:hanging="440"/>
      <w:jc w:val="both"/>
    </w:pPr>
    <w:rPr>
      <w:sz w:val="24"/>
      <w:lang w:eastAsia="en-US"/>
    </w:rPr>
  </w:style>
  <w:style w:type="paragraph" w:styleId="affff7">
    <w:name w:val="toa heading"/>
    <w:basedOn w:val="10"/>
    <w:uiPriority w:val="99"/>
    <w:semiHidden/>
    <w:qFormat/>
    <w:pPr>
      <w:keepNext/>
      <w:keepLines/>
      <w:pageBreakBefore/>
      <w:spacing w:before="240" w:after="240"/>
      <w:jc w:val="both"/>
    </w:pPr>
    <w:rPr>
      <w:b/>
      <w:sz w:val="32"/>
      <w:lang w:eastAsia="en-US"/>
    </w:rPr>
  </w:style>
  <w:style w:type="paragraph" w:customStyle="1" w:styleId="affff8">
    <w:name w:val="Шапка таблицы"/>
    <w:basedOn w:val="10"/>
    <w:uiPriority w:val="99"/>
    <w:qFormat/>
    <w:pPr>
      <w:keepNext/>
      <w:keepLines/>
      <w:spacing w:before="120" w:after="120"/>
      <w:jc w:val="both"/>
    </w:pPr>
    <w:rPr>
      <w:b/>
      <w:caps/>
      <w:lang w:eastAsia="en-US"/>
    </w:rPr>
  </w:style>
  <w:style w:type="paragraph" w:customStyle="1" w:styleId="affff9">
    <w:name w:val="Заголовок и категория документа"/>
    <w:basedOn w:val="10"/>
    <w:uiPriority w:val="99"/>
    <w:qFormat/>
    <w:pPr>
      <w:spacing w:before="120" w:after="120"/>
      <w:jc w:val="center"/>
    </w:pPr>
    <w:rPr>
      <w:b/>
      <w:bCs/>
      <w:sz w:val="40"/>
      <w:lang w:eastAsia="en-US"/>
    </w:rPr>
  </w:style>
  <w:style w:type="paragraph" w:customStyle="1" w:styleId="affffa">
    <w:name w:val="Номер и версия документа на титульной странице"/>
    <w:basedOn w:val="10"/>
    <w:uiPriority w:val="99"/>
    <w:qFormat/>
    <w:pPr>
      <w:ind w:firstLine="720"/>
      <w:jc w:val="center"/>
    </w:pPr>
    <w:rPr>
      <w:b/>
      <w:bCs/>
      <w:sz w:val="32"/>
      <w:lang w:eastAsia="en-US"/>
    </w:rPr>
  </w:style>
  <w:style w:type="paragraph" w:customStyle="1" w:styleId="affffb">
    <w:name w:val="Обычный для таблицы"/>
    <w:basedOn w:val="10"/>
    <w:uiPriority w:val="99"/>
    <w:qFormat/>
    <w:pPr>
      <w:spacing w:before="60" w:after="60"/>
      <w:jc w:val="both"/>
    </w:pPr>
    <w:rPr>
      <w:sz w:val="24"/>
      <w:lang w:eastAsia="en-US"/>
    </w:rPr>
  </w:style>
  <w:style w:type="paragraph" w:customStyle="1" w:styleId="affffc">
    <w:name w:val="Заголовок приложения"/>
    <w:basedOn w:val="affff7"/>
    <w:uiPriority w:val="99"/>
    <w:qFormat/>
    <w:pPr>
      <w:tabs>
        <w:tab w:val="clear" w:pos="708"/>
        <w:tab w:val="left" w:pos="851"/>
        <w:tab w:val="left" w:pos="2127"/>
      </w:tabs>
      <w:spacing w:before="120"/>
      <w:jc w:val="right"/>
    </w:pPr>
    <w:rPr>
      <w:rFonts w:ascii="Arial" w:hAnsi="Arial"/>
      <w:bCs/>
      <w:caps/>
      <w:color w:val="404040"/>
      <w:sz w:val="28"/>
      <w:szCs w:val="28"/>
    </w:rPr>
  </w:style>
  <w:style w:type="paragraph" w:customStyle="1" w:styleId="111">
    <w:name w:val="Оглавление 1 Знак1"/>
    <w:basedOn w:val="1"/>
    <w:uiPriority w:val="99"/>
    <w:qFormat/>
    <w:pPr>
      <w:keepNext/>
      <w:spacing w:before="0" w:after="0" w:line="300" w:lineRule="auto"/>
    </w:pPr>
    <w:rPr>
      <w:rFonts w:ascii="Arial" w:eastAsia="Times New Roman" w:hAnsi="Arial"/>
      <w:bCs w:val="0"/>
      <w:i/>
      <w:caps/>
      <w:color w:val="404040"/>
    </w:rPr>
  </w:style>
  <w:style w:type="paragraph" w:customStyle="1" w:styleId="2d">
    <w:name w:val="Заголовок 2 ненумерованный"/>
    <w:basedOn w:val="2"/>
    <w:uiPriority w:val="99"/>
    <w:qFormat/>
    <w:pPr>
      <w:keepLines/>
      <w:numPr>
        <w:numId w:val="0"/>
      </w:numPr>
      <w:spacing w:before="360" w:after="240"/>
      <w:ind w:left="340"/>
      <w:jc w:val="left"/>
    </w:pPr>
    <w:rPr>
      <w:rFonts w:ascii="Arial" w:hAnsi="Arial"/>
      <w:iCs/>
      <w:caps/>
      <w:sz w:val="20"/>
      <w:szCs w:val="20"/>
    </w:rPr>
  </w:style>
  <w:style w:type="paragraph" w:customStyle="1" w:styleId="affffd">
    <w:name w:val="Название таблицы"/>
    <w:basedOn w:val="aff8"/>
    <w:uiPriority w:val="99"/>
    <w:qFormat/>
    <w:pPr>
      <w:keepNext/>
      <w:keepLines/>
      <w:spacing w:before="120" w:beforeAutospacing="0" w:after="120" w:afterAutospacing="0"/>
      <w:ind w:left="851"/>
      <w:jc w:val="both"/>
    </w:pPr>
    <w:rPr>
      <w:rFonts w:ascii="Times New Roman" w:hAnsi="Times New Roman" w:cs="Times New Roman"/>
      <w:b w:val="0"/>
      <w:bCs w:val="0"/>
      <w:i/>
      <w:sz w:val="24"/>
      <w:lang w:val="ru-RU"/>
    </w:rPr>
  </w:style>
  <w:style w:type="paragraph" w:customStyle="1" w:styleId="2e">
    <w:name w:val="Заголовок 2 для приложения"/>
    <w:basedOn w:val="2"/>
    <w:uiPriority w:val="99"/>
    <w:qFormat/>
    <w:pPr>
      <w:keepLines/>
      <w:numPr>
        <w:numId w:val="0"/>
      </w:numPr>
      <w:spacing w:before="360" w:after="240"/>
      <w:jc w:val="left"/>
    </w:pPr>
    <w:rPr>
      <w:rFonts w:ascii="Arial" w:hAnsi="Arial"/>
      <w:iCs/>
      <w:caps/>
      <w:sz w:val="20"/>
      <w:szCs w:val="20"/>
    </w:rPr>
  </w:style>
  <w:style w:type="paragraph" w:customStyle="1" w:styleId="FR1">
    <w:name w:val="FR1"/>
    <w:uiPriority w:val="99"/>
    <w:qFormat/>
    <w:pPr>
      <w:widowControl w:val="0"/>
      <w:spacing w:before="400"/>
      <w:jc w:val="center"/>
    </w:pPr>
    <w:rPr>
      <w:rFonts w:ascii="Arial" w:eastAsia="Times New Roman" w:hAnsi="Arial" w:cs="Times New Roman"/>
      <w:b/>
    </w:rPr>
  </w:style>
  <w:style w:type="paragraph" w:customStyle="1" w:styleId="3b">
    <w:name w:val="Заголовок 3 уровня для приложения"/>
    <w:basedOn w:val="3"/>
    <w:uiPriority w:val="99"/>
    <w:qFormat/>
    <w:pPr>
      <w:spacing w:before="240" w:after="120"/>
      <w:jc w:val="both"/>
    </w:pPr>
    <w:rPr>
      <w:rFonts w:ascii="Times New Roman" w:hAnsi="Times New Roman"/>
      <w:bCs w:val="0"/>
      <w:iCs/>
      <w:caps/>
      <w:color w:val="auto"/>
      <w:sz w:val="24"/>
      <w:lang w:eastAsia="en-US"/>
    </w:rPr>
  </w:style>
  <w:style w:type="paragraph" w:customStyle="1" w:styleId="affffe">
    <w:name w:val="Стиль"/>
    <w:uiPriority w:val="99"/>
    <w:qFormat/>
    <w:rPr>
      <w:rFonts w:eastAsia="Times New Roman" w:cs="Times New Roman"/>
    </w:rPr>
  </w:style>
  <w:style w:type="paragraph" w:customStyle="1" w:styleId="afffff">
    <w:name w:val="Заголовок служебных таблиц"/>
    <w:basedOn w:val="affff7"/>
    <w:uiPriority w:val="99"/>
    <w:qFormat/>
    <w:rPr>
      <w:sz w:val="28"/>
      <w:szCs w:val="28"/>
    </w:rPr>
  </w:style>
  <w:style w:type="paragraph" w:styleId="2f">
    <w:name w:val="Body Text Indent 2"/>
    <w:basedOn w:val="10"/>
    <w:uiPriority w:val="99"/>
    <w:qFormat/>
    <w:pPr>
      <w:spacing w:before="120" w:after="120"/>
      <w:ind w:firstLine="720"/>
    </w:pPr>
    <w:rPr>
      <w:sz w:val="24"/>
      <w:lang w:eastAsia="en-US"/>
    </w:rPr>
  </w:style>
  <w:style w:type="paragraph" w:customStyle="1" w:styleId="f2">
    <w:name w:val="Òåêñ:f2 òàáëèöû"/>
    <w:basedOn w:val="10"/>
    <w:uiPriority w:val="99"/>
    <w:qFormat/>
    <w:pPr>
      <w:spacing w:before="20" w:after="20"/>
    </w:pPr>
    <w:rPr>
      <w:sz w:val="24"/>
    </w:rPr>
  </w:style>
  <w:style w:type="paragraph" w:customStyle="1" w:styleId="Paragraph0">
    <w:name w:val="Paragraph 0"/>
    <w:basedOn w:val="10"/>
    <w:uiPriority w:val="99"/>
    <w:qFormat/>
    <w:pPr>
      <w:spacing w:after="120"/>
      <w:jc w:val="both"/>
    </w:pPr>
  </w:style>
  <w:style w:type="paragraph" w:customStyle="1" w:styleId="Paragraph0withGapwithNext">
    <w:name w:val="Paragraph 0 with Gap with Next"/>
    <w:basedOn w:val="10"/>
    <w:uiPriority w:val="99"/>
    <w:qFormat/>
    <w:pPr>
      <w:keepNext/>
      <w:tabs>
        <w:tab w:val="clear" w:pos="708"/>
        <w:tab w:val="left" w:pos="284"/>
        <w:tab w:val="left" w:pos="567"/>
        <w:tab w:val="left" w:pos="851"/>
        <w:tab w:val="left" w:pos="1134"/>
      </w:tabs>
      <w:spacing w:after="240"/>
      <w:jc w:val="both"/>
    </w:pPr>
  </w:style>
  <w:style w:type="paragraph" w:customStyle="1" w:styleId="ParagraphwithGap">
    <w:name w:val="Paragraph with Gap"/>
    <w:basedOn w:val="Paragraph0"/>
    <w:next w:val="Paragraph0"/>
    <w:uiPriority w:val="99"/>
    <w:qFormat/>
    <w:pPr>
      <w:spacing w:after="240"/>
    </w:pPr>
  </w:style>
  <w:style w:type="paragraph" w:customStyle="1" w:styleId="BodyText21">
    <w:name w:val="Body Text 21"/>
    <w:basedOn w:val="10"/>
    <w:uiPriority w:val="99"/>
    <w:qFormat/>
    <w:pPr>
      <w:jc w:val="center"/>
    </w:pPr>
    <w:rPr>
      <w:b/>
      <w:sz w:val="28"/>
    </w:rPr>
  </w:style>
  <w:style w:type="paragraph" w:customStyle="1" w:styleId="f20">
    <w:name w:val="f2"/>
    <w:basedOn w:val="10"/>
    <w:uiPriority w:val="99"/>
    <w:qFormat/>
    <w:pPr>
      <w:spacing w:before="20" w:after="20"/>
    </w:pPr>
    <w:rPr>
      <w:sz w:val="24"/>
      <w:szCs w:val="24"/>
    </w:rPr>
  </w:style>
  <w:style w:type="paragraph" w:customStyle="1" w:styleId="afffff0">
    <w:name w:val="Текст таблицы"/>
    <w:basedOn w:val="10"/>
    <w:uiPriority w:val="99"/>
    <w:qFormat/>
    <w:pPr>
      <w:keepLines/>
      <w:spacing w:before="60" w:after="60"/>
    </w:pPr>
    <w:rPr>
      <w:rFonts w:ascii="Arial" w:hAnsi="Arial" w:cs="Arial"/>
      <w:sz w:val="18"/>
      <w:szCs w:val="24"/>
    </w:rPr>
  </w:style>
  <w:style w:type="paragraph" w:customStyle="1" w:styleId="DocumentCategory">
    <w:name w:val="Document Category"/>
    <w:basedOn w:val="10"/>
    <w:uiPriority w:val="99"/>
    <w:qFormat/>
    <w:pPr>
      <w:spacing w:before="120" w:after="240"/>
      <w:ind w:left="-108"/>
      <w:jc w:val="center"/>
    </w:pPr>
    <w:rPr>
      <w:rFonts w:ascii="Arial" w:hAnsi="Arial" w:cs="Arial"/>
      <w:sz w:val="28"/>
      <w:szCs w:val="28"/>
      <w:lang w:eastAsia="en-US"/>
    </w:rPr>
  </w:style>
  <w:style w:type="paragraph" w:customStyle="1" w:styleId="ProjectDescription">
    <w:name w:val="Project Description"/>
    <w:basedOn w:val="10"/>
    <w:uiPriority w:val="99"/>
    <w:qFormat/>
    <w:pPr>
      <w:spacing w:before="240" w:after="80"/>
      <w:ind w:hanging="54"/>
    </w:pPr>
    <w:rPr>
      <w:rFonts w:ascii="Arial" w:hAnsi="Arial" w:cs="Arial"/>
      <w:sz w:val="28"/>
      <w:szCs w:val="28"/>
      <w:lang w:eastAsia="en-US"/>
    </w:rPr>
  </w:style>
  <w:style w:type="paragraph" w:customStyle="1" w:styleId="Tab-Text">
    <w:name w:val="Tab-Text"/>
    <w:basedOn w:val="10"/>
    <w:uiPriority w:val="99"/>
    <w:qFormat/>
    <w:pPr>
      <w:spacing w:before="20" w:after="20"/>
      <w:ind w:left="28" w:right="28"/>
    </w:pPr>
    <w:rPr>
      <w:rFonts w:ascii="Arial Narrow" w:hAnsi="Arial Narrow"/>
      <w:sz w:val="28"/>
      <w:szCs w:val="28"/>
      <w:lang w:eastAsia="de-DE"/>
    </w:rPr>
  </w:style>
  <w:style w:type="paragraph" w:customStyle="1" w:styleId="afffff1">
    <w:name w:val="Список нумерованный"/>
    <w:basedOn w:val="10"/>
    <w:uiPriority w:val="99"/>
    <w:qFormat/>
    <w:pPr>
      <w:tabs>
        <w:tab w:val="clear" w:pos="708"/>
        <w:tab w:val="left" w:pos="57"/>
      </w:tabs>
      <w:jc w:val="both"/>
    </w:pPr>
    <w:rPr>
      <w:b/>
      <w:sz w:val="24"/>
    </w:rPr>
  </w:style>
  <w:style w:type="paragraph" w:customStyle="1" w:styleId="ConsNormal">
    <w:name w:val="ConsNormal"/>
    <w:uiPriority w:val="99"/>
    <w:qFormat/>
    <w:pPr>
      <w:ind w:firstLine="720"/>
    </w:pPr>
    <w:rPr>
      <w:rFonts w:ascii="Arial" w:eastAsia="Times New Roman" w:hAnsi="Arial" w:cs="Arial"/>
    </w:rPr>
  </w:style>
  <w:style w:type="paragraph" w:customStyle="1" w:styleId="afffff2">
    <w:name w:val="Таблица"/>
    <w:basedOn w:val="10"/>
    <w:uiPriority w:val="99"/>
    <w:qFormat/>
    <w:rPr>
      <w:sz w:val="24"/>
      <w:szCs w:val="24"/>
    </w:rPr>
  </w:style>
  <w:style w:type="paragraph" w:customStyle="1" w:styleId="101">
    <w:name w:val="Стиль Заголовок 1 + По левому краю Слева:  0 см Первая строка:  1..."/>
    <w:basedOn w:val="1"/>
    <w:next w:val="affff2"/>
    <w:uiPriority w:val="99"/>
    <w:qFormat/>
    <w:pPr>
      <w:keepNext/>
      <w:tabs>
        <w:tab w:val="clear" w:pos="708"/>
        <w:tab w:val="left" w:pos="2880"/>
      </w:tabs>
      <w:spacing w:before="0" w:after="360" w:line="360" w:lineRule="auto"/>
      <w:ind w:left="567" w:hanging="567"/>
      <w:jc w:val="left"/>
    </w:pPr>
    <w:rPr>
      <w:rFonts w:ascii="Arial" w:eastAsia="Times New Roman" w:hAnsi="Arial"/>
      <w:color w:val="404040"/>
      <w:lang w:eastAsia="ru-RU"/>
    </w:rPr>
  </w:style>
  <w:style w:type="paragraph" w:customStyle="1" w:styleId="210">
    <w:name w:val="Заголовок 21"/>
    <w:basedOn w:val="10"/>
    <w:next w:val="10"/>
    <w:uiPriority w:val="99"/>
    <w:qFormat/>
    <w:pPr>
      <w:ind w:left="270" w:hanging="270"/>
    </w:pPr>
    <w:rPr>
      <w:sz w:val="32"/>
    </w:rPr>
  </w:style>
  <w:style w:type="paragraph" w:customStyle="1" w:styleId="112">
    <w:name w:val="1.1"/>
    <w:basedOn w:val="10"/>
    <w:uiPriority w:val="99"/>
    <w:qFormat/>
    <w:pPr>
      <w:keepNext/>
      <w:spacing w:after="120" w:line="320" w:lineRule="atLeast"/>
      <w:ind w:left="1134" w:hanging="567"/>
    </w:pPr>
    <w:rPr>
      <w:rFonts w:ascii="Arial" w:eastAsia="MS Mincho" w:hAnsi="Arial"/>
      <w:sz w:val="24"/>
      <w:szCs w:val="24"/>
      <w:lang w:val="en-US" w:eastAsia="ja-JP"/>
    </w:rPr>
  </w:style>
  <w:style w:type="paragraph" w:customStyle="1" w:styleId="10text">
    <w:name w:val="1.0 text"/>
    <w:basedOn w:val="10"/>
    <w:uiPriority w:val="99"/>
    <w:qFormat/>
    <w:pPr>
      <w:tabs>
        <w:tab w:val="clear" w:pos="708"/>
        <w:tab w:val="left" w:pos="3465"/>
      </w:tabs>
      <w:spacing w:after="120" w:line="320" w:lineRule="atLeast"/>
      <w:ind w:left="567"/>
      <w:jc w:val="both"/>
    </w:pPr>
    <w:rPr>
      <w:rFonts w:ascii="Arial" w:eastAsia="MS Mincho" w:hAnsi="Arial" w:cs="Arial"/>
      <w:bCs/>
      <w:sz w:val="24"/>
      <w:szCs w:val="24"/>
      <w:lang w:val="en-US" w:eastAsia="ja-JP"/>
    </w:rPr>
  </w:style>
  <w:style w:type="paragraph" w:customStyle="1" w:styleId="1a">
    <w:name w:val="таблица1"/>
    <w:basedOn w:val="10"/>
    <w:uiPriority w:val="99"/>
    <w:qFormat/>
    <w:pPr>
      <w:spacing w:after="120" w:line="320" w:lineRule="atLeast"/>
      <w:jc w:val="both"/>
    </w:pPr>
    <w:rPr>
      <w:i/>
      <w:sz w:val="24"/>
      <w:szCs w:val="24"/>
      <w:lang w:eastAsia="en-US"/>
    </w:rPr>
  </w:style>
  <w:style w:type="paragraph" w:customStyle="1" w:styleId="TableHeaders">
    <w:name w:val="Table Headers"/>
    <w:uiPriority w:val="99"/>
    <w:qFormat/>
    <w:pPr>
      <w:keepNext/>
      <w:spacing w:before="60" w:after="60"/>
      <w:jc w:val="center"/>
    </w:pPr>
    <w:rPr>
      <w:rFonts w:ascii="arial bold" w:eastAsia="Times New Roman" w:hAnsi="arial bold" w:cs="Times New Roman"/>
      <w:b/>
      <w:sz w:val="18"/>
    </w:rPr>
  </w:style>
  <w:style w:type="paragraph" w:customStyle="1" w:styleId="TableText">
    <w:name w:val="Table Text"/>
    <w:basedOn w:val="TableHeaders"/>
    <w:uiPriority w:val="99"/>
    <w:qFormat/>
    <w:pPr>
      <w:keepNext w:val="0"/>
      <w:spacing w:before="40" w:after="40"/>
    </w:pPr>
    <w:rPr>
      <w:rFonts w:ascii="Arial" w:hAnsi="Arial"/>
      <w:b w:val="0"/>
      <w:sz w:val="20"/>
    </w:rPr>
  </w:style>
  <w:style w:type="paragraph" w:customStyle="1" w:styleId="2f0">
    <w:name w:val="Знак2"/>
    <w:basedOn w:val="10"/>
    <w:uiPriority w:val="99"/>
    <w:qFormat/>
    <w:pPr>
      <w:spacing w:after="160" w:line="240" w:lineRule="exact"/>
    </w:pPr>
    <w:rPr>
      <w:rFonts w:ascii="Verdana" w:hAnsi="Verdana"/>
      <w:sz w:val="24"/>
      <w:szCs w:val="24"/>
      <w:lang w:val="en-US" w:eastAsia="en-US"/>
    </w:rPr>
  </w:style>
  <w:style w:type="paragraph" w:customStyle="1" w:styleId="1b">
    <w:name w:val="Текст1"/>
    <w:basedOn w:val="10"/>
    <w:uiPriority w:val="99"/>
    <w:qFormat/>
    <w:rPr>
      <w:rFonts w:ascii="Courier New" w:hAnsi="Courier New"/>
    </w:rPr>
  </w:style>
  <w:style w:type="paragraph" w:customStyle="1" w:styleId="WW-Default">
    <w:name w:val="WW-Default"/>
    <w:uiPriority w:val="99"/>
    <w:qFormat/>
    <w:rPr>
      <w:rFonts w:eastAsia="Times New Roman" w:cs="Times New Roman"/>
      <w:color w:val="000000"/>
      <w:sz w:val="24"/>
      <w:szCs w:val="24"/>
      <w:lang w:eastAsia="ar-SA"/>
    </w:rPr>
  </w:style>
  <w:style w:type="paragraph" w:customStyle="1" w:styleId="113">
    <w:name w:val="Текст11"/>
    <w:basedOn w:val="10"/>
    <w:uiPriority w:val="99"/>
    <w:qFormat/>
    <w:rPr>
      <w:rFonts w:ascii="Courier New" w:hAnsi="Courier New"/>
      <w:lang w:eastAsia="ar-SA"/>
    </w:rPr>
  </w:style>
  <w:style w:type="paragraph" w:customStyle="1" w:styleId="APTIT1">
    <w:name w:val="APTIT1"/>
    <w:basedOn w:val="10"/>
    <w:uiPriority w:val="99"/>
    <w:qFormat/>
    <w:pPr>
      <w:spacing w:line="360" w:lineRule="atLeast"/>
      <w:ind w:left="709"/>
      <w:jc w:val="both"/>
    </w:pPr>
    <w:rPr>
      <w:sz w:val="24"/>
      <w:szCs w:val="24"/>
      <w:lang w:val="en-US"/>
    </w:rPr>
  </w:style>
  <w:style w:type="paragraph" w:customStyle="1" w:styleId="mine1">
    <w:name w:val="оглавление mine1"/>
    <w:basedOn w:val="18"/>
    <w:uiPriority w:val="99"/>
    <w:qFormat/>
    <w:pPr>
      <w:ind w:firstLine="0"/>
      <w:jc w:val="left"/>
    </w:pPr>
    <w:rPr>
      <w:rFonts w:ascii="Times New Roman" w:hAnsi="Times New Roman"/>
      <w:b/>
      <w:caps/>
      <w:szCs w:val="24"/>
    </w:rPr>
  </w:style>
  <w:style w:type="paragraph" w:customStyle="1" w:styleId="afffff3">
    <w:name w:val="Знак"/>
    <w:basedOn w:val="10"/>
    <w:uiPriority w:val="99"/>
    <w:qFormat/>
    <w:pPr>
      <w:spacing w:after="160" w:line="240" w:lineRule="exact"/>
    </w:pPr>
    <w:rPr>
      <w:rFonts w:ascii="Verdana" w:hAnsi="Verdana"/>
      <w:sz w:val="24"/>
      <w:szCs w:val="24"/>
      <w:lang w:val="en-US" w:eastAsia="en-US"/>
    </w:rPr>
  </w:style>
  <w:style w:type="paragraph" w:customStyle="1" w:styleId="1c">
    <w:name w:val="Верхний колонтитул1"/>
    <w:basedOn w:val="10"/>
    <w:uiPriority w:val="99"/>
    <w:qFormat/>
    <w:pPr>
      <w:shd w:val="clear" w:color="auto" w:fill="DDEDFF"/>
      <w:spacing w:beforeAutospacing="1" w:afterAutospacing="1"/>
    </w:pPr>
    <w:rPr>
      <w:sz w:val="24"/>
      <w:szCs w:val="24"/>
    </w:rPr>
  </w:style>
  <w:style w:type="paragraph" w:customStyle="1" w:styleId="ads">
    <w:name w:val="ads"/>
    <w:basedOn w:val="10"/>
    <w:uiPriority w:val="99"/>
    <w:qFormat/>
    <w:pPr>
      <w:shd w:val="clear" w:color="auto" w:fill="FFFFFF"/>
      <w:spacing w:beforeAutospacing="1" w:after="450"/>
      <w:jc w:val="center"/>
    </w:pPr>
    <w:rPr>
      <w:sz w:val="24"/>
      <w:szCs w:val="24"/>
    </w:rPr>
  </w:style>
  <w:style w:type="paragraph" w:customStyle="1" w:styleId="d">
    <w:name w:val="d"/>
    <w:basedOn w:val="10"/>
    <w:uiPriority w:val="99"/>
    <w:qFormat/>
    <w:pPr>
      <w:shd w:val="clear" w:color="auto" w:fill="FF0000"/>
      <w:spacing w:beforeAutospacing="1" w:afterAutospacing="1"/>
      <w:ind w:left="300"/>
      <w:jc w:val="center"/>
    </w:pPr>
    <w:rPr>
      <w:color w:val="FFFFFF"/>
      <w:sz w:val="24"/>
      <w:szCs w:val="24"/>
    </w:rPr>
  </w:style>
  <w:style w:type="paragraph" w:customStyle="1" w:styleId="dr007">
    <w:name w:val="dr007"/>
    <w:basedOn w:val="10"/>
    <w:uiPriority w:val="99"/>
    <w:qFormat/>
    <w:pPr>
      <w:spacing w:beforeAutospacing="1" w:afterAutospacing="1"/>
    </w:pPr>
    <w:rPr>
      <w:color w:val="000000"/>
      <w:sz w:val="24"/>
      <w:szCs w:val="24"/>
    </w:rPr>
  </w:style>
  <w:style w:type="paragraph" w:customStyle="1" w:styleId="afffff4">
    <w:name w:val="Стандратный"/>
    <w:basedOn w:val="10"/>
    <w:qFormat/>
    <w:pPr>
      <w:spacing w:line="360" w:lineRule="auto"/>
      <w:jc w:val="both"/>
    </w:pPr>
    <w:rPr>
      <w:sz w:val="24"/>
      <w:szCs w:val="24"/>
    </w:rPr>
  </w:style>
  <w:style w:type="paragraph" w:customStyle="1" w:styleId="Footnote">
    <w:name w:val="Footnote"/>
    <w:basedOn w:val="10"/>
    <w:qFormat/>
    <w:pPr>
      <w:ind w:firstLine="567"/>
      <w:jc w:val="both"/>
    </w:pPr>
    <w:rPr>
      <w:color w:val="000000"/>
      <w:sz w:val="18"/>
    </w:rPr>
  </w:style>
  <w:style w:type="paragraph" w:customStyle="1" w:styleId="RBTextAltF10">
    <w:name w:val="RB Text (Alt+F10)"/>
    <w:qFormat/>
    <w:pPr>
      <w:spacing w:before="120" w:after="40" w:line="240" w:lineRule="atLeast"/>
    </w:pPr>
    <w:rPr>
      <w:rFonts w:ascii="Arial" w:eastAsia="Arial" w:hAnsi="Arial" w:cs="Arial"/>
      <w:lang w:val="en-US"/>
    </w:rPr>
  </w:style>
  <w:style w:type="paragraph" w:customStyle="1" w:styleId="BBStandardStyle">
    <w:name w:val="BB Standard Style"/>
    <w:qFormat/>
    <w:pPr>
      <w:spacing w:line="312" w:lineRule="auto"/>
      <w:jc w:val="both"/>
    </w:pPr>
    <w:rPr>
      <w:rFonts w:ascii="Arial" w:eastAsia="Times New Roman" w:hAnsi="Arial" w:cs="Times New Roman"/>
      <w:color w:val="000000"/>
      <w:sz w:val="24"/>
    </w:rPr>
  </w:style>
  <w:style w:type="paragraph" w:customStyle="1" w:styleId="afffff5">
    <w:name w:val="Содержимое врезки"/>
    <w:basedOn w:val="a"/>
    <w:qFormat/>
  </w:style>
  <w:style w:type="paragraph" w:customStyle="1" w:styleId="afffff6">
    <w:name w:val="Содержимое таблицы"/>
    <w:basedOn w:val="a"/>
    <w:qFormat/>
    <w:pPr>
      <w:suppressLineNumbers/>
    </w:pPr>
  </w:style>
  <w:style w:type="paragraph" w:customStyle="1" w:styleId="afffff7">
    <w:name w:val="Заголовок таблицы"/>
    <w:basedOn w:val="afffff6"/>
    <w:qFormat/>
    <w:pPr>
      <w:jc w:val="center"/>
    </w:pPr>
    <w:rPr>
      <w:b/>
      <w:bCs/>
    </w:rPr>
  </w:style>
  <w:style w:type="numbering" w:customStyle="1" w:styleId="1d">
    <w:name w:val="Нет списка1"/>
    <w:uiPriority w:val="99"/>
    <w:semiHidden/>
    <w:unhideWhenUsed/>
    <w:qFormat/>
  </w:style>
  <w:style w:type="numbering" w:customStyle="1" w:styleId="WW8Num6">
    <w:name w:val="WW8Num6"/>
    <w:qFormat/>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4">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cPr>
    </w:tblStylePr>
    <w:tblStylePr w:type="band1Horz">
      <w:tblPr/>
      <w:tcPr>
        <w:shd w:val="clear" w:color="F2F2F2" w:fill="FFFFFF"/>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FFFFF"/>
      </w:tcPr>
    </w:tblStylePr>
    <w:tblStylePr w:type="band1Horz">
      <w:rPr>
        <w:color w:val="404040"/>
        <w:sz w:val="22"/>
      </w:rPr>
      <w:tblPr/>
      <w:tcPr>
        <w:shd w:val="clear" w:color="F2F2F2" w:fill="FFFFFF"/>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4F81BD"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C0504D"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9BBB59"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8064A2"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4BACC6"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79646"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DAE5F1"/>
      </w:tcPr>
    </w:tblStylePr>
    <w:tblStylePr w:type="band1Horz">
      <w:rPr>
        <w:color w:val="404040"/>
        <w:sz w:val="22"/>
      </w:rPr>
      <w:tblPr/>
      <w:tcPr>
        <w:shd w:val="clear" w:color="DAE5F1" w:fill="DAE5F1"/>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cPr>
    </w:tblStylePr>
    <w:tblStylePr w:type="band1Horz">
      <w:rPr>
        <w:color w:val="404040"/>
        <w:sz w:val="22"/>
      </w:rPr>
      <w:tblPr/>
      <w:tcPr>
        <w:shd w:val="clear" w:color="CBCBCB" w:fill="CBCBCB"/>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color w:val="FFFFFF"/>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cPr>
    </w:tblStylePr>
    <w:tblStylePr w:type="lastRow">
      <w:rPr>
        <w:b/>
        <w:color w:val="404040"/>
      </w:rPr>
      <w:tblPr/>
      <w:tcPr>
        <w:tcBorders>
          <w:top w:val="single" w:sz="4" w:space="0" w:color="4F81BD"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DCE6F2"/>
      </w:tcPr>
    </w:tblStylePr>
    <w:tblStylePr w:type="band1Horz">
      <w:rPr>
        <w:color w:val="404040"/>
        <w:sz w:val="22"/>
      </w:rPr>
      <w:tblPr/>
      <w:tcPr>
        <w:shd w:val="clear" w:color="DCE6F2" w:fill="DCE6F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color w:val="FFFFFF"/>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cPr>
    </w:tblStylePr>
    <w:tblStylePr w:type="lastRow">
      <w:rPr>
        <w:b/>
        <w:color w:val="404040"/>
      </w:rPr>
      <w:tblPr/>
      <w:tcPr>
        <w:tcBorders>
          <w:top w:val="single" w:sz="4" w:space="0" w:color="C0504D"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F2DCDC"/>
      </w:tcPr>
    </w:tblStylePr>
    <w:tblStylePr w:type="band1Horz">
      <w:rPr>
        <w:color w:val="404040"/>
        <w:sz w:val="22"/>
      </w:rPr>
      <w:tblPr/>
      <w:tcPr>
        <w:shd w:val="clear" w:color="F2DCDC" w:fill="F2DCDC"/>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color w:val="FFFFFF"/>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cPr>
    </w:tblStylePr>
    <w:tblStylePr w:type="lastRow">
      <w:rPr>
        <w:b/>
        <w:color w:val="404040"/>
      </w:rPr>
      <w:tblPr/>
      <w:tcPr>
        <w:tcBorders>
          <w:top w:val="single" w:sz="4" w:space="0" w:color="9BBB59"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EAF1DC"/>
      </w:tcPr>
    </w:tblStylePr>
    <w:tblStylePr w:type="band1Horz">
      <w:rPr>
        <w:color w:val="404040"/>
        <w:sz w:val="22"/>
      </w:rPr>
      <w:tblPr/>
      <w:tcPr>
        <w:shd w:val="clear" w:color="EAF1DC" w:fill="EAF1DC"/>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color w:val="FFFFFF"/>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cPr>
    </w:tblStylePr>
    <w:tblStylePr w:type="lastRow">
      <w:rPr>
        <w:b/>
        <w:color w:val="404040"/>
      </w:rPr>
      <w:tblPr/>
      <w:tcPr>
        <w:tcBorders>
          <w:top w:val="single" w:sz="4" w:space="0" w:color="8064A2"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E5DFEC"/>
      </w:tcPr>
    </w:tblStylePr>
    <w:tblStylePr w:type="band1Horz">
      <w:rPr>
        <w:color w:val="404040"/>
        <w:sz w:val="22"/>
      </w:rPr>
      <w:tblPr/>
      <w:tcPr>
        <w:shd w:val="clear" w:color="E5DFEC" w:fill="E5DFEC"/>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DAEEF3"/>
      </w:tcPr>
    </w:tblStylePr>
    <w:tblStylePr w:type="band1Horz">
      <w:rPr>
        <w:color w:val="404040"/>
        <w:sz w:val="22"/>
      </w:rPr>
      <w:tblPr/>
      <w:tcPr>
        <w:shd w:val="clear" w:color="DAEEF3" w:fill="DAEEF3"/>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FDE9D8"/>
      </w:tcPr>
    </w:tblStylePr>
    <w:tblStylePr w:type="band1Horz">
      <w:rPr>
        <w:color w:val="404040"/>
        <w:sz w:val="22"/>
      </w:rPr>
      <w:tblPr/>
      <w:tcPr>
        <w:shd w:val="clear" w:color="FDE9D8" w:fill="FDE9D8"/>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cPr>
    </w:tblStylePr>
    <w:tblStylePr w:type="lastRow">
      <w:rPr>
        <w:b/>
        <w:color w:val="FFFFFF"/>
        <w:sz w:val="22"/>
      </w:rPr>
      <w:tblPr/>
      <w:tcPr>
        <w:tcBorders>
          <w:top w:val="single" w:sz="4" w:space="0" w:color="FFFFFF" w:themeColor="light1"/>
        </w:tcBorders>
        <w:shd w:val="clear" w:color="000000" w:fill="000000"/>
      </w:tcPr>
    </w:tblStylePr>
    <w:tblStylePr w:type="firstCol">
      <w:rPr>
        <w:b/>
        <w:color w:val="FFFFFF"/>
        <w:sz w:val="22"/>
      </w:rPr>
      <w:tblPr/>
      <w:tcPr>
        <w:shd w:val="clear" w:color="000000" w:fill="000000"/>
      </w:tcPr>
    </w:tblStylePr>
    <w:tblStylePr w:type="lastCol">
      <w:rPr>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4F81BD"/>
      </w:tcPr>
    </w:tblStylePr>
    <w:tblStylePr w:type="lastRow">
      <w:rPr>
        <w:b/>
        <w:color w:val="FFFFFF"/>
        <w:sz w:val="22"/>
      </w:rPr>
      <w:tblPr/>
      <w:tcPr>
        <w:tcBorders>
          <w:top w:val="single" w:sz="4" w:space="0" w:color="FFFFFF" w:themeColor="light1"/>
        </w:tcBorders>
        <w:shd w:val="clear" w:color="4F81BD" w:fill="4F81BD"/>
      </w:tcPr>
    </w:tblStylePr>
    <w:tblStylePr w:type="firstCol">
      <w:rPr>
        <w:b/>
        <w:color w:val="FFFFFF"/>
        <w:sz w:val="22"/>
      </w:rPr>
      <w:tblPr/>
      <w:tcPr>
        <w:shd w:val="clear" w:color="4F81BD" w:fill="4F81BD"/>
      </w:tcPr>
    </w:tblStylePr>
    <w:tblStylePr w:type="lastCol">
      <w:rPr>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C0504D"/>
      </w:tcPr>
    </w:tblStylePr>
    <w:tblStylePr w:type="lastRow">
      <w:rPr>
        <w:b/>
        <w:color w:val="FFFFFF"/>
        <w:sz w:val="22"/>
      </w:rPr>
      <w:tblPr/>
      <w:tcPr>
        <w:tcBorders>
          <w:top w:val="single" w:sz="4" w:space="0" w:color="FFFFFF" w:themeColor="light1"/>
        </w:tcBorders>
        <w:shd w:val="clear" w:color="C0504D" w:fill="C0504D"/>
      </w:tcPr>
    </w:tblStylePr>
    <w:tblStylePr w:type="firstCol">
      <w:rPr>
        <w:b/>
        <w:color w:val="FFFFFF"/>
        <w:sz w:val="22"/>
      </w:rPr>
      <w:tblPr/>
      <w:tcPr>
        <w:shd w:val="clear" w:color="C0504D" w:fill="C0504D"/>
      </w:tcPr>
    </w:tblStylePr>
    <w:tblStylePr w:type="lastCol">
      <w:rPr>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9BBB59"/>
      </w:tcPr>
    </w:tblStylePr>
    <w:tblStylePr w:type="lastRow">
      <w:rPr>
        <w:b/>
        <w:color w:val="FFFFFF"/>
        <w:sz w:val="22"/>
      </w:rPr>
      <w:tblPr/>
      <w:tcPr>
        <w:tcBorders>
          <w:top w:val="single" w:sz="4" w:space="0" w:color="FFFFFF" w:themeColor="light1"/>
        </w:tcBorders>
        <w:shd w:val="clear" w:color="9BBB59" w:fill="9BBB59"/>
      </w:tcPr>
    </w:tblStylePr>
    <w:tblStylePr w:type="firstCol">
      <w:rPr>
        <w:b/>
        <w:color w:val="FFFFFF"/>
        <w:sz w:val="22"/>
      </w:rPr>
      <w:tblPr/>
      <w:tcPr>
        <w:shd w:val="clear" w:color="9BBB59" w:fill="9BBB59"/>
      </w:tcPr>
    </w:tblStylePr>
    <w:tblStylePr w:type="lastCol">
      <w:rPr>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8064A2"/>
      </w:tcPr>
    </w:tblStylePr>
    <w:tblStylePr w:type="lastRow">
      <w:rPr>
        <w:b/>
        <w:color w:val="FFFFFF"/>
        <w:sz w:val="22"/>
      </w:rPr>
      <w:tblPr/>
      <w:tcPr>
        <w:tcBorders>
          <w:top w:val="single" w:sz="4" w:space="0" w:color="FFFFFF" w:themeColor="light1"/>
        </w:tcBorders>
        <w:shd w:val="clear" w:color="8064A2" w:fill="8064A2"/>
      </w:tcPr>
    </w:tblStylePr>
    <w:tblStylePr w:type="firstCol">
      <w:rPr>
        <w:b/>
        <w:color w:val="FFFFFF"/>
        <w:sz w:val="22"/>
      </w:rPr>
      <w:tblPr/>
      <w:tcPr>
        <w:shd w:val="clear" w:color="8064A2" w:fill="8064A2"/>
      </w:tcPr>
    </w:tblStylePr>
    <w:tblStylePr w:type="lastCol">
      <w:rPr>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4BACC6"/>
      </w:tcPr>
    </w:tblStylePr>
    <w:tblStylePr w:type="lastRow">
      <w:rPr>
        <w:b/>
        <w:color w:val="FFFFFF"/>
        <w:sz w:val="22"/>
      </w:rPr>
      <w:tblPr/>
      <w:tcPr>
        <w:tcBorders>
          <w:top w:val="single" w:sz="4" w:space="0" w:color="FFFFFF" w:themeColor="light1"/>
        </w:tcBorders>
        <w:shd w:val="clear" w:color="4BACC6" w:fill="4BACC6"/>
      </w:tcPr>
    </w:tblStylePr>
    <w:tblStylePr w:type="firstCol">
      <w:rPr>
        <w:b/>
        <w:color w:val="FFFFFF"/>
        <w:sz w:val="22"/>
      </w:rPr>
      <w:tblPr/>
      <w:tcPr>
        <w:shd w:val="clear" w:color="4BACC6" w:fill="4BACC6"/>
      </w:tcPr>
    </w:tblStylePr>
    <w:tblStylePr w:type="lastCol">
      <w:rPr>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F79646"/>
      </w:tcPr>
    </w:tblStylePr>
    <w:tblStylePr w:type="lastRow">
      <w:rPr>
        <w:b/>
        <w:color w:val="FFFFFF"/>
        <w:sz w:val="22"/>
      </w:rPr>
      <w:tblPr/>
      <w:tcPr>
        <w:tcBorders>
          <w:top w:val="single" w:sz="4" w:space="0" w:color="FFFFFF" w:themeColor="light1"/>
        </w:tcBorders>
        <w:shd w:val="clear" w:color="F79646" w:fill="F79646"/>
      </w:tcPr>
    </w:tblStylePr>
    <w:tblStylePr w:type="firstCol">
      <w:rPr>
        <w:b/>
        <w:color w:val="FFFFFF"/>
        <w:sz w:val="22"/>
      </w:rPr>
      <w:tblPr/>
      <w:tcPr>
        <w:shd w:val="clear" w:color="F79646" w:fill="F79646"/>
      </w:tcPr>
    </w:tblStylePr>
    <w:tblStylePr w:type="lastCol">
      <w:rPr>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cPr>
    </w:tblStylePr>
    <w:tblStylePr w:type="band1Horz">
      <w:rPr>
        <w:color w:val="7F7F7F" w:themeColor="text1" w:themeTint="80" w:themeShade="95"/>
        <w:sz w:val="22"/>
      </w:rPr>
      <w:tblPr/>
      <w:tcPr>
        <w:shd w:val="clear" w:color="CBCBCB" w:fill="CBCBCB"/>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cPr>
    </w:tblStylePr>
    <w:tblStylePr w:type="band1Horz">
      <w:rPr>
        <w:color w:val="A6BFDD" w:themeColor="accent1" w:themeTint="80" w:themeShade="95"/>
        <w:sz w:val="22"/>
      </w:rPr>
      <w:tblPr/>
      <w:tcPr>
        <w:shd w:val="clear" w:color="DAE5F1" w:fill="DAE5F1"/>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cPr>
    </w:tblStylePr>
    <w:tblStylePr w:type="band1Horz">
      <w:rPr>
        <w:color w:val="D99695" w:themeColor="accent2" w:themeTint="97" w:themeShade="95"/>
        <w:sz w:val="22"/>
      </w:rPr>
      <w:tblPr/>
      <w:tcPr>
        <w:shd w:val="clear" w:color="F2DCDC" w:fill="F2DCDC"/>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cPr>
    </w:tblStylePr>
    <w:tblStylePr w:type="band1Horz">
      <w:rPr>
        <w:color w:val="9ABB59" w:themeColor="accent3" w:themeTint="FE" w:themeShade="95"/>
        <w:sz w:val="22"/>
      </w:rPr>
      <w:tblPr/>
      <w:tcPr>
        <w:shd w:val="clear" w:color="EAF1DC" w:fill="EAF1DC"/>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cPr>
    </w:tblStylePr>
    <w:tblStylePr w:type="band1Horz">
      <w:rPr>
        <w:color w:val="B2A1C6" w:themeColor="accent4" w:themeTint="9A" w:themeShade="95"/>
        <w:sz w:val="22"/>
      </w:rPr>
      <w:tblPr/>
      <w:tcPr>
        <w:shd w:val="clear" w:color="E5DFEC" w:fill="E5DFEC"/>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cPr>
    </w:tblStylePr>
    <w:tblStylePr w:type="band1Horz">
      <w:rPr>
        <w:color w:val="266779" w:themeColor="accent5" w:themeShade="95"/>
        <w:sz w:val="22"/>
      </w:rPr>
      <w:tblPr/>
      <w:tcPr>
        <w:shd w:val="clear" w:color="DAEEF3" w:fill="DAEEF3"/>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cPr>
    </w:tblStylePr>
    <w:tblStylePr w:type="band1Horz">
      <w:rPr>
        <w:color w:val="266779" w:themeColor="accent5" w:themeShade="95"/>
        <w:sz w:val="22"/>
      </w:rPr>
      <w:tblPr/>
      <w:tcPr>
        <w:shd w:val="clear" w:color="FDE9D8" w:fill="FDE9D8"/>
      </w:tcPr>
    </w:tblStylePr>
    <w:tblStylePr w:type="band2Horz">
      <w:rPr>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FFFFF"/>
      </w:tcPr>
    </w:tblStylePr>
    <w:tblStylePr w:type="band1Horz">
      <w:rPr>
        <w:color w:val="7F7F7F" w:themeColor="text1" w:themeTint="80" w:themeShade="95"/>
        <w:sz w:val="22"/>
      </w:rPr>
      <w:tblPr/>
      <w:tcPr>
        <w:shd w:val="clear" w:color="F2F2F2" w:fill="FFFFFF"/>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b/>
        <w:color w:val="A6BFDD" w:themeColor="accent1" w:themeTint="80"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i/>
        <w:color w:val="A6BFDD" w:themeColor="accent1" w:themeTint="80"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color w:val="A6BFDD" w:themeColor="accent1" w:themeTint="80" w:themeShade="95"/>
        <w:sz w:val="22"/>
      </w:rPr>
      <w:tblPr/>
      <w:tcPr>
        <w:shd w:val="clear" w:color="DAE5F1" w:fill="DAE5F1"/>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cPr>
    </w:tblStylePr>
    <w:tblStylePr w:type="lastRow">
      <w:rPr>
        <w:b/>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color w:val="D99695" w:themeColor="accent2" w:themeTint="97" w:themeShade="95"/>
        <w:sz w:val="22"/>
      </w:rPr>
      <w:tblPr/>
      <w:tcPr>
        <w:shd w:val="clear" w:color="F2DCDC" w:fill="F2DCDC"/>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cPr>
    </w:tblStylePr>
    <w:tblStylePr w:type="lastRow">
      <w:rPr>
        <w:b/>
        <w:color w:val="9ABB59" w:themeColor="accent3" w:themeTint="FE"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cPr>
    </w:tblStylePr>
    <w:tblStylePr w:type="firstCol">
      <w:pPr>
        <w:jc w:val="right"/>
      </w:pPr>
      <w:rPr>
        <w:i/>
        <w:color w:val="9ABB59" w:themeColor="accent3" w:themeTint="FE"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color w:val="9ABB59" w:themeColor="accent3" w:themeTint="FE" w:themeShade="95"/>
        <w:sz w:val="22"/>
      </w:rPr>
      <w:tblPr/>
      <w:tcPr>
        <w:shd w:val="clear" w:color="EAF1DC" w:fill="EAF1DC"/>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cPr>
    </w:tblStylePr>
    <w:tblStylePr w:type="lastRow">
      <w:rPr>
        <w:b/>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color w:val="B2A1C6" w:themeColor="accent4" w:themeTint="9A" w:themeShade="95"/>
        <w:sz w:val="22"/>
      </w:rPr>
      <w:tblPr/>
      <w:tcPr>
        <w:shd w:val="clear" w:color="E5DFEC" w:fill="E5DFEC"/>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cPr>
    </w:tblStylePr>
    <w:tblStylePr w:type="lastRow">
      <w:rPr>
        <w:b/>
        <w:color w:val="266779" w:themeColor="accent5"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cPr>
    </w:tblStylePr>
    <w:tblStylePr w:type="firstCol">
      <w:pPr>
        <w:jc w:val="right"/>
      </w:pPr>
      <w:rPr>
        <w:i/>
        <w:color w:val="266779" w:themeColor="accent5"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266779" w:themeColor="accent5"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color w:val="266779" w:themeColor="accent5" w:themeShade="95"/>
        <w:sz w:val="22"/>
      </w:rPr>
      <w:tblPr/>
      <w:tcPr>
        <w:shd w:val="clear" w:color="DAEEF3" w:fill="DAEEF3"/>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cPr>
    </w:tblStylePr>
    <w:tblStylePr w:type="lastRow">
      <w:rPr>
        <w:b/>
        <w:color w:val="B15407" w:themeColor="accent6"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cPr>
    </w:tblStylePr>
    <w:tblStylePr w:type="firstCol">
      <w:pPr>
        <w:jc w:val="right"/>
      </w:pPr>
      <w:rPr>
        <w:i/>
        <w:color w:val="B15407" w:themeColor="accent6"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B15407" w:themeColor="accent6"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color w:val="B15407" w:themeColor="accent6" w:themeShade="95"/>
        <w:sz w:val="22"/>
      </w:rPr>
      <w:tblPr/>
      <w:tcPr>
        <w:shd w:val="clear" w:color="FDE9D8" w:fill="FDE9D8"/>
      </w:tcPr>
    </w:tblStylePr>
    <w:tblStylePr w:type="band2Horz">
      <w:rPr>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color w:val="404040"/>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color w:val="404040"/>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color w:val="404040"/>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color w:val="404040"/>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color w:val="404040"/>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color w:val="404040"/>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F81BD" w:themeColor="accent1"/>
          <w:right w:val="single" w:sz="4" w:space="0" w:color="4F81BD" w:themeColor="accent1"/>
        </w:tcBorders>
      </w:tcPr>
    </w:tblStylePr>
    <w:tblStylePr w:type="band1Horz">
      <w:rPr>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C0504D" w:themeColor="accent2"/>
          <w:right w:val="single" w:sz="4" w:space="0" w:color="C0504D" w:themeColor="accent2"/>
        </w:tcBorders>
      </w:tcPr>
    </w:tblStylePr>
    <w:tblStylePr w:type="band1Horz">
      <w:rPr>
        <w:color w:val="404040"/>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9BBB59" w:themeColor="accent3"/>
          <w:right w:val="single" w:sz="4" w:space="0" w:color="9BBB59" w:themeColor="accent3"/>
        </w:tcBorders>
      </w:tcPr>
    </w:tblStylePr>
    <w:tblStylePr w:type="band1Horz">
      <w:rPr>
        <w:color w:val="404040"/>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8064A2" w:themeColor="accent4"/>
          <w:right w:val="single" w:sz="4" w:space="0" w:color="8064A2" w:themeColor="accent4"/>
        </w:tcBorders>
      </w:tcPr>
    </w:tblStylePr>
    <w:tblStylePr w:type="band1Horz">
      <w:rPr>
        <w:color w:val="404040"/>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BACC6" w:themeColor="accent5"/>
          <w:right w:val="single" w:sz="4" w:space="0" w:color="4BACC6" w:themeColor="accent5"/>
        </w:tcBorders>
      </w:tcPr>
    </w:tblStylePr>
    <w:tblStylePr w:type="band1Horz">
      <w:rPr>
        <w:color w:val="404040"/>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79646" w:themeColor="accent6"/>
          <w:right w:val="single" w:sz="4" w:space="0" w:color="F79646" w:themeColor="accent6"/>
        </w:tcBorders>
      </w:tcPr>
    </w:tblStylePr>
    <w:tblStylePr w:type="band1Horz">
      <w:rPr>
        <w:color w:val="404040"/>
        <w:sz w:val="22"/>
      </w:rPr>
      <w:tblPr/>
      <w:tcPr>
        <w:tcBorders>
          <w:top w:val="single" w:sz="4" w:space="0" w:color="F79646" w:themeColor="accent6"/>
          <w:bottom w:val="single" w:sz="4" w:space="0" w:color="F79646" w:themeColor="accent6"/>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cPr>
    </w:tblStylePr>
    <w:tblStylePr w:type="band1Horz">
      <w:rPr>
        <w:color w:val="404040"/>
        <w:sz w:val="22"/>
      </w:rPr>
      <w:tblPr/>
      <w:tcPr>
        <w:shd w:val="clear" w:color="BFBFBF" w:fill="BFBFBF"/>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D2DFEE"/>
      </w:tcPr>
    </w:tblStylePr>
    <w:tblStylePr w:type="band1Horz">
      <w:rPr>
        <w:color w:val="404040"/>
        <w:sz w:val="22"/>
      </w:rPr>
      <w:tblPr/>
      <w:tcPr>
        <w:shd w:val="clear" w:color="D2DFEE" w:fill="D2DFEE"/>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EFD2D2"/>
      </w:tcPr>
    </w:tblStylePr>
    <w:tblStylePr w:type="band1Horz">
      <w:rPr>
        <w:color w:val="404040"/>
        <w:sz w:val="22"/>
      </w:rPr>
      <w:tblPr/>
      <w:tcPr>
        <w:shd w:val="clear" w:color="EFD2D2" w:fill="EFD2D2"/>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E5EED5"/>
      </w:tcPr>
    </w:tblStylePr>
    <w:tblStylePr w:type="band1Horz">
      <w:rPr>
        <w:color w:val="404040"/>
        <w:sz w:val="22"/>
      </w:rPr>
      <w:tblPr/>
      <w:tcPr>
        <w:shd w:val="clear" w:color="E5EED5" w:fill="E5EED5"/>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DFD8E7"/>
      </w:tcPr>
    </w:tblStylePr>
    <w:tblStylePr w:type="band1Horz">
      <w:rPr>
        <w:color w:val="404040"/>
        <w:sz w:val="22"/>
      </w:rPr>
      <w:tblPr/>
      <w:tcPr>
        <w:shd w:val="clear" w:color="DFD8E7" w:fill="DFD8E7"/>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D1EAF0"/>
      </w:tcPr>
    </w:tblStylePr>
    <w:tblStylePr w:type="band1Horz">
      <w:rPr>
        <w:color w:val="404040"/>
        <w:sz w:val="22"/>
      </w:rPr>
      <w:tblPr/>
      <w:tcPr>
        <w:shd w:val="clear" w:color="D1EAF0" w:fill="D1EAF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FDE4D0"/>
      </w:tcPr>
    </w:tblStylePr>
    <w:tblStylePr w:type="band1Horz">
      <w:rPr>
        <w:color w:val="404040"/>
        <w:sz w:val="22"/>
      </w:rPr>
      <w:tblPr/>
      <w:tcPr>
        <w:shd w:val="clear" w:color="FDE4D0" w:fill="FDE4D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cPr>
    </w:tblStylePr>
    <w:tblStylePr w:type="band2Horz">
      <w:tblPr/>
      <w:tcPr>
        <w:tcBorders>
          <w:top w:val="single" w:sz="4" w:space="0" w:color="FFFFFF" w:themeColor="light1"/>
          <w:bottom w:val="single" w:sz="4" w:space="0" w:color="FFFFFF" w:themeColor="light1"/>
        </w:tcBorders>
        <w:shd w:val="clear" w:color="7F7F7F" w:fill="7F7F7F"/>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cPr>
    </w:tblStylePr>
    <w:tblStylePr w:type="band2Horz">
      <w:tblPr/>
      <w:tcPr>
        <w:tcBorders>
          <w:top w:val="single" w:sz="4" w:space="0" w:color="FFFFFF" w:themeColor="light1"/>
          <w:bottom w:val="single" w:sz="4" w:space="0" w:color="FFFFFF" w:themeColor="light1"/>
        </w:tcBorders>
        <w:shd w:val="clear" w:color="4F81BD" w:fill="4F81BD"/>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cPr>
    </w:tblStylePr>
    <w:tblStylePr w:type="band2Horz">
      <w:tblPr/>
      <w:tcPr>
        <w:tcBorders>
          <w:top w:val="single" w:sz="4" w:space="0" w:color="FFFFFF" w:themeColor="light1"/>
          <w:bottom w:val="single" w:sz="4" w:space="0" w:color="FFFFFF" w:themeColor="light1"/>
        </w:tcBorders>
        <w:shd w:val="clear" w:color="D99695" w:fill="D99695"/>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cPr>
    </w:tblStylePr>
    <w:tblStylePr w:type="band2Horz">
      <w:tblPr/>
      <w:tcPr>
        <w:tcBorders>
          <w:top w:val="single" w:sz="4" w:space="0" w:color="FFFFFF" w:themeColor="light1"/>
          <w:bottom w:val="single" w:sz="4" w:space="0" w:color="FFFFFF" w:themeColor="light1"/>
        </w:tcBorders>
        <w:shd w:val="clear" w:color="C3D69B" w:fill="C3D69B"/>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cPr>
    </w:tblStylePr>
    <w:tblStylePr w:type="band2Horz">
      <w:tblPr/>
      <w:tcPr>
        <w:tcBorders>
          <w:top w:val="single" w:sz="4" w:space="0" w:color="FFFFFF" w:themeColor="light1"/>
          <w:bottom w:val="single" w:sz="4" w:space="0" w:color="FFFFFF" w:themeColor="light1"/>
        </w:tcBorders>
        <w:shd w:val="clear" w:color="B2A1C6" w:fill="B2A1C6"/>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cPr>
    </w:tblStylePr>
    <w:tblStylePr w:type="band2Horz">
      <w:tblPr/>
      <w:tcPr>
        <w:tcBorders>
          <w:top w:val="single" w:sz="4" w:space="0" w:color="FFFFFF" w:themeColor="light1"/>
          <w:bottom w:val="single" w:sz="4" w:space="0" w:color="FFFFFF" w:themeColor="light1"/>
        </w:tcBorders>
        <w:shd w:val="clear" w:color="92CCDC" w:fill="92CCDC"/>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cPr>
    </w:tblStylePr>
    <w:tblStylePr w:type="band2Horz">
      <w:tblPr/>
      <w:tcPr>
        <w:tcBorders>
          <w:top w:val="single" w:sz="4" w:space="0" w:color="FFFFFF" w:themeColor="light1"/>
          <w:bottom w:val="single" w:sz="4" w:space="0" w:color="FFFFFF" w:themeColor="light1"/>
        </w:tcBorders>
        <w:shd w:val="clear" w:color="FAC090" w:fill="FAC09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cPr>
    </w:tblStylePr>
    <w:tblStylePr w:type="band1Horz">
      <w:rPr>
        <w:color w:val="000000" w:themeColor="text1"/>
        <w:sz w:val="22"/>
      </w:rPr>
      <w:tblPr/>
      <w:tcPr>
        <w:shd w:val="clear" w:color="BFBFBF" w:fill="BFBFBF"/>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cPr>
    </w:tblStylePr>
    <w:tblStylePr w:type="band1Horz">
      <w:rPr>
        <w:color w:val="2A4A71" w:themeColor="accent1" w:themeShade="95"/>
        <w:sz w:val="22"/>
      </w:rPr>
      <w:tblPr/>
      <w:tcPr>
        <w:shd w:val="clear" w:color="D2DFEE" w:fill="D2DFEE"/>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cPr>
    </w:tblStylePr>
    <w:tblStylePr w:type="band1Horz">
      <w:rPr>
        <w:color w:val="D99695" w:themeColor="accent2" w:themeTint="97" w:themeShade="95"/>
        <w:sz w:val="22"/>
      </w:rPr>
      <w:tblPr/>
      <w:tcPr>
        <w:shd w:val="clear" w:color="EFD2D2" w:fill="EFD2D2"/>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cPr>
    </w:tblStylePr>
    <w:tblStylePr w:type="band1Horz">
      <w:rPr>
        <w:color w:val="C3D69B" w:themeColor="accent3" w:themeTint="98" w:themeShade="95"/>
        <w:sz w:val="22"/>
      </w:rPr>
      <w:tblPr/>
      <w:tcPr>
        <w:shd w:val="clear" w:color="E5EED5" w:fill="E5EED5"/>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cPr>
    </w:tblStylePr>
    <w:tblStylePr w:type="band1Horz">
      <w:rPr>
        <w:color w:val="B2A1C6" w:themeColor="accent4" w:themeTint="9A" w:themeShade="95"/>
        <w:sz w:val="22"/>
      </w:rPr>
      <w:tblPr/>
      <w:tcPr>
        <w:shd w:val="clear" w:color="DFD8E7" w:fill="DFD8E7"/>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cPr>
    </w:tblStylePr>
    <w:tblStylePr w:type="band1Horz">
      <w:rPr>
        <w:color w:val="92CCDC" w:themeColor="accent5" w:themeTint="9A" w:themeShade="95"/>
        <w:sz w:val="22"/>
      </w:rPr>
      <w:tblPr/>
      <w:tcPr>
        <w:shd w:val="clear" w:color="D1EAF0" w:fill="D1EAF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cPr>
    </w:tblStylePr>
    <w:tblStylePr w:type="band1Horz">
      <w:rPr>
        <w:color w:val="FAC090" w:themeColor="accent6" w:themeTint="98" w:themeShade="95"/>
        <w:sz w:val="22"/>
      </w:rPr>
      <w:tblPr/>
      <w:tcPr>
        <w:shd w:val="clear" w:color="FDE4D0" w:fill="FDE4D0"/>
      </w:tcPr>
    </w:tblStylePr>
    <w:tblStylePr w:type="band2Horz">
      <w:rPr>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color w:val="7F7F7F" w:themeColor="text1" w:themeTint="80" w:themeShade="95"/>
        <w:sz w:val="22"/>
      </w:rPr>
      <w:tblPr/>
      <w:tcPr>
        <w:shd w:val="clear" w:color="BFBFBF" w:fill="BFBFBF"/>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color w:val="2A4A71" w:themeColor="accent1" w:themeShade="95"/>
        <w:sz w:val="22"/>
      </w:rPr>
      <w:tblPr/>
      <w:tcPr>
        <w:shd w:val="clear" w:color="D2DFEE" w:fill="D2DFEE"/>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0" w:space="0" w:color="auto"/>
          <w:left w:val="none" w:sz="0" w:space="0" w:color="auto"/>
          <w:bottom w:val="single" w:sz="4" w:space="0" w:color="C0504D" w:themeColor="accent2"/>
          <w:right w:val="none" w:sz="0" w:space="0" w:color="auto"/>
        </w:tcBorders>
        <w:shd w:val="clear" w:color="FFFFFF" w:fill="FFFFFF"/>
      </w:tcPr>
    </w:tblStylePr>
    <w:tblStylePr w:type="lastRow">
      <w:rPr>
        <w:i/>
        <w:color w:val="D99695" w:themeColor="accent2" w:themeTint="97" w:themeShade="95"/>
        <w:sz w:val="22"/>
      </w:rPr>
      <w:tblPr/>
      <w:tcPr>
        <w:tcBorders>
          <w:top w:val="single" w:sz="4" w:space="0" w:color="C0504D" w:themeColor="accent2"/>
          <w:left w:val="none" w:sz="0" w:space="0" w:color="auto"/>
          <w:bottom w:val="none" w:sz="0" w:space="0" w:color="auto"/>
          <w:right w:val="none" w:sz="0" w:space="0" w:color="auto"/>
        </w:tcBorders>
        <w:shd w:val="clear" w:color="FFFFFF" w:fill="FFFFFF"/>
      </w:tcPr>
    </w:tblStylePr>
    <w:tblStylePr w:type="firstCol">
      <w:pPr>
        <w:jc w:val="right"/>
      </w:pPr>
      <w:rPr>
        <w:i/>
        <w:color w:val="D99695" w:themeColor="accent2" w:themeTint="97" w:themeShade="95"/>
        <w:sz w:val="22"/>
      </w:rPr>
      <w:tblPr/>
      <w:tcPr>
        <w:tcBorders>
          <w:top w:val="none" w:sz="0" w:space="0" w:color="auto"/>
          <w:left w:val="none" w:sz="0" w:space="0" w:color="auto"/>
          <w:bottom w:val="none" w:sz="0" w:space="0" w:color="auto"/>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0" w:space="0" w:color="auto"/>
          <w:left w:val="single" w:sz="4" w:space="0" w:color="C0504D" w:themeColor="accent2"/>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color w:val="D99695" w:themeColor="accent2" w:themeTint="97" w:themeShade="95"/>
        <w:sz w:val="22"/>
      </w:rPr>
      <w:tblPr/>
      <w:tcPr>
        <w:shd w:val="clear" w:color="EFD2D2" w:fill="EFD2D2"/>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0" w:space="0" w:color="auto"/>
          <w:left w:val="none" w:sz="0" w:space="0" w:color="auto"/>
          <w:bottom w:val="single" w:sz="4" w:space="0" w:color="9BBB59" w:themeColor="accent3"/>
          <w:right w:val="none" w:sz="0" w:space="0" w:color="auto"/>
        </w:tcBorders>
        <w:shd w:val="clear" w:color="FFFFFF" w:fill="FFFFFF"/>
      </w:tcPr>
    </w:tblStylePr>
    <w:tblStylePr w:type="lastRow">
      <w:rPr>
        <w:i/>
        <w:color w:val="C3D69B" w:themeColor="accent3" w:themeTint="98" w:themeShade="95"/>
        <w:sz w:val="22"/>
      </w:rPr>
      <w:tblPr/>
      <w:tcPr>
        <w:tcBorders>
          <w:top w:val="single" w:sz="4" w:space="0" w:color="9BBB59" w:themeColor="accent3"/>
          <w:left w:val="none" w:sz="0" w:space="0" w:color="auto"/>
          <w:bottom w:val="none" w:sz="0" w:space="0" w:color="auto"/>
          <w:right w:val="none" w:sz="0" w:space="0" w:color="auto"/>
        </w:tcBorders>
        <w:shd w:val="clear" w:color="FFFFFF" w:fill="FFFFFF"/>
      </w:tcPr>
    </w:tblStylePr>
    <w:tblStylePr w:type="firstCol">
      <w:pPr>
        <w:jc w:val="right"/>
      </w:pPr>
      <w:rPr>
        <w:i/>
        <w:color w:val="C3D69B" w:themeColor="accent3" w:themeTint="98" w:themeShade="95"/>
        <w:sz w:val="22"/>
      </w:rPr>
      <w:tblPr/>
      <w:tcPr>
        <w:tcBorders>
          <w:top w:val="none" w:sz="0" w:space="0" w:color="auto"/>
          <w:left w:val="none" w:sz="0" w:space="0" w:color="auto"/>
          <w:bottom w:val="none" w:sz="0" w:space="0" w:color="auto"/>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0" w:space="0" w:color="auto"/>
          <w:left w:val="single" w:sz="4" w:space="0" w:color="9BBB59" w:themeColor="accent3"/>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color w:val="C3D69B" w:themeColor="accent3" w:themeTint="98" w:themeShade="95"/>
        <w:sz w:val="22"/>
      </w:rPr>
      <w:tblPr/>
      <w:tcPr>
        <w:shd w:val="clear" w:color="E5EED5" w:fill="E5EED5"/>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0" w:space="0" w:color="auto"/>
          <w:left w:val="none" w:sz="0" w:space="0" w:color="auto"/>
          <w:bottom w:val="single" w:sz="4" w:space="0" w:color="8064A2" w:themeColor="accent4"/>
          <w:right w:val="none" w:sz="0" w:space="0" w:color="auto"/>
        </w:tcBorders>
        <w:shd w:val="clear" w:color="FFFFFF" w:fill="FFFFFF"/>
      </w:tcPr>
    </w:tblStylePr>
    <w:tblStylePr w:type="lastRow">
      <w:rPr>
        <w:i/>
        <w:color w:val="B2A1C6" w:themeColor="accent4" w:themeTint="9A" w:themeShade="95"/>
        <w:sz w:val="22"/>
      </w:rPr>
      <w:tblPr/>
      <w:tcPr>
        <w:tcBorders>
          <w:top w:val="single" w:sz="4" w:space="0" w:color="8064A2" w:themeColor="accent4"/>
          <w:left w:val="none" w:sz="0" w:space="0" w:color="auto"/>
          <w:bottom w:val="none" w:sz="0" w:space="0" w:color="auto"/>
          <w:right w:val="none" w:sz="0" w:space="0" w:color="auto"/>
        </w:tcBorders>
        <w:shd w:val="clear" w:color="FFFFFF" w:fill="FFFFFF"/>
      </w:tcPr>
    </w:tblStylePr>
    <w:tblStylePr w:type="firstCol">
      <w:pPr>
        <w:jc w:val="right"/>
      </w:pPr>
      <w:rPr>
        <w:i/>
        <w:color w:val="B2A1C6" w:themeColor="accent4" w:themeTint="9A" w:themeShade="95"/>
        <w:sz w:val="22"/>
      </w:rPr>
      <w:tblPr/>
      <w:tcPr>
        <w:tcBorders>
          <w:top w:val="none" w:sz="0" w:space="0" w:color="auto"/>
          <w:left w:val="none" w:sz="0" w:space="0" w:color="auto"/>
          <w:bottom w:val="none" w:sz="0" w:space="0" w:color="auto"/>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0" w:space="0" w:color="auto"/>
          <w:left w:val="single" w:sz="4" w:space="0" w:color="8064A2" w:themeColor="accent4"/>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color w:val="B2A1C6" w:themeColor="accent4" w:themeTint="9A" w:themeShade="95"/>
        <w:sz w:val="22"/>
      </w:rPr>
      <w:tblPr/>
      <w:tcPr>
        <w:shd w:val="clear" w:color="DFD8E7" w:fill="DFD8E7"/>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0" w:space="0" w:color="auto"/>
          <w:left w:val="none" w:sz="0" w:space="0" w:color="auto"/>
          <w:bottom w:val="single" w:sz="4" w:space="0" w:color="4BACC6" w:themeColor="accent5"/>
          <w:right w:val="none" w:sz="0" w:space="0" w:color="auto"/>
        </w:tcBorders>
        <w:shd w:val="clear" w:color="FFFFFF" w:fill="FFFFFF"/>
      </w:tcPr>
    </w:tblStylePr>
    <w:tblStylePr w:type="lastRow">
      <w:rPr>
        <w:i/>
        <w:color w:val="92CCDC" w:themeColor="accent5" w:themeTint="9A" w:themeShade="95"/>
        <w:sz w:val="22"/>
      </w:rPr>
      <w:tblPr/>
      <w:tcPr>
        <w:tcBorders>
          <w:top w:val="single" w:sz="4" w:space="0" w:color="4BACC6" w:themeColor="accent5"/>
          <w:left w:val="none" w:sz="0" w:space="0" w:color="auto"/>
          <w:bottom w:val="none" w:sz="0" w:space="0" w:color="auto"/>
          <w:right w:val="none" w:sz="0" w:space="0" w:color="auto"/>
        </w:tcBorders>
        <w:shd w:val="clear" w:color="FFFFFF" w:fill="FFFFFF"/>
      </w:tcPr>
    </w:tblStylePr>
    <w:tblStylePr w:type="firstCol">
      <w:pPr>
        <w:jc w:val="right"/>
      </w:pPr>
      <w:rPr>
        <w:i/>
        <w:color w:val="92CCDC" w:themeColor="accent5" w:themeTint="9A" w:themeShade="95"/>
        <w:sz w:val="22"/>
      </w:rPr>
      <w:tblPr/>
      <w:tcPr>
        <w:tcBorders>
          <w:top w:val="none" w:sz="0" w:space="0" w:color="auto"/>
          <w:left w:val="none" w:sz="0" w:space="0" w:color="auto"/>
          <w:bottom w:val="none" w:sz="0" w:space="0" w:color="auto"/>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0" w:space="0" w:color="auto"/>
          <w:left w:val="single" w:sz="4" w:space="0" w:color="4BACC6" w:themeColor="accent5"/>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color w:val="92CCDC" w:themeColor="accent5" w:themeTint="9A" w:themeShade="95"/>
        <w:sz w:val="22"/>
      </w:rPr>
      <w:tblPr/>
      <w:tcPr>
        <w:shd w:val="clear" w:color="D1EAF0" w:fill="D1EAF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0" w:space="0" w:color="auto"/>
          <w:left w:val="none" w:sz="0" w:space="0" w:color="auto"/>
          <w:bottom w:val="single" w:sz="4" w:space="0" w:color="F79646" w:themeColor="accent6"/>
          <w:right w:val="none" w:sz="0" w:space="0" w:color="auto"/>
        </w:tcBorders>
        <w:shd w:val="clear" w:color="FFFFFF" w:fill="FFFFFF"/>
      </w:tcPr>
    </w:tblStylePr>
    <w:tblStylePr w:type="lastRow">
      <w:rPr>
        <w:i/>
        <w:color w:val="FAC090" w:themeColor="accent6" w:themeTint="98" w:themeShade="95"/>
        <w:sz w:val="22"/>
      </w:rPr>
      <w:tblPr/>
      <w:tcPr>
        <w:tcBorders>
          <w:top w:val="single" w:sz="4" w:space="0" w:color="F79646" w:themeColor="accent6"/>
          <w:left w:val="none" w:sz="0" w:space="0" w:color="auto"/>
          <w:bottom w:val="none" w:sz="0" w:space="0" w:color="auto"/>
          <w:right w:val="none" w:sz="0" w:space="0" w:color="auto"/>
        </w:tcBorders>
        <w:shd w:val="clear" w:color="FFFFFF" w:fill="FFFFFF"/>
      </w:tcPr>
    </w:tblStylePr>
    <w:tblStylePr w:type="firstCol">
      <w:pPr>
        <w:jc w:val="right"/>
      </w:pPr>
      <w:rPr>
        <w:i/>
        <w:color w:val="FAC090" w:themeColor="accent6" w:themeTint="98" w:themeShade="95"/>
        <w:sz w:val="22"/>
      </w:rPr>
      <w:tblPr/>
      <w:tcPr>
        <w:tcBorders>
          <w:top w:val="none" w:sz="0" w:space="0" w:color="auto"/>
          <w:left w:val="none" w:sz="0" w:space="0" w:color="auto"/>
          <w:bottom w:val="none" w:sz="0" w:space="0" w:color="auto"/>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0" w:space="0" w:color="auto"/>
          <w:left w:val="single" w:sz="4" w:space="0" w:color="F79646" w:themeColor="accent6"/>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color w:val="FAC090" w:themeColor="accent6" w:themeTint="98" w:themeShade="95"/>
        <w:sz w:val="22"/>
      </w:rPr>
      <w:tblPr/>
      <w:tcPr>
        <w:shd w:val="clear" w:color="FDE4D0" w:fill="FDE4D0"/>
      </w:tcPr>
    </w:tblStylePr>
    <w:tblStylePr w:type="band2Horz">
      <w:rPr>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FFFFF"/>
      </w:tcPr>
    </w:tblStylePr>
    <w:tblStylePr w:type="band1Horz">
      <w:rPr>
        <w:color w:val="404040"/>
        <w:sz w:val="22"/>
      </w:rPr>
    </w:tblStylePr>
    <w:tblStylePr w:type="band2Horz">
      <w:rPr>
        <w:color w:val="404040"/>
        <w:sz w:val="22"/>
      </w:rPr>
      <w:tblPr/>
      <w:tcPr>
        <w:shd w:val="clear" w:color="F2F2F2" w:fill="FFFFFF"/>
      </w:tcPr>
    </w:tblStylePr>
  </w:style>
  <w:style w:type="table" w:customStyle="1" w:styleId="Lined-Accent1">
    <w:name w:val="Lined - Accent 1"/>
    <w:basedOn w:val="a1"/>
    <w:uiPriority w:val="99"/>
    <w:rPr>
      <w:color w:val="404040"/>
    </w:rPr>
    <w:tblPr>
      <w:tblStyleRowBandSize w:val="1"/>
      <w:tblStyleColBandSize w:val="1"/>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Lined-Accent2">
    <w:name w:val="Lined - Accent 2"/>
    <w:basedOn w:val="a1"/>
    <w:uiPriority w:val="99"/>
    <w:rPr>
      <w:color w:val="404040"/>
    </w:rPr>
    <w:tblPr>
      <w:tblStyleRowBandSize w:val="1"/>
      <w:tblStyleColBandSize w:val="1"/>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Lined-Accent3">
    <w:name w:val="Lined - Accent 3"/>
    <w:basedOn w:val="a1"/>
    <w:uiPriority w:val="99"/>
    <w:rPr>
      <w:color w:val="404040"/>
    </w:rPr>
    <w:tblPr>
      <w:tblStyleRowBandSize w:val="1"/>
      <w:tblStyleColBandSize w:val="1"/>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Lined-Accent4">
    <w:name w:val="Lined - Accent 4"/>
    <w:basedOn w:val="a1"/>
    <w:uiPriority w:val="99"/>
    <w:rPr>
      <w:color w:val="404040"/>
    </w:rPr>
    <w:tblPr>
      <w:tblStyleRowBandSize w:val="1"/>
      <w:tblStyleColBandSize w:val="1"/>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Lined-Accent5">
    <w:name w:val="Lined - Accent 5"/>
    <w:basedOn w:val="a1"/>
    <w:uiPriority w:val="99"/>
    <w:rPr>
      <w:color w:val="404040"/>
    </w:rPr>
    <w:tblPr>
      <w:tblStyleRowBandSize w:val="1"/>
      <w:tblStyleColBandSize w:val="1"/>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Lined-Accent6">
    <w:name w:val="Lined - Accent 6"/>
    <w:basedOn w:val="a1"/>
    <w:uiPriority w:val="99"/>
    <w:rPr>
      <w:color w:val="404040"/>
    </w:rPr>
    <w:tblPr>
      <w:tblStyleRowBandSize w:val="1"/>
      <w:tblStyleColBandSize w:val="1"/>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cPr>
    </w:tblStylePr>
    <w:tblStylePr w:type="lastRow">
      <w:rPr>
        <w:color w:val="F2F2F2"/>
        <w:sz w:val="22"/>
      </w:rPr>
      <w:tblPr/>
      <w:tcPr>
        <w:shd w:val="clear" w:color="7F7F7F" w:fill="7F7F7F"/>
      </w:tcPr>
    </w:tblStylePr>
    <w:tblStylePr w:type="firstCol">
      <w:rPr>
        <w:color w:val="F2F2F2"/>
        <w:sz w:val="22"/>
      </w:rPr>
      <w:tblPr/>
      <w:tcPr>
        <w:shd w:val="clear" w:color="7F7F7F" w:fill="7F7F7F"/>
      </w:tcPr>
    </w:tblStylePr>
    <w:tblStylePr w:type="lastCol">
      <w:rPr>
        <w:color w:val="F2F2F2"/>
        <w:sz w:val="22"/>
      </w:rPr>
      <w:tblPr/>
      <w:tcPr>
        <w:shd w:val="clear" w:color="7F7F7F" w:fill="7F7F7F"/>
      </w:tcPr>
    </w:tblStylePr>
    <w:tblStylePr w:type="band1Vert">
      <w:rPr>
        <w:color w:val="404040"/>
        <w:sz w:val="22"/>
      </w:rPr>
    </w:tblStylePr>
    <w:tblStylePr w:type="band2Vert">
      <w:rPr>
        <w:color w:val="404040"/>
        <w:sz w:val="22"/>
      </w:rPr>
      <w:tblPr/>
      <w:tcPr>
        <w:shd w:val="clear" w:color="F2F2F2" w:fill="FFFFFF"/>
      </w:tcPr>
    </w:tblStylePr>
    <w:tblStylePr w:type="band1Horz">
      <w:rPr>
        <w:color w:val="404040"/>
        <w:sz w:val="22"/>
      </w:rPr>
    </w:tblStylePr>
    <w:tblStylePr w:type="band2Horz">
      <w:rPr>
        <w:color w:val="404040"/>
        <w:sz w:val="22"/>
      </w:rPr>
      <w:tblPr/>
      <w:tcPr>
        <w:shd w:val="clear" w:color="F2F2F2" w:fill="FFFFFF"/>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color w:val="F2F2F2"/>
        <w:sz w:val="22"/>
      </w:rPr>
      <w:tblPr/>
      <w:tcPr>
        <w:shd w:val="clear" w:color="5D8AC2" w:fill="5D8AC2"/>
      </w:tcPr>
    </w:tblStylePr>
    <w:tblStylePr w:type="lastRow">
      <w:rPr>
        <w:color w:val="F2F2F2"/>
        <w:sz w:val="22"/>
      </w:rPr>
      <w:tblPr/>
      <w:tcPr>
        <w:shd w:val="clear" w:color="5D8AC2" w:fill="5D8AC2"/>
      </w:tcPr>
    </w:tblStylePr>
    <w:tblStylePr w:type="firstCol">
      <w:rPr>
        <w:color w:val="F2F2F2"/>
        <w:sz w:val="22"/>
      </w:rPr>
      <w:tblPr/>
      <w:tcPr>
        <w:shd w:val="clear" w:color="5D8AC2" w:fill="5D8AC2"/>
      </w:tcPr>
    </w:tblStylePr>
    <w:tblStylePr w:type="lastCol">
      <w:rPr>
        <w:color w:val="F2F2F2"/>
        <w:sz w:val="22"/>
      </w:rPr>
      <w:tblPr/>
      <w:tcPr>
        <w:shd w:val="clear" w:color="5D8AC2" w:fill="5D8AC2"/>
      </w:tcPr>
    </w:tblStylePr>
    <w:tblStylePr w:type="band1Vert">
      <w:rPr>
        <w:color w:val="404040"/>
        <w:sz w:val="22"/>
      </w:rPr>
    </w:tblStylePr>
    <w:tblStylePr w:type="band2Vert">
      <w:rPr>
        <w:color w:val="404040"/>
        <w:sz w:val="22"/>
      </w:rPr>
      <w:tblPr/>
      <w:tcPr>
        <w:shd w:val="clear" w:color="C7D7EA" w:fill="C7D7EA"/>
      </w:tcPr>
    </w:tblStylePr>
    <w:tblStylePr w:type="band1Horz">
      <w:rPr>
        <w:color w:val="404040"/>
        <w:sz w:val="22"/>
      </w:rPr>
    </w:tblStylePr>
    <w:tblStylePr w:type="band2Horz">
      <w:rPr>
        <w:color w:val="404040"/>
        <w:sz w:val="22"/>
      </w:rPr>
      <w:tblPr/>
      <w:tcPr>
        <w:shd w:val="clear" w:color="C7D7EA" w:fill="C7D7EA"/>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color w:val="F2F2F2"/>
        <w:sz w:val="22"/>
      </w:rPr>
      <w:tblPr/>
      <w:tcPr>
        <w:shd w:val="clear" w:color="D99695" w:fill="D99695"/>
      </w:tcPr>
    </w:tblStylePr>
    <w:tblStylePr w:type="lastRow">
      <w:rPr>
        <w:color w:val="F2F2F2"/>
        <w:sz w:val="22"/>
      </w:rPr>
      <w:tblPr/>
      <w:tcPr>
        <w:shd w:val="clear" w:color="D99695" w:fill="D99695"/>
      </w:tcPr>
    </w:tblStylePr>
    <w:tblStylePr w:type="firstCol">
      <w:rPr>
        <w:color w:val="F2F2F2"/>
        <w:sz w:val="22"/>
      </w:rPr>
      <w:tblPr/>
      <w:tcPr>
        <w:shd w:val="clear" w:color="D99695" w:fill="D99695"/>
      </w:tcPr>
    </w:tblStylePr>
    <w:tblStylePr w:type="lastCol">
      <w:rPr>
        <w:color w:val="F2F2F2"/>
        <w:sz w:val="22"/>
      </w:rPr>
      <w:tblPr/>
      <w:tcPr>
        <w:shd w:val="clear" w:color="D99695" w:fill="D99695"/>
      </w:tcPr>
    </w:tblStylePr>
    <w:tblStylePr w:type="band1Vert">
      <w:rPr>
        <w:color w:val="404040"/>
        <w:sz w:val="22"/>
      </w:rPr>
    </w:tblStylePr>
    <w:tblStylePr w:type="band2Vert">
      <w:rPr>
        <w:color w:val="404040"/>
        <w:sz w:val="22"/>
      </w:rPr>
      <w:tblPr/>
      <w:tcPr>
        <w:shd w:val="clear" w:color="F2DCDC" w:fill="F2DCDC"/>
      </w:tcPr>
    </w:tblStylePr>
    <w:tblStylePr w:type="band1Horz">
      <w:rPr>
        <w:color w:val="404040"/>
        <w:sz w:val="22"/>
      </w:rPr>
    </w:tblStylePr>
    <w:tblStylePr w:type="band2Horz">
      <w:rPr>
        <w:color w:val="404040"/>
        <w:sz w:val="22"/>
      </w:rPr>
      <w:tblPr/>
      <w:tcPr>
        <w:shd w:val="clear" w:color="F2DCDC" w:fill="F2DCDC"/>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color w:val="F2F2F2"/>
        <w:sz w:val="22"/>
      </w:rPr>
      <w:tblPr/>
      <w:tcPr>
        <w:shd w:val="clear" w:color="9ABB59" w:fill="9ABB59"/>
      </w:tcPr>
    </w:tblStylePr>
    <w:tblStylePr w:type="lastRow">
      <w:rPr>
        <w:color w:val="F2F2F2"/>
        <w:sz w:val="22"/>
      </w:rPr>
      <w:tblPr/>
      <w:tcPr>
        <w:shd w:val="clear" w:color="9ABB59" w:fill="9ABB59"/>
      </w:tcPr>
    </w:tblStylePr>
    <w:tblStylePr w:type="firstCol">
      <w:rPr>
        <w:color w:val="F2F2F2"/>
        <w:sz w:val="22"/>
      </w:rPr>
      <w:tblPr/>
      <w:tcPr>
        <w:shd w:val="clear" w:color="9ABB59" w:fill="9ABB59"/>
      </w:tcPr>
    </w:tblStylePr>
    <w:tblStylePr w:type="lastCol">
      <w:rPr>
        <w:color w:val="F2F2F2"/>
        <w:sz w:val="22"/>
      </w:rPr>
      <w:tblPr/>
      <w:tcPr>
        <w:shd w:val="clear" w:color="9ABB59" w:fill="9ABB59"/>
      </w:tcPr>
    </w:tblStylePr>
    <w:tblStylePr w:type="band1Vert">
      <w:rPr>
        <w:color w:val="404040"/>
        <w:sz w:val="22"/>
      </w:rPr>
    </w:tblStylePr>
    <w:tblStylePr w:type="band2Vert">
      <w:rPr>
        <w:color w:val="404040"/>
        <w:sz w:val="22"/>
      </w:rPr>
      <w:tblPr/>
      <w:tcPr>
        <w:shd w:val="clear" w:color="EAF1DC" w:fill="EAF1DC"/>
      </w:tcPr>
    </w:tblStylePr>
    <w:tblStylePr w:type="band1Horz">
      <w:rPr>
        <w:color w:val="404040"/>
        <w:sz w:val="22"/>
      </w:rPr>
    </w:tblStylePr>
    <w:tblStylePr w:type="band2Horz">
      <w:rPr>
        <w:color w:val="404040"/>
        <w:sz w:val="22"/>
      </w:rPr>
      <w:tblPr/>
      <w:tcPr>
        <w:shd w:val="clear" w:color="EAF1DC" w:fill="EAF1DC"/>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color w:val="F2F2F2"/>
        <w:sz w:val="22"/>
      </w:rPr>
      <w:tblPr/>
      <w:tcPr>
        <w:shd w:val="clear" w:color="B2A1C6" w:fill="B2A1C6"/>
      </w:tcPr>
    </w:tblStylePr>
    <w:tblStylePr w:type="lastRow">
      <w:rPr>
        <w:color w:val="F2F2F2"/>
        <w:sz w:val="22"/>
      </w:rPr>
      <w:tblPr/>
      <w:tcPr>
        <w:shd w:val="clear" w:color="B2A1C6" w:fill="B2A1C6"/>
      </w:tcPr>
    </w:tblStylePr>
    <w:tblStylePr w:type="firstCol">
      <w:rPr>
        <w:color w:val="F2F2F2"/>
        <w:sz w:val="22"/>
      </w:rPr>
      <w:tblPr/>
      <w:tcPr>
        <w:shd w:val="clear" w:color="B2A1C6" w:fill="B2A1C6"/>
      </w:tcPr>
    </w:tblStylePr>
    <w:tblStylePr w:type="lastCol">
      <w:rPr>
        <w:color w:val="F2F2F2"/>
        <w:sz w:val="22"/>
      </w:rPr>
      <w:tblPr/>
      <w:tcPr>
        <w:shd w:val="clear" w:color="B2A1C6" w:fill="B2A1C6"/>
      </w:tcPr>
    </w:tblStylePr>
    <w:tblStylePr w:type="band1Vert">
      <w:rPr>
        <w:color w:val="404040"/>
        <w:sz w:val="22"/>
      </w:rPr>
    </w:tblStylePr>
    <w:tblStylePr w:type="band2Vert">
      <w:rPr>
        <w:color w:val="404040"/>
        <w:sz w:val="22"/>
      </w:rPr>
      <w:tblPr/>
      <w:tcPr>
        <w:shd w:val="clear" w:color="E5DFEC" w:fill="E5DFEC"/>
      </w:tcPr>
    </w:tblStylePr>
    <w:tblStylePr w:type="band1Horz">
      <w:rPr>
        <w:color w:val="404040"/>
        <w:sz w:val="22"/>
      </w:rPr>
    </w:tblStylePr>
    <w:tblStylePr w:type="band2Horz">
      <w:rPr>
        <w:color w:val="404040"/>
        <w:sz w:val="22"/>
      </w:rPr>
      <w:tblPr/>
      <w:tcPr>
        <w:shd w:val="clear" w:color="E5DFEC"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color w:val="F2F2F2"/>
        <w:sz w:val="22"/>
      </w:rPr>
      <w:tblPr/>
      <w:tcPr>
        <w:shd w:val="clear" w:color="4BACC6" w:fill="4BACC6"/>
      </w:tcPr>
    </w:tblStylePr>
    <w:tblStylePr w:type="lastRow">
      <w:rPr>
        <w:color w:val="F2F2F2"/>
        <w:sz w:val="22"/>
      </w:rPr>
      <w:tblPr/>
      <w:tcPr>
        <w:shd w:val="clear" w:color="4BACC6" w:fill="4BACC6"/>
      </w:tcPr>
    </w:tblStylePr>
    <w:tblStylePr w:type="firstCol">
      <w:rPr>
        <w:color w:val="F2F2F2"/>
        <w:sz w:val="22"/>
      </w:rPr>
      <w:tblPr/>
      <w:tcPr>
        <w:shd w:val="clear" w:color="4BACC6" w:fill="4BACC6"/>
      </w:tcPr>
    </w:tblStylePr>
    <w:tblStylePr w:type="lastCol">
      <w:rPr>
        <w:color w:val="F2F2F2"/>
        <w:sz w:val="22"/>
      </w:rPr>
      <w:tblPr/>
      <w:tcPr>
        <w:shd w:val="clear" w:color="4BACC6" w:fill="4BACC6"/>
      </w:tcPr>
    </w:tblStylePr>
    <w:tblStylePr w:type="band1Vert">
      <w:rPr>
        <w:color w:val="404040"/>
        <w:sz w:val="22"/>
      </w:rPr>
    </w:tblStylePr>
    <w:tblStylePr w:type="band2Vert">
      <w:rPr>
        <w:color w:val="404040"/>
        <w:sz w:val="22"/>
      </w:rPr>
      <w:tblPr/>
      <w:tcPr>
        <w:shd w:val="clear" w:color="DAEEF3" w:fill="DAEEF3"/>
      </w:tcPr>
    </w:tblStylePr>
    <w:tblStylePr w:type="band1Horz">
      <w:rPr>
        <w:color w:val="404040"/>
        <w:sz w:val="22"/>
      </w:rPr>
    </w:tblStylePr>
    <w:tblStylePr w:type="band2Horz">
      <w:rPr>
        <w:color w:val="404040"/>
        <w:sz w:val="22"/>
      </w:rPr>
      <w:tblPr/>
      <w:tcPr>
        <w:shd w:val="clear" w:color="DAEEF3"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color w:val="F2F2F2"/>
        <w:sz w:val="22"/>
      </w:rPr>
      <w:tblPr/>
      <w:tcPr>
        <w:shd w:val="clear" w:color="F79646" w:fill="F79646"/>
      </w:tcPr>
    </w:tblStylePr>
    <w:tblStylePr w:type="lastRow">
      <w:rPr>
        <w:color w:val="F2F2F2"/>
        <w:sz w:val="22"/>
      </w:rPr>
      <w:tblPr/>
      <w:tcPr>
        <w:shd w:val="clear" w:color="F79646" w:fill="F79646"/>
      </w:tcPr>
    </w:tblStylePr>
    <w:tblStylePr w:type="firstCol">
      <w:rPr>
        <w:color w:val="F2F2F2"/>
        <w:sz w:val="22"/>
      </w:rPr>
      <w:tblPr/>
      <w:tcPr>
        <w:shd w:val="clear" w:color="F79646" w:fill="F79646"/>
      </w:tcPr>
    </w:tblStylePr>
    <w:tblStylePr w:type="lastCol">
      <w:rPr>
        <w:color w:val="F2F2F2"/>
        <w:sz w:val="22"/>
      </w:rPr>
      <w:tblPr/>
      <w:tcPr>
        <w:shd w:val="clear" w:color="F79646" w:fill="F79646"/>
      </w:tcPr>
    </w:tblStylePr>
    <w:tblStylePr w:type="band1Vert">
      <w:rPr>
        <w:color w:val="404040"/>
        <w:sz w:val="22"/>
      </w:rPr>
    </w:tblStylePr>
    <w:tblStylePr w:type="band2Vert">
      <w:rPr>
        <w:color w:val="404040"/>
        <w:sz w:val="22"/>
      </w:rPr>
      <w:tblPr/>
      <w:tcPr>
        <w:shd w:val="clear" w:color="FDE9D8" w:fill="FDE9D8"/>
      </w:tcPr>
    </w:tblStylePr>
    <w:tblStylePr w:type="band1Horz">
      <w:rPr>
        <w:color w:val="404040"/>
        <w:sz w:val="22"/>
      </w:rPr>
    </w:tblStylePr>
    <w:tblStylePr w:type="band2Horz">
      <w:rPr>
        <w:color w:val="404040"/>
        <w:sz w:val="22"/>
      </w:rPr>
      <w:tblPr/>
      <w:tcPr>
        <w:shd w:val="clear" w:color="FDE9D8" w:fill="FDE9D8"/>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color w:val="404040"/>
        <w:sz w:val="22"/>
      </w:rPr>
      <w:tblPr/>
      <w:tcPr>
        <w:tcBorders>
          <w:bottom w:val="single" w:sz="12" w:space="0" w:color="4F81BD" w:themeColor="accent1"/>
        </w:tcBorders>
      </w:tcPr>
    </w:tblStylePr>
    <w:tblStylePr w:type="lastRow">
      <w:rPr>
        <w:color w:val="404040"/>
        <w:sz w:val="22"/>
      </w:rPr>
      <w:tblPr/>
      <w:tcPr>
        <w:tcBorders>
          <w:top w:val="single" w:sz="12" w:space="0" w:color="4F81BD" w:themeColor="accent1"/>
        </w:tcBorders>
      </w:tcPr>
    </w:tblStylePr>
    <w:tblStylePr w:type="firstCol">
      <w:rPr>
        <w:color w:val="404040"/>
        <w:sz w:val="22"/>
      </w:rPr>
    </w:tblStylePr>
    <w:tblStylePr w:type="lastCol">
      <w:rPr>
        <w:color w:val="404040"/>
        <w:sz w:val="22"/>
      </w:rPr>
      <w:tblPr/>
      <w:tcPr>
        <w:tcBorders>
          <w:left w:val="single" w:sz="12" w:space="0" w:color="4F81BD" w:themeColor="accent1"/>
        </w:tcBorders>
      </w:tcPr>
    </w:tblStylePr>
    <w:tblStylePr w:type="band1Horz">
      <w:rPr>
        <w:color w:val="404040"/>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color w:val="404040"/>
        <w:sz w:val="22"/>
      </w:rPr>
      <w:tblPr/>
      <w:tcPr>
        <w:tcBorders>
          <w:bottom w:val="single" w:sz="12" w:space="0" w:color="C0504D" w:themeColor="accent2"/>
        </w:tcBorders>
      </w:tcPr>
    </w:tblStylePr>
    <w:tblStylePr w:type="lastRow">
      <w:rPr>
        <w:color w:val="404040"/>
        <w:sz w:val="22"/>
      </w:rPr>
      <w:tblPr/>
      <w:tcPr>
        <w:tcBorders>
          <w:top w:val="single" w:sz="12" w:space="0" w:color="C0504D" w:themeColor="accent2"/>
        </w:tcBorders>
      </w:tcPr>
    </w:tblStylePr>
    <w:tblStylePr w:type="firstCol">
      <w:rPr>
        <w:color w:val="404040"/>
        <w:sz w:val="22"/>
      </w:rPr>
    </w:tblStylePr>
    <w:tblStylePr w:type="lastCol">
      <w:rPr>
        <w:color w:val="404040"/>
        <w:sz w:val="22"/>
      </w:rPr>
      <w:tblPr/>
      <w:tcPr>
        <w:tcBorders>
          <w:left w:val="single" w:sz="12" w:space="0" w:color="C0504D" w:themeColor="accent2"/>
        </w:tcBorders>
      </w:tcPr>
    </w:tblStylePr>
    <w:tblStylePr w:type="band1Horz">
      <w:rPr>
        <w:color w:val="404040"/>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color w:val="404040"/>
        <w:sz w:val="22"/>
      </w:rPr>
      <w:tblPr/>
      <w:tcPr>
        <w:tcBorders>
          <w:bottom w:val="single" w:sz="12" w:space="0" w:color="9BBB59" w:themeColor="accent3"/>
        </w:tcBorders>
      </w:tcPr>
    </w:tblStylePr>
    <w:tblStylePr w:type="lastRow">
      <w:rPr>
        <w:color w:val="404040"/>
        <w:sz w:val="22"/>
      </w:rPr>
      <w:tblPr/>
      <w:tcPr>
        <w:tcBorders>
          <w:top w:val="single" w:sz="12" w:space="0" w:color="9BBB59" w:themeColor="accent3"/>
        </w:tcBorders>
      </w:tcPr>
    </w:tblStylePr>
    <w:tblStylePr w:type="firstCol">
      <w:rPr>
        <w:color w:val="404040"/>
        <w:sz w:val="22"/>
      </w:rPr>
    </w:tblStylePr>
    <w:tblStylePr w:type="lastCol">
      <w:rPr>
        <w:color w:val="404040"/>
        <w:sz w:val="22"/>
      </w:rPr>
      <w:tblPr/>
      <w:tcPr>
        <w:tcBorders>
          <w:left w:val="single" w:sz="12" w:space="0" w:color="9BBB59" w:themeColor="accent3"/>
        </w:tcBorders>
      </w:tcPr>
    </w:tblStylePr>
    <w:tblStylePr w:type="band1Horz">
      <w:rPr>
        <w:color w:val="404040"/>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color w:val="404040"/>
        <w:sz w:val="22"/>
      </w:rPr>
      <w:tblPr/>
      <w:tcPr>
        <w:tcBorders>
          <w:bottom w:val="single" w:sz="12" w:space="0" w:color="8064A2" w:themeColor="accent4"/>
        </w:tcBorders>
      </w:tcPr>
    </w:tblStylePr>
    <w:tblStylePr w:type="lastRow">
      <w:rPr>
        <w:color w:val="404040"/>
        <w:sz w:val="22"/>
      </w:rPr>
      <w:tblPr/>
      <w:tcPr>
        <w:tcBorders>
          <w:top w:val="single" w:sz="12" w:space="0" w:color="8064A2" w:themeColor="accent4"/>
        </w:tcBorders>
      </w:tcPr>
    </w:tblStylePr>
    <w:tblStylePr w:type="firstCol">
      <w:rPr>
        <w:color w:val="404040"/>
        <w:sz w:val="22"/>
      </w:rPr>
    </w:tblStylePr>
    <w:tblStylePr w:type="lastCol">
      <w:rPr>
        <w:color w:val="404040"/>
        <w:sz w:val="22"/>
      </w:rPr>
      <w:tblPr/>
      <w:tcPr>
        <w:tcBorders>
          <w:left w:val="single" w:sz="12" w:space="0" w:color="8064A2" w:themeColor="accent4"/>
        </w:tcBorders>
      </w:tcPr>
    </w:tblStylePr>
    <w:tblStylePr w:type="band1Horz">
      <w:rPr>
        <w:color w:val="404040"/>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color w:val="404040"/>
        <w:sz w:val="22"/>
      </w:rPr>
      <w:tblPr/>
      <w:tcPr>
        <w:tcBorders>
          <w:bottom w:val="single" w:sz="12" w:space="0" w:color="4BACC6" w:themeColor="accent5"/>
        </w:tcBorders>
      </w:tcPr>
    </w:tblStylePr>
    <w:tblStylePr w:type="lastRow">
      <w:rPr>
        <w:color w:val="404040"/>
        <w:sz w:val="22"/>
      </w:rPr>
      <w:tblPr/>
      <w:tcPr>
        <w:tcBorders>
          <w:top w:val="single" w:sz="12" w:space="0" w:color="4BACC6" w:themeColor="accent5"/>
        </w:tcBorders>
      </w:tcPr>
    </w:tblStylePr>
    <w:tblStylePr w:type="firstCol">
      <w:rPr>
        <w:color w:val="404040"/>
        <w:sz w:val="22"/>
      </w:rPr>
    </w:tblStylePr>
    <w:tblStylePr w:type="lastCol">
      <w:rPr>
        <w:color w:val="404040"/>
        <w:sz w:val="22"/>
      </w:rPr>
      <w:tblPr/>
      <w:tcPr>
        <w:tcBorders>
          <w:left w:val="single" w:sz="12" w:space="0" w:color="4BACC6" w:themeColor="accent5"/>
        </w:tcBorders>
      </w:tcPr>
    </w:tblStylePr>
    <w:tblStylePr w:type="band1Horz">
      <w:rPr>
        <w:color w:val="404040"/>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color w:val="404040"/>
        <w:sz w:val="22"/>
      </w:rPr>
      <w:tblPr/>
      <w:tcPr>
        <w:tcBorders>
          <w:bottom w:val="single" w:sz="12" w:space="0" w:color="F79646" w:themeColor="accent6"/>
        </w:tcBorders>
      </w:tcPr>
    </w:tblStylePr>
    <w:tblStylePr w:type="lastRow">
      <w:rPr>
        <w:color w:val="404040"/>
        <w:sz w:val="22"/>
      </w:rPr>
      <w:tblPr/>
      <w:tcPr>
        <w:tcBorders>
          <w:top w:val="single" w:sz="12" w:space="0" w:color="F79646" w:themeColor="accent6"/>
        </w:tcBorders>
      </w:tcPr>
    </w:tblStylePr>
    <w:tblStylePr w:type="firstCol">
      <w:rPr>
        <w:color w:val="404040"/>
        <w:sz w:val="22"/>
      </w:rPr>
    </w:tblStylePr>
    <w:tblStylePr w:type="lastCol">
      <w:rPr>
        <w:color w:val="404040"/>
        <w:sz w:val="22"/>
      </w:rPr>
      <w:tblPr/>
      <w:tcPr>
        <w:tcBorders>
          <w:left w:val="single" w:sz="12" w:space="0" w:color="F79646" w:themeColor="accent6"/>
        </w:tcBorders>
      </w:tcPr>
    </w:tblStylePr>
    <w:tblStylePr w:type="band1Horz">
      <w:rPr>
        <w:color w:val="404040"/>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fff8">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2"/>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e">
    <w:name w:val="Сетка таблицы1"/>
    <w:basedOn w:val="a1"/>
    <w:uiPriority w:val="99"/>
    <w:pPr>
      <w:spacing w:before="120" w:after="12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2">
    <w:name w:val="Основной текст 21"/>
    <w:pPr>
      <w:pBdr>
        <w:top w:val="none" w:sz="4" w:space="0" w:color="000000"/>
        <w:left w:val="none" w:sz="4" w:space="0" w:color="000000"/>
        <w:bottom w:val="none" w:sz="4" w:space="0" w:color="000000"/>
        <w:right w:val="none" w:sz="4" w:space="0" w:color="000000"/>
        <w:between w:val="none" w:sz="4" w:space="0" w:color="000000"/>
      </w:pBdr>
      <w:spacing w:after="120" w:line="480" w:lineRule="auto"/>
    </w:pPr>
    <w:rPr>
      <w:rFonts w:eastAsia="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26" Type="http://schemas.microsoft.com/office/2011/relationships/people" Target="people.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8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51</Pages>
  <Words>20465</Words>
  <Characters>116652</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ДОГОВОР №6153</vt:lpstr>
    </vt:vector>
  </TitlesOfParts>
  <Company>ОАО Мосинжпроект</Company>
  <LinksUpToDate>false</LinksUpToDate>
  <CharactersWithSpaces>136844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№6153</dc:title>
  <dc:subject/>
  <dc:creator>надя</dc:creator>
  <dc:description/>
  <cp:lastModifiedBy>Евгений Рожков</cp:lastModifiedBy>
  <cp:revision>27</cp:revision>
  <dcterms:created xsi:type="dcterms:W3CDTF">2022-11-28T12:02:00Z</dcterms:created>
  <dcterms:modified xsi:type="dcterms:W3CDTF">2023-03-13T12:50:00Z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