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  <w:color w:val="000000" w:themeColor="text1"/>
        </w:rPr>
        <w:t xml:space="preserve">ИСХОДНЫЕ ДАННЫЕ</w:t>
      </w:r>
      <w:r/>
    </w:p>
    <w:p>
      <w:pPr>
        <w:contextualSpacing w:val="0"/>
        <w:jc w:val="left"/>
        <w:rPr>
          <w:b/>
        </w:rPr>
        <w:suppressLineNumbers w:val="0"/>
      </w:pPr>
      <w:r>
        <w:rPr>
          <w:b/>
        </w:rPr>
      </w:r>
      <w:r/>
    </w:p>
    <w:p>
      <w:pPr>
        <w:numPr>
          <w:ilvl w:val="0"/>
          <w:numId w:val="12"/>
        </w:numPr>
        <w:contextualSpacing w:val="0"/>
        <w:jc w:val="both"/>
        <w:spacing w:line="240" w:lineRule="auto"/>
        <w:shd w:val="clear" w:color="ffffff" w:themeColor="background1" w:fill="ffffff" w:themeFill="background1"/>
        <w:rPr>
          <w:position w:val="4"/>
          <w14:ligatures w14:val="none"/>
        </w:rPr>
        <w:suppressLineNumbers w:val="0"/>
      </w:pPr>
      <w:r>
        <w:rPr>
          <w:position w:val="4"/>
        </w:rPr>
        <w:t xml:space="preserve">Результаты предварительных исследований проектируемой туристской территории, </w:t>
      </w:r>
      <w:r>
        <w:rPr>
          <w:position w:val="4"/>
        </w:rPr>
        <w:t xml:space="preserve">предоставлен</w:t>
      </w:r>
      <w:r>
        <w:rPr>
          <w:position w:val="4"/>
        </w:rPr>
        <w:t xml:space="preserve">ные</w:t>
      </w:r>
      <w:r>
        <w:t xml:space="preserve"> </w:t>
      </w:r>
      <w:r>
        <w:rPr>
          <w:position w:val="4"/>
        </w:rPr>
        <w:t xml:space="preserve">в рамках </w:t>
      </w:r>
      <w:r>
        <w:rPr>
          <w:position w:val="4"/>
        </w:rPr>
        <w:t xml:space="preserve">разработки архитектурных, планировочных и градостроительных решений развития будущей</w:t>
      </w:r>
      <w:r>
        <w:rPr>
          <w:position w:val="4"/>
        </w:rPr>
        <w:t xml:space="preserve"> </w:t>
      </w:r>
      <w:r>
        <w:rPr>
          <w:position w:val="4"/>
        </w:rPr>
        <w:t xml:space="preserve">туристской территории «Всероссийский пляжный семейный курорт «Новая Анапа»:</w:t>
      </w:r>
      <w:r>
        <w:rPr>
          <w:position w:val="4"/>
        </w:rPr>
      </w:r>
      <w:r/>
    </w:p>
    <w:p>
      <w:pPr>
        <w:pStyle w:val="1158"/>
        <w:contextualSpacing w:val="0"/>
        <w:ind w:left="709"/>
        <w:jc w:val="both"/>
        <w:spacing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position w:val="4"/>
          <w:lang w:val="ru-RU"/>
        </w:rPr>
        <w:t xml:space="preserve">- инженерно-геодезические (топографические) изыскания; </w:t>
      </w:r>
      <w:r/>
    </w:p>
    <w:p>
      <w:pPr>
        <w:pStyle w:val="1158"/>
        <w:contextualSpacing w:val="0"/>
        <w:ind w:left="709"/>
        <w:jc w:val="both"/>
        <w:spacing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position w:val="4"/>
          <w:lang w:val="ru-RU"/>
        </w:rPr>
        <w:t xml:space="preserve">- инженерно-геологические </w:t>
      </w:r>
      <w:r>
        <w:rPr>
          <w:rFonts w:ascii="Times New Roman" w:hAnsi="Times New Roman" w:cs="Times New Roman"/>
          <w:position w:val="4"/>
          <w:lang w:val="ru-RU"/>
        </w:rPr>
        <w:t xml:space="preserve">изыскания</w:t>
      </w:r>
      <w:r/>
      <w:r>
        <w:rPr>
          <w:rFonts w:ascii="Times New Roman" w:hAnsi="Times New Roman" w:cs="Times New Roman"/>
          <w:position w:val="4"/>
          <w:lang w:val="ru-RU"/>
        </w:rPr>
        <w:t xml:space="preserve">;</w:t>
      </w:r>
      <w:r/>
    </w:p>
    <w:p>
      <w:pPr>
        <w:pStyle w:val="1158"/>
        <w:contextualSpacing w:val="0"/>
        <w:ind w:left="709"/>
        <w:jc w:val="both"/>
        <w:spacing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position w:val="4"/>
          <w:lang w:val="ru-RU"/>
        </w:rPr>
        <w:t xml:space="preserve">- инженерно-гидрометеорологические </w:t>
      </w:r>
      <w:r>
        <w:rPr>
          <w:rFonts w:ascii="Times New Roman" w:hAnsi="Times New Roman" w:cs="Times New Roman"/>
          <w:position w:val="4"/>
          <w:lang w:val="ru-RU"/>
        </w:rPr>
        <w:t xml:space="preserve">изыскания</w:t>
      </w:r>
      <w:r/>
      <w:r>
        <w:rPr>
          <w:rFonts w:ascii="Times New Roman" w:hAnsi="Times New Roman" w:cs="Times New Roman"/>
          <w:position w:val="4"/>
          <w:lang w:val="ru-RU"/>
        </w:rPr>
        <w:t xml:space="preserve">; </w:t>
      </w:r>
      <w:r/>
    </w:p>
    <w:p>
      <w:pPr>
        <w:pStyle w:val="1158"/>
        <w:contextualSpacing w:val="0"/>
        <w:ind w:left="709"/>
        <w:jc w:val="both"/>
        <w:spacing w:line="240" w:lineRule="auto"/>
        <w:rPr>
          <w:rFonts w:ascii="Times New Roman" w:hAnsi="Times New Roman" w:cs="Times New Roman"/>
          <w:position w:val="4"/>
          <w:lang w:val="ru-RU"/>
        </w:rPr>
        <w:suppressLineNumbers w:val="0"/>
      </w:pPr>
      <w:r>
        <w:rPr>
          <w:rFonts w:ascii="Times New Roman" w:hAnsi="Times New Roman" w:cs="Times New Roman"/>
          <w:position w:val="4"/>
          <w:lang w:val="ru-RU"/>
        </w:rPr>
        <w:t xml:space="preserve">- инженерно-экологические </w:t>
      </w:r>
      <w:r>
        <w:rPr>
          <w:rFonts w:ascii="Times New Roman" w:hAnsi="Times New Roman" w:cs="Times New Roman"/>
          <w:position w:val="4"/>
          <w:lang w:val="ru-RU"/>
        </w:rPr>
        <w:t xml:space="preserve">изыскания</w:t>
      </w:r>
      <w:r/>
      <w:r>
        <w:rPr>
          <w:rFonts w:ascii="Times New Roman" w:hAnsi="Times New Roman" w:cs="Times New Roman"/>
          <w:position w:val="4"/>
          <w:lang w:val="ru-RU"/>
        </w:rPr>
        <w:t xml:space="preserve">,</w:t>
      </w:r>
      <w:r>
        <w:rPr>
          <w:rFonts w:ascii="Times New Roman" w:hAnsi="Times New Roman" w:cs="Times New Roman"/>
          <w:position w:val="4"/>
        </w:rPr>
      </w:r>
    </w:p>
    <w:p>
      <w:pPr>
        <w:pStyle w:val="1158"/>
        <w:contextualSpacing w:val="0"/>
        <w:ind w:left="709"/>
        <w:jc w:val="both"/>
        <w:spacing w:line="240" w:lineRule="auto"/>
        <w:rPr>
          <w:rFonts w:ascii="Times New Roman" w:hAnsi="Times New Roman" w:cs="Times New Roman"/>
          <w:position w:val="4"/>
        </w:rPr>
        <w:suppressLineNumbers w:val="0"/>
      </w:pPr>
      <w:r>
        <w:rPr>
          <w:rFonts w:ascii="Times New Roman" w:hAnsi="Times New Roman" w:cs="Times New Roman"/>
          <w:position w:val="4"/>
          <w:lang w:val="ru-RU"/>
        </w:rPr>
        <w:t xml:space="preserve">- археологические исследования;</w:t>
      </w:r>
      <w:r/>
      <w:r/>
    </w:p>
    <w:p>
      <w:pPr>
        <w:pStyle w:val="1158"/>
        <w:contextualSpacing w:val="0"/>
        <w:ind w:left="850" w:hanging="142"/>
        <w:jc w:val="both"/>
        <w:spacing w:line="240" w:lineRule="auto"/>
        <w:rPr>
          <w:rFonts w:ascii="Times New Roman" w:hAnsi="Times New Roman" w:cs="Times New Roman"/>
          <w:position w:val="4"/>
        </w:rPr>
        <w:suppressLineNumbers w:val="0"/>
      </w:pPr>
      <w:r>
        <w:rPr>
          <w:rFonts w:ascii="Times New Roman" w:hAnsi="Times New Roman" w:cs="Times New Roman"/>
          <w:position w:val="4"/>
          <w:lang w:val="ru-RU"/>
        </w:rPr>
        <w:t xml:space="preserve">- полученные результаты предварительного исследования существующих ограничений использования территории и её существующей транспортной доступности;</w:t>
      </w:r>
      <w:r/>
    </w:p>
    <w:p>
      <w:pPr>
        <w:pStyle w:val="1158"/>
        <w:contextualSpacing w:val="0"/>
        <w:ind w:left="709"/>
        <w:jc w:val="both"/>
        <w:spacing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position w:val="4"/>
          <w:lang w:val="ru-RU"/>
        </w:rPr>
        <w:t xml:space="preserve">- описание общих сведений о проекте и его местоположении.</w:t>
      </w:r>
      <w:r/>
    </w:p>
    <w:p>
      <w:pPr>
        <w:numPr>
          <w:ilvl w:val="0"/>
          <w:numId w:val="12"/>
        </w:numPr>
        <w:contextualSpacing w:val="0"/>
        <w:jc w:val="both"/>
        <w:spacing w:before="159" w:after="160" w:line="240" w:lineRule="auto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</w:rPr>
        <w:t xml:space="preserve">Рабочие материалы</w:t>
      </w:r>
      <w:r>
        <w:t xml:space="preserve"> архитектурных, планировочных и градостроительных решений развития будущей</w:t>
      </w:r>
      <w:r>
        <w:t xml:space="preserve"> </w:t>
      </w:r>
      <w:r>
        <w:rPr>
          <w:color w:val="000000" w:themeColor="text1"/>
        </w:rPr>
        <w:t xml:space="preserve">туристской территории</w:t>
      </w:r>
      <w:r>
        <w:t xml:space="preserve"> «Всероссийский пляжный семейный курорт «Новая Анапа»</w:t>
      </w:r>
      <w:r>
        <w:rPr>
          <w:color w:val="000000" w:themeColor="text1"/>
        </w:rPr>
        <w:t xml:space="preserve">, разрабатываемой/разработанной в рамках проведения открытого всероссийского конкурса с международным участием </w:t>
      </w:r>
      <w:r>
        <w:rPr>
          <w:color w:val="000000" w:themeColor="text1"/>
          <w:highlight w:val="none"/>
        </w:rPr>
        <w:t xml:space="preserve">(в том числе предварительная финансово-экономическая модель</w:t>
      </w:r>
      <w:r>
        <w:rPr>
          <w:color w:val="000000" w:themeColor="text1"/>
          <w:highlight w:val="none"/>
        </w:rPr>
        <w:t xml:space="preserve"> </w:t>
      </w:r>
      <w:r>
        <w:t xml:space="preserve">архитектурных, планировочных и градостроительных решений </w:t>
      </w:r>
      <w:r>
        <w:rPr>
          <w:color w:val="000000" w:themeColor="text1"/>
          <w:highlight w:val="none"/>
        </w:rPr>
        <w:t xml:space="preserve">проекта)</w:t>
      </w:r>
      <w:r>
        <w:rPr>
          <w:color w:val="000000" w:themeColor="text1"/>
          <w:highlight w:val="none"/>
        </w:rPr>
        <w:t xml:space="preserve">;</w:t>
      </w:r>
      <w:r>
        <w:rPr>
          <w:color w:val="000000" w:themeColor="text1"/>
          <w:highlight w:val="none"/>
        </w:rPr>
      </w:r>
      <w:r/>
    </w:p>
    <w:p>
      <w:pPr>
        <w:numPr>
          <w:ilvl w:val="0"/>
          <w:numId w:val="12"/>
        </w:numPr>
        <w:contextualSpacing w:val="0"/>
        <w:jc w:val="both"/>
        <w:spacing w:after="160" w:line="240" w:lineRule="auto"/>
        <w:suppressLineNumbers w:val="0"/>
      </w:pPr>
      <w:r>
        <w:rPr>
          <w:color w:val="000000" w:themeColor="text1"/>
        </w:rPr>
        <w:t xml:space="preserve">Перечень земельных участков туристской территории</w:t>
      </w:r>
      <w:r>
        <w:t xml:space="preserve"> «Всероссийский пляжный семейный курорт «Новая Анапа»</w:t>
      </w:r>
      <w:r>
        <w:rPr>
          <w:color w:val="000000" w:themeColor="text1"/>
        </w:rPr>
        <w:t xml:space="preserve">;</w:t>
      </w:r>
      <w:r/>
    </w:p>
    <w:p>
      <w:pPr>
        <w:numPr>
          <w:ilvl w:val="0"/>
          <w:numId w:val="12"/>
        </w:numPr>
        <w:contextualSpacing w:val="0"/>
        <w:jc w:val="both"/>
        <w:spacing w:after="160" w:line="240" w:lineRule="auto"/>
        <w:suppressLineNumbers w:val="0"/>
      </w:pPr>
      <w:r>
        <w:rPr>
          <w:color w:val="000000" w:themeColor="text1"/>
        </w:rPr>
        <w:t xml:space="preserve">Разработанн</w:t>
      </w:r>
      <w:r>
        <w:rPr>
          <w:color w:val="000000" w:themeColor="text1"/>
        </w:rPr>
        <w:t xml:space="preserve">ые</w:t>
      </w:r>
      <w:r>
        <w:rPr>
          <w:color w:val="000000" w:themeColor="text1"/>
        </w:rPr>
        <w:t xml:space="preserve"> и утвержденн</w:t>
      </w:r>
      <w:r>
        <w:rPr>
          <w:color w:val="000000" w:themeColor="text1"/>
        </w:rPr>
        <w:t xml:space="preserve">ые</w:t>
      </w:r>
      <w:r>
        <w:rPr>
          <w:color w:val="000000" w:themeColor="text1"/>
        </w:rPr>
        <w:t xml:space="preserve"> </w:t>
      </w:r>
      <w:r>
        <w:t xml:space="preserve">архитектурные, планировочные и градостроительные решения развития будущей</w:t>
      </w:r>
      <w:r>
        <w:t xml:space="preserve"> </w:t>
      </w:r>
      <w:r>
        <w:t xml:space="preserve">«Всероссийский пляжный семейный курорт «Новая Анапа»</w:t>
      </w:r>
      <w:r>
        <w:t xml:space="preserve"> (примечание: передаются по итогам проведения </w:t>
      </w:r>
      <w:r>
        <w:rPr>
          <w:color w:val="000000" w:themeColor="text1"/>
        </w:rPr>
        <w:t xml:space="preserve">открытого всероссийского конкурса с международным участием</w:t>
      </w:r>
      <w:r>
        <w:t xml:space="preserve">).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985" w:right="850" w:bottom="1134" w:left="1701" w:header="425" w:footer="397" w:gutter="0"/>
      <w:cols w:num="1" w:sep="0" w:space="720" w:equalWidth="1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oroleva, Daria" w:date="2022-02-25T09:21:00Z" w:initials="KD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Наверное это уже не предварительная, а полноценная оценка?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 рамках общего ТЗ будет сделано предварительная оценка.</w:t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Цепочку собственников и правовой аудит прав на землю включаем сюда?</w:t>
      </w:r>
    </w:p>
  </w:comment>
  <w:comment w:id="1" w:author="Koroleva, Daria" w:date="2022-02-25T09:21:00Z" w:initials="KD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Наверное это уже не предварительная, а полноценная оценка?</w:t>
      </w:r>
    </w:p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 рамках общего ТЗ будет сделано предварительная оценка.</w:t>
      </w:r>
    </w:p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Цепочку собственников и правовой аудит прав на землю включаем сюда?</w:t>
      </w:r>
    </w:p>
  </w:comment>
  <w:comment w:id="2" w:author="Koroleva, Daria" w:date="2022-02-25T09:29:00Z" w:initials="KD"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 таком виде не понятно, надо пояснить или убрать</w:t>
      </w:r>
    </w:p>
  </w:comment>
  <w:comment w:id="3" w:author="Koroleva, Daria" w:date="2022-02-25T09:31:00Z" w:initials="KD"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Что имеется в виду? </w:t>
      </w:r>
    </w:p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Думаю в такой детализации весь этот блок можно будет оценить только на базе ставок… 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3" w15:done="0"/>
  <w15:commentEx w15:paraId="00000006" w15:done="0"/>
  <w15:commentEx w15:paraId="00000007" w15:done="0"/>
  <w15:commentEx w15:paraId="00000009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8173E6E" w16cex:dateUtc="2022-02-25T06:21:00Z"/>
  <w16cex:commentExtensible w16cex:durableId="25C31FEB" w16cex:dateUtc="2022-02-25T06:29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3" w16cid:durableId="78173E6E"/>
  <w16cid:commentId w16cid:paraId="00000006" w16cid:durableId="25C31FEB"/>
  <w16cid:commentId w16cid:paraId="00000007" w16cid:durableId="68D94F53"/>
  <w16cid:commentId w16cid:paraId="00000009" w16cid:durableId="7438B9C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Fugue-Regular">
    <w:panose1 w:val="02000603000000000000"/>
  </w:font>
  <w:font w:name="Segoe UI">
    <w:panose1 w:val="020B0502040504020204"/>
  </w:font>
  <w:font w:name="Arial">
    <w:panose1 w:val="020B0604020202020204"/>
  </w:font>
  <w:font w:name="XO Thames">
    <w:panose1 w:val="02000603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3526581"/>
      <w:docPartObj>
        <w:docPartGallery w:val="Page Numbers (Bottom of Page)"/>
        <w:docPartUnique w:val="true"/>
      </w:docPartObj>
      <w:rPr/>
    </w:sdtPr>
    <w:sdtContent>
      <w:p>
        <w:pPr>
          <w:pStyle w:val="1115"/>
          <w:jc w:val="right"/>
        </w:pPr>
        <w:r>
          <w:instrText xml:space="preserve">PAGE</w:instrText>
        </w:r>
        <w:r/>
      </w:p>
      <w:tbl>
        <w:tblPr>
          <w:tblStyle w:val="1155"/>
          <w:tblW w:w="0" w:type="auto"/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Layout w:type="fixed"/>
          <w:tblLook w:val="04A0" w:firstRow="1" w:lastRow="0" w:firstColumn="1" w:lastColumn="0" w:noHBand="0" w:noVBand="1"/>
        </w:tblPr>
        <w:tblGrid>
          <w:gridCol w:w="4348"/>
          <w:gridCol w:w="4348"/>
        </w:tblGrid>
        <w:tr>
          <w:trPr>
            <w:trHeight w:val="289"/>
          </w:trPr>
          <w:tc>
            <w:tcPr>
              <w:tc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tcBorders>
              <w:tcW w:w="4348" w:type="dxa"/>
              <w:textDirection w:val="lrTb"/>
              <w:noWrap w:val="false"/>
            </w:tcPr>
            <w:p>
              <w:pPr>
                <w:pStyle w:val="1115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 xml:space="preserve">Подрядчик /_______________/</w:t>
              </w:r>
              <w:r/>
            </w:p>
          </w:tc>
          <w:tc>
            <w:tcPr>
              <w:tc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tcBorders>
              <w:tcW w:w="4348" w:type="dxa"/>
              <w:textDirection w:val="lrTb"/>
              <w:noWrap w:val="false"/>
            </w:tcPr>
            <w:p>
              <w:pPr>
                <w:pStyle w:val="1115"/>
                <w:jc w:val="right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 xml:space="preserve">Заказчик /_______________/</w:t>
              </w:r>
              <w:r/>
            </w:p>
          </w:tc>
        </w:tr>
      </w:tbl>
      <w:p>
        <w:pPr>
          <w:pStyle w:val="1115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1</w:t>
        </w:r>
        <w:r>
          <w:rPr>
            <w:rFonts w:ascii="Times New Roman" w:hAnsi="Times New Roman" w:cs="Times New Roman"/>
            <w:sz w:val="24"/>
            <w:szCs w:val="24"/>
          </w:rPr>
        </w:r>
        <w:r/>
      </w:p>
    </w:sdtContent>
  </w:sdt>
  <w:p>
    <w:pPr>
      <w:pStyle w:val="1115"/>
      <w:rPr>
        <w:rFonts w:ascii="Times New Roman" w:hAnsi="Times New Roman"/>
      </w:rPr>
    </w:pPr>
    <w:r>
      <w:rPr>
        <w:rFonts w:ascii="Times New Roman" w:hAnsi="Times New Roman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3"/>
      <w:ind w:left="5811" w:right="0" w:firstLine="0"/>
      <w:jc w:val="center"/>
    </w:pPr>
    <w:r>
      <w:rPr>
        <w:rFonts w:ascii="Times New Roman" w:hAnsi="Times New Roman"/>
        <w:color w:val="000000" w:themeColor="text1"/>
        <w:sz w:val="24"/>
      </w:rPr>
      <w:t xml:space="preserve">Приложение № 4 </w:t>
    </w:r>
    <w:r>
      <w:rPr>
        <w:rFonts w:ascii="Times New Roman" w:hAnsi="Times New Roman"/>
        <w:color w:val="000000" w:themeColor="text1"/>
        <w:sz w:val="24"/>
      </w:rPr>
      <w:br/>
      <w:t xml:space="preserve">к Техническому заданию </w:t>
    </w:r>
    <w:r>
      <w:rPr>
        <w:rFonts w:ascii="Times New Roman" w:hAnsi="Times New Roman"/>
        <w:color w:val="000000" w:themeColor="text1"/>
        <w:sz w:val="24"/>
        <w:szCs w:val="24"/>
      </w:rPr>
    </w:r>
    <w:r/>
  </w:p>
  <w:p>
    <w:pPr>
      <w:pStyle w:val="1133"/>
      <w:ind w:left="5811" w:right="0" w:firstLine="0"/>
      <w:jc w:val="center"/>
      <w:rPr>
        <w:rFonts w:ascii="Times New Roman" w:hAnsi="Times New Roman"/>
        <w:color w:val="000000" w:themeColor="text1"/>
      </w:rPr>
    </w:pPr>
    <w:r>
      <w:rPr>
        <w:rFonts w:ascii="Times New Roman" w:hAnsi="Times New Roman"/>
        <w:color w:val="000000" w:themeColor="text1"/>
        <w:sz w:val="24"/>
      </w:rPr>
      <w:t xml:space="preserve">№ ____________ </w:t>
    </w:r>
    <w:r>
      <w:rPr>
        <w:rFonts w:ascii="Times New Roman" w:hAnsi="Times New Roman"/>
        <w:color w:val="000000" w:themeColor="text1"/>
        <w:sz w:val="24"/>
      </w:rPr>
      <w:br/>
      <w:t xml:space="preserve">от «___» _________ 2023</w:t>
    </w:r>
    <w:r>
      <w:rPr>
        <w:rFonts w:ascii="Times New Roman" w:hAnsi="Times New Roman"/>
        <w:sz w:val="24"/>
        <w:szCs w:val="24"/>
      </w:rPr>
    </w:r>
    <w:r/>
  </w:p>
  <w:p>
    <w:pPr>
      <w:pStyle w:val="1080"/>
      <w:jc w:val="center"/>
      <w:rPr>
        <w:rFonts w:ascii="Times New Roman" w:hAnsi="Times New Roman"/>
        <w:color w:val="bfbfbf"/>
        <w:sz w:val="15"/>
      </w:rPr>
    </w:pPr>
    <w:r>
      <w:rPr>
        <w:rFonts w:ascii="Times New Roman" w:hAnsi="Times New Roman"/>
        <w:color w:val="bfbfbf"/>
        <w:sz w:val="15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0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1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6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3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88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92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0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1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6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3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88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92" w:hanging="180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8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9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9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0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440"/>
      </w:p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0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1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6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3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88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92" w:hanging="180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hint="default" w:ascii="Symbol" w:hAnsi="Symbol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1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6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3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88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92" w:hanging="180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8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9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9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0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4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0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1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6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3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88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92" w:hanging="180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0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1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6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3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88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92" w:hanging="1800"/>
      </w:pPr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0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1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6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3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88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92" w:hanging="180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8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9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9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0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440"/>
      </w:pPr>
    </w:lvl>
  </w:abstractNum>
  <w:abstractNum w:abstractNumId="2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8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9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9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0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44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8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9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9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0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440"/>
      </w:pPr>
    </w:lvl>
  </w:abstractNum>
  <w:abstractNum w:abstractNumId="2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2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2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0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1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6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3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88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92" w:hanging="180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8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9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9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0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44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0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1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6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3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88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92" w:hanging="180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8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9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9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0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44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8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9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9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0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44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8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9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9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0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44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8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9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9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0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44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8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9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9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0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44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8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9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9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0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440"/>
      </w:pPr>
    </w:lvl>
  </w:abstractNum>
  <w:num w:numId="1">
    <w:abstractNumId w:val="30"/>
  </w:num>
  <w:num w:numId="2">
    <w:abstractNumId w:val="6"/>
  </w:num>
  <w:num w:numId="3">
    <w:abstractNumId w:val="19"/>
  </w:num>
  <w:num w:numId="4">
    <w:abstractNumId w:val="21"/>
  </w:num>
  <w:num w:numId="5">
    <w:abstractNumId w:val="33"/>
  </w:num>
  <w:num w:numId="6">
    <w:abstractNumId w:val="23"/>
  </w:num>
  <w:num w:numId="7">
    <w:abstractNumId w:val="28"/>
  </w:num>
  <w:num w:numId="8">
    <w:abstractNumId w:val="26"/>
  </w:num>
  <w:num w:numId="9">
    <w:abstractNumId w:val="3"/>
  </w:num>
  <w:num w:numId="10">
    <w:abstractNumId w:val="20"/>
  </w:num>
  <w:num w:numId="11">
    <w:abstractNumId w:val="24"/>
  </w:num>
  <w:num w:numId="12">
    <w:abstractNumId w:val="4"/>
  </w:num>
  <w:num w:numId="13">
    <w:abstractNumId w:val="22"/>
  </w:num>
  <w:num w:numId="14">
    <w:abstractNumId w:val="9"/>
  </w:num>
  <w:num w:numId="15">
    <w:abstractNumId w:val="18"/>
  </w:num>
  <w:num w:numId="16">
    <w:abstractNumId w:val="29"/>
  </w:num>
  <w:num w:numId="17">
    <w:abstractNumId w:val="35"/>
  </w:num>
  <w:num w:numId="18">
    <w:abstractNumId w:val="13"/>
  </w:num>
  <w:num w:numId="19">
    <w:abstractNumId w:val="2"/>
  </w:num>
  <w:num w:numId="20">
    <w:abstractNumId w:val="0"/>
  </w:num>
  <w:num w:numId="21">
    <w:abstractNumId w:val="34"/>
  </w:num>
  <w:num w:numId="22">
    <w:abstractNumId w:val="27"/>
  </w:num>
  <w:num w:numId="23">
    <w:abstractNumId w:val="31"/>
  </w:num>
  <w:num w:numId="24">
    <w:abstractNumId w:val="8"/>
  </w:num>
  <w:num w:numId="25">
    <w:abstractNumId w:val="1"/>
  </w:num>
  <w:num w:numId="26">
    <w:abstractNumId w:val="12"/>
  </w:num>
  <w:num w:numId="27">
    <w:abstractNumId w:val="14"/>
  </w:num>
  <w:num w:numId="28">
    <w:abstractNumId w:val="17"/>
  </w:num>
  <w:num w:numId="29">
    <w:abstractNumId w:val="15"/>
  </w:num>
  <w:num w:numId="30">
    <w:abstractNumId w:val="5"/>
  </w:num>
  <w:num w:numId="31">
    <w:abstractNumId w:val="32"/>
  </w:num>
  <w:num w:numId="32">
    <w:abstractNumId w:val="7"/>
  </w:num>
  <w:num w:numId="33">
    <w:abstractNumId w:val="10"/>
  </w:num>
  <w:num w:numId="34">
    <w:abstractNumId w:val="16"/>
  </w:num>
  <w:num w:numId="35">
    <w:abstractNumId w:val="11"/>
  </w:num>
  <w:num w:numId="36">
    <w:abstractNumId w:val="2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roleva, Daria">
    <w15:presenceInfo w15:providerId="AD" w15:userId="S::daria.koroleva@rolandberger.com::97b2d85e-6a0a-4b4f-b68e-1c414e2543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7" w:default="1">
    <w:name w:val="Normal"/>
    <w:link w:val="1062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788">
    <w:name w:val="Heading 1"/>
    <w:next w:val="787"/>
    <w:link w:val="1104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789">
    <w:name w:val="Heading 2"/>
    <w:next w:val="787"/>
    <w:link w:val="1154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790">
    <w:name w:val="Heading 3"/>
    <w:next w:val="787"/>
    <w:link w:val="1075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791">
    <w:name w:val="Heading 4"/>
    <w:next w:val="787"/>
    <w:link w:val="1149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92">
    <w:name w:val="Heading 5"/>
    <w:next w:val="787"/>
    <w:link w:val="1099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793">
    <w:name w:val="Heading 6"/>
    <w:basedOn w:val="787"/>
    <w:next w:val="787"/>
    <w:link w:val="9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4">
    <w:name w:val="Heading 7"/>
    <w:basedOn w:val="787"/>
    <w:next w:val="787"/>
    <w:link w:val="9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5">
    <w:name w:val="Heading 8"/>
    <w:basedOn w:val="787"/>
    <w:next w:val="787"/>
    <w:link w:val="9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6">
    <w:name w:val="Heading 9"/>
    <w:basedOn w:val="787"/>
    <w:next w:val="787"/>
    <w:link w:val="9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7" w:default="1">
    <w:name w:val="Default Paragraph Font"/>
    <w:uiPriority w:val="1"/>
    <w:semiHidden/>
    <w:unhideWhenUsed/>
  </w:style>
  <w:style w:type="table" w:styleId="7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9" w:default="1">
    <w:name w:val="No List"/>
    <w:uiPriority w:val="99"/>
    <w:semiHidden/>
    <w:unhideWhenUsed/>
  </w:style>
  <w:style w:type="table" w:styleId="800">
    <w:name w:val="Plain Table 1"/>
    <w:basedOn w:val="7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7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>
    <w:name w:val="Grid Table 5 Dark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0">
    <w:name w:val="Grid Table 6 Colorful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1">
    <w:name w:val="Grid Table 7 Colorful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>
    <w:name w:val="List Table 6 Colorful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8">
    <w:name w:val="List Table 7 Colorful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Table Grid Light"/>
    <w:basedOn w:val="7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0" w:customStyle="1">
    <w:name w:val="Grid Table 1 Light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2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4 - Accent 1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39" w:customStyle="1">
    <w:name w:val="Grid Table 4 - Accent 2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Grid Table 4 - Accent 3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1" w:customStyle="1">
    <w:name w:val="Grid Table 4 - Accent 4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Grid Table 4 - Accent 5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43" w:customStyle="1">
    <w:name w:val="Grid Table 4 - Accent 6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4" w:customStyle="1">
    <w:name w:val="Grid Table 5 Dark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6 Colorful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49" w:customStyle="1">
    <w:name w:val="Grid Table 6 Colorful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0" w:customStyle="1">
    <w:name w:val="Grid Table 6 Colorful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1" w:customStyle="1">
    <w:name w:val="Grid Table 6 Colorful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2" w:customStyle="1">
    <w:name w:val="Grid Table 6 Colorful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53" w:customStyle="1">
    <w:name w:val="Grid Table 6 Colorful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54" w:customStyle="1">
    <w:name w:val="Grid Table 7 Colorful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Grid Table 7 Colorful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Grid Table 7 Colorful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Grid Table 7 Colorful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Grid Table 7 Colorful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Grid Table 7 Colorful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List Table 1 Light - Accent 1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2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3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4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5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6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2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2" w:customStyle="1">
    <w:name w:val="List Table 3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5 Dark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6 Colorful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91" w:customStyle="1">
    <w:name w:val="List Table 6 Colorful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2" w:customStyle="1">
    <w:name w:val="List Table 6 Colorful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3" w:customStyle="1">
    <w:name w:val="List Table 6 Colorful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4" w:customStyle="1">
    <w:name w:val="List Table 6 Colorful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95" w:customStyle="1">
    <w:name w:val="List Table 6 Colorful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6" w:customStyle="1">
    <w:name w:val="List Table 7 Colorful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7" w:customStyle="1">
    <w:name w:val="List Table 7 Colorful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8" w:customStyle="1">
    <w:name w:val="List Table 7 Colorful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9" w:customStyle="1">
    <w:name w:val="List Table 7 Colorful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0" w:customStyle="1">
    <w:name w:val="List Table 7 Colorful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1" w:customStyle="1">
    <w:name w:val="List Table 7 Colorful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character" w:styleId="902" w:customStyle="1">
    <w:name w:val="Heading 6 Char"/>
    <w:basedOn w:val="797"/>
    <w:uiPriority w:val="9"/>
    <w:rPr>
      <w:rFonts w:ascii="Arial" w:hAnsi="Arial" w:eastAsia="Arial" w:cs="Arial"/>
      <w:b/>
      <w:bCs/>
      <w:sz w:val="22"/>
      <w:szCs w:val="22"/>
    </w:rPr>
  </w:style>
  <w:style w:type="character" w:styleId="903" w:customStyle="1">
    <w:name w:val="Heading 7 Char"/>
    <w:basedOn w:val="7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04" w:customStyle="1">
    <w:name w:val="Heading 8 Char"/>
    <w:basedOn w:val="797"/>
    <w:uiPriority w:val="9"/>
    <w:rPr>
      <w:rFonts w:ascii="Arial" w:hAnsi="Arial" w:eastAsia="Arial" w:cs="Arial"/>
      <w:i/>
      <w:iCs/>
      <w:sz w:val="22"/>
      <w:szCs w:val="22"/>
    </w:rPr>
  </w:style>
  <w:style w:type="character" w:styleId="905" w:customStyle="1">
    <w:name w:val="Heading 9 Char"/>
    <w:basedOn w:val="797"/>
    <w:uiPriority w:val="9"/>
    <w:rPr>
      <w:rFonts w:ascii="Arial" w:hAnsi="Arial" w:eastAsia="Arial" w:cs="Arial"/>
      <w:i/>
      <w:iCs/>
      <w:sz w:val="21"/>
      <w:szCs w:val="21"/>
    </w:rPr>
  </w:style>
  <w:style w:type="character" w:styleId="906" w:customStyle="1">
    <w:name w:val="Quote Char"/>
    <w:uiPriority w:val="29"/>
    <w:rPr>
      <w:i/>
    </w:rPr>
  </w:style>
  <w:style w:type="character" w:styleId="907" w:customStyle="1">
    <w:name w:val="Intense Quote Char"/>
    <w:uiPriority w:val="30"/>
    <w:rPr>
      <w:i/>
    </w:rPr>
  </w:style>
  <w:style w:type="character" w:styleId="908" w:customStyle="1">
    <w:name w:val="Footnote Text Char"/>
    <w:uiPriority w:val="99"/>
    <w:rPr>
      <w:sz w:val="18"/>
    </w:rPr>
  </w:style>
  <w:style w:type="character" w:styleId="909" w:customStyle="1">
    <w:name w:val="Endnote Text Char"/>
    <w:uiPriority w:val="99"/>
    <w:rPr>
      <w:sz w:val="20"/>
    </w:rPr>
  </w:style>
  <w:style w:type="character" w:styleId="910" w:customStyle="1">
    <w:name w:val="Heading 1 Char"/>
    <w:basedOn w:val="797"/>
    <w:uiPriority w:val="9"/>
    <w:rPr>
      <w:rFonts w:ascii="Arial" w:hAnsi="Arial" w:eastAsia="Arial" w:cs="Arial"/>
      <w:sz w:val="40"/>
      <w:szCs w:val="40"/>
    </w:rPr>
  </w:style>
  <w:style w:type="character" w:styleId="911" w:customStyle="1">
    <w:name w:val="Heading 2 Char"/>
    <w:basedOn w:val="797"/>
    <w:uiPriority w:val="9"/>
    <w:rPr>
      <w:rFonts w:ascii="Arial" w:hAnsi="Arial" w:eastAsia="Arial" w:cs="Arial"/>
      <w:sz w:val="34"/>
    </w:rPr>
  </w:style>
  <w:style w:type="character" w:styleId="912" w:customStyle="1">
    <w:name w:val="Heading 3 Char"/>
    <w:basedOn w:val="797"/>
    <w:uiPriority w:val="9"/>
    <w:rPr>
      <w:rFonts w:ascii="Arial" w:hAnsi="Arial" w:eastAsia="Arial" w:cs="Arial"/>
      <w:sz w:val="30"/>
      <w:szCs w:val="30"/>
    </w:rPr>
  </w:style>
  <w:style w:type="character" w:styleId="913" w:customStyle="1">
    <w:name w:val="Heading 4 Char"/>
    <w:basedOn w:val="797"/>
    <w:uiPriority w:val="9"/>
    <w:rPr>
      <w:rFonts w:ascii="Arial" w:hAnsi="Arial" w:eastAsia="Arial" w:cs="Arial"/>
      <w:b/>
      <w:bCs/>
      <w:sz w:val="26"/>
      <w:szCs w:val="26"/>
    </w:rPr>
  </w:style>
  <w:style w:type="character" w:styleId="914" w:customStyle="1">
    <w:name w:val="Heading 5 Char"/>
    <w:basedOn w:val="797"/>
    <w:uiPriority w:val="9"/>
    <w:rPr>
      <w:rFonts w:ascii="Arial" w:hAnsi="Arial" w:eastAsia="Arial" w:cs="Arial"/>
      <w:b/>
      <w:bCs/>
      <w:sz w:val="24"/>
      <w:szCs w:val="24"/>
    </w:rPr>
  </w:style>
  <w:style w:type="character" w:styleId="915" w:customStyle="1">
    <w:name w:val="Заголовок 6 Знак"/>
    <w:basedOn w:val="797"/>
    <w:link w:val="793"/>
    <w:uiPriority w:val="9"/>
    <w:rPr>
      <w:rFonts w:ascii="Arial" w:hAnsi="Arial" w:eastAsia="Arial" w:cs="Arial"/>
      <w:b/>
      <w:bCs/>
      <w:sz w:val="22"/>
      <w:szCs w:val="22"/>
    </w:rPr>
  </w:style>
  <w:style w:type="character" w:styleId="916" w:customStyle="1">
    <w:name w:val="Заголовок 7 Знак"/>
    <w:basedOn w:val="797"/>
    <w:link w:val="7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17" w:customStyle="1">
    <w:name w:val="Заголовок 8 Знак"/>
    <w:basedOn w:val="797"/>
    <w:link w:val="795"/>
    <w:uiPriority w:val="9"/>
    <w:rPr>
      <w:rFonts w:ascii="Arial" w:hAnsi="Arial" w:eastAsia="Arial" w:cs="Arial"/>
      <w:i/>
      <w:iCs/>
      <w:sz w:val="22"/>
      <w:szCs w:val="22"/>
    </w:rPr>
  </w:style>
  <w:style w:type="character" w:styleId="918" w:customStyle="1">
    <w:name w:val="Заголовок 9 Знак"/>
    <w:basedOn w:val="797"/>
    <w:link w:val="796"/>
    <w:uiPriority w:val="9"/>
    <w:rPr>
      <w:rFonts w:ascii="Arial" w:hAnsi="Arial" w:eastAsia="Arial" w:cs="Arial"/>
      <w:i/>
      <w:iCs/>
      <w:sz w:val="21"/>
      <w:szCs w:val="21"/>
    </w:rPr>
  </w:style>
  <w:style w:type="character" w:styleId="919" w:customStyle="1">
    <w:name w:val="Title Char"/>
    <w:basedOn w:val="797"/>
    <w:uiPriority w:val="10"/>
    <w:rPr>
      <w:sz w:val="48"/>
      <w:szCs w:val="48"/>
    </w:rPr>
  </w:style>
  <w:style w:type="character" w:styleId="920" w:customStyle="1">
    <w:name w:val="Subtitle Char"/>
    <w:basedOn w:val="797"/>
    <w:uiPriority w:val="11"/>
    <w:rPr>
      <w:sz w:val="24"/>
      <w:szCs w:val="24"/>
    </w:rPr>
  </w:style>
  <w:style w:type="paragraph" w:styleId="921">
    <w:name w:val="Quote"/>
    <w:basedOn w:val="787"/>
    <w:next w:val="787"/>
    <w:link w:val="922"/>
    <w:uiPriority w:val="29"/>
    <w:qFormat/>
    <w:pPr>
      <w:ind w:left="720" w:right="720"/>
    </w:pPr>
    <w:rPr>
      <w:i/>
    </w:rPr>
  </w:style>
  <w:style w:type="character" w:styleId="922" w:customStyle="1">
    <w:name w:val="Цитата 2 Знак"/>
    <w:link w:val="921"/>
    <w:uiPriority w:val="29"/>
    <w:rPr>
      <w:i/>
    </w:rPr>
  </w:style>
  <w:style w:type="paragraph" w:styleId="923">
    <w:name w:val="Intense Quote"/>
    <w:basedOn w:val="787"/>
    <w:next w:val="787"/>
    <w:link w:val="9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24" w:customStyle="1">
    <w:name w:val="Выделенная цитата Знак"/>
    <w:link w:val="923"/>
    <w:uiPriority w:val="30"/>
    <w:rPr>
      <w:i/>
    </w:rPr>
  </w:style>
  <w:style w:type="character" w:styleId="925" w:customStyle="1">
    <w:name w:val="Header Char"/>
    <w:basedOn w:val="797"/>
    <w:uiPriority w:val="99"/>
  </w:style>
  <w:style w:type="character" w:styleId="926" w:customStyle="1">
    <w:name w:val="Footer Char"/>
    <w:basedOn w:val="797"/>
    <w:uiPriority w:val="99"/>
  </w:style>
  <w:style w:type="paragraph" w:styleId="927">
    <w:name w:val="Caption"/>
    <w:basedOn w:val="787"/>
    <w:next w:val="787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928" w:customStyle="1">
    <w:name w:val="Caption Char"/>
    <w:uiPriority w:val="99"/>
  </w:style>
  <w:style w:type="table" w:styleId="929" w:customStyle="1">
    <w:name w:val="Table Grid Light1"/>
    <w:basedOn w:val="7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30" w:customStyle="1">
    <w:name w:val="Таблица простая 11"/>
    <w:basedOn w:val="7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1" w:customStyle="1">
    <w:name w:val="Таблица простая 21"/>
    <w:basedOn w:val="7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2" w:customStyle="1">
    <w:name w:val="Таблица простая 31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33" w:customStyle="1">
    <w:name w:val="Таблица простая 41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Таблица простая 51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35" w:customStyle="1">
    <w:name w:val="Таблица-сетка 1 светлая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Grid Table 1 Light - Accent 1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Grid Table 1 Light - Accent 2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Grid Table 1 Light - Accent 3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Grid Table 1 Light - Accent 4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Grid Table 1 Light - Accent 5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Grid Table 1 Light - Accent 6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Таблица-сетка 2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Grid Table 2 - Accent 1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2 - Accent 2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Grid Table 2 - Accent 3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Grid Table 2 - Accent 4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Grid Table 2 - Accent 5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Grid Table 2 - Accent 6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Таблица-сетка 3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Grid Table 3 - Accent 1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Grid Table 3 - Accent 2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Grid Table 3 - Accent 3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Grid Table 3 - Accent 4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Grid Table 3 - Accent 5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Grid Table 3 - Accent 6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Таблица-сетка 41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57" w:customStyle="1">
    <w:name w:val="Grid Table 4 - Accent 11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958" w:customStyle="1">
    <w:name w:val="Grid Table 4 - Accent 21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59" w:customStyle="1">
    <w:name w:val="Grid Table 4 - Accent 31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60" w:customStyle="1">
    <w:name w:val="Grid Table 4 - Accent 41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61" w:customStyle="1">
    <w:name w:val="Grid Table 4 - Accent 51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962" w:customStyle="1">
    <w:name w:val="Grid Table 4 - Accent 61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63" w:customStyle="1">
    <w:name w:val="Таблица-сетка 5 темная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64" w:customStyle="1">
    <w:name w:val="Grid Table 5 Dark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965" w:customStyle="1">
    <w:name w:val="Grid Table 5 Dark - Accent 2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66" w:customStyle="1">
    <w:name w:val="Grid Table 5 Dark - Accent 3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67" w:customStyle="1">
    <w:name w:val="Grid Table 5 Dark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68" w:customStyle="1">
    <w:name w:val="Grid Table 5 Dark - Accent 5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969" w:customStyle="1">
    <w:name w:val="Grid Table 5 Dark - Accent 6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70" w:customStyle="1">
    <w:name w:val="Таблица-сетка 6 цветная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71" w:customStyle="1">
    <w:name w:val="Grid Table 6 Colorful - Accent 1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972" w:customStyle="1">
    <w:name w:val="Grid Table 6 Colorful - Accent 2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73" w:customStyle="1">
    <w:name w:val="Grid Table 6 Colorful - Accent 3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74" w:customStyle="1">
    <w:name w:val="Grid Table 6 Colorful - Accent 4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75" w:customStyle="1">
    <w:name w:val="Grid Table 6 Colorful - Accent 5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76" w:customStyle="1">
    <w:name w:val="Grid Table 6 Colorful - Accent 6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77" w:customStyle="1">
    <w:name w:val="Таблица-сетка 7 цветная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78" w:customStyle="1">
    <w:name w:val="Grid Table 7 Colorful - Accent 1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79" w:customStyle="1">
    <w:name w:val="Grid Table 7 Colorful - Accent 2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80" w:customStyle="1">
    <w:name w:val="Grid Table 7 Colorful - Accent 3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81" w:customStyle="1">
    <w:name w:val="Grid Table 7 Colorful - Accent 4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82" w:customStyle="1">
    <w:name w:val="Grid Table 7 Colorful - Accent 5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83" w:customStyle="1">
    <w:name w:val="Grid Table 7 Colorful - Accent 6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84" w:customStyle="1">
    <w:name w:val="Список-таблица 1 светлая1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 w:customStyle="1">
    <w:name w:val="List Table 1 Light - Accent 11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List Table 1 Light - Accent 21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 w:customStyle="1">
    <w:name w:val="List Table 1 Light - Accent 31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List Table 1 Light - Accent 41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List Table 1 Light - Accent 51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List Table 1 Light - Accent 61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Список-таблица 2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92" w:customStyle="1">
    <w:name w:val="List Table 2 - Accent 1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993" w:customStyle="1">
    <w:name w:val="List Table 2 - Accent 2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94" w:customStyle="1">
    <w:name w:val="List Table 2 - Accent 3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95" w:customStyle="1">
    <w:name w:val="List Table 2 - Accent 4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96" w:customStyle="1">
    <w:name w:val="List Table 2 - Accent 5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997" w:customStyle="1">
    <w:name w:val="List Table 2 - Accent 6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98" w:customStyle="1">
    <w:name w:val="Список-таблица 3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 w:customStyle="1">
    <w:name w:val="List Table 3 - Accent 1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 w:customStyle="1">
    <w:name w:val="List Table 3 - Accent 2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 w:customStyle="1">
    <w:name w:val="List Table 3 - Accent 3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 w:customStyle="1">
    <w:name w:val="List Table 3 - Accent 4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 w:customStyle="1">
    <w:name w:val="List Table 3 - Accent 5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 w:customStyle="1">
    <w:name w:val="List Table 3 - Accent 6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 w:customStyle="1">
    <w:name w:val="Список-таблица 4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 w:customStyle="1">
    <w:name w:val="List Table 4 - Accent 1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 w:customStyle="1">
    <w:name w:val="List Table 4 - Accent 2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 w:customStyle="1">
    <w:name w:val="List Table 4 - Accent 3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 w:customStyle="1">
    <w:name w:val="List Table 4 - Accent 4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 w:customStyle="1">
    <w:name w:val="List Table 4 - Accent 5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 w:customStyle="1">
    <w:name w:val="List Table 4 - Accent 6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 w:customStyle="1">
    <w:name w:val="Список-таблица 5 темная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3" w:customStyle="1">
    <w:name w:val="List Table 5 Dark - Accent 1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4" w:customStyle="1">
    <w:name w:val="List Table 5 Dark - Accent 2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5" w:customStyle="1">
    <w:name w:val="List Table 5 Dark - Accent 3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6" w:customStyle="1">
    <w:name w:val="List Table 5 Dark - Accent 4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7" w:customStyle="1">
    <w:name w:val="List Table 5 Dark - Accent 5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8" w:customStyle="1">
    <w:name w:val="List Table 5 Dark - Accent 6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9" w:customStyle="1">
    <w:name w:val="Список-таблица 6 цветная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20" w:customStyle="1">
    <w:name w:val="List Table 6 Colorful - Accent 1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1021" w:customStyle="1">
    <w:name w:val="List Table 6 Colorful - Accent 2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022" w:customStyle="1">
    <w:name w:val="List Table 6 Colorful - Accent 3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023" w:customStyle="1">
    <w:name w:val="List Table 6 Colorful - Accent 4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024" w:customStyle="1">
    <w:name w:val="List Table 6 Colorful - Accent 5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1025" w:customStyle="1">
    <w:name w:val="List Table 6 Colorful - Accent 6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026" w:customStyle="1">
    <w:name w:val="Список-таблица 7 цветная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27" w:customStyle="1">
    <w:name w:val="List Table 7 Colorful - Accent 1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28" w:customStyle="1">
    <w:name w:val="List Table 7 Colorful - Accent 2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29" w:customStyle="1">
    <w:name w:val="List Table 7 Colorful - Accent 3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30" w:customStyle="1">
    <w:name w:val="List Table 7 Colorful - Accent 4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31" w:customStyle="1">
    <w:name w:val="List Table 7 Colorful - Accent 5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32" w:customStyle="1">
    <w:name w:val="List Table 7 Colorful - Accent 6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33" w:customStyle="1">
    <w:name w:val="Lined - Accent"/>
    <w:basedOn w:val="7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34" w:customStyle="1">
    <w:name w:val="Lined - Accent 1"/>
    <w:basedOn w:val="7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035" w:customStyle="1">
    <w:name w:val="Lined - Accent 2"/>
    <w:basedOn w:val="7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36" w:customStyle="1">
    <w:name w:val="Lined - Accent 3"/>
    <w:basedOn w:val="7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37" w:customStyle="1">
    <w:name w:val="Lined - Accent 4"/>
    <w:basedOn w:val="7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38" w:customStyle="1">
    <w:name w:val="Lined - Accent 5"/>
    <w:basedOn w:val="7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039" w:customStyle="1">
    <w:name w:val="Lined - Accent 6"/>
    <w:basedOn w:val="7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40" w:customStyle="1">
    <w:name w:val="Bordered &amp; Lined - Accent"/>
    <w:basedOn w:val="7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41" w:customStyle="1">
    <w:name w:val="Bordered &amp; Lined - Accent 1"/>
    <w:basedOn w:val="7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042" w:customStyle="1">
    <w:name w:val="Bordered &amp; Lined - Accent 2"/>
    <w:basedOn w:val="7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43" w:customStyle="1">
    <w:name w:val="Bordered &amp; Lined - Accent 3"/>
    <w:basedOn w:val="7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44" w:customStyle="1">
    <w:name w:val="Bordered &amp; Lined - Accent 4"/>
    <w:basedOn w:val="7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45" w:customStyle="1">
    <w:name w:val="Bordered &amp; Lined - Accent 5"/>
    <w:basedOn w:val="7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046" w:customStyle="1">
    <w:name w:val="Bordered &amp; Lined - Accent 6"/>
    <w:basedOn w:val="798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47" w:customStyle="1">
    <w:name w:val="Bordered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48" w:customStyle="1">
    <w:name w:val="Bordered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1049" w:customStyle="1">
    <w:name w:val="Bordered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50" w:customStyle="1">
    <w:name w:val="Bordered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51" w:customStyle="1">
    <w:name w:val="Bordered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52" w:customStyle="1">
    <w:name w:val="Bordered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1053" w:customStyle="1">
    <w:name w:val="Bordered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1054">
    <w:name w:val="footnote text"/>
    <w:basedOn w:val="787"/>
    <w:link w:val="1055"/>
    <w:uiPriority w:val="99"/>
    <w:semiHidden/>
    <w:unhideWhenUsed/>
    <w:pPr>
      <w:spacing w:after="40"/>
    </w:pPr>
    <w:rPr>
      <w:sz w:val="18"/>
    </w:rPr>
  </w:style>
  <w:style w:type="character" w:styleId="1055" w:customStyle="1">
    <w:name w:val="Текст сноски Знак"/>
    <w:link w:val="1054"/>
    <w:uiPriority w:val="99"/>
    <w:rPr>
      <w:sz w:val="18"/>
    </w:rPr>
  </w:style>
  <w:style w:type="character" w:styleId="1056">
    <w:name w:val="footnote reference"/>
    <w:basedOn w:val="797"/>
    <w:uiPriority w:val="99"/>
    <w:unhideWhenUsed/>
    <w:rPr>
      <w:vertAlign w:val="superscript"/>
    </w:rPr>
  </w:style>
  <w:style w:type="paragraph" w:styleId="1057">
    <w:name w:val="endnote text"/>
    <w:basedOn w:val="787"/>
    <w:link w:val="1058"/>
    <w:uiPriority w:val="99"/>
    <w:semiHidden/>
    <w:unhideWhenUsed/>
    <w:rPr>
      <w:sz w:val="20"/>
    </w:rPr>
  </w:style>
  <w:style w:type="character" w:styleId="1058" w:customStyle="1">
    <w:name w:val="Текст концевой сноски Знак"/>
    <w:link w:val="1057"/>
    <w:uiPriority w:val="99"/>
    <w:rPr>
      <w:sz w:val="20"/>
    </w:rPr>
  </w:style>
  <w:style w:type="character" w:styleId="1059">
    <w:name w:val="endnote reference"/>
    <w:basedOn w:val="797"/>
    <w:uiPriority w:val="99"/>
    <w:semiHidden/>
    <w:unhideWhenUsed/>
    <w:rPr>
      <w:vertAlign w:val="superscript"/>
    </w:rPr>
  </w:style>
  <w:style w:type="paragraph" w:styleId="1060">
    <w:name w:val="TOC Heading"/>
    <w:uiPriority w:val="39"/>
    <w:unhideWhenUsed/>
  </w:style>
  <w:style w:type="paragraph" w:styleId="1061">
    <w:name w:val="table of figures"/>
    <w:basedOn w:val="787"/>
    <w:next w:val="787"/>
    <w:uiPriority w:val="99"/>
    <w:unhideWhenUsed/>
  </w:style>
  <w:style w:type="character" w:styleId="1062" w:customStyle="1">
    <w:name w:val="Обычный1"/>
    <w:rPr>
      <w:rFonts w:ascii="Times New Roman" w:hAnsi="Times New Roman"/>
      <w:sz w:val="24"/>
    </w:rPr>
  </w:style>
  <w:style w:type="paragraph" w:styleId="1063">
    <w:name w:val="toc 2"/>
    <w:next w:val="787"/>
    <w:link w:val="1064"/>
    <w:uiPriority w:val="39"/>
    <w:pPr>
      <w:ind w:left="200"/>
    </w:pPr>
    <w:rPr>
      <w:rFonts w:ascii="XO Thames" w:hAnsi="XO Thames"/>
      <w:sz w:val="28"/>
    </w:rPr>
  </w:style>
  <w:style w:type="character" w:styleId="1064" w:customStyle="1">
    <w:name w:val="Оглавление 2 Знак"/>
    <w:link w:val="1063"/>
    <w:rPr>
      <w:rFonts w:ascii="XO Thames" w:hAnsi="XO Thames"/>
      <w:sz w:val="28"/>
    </w:rPr>
  </w:style>
  <w:style w:type="paragraph" w:styleId="1065">
    <w:name w:val="toc 4"/>
    <w:next w:val="787"/>
    <w:link w:val="1066"/>
    <w:uiPriority w:val="39"/>
    <w:pPr>
      <w:ind w:left="600"/>
    </w:pPr>
    <w:rPr>
      <w:rFonts w:ascii="XO Thames" w:hAnsi="XO Thames"/>
      <w:sz w:val="28"/>
    </w:rPr>
  </w:style>
  <w:style w:type="character" w:styleId="1066" w:customStyle="1">
    <w:name w:val="Оглавление 4 Знак"/>
    <w:link w:val="1065"/>
    <w:rPr>
      <w:rFonts w:ascii="XO Thames" w:hAnsi="XO Thames"/>
      <w:sz w:val="28"/>
    </w:rPr>
  </w:style>
  <w:style w:type="paragraph" w:styleId="1067">
    <w:name w:val="toc 6"/>
    <w:next w:val="787"/>
    <w:link w:val="1068"/>
    <w:uiPriority w:val="39"/>
    <w:pPr>
      <w:ind w:left="1000"/>
    </w:pPr>
    <w:rPr>
      <w:rFonts w:ascii="XO Thames" w:hAnsi="XO Thames"/>
      <w:sz w:val="28"/>
    </w:rPr>
  </w:style>
  <w:style w:type="character" w:styleId="1068" w:customStyle="1">
    <w:name w:val="Оглавление 6 Знак"/>
    <w:link w:val="1067"/>
    <w:rPr>
      <w:rFonts w:ascii="XO Thames" w:hAnsi="XO Thames"/>
      <w:sz w:val="28"/>
    </w:rPr>
  </w:style>
  <w:style w:type="paragraph" w:styleId="1069" w:customStyle="1">
    <w:name w:val="Номер страницы1"/>
    <w:basedOn w:val="1073"/>
    <w:link w:val="1070"/>
  </w:style>
  <w:style w:type="character" w:styleId="1070" w:customStyle="1">
    <w:name w:val="Номер страницы11"/>
    <w:basedOn w:val="1074"/>
    <w:link w:val="1069"/>
  </w:style>
  <w:style w:type="paragraph" w:styleId="1071">
    <w:name w:val="toc 7"/>
    <w:next w:val="787"/>
    <w:link w:val="1072"/>
    <w:uiPriority w:val="39"/>
    <w:pPr>
      <w:ind w:left="1200"/>
    </w:pPr>
    <w:rPr>
      <w:rFonts w:ascii="XO Thames" w:hAnsi="XO Thames"/>
      <w:sz w:val="28"/>
    </w:rPr>
  </w:style>
  <w:style w:type="character" w:styleId="1072" w:customStyle="1">
    <w:name w:val="Оглавление 7 Знак"/>
    <w:link w:val="1071"/>
    <w:rPr>
      <w:rFonts w:ascii="XO Thames" w:hAnsi="XO Thames"/>
      <w:sz w:val="28"/>
    </w:rPr>
  </w:style>
  <w:style w:type="paragraph" w:styleId="1073" w:customStyle="1">
    <w:name w:val="Основной шрифт абзаца1"/>
    <w:link w:val="1074"/>
  </w:style>
  <w:style w:type="character" w:styleId="1074" w:customStyle="1">
    <w:name w:val="Основной шрифт абзаца13"/>
    <w:link w:val="1073"/>
  </w:style>
  <w:style w:type="character" w:styleId="1075" w:customStyle="1">
    <w:name w:val="Заголовок 3 Знак"/>
    <w:link w:val="790"/>
    <w:rPr>
      <w:rFonts w:ascii="XO Thames" w:hAnsi="XO Thames"/>
      <w:b/>
      <w:sz w:val="26"/>
    </w:rPr>
  </w:style>
  <w:style w:type="paragraph" w:styleId="1076" w:customStyle="1">
    <w:name w:val="StGen0"/>
    <w:link w:val="1077"/>
    <w:semiHidden/>
    <w:unhideWhenUsed/>
    <w:pPr>
      <w:spacing w:after="0" w:line="240" w:lineRule="auto"/>
    </w:pPr>
    <w:rPr>
      <w:rFonts w:ascii="Times New Roman" w:hAnsi="Times New Roman"/>
      <w:sz w:val="24"/>
    </w:rPr>
  </w:style>
  <w:style w:type="character" w:styleId="1077" w:customStyle="1">
    <w:name w:val="StGen1"/>
    <w:link w:val="1076"/>
    <w:semiHidden/>
    <w:unhideWhenUsed/>
    <w:rPr>
      <w:rFonts w:ascii="Times New Roman" w:hAnsi="Times New Roman"/>
      <w:sz w:val="24"/>
    </w:rPr>
  </w:style>
  <w:style w:type="paragraph" w:styleId="1078" w:customStyle="1">
    <w:name w:val="Unresolved Mention1"/>
    <w:basedOn w:val="1073"/>
    <w:link w:val="1079"/>
    <w:rPr>
      <w:color w:val="605e5c"/>
      <w:shd w:val="clear" w:color="auto" w:fill="e1dfdd"/>
    </w:rPr>
  </w:style>
  <w:style w:type="character" w:styleId="1079" w:customStyle="1">
    <w:name w:val="Unresolved Mention11"/>
    <w:basedOn w:val="1074"/>
    <w:link w:val="1078"/>
    <w:rPr>
      <w:color w:val="605e5c"/>
      <w:shd w:val="clear" w:color="auto" w:fill="e1dfdd"/>
    </w:rPr>
  </w:style>
  <w:style w:type="paragraph" w:styleId="1080">
    <w:name w:val="Header"/>
    <w:basedOn w:val="787"/>
    <w:link w:val="1081"/>
    <w:pPr>
      <w:tabs>
        <w:tab w:val="center" w:pos="4677" w:leader="none"/>
        <w:tab w:val="right" w:pos="9355" w:leader="none"/>
      </w:tabs>
    </w:pPr>
    <w:rPr>
      <w:rFonts w:asciiTheme="minorHAnsi" w:hAnsiTheme="minorHAnsi"/>
      <w:sz w:val="22"/>
    </w:rPr>
  </w:style>
  <w:style w:type="character" w:styleId="1081" w:customStyle="1">
    <w:name w:val="Верхний колонтитул Знак"/>
    <w:basedOn w:val="1062"/>
    <w:link w:val="1080"/>
    <w:rPr>
      <w:rFonts w:asciiTheme="minorHAnsi" w:hAnsiTheme="minorHAnsi"/>
      <w:sz w:val="22"/>
    </w:rPr>
  </w:style>
  <w:style w:type="paragraph" w:styleId="1082">
    <w:name w:val="annotation subject"/>
    <w:basedOn w:val="1137"/>
    <w:next w:val="1137"/>
    <w:link w:val="1083"/>
    <w:rPr>
      <w:b/>
    </w:rPr>
  </w:style>
  <w:style w:type="character" w:styleId="1083" w:customStyle="1">
    <w:name w:val="Тема примечания Знак"/>
    <w:basedOn w:val="1138"/>
    <w:link w:val="1082"/>
    <w:rPr>
      <w:rFonts w:asciiTheme="minorHAnsi" w:hAnsiTheme="minorHAnsi"/>
      <w:b/>
      <w:sz w:val="20"/>
    </w:rPr>
  </w:style>
  <w:style w:type="paragraph" w:styleId="1084" w:customStyle="1">
    <w:name w:val="Основной шрифт абзаца2"/>
  </w:style>
  <w:style w:type="paragraph" w:styleId="1085">
    <w:name w:val="toc 3"/>
    <w:next w:val="787"/>
    <w:link w:val="1086"/>
    <w:uiPriority w:val="39"/>
    <w:pPr>
      <w:ind w:left="400"/>
    </w:pPr>
    <w:rPr>
      <w:rFonts w:ascii="XO Thames" w:hAnsi="XO Thames"/>
      <w:sz w:val="28"/>
    </w:rPr>
  </w:style>
  <w:style w:type="character" w:styleId="1086" w:customStyle="1">
    <w:name w:val="Оглавление 3 Знак"/>
    <w:link w:val="1085"/>
    <w:rPr>
      <w:rFonts w:ascii="XO Thames" w:hAnsi="XO Thames"/>
      <w:sz w:val="28"/>
    </w:rPr>
  </w:style>
  <w:style w:type="paragraph" w:styleId="1087" w:customStyle="1">
    <w:name w:val="BB Standard Style"/>
    <w:link w:val="1088"/>
    <w:pPr>
      <w:jc w:val="both"/>
      <w:spacing w:after="0" w:line="312" w:lineRule="auto"/>
    </w:pPr>
    <w:rPr>
      <w:rFonts w:ascii="Arial" w:hAnsi="Arial"/>
    </w:rPr>
  </w:style>
  <w:style w:type="character" w:styleId="1088" w:customStyle="1">
    <w:name w:val="BB Standard Style1"/>
    <w:link w:val="1087"/>
    <w:rPr>
      <w:rFonts w:ascii="Arial" w:hAnsi="Arial"/>
    </w:rPr>
  </w:style>
  <w:style w:type="paragraph" w:styleId="1089">
    <w:name w:val="Normal (Web)"/>
    <w:basedOn w:val="787"/>
    <w:link w:val="1090"/>
    <w:uiPriority w:val="99"/>
    <w:pPr>
      <w:spacing w:after="75" w:line="315" w:lineRule="atLeast"/>
    </w:pPr>
  </w:style>
  <w:style w:type="character" w:styleId="1090" w:customStyle="1">
    <w:name w:val="Обычный (Интернет) Знак"/>
    <w:basedOn w:val="1062"/>
    <w:link w:val="1089"/>
    <w:rPr>
      <w:rFonts w:ascii="Times New Roman" w:hAnsi="Times New Roman"/>
      <w:sz w:val="24"/>
    </w:rPr>
  </w:style>
  <w:style w:type="paragraph" w:styleId="1091" w:customStyle="1">
    <w:name w:val="Гиперссылка1"/>
    <w:basedOn w:val="1073"/>
    <w:link w:val="1092"/>
    <w:rPr>
      <w:color w:val="0563c1" w:themeColor="hyperlink"/>
      <w:u w:val="single"/>
    </w:rPr>
  </w:style>
  <w:style w:type="character" w:styleId="1092" w:customStyle="1">
    <w:name w:val="Гиперссылка13"/>
    <w:basedOn w:val="1074"/>
    <w:link w:val="1091"/>
    <w:rPr>
      <w:color w:val="0563c1" w:themeColor="hyperlink"/>
      <w:u w:val="single"/>
    </w:rPr>
  </w:style>
  <w:style w:type="paragraph" w:styleId="1093">
    <w:name w:val="Body Text Indent 3"/>
    <w:basedOn w:val="787"/>
    <w:link w:val="1094"/>
    <w:pPr>
      <w:ind w:left="283"/>
      <w:spacing w:after="120" w:line="276" w:lineRule="auto"/>
    </w:pPr>
    <w:rPr>
      <w:rFonts w:asciiTheme="minorHAnsi" w:hAnsiTheme="minorHAnsi"/>
      <w:sz w:val="16"/>
    </w:rPr>
  </w:style>
  <w:style w:type="character" w:styleId="1094" w:customStyle="1">
    <w:name w:val="Основной текст с отступом 3 Знак"/>
    <w:basedOn w:val="1062"/>
    <w:link w:val="1093"/>
    <w:rPr>
      <w:rFonts w:asciiTheme="minorHAnsi" w:hAnsiTheme="minorHAnsi"/>
      <w:sz w:val="16"/>
    </w:rPr>
  </w:style>
  <w:style w:type="paragraph" w:styleId="1095" w:customStyle="1">
    <w:name w:val="Обычный14"/>
    <w:link w:val="1096"/>
  </w:style>
  <w:style w:type="character" w:styleId="1096" w:customStyle="1">
    <w:name w:val="Обычный13"/>
    <w:link w:val="1095"/>
  </w:style>
  <w:style w:type="paragraph" w:styleId="1097" w:customStyle="1">
    <w:name w:val="Знак сноски1"/>
    <w:link w:val="1098"/>
    <w:rPr>
      <w:vertAlign w:val="superscript"/>
    </w:rPr>
  </w:style>
  <w:style w:type="character" w:styleId="1098" w:customStyle="1">
    <w:name w:val="Знак сноски11"/>
    <w:link w:val="1097"/>
    <w:rPr>
      <w:vertAlign w:val="superscript"/>
    </w:rPr>
  </w:style>
  <w:style w:type="character" w:styleId="1099" w:customStyle="1">
    <w:name w:val="Заголовок 5 Знак"/>
    <w:link w:val="792"/>
    <w:rPr>
      <w:rFonts w:ascii="XO Thames" w:hAnsi="XO Thames"/>
      <w:b/>
    </w:rPr>
  </w:style>
  <w:style w:type="paragraph" w:styleId="1100" w:customStyle="1">
    <w:name w:val="Знак примечания1"/>
    <w:basedOn w:val="1073"/>
    <w:link w:val="1101"/>
    <w:rPr>
      <w:sz w:val="16"/>
    </w:rPr>
  </w:style>
  <w:style w:type="character" w:styleId="1101" w:customStyle="1">
    <w:name w:val="Знак примечания11"/>
    <w:basedOn w:val="1074"/>
    <w:link w:val="1100"/>
    <w:rPr>
      <w:sz w:val="16"/>
    </w:rPr>
  </w:style>
  <w:style w:type="paragraph" w:styleId="1102" w:customStyle="1">
    <w:name w:val="Style4"/>
    <w:basedOn w:val="787"/>
    <w:link w:val="1103"/>
    <w:pPr>
      <w:ind w:left="34" w:firstLine="566"/>
      <w:jc w:val="both"/>
      <w:spacing w:line="274" w:lineRule="exact"/>
      <w:widowControl w:val="off"/>
      <w:tabs>
        <w:tab w:val="left" w:pos="1152" w:leader="none"/>
        <w:tab w:val="left" w:pos="3989" w:leader="none"/>
        <w:tab w:val="left" w:pos="7776" w:leader="none"/>
      </w:tabs>
    </w:pPr>
  </w:style>
  <w:style w:type="character" w:styleId="1103" w:customStyle="1">
    <w:name w:val="Style41"/>
    <w:basedOn w:val="1062"/>
    <w:link w:val="1102"/>
    <w:rPr>
      <w:rFonts w:ascii="Times New Roman" w:hAnsi="Times New Roman"/>
      <w:sz w:val="24"/>
    </w:rPr>
  </w:style>
  <w:style w:type="character" w:styleId="1104" w:customStyle="1">
    <w:name w:val="Заголовок 1 Знак"/>
    <w:link w:val="788"/>
    <w:rPr>
      <w:rFonts w:ascii="XO Thames" w:hAnsi="XO Thames"/>
      <w:b/>
      <w:sz w:val="32"/>
    </w:rPr>
  </w:style>
  <w:style w:type="paragraph" w:styleId="1105" w:customStyle="1">
    <w:name w:val="Гиперссылка2"/>
    <w:link w:val="1106"/>
    <w:rPr>
      <w:color w:val="0000ff"/>
      <w:u w:val="single"/>
    </w:rPr>
  </w:style>
  <w:style w:type="character" w:styleId="1106">
    <w:name w:val="Hyperlink"/>
    <w:link w:val="1105"/>
    <w:rPr>
      <w:color w:val="0000ff"/>
      <w:u w:val="single"/>
    </w:rPr>
  </w:style>
  <w:style w:type="paragraph" w:styleId="1107" w:customStyle="1">
    <w:name w:val="Footnote"/>
    <w:basedOn w:val="787"/>
    <w:link w:val="1108"/>
    <w:pPr>
      <w:ind w:firstLine="567"/>
      <w:jc w:val="both"/>
    </w:pPr>
    <w:rPr>
      <w:sz w:val="18"/>
    </w:rPr>
  </w:style>
  <w:style w:type="character" w:styleId="1108" w:customStyle="1">
    <w:name w:val="Footnote1"/>
    <w:basedOn w:val="1062"/>
    <w:link w:val="1107"/>
    <w:rPr>
      <w:rFonts w:ascii="Times New Roman" w:hAnsi="Times New Roman"/>
      <w:sz w:val="18"/>
    </w:rPr>
  </w:style>
  <w:style w:type="paragraph" w:styleId="1109">
    <w:name w:val="toc 1"/>
    <w:next w:val="787"/>
    <w:link w:val="1110"/>
    <w:uiPriority w:val="39"/>
    <w:rPr>
      <w:rFonts w:ascii="XO Thames" w:hAnsi="XO Thames"/>
      <w:b/>
      <w:sz w:val="28"/>
    </w:rPr>
  </w:style>
  <w:style w:type="character" w:styleId="1110" w:customStyle="1">
    <w:name w:val="Оглавление 1 Знак"/>
    <w:link w:val="1109"/>
    <w:rPr>
      <w:rFonts w:ascii="XO Thames" w:hAnsi="XO Thames"/>
      <w:b/>
      <w:sz w:val="28"/>
    </w:rPr>
  </w:style>
  <w:style w:type="paragraph" w:styleId="1111" w:customStyle="1">
    <w:name w:val="Header and Footer"/>
    <w:link w:val="1112"/>
    <w:pPr>
      <w:jc w:val="both"/>
      <w:spacing w:line="240" w:lineRule="auto"/>
    </w:pPr>
    <w:rPr>
      <w:rFonts w:ascii="XO Thames" w:hAnsi="XO Thames"/>
      <w:sz w:val="20"/>
    </w:rPr>
  </w:style>
  <w:style w:type="character" w:styleId="1112" w:customStyle="1">
    <w:name w:val="Header and Footer1"/>
    <w:link w:val="1111"/>
    <w:rPr>
      <w:rFonts w:ascii="XO Thames" w:hAnsi="XO Thames"/>
      <w:sz w:val="20"/>
    </w:rPr>
  </w:style>
  <w:style w:type="paragraph" w:styleId="1113" w:customStyle="1">
    <w:name w:val="Гиперссылка12"/>
    <w:link w:val="1114"/>
    <w:rPr>
      <w:color w:val="0000ff"/>
      <w:u w:val="single"/>
    </w:rPr>
  </w:style>
  <w:style w:type="character" w:styleId="1114" w:customStyle="1">
    <w:name w:val="Гиперссылка11"/>
    <w:link w:val="1113"/>
    <w:rPr>
      <w:color w:val="0000ff"/>
      <w:u w:val="single"/>
    </w:rPr>
  </w:style>
  <w:style w:type="paragraph" w:styleId="1115">
    <w:name w:val="Footer"/>
    <w:basedOn w:val="787"/>
    <w:link w:val="1116"/>
    <w:uiPriority w:val="99"/>
    <w:pPr>
      <w:tabs>
        <w:tab w:val="center" w:pos="4677" w:leader="none"/>
        <w:tab w:val="right" w:pos="9355" w:leader="none"/>
      </w:tabs>
    </w:pPr>
    <w:rPr>
      <w:rFonts w:asciiTheme="minorHAnsi" w:hAnsiTheme="minorHAnsi"/>
      <w:sz w:val="22"/>
    </w:rPr>
  </w:style>
  <w:style w:type="character" w:styleId="1116" w:customStyle="1">
    <w:name w:val="Нижний колонтитул Знак"/>
    <w:basedOn w:val="1062"/>
    <w:link w:val="1115"/>
    <w:uiPriority w:val="99"/>
    <w:rPr>
      <w:rFonts w:asciiTheme="minorHAnsi" w:hAnsiTheme="minorHAnsi"/>
      <w:sz w:val="22"/>
    </w:rPr>
  </w:style>
  <w:style w:type="paragraph" w:styleId="1117" w:customStyle="1">
    <w:name w:val="Обычный12"/>
    <w:link w:val="1118"/>
    <w:rPr>
      <w:rFonts w:ascii="Times New Roman" w:hAnsi="Times New Roman"/>
      <w:sz w:val="24"/>
    </w:rPr>
  </w:style>
  <w:style w:type="character" w:styleId="1118" w:customStyle="1">
    <w:name w:val="Обычный11"/>
    <w:link w:val="1117"/>
    <w:rPr>
      <w:rFonts w:ascii="Times New Roman" w:hAnsi="Times New Roman"/>
      <w:color w:val="000000"/>
      <w:sz w:val="24"/>
    </w:rPr>
  </w:style>
  <w:style w:type="paragraph" w:styleId="1119">
    <w:name w:val="toc 9"/>
    <w:next w:val="787"/>
    <w:link w:val="1120"/>
    <w:uiPriority w:val="39"/>
    <w:pPr>
      <w:ind w:left="1600"/>
    </w:pPr>
    <w:rPr>
      <w:rFonts w:ascii="XO Thames" w:hAnsi="XO Thames"/>
      <w:sz w:val="28"/>
    </w:rPr>
  </w:style>
  <w:style w:type="character" w:styleId="1120" w:customStyle="1">
    <w:name w:val="Оглавление 9 Знак"/>
    <w:link w:val="1119"/>
    <w:rPr>
      <w:rFonts w:ascii="XO Thames" w:hAnsi="XO Thames"/>
      <w:sz w:val="28"/>
    </w:rPr>
  </w:style>
  <w:style w:type="paragraph" w:styleId="1121">
    <w:name w:val="Balloon Text"/>
    <w:basedOn w:val="787"/>
    <w:link w:val="1122"/>
    <w:rPr>
      <w:rFonts w:ascii="Segoe UI" w:hAnsi="Segoe UI"/>
      <w:sz w:val="18"/>
    </w:rPr>
  </w:style>
  <w:style w:type="character" w:styleId="1122" w:customStyle="1">
    <w:name w:val="Текст выноски Знак"/>
    <w:basedOn w:val="1062"/>
    <w:link w:val="1121"/>
    <w:rPr>
      <w:rFonts w:ascii="Segoe UI" w:hAnsi="Segoe UI"/>
      <w:sz w:val="18"/>
    </w:rPr>
  </w:style>
  <w:style w:type="paragraph" w:styleId="1123" w:customStyle="1">
    <w:name w:val="RB Text (Alt+F10)"/>
    <w:link w:val="1124"/>
    <w:pPr>
      <w:spacing w:before="120" w:after="40" w:line="240" w:lineRule="atLeast"/>
    </w:pPr>
    <w:rPr>
      <w:rFonts w:ascii="Arial" w:hAnsi="Arial"/>
    </w:rPr>
  </w:style>
  <w:style w:type="character" w:styleId="1124" w:customStyle="1">
    <w:name w:val="RB Text (Alt+F10)1"/>
    <w:link w:val="1123"/>
    <w:rPr>
      <w:rFonts w:ascii="Arial" w:hAnsi="Arial"/>
    </w:rPr>
  </w:style>
  <w:style w:type="paragraph" w:styleId="1125">
    <w:name w:val="toc 8"/>
    <w:next w:val="787"/>
    <w:link w:val="1126"/>
    <w:uiPriority w:val="39"/>
    <w:pPr>
      <w:ind w:left="1400"/>
    </w:pPr>
    <w:rPr>
      <w:rFonts w:ascii="XO Thames" w:hAnsi="XO Thames"/>
      <w:sz w:val="28"/>
    </w:rPr>
  </w:style>
  <w:style w:type="character" w:styleId="1126" w:customStyle="1">
    <w:name w:val="Оглавление 8 Знак"/>
    <w:link w:val="1125"/>
    <w:rPr>
      <w:rFonts w:ascii="XO Thames" w:hAnsi="XO Thames"/>
      <w:sz w:val="28"/>
    </w:rPr>
  </w:style>
  <w:style w:type="paragraph" w:styleId="1127" w:customStyle="1">
    <w:name w:val="StGen2"/>
    <w:link w:val="1128"/>
    <w:semiHidden/>
    <w:unhideWhenUsed/>
    <w:pPr>
      <w:spacing w:after="0" w:line="240" w:lineRule="auto"/>
    </w:pPr>
  </w:style>
  <w:style w:type="character" w:styleId="1128" w:customStyle="1">
    <w:name w:val="StGen3"/>
    <w:link w:val="1127"/>
    <w:semiHidden/>
    <w:unhideWhenUsed/>
  </w:style>
  <w:style w:type="paragraph" w:styleId="1129" w:customStyle="1">
    <w:name w:val="StGen4"/>
    <w:link w:val="1130"/>
    <w:semiHidden/>
    <w:unhideWhenUsed/>
    <w:pPr>
      <w:spacing w:after="0" w:line="240" w:lineRule="auto"/>
    </w:pPr>
    <w:rPr>
      <w:rFonts w:ascii="Times New Roman" w:hAnsi="Times New Roman"/>
      <w:sz w:val="24"/>
    </w:rPr>
  </w:style>
  <w:style w:type="character" w:styleId="1130" w:customStyle="1">
    <w:name w:val="StGen5"/>
    <w:link w:val="1129"/>
    <w:semiHidden/>
    <w:unhideWhenUsed/>
    <w:rPr>
      <w:rFonts w:ascii="Times New Roman" w:hAnsi="Times New Roman"/>
      <w:sz w:val="24"/>
    </w:rPr>
  </w:style>
  <w:style w:type="paragraph" w:styleId="1131">
    <w:name w:val="toc 5"/>
    <w:next w:val="787"/>
    <w:link w:val="1132"/>
    <w:uiPriority w:val="39"/>
    <w:pPr>
      <w:ind w:left="800"/>
    </w:pPr>
    <w:rPr>
      <w:rFonts w:ascii="XO Thames" w:hAnsi="XO Thames"/>
      <w:sz w:val="28"/>
    </w:rPr>
  </w:style>
  <w:style w:type="character" w:styleId="1132" w:customStyle="1">
    <w:name w:val="Оглавление 5 Знак"/>
    <w:link w:val="1131"/>
    <w:rPr>
      <w:rFonts w:ascii="XO Thames" w:hAnsi="XO Thames"/>
      <w:sz w:val="28"/>
    </w:rPr>
  </w:style>
  <w:style w:type="paragraph" w:styleId="1133">
    <w:name w:val="No Spacing"/>
    <w:link w:val="1134"/>
    <w:pPr>
      <w:spacing w:after="0" w:line="240" w:lineRule="auto"/>
    </w:pPr>
  </w:style>
  <w:style w:type="character" w:styleId="1134" w:customStyle="1">
    <w:name w:val="Без интервала Знак"/>
    <w:link w:val="1133"/>
  </w:style>
  <w:style w:type="paragraph" w:styleId="1135" w:customStyle="1">
    <w:name w:val="Font Style68"/>
    <w:link w:val="1136"/>
    <w:rPr>
      <w:rFonts w:ascii="Times New Roman" w:hAnsi="Times New Roman"/>
      <w:b/>
    </w:rPr>
  </w:style>
  <w:style w:type="character" w:styleId="1136" w:customStyle="1">
    <w:name w:val="Font Style681"/>
    <w:link w:val="1135"/>
    <w:rPr>
      <w:rFonts w:ascii="Times New Roman" w:hAnsi="Times New Roman"/>
      <w:b/>
    </w:rPr>
  </w:style>
  <w:style w:type="paragraph" w:styleId="1137">
    <w:name w:val="annotation text"/>
    <w:basedOn w:val="787"/>
    <w:link w:val="1138"/>
    <w:pPr>
      <w:spacing w:after="200"/>
    </w:pPr>
    <w:rPr>
      <w:rFonts w:asciiTheme="minorHAnsi" w:hAnsiTheme="minorHAnsi"/>
      <w:sz w:val="20"/>
    </w:rPr>
  </w:style>
  <w:style w:type="character" w:styleId="1138" w:customStyle="1">
    <w:name w:val="Текст примечания Знак"/>
    <w:basedOn w:val="1062"/>
    <w:link w:val="1137"/>
    <w:rPr>
      <w:rFonts w:asciiTheme="minorHAnsi" w:hAnsiTheme="minorHAnsi"/>
      <w:sz w:val="20"/>
    </w:rPr>
  </w:style>
  <w:style w:type="paragraph" w:styleId="1139" w:customStyle="1">
    <w:name w:val="Знак примечания2"/>
    <w:basedOn w:val="1084"/>
    <w:link w:val="1140"/>
    <w:rPr>
      <w:sz w:val="16"/>
    </w:rPr>
  </w:style>
  <w:style w:type="character" w:styleId="1140">
    <w:name w:val="annotation reference"/>
    <w:basedOn w:val="797"/>
    <w:link w:val="1139"/>
    <w:rPr>
      <w:sz w:val="16"/>
    </w:rPr>
  </w:style>
  <w:style w:type="paragraph" w:styleId="1141">
    <w:name w:val="Subtitle"/>
    <w:next w:val="787"/>
    <w:link w:val="114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1142" w:customStyle="1">
    <w:name w:val="Подзаголовок Знак"/>
    <w:link w:val="1141"/>
    <w:rPr>
      <w:rFonts w:ascii="XO Thames" w:hAnsi="XO Thames"/>
      <w:i/>
      <w:sz w:val="24"/>
    </w:rPr>
  </w:style>
  <w:style w:type="paragraph" w:styleId="1143" w:customStyle="1">
    <w:name w:val="toc 10"/>
    <w:next w:val="787"/>
    <w:link w:val="1144"/>
    <w:uiPriority w:val="39"/>
    <w:pPr>
      <w:ind w:left="1800"/>
    </w:pPr>
    <w:rPr>
      <w:rFonts w:ascii="XO Thames" w:hAnsi="XO Thames"/>
      <w:sz w:val="28"/>
    </w:rPr>
  </w:style>
  <w:style w:type="character" w:styleId="1144" w:customStyle="1">
    <w:name w:val="toc 101"/>
    <w:link w:val="1143"/>
    <w:rPr>
      <w:rFonts w:ascii="XO Thames" w:hAnsi="XO Thames"/>
      <w:sz w:val="28"/>
    </w:rPr>
  </w:style>
  <w:style w:type="paragraph" w:styleId="1145" w:customStyle="1">
    <w:name w:val="Default"/>
    <w:link w:val="1146"/>
    <w:pPr>
      <w:spacing w:after="0" w:line="240" w:lineRule="auto"/>
    </w:pPr>
    <w:rPr>
      <w:rFonts w:ascii="Arial" w:hAnsi="Arial"/>
      <w:sz w:val="24"/>
    </w:rPr>
  </w:style>
  <w:style w:type="character" w:styleId="1146" w:customStyle="1">
    <w:name w:val="Default1"/>
    <w:link w:val="1145"/>
    <w:rPr>
      <w:rFonts w:ascii="Arial" w:hAnsi="Arial"/>
      <w:sz w:val="24"/>
    </w:rPr>
  </w:style>
  <w:style w:type="paragraph" w:styleId="1147">
    <w:name w:val="Title"/>
    <w:next w:val="787"/>
    <w:link w:val="1148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1148" w:customStyle="1">
    <w:name w:val="Заголовок Знак"/>
    <w:link w:val="1147"/>
    <w:rPr>
      <w:rFonts w:ascii="XO Thames" w:hAnsi="XO Thames"/>
      <w:b/>
      <w:caps/>
      <w:sz w:val="40"/>
    </w:rPr>
  </w:style>
  <w:style w:type="character" w:styleId="1149" w:customStyle="1">
    <w:name w:val="Заголовок 4 Знак"/>
    <w:link w:val="791"/>
    <w:rPr>
      <w:rFonts w:ascii="XO Thames" w:hAnsi="XO Thames"/>
      <w:b/>
      <w:sz w:val="24"/>
    </w:rPr>
  </w:style>
  <w:style w:type="paragraph" w:styleId="1150">
    <w:name w:val="List Paragraph"/>
    <w:basedOn w:val="787"/>
    <w:link w:val="1151"/>
    <w:qFormat/>
    <w:pPr>
      <w:contextualSpacing/>
      <w:ind w:left="720"/>
      <w:spacing w:after="200" w:line="276" w:lineRule="auto"/>
    </w:pPr>
    <w:rPr>
      <w:rFonts w:asciiTheme="minorHAnsi" w:hAnsiTheme="minorHAnsi"/>
      <w:sz w:val="22"/>
    </w:rPr>
  </w:style>
  <w:style w:type="character" w:styleId="1151" w:customStyle="1">
    <w:name w:val="Абзац списка Знак"/>
    <w:basedOn w:val="1062"/>
    <w:link w:val="1150"/>
    <w:qFormat/>
    <w:rPr>
      <w:rFonts w:asciiTheme="minorHAnsi" w:hAnsiTheme="minorHAnsi"/>
      <w:sz w:val="22"/>
    </w:rPr>
  </w:style>
  <w:style w:type="paragraph" w:styleId="1152" w:customStyle="1">
    <w:name w:val="Основной шрифт абзаца12"/>
    <w:link w:val="1153"/>
  </w:style>
  <w:style w:type="character" w:styleId="1153" w:customStyle="1">
    <w:name w:val="Основной шрифт абзаца11"/>
    <w:link w:val="1152"/>
  </w:style>
  <w:style w:type="character" w:styleId="1154" w:customStyle="1">
    <w:name w:val="Заголовок 2 Знак"/>
    <w:link w:val="789"/>
    <w:rPr>
      <w:rFonts w:ascii="XO Thames" w:hAnsi="XO Thames"/>
      <w:b/>
      <w:sz w:val="28"/>
    </w:rPr>
  </w:style>
  <w:style w:type="table" w:styleId="1155">
    <w:name w:val="Table Grid"/>
    <w:basedOn w:val="79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156">
    <w:name w:val="Revision"/>
    <w:hidden/>
    <w:uiPriority w:val="99"/>
    <w:semiHidden/>
    <w:pPr>
      <w:spacing w:after="0" w:line="240" w:lineRule="auto"/>
    </w:pPr>
    <w:rPr>
      <w:rFonts w:ascii="Times New Roman" w:hAnsi="Times New Roman"/>
      <w:sz w:val="24"/>
    </w:rPr>
  </w:style>
  <w:style w:type="character" w:styleId="1157" w:customStyle="1">
    <w:name w:val="Неразрешенное упоминание1"/>
    <w:basedOn w:val="797"/>
    <w:uiPriority w:val="99"/>
    <w:semiHidden/>
    <w:unhideWhenUsed/>
    <w:rPr>
      <w:color w:val="605e5c"/>
      <w:shd w:val="clear" w:color="auto" w:fill="e1dfdd"/>
    </w:rPr>
  </w:style>
  <w:style w:type="paragraph" w:styleId="1158" w:customStyle="1">
    <w:name w:val="Fugue normal (fugue)"/>
    <w:uiPriority w:val="99"/>
    <w:pPr>
      <w:spacing w:after="0" w:line="280" w:lineRule="atLeas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Fugue-Regular" w:hAnsi="Fugue-Regular" w:cs="Fugue-Regular"/>
      <w:sz w:val="24"/>
      <w:szCs w:val="24"/>
      <w:lang w:val="en-GB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nlyoffice.com/commentsDocument" Target="commentsDocument.xml" /><Relationship Id="rId12" Type="http://schemas.onlyoffice.com/commentsExtendedDocument" Target="commentsExtendedDocument.xml" /><Relationship Id="rId13" Type="http://schemas.onlyoffice.com/commentsExtensibleDocument" Target="commentsExtensibleDocument.xml" /><Relationship Id="rId14" Type="http://schemas.onlyoffice.com/commentsIdsDocument" Target="commentsIdsDocument.xml" /><Relationship Id="rId15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FSSR-5</dc:creator>
  <cp:revision>14</cp:revision>
  <dcterms:created xsi:type="dcterms:W3CDTF">2022-11-16T13:53:00Z</dcterms:created>
  <dcterms:modified xsi:type="dcterms:W3CDTF">2023-03-07T16:34:58Z</dcterms:modified>
</cp:coreProperties>
</file>