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9840" w14:textId="77777777" w:rsidR="00937483" w:rsidRPr="00044EDC" w:rsidRDefault="00937483" w:rsidP="00937483">
      <w:pPr>
        <w:autoSpaceDE w:val="0"/>
        <w:autoSpaceDN w:val="0"/>
        <w:adjustRightInd w:val="0"/>
        <w:spacing w:after="0" w:line="240" w:lineRule="auto"/>
        <w:jc w:val="center"/>
        <w:rPr>
          <w:rFonts w:ascii="Times New Roman" w:hAnsi="Times New Roman" w:cs="Times New Roman"/>
          <w:b/>
          <w:color w:val="000000"/>
          <w:sz w:val="24"/>
          <w:szCs w:val="24"/>
        </w:rPr>
      </w:pPr>
      <w:bookmarkStart w:id="0" w:name="_GoBack"/>
      <w:bookmarkEnd w:id="0"/>
      <w:r>
        <w:rPr>
          <w:rFonts w:ascii="Times New Roman" w:eastAsia="Times New Roman" w:hAnsi="Times New Roman" w:cs="Times New Roman"/>
          <w:b/>
          <w:sz w:val="24"/>
          <w:szCs w:val="24"/>
          <w:lang w:eastAsia="ru-RU"/>
        </w:rPr>
        <w:t>Договор поставки</w:t>
      </w:r>
    </w:p>
    <w:p w14:paraId="03B9B755" w14:textId="77777777" w:rsidR="00937483" w:rsidRPr="006F0946" w:rsidRDefault="00937483" w:rsidP="00937483">
      <w:pPr>
        <w:widowControl w:val="0"/>
        <w:shd w:val="clear" w:color="auto" w:fill="FFFFFF"/>
        <w:tabs>
          <w:tab w:val="left" w:pos="6926"/>
        </w:tabs>
        <w:autoSpaceDE w:val="0"/>
        <w:autoSpaceDN w:val="0"/>
        <w:spacing w:after="0" w:line="240" w:lineRule="auto"/>
        <w:jc w:val="center"/>
        <w:rPr>
          <w:rFonts w:ascii="Times New Roman" w:eastAsia="Times New Roman" w:hAnsi="Times New Roman" w:cs="Times New Roman"/>
          <w:b/>
          <w:bCs/>
          <w:sz w:val="24"/>
          <w:szCs w:val="24"/>
          <w:lang w:eastAsia="ru-RU"/>
        </w:rPr>
      </w:pPr>
    </w:p>
    <w:p w14:paraId="06BADBEC" w14:textId="77777777" w:rsidR="00937483" w:rsidRPr="004B7E63" w:rsidRDefault="00937483" w:rsidP="00937483">
      <w:pPr>
        <w:widowControl w:val="0"/>
        <w:shd w:val="clear" w:color="auto" w:fill="FFFFFF"/>
        <w:tabs>
          <w:tab w:val="right" w:pos="9639"/>
        </w:tabs>
        <w:autoSpaceDE w:val="0"/>
        <w:autoSpaceDN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 </w:t>
      </w:r>
      <w:proofErr w:type="spellStart"/>
      <w:r>
        <w:rPr>
          <w:rFonts w:ascii="Times New Roman" w:eastAsia="Times New Roman" w:hAnsi="Times New Roman" w:cs="Times New Roman"/>
          <w:bCs/>
          <w:sz w:val="24"/>
          <w:szCs w:val="24"/>
          <w:lang w:eastAsia="ru-RU"/>
        </w:rPr>
        <w:t>Талакан</w:t>
      </w:r>
      <w:proofErr w:type="spellEnd"/>
      <w:r>
        <w:rPr>
          <w:rFonts w:ascii="Times New Roman" w:eastAsia="Times New Roman" w:hAnsi="Times New Roman" w:cs="Times New Roman"/>
          <w:bCs/>
          <w:sz w:val="24"/>
          <w:szCs w:val="24"/>
          <w:lang w:eastAsia="ru-RU"/>
        </w:rPr>
        <w:tab/>
        <w:t xml:space="preserve">   «___» _______________ 202</w:t>
      </w:r>
      <w:r w:rsidR="009820D7" w:rsidRPr="00C85211">
        <w:rPr>
          <w:rFonts w:ascii="Times New Roman" w:eastAsia="Times New Roman" w:hAnsi="Times New Roman" w:cs="Times New Roman"/>
          <w:bCs/>
          <w:sz w:val="24"/>
          <w:szCs w:val="24"/>
          <w:lang w:eastAsia="ru-RU"/>
        </w:rPr>
        <w:t>3</w:t>
      </w:r>
      <w:r w:rsidRPr="004B7E63">
        <w:rPr>
          <w:rFonts w:ascii="Times New Roman" w:eastAsia="Times New Roman" w:hAnsi="Times New Roman" w:cs="Times New Roman"/>
          <w:bCs/>
          <w:sz w:val="24"/>
          <w:szCs w:val="24"/>
          <w:lang w:eastAsia="ru-RU"/>
        </w:rPr>
        <w:t xml:space="preserve"> г.</w:t>
      </w:r>
    </w:p>
    <w:p w14:paraId="4993AE5F" w14:textId="77777777" w:rsidR="00937483" w:rsidRPr="004B7E63" w:rsidRDefault="00937483" w:rsidP="00937483">
      <w:pPr>
        <w:widowControl w:val="0"/>
        <w:shd w:val="clear" w:color="auto" w:fill="FFFFFF"/>
        <w:tabs>
          <w:tab w:val="right" w:pos="9639"/>
        </w:tabs>
        <w:autoSpaceDE w:val="0"/>
        <w:autoSpaceDN w:val="0"/>
        <w:spacing w:after="0" w:line="240" w:lineRule="auto"/>
        <w:jc w:val="right"/>
        <w:rPr>
          <w:rFonts w:ascii="Times New Roman" w:eastAsia="Times New Roman" w:hAnsi="Times New Roman" w:cs="Times New Roman"/>
          <w:bCs/>
          <w:sz w:val="24"/>
          <w:szCs w:val="24"/>
          <w:lang w:eastAsia="ru-RU"/>
        </w:rPr>
      </w:pPr>
    </w:p>
    <w:p w14:paraId="0493067F" w14:textId="77777777" w:rsidR="00BC75FC" w:rsidRDefault="00937483" w:rsidP="009374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7E63">
        <w:rPr>
          <w:rFonts w:ascii="Times New Roman" w:eastAsia="Times New Roman" w:hAnsi="Times New Roman" w:cs="Times New Roman"/>
          <w:b/>
          <w:sz w:val="24"/>
          <w:szCs w:val="24"/>
          <w:lang w:eastAsia="ru-RU"/>
        </w:rPr>
        <w:t xml:space="preserve">Публичное акционерное общество «Федеральная гидрогенерирующая компания – РусГидро» </w:t>
      </w:r>
      <w:r w:rsidRPr="004B7E63">
        <w:rPr>
          <w:rFonts w:ascii="Times New Roman" w:eastAsia="Times New Roman" w:hAnsi="Times New Roman" w:cs="Times New Roman"/>
          <w:sz w:val="24"/>
          <w:szCs w:val="24"/>
          <w:lang w:eastAsia="ru-RU"/>
        </w:rPr>
        <w:t>(ПАО «РусГидро»)</w:t>
      </w:r>
      <w:r w:rsidRPr="004B7E63">
        <w:rPr>
          <w:rFonts w:ascii="Times New Roman" w:eastAsia="Times New Roman" w:hAnsi="Times New Roman" w:cs="Times New Roman"/>
          <w:spacing w:val="2"/>
          <w:sz w:val="24"/>
          <w:szCs w:val="24"/>
          <w:lang w:eastAsia="ru-RU"/>
        </w:rPr>
        <w:t xml:space="preserve"> (далее – </w:t>
      </w:r>
      <w:r w:rsidRPr="004B7E63">
        <w:rPr>
          <w:rFonts w:ascii="Times New Roman" w:eastAsia="Times New Roman" w:hAnsi="Times New Roman" w:cs="Times New Roman"/>
          <w:sz w:val="24"/>
          <w:szCs w:val="24"/>
          <w:lang w:eastAsia="ru-RU"/>
        </w:rPr>
        <w:t xml:space="preserve">«Покупатель»), в лице </w:t>
      </w:r>
      <w:r w:rsidRPr="00937483">
        <w:rPr>
          <w:rFonts w:ascii="Times New Roman" w:hAnsi="Times New Roman" w:cs="Times New Roman"/>
          <w:spacing w:val="-1"/>
          <w:sz w:val="24"/>
          <w:szCs w:val="24"/>
          <w:lang w:eastAsia="x-none"/>
        </w:rPr>
        <w:t>_________</w:t>
      </w:r>
      <w:r w:rsidRPr="009214E8">
        <w:rPr>
          <w:rFonts w:ascii="Times New Roman" w:eastAsia="Times New Roman" w:hAnsi="Times New Roman" w:cs="Times New Roman"/>
          <w:spacing w:val="4"/>
          <w:sz w:val="24"/>
          <w:szCs w:val="24"/>
          <w:lang w:eastAsia="ru-RU"/>
        </w:rPr>
        <w:t xml:space="preserve">, действующего на основании </w:t>
      </w:r>
      <w:r w:rsidRPr="0028569C">
        <w:rPr>
          <w:rFonts w:ascii="Times New Roman" w:hAnsi="Times New Roman" w:cs="Times New Roman"/>
          <w:spacing w:val="-1"/>
          <w:sz w:val="24"/>
          <w:szCs w:val="24"/>
          <w:lang w:eastAsia="x-none"/>
        </w:rPr>
        <w:t xml:space="preserve">доверенности </w:t>
      </w:r>
      <w:r w:rsidRPr="0028569C">
        <w:rPr>
          <w:rFonts w:ascii="Times New Roman" w:hAnsi="Times New Roman" w:cs="Times New Roman"/>
          <w:spacing w:val="4"/>
          <w:sz w:val="24"/>
          <w:szCs w:val="24"/>
        </w:rPr>
        <w:t xml:space="preserve">№ </w:t>
      </w:r>
      <w:r w:rsidRPr="00937483">
        <w:rPr>
          <w:rFonts w:ascii="Times New Roman" w:hAnsi="Times New Roman" w:cs="Times New Roman"/>
          <w:spacing w:val="4"/>
          <w:sz w:val="24"/>
          <w:szCs w:val="24"/>
        </w:rPr>
        <w:t>____</w:t>
      </w:r>
      <w:r w:rsidRPr="0028569C">
        <w:rPr>
          <w:rFonts w:ascii="Times New Roman" w:hAnsi="Times New Roman" w:cs="Times New Roman"/>
          <w:spacing w:val="4"/>
          <w:sz w:val="24"/>
          <w:szCs w:val="24"/>
        </w:rPr>
        <w:t xml:space="preserve"> от </w:t>
      </w:r>
      <w:r w:rsidRPr="00937483">
        <w:rPr>
          <w:rFonts w:ascii="Times New Roman" w:hAnsi="Times New Roman" w:cs="Times New Roman"/>
          <w:spacing w:val="4"/>
          <w:sz w:val="24"/>
          <w:szCs w:val="24"/>
        </w:rPr>
        <w:t>______________</w:t>
      </w:r>
      <w:r w:rsidRPr="004B7E63">
        <w:rPr>
          <w:rFonts w:ascii="Times New Roman" w:eastAsia="Times New Roman" w:hAnsi="Times New Roman" w:cs="Times New Roman"/>
          <w:spacing w:val="4"/>
          <w:sz w:val="24"/>
          <w:szCs w:val="24"/>
          <w:lang w:eastAsia="ru-RU"/>
        </w:rPr>
        <w:t>,</w:t>
      </w:r>
      <w:r w:rsidRPr="00937483">
        <w:rPr>
          <w:rFonts w:ascii="Times New Roman" w:eastAsia="Times New Roman" w:hAnsi="Times New Roman" w:cs="Times New Roman"/>
          <w:spacing w:val="4"/>
          <w:sz w:val="24"/>
          <w:szCs w:val="24"/>
          <w:lang w:eastAsia="ru-RU"/>
        </w:rPr>
        <w:t xml:space="preserve"> </w:t>
      </w:r>
      <w:r w:rsidRPr="004B7E63">
        <w:rPr>
          <w:rFonts w:ascii="Times New Roman" w:eastAsia="Times New Roman" w:hAnsi="Times New Roman" w:cs="Times New Roman"/>
          <w:spacing w:val="4"/>
          <w:sz w:val="24"/>
          <w:szCs w:val="24"/>
          <w:lang w:eastAsia="ru-RU"/>
        </w:rPr>
        <w:t>с одной стороны, и</w:t>
      </w:r>
      <w:r w:rsidRPr="004B7E63">
        <w:rPr>
          <w:rFonts w:ascii="Times New Roman" w:eastAsia="Times New Roman" w:hAnsi="Times New Roman" w:cs="Times New Roman"/>
          <w:spacing w:val="10"/>
          <w:sz w:val="24"/>
          <w:szCs w:val="24"/>
          <w:lang w:eastAsia="ru-RU"/>
        </w:rPr>
        <w:t xml:space="preserve"> </w:t>
      </w:r>
      <w:r w:rsidRPr="00937483">
        <w:rPr>
          <w:rFonts w:ascii="Times New Roman" w:eastAsia="Times New Roman" w:hAnsi="Times New Roman" w:cs="Times New Roman"/>
          <w:spacing w:val="10"/>
          <w:sz w:val="24"/>
          <w:szCs w:val="24"/>
          <w:lang w:eastAsia="ru-RU"/>
        </w:rPr>
        <w:t>___________________</w:t>
      </w:r>
      <w:r w:rsidRPr="004B7E63">
        <w:rPr>
          <w:rFonts w:ascii="Times New Roman" w:eastAsia="Times New Roman" w:hAnsi="Times New Roman" w:cs="Times New Roman"/>
          <w:bCs/>
          <w:sz w:val="24"/>
          <w:szCs w:val="24"/>
          <w:lang w:eastAsia="ru-RU"/>
        </w:rPr>
        <w:t xml:space="preserve"> </w:t>
      </w:r>
      <w:r w:rsidRPr="004B7E63">
        <w:rPr>
          <w:rFonts w:ascii="Times New Roman" w:eastAsia="Times New Roman" w:hAnsi="Times New Roman" w:cs="Times New Roman"/>
          <w:sz w:val="24"/>
          <w:szCs w:val="24"/>
          <w:lang w:eastAsia="ru-RU"/>
        </w:rPr>
        <w:t xml:space="preserve">(далее – «Поставщик»), в лице </w:t>
      </w:r>
      <w:r w:rsidRPr="00937483">
        <w:rPr>
          <w:rFonts w:ascii="Times New Roman" w:eastAsia="Times New Roman" w:hAnsi="Times New Roman" w:cs="Times New Roman"/>
          <w:sz w:val="24"/>
          <w:szCs w:val="24"/>
          <w:lang w:eastAsia="ru-RU"/>
        </w:rPr>
        <w:t>__________________________</w:t>
      </w:r>
      <w:r w:rsidRPr="004B7E6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B7E63">
        <w:rPr>
          <w:rFonts w:ascii="Times New Roman" w:eastAsia="Times New Roman" w:hAnsi="Times New Roman" w:cs="Times New Roman"/>
          <w:sz w:val="24"/>
          <w:szCs w:val="24"/>
          <w:lang w:eastAsia="ru-RU"/>
        </w:rPr>
        <w:t xml:space="preserve">действующего на основании </w:t>
      </w:r>
      <w:r w:rsidRPr="00937483">
        <w:rPr>
          <w:rFonts w:ascii="Times New Roman" w:eastAsia="Times New Roman" w:hAnsi="Times New Roman" w:cs="Times New Roman"/>
          <w:sz w:val="24"/>
          <w:szCs w:val="24"/>
          <w:lang w:eastAsia="ru-RU"/>
        </w:rPr>
        <w:t>_______</w:t>
      </w:r>
      <w:r w:rsidRPr="004B7E63">
        <w:rPr>
          <w:rFonts w:ascii="Times New Roman" w:eastAsia="Times New Roman" w:hAnsi="Times New Roman" w:cs="Times New Roman"/>
          <w:sz w:val="24"/>
          <w:szCs w:val="24"/>
          <w:lang w:eastAsia="ru-RU"/>
        </w:rPr>
        <w:t xml:space="preserve">, с другой стороны, совместно в дальнейшем именуемые «Стороны», а по отдельности – «Сторона», </w:t>
      </w:r>
    </w:p>
    <w:p w14:paraId="419550D9" w14:textId="220713E5" w:rsidR="00937483" w:rsidRPr="00937483" w:rsidRDefault="00937483" w:rsidP="00937483">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z w:val="24"/>
          <w:szCs w:val="24"/>
        </w:rPr>
        <w:t>по результатам проведенного</w:t>
      </w:r>
      <w:r w:rsidRPr="004B7E63">
        <w:rPr>
          <w:rFonts w:ascii="Times New Roman" w:eastAsia="Times New Roman" w:hAnsi="Times New Roman" w:cs="Times New Roman"/>
          <w:sz w:val="24"/>
          <w:szCs w:val="24"/>
        </w:rPr>
        <w:t xml:space="preserve"> Покупателем </w:t>
      </w:r>
      <w:r w:rsidRPr="00937483">
        <w:rPr>
          <w:rFonts w:ascii="Times New Roman" w:eastAsia="Times New Roman" w:hAnsi="Times New Roman" w:cs="Times New Roman"/>
          <w:sz w:val="24"/>
          <w:szCs w:val="24"/>
        </w:rPr>
        <w:t>состязательного отбора</w:t>
      </w:r>
      <w:r w:rsidRPr="004B7E63">
        <w:rPr>
          <w:rFonts w:ascii="Times New Roman" w:eastAsia="Times New Roman" w:hAnsi="Times New Roman" w:cs="Times New Roman"/>
          <w:sz w:val="24"/>
          <w:szCs w:val="24"/>
        </w:rPr>
        <w:t xml:space="preserve"> по лоту № </w:t>
      </w:r>
      <w:r w:rsidR="00C85211" w:rsidRPr="00C85211">
        <w:rPr>
          <w:rFonts w:ascii="Times New Roman" w:eastAsia="Times New Roman" w:hAnsi="Times New Roman" w:cs="Times New Roman"/>
          <w:b/>
          <w:sz w:val="24"/>
          <w:szCs w:val="24"/>
        </w:rPr>
        <w:t>3</w:t>
      </w:r>
      <w:r w:rsidRPr="00937483">
        <w:rPr>
          <w:rFonts w:ascii="Times New Roman" w:eastAsia="Times New Roman" w:hAnsi="Times New Roman" w:cs="Times New Roman"/>
          <w:b/>
          <w:sz w:val="24"/>
          <w:szCs w:val="24"/>
          <w:lang w:eastAsia="ru-RU"/>
        </w:rPr>
        <w:t>-</w:t>
      </w:r>
      <w:r w:rsidR="007D7E9F">
        <w:rPr>
          <w:rFonts w:ascii="Times New Roman" w:eastAsia="Times New Roman" w:hAnsi="Times New Roman" w:cs="Times New Roman"/>
          <w:b/>
          <w:sz w:val="24"/>
          <w:szCs w:val="24"/>
          <w:lang w:eastAsia="ru-RU"/>
        </w:rPr>
        <w:t>АЗ</w:t>
      </w:r>
      <w:r w:rsidRPr="00044EDC">
        <w:rPr>
          <w:rFonts w:ascii="Times New Roman" w:eastAsia="Times New Roman" w:hAnsi="Times New Roman" w:cs="Times New Roman"/>
          <w:b/>
          <w:sz w:val="24"/>
          <w:szCs w:val="24"/>
          <w:lang w:eastAsia="ru-RU"/>
        </w:rPr>
        <w:t>-202</w:t>
      </w:r>
      <w:r w:rsidRPr="00937483">
        <w:rPr>
          <w:rFonts w:ascii="Times New Roman" w:eastAsia="Times New Roman" w:hAnsi="Times New Roman" w:cs="Times New Roman"/>
          <w:b/>
          <w:sz w:val="24"/>
          <w:szCs w:val="24"/>
          <w:lang w:eastAsia="ru-RU"/>
        </w:rPr>
        <w:t>3</w:t>
      </w:r>
      <w:r w:rsidRPr="00044EDC">
        <w:rPr>
          <w:rFonts w:ascii="Times New Roman" w:eastAsia="Times New Roman" w:hAnsi="Times New Roman" w:cs="Times New Roman"/>
          <w:b/>
          <w:sz w:val="24"/>
          <w:szCs w:val="24"/>
          <w:lang w:eastAsia="ru-RU"/>
        </w:rPr>
        <w:t>-БурГЭС</w:t>
      </w:r>
      <w:r w:rsidR="00C85211" w:rsidRPr="00C85211">
        <w:rPr>
          <w:rFonts w:ascii="Times New Roman" w:eastAsia="Times New Roman" w:hAnsi="Times New Roman" w:cs="Times New Roman"/>
          <w:b/>
          <w:sz w:val="24"/>
          <w:szCs w:val="24"/>
          <w:lang w:eastAsia="ru-RU"/>
        </w:rPr>
        <w:t>-ВНЕПЛАН</w:t>
      </w:r>
      <w:r>
        <w:rPr>
          <w:rFonts w:ascii="Times New Roman" w:eastAsia="Times New Roman" w:hAnsi="Times New Roman" w:cs="Times New Roman"/>
          <w:b/>
          <w:sz w:val="24"/>
          <w:szCs w:val="24"/>
          <w:lang w:eastAsia="ru-RU"/>
        </w:rPr>
        <w:t xml:space="preserve"> </w:t>
      </w:r>
      <w:r w:rsidRPr="004B7E63">
        <w:rPr>
          <w:rFonts w:ascii="Times New Roman" w:eastAsia="Times New Roman" w:hAnsi="Times New Roman" w:cs="Times New Roman"/>
          <w:sz w:val="24"/>
          <w:szCs w:val="24"/>
        </w:rPr>
        <w:t>и на основании протокола</w:t>
      </w:r>
      <w:r>
        <w:rPr>
          <w:rFonts w:ascii="Times New Roman" w:eastAsia="Times New Roman" w:hAnsi="Times New Roman" w:cs="Times New Roman"/>
          <w:sz w:val="24"/>
          <w:szCs w:val="24"/>
        </w:rPr>
        <w:t xml:space="preserve"> №</w:t>
      </w:r>
      <w:r w:rsidRPr="00937483">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 xml:space="preserve"> от </w:t>
      </w:r>
      <w:r w:rsidRPr="00937483">
        <w:rPr>
          <w:rFonts w:ascii="Times New Roman" w:eastAsia="Times New Roman" w:hAnsi="Times New Roman" w:cs="Times New Roman"/>
          <w:sz w:val="24"/>
          <w:szCs w:val="24"/>
        </w:rPr>
        <w:t>__</w:t>
      </w:r>
      <w:r>
        <w:rPr>
          <w:rFonts w:ascii="Times New Roman" w:eastAsia="Times New Roman" w:hAnsi="Times New Roman" w:cs="Times New Roman"/>
          <w:sz w:val="24"/>
          <w:szCs w:val="24"/>
        </w:rPr>
        <w:t>.</w:t>
      </w:r>
      <w:r w:rsidRPr="00937483">
        <w:rPr>
          <w:rFonts w:ascii="Times New Roman" w:eastAsia="Times New Roman" w:hAnsi="Times New Roman" w:cs="Times New Roman"/>
          <w:sz w:val="24"/>
          <w:szCs w:val="24"/>
        </w:rPr>
        <w:t>__</w:t>
      </w:r>
      <w:r>
        <w:rPr>
          <w:rFonts w:ascii="Times New Roman" w:eastAsia="Times New Roman" w:hAnsi="Times New Roman" w:cs="Times New Roman"/>
          <w:sz w:val="24"/>
          <w:szCs w:val="24"/>
        </w:rPr>
        <w:t>.202</w:t>
      </w:r>
      <w:r w:rsidRPr="00937483">
        <w:rPr>
          <w:rFonts w:ascii="Times New Roman" w:eastAsia="Times New Roman" w:hAnsi="Times New Roman" w:cs="Times New Roman"/>
          <w:sz w:val="24"/>
          <w:szCs w:val="24"/>
        </w:rPr>
        <w:t>3</w:t>
      </w:r>
      <w:r>
        <w:rPr>
          <w:rFonts w:ascii="Times New Roman" w:eastAsia="Times New Roman" w:hAnsi="Times New Roman" w:cs="Times New Roman"/>
          <w:sz w:val="24"/>
          <w:szCs w:val="24"/>
        </w:rPr>
        <w:t>г</w:t>
      </w:r>
      <w:r w:rsidRPr="004B7E63">
        <w:rPr>
          <w:rFonts w:ascii="Times New Roman" w:eastAsia="Times New Roman" w:hAnsi="Times New Roman" w:cs="Times New Roman"/>
          <w:sz w:val="24"/>
          <w:szCs w:val="24"/>
        </w:rPr>
        <w:t>, заключили настоящий договор поставки (далее – «Договор») о нижеследующем:</w:t>
      </w:r>
    </w:p>
    <w:p w14:paraId="184B629C" w14:textId="77777777" w:rsidR="00937483" w:rsidRPr="004B7E63" w:rsidRDefault="00937483" w:rsidP="00937483">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1F12C2FB" w14:textId="77777777" w:rsidR="00937483" w:rsidRPr="004B7E63" w:rsidRDefault="00937483" w:rsidP="00937483">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r w:rsidRPr="004B7E63">
        <w:rPr>
          <w:rFonts w:ascii="Times New Roman" w:eastAsia="Times New Roman" w:hAnsi="Times New Roman" w:cs="Times New Roman"/>
          <w:b/>
          <w:bCs/>
          <w:sz w:val="24"/>
          <w:szCs w:val="24"/>
          <w:lang w:eastAsia="ru-RU"/>
        </w:rPr>
        <w:t>Термины и определения</w:t>
      </w:r>
    </w:p>
    <w:p w14:paraId="2DCED586" w14:textId="77777777" w:rsidR="00937483" w:rsidRPr="004B7E63" w:rsidRDefault="00937483" w:rsidP="00937483">
      <w:pPr>
        <w:widowControl w:val="0"/>
        <w:shd w:val="clear" w:color="auto" w:fill="FFFFFF"/>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4B7E63">
        <w:rPr>
          <w:rFonts w:ascii="Times New Roman" w:eastAsia="Times New Roman" w:hAnsi="Times New Roman" w:cs="Times New Roman"/>
          <w:bCs/>
          <w:sz w:val="24"/>
          <w:szCs w:val="24"/>
          <w:lang w:eastAsia="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2E25450" w14:textId="77777777" w:rsidR="00937483" w:rsidRPr="004B7E63" w:rsidRDefault="00937483" w:rsidP="00937483">
      <w:pPr>
        <w:widowControl w:val="0"/>
        <w:shd w:val="clear" w:color="auto" w:fill="FFFFFF"/>
        <w:tabs>
          <w:tab w:val="left" w:pos="0"/>
        </w:tabs>
        <w:overflowPunct w:val="0"/>
        <w:autoSpaceDE w:val="0"/>
        <w:autoSpaceDN w:val="0"/>
        <w:spacing w:after="0" w:line="240" w:lineRule="auto"/>
        <w:ind w:firstLine="709"/>
        <w:contextualSpacing/>
        <w:jc w:val="both"/>
        <w:textAlignment w:val="baseline"/>
        <w:rPr>
          <w:rFonts w:ascii="Times New Roman" w:eastAsia="Times New Roman" w:hAnsi="Times New Roman" w:cs="Times New Roman"/>
          <w:sz w:val="24"/>
          <w:szCs w:val="24"/>
        </w:rPr>
      </w:pPr>
      <w:r w:rsidRPr="004B7E63">
        <w:rPr>
          <w:rFonts w:ascii="Times New Roman" w:eastAsia="Times New Roman" w:hAnsi="Times New Roman" w:cs="Times New Roman"/>
          <w:b/>
          <w:sz w:val="24"/>
          <w:szCs w:val="24"/>
        </w:rPr>
        <w:t>«Акт рекламации»</w:t>
      </w:r>
      <w:r w:rsidRPr="004B7E63">
        <w:rPr>
          <w:rFonts w:ascii="Times New Roman" w:eastAsia="Times New Roman" w:hAnsi="Times New Roman" w:cs="Times New Roman"/>
          <w:sz w:val="24"/>
          <w:szCs w:val="24"/>
        </w:rPr>
        <w:t xml:space="preserve"> – документ, оформляемый по унифицированным формам </w:t>
      </w:r>
      <w:r w:rsidRPr="004B7E63">
        <w:rPr>
          <w:rFonts w:ascii="Times New Roman" w:eastAsia="Times New Roman" w:hAnsi="Times New Roman" w:cs="Times New Roman"/>
          <w:sz w:val="24"/>
          <w:szCs w:val="24"/>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4B7E63">
        <w:rPr>
          <w:rFonts w:ascii="Times New Roman" w:eastAsia="Times New Roman" w:hAnsi="Times New Roman" w:cs="Times New Roman"/>
          <w:sz w:val="24"/>
          <w:szCs w:val="24"/>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6FC96AB5" w14:textId="77777777" w:rsidR="00937483" w:rsidRPr="004B7E63" w:rsidRDefault="00937483" w:rsidP="00937483">
      <w:pPr>
        <w:widowControl w:val="0"/>
        <w:shd w:val="clear" w:color="auto" w:fill="FFFFFF"/>
        <w:tabs>
          <w:tab w:val="left" w:pos="0"/>
        </w:tabs>
        <w:overflowPunct w:val="0"/>
        <w:autoSpaceDE w:val="0"/>
        <w:autoSpaceDN w:val="0"/>
        <w:spacing w:after="0" w:line="240" w:lineRule="auto"/>
        <w:ind w:firstLine="709"/>
        <w:contextualSpacing/>
        <w:jc w:val="both"/>
        <w:textAlignment w:val="baseline"/>
        <w:rPr>
          <w:rFonts w:ascii="Times New Roman" w:eastAsia="Times New Roman" w:hAnsi="Times New Roman" w:cs="Times New Roman"/>
          <w:sz w:val="24"/>
          <w:szCs w:val="24"/>
        </w:rPr>
      </w:pPr>
      <w:r w:rsidRPr="004B7E63">
        <w:rPr>
          <w:rFonts w:ascii="Times New Roman" w:eastAsia="Times New Roman" w:hAnsi="Times New Roman" w:cs="Times New Roman"/>
          <w:b/>
          <w:sz w:val="24"/>
          <w:szCs w:val="24"/>
        </w:rPr>
        <w:t>«Банковская гарантия»</w:t>
      </w:r>
      <w:r w:rsidRPr="004B7E63">
        <w:rPr>
          <w:rFonts w:ascii="Times New Roman" w:eastAsia="Times New Roman" w:hAnsi="Times New Roman" w:cs="Times New Roman"/>
          <w:sz w:val="24"/>
          <w:szCs w:val="24"/>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sidRPr="004B7E63">
        <w:rPr>
          <w:rFonts w:ascii="Times New Roman" w:eastAsia="Times New Roman" w:hAnsi="Times New Roman" w:cs="Times New Roman"/>
          <w:sz w:val="24"/>
          <w:szCs w:val="24"/>
          <w:lang w:eastAsia="ru-RU"/>
        </w:rPr>
        <w:t xml:space="preserve"> </w:t>
      </w:r>
      <w:r w:rsidRPr="004B7E63">
        <w:rPr>
          <w:rFonts w:ascii="Times New Roman" w:eastAsia="Times New Roman" w:hAnsi="Times New Roman" w:cs="Times New Roman"/>
          <w:sz w:val="24"/>
          <w:szCs w:val="24"/>
        </w:rPr>
        <w:t xml:space="preserve">в той мере, в какой указанные правила не противоречат законодательству Российской Федерации </w:t>
      </w:r>
      <w:r w:rsidRPr="004B7E63">
        <w:rPr>
          <w:rFonts w:ascii="Times New Roman" w:eastAsia="Times New Roman" w:hAnsi="Times New Roman" w:cs="Times New Roman"/>
          <w:sz w:val="24"/>
          <w:szCs w:val="24"/>
        </w:rPr>
        <w:br/>
        <w:t>и условиям настоящего Договора.</w:t>
      </w:r>
    </w:p>
    <w:p w14:paraId="1D0FA674" w14:textId="77777777" w:rsidR="00937483" w:rsidRPr="004B7E63" w:rsidRDefault="00937483" w:rsidP="00937483">
      <w:pPr>
        <w:widowControl w:val="0"/>
        <w:shd w:val="clear" w:color="auto" w:fill="FFFFFF"/>
        <w:tabs>
          <w:tab w:val="left" w:pos="567"/>
          <w:tab w:val="left" w:pos="1134"/>
        </w:tabs>
        <w:overflowPunct w:val="0"/>
        <w:autoSpaceDE w:val="0"/>
        <w:autoSpaceDN w:val="0"/>
        <w:spacing w:after="0" w:line="240" w:lineRule="auto"/>
        <w:ind w:firstLine="708"/>
        <w:contextualSpacing/>
        <w:jc w:val="both"/>
        <w:textAlignment w:val="baseline"/>
        <w:rPr>
          <w:rFonts w:ascii="Times New Roman" w:eastAsia="Times New Roman" w:hAnsi="Times New Roman" w:cs="Times New Roman"/>
          <w:sz w:val="24"/>
          <w:szCs w:val="24"/>
        </w:rPr>
      </w:pPr>
      <w:r w:rsidRPr="004B7E63">
        <w:rPr>
          <w:rFonts w:ascii="Times New Roman" w:eastAsia="Times New Roman" w:hAnsi="Times New Roman" w:cs="Times New Roman"/>
          <w:b/>
          <w:sz w:val="24"/>
          <w:szCs w:val="24"/>
        </w:rPr>
        <w:t>«Гарантийный срок»</w:t>
      </w:r>
      <w:r w:rsidRPr="004B7E63">
        <w:rPr>
          <w:rFonts w:ascii="Times New Roman" w:eastAsia="Times New Roman" w:hAnsi="Times New Roman" w:cs="Times New Roman"/>
          <w:sz w:val="24"/>
          <w:szCs w:val="24"/>
          <w:lang w:eastAsia="ru-RU"/>
        </w:rPr>
        <w:t xml:space="preserve"> </w:t>
      </w:r>
      <w:r w:rsidRPr="004B7E63">
        <w:rPr>
          <w:rFonts w:ascii="Times New Roman" w:eastAsia="Times New Roman" w:hAnsi="Times New Roman" w:cs="Times New Roman"/>
          <w:sz w:val="24"/>
          <w:szCs w:val="24"/>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C717DFD" w14:textId="77777777" w:rsidR="00937483" w:rsidRPr="004B7E63" w:rsidRDefault="00937483" w:rsidP="00937483">
      <w:pPr>
        <w:widowControl w:val="0"/>
        <w:shd w:val="clear" w:color="auto" w:fill="FFFFFF"/>
        <w:tabs>
          <w:tab w:val="left" w:pos="0"/>
        </w:tabs>
        <w:overflowPunct w:val="0"/>
        <w:autoSpaceDE w:val="0"/>
        <w:autoSpaceDN w:val="0"/>
        <w:spacing w:after="0" w:line="240" w:lineRule="auto"/>
        <w:ind w:firstLine="709"/>
        <w:contextualSpacing/>
        <w:jc w:val="both"/>
        <w:textAlignment w:val="baseline"/>
        <w:rPr>
          <w:rFonts w:ascii="Times New Roman" w:eastAsia="Times New Roman" w:hAnsi="Times New Roman" w:cs="Times New Roman"/>
          <w:sz w:val="24"/>
          <w:szCs w:val="24"/>
        </w:rPr>
      </w:pPr>
      <w:r w:rsidRPr="004B7E63">
        <w:rPr>
          <w:rFonts w:ascii="Times New Roman" w:eastAsia="Times New Roman" w:hAnsi="Times New Roman" w:cs="Times New Roman"/>
          <w:b/>
          <w:sz w:val="24"/>
          <w:szCs w:val="24"/>
        </w:rPr>
        <w:t>«Договор»</w:t>
      </w:r>
      <w:r w:rsidRPr="004B7E63">
        <w:rPr>
          <w:rFonts w:ascii="Times New Roman" w:eastAsia="Times New Roman" w:hAnsi="Times New Roman" w:cs="Times New Roman"/>
          <w:sz w:val="24"/>
          <w:szCs w:val="24"/>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4B7E63">
        <w:rPr>
          <w:rFonts w:ascii="Times New Roman" w:eastAsia="Times New Roman" w:hAnsi="Times New Roman" w:cs="Times New Roman"/>
          <w:sz w:val="24"/>
          <w:szCs w:val="24"/>
        </w:rPr>
        <w:br/>
        <w:t>что они заключены надлежащим образом, и из них явно следует, что они составляют часть Договора.</w:t>
      </w:r>
    </w:p>
    <w:p w14:paraId="28FB488D" w14:textId="77777777" w:rsidR="00937483" w:rsidRPr="004B7E63" w:rsidRDefault="00937483" w:rsidP="00937483">
      <w:pPr>
        <w:widowControl w:val="0"/>
        <w:shd w:val="clear" w:color="auto" w:fill="FFFFFF"/>
        <w:tabs>
          <w:tab w:val="left" w:pos="0"/>
        </w:tabs>
        <w:overflowPunct w:val="0"/>
        <w:autoSpaceDE w:val="0"/>
        <w:autoSpaceDN w:val="0"/>
        <w:spacing w:after="0" w:line="240" w:lineRule="auto"/>
        <w:ind w:firstLine="709"/>
        <w:contextualSpacing/>
        <w:jc w:val="both"/>
        <w:textAlignment w:val="baseline"/>
        <w:rPr>
          <w:rFonts w:ascii="Times New Roman" w:eastAsia="Times New Roman" w:hAnsi="Times New Roman" w:cs="Times New Roman"/>
          <w:sz w:val="24"/>
          <w:szCs w:val="24"/>
        </w:rPr>
      </w:pPr>
      <w:r w:rsidRPr="004B7E63">
        <w:rPr>
          <w:rFonts w:ascii="Times New Roman" w:eastAsia="Times New Roman" w:hAnsi="Times New Roman" w:cs="Times New Roman"/>
          <w:b/>
          <w:sz w:val="24"/>
          <w:szCs w:val="24"/>
        </w:rPr>
        <w:t>«Коммерческая тайна»</w:t>
      </w:r>
      <w:r w:rsidRPr="004B7E63">
        <w:rPr>
          <w:rFonts w:ascii="Times New Roman" w:eastAsia="Times New Roman" w:hAnsi="Times New Roman" w:cs="Times New Roman"/>
          <w:sz w:val="24"/>
          <w:szCs w:val="24"/>
        </w:rPr>
        <w:t xml:space="preserve"> – режим конфиденциальности информации, позволяющий </w:t>
      </w:r>
      <w:r w:rsidRPr="004B7E63">
        <w:rPr>
          <w:rFonts w:ascii="Times New Roman" w:eastAsia="Times New Roman" w:hAnsi="Times New Roman" w:cs="Times New Roman"/>
          <w:sz w:val="24"/>
          <w:szCs w:val="24"/>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4B7E63">
        <w:rPr>
          <w:rFonts w:ascii="Times New Roman" w:eastAsia="Times New Roman" w:hAnsi="Times New Roman" w:cs="Times New Roman"/>
          <w:sz w:val="24"/>
          <w:szCs w:val="24"/>
        </w:rPr>
        <w:br/>
        <w:t xml:space="preserve">или получить иную коммерческую выгоду. </w:t>
      </w:r>
    </w:p>
    <w:p w14:paraId="4B1B0397" w14:textId="77777777" w:rsidR="00937483" w:rsidRPr="004B7E63" w:rsidRDefault="00937483" w:rsidP="00937483">
      <w:pPr>
        <w:widowControl w:val="0"/>
        <w:shd w:val="clear" w:color="auto" w:fill="FFFFFF"/>
        <w:tabs>
          <w:tab w:val="left" w:pos="0"/>
        </w:tabs>
        <w:overflowPunct w:val="0"/>
        <w:autoSpaceDE w:val="0"/>
        <w:autoSpaceDN w:val="0"/>
        <w:spacing w:after="0" w:line="240" w:lineRule="auto"/>
        <w:ind w:firstLine="709"/>
        <w:contextualSpacing/>
        <w:jc w:val="both"/>
        <w:textAlignment w:val="baseline"/>
        <w:rPr>
          <w:rFonts w:ascii="Times New Roman" w:eastAsia="Times New Roman" w:hAnsi="Times New Roman" w:cs="Times New Roman"/>
          <w:b/>
          <w:sz w:val="24"/>
          <w:szCs w:val="24"/>
        </w:rPr>
      </w:pPr>
      <w:r w:rsidRPr="004B7E63">
        <w:rPr>
          <w:rFonts w:ascii="Times New Roman" w:eastAsia="Times New Roman" w:hAnsi="Times New Roman" w:cs="Times New Roman"/>
          <w:b/>
          <w:sz w:val="24"/>
          <w:szCs w:val="24"/>
        </w:rPr>
        <w:t xml:space="preserve">«Накладная ТОРГ-12» </w:t>
      </w:r>
      <w:r w:rsidRPr="004B7E63">
        <w:rPr>
          <w:rFonts w:ascii="Times New Roman" w:eastAsia="Times New Roman" w:hAnsi="Times New Roman" w:cs="Times New Roman"/>
          <w:sz w:val="24"/>
          <w:szCs w:val="24"/>
        </w:rPr>
        <w:t>–</w:t>
      </w:r>
      <w:r w:rsidRPr="004B7E63">
        <w:rPr>
          <w:rFonts w:ascii="Times New Roman" w:eastAsia="Times New Roman" w:hAnsi="Times New Roman" w:cs="Times New Roman"/>
          <w:b/>
          <w:sz w:val="24"/>
          <w:szCs w:val="24"/>
        </w:rPr>
        <w:t xml:space="preserve"> </w:t>
      </w:r>
      <w:r w:rsidRPr="004B7E63">
        <w:rPr>
          <w:rFonts w:ascii="Times New Roman" w:eastAsia="Times New Roman" w:hAnsi="Times New Roman" w:cs="Times New Roman"/>
          <w:sz w:val="24"/>
          <w:szCs w:val="24"/>
        </w:rPr>
        <w:t xml:space="preserve">документ, оформляемый по унифицированной форме </w:t>
      </w:r>
      <w:r w:rsidRPr="004B7E63">
        <w:rPr>
          <w:rFonts w:ascii="Times New Roman" w:eastAsia="Times New Roman" w:hAnsi="Times New Roman" w:cs="Times New Roman"/>
          <w:sz w:val="24"/>
          <w:szCs w:val="24"/>
        </w:rPr>
        <w:br/>
        <w:t xml:space="preserve">№ ТОРГ-12 «Товарная накладная», утвержденной постановлением Госкомстата РФ </w:t>
      </w:r>
      <w:r w:rsidRPr="004B7E63">
        <w:rPr>
          <w:rFonts w:ascii="Times New Roman" w:eastAsia="Times New Roman" w:hAnsi="Times New Roman" w:cs="Times New Roman"/>
          <w:sz w:val="24"/>
          <w:szCs w:val="24"/>
        </w:rPr>
        <w:br/>
        <w:t>от 25.12.1998 № 132, подписываемый Сторонами после завершения приемки Товара по количеству, качеству и комплектности.</w:t>
      </w:r>
    </w:p>
    <w:p w14:paraId="6665A4CD" w14:textId="77777777" w:rsidR="00937483" w:rsidRPr="004B7E63" w:rsidRDefault="00937483" w:rsidP="00937483">
      <w:pPr>
        <w:widowControl w:val="0"/>
        <w:shd w:val="clear" w:color="auto" w:fill="FFFFFF"/>
        <w:tabs>
          <w:tab w:val="left" w:pos="0"/>
        </w:tabs>
        <w:overflowPunct w:val="0"/>
        <w:autoSpaceDE w:val="0"/>
        <w:autoSpaceDN w:val="0"/>
        <w:spacing w:after="0" w:line="240" w:lineRule="auto"/>
        <w:ind w:firstLine="709"/>
        <w:contextualSpacing/>
        <w:jc w:val="both"/>
        <w:textAlignment w:val="baseline"/>
        <w:rPr>
          <w:rFonts w:ascii="Times New Roman" w:eastAsia="Times New Roman" w:hAnsi="Times New Roman" w:cs="Times New Roman"/>
          <w:sz w:val="24"/>
          <w:szCs w:val="24"/>
        </w:rPr>
      </w:pPr>
      <w:r w:rsidRPr="004B7E63">
        <w:rPr>
          <w:rFonts w:ascii="Times New Roman" w:eastAsia="Times New Roman" w:hAnsi="Times New Roman" w:cs="Times New Roman"/>
          <w:b/>
          <w:sz w:val="24"/>
          <w:szCs w:val="24"/>
        </w:rPr>
        <w:t xml:space="preserve">«Отказ от Договора» </w:t>
      </w:r>
      <w:r w:rsidRPr="004B7E63">
        <w:rPr>
          <w:rFonts w:ascii="Times New Roman" w:eastAsia="Times New Roman" w:hAnsi="Times New Roman" w:cs="Times New Roman"/>
          <w:sz w:val="24"/>
          <w:szCs w:val="24"/>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64702A5B" w14:textId="77777777" w:rsidR="00937483" w:rsidRPr="004B7E63" w:rsidRDefault="00937483" w:rsidP="00937483">
      <w:pPr>
        <w:keepLines/>
        <w:widowControl w:val="0"/>
        <w:tabs>
          <w:tab w:val="left" w:pos="0"/>
        </w:tabs>
        <w:overflowPunct w:val="0"/>
        <w:autoSpaceDE w:val="0"/>
        <w:autoSpaceDN w:val="0"/>
        <w:spacing w:after="0" w:line="240" w:lineRule="auto"/>
        <w:ind w:firstLine="709"/>
        <w:jc w:val="both"/>
        <w:textAlignment w:val="baseline"/>
        <w:outlineLvl w:val="2"/>
        <w:rPr>
          <w:rFonts w:ascii="Times New Roman" w:eastAsia="Times New Roman" w:hAnsi="Times New Roman" w:cs="Times New Roman"/>
          <w:bCs/>
          <w:sz w:val="24"/>
          <w:szCs w:val="24"/>
        </w:rPr>
      </w:pPr>
      <w:r w:rsidRPr="004B7E63">
        <w:rPr>
          <w:rFonts w:ascii="Times New Roman" w:eastAsia="Times New Roman" w:hAnsi="Times New Roman" w:cs="Times New Roman"/>
          <w:b/>
          <w:bCs/>
          <w:sz w:val="24"/>
          <w:szCs w:val="24"/>
        </w:rPr>
        <w:lastRenderedPageBreak/>
        <w:t xml:space="preserve"> «Применимое право»</w:t>
      </w:r>
      <w:r w:rsidRPr="004B7E63">
        <w:rPr>
          <w:rFonts w:ascii="Times New Roman" w:eastAsia="Times New Roman" w:hAnsi="Times New Roman" w:cs="Times New Roman"/>
          <w:bCs/>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14:paraId="173B33F0" w14:textId="53D6B3DB" w:rsidR="00937483" w:rsidRPr="004B7E63" w:rsidRDefault="00937483" w:rsidP="00937483">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4B7E63">
        <w:rPr>
          <w:rFonts w:ascii="Times New Roman" w:eastAsia="Times New Roman" w:hAnsi="Times New Roman" w:cs="Times New Roman"/>
          <w:b/>
          <w:sz w:val="24"/>
          <w:szCs w:val="24"/>
        </w:rPr>
        <w:t>«Рабочий день»</w:t>
      </w:r>
      <w:r w:rsidRPr="004B7E63">
        <w:rPr>
          <w:rFonts w:ascii="Times New Roman" w:eastAsia="Times New Roman" w:hAnsi="Times New Roman" w:cs="Times New Roman"/>
          <w:sz w:val="24"/>
          <w:szCs w:val="24"/>
        </w:rPr>
        <w:t xml:space="preserve"> – день, который в соответствии с Применимым правом, является рабочим днем в Российской Федерации.</w:t>
      </w:r>
    </w:p>
    <w:p w14:paraId="55444A17" w14:textId="77777777" w:rsidR="00937483" w:rsidRPr="004B7E63" w:rsidRDefault="00937483" w:rsidP="00937483">
      <w:pPr>
        <w:keepLines/>
        <w:widowControl w:val="0"/>
        <w:tabs>
          <w:tab w:val="left" w:pos="0"/>
        </w:tabs>
        <w:overflowPunct w:val="0"/>
        <w:autoSpaceDE w:val="0"/>
        <w:autoSpaceDN w:val="0"/>
        <w:spacing w:after="0" w:line="240" w:lineRule="auto"/>
        <w:ind w:firstLine="708"/>
        <w:jc w:val="both"/>
        <w:textAlignment w:val="baseline"/>
        <w:outlineLvl w:val="2"/>
        <w:rPr>
          <w:rFonts w:ascii="Times New Roman" w:eastAsia="Times New Roman" w:hAnsi="Times New Roman" w:cs="Times New Roman"/>
          <w:bCs/>
          <w:sz w:val="24"/>
          <w:szCs w:val="24"/>
        </w:rPr>
      </w:pPr>
      <w:r w:rsidRPr="004B7E63">
        <w:rPr>
          <w:rFonts w:ascii="Times New Roman" w:eastAsia="Times New Roman" w:hAnsi="Times New Roman" w:cs="Times New Roman"/>
          <w:b/>
          <w:bCs/>
          <w:sz w:val="24"/>
          <w:szCs w:val="24"/>
        </w:rPr>
        <w:t>«Цена Договора»</w:t>
      </w:r>
      <w:r w:rsidRPr="004B7E63">
        <w:rPr>
          <w:rFonts w:ascii="Times New Roman" w:eastAsia="Times New Roman" w:hAnsi="Times New Roman" w:cs="Times New Roman"/>
          <w:bCs/>
          <w:sz w:val="24"/>
          <w:szCs w:val="24"/>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37DB2E45" w14:textId="77777777" w:rsidR="00937483" w:rsidRDefault="00937483" w:rsidP="00937483">
      <w:pPr>
        <w:widowControl w:val="0"/>
        <w:shd w:val="clear" w:color="auto" w:fill="FFFFFF"/>
        <w:autoSpaceDE w:val="0"/>
        <w:autoSpaceDN w:val="0"/>
        <w:spacing w:after="0" w:line="240" w:lineRule="auto"/>
        <w:ind w:firstLine="709"/>
        <w:jc w:val="center"/>
        <w:rPr>
          <w:rFonts w:ascii="Times New Roman" w:eastAsia="Times New Roman" w:hAnsi="Times New Roman" w:cs="Times New Roman"/>
          <w:bCs/>
          <w:sz w:val="24"/>
          <w:szCs w:val="24"/>
          <w:lang w:eastAsia="ru-RU"/>
        </w:rPr>
      </w:pPr>
    </w:p>
    <w:p w14:paraId="6E8AE5B4" w14:textId="77777777" w:rsidR="00937483" w:rsidRPr="006F70E6" w:rsidRDefault="00937483" w:rsidP="00937483">
      <w:pPr>
        <w:widowControl w:val="0"/>
        <w:numPr>
          <w:ilvl w:val="0"/>
          <w:numId w:val="1"/>
        </w:numPr>
        <w:shd w:val="clear" w:color="auto" w:fill="FFFFFF"/>
        <w:tabs>
          <w:tab w:val="clear" w:pos="360"/>
          <w:tab w:val="num" w:pos="284"/>
        </w:tabs>
        <w:autoSpaceDE w:val="0"/>
        <w:autoSpaceDN w:val="0"/>
        <w:spacing w:after="0" w:line="240" w:lineRule="auto"/>
        <w:ind w:left="0" w:firstLine="0"/>
        <w:jc w:val="center"/>
        <w:rPr>
          <w:rFonts w:ascii="Times New Roman" w:hAnsi="Times New Roman" w:cs="Times New Roman"/>
          <w:b/>
          <w:bCs/>
          <w:sz w:val="24"/>
          <w:szCs w:val="24"/>
        </w:rPr>
      </w:pPr>
      <w:r w:rsidRPr="006F70E6">
        <w:rPr>
          <w:rFonts w:ascii="Times New Roman" w:hAnsi="Times New Roman" w:cs="Times New Roman"/>
          <w:b/>
          <w:bCs/>
          <w:sz w:val="24"/>
          <w:szCs w:val="24"/>
        </w:rPr>
        <w:t>Предмет Договора</w:t>
      </w:r>
    </w:p>
    <w:p w14:paraId="619B2605" w14:textId="219D3E6E" w:rsidR="00937483" w:rsidRPr="006F70E6" w:rsidRDefault="00937483" w:rsidP="00937483">
      <w:pPr>
        <w:widowControl w:val="0"/>
        <w:numPr>
          <w:ilvl w:val="1"/>
          <w:numId w:val="1"/>
        </w:numPr>
        <w:shd w:val="clear" w:color="auto" w:fill="FFFFFF"/>
        <w:tabs>
          <w:tab w:val="num" w:pos="1134"/>
        </w:tabs>
        <w:autoSpaceDE w:val="0"/>
        <w:autoSpaceDN w:val="0"/>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Поставщик обязуется в порядке и сроки, установленные Договором, передать в собственность Покупателю</w:t>
      </w:r>
      <w:r w:rsidRPr="006F70E6">
        <w:rPr>
          <w:rFonts w:ascii="Times New Roman" w:eastAsia="Calibri" w:hAnsi="Times New Roman" w:cs="Times New Roman"/>
          <w:bCs/>
          <w:sz w:val="24"/>
          <w:szCs w:val="24"/>
        </w:rPr>
        <w:t xml:space="preserve"> </w:t>
      </w:r>
      <w:r w:rsidR="00154042" w:rsidRPr="00027454">
        <w:rPr>
          <w:rFonts w:ascii="Times New Roman" w:hAnsi="Times New Roman" w:cs="Times New Roman"/>
          <w:bCs/>
          <w:sz w:val="24"/>
          <w:szCs w:val="24"/>
        </w:rPr>
        <w:t xml:space="preserve">полюса ротора гидрогенератора СВ-1313/265-48 УХЛ4 </w:t>
      </w:r>
      <w:proofErr w:type="spellStart"/>
      <w:r w:rsidR="00FA3998">
        <w:rPr>
          <w:rFonts w:ascii="Times New Roman" w:hAnsi="Times New Roman" w:cs="Times New Roman"/>
          <w:bCs/>
          <w:sz w:val="24"/>
          <w:szCs w:val="24"/>
        </w:rPr>
        <w:t>Бурейской</w:t>
      </w:r>
      <w:proofErr w:type="spellEnd"/>
      <w:r w:rsidR="00FA3998">
        <w:rPr>
          <w:rFonts w:ascii="Times New Roman" w:hAnsi="Times New Roman" w:cs="Times New Roman"/>
          <w:bCs/>
          <w:sz w:val="24"/>
          <w:szCs w:val="24"/>
        </w:rPr>
        <w:t xml:space="preserve"> ГЭС </w:t>
      </w:r>
      <w:r w:rsidR="00154042" w:rsidRPr="00027454">
        <w:rPr>
          <w:rFonts w:ascii="Times New Roman" w:hAnsi="Times New Roman" w:cs="Times New Roman"/>
          <w:bCs/>
          <w:sz w:val="24"/>
          <w:szCs w:val="24"/>
        </w:rPr>
        <w:t>(</w:t>
      </w:r>
      <w:r w:rsidRPr="006F70E6">
        <w:rPr>
          <w:rFonts w:ascii="Times New Roman" w:hAnsi="Times New Roman" w:cs="Times New Roman"/>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14:paraId="180E82EF" w14:textId="77777777" w:rsidR="00937483" w:rsidRPr="006F70E6" w:rsidRDefault="00937483" w:rsidP="00937483">
      <w:pPr>
        <w:widowControl w:val="0"/>
        <w:numPr>
          <w:ilvl w:val="1"/>
          <w:numId w:val="1"/>
        </w:numPr>
        <w:shd w:val="clear" w:color="auto" w:fill="FFFFFF"/>
        <w:tabs>
          <w:tab w:val="num" w:pos="0"/>
          <w:tab w:val="num" w:pos="1134"/>
        </w:tabs>
        <w:autoSpaceDE w:val="0"/>
        <w:autoSpaceDN w:val="0"/>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Поставка Товара по Договору осуществляется для нужд Филиала П</w:t>
      </w:r>
      <w:r>
        <w:rPr>
          <w:rFonts w:ascii="Times New Roman" w:hAnsi="Times New Roman" w:cs="Times New Roman"/>
          <w:bCs/>
          <w:sz w:val="24"/>
          <w:szCs w:val="24"/>
        </w:rPr>
        <w:t>АО «РусГидро» - «</w:t>
      </w:r>
      <w:proofErr w:type="spellStart"/>
      <w:r>
        <w:rPr>
          <w:rFonts w:ascii="Times New Roman" w:hAnsi="Times New Roman" w:cs="Times New Roman"/>
          <w:bCs/>
          <w:sz w:val="24"/>
          <w:szCs w:val="24"/>
        </w:rPr>
        <w:t>Бурейская</w:t>
      </w:r>
      <w:proofErr w:type="spellEnd"/>
      <w:r>
        <w:rPr>
          <w:rFonts w:ascii="Times New Roman" w:hAnsi="Times New Roman" w:cs="Times New Roman"/>
          <w:bCs/>
          <w:sz w:val="24"/>
          <w:szCs w:val="24"/>
        </w:rPr>
        <w:t xml:space="preserve"> ГЭС»</w:t>
      </w:r>
    </w:p>
    <w:p w14:paraId="7FC1BAA0" w14:textId="77777777" w:rsidR="00937483" w:rsidRPr="006F70E6" w:rsidRDefault="00937483" w:rsidP="00937483">
      <w:pPr>
        <w:widowControl w:val="0"/>
        <w:numPr>
          <w:ilvl w:val="1"/>
          <w:numId w:val="1"/>
        </w:numPr>
        <w:shd w:val="clear" w:color="auto" w:fill="FFFFFF"/>
        <w:tabs>
          <w:tab w:val="num" w:pos="0"/>
          <w:tab w:val="num" w:pos="1134"/>
        </w:tabs>
        <w:autoSpaceDE w:val="0"/>
        <w:autoSpaceDN w:val="0"/>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 xml:space="preserve">Место поставки Товара: </w:t>
      </w:r>
      <w:r w:rsidRPr="006F70E6">
        <w:rPr>
          <w:rFonts w:ascii="Times New Roman" w:hAnsi="Times New Roman" w:cs="Times New Roman"/>
          <w:sz w:val="24"/>
          <w:szCs w:val="24"/>
        </w:rPr>
        <w:t>676730 Амурская облас</w:t>
      </w:r>
      <w:r>
        <w:rPr>
          <w:rFonts w:ascii="Times New Roman" w:hAnsi="Times New Roman" w:cs="Times New Roman"/>
          <w:sz w:val="24"/>
          <w:szCs w:val="24"/>
        </w:rPr>
        <w:t xml:space="preserve">ть, </w:t>
      </w:r>
      <w:proofErr w:type="spellStart"/>
      <w:r>
        <w:rPr>
          <w:rFonts w:ascii="Times New Roman" w:hAnsi="Times New Roman" w:cs="Times New Roman"/>
          <w:sz w:val="24"/>
          <w:szCs w:val="24"/>
        </w:rPr>
        <w:t>Бурейский</w:t>
      </w:r>
      <w:proofErr w:type="spellEnd"/>
      <w:r>
        <w:rPr>
          <w:rFonts w:ascii="Times New Roman" w:hAnsi="Times New Roman" w:cs="Times New Roman"/>
          <w:sz w:val="24"/>
          <w:szCs w:val="24"/>
        </w:rPr>
        <w:t xml:space="preserve"> район, п. </w:t>
      </w:r>
      <w:proofErr w:type="spellStart"/>
      <w:r>
        <w:rPr>
          <w:rFonts w:ascii="Times New Roman" w:hAnsi="Times New Roman" w:cs="Times New Roman"/>
          <w:sz w:val="24"/>
          <w:szCs w:val="24"/>
        </w:rPr>
        <w:t>Талакан</w:t>
      </w:r>
      <w:proofErr w:type="spellEnd"/>
      <w:r>
        <w:rPr>
          <w:rFonts w:ascii="Times New Roman" w:hAnsi="Times New Roman" w:cs="Times New Roman"/>
          <w:sz w:val="24"/>
          <w:szCs w:val="24"/>
        </w:rPr>
        <w:t xml:space="preserve">, </w:t>
      </w:r>
      <w:r w:rsidR="00CC60D4">
        <w:rPr>
          <w:rFonts w:ascii="Times New Roman" w:hAnsi="Times New Roman" w:cs="Times New Roman"/>
          <w:sz w:val="24"/>
          <w:szCs w:val="24"/>
        </w:rPr>
        <w:t xml:space="preserve">База флота, </w:t>
      </w:r>
      <w:r>
        <w:rPr>
          <w:rFonts w:ascii="Times New Roman" w:hAnsi="Times New Roman" w:cs="Times New Roman"/>
          <w:sz w:val="24"/>
          <w:szCs w:val="24"/>
        </w:rPr>
        <w:t xml:space="preserve">склад ТМЦ </w:t>
      </w:r>
      <w:proofErr w:type="spellStart"/>
      <w:r>
        <w:rPr>
          <w:rFonts w:ascii="Times New Roman" w:hAnsi="Times New Roman" w:cs="Times New Roman"/>
          <w:sz w:val="24"/>
          <w:szCs w:val="24"/>
        </w:rPr>
        <w:t>Бурейской</w:t>
      </w:r>
      <w:proofErr w:type="spellEnd"/>
      <w:r>
        <w:rPr>
          <w:rFonts w:ascii="Times New Roman" w:hAnsi="Times New Roman" w:cs="Times New Roman"/>
          <w:sz w:val="24"/>
          <w:szCs w:val="24"/>
        </w:rPr>
        <w:t xml:space="preserve"> ГЭС</w:t>
      </w:r>
      <w:r w:rsidRPr="006F70E6">
        <w:rPr>
          <w:rFonts w:ascii="Times New Roman" w:hAnsi="Times New Roman" w:cs="Times New Roman"/>
          <w:sz w:val="24"/>
          <w:szCs w:val="24"/>
        </w:rPr>
        <w:t xml:space="preserve"> (далее – «Место поставки»).</w:t>
      </w:r>
    </w:p>
    <w:p w14:paraId="462187FB" w14:textId="77777777" w:rsidR="00937483" w:rsidRPr="006F70E6" w:rsidRDefault="00937483" w:rsidP="00937483">
      <w:pPr>
        <w:widowControl w:val="0"/>
        <w:numPr>
          <w:ilvl w:val="1"/>
          <w:numId w:val="1"/>
        </w:numPr>
        <w:shd w:val="clear" w:color="auto" w:fill="FFFFFF"/>
        <w:tabs>
          <w:tab w:val="num" w:pos="0"/>
          <w:tab w:val="left" w:pos="540"/>
          <w:tab w:val="num" w:pos="1134"/>
        </w:tabs>
        <w:autoSpaceDE w:val="0"/>
        <w:autoSpaceDN w:val="0"/>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Общий срок поставки Товара:</w:t>
      </w:r>
    </w:p>
    <w:p w14:paraId="0F6A8BC4" w14:textId="68FC1B05" w:rsidR="00937483" w:rsidRPr="006F70E6" w:rsidRDefault="006D690D" w:rsidP="00937483">
      <w:pPr>
        <w:widowControl w:val="0"/>
        <w:numPr>
          <w:ilvl w:val="2"/>
          <w:numId w:val="1"/>
        </w:numPr>
        <w:shd w:val="clear" w:color="auto" w:fill="FFFFFF"/>
        <w:tabs>
          <w:tab w:val="num" w:pos="0"/>
          <w:tab w:val="num" w:pos="1134"/>
          <w:tab w:val="num" w:pos="1418"/>
        </w:tabs>
        <w:autoSpaceDE w:val="0"/>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Начало </w:t>
      </w:r>
      <w:r w:rsidR="00865361">
        <w:rPr>
          <w:rFonts w:ascii="Times New Roman" w:hAnsi="Times New Roman" w:cs="Times New Roman"/>
          <w:bCs/>
          <w:sz w:val="24"/>
          <w:szCs w:val="24"/>
        </w:rPr>
        <w:t>–</w:t>
      </w:r>
      <w:r w:rsidR="00937483" w:rsidRPr="006F70E6">
        <w:rPr>
          <w:rFonts w:ascii="Times New Roman" w:hAnsi="Times New Roman" w:cs="Times New Roman"/>
          <w:bCs/>
          <w:sz w:val="24"/>
          <w:szCs w:val="24"/>
        </w:rPr>
        <w:t xml:space="preserve"> </w:t>
      </w:r>
      <w:r w:rsidR="00865361">
        <w:rPr>
          <w:rFonts w:ascii="Times New Roman" w:hAnsi="Times New Roman" w:cs="Times New Roman"/>
          <w:bCs/>
          <w:sz w:val="24"/>
          <w:szCs w:val="24"/>
        </w:rPr>
        <w:t xml:space="preserve">с </w:t>
      </w:r>
      <w:r w:rsidR="00154042" w:rsidRPr="00027454">
        <w:rPr>
          <w:rFonts w:ascii="Times New Roman" w:hAnsi="Times New Roman" w:cs="Times New Roman"/>
          <w:bCs/>
          <w:sz w:val="24"/>
          <w:szCs w:val="24"/>
        </w:rPr>
        <w:t>дат</w:t>
      </w:r>
      <w:r w:rsidR="00865361">
        <w:rPr>
          <w:rFonts w:ascii="Times New Roman" w:hAnsi="Times New Roman" w:cs="Times New Roman"/>
          <w:bCs/>
          <w:sz w:val="24"/>
          <w:szCs w:val="24"/>
        </w:rPr>
        <w:t>ы</w:t>
      </w:r>
      <w:r w:rsidR="00937483" w:rsidRPr="006F70E6">
        <w:rPr>
          <w:rFonts w:ascii="Times New Roman" w:hAnsi="Times New Roman" w:cs="Times New Roman"/>
          <w:bCs/>
          <w:sz w:val="24"/>
          <w:szCs w:val="24"/>
        </w:rPr>
        <w:t xml:space="preserve"> подписания </w:t>
      </w:r>
      <w:r w:rsidR="00230A45" w:rsidRPr="00230A45">
        <w:rPr>
          <w:rFonts w:ascii="Times New Roman" w:hAnsi="Times New Roman" w:cs="Times New Roman"/>
          <w:bCs/>
          <w:sz w:val="24"/>
          <w:szCs w:val="24"/>
        </w:rPr>
        <w:t>Д</w:t>
      </w:r>
      <w:r w:rsidR="00937483" w:rsidRPr="006F70E6">
        <w:rPr>
          <w:rFonts w:ascii="Times New Roman" w:hAnsi="Times New Roman" w:cs="Times New Roman"/>
          <w:bCs/>
          <w:sz w:val="24"/>
          <w:szCs w:val="24"/>
        </w:rPr>
        <w:t>оговора.</w:t>
      </w:r>
    </w:p>
    <w:p w14:paraId="0580A10B" w14:textId="3846C969" w:rsidR="00937483" w:rsidRPr="008E50B0" w:rsidRDefault="00937483" w:rsidP="00937483">
      <w:pPr>
        <w:widowControl w:val="0"/>
        <w:numPr>
          <w:ilvl w:val="2"/>
          <w:numId w:val="1"/>
        </w:numPr>
        <w:shd w:val="clear" w:color="auto" w:fill="FFFFFF"/>
        <w:tabs>
          <w:tab w:val="num" w:pos="0"/>
          <w:tab w:val="num" w:pos="1134"/>
          <w:tab w:val="num" w:pos="1418"/>
        </w:tabs>
        <w:autoSpaceDE w:val="0"/>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Окончание</w:t>
      </w:r>
      <w:r w:rsidRPr="006D690D">
        <w:rPr>
          <w:rFonts w:ascii="Times New Roman" w:hAnsi="Times New Roman" w:cs="Times New Roman"/>
          <w:bCs/>
          <w:sz w:val="24"/>
          <w:szCs w:val="24"/>
        </w:rPr>
        <w:t>:</w:t>
      </w:r>
      <w:r>
        <w:rPr>
          <w:rFonts w:ascii="Times New Roman" w:hAnsi="Times New Roman" w:cs="Times New Roman"/>
          <w:bCs/>
          <w:sz w:val="24"/>
          <w:szCs w:val="24"/>
        </w:rPr>
        <w:t xml:space="preserve"> </w:t>
      </w:r>
      <w:r w:rsidR="00C85211">
        <w:rPr>
          <w:rFonts w:ascii="Times New Roman" w:hAnsi="Times New Roman" w:cs="Times New Roman"/>
          <w:bCs/>
          <w:sz w:val="24"/>
          <w:szCs w:val="24"/>
        </w:rPr>
        <w:t>21</w:t>
      </w:r>
      <w:r w:rsidR="006D690D" w:rsidRPr="006D690D">
        <w:rPr>
          <w:rFonts w:ascii="Times New Roman" w:hAnsi="Times New Roman" w:cs="Times New Roman"/>
          <w:bCs/>
          <w:sz w:val="24"/>
          <w:szCs w:val="24"/>
        </w:rPr>
        <w:t xml:space="preserve">0  календарных дней с даты </w:t>
      </w:r>
      <w:r w:rsidR="00154042" w:rsidRPr="00027454">
        <w:rPr>
          <w:rFonts w:ascii="Times New Roman" w:hAnsi="Times New Roman" w:cs="Times New Roman"/>
          <w:bCs/>
          <w:sz w:val="24"/>
          <w:szCs w:val="24"/>
        </w:rPr>
        <w:t xml:space="preserve">подписания </w:t>
      </w:r>
      <w:r w:rsidR="00163DBA">
        <w:rPr>
          <w:rFonts w:ascii="Times New Roman" w:hAnsi="Times New Roman" w:cs="Times New Roman"/>
          <w:bCs/>
          <w:sz w:val="24"/>
          <w:szCs w:val="24"/>
        </w:rPr>
        <w:t>Д</w:t>
      </w:r>
      <w:r w:rsidR="00154042" w:rsidRPr="00027454">
        <w:rPr>
          <w:rFonts w:ascii="Times New Roman" w:hAnsi="Times New Roman" w:cs="Times New Roman"/>
          <w:bCs/>
          <w:sz w:val="24"/>
          <w:szCs w:val="24"/>
        </w:rPr>
        <w:t>оговора</w:t>
      </w:r>
      <w:r>
        <w:rPr>
          <w:rFonts w:ascii="Times New Roman" w:hAnsi="Times New Roman" w:cs="Times New Roman"/>
          <w:bCs/>
          <w:sz w:val="24"/>
          <w:szCs w:val="24"/>
        </w:rPr>
        <w:t>.</w:t>
      </w:r>
    </w:p>
    <w:p w14:paraId="32AED75F" w14:textId="77777777" w:rsidR="00937483" w:rsidRPr="006F70E6" w:rsidRDefault="00937483" w:rsidP="00937483">
      <w:pPr>
        <w:widowControl w:val="0"/>
        <w:numPr>
          <w:ilvl w:val="1"/>
          <w:numId w:val="1"/>
        </w:numPr>
        <w:shd w:val="clear" w:color="auto" w:fill="FFFFFF"/>
        <w:tabs>
          <w:tab w:val="num" w:pos="0"/>
          <w:tab w:val="num" w:pos="1134"/>
        </w:tabs>
        <w:autoSpaceDE w:val="0"/>
        <w:autoSpaceDN w:val="0"/>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 xml:space="preserve">Сроки поставки Товара указаны в Календарном графике поставки Товара (Приложение № 3 к Договору) в рамках общих сроков, указанных в пункте 1.4 Договора. </w:t>
      </w:r>
    </w:p>
    <w:p w14:paraId="78893013" w14:textId="77777777" w:rsidR="00937483" w:rsidRPr="006F70E6" w:rsidRDefault="00937483" w:rsidP="00937483">
      <w:pPr>
        <w:shd w:val="clear" w:color="auto" w:fill="FFFFFF"/>
        <w:tabs>
          <w:tab w:val="left" w:pos="540"/>
        </w:tabs>
        <w:ind w:left="1134"/>
        <w:jc w:val="both"/>
        <w:rPr>
          <w:rFonts w:ascii="Times New Roman" w:hAnsi="Times New Roman" w:cs="Times New Roman"/>
          <w:sz w:val="24"/>
          <w:szCs w:val="24"/>
        </w:rPr>
      </w:pPr>
    </w:p>
    <w:p w14:paraId="42063D91" w14:textId="77777777" w:rsidR="00937483" w:rsidRPr="006F70E6" w:rsidRDefault="00937483" w:rsidP="00937483">
      <w:pPr>
        <w:widowControl w:val="0"/>
        <w:numPr>
          <w:ilvl w:val="0"/>
          <w:numId w:val="1"/>
        </w:numPr>
        <w:shd w:val="clear" w:color="auto" w:fill="FFFFFF"/>
        <w:tabs>
          <w:tab w:val="clear" w:pos="360"/>
          <w:tab w:val="num" w:pos="284"/>
        </w:tabs>
        <w:autoSpaceDE w:val="0"/>
        <w:autoSpaceDN w:val="0"/>
        <w:spacing w:after="0" w:line="240" w:lineRule="auto"/>
        <w:ind w:left="0" w:firstLine="0"/>
        <w:jc w:val="center"/>
        <w:rPr>
          <w:rFonts w:ascii="Times New Roman" w:hAnsi="Times New Roman" w:cs="Times New Roman"/>
          <w:b/>
          <w:bCs/>
          <w:sz w:val="24"/>
          <w:szCs w:val="24"/>
        </w:rPr>
      </w:pPr>
      <w:r w:rsidRPr="006F70E6">
        <w:rPr>
          <w:rFonts w:ascii="Times New Roman" w:hAnsi="Times New Roman" w:cs="Times New Roman"/>
          <w:b/>
          <w:bCs/>
          <w:sz w:val="24"/>
          <w:szCs w:val="24"/>
        </w:rPr>
        <w:t>Цена Договора и порядок расчетов</w:t>
      </w:r>
    </w:p>
    <w:p w14:paraId="0474B67A" w14:textId="77777777" w:rsidR="00937483" w:rsidRPr="006F70E6" w:rsidRDefault="00937483" w:rsidP="00937483">
      <w:pPr>
        <w:widowControl w:val="0"/>
        <w:numPr>
          <w:ilvl w:val="1"/>
          <w:numId w:val="1"/>
        </w:numPr>
        <w:shd w:val="clear" w:color="auto" w:fill="FFFFFF"/>
        <w:tabs>
          <w:tab w:val="num" w:pos="0"/>
          <w:tab w:val="left" w:pos="1134"/>
        </w:tabs>
        <w:autoSpaceDE w:val="0"/>
        <w:autoSpaceDN w:val="0"/>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sz w:val="24"/>
          <w:szCs w:val="24"/>
        </w:rPr>
        <w:t xml:space="preserve">Цена Договора в соответствии со Спецификацией (Приложение № 1 к Договору) </w:t>
      </w:r>
      <w:r w:rsidRPr="006F70E6">
        <w:rPr>
          <w:rFonts w:ascii="Times New Roman" w:hAnsi="Times New Roman" w:cs="Times New Roman"/>
          <w:bCs/>
          <w:sz w:val="24"/>
          <w:szCs w:val="24"/>
        </w:rPr>
        <w:t xml:space="preserve">является твердой и составляет </w:t>
      </w:r>
      <w:r w:rsidRPr="00937483">
        <w:rPr>
          <w:rFonts w:ascii="Times New Roman" w:hAnsi="Times New Roman" w:cs="Times New Roman"/>
          <w:sz w:val="24"/>
          <w:szCs w:val="24"/>
        </w:rPr>
        <w:t>______________</w:t>
      </w:r>
      <w:r w:rsidRPr="006F70E6">
        <w:rPr>
          <w:rFonts w:ascii="Times New Roman" w:hAnsi="Times New Roman" w:cs="Times New Roman"/>
          <w:bCs/>
          <w:sz w:val="24"/>
          <w:szCs w:val="24"/>
        </w:rPr>
        <w:t xml:space="preserve"> (</w:t>
      </w:r>
      <w:r w:rsidRPr="00937483">
        <w:rPr>
          <w:rFonts w:ascii="Times New Roman" w:hAnsi="Times New Roman" w:cs="Times New Roman"/>
          <w:sz w:val="24"/>
          <w:szCs w:val="24"/>
        </w:rPr>
        <w:t>____________</w:t>
      </w:r>
      <w:r w:rsidRPr="006F70E6">
        <w:rPr>
          <w:rFonts w:ascii="Times New Roman" w:hAnsi="Times New Roman" w:cs="Times New Roman"/>
          <w:bCs/>
          <w:sz w:val="24"/>
          <w:szCs w:val="24"/>
        </w:rPr>
        <w:t xml:space="preserve">) рублей </w:t>
      </w:r>
      <w:r>
        <w:rPr>
          <w:rFonts w:ascii="Times New Roman" w:hAnsi="Times New Roman" w:cs="Times New Roman"/>
          <w:sz w:val="24"/>
          <w:szCs w:val="24"/>
        </w:rPr>
        <w:t>00</w:t>
      </w:r>
      <w:r w:rsidRPr="006F70E6">
        <w:rPr>
          <w:rFonts w:ascii="Times New Roman" w:hAnsi="Times New Roman" w:cs="Times New Roman"/>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14:paraId="0C890EC9" w14:textId="77777777" w:rsidR="00937483" w:rsidRPr="006F70E6" w:rsidRDefault="00937483" w:rsidP="00937483">
      <w:pPr>
        <w:widowControl w:val="0"/>
        <w:numPr>
          <w:ilvl w:val="1"/>
          <w:numId w:val="1"/>
        </w:numPr>
        <w:shd w:val="clear" w:color="auto" w:fill="FFFFFF"/>
        <w:tabs>
          <w:tab w:val="num" w:pos="1134"/>
        </w:tabs>
        <w:autoSpaceDE w:val="0"/>
        <w:autoSpaceDN w:val="0"/>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 xml:space="preserve">Цена Договора включает в себя прибыль Поставщика, а также все расходы и затраты Поставщика на: </w:t>
      </w:r>
    </w:p>
    <w:p w14:paraId="0108EBCC" w14:textId="77777777" w:rsidR="00937483" w:rsidRPr="006F70E6" w:rsidRDefault="00937483" w:rsidP="00937483">
      <w:pPr>
        <w:widowControl w:val="0"/>
        <w:numPr>
          <w:ilvl w:val="2"/>
          <w:numId w:val="1"/>
        </w:numPr>
        <w:shd w:val="clear" w:color="auto" w:fill="FFFFFF"/>
        <w:tabs>
          <w:tab w:val="left" w:pos="1418"/>
        </w:tabs>
        <w:autoSpaceDE w:val="0"/>
        <w:autoSpaceDN w:val="0"/>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производство и / или приобретение Товара;</w:t>
      </w:r>
    </w:p>
    <w:p w14:paraId="4E4A9C1E" w14:textId="77777777" w:rsidR="00937483" w:rsidRPr="006F70E6" w:rsidRDefault="00937483" w:rsidP="00937483">
      <w:pPr>
        <w:pStyle w:val="a7"/>
        <w:numPr>
          <w:ilvl w:val="2"/>
          <w:numId w:val="12"/>
        </w:numPr>
        <w:shd w:val="clear" w:color="auto" w:fill="FFFFFF"/>
        <w:tabs>
          <w:tab w:val="left" w:pos="1418"/>
        </w:tabs>
        <w:ind w:left="0" w:firstLine="709"/>
        <w:jc w:val="both"/>
        <w:rPr>
          <w:bCs/>
          <w:sz w:val="24"/>
          <w:szCs w:val="24"/>
        </w:rPr>
      </w:pPr>
      <w:r w:rsidRPr="006F70E6">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14:paraId="1F540EC8" w14:textId="77777777" w:rsidR="00937483" w:rsidRPr="006F70E6" w:rsidRDefault="00937483" w:rsidP="00937483">
      <w:pPr>
        <w:widowControl w:val="0"/>
        <w:numPr>
          <w:ilvl w:val="2"/>
          <w:numId w:val="1"/>
        </w:numPr>
        <w:shd w:val="clear" w:color="auto" w:fill="FFFFFF"/>
        <w:tabs>
          <w:tab w:val="left" w:pos="1418"/>
        </w:tabs>
        <w:autoSpaceDE w:val="0"/>
        <w:autoSpaceDN w:val="0"/>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подлежащие уплате налоги, сборы и пошлины (в том числе по таможенному оформлению Товара, если применимо)</w:t>
      </w:r>
      <w:r w:rsidRPr="006F70E6">
        <w:rPr>
          <w:rFonts w:ascii="Times New Roman" w:hAnsi="Times New Roman" w:cs="Times New Roman"/>
          <w:bCs/>
          <w:sz w:val="24"/>
          <w:szCs w:val="24"/>
          <w:lang w:val="en-US"/>
        </w:rPr>
        <w:t>;</w:t>
      </w:r>
    </w:p>
    <w:p w14:paraId="76C7D277" w14:textId="77777777" w:rsidR="00937483" w:rsidRPr="006F70E6" w:rsidRDefault="00937483" w:rsidP="00937483">
      <w:pPr>
        <w:widowControl w:val="0"/>
        <w:numPr>
          <w:ilvl w:val="2"/>
          <w:numId w:val="1"/>
        </w:numPr>
        <w:shd w:val="clear" w:color="auto" w:fill="FFFFFF"/>
        <w:tabs>
          <w:tab w:val="left" w:pos="1418"/>
        </w:tabs>
        <w:autoSpaceDE w:val="0"/>
        <w:autoSpaceDN w:val="0"/>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 xml:space="preserve">заработную плату, накладные и командировочные расходы, перемещение и размещение персонала Поставщика; </w:t>
      </w:r>
    </w:p>
    <w:p w14:paraId="6AE207D4" w14:textId="77777777" w:rsidR="00937483" w:rsidRPr="006F70E6" w:rsidRDefault="00937483" w:rsidP="00937483">
      <w:pPr>
        <w:widowControl w:val="0"/>
        <w:numPr>
          <w:ilvl w:val="2"/>
          <w:numId w:val="1"/>
        </w:numPr>
        <w:shd w:val="clear" w:color="auto" w:fill="FFFFFF"/>
        <w:tabs>
          <w:tab w:val="left" w:pos="1418"/>
        </w:tabs>
        <w:autoSpaceDE w:val="0"/>
        <w:autoSpaceDN w:val="0"/>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C533FBB" w14:textId="77777777" w:rsidR="00937483" w:rsidRPr="006F70E6" w:rsidRDefault="00937483" w:rsidP="00937483">
      <w:pPr>
        <w:widowControl w:val="0"/>
        <w:numPr>
          <w:ilvl w:val="1"/>
          <w:numId w:val="1"/>
        </w:numPr>
        <w:shd w:val="clear" w:color="auto" w:fill="FFFFFF"/>
        <w:tabs>
          <w:tab w:val="num" w:pos="568"/>
          <w:tab w:val="left" w:pos="1134"/>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0C0E28B" w14:textId="77777777" w:rsidR="00937483" w:rsidRPr="006F70E6" w:rsidRDefault="00937483" w:rsidP="00937483">
      <w:pPr>
        <w:widowControl w:val="0"/>
        <w:numPr>
          <w:ilvl w:val="1"/>
          <w:numId w:val="1"/>
        </w:numPr>
        <w:shd w:val="clear" w:color="auto" w:fill="FFFFFF"/>
        <w:tabs>
          <w:tab w:val="num" w:pos="0"/>
          <w:tab w:val="left" w:pos="1134"/>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 xml:space="preserve">Оплата по Договору осуществляется Покупателем в следующем порядке: </w:t>
      </w:r>
    </w:p>
    <w:p w14:paraId="22BFC0D8"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sz w:val="24"/>
          <w:szCs w:val="24"/>
        </w:rPr>
      </w:pPr>
      <w:r w:rsidRPr="006F70E6">
        <w:rPr>
          <w:sz w:val="24"/>
          <w:szCs w:val="24"/>
        </w:rPr>
        <w:lastRenderedPageBreak/>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14:paraId="3155E9D9" w14:textId="77777777" w:rsidR="00C85211" w:rsidRPr="00983B70" w:rsidRDefault="00C85211" w:rsidP="00C85211">
      <w:pPr>
        <w:widowControl w:val="0"/>
        <w:numPr>
          <w:ilvl w:val="2"/>
          <w:numId w:val="1"/>
        </w:numPr>
        <w:shd w:val="clear" w:color="auto" w:fill="FFFFFF"/>
        <w:tabs>
          <w:tab w:val="clear" w:pos="1855"/>
          <w:tab w:val="num" w:pos="851"/>
          <w:tab w:val="num" w:pos="1418"/>
        </w:tabs>
        <w:suppressAutoHyphens/>
        <w:autoSpaceDE w:val="0"/>
        <w:autoSpaceDN w:val="0"/>
        <w:spacing w:after="0" w:line="240" w:lineRule="auto"/>
        <w:ind w:left="0" w:firstLine="709"/>
        <w:jc w:val="both"/>
        <w:rPr>
          <w:rFonts w:ascii="Times New Roman" w:eastAsia="Times New Roman" w:hAnsi="Times New Roman" w:cs="Times New Roman"/>
          <w:bCs/>
          <w:color w:val="000000"/>
          <w:sz w:val="24"/>
          <w:szCs w:val="24"/>
          <w:lang w:eastAsia="ru-RU"/>
        </w:rPr>
      </w:pPr>
      <w:r w:rsidRPr="00983B70">
        <w:rPr>
          <w:rFonts w:ascii="Times New Roman" w:eastAsia="Times New Roman" w:hAnsi="Times New Roman" w:cs="Times New Roman"/>
          <w:sz w:val="24"/>
          <w:szCs w:val="24"/>
          <w:lang w:eastAsia="ru-RU"/>
        </w:rPr>
        <w:t>Авансовые платежи в размере 30 % (тридцати процентов) от стоимости договора без учета НДС 20%, кроме того НДС по ставке, установленной статьей 164 НК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и с учетом пунктов 2.4.1, 2.4.4 Договора.</w:t>
      </w:r>
    </w:p>
    <w:p w14:paraId="47F8F955" w14:textId="5C3DDB44" w:rsidR="00937483" w:rsidRPr="00155008" w:rsidRDefault="00937483" w:rsidP="00155008">
      <w:pPr>
        <w:pStyle w:val="a7"/>
        <w:widowControl/>
        <w:numPr>
          <w:ilvl w:val="2"/>
          <w:numId w:val="1"/>
        </w:numPr>
        <w:shd w:val="clear" w:color="auto" w:fill="FFFFFF"/>
        <w:tabs>
          <w:tab w:val="num" w:pos="0"/>
          <w:tab w:val="left" w:pos="1418"/>
        </w:tabs>
        <w:autoSpaceDE/>
        <w:autoSpaceDN/>
        <w:ind w:left="0" w:firstLine="709"/>
        <w:jc w:val="both"/>
        <w:rPr>
          <w:sz w:val="24"/>
          <w:szCs w:val="24"/>
        </w:rPr>
      </w:pPr>
      <w:r w:rsidRPr="00155008">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w:t>
      </w:r>
      <w:r w:rsidR="00154042" w:rsidRPr="00027454">
        <w:rPr>
          <w:sz w:val="24"/>
          <w:szCs w:val="24"/>
        </w:rPr>
        <w:t xml:space="preserve"> </w:t>
      </w:r>
      <w:r w:rsidRPr="00155008">
        <w:rPr>
          <w:sz w:val="24"/>
          <w:szCs w:val="24"/>
        </w:rPr>
        <w:t xml:space="preserve"> в течение </w:t>
      </w:r>
      <w:r w:rsidR="00155008" w:rsidRPr="00C326F0">
        <w:rPr>
          <w:sz w:val="24"/>
        </w:rPr>
        <w:t>20 (двадцати) календарных дней / 7 (семи) рабочих дней</w:t>
      </w:r>
      <w:r w:rsidR="00155008" w:rsidRPr="00C326F0">
        <w:rPr>
          <w:rStyle w:val="ab"/>
          <w:sz w:val="24"/>
        </w:rPr>
        <w:footnoteReference w:id="1"/>
      </w:r>
      <w:r w:rsidR="00155008" w:rsidRPr="00C326F0">
        <w:rPr>
          <w:sz w:val="24"/>
        </w:rPr>
        <w:t xml:space="preserve"> </w:t>
      </w:r>
      <w:r w:rsidRPr="00C326F0">
        <w:rPr>
          <w:sz w:val="24"/>
          <w:szCs w:val="24"/>
        </w:rPr>
        <w:t>с даты подписания Сторонами накладной ТОРГ-12, на о</w:t>
      </w:r>
      <w:r w:rsidRPr="00155008">
        <w:rPr>
          <w:sz w:val="24"/>
          <w:szCs w:val="24"/>
        </w:rPr>
        <w:t>сновании счета, выставленного Поставщиком, и с учетом пункта 2.4.4 Договора.</w:t>
      </w:r>
    </w:p>
    <w:p w14:paraId="35820101"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sz w:val="24"/>
          <w:szCs w:val="24"/>
        </w:rPr>
      </w:pPr>
      <w:r w:rsidRPr="006F70E6">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76D5602"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bookmarkStart w:id="1" w:name="_Ref373242894"/>
      <w:r w:rsidRPr="006F70E6">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sidRPr="006F70E6">
        <w:rPr>
          <w:sz w:val="24"/>
          <w:szCs w:val="24"/>
        </w:rPr>
        <w:t>предоставил</w:t>
      </w:r>
      <w:r w:rsidRPr="006F70E6">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sidRPr="006F70E6">
        <w:rPr>
          <w:bCs/>
          <w:sz w:val="24"/>
          <w:szCs w:val="24"/>
        </w:rPr>
        <w:t xml:space="preserve"> </w:t>
      </w:r>
    </w:p>
    <w:p w14:paraId="188971FB" w14:textId="77777777" w:rsidR="00937483" w:rsidRPr="006F70E6" w:rsidRDefault="00937483" w:rsidP="00937483">
      <w:pPr>
        <w:pStyle w:val="a7"/>
        <w:widowControl/>
        <w:numPr>
          <w:ilvl w:val="1"/>
          <w:numId w:val="1"/>
        </w:numPr>
        <w:shd w:val="clear" w:color="auto" w:fill="FFFFFF"/>
        <w:tabs>
          <w:tab w:val="num" w:pos="0"/>
          <w:tab w:val="left" w:pos="1134"/>
        </w:tabs>
        <w:autoSpaceDE/>
        <w:autoSpaceDN/>
        <w:ind w:left="0" w:firstLine="709"/>
        <w:jc w:val="both"/>
        <w:rPr>
          <w:bCs/>
          <w:sz w:val="24"/>
          <w:szCs w:val="24"/>
        </w:rPr>
      </w:pPr>
      <w:r w:rsidRPr="006F70E6">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6BE66932" w14:textId="77777777" w:rsidR="00937483" w:rsidRPr="006F70E6" w:rsidRDefault="00937483" w:rsidP="00937483">
      <w:pPr>
        <w:widowControl w:val="0"/>
        <w:numPr>
          <w:ilvl w:val="1"/>
          <w:numId w:val="1"/>
        </w:numPr>
        <w:shd w:val="clear" w:color="auto" w:fill="FFFFFF"/>
        <w:tabs>
          <w:tab w:val="num" w:pos="0"/>
          <w:tab w:val="left" w:pos="567"/>
          <w:tab w:val="num" w:pos="716"/>
          <w:tab w:val="left" w:pos="1134"/>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Индексация Цены Договора не допускается.</w:t>
      </w:r>
    </w:p>
    <w:p w14:paraId="015E9A28" w14:textId="03964580" w:rsidR="00937483" w:rsidRDefault="00937483" w:rsidP="00937483">
      <w:pPr>
        <w:widowControl w:val="0"/>
        <w:numPr>
          <w:ilvl w:val="1"/>
          <w:numId w:val="1"/>
        </w:numPr>
        <w:shd w:val="clear" w:color="auto" w:fill="FFFFFF"/>
        <w:tabs>
          <w:tab w:val="num" w:pos="0"/>
          <w:tab w:val="left" w:pos="567"/>
          <w:tab w:val="num" w:pos="716"/>
          <w:tab w:val="left" w:pos="1134"/>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2985A1E3" w14:textId="77777777" w:rsidR="00BC75FC" w:rsidRPr="00B47218" w:rsidRDefault="00BC75FC" w:rsidP="00BC75FC">
      <w:pPr>
        <w:pStyle w:val="a7"/>
        <w:numPr>
          <w:ilvl w:val="1"/>
          <w:numId w:val="1"/>
        </w:numPr>
        <w:tabs>
          <w:tab w:val="num" w:pos="1134"/>
        </w:tabs>
        <w:ind w:left="0" w:firstLine="709"/>
        <w:jc w:val="both"/>
        <w:rPr>
          <w:sz w:val="24"/>
          <w:szCs w:val="24"/>
        </w:rPr>
      </w:pPr>
      <w:r w:rsidRPr="00BC75FC">
        <w:rPr>
          <w:sz w:val="24"/>
          <w:szCs w:val="24"/>
        </w:rPr>
        <w:t xml:space="preserve">Поставщик обязан подписать акты сверки взаимных расчетов, направленные </w:t>
      </w:r>
      <w:r w:rsidRPr="0053308E">
        <w:rPr>
          <w:sz w:val="24"/>
          <w:szCs w:val="24"/>
        </w:rPr>
        <w:t xml:space="preserve">Покупателем в 2 (двух) экземплярах, и вернуть 1 (один) экземпляр </w:t>
      </w:r>
      <w:r w:rsidRPr="00B47218">
        <w:rPr>
          <w:sz w:val="24"/>
          <w:szCs w:val="24"/>
        </w:rPr>
        <w:t>Покупателю в течение 5 (пяти) рабочих дней с даты получения экземпляров актов сверки расчетов от Покупателя.</w:t>
      </w:r>
    </w:p>
    <w:p w14:paraId="06A04B59" w14:textId="77777777" w:rsidR="00BC75FC" w:rsidRPr="00027454" w:rsidRDefault="00BC75FC" w:rsidP="00163DBA">
      <w:pPr>
        <w:widowControl w:val="0"/>
        <w:numPr>
          <w:ilvl w:val="1"/>
          <w:numId w:val="1"/>
        </w:numPr>
        <w:shd w:val="clear" w:color="auto" w:fill="FFFFFF"/>
        <w:tabs>
          <w:tab w:val="num" w:pos="142"/>
          <w:tab w:val="left" w:pos="567"/>
          <w:tab w:val="num" w:pos="716"/>
          <w:tab w:val="left" w:pos="1134"/>
          <w:tab w:val="num" w:pos="1276"/>
        </w:tabs>
        <w:autoSpaceDE w:val="0"/>
        <w:autoSpaceDN w:val="0"/>
        <w:spacing w:after="0" w:line="240" w:lineRule="auto"/>
        <w:ind w:left="0" w:firstLine="709"/>
        <w:jc w:val="both"/>
        <w:rPr>
          <w:rFonts w:ascii="Times New Roman" w:hAnsi="Times New Roman" w:cs="Times New Roman"/>
          <w:sz w:val="24"/>
          <w:szCs w:val="24"/>
        </w:rPr>
      </w:pPr>
      <w:r w:rsidRPr="00027454">
        <w:rPr>
          <w:rFonts w:ascii="Times New Roman" w:hAnsi="Times New Roman" w:cs="Times New Roman"/>
          <w:sz w:val="24"/>
        </w:rPr>
        <w:lastRenderedPageBreak/>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Pr="00027454">
        <w:rPr>
          <w:rFonts w:ascii="Times New Roman" w:hAnsi="Times New Roman" w:cs="Times New Roman"/>
          <w:iCs/>
          <w:sz w:val="24"/>
          <w:szCs w:val="24"/>
        </w:rPr>
        <w:t>Поставщика перед Покупателем</w:t>
      </w:r>
      <w:r w:rsidRPr="00027454">
        <w:rPr>
          <w:rFonts w:ascii="Times New Roman" w:hAnsi="Times New Roman" w:cs="Times New Roman"/>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14:paraId="0B945860" w14:textId="77777777" w:rsidR="00163DBA" w:rsidRPr="00163DBA" w:rsidRDefault="00163DBA" w:rsidP="0024201A">
      <w:pPr>
        <w:pStyle w:val="a7"/>
        <w:tabs>
          <w:tab w:val="num" w:pos="142"/>
        </w:tabs>
        <w:ind w:left="0" w:firstLine="709"/>
        <w:jc w:val="both"/>
        <w:rPr>
          <w:sz w:val="24"/>
          <w:szCs w:val="24"/>
        </w:rPr>
      </w:pPr>
      <w:r w:rsidRPr="00163DBA">
        <w:rPr>
          <w:sz w:val="24"/>
        </w:rPr>
        <w:t>Покупатель направляет Поставщику уведомление о проведении сальдо взаимных обязательств Сторон по Договору.</w:t>
      </w:r>
    </w:p>
    <w:p w14:paraId="36F4F034" w14:textId="77777777" w:rsidR="00BC75FC" w:rsidRPr="00BC75FC" w:rsidRDefault="00BC75FC" w:rsidP="00163DBA">
      <w:pPr>
        <w:widowControl w:val="0"/>
        <w:shd w:val="clear" w:color="auto" w:fill="FFFFFF"/>
        <w:tabs>
          <w:tab w:val="num" w:pos="142"/>
          <w:tab w:val="left" w:pos="567"/>
          <w:tab w:val="num" w:pos="716"/>
          <w:tab w:val="left" w:pos="1134"/>
          <w:tab w:val="num" w:pos="3268"/>
        </w:tabs>
        <w:autoSpaceDE w:val="0"/>
        <w:autoSpaceDN w:val="0"/>
        <w:spacing w:after="0" w:line="240" w:lineRule="auto"/>
        <w:ind w:firstLine="709"/>
        <w:jc w:val="both"/>
        <w:rPr>
          <w:rFonts w:ascii="Times New Roman" w:hAnsi="Times New Roman" w:cs="Times New Roman"/>
          <w:sz w:val="24"/>
          <w:szCs w:val="24"/>
        </w:rPr>
      </w:pPr>
    </w:p>
    <w:p w14:paraId="254C8EBB" w14:textId="77777777" w:rsidR="00937483" w:rsidRPr="006F70E6" w:rsidRDefault="00937483" w:rsidP="00937483">
      <w:pPr>
        <w:rPr>
          <w:rFonts w:ascii="Times New Roman" w:hAnsi="Times New Roman" w:cs="Times New Roman"/>
          <w:sz w:val="24"/>
          <w:szCs w:val="24"/>
        </w:rPr>
      </w:pPr>
    </w:p>
    <w:p w14:paraId="050C5722" w14:textId="77777777" w:rsidR="00937483" w:rsidRPr="006F70E6" w:rsidRDefault="00937483" w:rsidP="00937483">
      <w:pPr>
        <w:widowControl w:val="0"/>
        <w:numPr>
          <w:ilvl w:val="0"/>
          <w:numId w:val="1"/>
        </w:numPr>
        <w:shd w:val="clear" w:color="auto" w:fill="FFFFFF"/>
        <w:tabs>
          <w:tab w:val="clear" w:pos="360"/>
          <w:tab w:val="num" w:pos="284"/>
        </w:tabs>
        <w:autoSpaceDE w:val="0"/>
        <w:autoSpaceDN w:val="0"/>
        <w:spacing w:after="0" w:line="240" w:lineRule="auto"/>
        <w:ind w:left="0" w:firstLine="0"/>
        <w:jc w:val="center"/>
        <w:rPr>
          <w:rFonts w:ascii="Times New Roman" w:hAnsi="Times New Roman" w:cs="Times New Roman"/>
          <w:b/>
          <w:bCs/>
          <w:sz w:val="24"/>
          <w:szCs w:val="24"/>
        </w:rPr>
      </w:pPr>
      <w:r w:rsidRPr="006F70E6">
        <w:rPr>
          <w:rFonts w:ascii="Times New Roman" w:hAnsi="Times New Roman" w:cs="Times New Roman"/>
          <w:b/>
          <w:bCs/>
          <w:sz w:val="24"/>
          <w:szCs w:val="24"/>
        </w:rPr>
        <w:t>Порядок поставки и приемки Товара</w:t>
      </w:r>
    </w:p>
    <w:p w14:paraId="45775EFF" w14:textId="77777777" w:rsidR="00937483" w:rsidRPr="006F70E6" w:rsidRDefault="00937483" w:rsidP="00937483">
      <w:pPr>
        <w:pStyle w:val="a7"/>
        <w:widowControl/>
        <w:numPr>
          <w:ilvl w:val="1"/>
          <w:numId w:val="1"/>
        </w:numPr>
        <w:shd w:val="clear" w:color="auto" w:fill="FFFFFF"/>
        <w:tabs>
          <w:tab w:val="left" w:pos="1134"/>
        </w:tabs>
        <w:autoSpaceDE/>
        <w:autoSpaceDN/>
        <w:ind w:left="0" w:firstLine="709"/>
        <w:jc w:val="both"/>
        <w:rPr>
          <w:bCs/>
          <w:sz w:val="24"/>
          <w:szCs w:val="24"/>
        </w:rPr>
      </w:pPr>
      <w:r w:rsidRPr="006F70E6">
        <w:rPr>
          <w:sz w:val="24"/>
          <w:szCs w:val="24"/>
        </w:rPr>
        <w:t>Поставка Товара осуществляется в Место поставки, указанное в пункте 1.3 Договора.</w:t>
      </w:r>
    </w:p>
    <w:p w14:paraId="0F844235" w14:textId="77777777" w:rsidR="00937483" w:rsidRPr="006F70E6" w:rsidRDefault="00937483" w:rsidP="00937483">
      <w:pPr>
        <w:pStyle w:val="a7"/>
        <w:widowControl/>
        <w:numPr>
          <w:ilvl w:val="1"/>
          <w:numId w:val="1"/>
        </w:numPr>
        <w:shd w:val="clear" w:color="auto" w:fill="FFFFFF"/>
        <w:tabs>
          <w:tab w:val="left" w:pos="1134"/>
        </w:tabs>
        <w:autoSpaceDE/>
        <w:autoSpaceDN/>
        <w:ind w:left="0" w:firstLine="709"/>
        <w:jc w:val="both"/>
        <w:rPr>
          <w:bCs/>
          <w:sz w:val="24"/>
          <w:szCs w:val="24"/>
        </w:rPr>
      </w:pPr>
      <w:r w:rsidRPr="006F70E6">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14:paraId="5FEC93B7" w14:textId="77777777" w:rsidR="00937483" w:rsidRPr="006F70E6" w:rsidRDefault="00937483" w:rsidP="00937483">
      <w:pPr>
        <w:pStyle w:val="a7"/>
        <w:widowControl/>
        <w:numPr>
          <w:ilvl w:val="1"/>
          <w:numId w:val="1"/>
        </w:numPr>
        <w:shd w:val="clear" w:color="auto" w:fill="FFFFFF"/>
        <w:tabs>
          <w:tab w:val="left" w:pos="1134"/>
        </w:tabs>
        <w:autoSpaceDE/>
        <w:autoSpaceDN/>
        <w:ind w:left="0" w:firstLine="709"/>
        <w:jc w:val="both"/>
        <w:rPr>
          <w:bCs/>
          <w:sz w:val="24"/>
          <w:szCs w:val="24"/>
        </w:rPr>
      </w:pPr>
      <w:r w:rsidRPr="006F70E6">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1EBB09F" w14:textId="77777777" w:rsidR="00937483" w:rsidRPr="006F70E6" w:rsidRDefault="00937483" w:rsidP="00937483">
      <w:pPr>
        <w:pStyle w:val="a7"/>
        <w:widowControl/>
        <w:numPr>
          <w:ilvl w:val="1"/>
          <w:numId w:val="1"/>
        </w:numPr>
        <w:shd w:val="clear" w:color="auto" w:fill="FFFFFF"/>
        <w:tabs>
          <w:tab w:val="left" w:pos="1134"/>
        </w:tabs>
        <w:autoSpaceDE/>
        <w:autoSpaceDN/>
        <w:ind w:left="0" w:firstLine="709"/>
        <w:jc w:val="both"/>
        <w:rPr>
          <w:bCs/>
          <w:sz w:val="24"/>
          <w:szCs w:val="24"/>
        </w:rPr>
      </w:pPr>
      <w:r w:rsidRPr="006F70E6">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19E36EC6" w14:textId="77777777" w:rsidR="00937483" w:rsidRPr="006F70E6" w:rsidRDefault="00937483" w:rsidP="00937483">
      <w:pPr>
        <w:widowControl w:val="0"/>
        <w:numPr>
          <w:ilvl w:val="0"/>
          <w:numId w:val="3"/>
        </w:numPr>
        <w:tabs>
          <w:tab w:val="clear" w:pos="1778"/>
          <w:tab w:val="left" w:pos="1418"/>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сертификат качества в 1 экз.;</w:t>
      </w:r>
    </w:p>
    <w:p w14:paraId="451D5F72" w14:textId="77777777" w:rsidR="00937483" w:rsidRPr="006F70E6" w:rsidRDefault="00937483" w:rsidP="00937483">
      <w:pPr>
        <w:widowControl w:val="0"/>
        <w:numPr>
          <w:ilvl w:val="0"/>
          <w:numId w:val="3"/>
        </w:numPr>
        <w:tabs>
          <w:tab w:val="clear" w:pos="1778"/>
          <w:tab w:val="left" w:pos="1418"/>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технический паспорт на русском языке в 1 экз.;</w:t>
      </w:r>
    </w:p>
    <w:p w14:paraId="12E37720" w14:textId="77777777" w:rsidR="00937483" w:rsidRPr="006F70E6" w:rsidRDefault="00937483" w:rsidP="00937483">
      <w:pPr>
        <w:widowControl w:val="0"/>
        <w:numPr>
          <w:ilvl w:val="0"/>
          <w:numId w:val="3"/>
        </w:numPr>
        <w:tabs>
          <w:tab w:val="clear" w:pos="1778"/>
          <w:tab w:val="left" w:pos="1418"/>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инструкция по эксплуатации на русском языке в 1 экз.;</w:t>
      </w:r>
    </w:p>
    <w:p w14:paraId="3B5DD0E1" w14:textId="77777777" w:rsidR="00937483" w:rsidRPr="006F70E6" w:rsidRDefault="00937483" w:rsidP="00937483">
      <w:pPr>
        <w:widowControl w:val="0"/>
        <w:numPr>
          <w:ilvl w:val="0"/>
          <w:numId w:val="3"/>
        </w:numPr>
        <w:tabs>
          <w:tab w:val="clear" w:pos="1778"/>
          <w:tab w:val="left" w:pos="1418"/>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упаковочный лист в 1 экз.;</w:t>
      </w:r>
    </w:p>
    <w:p w14:paraId="192321CE" w14:textId="77777777" w:rsidR="00937483" w:rsidRPr="006F70E6" w:rsidRDefault="00937483" w:rsidP="00937483">
      <w:pPr>
        <w:widowControl w:val="0"/>
        <w:numPr>
          <w:ilvl w:val="0"/>
          <w:numId w:val="2"/>
        </w:numPr>
        <w:tabs>
          <w:tab w:val="clear" w:pos="1353"/>
          <w:tab w:val="left" w:pos="1418"/>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73D49C0C" w14:textId="77777777" w:rsidR="00937483" w:rsidRPr="006F70E6" w:rsidRDefault="00937483" w:rsidP="00937483">
      <w:pPr>
        <w:widowControl w:val="0"/>
        <w:numPr>
          <w:ilvl w:val="0"/>
          <w:numId w:val="2"/>
        </w:numPr>
        <w:shd w:val="clear" w:color="auto" w:fill="FFFFFF"/>
        <w:tabs>
          <w:tab w:val="clear" w:pos="1353"/>
          <w:tab w:val="num" w:pos="1418"/>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1 экз.;</w:t>
      </w:r>
    </w:p>
    <w:p w14:paraId="3E736BC0" w14:textId="77777777" w:rsidR="00937483" w:rsidRPr="006F70E6" w:rsidRDefault="00937483" w:rsidP="00937483">
      <w:pPr>
        <w:widowControl w:val="0"/>
        <w:numPr>
          <w:ilvl w:val="0"/>
          <w:numId w:val="2"/>
        </w:numPr>
        <w:shd w:val="clear" w:color="auto" w:fill="FFFFFF"/>
        <w:tabs>
          <w:tab w:val="clear" w:pos="1353"/>
          <w:tab w:val="num" w:pos="1418"/>
        </w:tabs>
        <w:autoSpaceDE w:val="0"/>
        <w:autoSpaceDN w:val="0"/>
        <w:spacing w:after="0" w:line="240" w:lineRule="auto"/>
        <w:ind w:left="0" w:firstLine="709"/>
        <w:jc w:val="both"/>
        <w:rPr>
          <w:rFonts w:ascii="Times New Roman" w:hAnsi="Times New Roman" w:cs="Times New Roman"/>
          <w:sz w:val="24"/>
          <w:szCs w:val="24"/>
        </w:rPr>
      </w:pPr>
      <w:bookmarkStart w:id="2" w:name="_Ref361408232"/>
      <w:r w:rsidRPr="006F70E6">
        <w:rPr>
          <w:rFonts w:ascii="Times New Roman" w:hAnsi="Times New Roman" w:cs="Times New Roman"/>
          <w:sz w:val="24"/>
          <w:szCs w:val="24"/>
        </w:rPr>
        <w:t>накладная ТОРГ-12 или УПД в 2 экз</w:t>
      </w:r>
      <w:r>
        <w:rPr>
          <w:rFonts w:ascii="Times New Roman" w:hAnsi="Times New Roman" w:cs="Times New Roman"/>
          <w:sz w:val="24"/>
          <w:szCs w:val="24"/>
        </w:rPr>
        <w:t>.</w:t>
      </w:r>
      <w:r w:rsidRPr="006F70E6">
        <w:rPr>
          <w:rFonts w:ascii="Times New Roman" w:hAnsi="Times New Roman" w:cs="Times New Roman"/>
          <w:sz w:val="24"/>
          <w:szCs w:val="24"/>
        </w:rPr>
        <w:t>;</w:t>
      </w:r>
    </w:p>
    <w:p w14:paraId="6CF97419" w14:textId="77777777" w:rsidR="00937483" w:rsidRPr="006F70E6" w:rsidRDefault="00937483" w:rsidP="00937483">
      <w:pPr>
        <w:widowControl w:val="0"/>
        <w:numPr>
          <w:ilvl w:val="0"/>
          <w:numId w:val="2"/>
        </w:numPr>
        <w:shd w:val="clear" w:color="auto" w:fill="FFFFFF"/>
        <w:tabs>
          <w:tab w:val="clear" w:pos="1353"/>
          <w:tab w:val="num" w:pos="1418"/>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счет-фактура в 1 экз.</w:t>
      </w:r>
    </w:p>
    <w:p w14:paraId="38E7CAA2" w14:textId="77777777" w:rsidR="00937483" w:rsidRPr="006F70E6" w:rsidRDefault="00937483" w:rsidP="00937483">
      <w:pPr>
        <w:pStyle w:val="a7"/>
        <w:widowControl/>
        <w:numPr>
          <w:ilvl w:val="1"/>
          <w:numId w:val="1"/>
        </w:numPr>
        <w:shd w:val="clear" w:color="auto" w:fill="FFFFFF"/>
        <w:tabs>
          <w:tab w:val="left" w:pos="1134"/>
          <w:tab w:val="left" w:pos="1418"/>
        </w:tabs>
        <w:autoSpaceDE/>
        <w:autoSpaceDN/>
        <w:ind w:left="0" w:firstLine="709"/>
        <w:jc w:val="both"/>
        <w:rPr>
          <w:bCs/>
          <w:sz w:val="24"/>
          <w:szCs w:val="24"/>
        </w:rPr>
      </w:pPr>
      <w:r w:rsidRPr="006F70E6">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2F5583E4" w14:textId="77777777" w:rsidR="00937483" w:rsidRPr="006F70E6" w:rsidRDefault="00937483" w:rsidP="00937483">
      <w:pPr>
        <w:pStyle w:val="a7"/>
        <w:shd w:val="clear" w:color="auto" w:fill="FFFFFF"/>
        <w:tabs>
          <w:tab w:val="left" w:pos="1134"/>
          <w:tab w:val="left" w:pos="1418"/>
        </w:tabs>
        <w:ind w:left="0" w:firstLine="709"/>
        <w:jc w:val="both"/>
        <w:rPr>
          <w:bCs/>
          <w:sz w:val="24"/>
          <w:szCs w:val="24"/>
        </w:rPr>
      </w:pPr>
      <w:r w:rsidRPr="006F70E6">
        <w:rPr>
          <w:bCs/>
          <w:sz w:val="24"/>
          <w:szCs w:val="24"/>
        </w:rPr>
        <w:t>Оригинал доверенности представителя Поставщика подлежит передаче Покупателю.</w:t>
      </w:r>
    </w:p>
    <w:p w14:paraId="7EB18FE6" w14:textId="77777777" w:rsidR="00937483" w:rsidRPr="006F70E6" w:rsidRDefault="00937483" w:rsidP="00937483">
      <w:pPr>
        <w:pStyle w:val="a7"/>
        <w:widowControl/>
        <w:numPr>
          <w:ilvl w:val="1"/>
          <w:numId w:val="1"/>
        </w:numPr>
        <w:shd w:val="clear" w:color="auto" w:fill="FFFFFF"/>
        <w:tabs>
          <w:tab w:val="left" w:pos="1134"/>
          <w:tab w:val="left" w:pos="1418"/>
        </w:tabs>
        <w:autoSpaceDE/>
        <w:autoSpaceDN/>
        <w:ind w:left="0" w:firstLine="709"/>
        <w:jc w:val="both"/>
        <w:rPr>
          <w:bCs/>
          <w:sz w:val="24"/>
          <w:szCs w:val="24"/>
        </w:rPr>
      </w:pPr>
      <w:r w:rsidRPr="006F70E6">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7CEA7518" w14:textId="77777777" w:rsidR="00937483" w:rsidRPr="006F70E6" w:rsidRDefault="00937483" w:rsidP="00937483">
      <w:pPr>
        <w:pStyle w:val="a7"/>
        <w:widowControl/>
        <w:numPr>
          <w:ilvl w:val="1"/>
          <w:numId w:val="1"/>
        </w:numPr>
        <w:shd w:val="clear" w:color="auto" w:fill="FFFFFF"/>
        <w:tabs>
          <w:tab w:val="left" w:pos="1134"/>
          <w:tab w:val="left" w:pos="1418"/>
        </w:tabs>
        <w:autoSpaceDE/>
        <w:autoSpaceDN/>
        <w:ind w:left="0" w:firstLine="709"/>
        <w:jc w:val="both"/>
        <w:rPr>
          <w:bCs/>
          <w:sz w:val="24"/>
          <w:szCs w:val="24"/>
        </w:rPr>
      </w:pPr>
      <w:bookmarkStart w:id="3" w:name="_Ref361408474"/>
      <w:r w:rsidRPr="006F70E6">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w:t>
      </w:r>
      <w:r w:rsidRPr="006F70E6">
        <w:rPr>
          <w:bCs/>
          <w:sz w:val="24"/>
          <w:szCs w:val="24"/>
        </w:rPr>
        <w:lastRenderedPageBreak/>
        <w:t>перегрузок и длительного хранения.</w:t>
      </w:r>
      <w:bookmarkEnd w:id="3"/>
      <w:r w:rsidRPr="006F70E6">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499B1460" w14:textId="77777777" w:rsidR="00937483" w:rsidRPr="006F70E6" w:rsidRDefault="00937483" w:rsidP="00937483">
      <w:pPr>
        <w:pStyle w:val="a7"/>
        <w:shd w:val="clear" w:color="auto" w:fill="FFFFFF"/>
        <w:tabs>
          <w:tab w:val="left" w:pos="1418"/>
        </w:tabs>
        <w:ind w:left="0" w:firstLine="709"/>
        <w:jc w:val="both"/>
        <w:rPr>
          <w:bCs/>
          <w:sz w:val="24"/>
          <w:szCs w:val="24"/>
        </w:rPr>
      </w:pPr>
      <w:r w:rsidRPr="006F70E6">
        <w:rPr>
          <w:bCs/>
          <w:sz w:val="24"/>
          <w:szCs w:val="24"/>
        </w:rPr>
        <w:t xml:space="preserve">Отдельные требования к упаковке и маркировке негабаритного Товара, </w:t>
      </w:r>
      <w:r w:rsidRPr="006F70E6">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5D698E0D" w14:textId="77777777" w:rsidR="00937483" w:rsidRPr="006F70E6" w:rsidRDefault="00937483" w:rsidP="00937483">
      <w:pPr>
        <w:pStyle w:val="a7"/>
        <w:shd w:val="clear" w:color="auto" w:fill="FFFFFF"/>
        <w:tabs>
          <w:tab w:val="left" w:pos="1418"/>
        </w:tabs>
        <w:ind w:left="0" w:firstLine="709"/>
        <w:jc w:val="both"/>
        <w:rPr>
          <w:bCs/>
          <w:sz w:val="24"/>
          <w:szCs w:val="24"/>
        </w:rPr>
      </w:pPr>
      <w:r w:rsidRPr="006F70E6">
        <w:rPr>
          <w:bCs/>
          <w:sz w:val="24"/>
          <w:szCs w:val="24"/>
        </w:rPr>
        <w:t xml:space="preserve">Стоимость тары и упаковки включена в стоимость Товара. Тара и упаковка возврату </w:t>
      </w:r>
      <w:r w:rsidRPr="006F70E6">
        <w:rPr>
          <w:bCs/>
          <w:sz w:val="24"/>
          <w:szCs w:val="24"/>
        </w:rPr>
        <w:br/>
        <w:t xml:space="preserve">не подлежат. </w:t>
      </w:r>
    </w:p>
    <w:p w14:paraId="357B6722" w14:textId="77777777" w:rsidR="00937483" w:rsidRPr="006F70E6" w:rsidRDefault="00937483" w:rsidP="00937483">
      <w:pPr>
        <w:pStyle w:val="a7"/>
        <w:widowControl/>
        <w:numPr>
          <w:ilvl w:val="1"/>
          <w:numId w:val="1"/>
        </w:numPr>
        <w:shd w:val="clear" w:color="auto" w:fill="FFFFFF"/>
        <w:tabs>
          <w:tab w:val="left" w:pos="1134"/>
          <w:tab w:val="left" w:pos="1418"/>
        </w:tabs>
        <w:autoSpaceDE/>
        <w:autoSpaceDN/>
        <w:ind w:left="0" w:firstLine="709"/>
        <w:jc w:val="both"/>
        <w:rPr>
          <w:sz w:val="24"/>
          <w:szCs w:val="24"/>
        </w:rPr>
      </w:pPr>
      <w:r w:rsidRPr="006F70E6">
        <w:rPr>
          <w:sz w:val="24"/>
          <w:szCs w:val="24"/>
        </w:rPr>
        <w:t xml:space="preserve">Погрузка, доставка, разгрузка </w:t>
      </w:r>
      <w:r w:rsidRPr="006F70E6">
        <w:rPr>
          <w:bCs/>
          <w:sz w:val="24"/>
          <w:szCs w:val="24"/>
        </w:rPr>
        <w:t>осуществляется</w:t>
      </w:r>
      <w:r w:rsidRPr="006F70E6">
        <w:rPr>
          <w:sz w:val="24"/>
          <w:szCs w:val="24"/>
        </w:rPr>
        <w:t xml:space="preserve"> Поставщиком. Стоимость погрузки, доставки, разгрузки включена в стоимость Товара.</w:t>
      </w:r>
    </w:p>
    <w:p w14:paraId="5A305818" w14:textId="77777777" w:rsidR="00937483" w:rsidRPr="006F70E6" w:rsidRDefault="00937483" w:rsidP="00937483">
      <w:pPr>
        <w:pStyle w:val="a7"/>
        <w:widowControl/>
        <w:numPr>
          <w:ilvl w:val="1"/>
          <w:numId w:val="1"/>
        </w:numPr>
        <w:shd w:val="clear" w:color="auto" w:fill="FFFFFF"/>
        <w:tabs>
          <w:tab w:val="left" w:pos="1134"/>
        </w:tabs>
        <w:autoSpaceDE/>
        <w:autoSpaceDN/>
        <w:ind w:left="0" w:firstLine="709"/>
        <w:jc w:val="both"/>
        <w:rPr>
          <w:sz w:val="24"/>
          <w:szCs w:val="24"/>
        </w:rPr>
      </w:pPr>
      <w:r w:rsidRPr="006F70E6">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0BB07B45" w14:textId="77777777" w:rsidR="00937483" w:rsidRPr="006F70E6" w:rsidRDefault="00937483" w:rsidP="00937483">
      <w:pPr>
        <w:pStyle w:val="a7"/>
        <w:widowControl/>
        <w:numPr>
          <w:ilvl w:val="1"/>
          <w:numId w:val="1"/>
        </w:numPr>
        <w:shd w:val="clear" w:color="auto" w:fill="FFFFFF"/>
        <w:tabs>
          <w:tab w:val="left" w:pos="1418"/>
        </w:tabs>
        <w:autoSpaceDE/>
        <w:autoSpaceDN/>
        <w:ind w:left="0" w:firstLine="709"/>
        <w:jc w:val="both"/>
        <w:rPr>
          <w:sz w:val="24"/>
          <w:szCs w:val="24"/>
        </w:rPr>
      </w:pPr>
      <w:bookmarkStart w:id="4" w:name="_Ref361396594"/>
      <w:r w:rsidRPr="006F70E6">
        <w:rPr>
          <w:sz w:val="24"/>
          <w:szCs w:val="24"/>
        </w:rPr>
        <w:t xml:space="preserve">Датой поставки Товара является дата подписания Сторонами накладной </w:t>
      </w:r>
      <w:r w:rsidRPr="006F70E6">
        <w:rPr>
          <w:sz w:val="24"/>
          <w:szCs w:val="24"/>
        </w:rPr>
        <w:br/>
        <w:t>ТОРГ-12.</w:t>
      </w:r>
      <w:bookmarkEnd w:id="4"/>
      <w:r w:rsidRPr="006F70E6">
        <w:rPr>
          <w:sz w:val="24"/>
          <w:szCs w:val="24"/>
        </w:rPr>
        <w:t xml:space="preserve"> </w:t>
      </w:r>
    </w:p>
    <w:p w14:paraId="0C75C4C9" w14:textId="77777777" w:rsidR="00937483" w:rsidRPr="006F70E6" w:rsidRDefault="00937483" w:rsidP="00937483">
      <w:pPr>
        <w:pStyle w:val="a7"/>
        <w:widowControl/>
        <w:numPr>
          <w:ilvl w:val="1"/>
          <w:numId w:val="1"/>
        </w:numPr>
        <w:shd w:val="clear" w:color="auto" w:fill="FFFFFF"/>
        <w:tabs>
          <w:tab w:val="left" w:pos="1418"/>
        </w:tabs>
        <w:autoSpaceDE/>
        <w:autoSpaceDN/>
        <w:ind w:left="0" w:firstLine="709"/>
        <w:jc w:val="both"/>
        <w:rPr>
          <w:sz w:val="24"/>
          <w:szCs w:val="24"/>
        </w:rPr>
      </w:pPr>
      <w:r w:rsidRPr="006F70E6">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1D0B07C6" w14:textId="77777777" w:rsidR="00937483" w:rsidRPr="006F70E6" w:rsidRDefault="00937483" w:rsidP="00937483">
      <w:pPr>
        <w:pStyle w:val="a7"/>
        <w:widowControl/>
        <w:numPr>
          <w:ilvl w:val="1"/>
          <w:numId w:val="1"/>
        </w:numPr>
        <w:shd w:val="clear" w:color="auto" w:fill="FFFFFF"/>
        <w:tabs>
          <w:tab w:val="left" w:pos="1418"/>
        </w:tabs>
        <w:autoSpaceDE/>
        <w:autoSpaceDN/>
        <w:ind w:left="0" w:firstLine="709"/>
        <w:jc w:val="both"/>
        <w:rPr>
          <w:sz w:val="24"/>
          <w:szCs w:val="24"/>
        </w:rPr>
      </w:pPr>
      <w:r w:rsidRPr="006F70E6">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sidRPr="006F70E6">
        <w:rPr>
          <w:sz w:val="24"/>
          <w:szCs w:val="24"/>
          <w:shd w:val="clear" w:color="auto" w:fill="FFFFFF" w:themeFill="background1"/>
        </w:rPr>
        <w:t>3 (трех)</w:t>
      </w:r>
      <w:r w:rsidRPr="006F70E6">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4B35E59C" w14:textId="77777777" w:rsidR="00937483" w:rsidRPr="006F70E6" w:rsidRDefault="00937483" w:rsidP="00937483">
      <w:pPr>
        <w:pStyle w:val="a7"/>
        <w:shd w:val="clear" w:color="auto" w:fill="FFFFFF"/>
        <w:tabs>
          <w:tab w:val="left" w:pos="1418"/>
        </w:tabs>
        <w:ind w:left="0" w:firstLine="709"/>
        <w:jc w:val="both"/>
        <w:rPr>
          <w:sz w:val="24"/>
          <w:szCs w:val="24"/>
        </w:rPr>
      </w:pPr>
      <w:r w:rsidRPr="006F70E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sidRPr="006F70E6">
        <w:rPr>
          <w:sz w:val="24"/>
          <w:szCs w:val="24"/>
        </w:rPr>
        <w:t xml:space="preserve"> </w:t>
      </w:r>
    </w:p>
    <w:p w14:paraId="6DB671BA" w14:textId="77777777" w:rsidR="00937483" w:rsidRPr="006F70E6" w:rsidRDefault="00937483" w:rsidP="00937483">
      <w:pPr>
        <w:pStyle w:val="a7"/>
        <w:widowControl/>
        <w:numPr>
          <w:ilvl w:val="1"/>
          <w:numId w:val="1"/>
        </w:numPr>
        <w:shd w:val="clear" w:color="auto" w:fill="FFFFFF"/>
        <w:tabs>
          <w:tab w:val="left" w:pos="1418"/>
        </w:tabs>
        <w:autoSpaceDE/>
        <w:autoSpaceDN/>
        <w:ind w:left="0" w:firstLine="709"/>
        <w:jc w:val="both"/>
        <w:rPr>
          <w:sz w:val="24"/>
          <w:szCs w:val="24"/>
        </w:rPr>
      </w:pPr>
      <w:r w:rsidRPr="006F70E6">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sidRPr="006F70E6">
        <w:rPr>
          <w:sz w:val="24"/>
          <w:szCs w:val="24"/>
        </w:rPr>
        <w:br/>
        <w:t>с даты подписания Покупателем транспортных документов. В случае отсутствия замечаний Покупатель подписывает накладную ТОРГ-12.</w:t>
      </w:r>
    </w:p>
    <w:p w14:paraId="0B35E788" w14:textId="77777777" w:rsidR="00937483" w:rsidRPr="006F70E6" w:rsidRDefault="00937483" w:rsidP="00937483">
      <w:pPr>
        <w:widowControl w:val="0"/>
        <w:numPr>
          <w:ilvl w:val="1"/>
          <w:numId w:val="1"/>
        </w:numPr>
        <w:shd w:val="clear" w:color="auto" w:fill="FFFFFF"/>
        <w:tabs>
          <w:tab w:val="num" w:pos="568"/>
          <w:tab w:val="num" w:pos="1134"/>
          <w:tab w:val="left" w:pos="1418"/>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2E0002BB" w14:textId="77777777" w:rsidR="00937483" w:rsidRPr="006F70E6" w:rsidRDefault="00937483" w:rsidP="00937483">
      <w:pPr>
        <w:shd w:val="clear" w:color="auto" w:fill="FFFFFF"/>
        <w:tabs>
          <w:tab w:val="num" w:pos="1134"/>
          <w:tab w:val="left" w:pos="1418"/>
          <w:tab w:val="num" w:pos="1851"/>
        </w:tabs>
        <w:spacing w:after="0"/>
        <w:ind w:firstLine="709"/>
        <w:jc w:val="both"/>
        <w:rPr>
          <w:rFonts w:ascii="Times New Roman" w:hAnsi="Times New Roman" w:cs="Times New Roman"/>
          <w:sz w:val="24"/>
          <w:szCs w:val="24"/>
        </w:rPr>
      </w:pPr>
      <w:r w:rsidRPr="006F70E6">
        <w:rPr>
          <w:rFonts w:ascii="Times New Roman" w:hAnsi="Times New Roman" w:cs="Times New Roman"/>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51758DDC" w14:textId="77777777" w:rsidR="00937483" w:rsidRPr="006F70E6" w:rsidRDefault="00937483" w:rsidP="00937483">
      <w:pPr>
        <w:shd w:val="clear" w:color="auto" w:fill="FFFFFF"/>
        <w:tabs>
          <w:tab w:val="num" w:pos="1134"/>
          <w:tab w:val="left" w:pos="1418"/>
          <w:tab w:val="num" w:pos="1851"/>
        </w:tabs>
        <w:spacing w:after="0"/>
        <w:ind w:firstLine="709"/>
        <w:jc w:val="both"/>
        <w:rPr>
          <w:rFonts w:ascii="Times New Roman" w:hAnsi="Times New Roman" w:cs="Times New Roman"/>
          <w:sz w:val="24"/>
          <w:szCs w:val="24"/>
        </w:rPr>
      </w:pPr>
      <w:r w:rsidRPr="006F70E6">
        <w:rPr>
          <w:rFonts w:ascii="Times New Roman" w:hAnsi="Times New Roman" w:cs="Times New Roman"/>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Товара.</w:t>
      </w:r>
    </w:p>
    <w:p w14:paraId="25D0072B" w14:textId="77777777" w:rsidR="00937483" w:rsidRPr="006F70E6" w:rsidRDefault="00937483" w:rsidP="00937483">
      <w:pPr>
        <w:widowControl w:val="0"/>
        <w:numPr>
          <w:ilvl w:val="1"/>
          <w:numId w:val="1"/>
        </w:numPr>
        <w:shd w:val="clear" w:color="auto" w:fill="FFFFFF"/>
        <w:tabs>
          <w:tab w:val="num" w:pos="1418"/>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w:t>
      </w:r>
      <w:r w:rsidRPr="006F70E6">
        <w:rPr>
          <w:rFonts w:ascii="Times New Roman" w:hAnsi="Times New Roman" w:cs="Times New Roman"/>
          <w:sz w:val="24"/>
          <w:szCs w:val="24"/>
        </w:rPr>
        <w:lastRenderedPageBreak/>
        <w:t>также возместить убытки, причиненные Покупателю ненадлежащим исполнением Договора, в том числе расходы на хранение Товара.</w:t>
      </w:r>
    </w:p>
    <w:p w14:paraId="38AFB2B8" w14:textId="77777777" w:rsidR="00937483" w:rsidRPr="006F70E6" w:rsidRDefault="00937483" w:rsidP="00937483">
      <w:pPr>
        <w:shd w:val="clear" w:color="auto" w:fill="FFFFFF"/>
        <w:tabs>
          <w:tab w:val="num" w:pos="1283"/>
          <w:tab w:val="num" w:pos="1851"/>
        </w:tabs>
        <w:ind w:firstLine="709"/>
        <w:jc w:val="both"/>
        <w:rPr>
          <w:rFonts w:ascii="Times New Roman" w:hAnsi="Times New Roman" w:cs="Times New Roman"/>
          <w:sz w:val="24"/>
          <w:szCs w:val="24"/>
        </w:rPr>
      </w:pPr>
      <w:r w:rsidRPr="006F70E6">
        <w:rPr>
          <w:rFonts w:ascii="Times New Roman" w:hAnsi="Times New Roman" w:cs="Times New Roman"/>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47681C3A" w14:textId="77777777" w:rsidR="00937483" w:rsidRPr="006F70E6" w:rsidRDefault="00937483" w:rsidP="00937483">
      <w:pPr>
        <w:pStyle w:val="a7"/>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6F70E6">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sidRPr="006F70E6">
        <w:rPr>
          <w:b/>
          <w:bCs/>
          <w:color w:val="000000"/>
          <w:sz w:val="24"/>
          <w:szCs w:val="24"/>
        </w:rPr>
        <w:t xml:space="preserve"> </w:t>
      </w:r>
    </w:p>
    <w:p w14:paraId="000FBFAE" w14:textId="77777777" w:rsidR="00937483" w:rsidRPr="006F70E6" w:rsidRDefault="00937483" w:rsidP="00937483">
      <w:pPr>
        <w:pStyle w:val="a7"/>
        <w:widowControl/>
        <w:numPr>
          <w:ilvl w:val="1"/>
          <w:numId w:val="1"/>
        </w:numPr>
        <w:shd w:val="clear" w:color="auto" w:fill="FFFFFF"/>
        <w:tabs>
          <w:tab w:val="left" w:pos="1134"/>
          <w:tab w:val="left" w:pos="1418"/>
        </w:tabs>
        <w:autoSpaceDE/>
        <w:autoSpaceDN/>
        <w:ind w:left="0" w:firstLine="709"/>
        <w:jc w:val="both"/>
        <w:rPr>
          <w:sz w:val="24"/>
          <w:szCs w:val="24"/>
        </w:rPr>
      </w:pPr>
      <w:r w:rsidRPr="006F70E6">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14:paraId="77392B2F" w14:textId="77777777" w:rsidR="00937483" w:rsidRPr="006F70E6" w:rsidRDefault="00937483" w:rsidP="00937483">
      <w:pPr>
        <w:shd w:val="clear" w:color="auto" w:fill="FFFFFF"/>
        <w:jc w:val="both"/>
        <w:rPr>
          <w:rFonts w:ascii="Times New Roman" w:hAnsi="Times New Roman" w:cs="Times New Roman"/>
          <w:sz w:val="24"/>
          <w:szCs w:val="24"/>
        </w:rPr>
      </w:pPr>
    </w:p>
    <w:p w14:paraId="673A9406" w14:textId="77777777" w:rsidR="00937483" w:rsidRPr="006F70E6" w:rsidRDefault="00937483" w:rsidP="00937483">
      <w:pPr>
        <w:pStyle w:val="a7"/>
        <w:numPr>
          <w:ilvl w:val="0"/>
          <w:numId w:val="1"/>
        </w:numPr>
        <w:shd w:val="clear" w:color="auto" w:fill="FFFFFF"/>
        <w:tabs>
          <w:tab w:val="clear" w:pos="360"/>
          <w:tab w:val="num" w:pos="284"/>
        </w:tabs>
        <w:ind w:left="0" w:firstLine="0"/>
        <w:jc w:val="center"/>
        <w:rPr>
          <w:b/>
          <w:sz w:val="24"/>
          <w:szCs w:val="24"/>
        </w:rPr>
      </w:pPr>
      <w:r w:rsidRPr="006F70E6">
        <w:rPr>
          <w:b/>
          <w:sz w:val="24"/>
          <w:szCs w:val="24"/>
        </w:rPr>
        <w:t>Гарантийный срок</w:t>
      </w:r>
    </w:p>
    <w:p w14:paraId="1F8E6B3D" w14:textId="5F0AB48E" w:rsidR="00155008" w:rsidRPr="00027454" w:rsidRDefault="00155008" w:rsidP="00163DBA">
      <w:pPr>
        <w:pStyle w:val="a7"/>
        <w:numPr>
          <w:ilvl w:val="1"/>
          <w:numId w:val="1"/>
        </w:numPr>
        <w:tabs>
          <w:tab w:val="num" w:pos="709"/>
          <w:tab w:val="num" w:pos="999"/>
          <w:tab w:val="left" w:pos="1134"/>
        </w:tabs>
        <w:ind w:left="0" w:firstLine="709"/>
        <w:jc w:val="both"/>
        <w:rPr>
          <w:sz w:val="24"/>
          <w:szCs w:val="24"/>
        </w:rPr>
      </w:pPr>
      <w:r w:rsidRPr="00155008">
        <w:rPr>
          <w:color w:val="000000"/>
          <w:sz w:val="24"/>
          <w:szCs w:val="24"/>
        </w:rPr>
        <w:t xml:space="preserve">Гарантийный срок на поставляемый Товар должен быть равен сроку, установленному заводом – изготовителем, не менее 12 месяцев с даты ввода в эксплуатацию, но не более 18 месяцев </w:t>
      </w:r>
      <w:r w:rsidR="00FD5A58" w:rsidRPr="00F264FC">
        <w:rPr>
          <w:color w:val="000000"/>
          <w:sz w:val="24"/>
          <w:szCs w:val="24"/>
        </w:rPr>
        <w:t>с даты поставки</w:t>
      </w:r>
      <w:r w:rsidR="00FD5A58">
        <w:rPr>
          <w:color w:val="000000"/>
          <w:sz w:val="24"/>
          <w:szCs w:val="24"/>
        </w:rPr>
        <w:t xml:space="preserve"> и начинает течь с даты подписания Сторонами накладной ТОРГ-12. </w:t>
      </w:r>
      <w:r w:rsidRPr="00155008">
        <w:rPr>
          <w:color w:val="000000"/>
          <w:sz w:val="24"/>
          <w:szCs w:val="24"/>
        </w:rPr>
        <w:t xml:space="preserve"> Гарантийный срок может быть продлен в соответствии с условиями Договора. Установленный в отношении Товара гарантийный срок распространяется на все составные части и комплектующие Товара.</w:t>
      </w:r>
      <w:r w:rsidRPr="00027454">
        <w:rPr>
          <w:color w:val="000000"/>
          <w:sz w:val="24"/>
          <w:szCs w:val="24"/>
        </w:rPr>
        <w:t xml:space="preserve"> </w:t>
      </w:r>
    </w:p>
    <w:p w14:paraId="32F3B84C" w14:textId="07135DE7" w:rsidR="00937483" w:rsidRPr="006F70E6" w:rsidRDefault="00937483" w:rsidP="00163DBA">
      <w:pPr>
        <w:tabs>
          <w:tab w:val="left" w:pos="1134"/>
          <w:tab w:val="num" w:pos="1851"/>
        </w:tabs>
        <w:spacing w:after="0" w:line="240" w:lineRule="auto"/>
        <w:ind w:firstLine="709"/>
        <w:jc w:val="both"/>
        <w:rPr>
          <w:rFonts w:ascii="Times New Roman" w:hAnsi="Times New Roman" w:cs="Times New Roman"/>
          <w:sz w:val="24"/>
          <w:szCs w:val="24"/>
        </w:rPr>
      </w:pPr>
      <w:r w:rsidRPr="006F70E6">
        <w:rPr>
          <w:rFonts w:ascii="Times New Roman" w:hAnsi="Times New Roman" w:cs="Times New Roman"/>
          <w:sz w:val="24"/>
          <w:szCs w:val="24"/>
        </w:rPr>
        <w:t>Установленный в отношении Товара гарантийный срок распространяется на все составные части и комплектующие Товара.</w:t>
      </w:r>
    </w:p>
    <w:p w14:paraId="4AF216A6" w14:textId="77777777" w:rsidR="00937483" w:rsidRPr="006F70E6" w:rsidRDefault="00937483" w:rsidP="00937483">
      <w:pPr>
        <w:widowControl w:val="0"/>
        <w:numPr>
          <w:ilvl w:val="1"/>
          <w:numId w:val="1"/>
        </w:numPr>
        <w:shd w:val="clear" w:color="auto" w:fill="FFFFFF"/>
        <w:tabs>
          <w:tab w:val="left" w:pos="1134"/>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14:paraId="445BAC61" w14:textId="77777777" w:rsidR="00937483" w:rsidRPr="006F70E6" w:rsidRDefault="00937483" w:rsidP="00937483">
      <w:pPr>
        <w:widowControl w:val="0"/>
        <w:numPr>
          <w:ilvl w:val="1"/>
          <w:numId w:val="1"/>
        </w:numPr>
        <w:shd w:val="clear" w:color="auto" w:fill="FFFFFF"/>
        <w:tabs>
          <w:tab w:val="num" w:pos="1134"/>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BF0E96C" w14:textId="77777777" w:rsidR="00937483" w:rsidRPr="006F70E6" w:rsidRDefault="00937483" w:rsidP="00937483">
      <w:pPr>
        <w:widowControl w:val="0"/>
        <w:numPr>
          <w:ilvl w:val="1"/>
          <w:numId w:val="1"/>
        </w:numPr>
        <w:shd w:val="clear" w:color="auto" w:fill="FFFFFF"/>
        <w:tabs>
          <w:tab w:val="left" w:pos="1134"/>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sidRPr="006F70E6">
        <w:rPr>
          <w:rFonts w:ascii="Times New Roman" w:hAnsi="Times New Roman" w:cs="Times New Roman"/>
          <w:sz w:val="24"/>
          <w:szCs w:val="24"/>
        </w:rPr>
        <w:t>Покупателем в соответствии с пунктом 4.3 Договора</w:t>
      </w:r>
      <w:bookmarkEnd w:id="5"/>
      <w:bookmarkEnd w:id="6"/>
      <w:r w:rsidRPr="006F70E6">
        <w:rPr>
          <w:rFonts w:ascii="Times New Roman" w:hAnsi="Times New Roman" w:cs="Times New Roman"/>
          <w:sz w:val="24"/>
          <w:szCs w:val="24"/>
        </w:rPr>
        <w:t xml:space="preserve">, путем замены или ремонта Товара. </w:t>
      </w:r>
    </w:p>
    <w:p w14:paraId="34378217" w14:textId="77777777" w:rsidR="00937483" w:rsidRPr="006F70E6" w:rsidRDefault="00937483" w:rsidP="00937483">
      <w:pPr>
        <w:shd w:val="clear" w:color="auto" w:fill="FFFFFF"/>
        <w:spacing w:after="0"/>
        <w:ind w:firstLine="709"/>
        <w:jc w:val="both"/>
        <w:rPr>
          <w:rFonts w:ascii="Times New Roman" w:hAnsi="Times New Roman" w:cs="Times New Roman"/>
          <w:sz w:val="24"/>
          <w:szCs w:val="24"/>
        </w:rPr>
      </w:pPr>
      <w:r w:rsidRPr="006F70E6">
        <w:rPr>
          <w:rFonts w:ascii="Times New Roman" w:hAnsi="Times New Roman" w:cs="Times New Roman"/>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14:paraId="50868C7D" w14:textId="77777777" w:rsidR="00937483" w:rsidRPr="006F70E6" w:rsidRDefault="00937483" w:rsidP="00937483">
      <w:pPr>
        <w:widowControl w:val="0"/>
        <w:numPr>
          <w:ilvl w:val="1"/>
          <w:numId w:val="1"/>
        </w:numPr>
        <w:shd w:val="clear" w:color="auto" w:fill="FFFFFF"/>
        <w:tabs>
          <w:tab w:val="left" w:pos="1134"/>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lastRenderedPageBreak/>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54C872F9" w14:textId="77777777" w:rsidR="00937483" w:rsidRPr="006F70E6" w:rsidRDefault="00937483" w:rsidP="00937483">
      <w:pPr>
        <w:widowControl w:val="0"/>
        <w:numPr>
          <w:ilvl w:val="1"/>
          <w:numId w:val="1"/>
        </w:numPr>
        <w:shd w:val="clear" w:color="auto" w:fill="FFFFFF"/>
        <w:tabs>
          <w:tab w:val="left" w:pos="1134"/>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28EF92F3" w14:textId="77777777" w:rsidR="00937483" w:rsidRPr="006F70E6" w:rsidRDefault="00937483" w:rsidP="00937483">
      <w:pPr>
        <w:widowControl w:val="0"/>
        <w:numPr>
          <w:ilvl w:val="1"/>
          <w:numId w:val="1"/>
        </w:numPr>
        <w:shd w:val="clear" w:color="auto" w:fill="FFFFFF"/>
        <w:tabs>
          <w:tab w:val="left" w:pos="1134"/>
        </w:tabs>
        <w:autoSpaceDE w:val="0"/>
        <w:autoSpaceDN w:val="0"/>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09E53B9D" w14:textId="77777777" w:rsidR="00937483" w:rsidRPr="006F70E6" w:rsidRDefault="00937483" w:rsidP="00937483">
      <w:pPr>
        <w:shd w:val="clear" w:color="auto" w:fill="FFFFFF"/>
        <w:tabs>
          <w:tab w:val="left" w:pos="1190"/>
        </w:tabs>
        <w:jc w:val="both"/>
        <w:rPr>
          <w:rFonts w:ascii="Times New Roman" w:hAnsi="Times New Roman" w:cs="Times New Roman"/>
          <w:sz w:val="24"/>
          <w:szCs w:val="24"/>
        </w:rPr>
      </w:pPr>
    </w:p>
    <w:p w14:paraId="3A2CA684" w14:textId="77777777" w:rsidR="00937483" w:rsidRPr="006F70E6" w:rsidRDefault="00937483" w:rsidP="00937483">
      <w:pPr>
        <w:widowControl w:val="0"/>
        <w:numPr>
          <w:ilvl w:val="0"/>
          <w:numId w:val="1"/>
        </w:numPr>
        <w:shd w:val="clear" w:color="auto" w:fill="FFFFFF"/>
        <w:tabs>
          <w:tab w:val="clear" w:pos="360"/>
          <w:tab w:val="num" w:pos="284"/>
        </w:tabs>
        <w:autoSpaceDE w:val="0"/>
        <w:autoSpaceDN w:val="0"/>
        <w:spacing w:after="0" w:line="240" w:lineRule="auto"/>
        <w:ind w:left="0" w:firstLine="0"/>
        <w:jc w:val="center"/>
        <w:rPr>
          <w:rFonts w:ascii="Times New Roman" w:hAnsi="Times New Roman" w:cs="Times New Roman"/>
          <w:b/>
          <w:bCs/>
          <w:sz w:val="24"/>
          <w:szCs w:val="24"/>
        </w:rPr>
      </w:pPr>
      <w:r w:rsidRPr="006F70E6">
        <w:rPr>
          <w:rFonts w:ascii="Times New Roman" w:hAnsi="Times New Roman" w:cs="Times New Roman"/>
          <w:b/>
          <w:bCs/>
          <w:sz w:val="24"/>
          <w:szCs w:val="24"/>
        </w:rPr>
        <w:t>Банковские гарантии</w:t>
      </w:r>
    </w:p>
    <w:p w14:paraId="5DFCDD6F" w14:textId="77777777" w:rsidR="00937483" w:rsidRPr="006F70E6" w:rsidRDefault="00937483" w:rsidP="00937483">
      <w:pPr>
        <w:pStyle w:val="a7"/>
        <w:widowControl/>
        <w:numPr>
          <w:ilvl w:val="1"/>
          <w:numId w:val="1"/>
        </w:numPr>
        <w:shd w:val="clear" w:color="auto" w:fill="FFFFFF"/>
        <w:tabs>
          <w:tab w:val="num" w:pos="0"/>
          <w:tab w:val="left" w:pos="1134"/>
        </w:tabs>
        <w:autoSpaceDE/>
        <w:autoSpaceDN/>
        <w:ind w:left="0" w:firstLine="709"/>
        <w:jc w:val="both"/>
        <w:rPr>
          <w:bCs/>
          <w:sz w:val="24"/>
          <w:szCs w:val="24"/>
        </w:rPr>
      </w:pPr>
      <w:r w:rsidRPr="006F70E6">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48C7D01A"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 xml:space="preserve">Банковская гарантия должна быть безотзывной и безусловной (гарантия </w:t>
      </w:r>
      <w:r w:rsidRPr="006F70E6">
        <w:rPr>
          <w:bCs/>
          <w:sz w:val="24"/>
          <w:szCs w:val="24"/>
        </w:rPr>
        <w:br/>
        <w:t>по первому требованию).</w:t>
      </w:r>
    </w:p>
    <w:p w14:paraId="34875B0D"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Бенефициар по Банковской гарантии – Покупатель, принципал – Поставщик.</w:t>
      </w:r>
    </w:p>
    <w:p w14:paraId="47BCC0E3"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Сумма Банковской гарантии – выражена в валюте расчетов по Договору.</w:t>
      </w:r>
    </w:p>
    <w:p w14:paraId="2F40A307"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 xml:space="preserve">Сумма Банковской гарантии возврата авансового платежа – не менее 100 </w:t>
      </w:r>
      <w:r w:rsidRPr="006F70E6">
        <w:rPr>
          <w:bCs/>
          <w:sz w:val="24"/>
          <w:szCs w:val="24"/>
        </w:rPr>
        <w:br/>
        <w:t xml:space="preserve">(ста) процентов от размера уплачиваемой по Договору предварительной оплаты (аванса) </w:t>
      </w:r>
      <w:r w:rsidRPr="006F70E6">
        <w:rPr>
          <w:bCs/>
          <w:sz w:val="24"/>
          <w:szCs w:val="24"/>
        </w:rPr>
        <w:br/>
        <w:t>в совокупной сумме с учетом ранее выплаченных Поставщику и непогашенных (</w:t>
      </w:r>
      <w:proofErr w:type="spellStart"/>
      <w:r w:rsidRPr="006F70E6">
        <w:rPr>
          <w:bCs/>
          <w:sz w:val="24"/>
          <w:szCs w:val="24"/>
        </w:rPr>
        <w:t>незачтенных</w:t>
      </w:r>
      <w:proofErr w:type="spellEnd"/>
      <w:r w:rsidRPr="006F70E6">
        <w:rPr>
          <w:bCs/>
          <w:sz w:val="24"/>
          <w:szCs w:val="24"/>
        </w:rPr>
        <w:t xml:space="preserve">) авансовых платежей. </w:t>
      </w:r>
    </w:p>
    <w:p w14:paraId="5DBAFFDC"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sidRPr="006F70E6">
        <w:rPr>
          <w:bCs/>
          <w:sz w:val="24"/>
          <w:szCs w:val="24"/>
        </w:rPr>
        <w:br/>
        <w:t>о предъявлении суммы обеспечения к оплате</w:t>
      </w:r>
      <w:r w:rsidRPr="006F70E6">
        <w:rPr>
          <w:sz w:val="24"/>
          <w:szCs w:val="24"/>
        </w:rPr>
        <w:t xml:space="preserve"> </w:t>
      </w:r>
      <w:r w:rsidRPr="006F70E6">
        <w:rPr>
          <w:bCs/>
          <w:sz w:val="24"/>
          <w:szCs w:val="24"/>
        </w:rPr>
        <w:t xml:space="preserve">как полностью, так и частично, с указанием </w:t>
      </w:r>
      <w:r w:rsidRPr="006F70E6">
        <w:rPr>
          <w:bCs/>
          <w:sz w:val="24"/>
          <w:szCs w:val="24"/>
        </w:rPr>
        <w:br/>
        <w:t>на существо допущенных Поставщиком нарушений, в том числе в случаях:</w:t>
      </w:r>
    </w:p>
    <w:p w14:paraId="69F67D3A" w14:textId="77777777" w:rsidR="00937483" w:rsidRPr="006F70E6" w:rsidRDefault="00937483" w:rsidP="00937483">
      <w:pPr>
        <w:numPr>
          <w:ilvl w:val="0"/>
          <w:numId w:val="4"/>
        </w:numPr>
        <w:tabs>
          <w:tab w:val="num" w:pos="0"/>
          <w:tab w:val="left" w:pos="1134"/>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отказа Поставщика от исполнения обязательств по Договору, в том числе одностороннего отказа от Договора;</w:t>
      </w:r>
    </w:p>
    <w:p w14:paraId="302EFFE6" w14:textId="77777777" w:rsidR="00937483" w:rsidRPr="006F70E6" w:rsidRDefault="00937483" w:rsidP="00937483">
      <w:pPr>
        <w:numPr>
          <w:ilvl w:val="0"/>
          <w:numId w:val="4"/>
        </w:numPr>
        <w:tabs>
          <w:tab w:val="left" w:pos="0"/>
          <w:tab w:val="left" w:pos="1134"/>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отказа Поставщика от возврата непогашенного (</w:t>
      </w:r>
      <w:proofErr w:type="spellStart"/>
      <w:r w:rsidRPr="006F70E6">
        <w:rPr>
          <w:rFonts w:ascii="Times New Roman" w:hAnsi="Times New Roman" w:cs="Times New Roman"/>
          <w:bCs/>
          <w:sz w:val="24"/>
          <w:szCs w:val="24"/>
        </w:rPr>
        <w:t>незачтенного</w:t>
      </w:r>
      <w:proofErr w:type="spellEnd"/>
      <w:r w:rsidRPr="006F70E6">
        <w:rPr>
          <w:rFonts w:ascii="Times New Roman" w:hAnsi="Times New Roman" w:cs="Times New Roman"/>
          <w:bCs/>
          <w:sz w:val="24"/>
          <w:szCs w:val="24"/>
        </w:rPr>
        <w:t>) аванса при досрочном прекращении Договора / признании Договора недействительным;</w:t>
      </w:r>
    </w:p>
    <w:p w14:paraId="161BEEA1" w14:textId="77777777" w:rsidR="00937483" w:rsidRPr="006F70E6" w:rsidRDefault="00937483" w:rsidP="00937483">
      <w:pPr>
        <w:numPr>
          <w:ilvl w:val="0"/>
          <w:numId w:val="4"/>
        </w:numPr>
        <w:tabs>
          <w:tab w:val="num" w:pos="0"/>
          <w:tab w:val="left" w:pos="1134"/>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нарушения Поставщиком сроков</w:t>
      </w:r>
      <w:r w:rsidRPr="006F70E6">
        <w:rPr>
          <w:rFonts w:ascii="Times New Roman" w:hAnsi="Times New Roman" w:cs="Times New Roman"/>
          <w:sz w:val="24"/>
          <w:szCs w:val="24"/>
        </w:rPr>
        <w:t xml:space="preserve"> </w:t>
      </w:r>
      <w:r w:rsidRPr="006F70E6">
        <w:rPr>
          <w:rFonts w:ascii="Times New Roman" w:hAnsi="Times New Roman" w:cs="Times New Roman"/>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14:paraId="489E4252" w14:textId="77777777" w:rsidR="00937483" w:rsidRPr="006F70E6" w:rsidRDefault="00937483" w:rsidP="00937483">
      <w:pPr>
        <w:numPr>
          <w:ilvl w:val="0"/>
          <w:numId w:val="4"/>
        </w:numPr>
        <w:tabs>
          <w:tab w:val="num" w:pos="0"/>
          <w:tab w:val="left" w:pos="1134"/>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введения арбитражным судом процедуры несостоятельности (банкротства)</w:t>
      </w:r>
      <w:r w:rsidRPr="006F70E6">
        <w:rPr>
          <w:rFonts w:ascii="Times New Roman" w:hAnsi="Times New Roman" w:cs="Times New Roman"/>
          <w:sz w:val="24"/>
          <w:szCs w:val="24"/>
        </w:rPr>
        <w:t xml:space="preserve"> </w:t>
      </w:r>
      <w:r w:rsidRPr="006F70E6">
        <w:rPr>
          <w:rFonts w:ascii="Times New Roman" w:hAnsi="Times New Roman" w:cs="Times New Roman"/>
          <w:sz w:val="24"/>
          <w:szCs w:val="24"/>
        </w:rPr>
        <w:br/>
      </w:r>
      <w:r w:rsidRPr="006F70E6">
        <w:rPr>
          <w:rFonts w:ascii="Times New Roman" w:hAnsi="Times New Roman" w:cs="Times New Roman"/>
          <w:bCs/>
          <w:sz w:val="24"/>
          <w:szCs w:val="24"/>
        </w:rPr>
        <w:t>в отношении Поставщика;</w:t>
      </w:r>
    </w:p>
    <w:p w14:paraId="7A632797" w14:textId="77777777" w:rsidR="00937483" w:rsidRPr="006F70E6" w:rsidRDefault="00937483" w:rsidP="00937483">
      <w:pPr>
        <w:numPr>
          <w:ilvl w:val="0"/>
          <w:numId w:val="4"/>
        </w:numPr>
        <w:tabs>
          <w:tab w:val="num" w:pos="0"/>
          <w:tab w:val="left" w:pos="1134"/>
        </w:tabs>
        <w:spacing w:after="0" w:line="240" w:lineRule="auto"/>
        <w:ind w:left="0" w:firstLine="709"/>
        <w:jc w:val="both"/>
        <w:rPr>
          <w:rFonts w:ascii="Times New Roman" w:hAnsi="Times New Roman" w:cs="Times New Roman"/>
          <w:bCs/>
          <w:sz w:val="24"/>
          <w:szCs w:val="24"/>
        </w:rPr>
      </w:pPr>
      <w:proofErr w:type="spellStart"/>
      <w:r w:rsidRPr="006F70E6">
        <w:rPr>
          <w:rFonts w:ascii="Times New Roman" w:hAnsi="Times New Roman" w:cs="Times New Roman"/>
          <w:bCs/>
          <w:sz w:val="24"/>
          <w:szCs w:val="24"/>
        </w:rPr>
        <w:t>непредоставления</w:t>
      </w:r>
      <w:proofErr w:type="spellEnd"/>
      <w:r w:rsidRPr="006F70E6">
        <w:rPr>
          <w:rFonts w:ascii="Times New Roman" w:hAnsi="Times New Roman" w:cs="Times New Roman"/>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14:paraId="48F2C9F6" w14:textId="77777777" w:rsidR="00937483" w:rsidRPr="006F70E6" w:rsidRDefault="00937483" w:rsidP="00937483">
      <w:pPr>
        <w:numPr>
          <w:ilvl w:val="0"/>
          <w:numId w:val="4"/>
        </w:numPr>
        <w:tabs>
          <w:tab w:val="num" w:pos="0"/>
          <w:tab w:val="left" w:pos="1134"/>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sz w:val="24"/>
          <w:szCs w:val="24"/>
        </w:rPr>
        <w:t>признания Договора недействительным по причинам отсутствия необходимых корпоративных одобрений у Поставщика;</w:t>
      </w:r>
    </w:p>
    <w:p w14:paraId="253AB0D2" w14:textId="77777777" w:rsidR="00937483" w:rsidRPr="006F70E6" w:rsidRDefault="00937483" w:rsidP="00937483">
      <w:pPr>
        <w:numPr>
          <w:ilvl w:val="0"/>
          <w:numId w:val="4"/>
        </w:numPr>
        <w:tabs>
          <w:tab w:val="num" w:pos="0"/>
          <w:tab w:val="left" w:pos="1134"/>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w:t>
      </w:r>
      <w:r w:rsidRPr="006F70E6">
        <w:rPr>
          <w:rFonts w:ascii="Times New Roman" w:hAnsi="Times New Roman" w:cs="Times New Roman"/>
          <w:bCs/>
          <w:sz w:val="24"/>
          <w:szCs w:val="24"/>
        </w:rPr>
        <w:lastRenderedPageBreak/>
        <w:t xml:space="preserve">предоставления недостоверной информации о своем соответствии таким требованиям, </w:t>
      </w:r>
      <w:r w:rsidRPr="006F70E6">
        <w:rPr>
          <w:rFonts w:ascii="Times New Roman" w:hAnsi="Times New Roman" w:cs="Times New Roman"/>
          <w:bCs/>
          <w:sz w:val="24"/>
          <w:szCs w:val="24"/>
        </w:rPr>
        <w:br/>
        <w:t xml:space="preserve">а также недостоверности, неточности или неполноты заверений Поставщика </w:t>
      </w:r>
      <w:r w:rsidRPr="006F70E6">
        <w:rPr>
          <w:rFonts w:ascii="Times New Roman" w:hAnsi="Times New Roman" w:cs="Times New Roman"/>
          <w:bCs/>
          <w:sz w:val="24"/>
          <w:szCs w:val="24"/>
        </w:rPr>
        <w:br/>
        <w:t>об обстоятельствах, указанных в разделе 12 Договора, и имеющих существенное значение для его заключения и исполнения.</w:t>
      </w:r>
    </w:p>
    <w:p w14:paraId="579E2295" w14:textId="59BDD27A" w:rsidR="00937483" w:rsidRDefault="00937483" w:rsidP="00937483">
      <w:pPr>
        <w:pStyle w:val="a7"/>
        <w:tabs>
          <w:tab w:val="num" w:pos="0"/>
        </w:tabs>
        <w:ind w:left="0" w:firstLine="709"/>
        <w:jc w:val="both"/>
        <w:rPr>
          <w:bCs/>
          <w:sz w:val="24"/>
          <w:szCs w:val="24"/>
        </w:rPr>
      </w:pPr>
      <w:r w:rsidRPr="006F70E6">
        <w:rPr>
          <w:bCs/>
          <w:sz w:val="24"/>
          <w:szCs w:val="24"/>
        </w:rPr>
        <w:t>Вместе с требованием о предъявлении суммы обеспечения к оплате Покупатель направляет Банку-Гаранту копию Банковской гарантии</w:t>
      </w:r>
      <w:r w:rsidRPr="006F70E6">
        <w:rPr>
          <w:rStyle w:val="ab"/>
          <w:bCs/>
          <w:sz w:val="24"/>
          <w:szCs w:val="24"/>
        </w:rPr>
        <w:footnoteReference w:id="2"/>
      </w:r>
      <w:r w:rsidRPr="006F70E6">
        <w:rPr>
          <w:bCs/>
          <w:sz w:val="24"/>
          <w:szCs w:val="24"/>
        </w:rPr>
        <w:t xml:space="preserve">. </w:t>
      </w:r>
    </w:p>
    <w:p w14:paraId="19BBB1D1" w14:textId="55125944" w:rsidR="00937483" w:rsidRPr="006F70E6" w:rsidRDefault="00155008"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027454">
        <w:rPr>
          <w:rFonts w:eastAsiaTheme="minorHAnsi"/>
          <w:bCs/>
          <w:sz w:val="24"/>
          <w:szCs w:val="22"/>
          <w:lang w:eastAsia="en-U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w:t>
      </w:r>
      <w:proofErr w:type="spellStart"/>
      <w:r w:rsidRPr="00027454">
        <w:rPr>
          <w:rFonts w:eastAsiaTheme="minorHAnsi"/>
          <w:bCs/>
          <w:sz w:val="24"/>
          <w:szCs w:val="22"/>
          <w:lang w:eastAsia="en-US"/>
        </w:rPr>
        <w:t>исполнении.</w:t>
      </w:r>
      <w:r w:rsidR="00937483" w:rsidRPr="006F70E6">
        <w:rPr>
          <w:bCs/>
          <w:sz w:val="24"/>
          <w:szCs w:val="24"/>
        </w:rPr>
        <w:t>Платеж</w:t>
      </w:r>
      <w:proofErr w:type="spellEnd"/>
      <w:r w:rsidR="00937483" w:rsidRPr="006F70E6">
        <w:rPr>
          <w:bCs/>
          <w:sz w:val="24"/>
          <w:szCs w:val="24"/>
        </w:rPr>
        <w:t xml:space="preserve"> по Банковской гарантии – осуществляется Банком-Гарантом в течение 10 (десяти) рабочих дней после обращения Покупателя.</w:t>
      </w:r>
    </w:p>
    <w:p w14:paraId="50A168E1"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соответствующего Товара.</w:t>
      </w:r>
    </w:p>
    <w:p w14:paraId="5B41644A"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sidRPr="006F70E6">
        <w:rPr>
          <w:bCs/>
          <w:sz w:val="24"/>
          <w:szCs w:val="24"/>
        </w:rPr>
        <w:br/>
        <w:t>по Банковской гарантии.</w:t>
      </w:r>
    </w:p>
    <w:p w14:paraId="76B161F1"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0E074C72" w14:textId="77777777" w:rsidR="00937483" w:rsidRPr="006F70E6" w:rsidRDefault="00937483" w:rsidP="00937483">
      <w:pPr>
        <w:pStyle w:val="a7"/>
        <w:widowControl/>
        <w:numPr>
          <w:ilvl w:val="2"/>
          <w:numId w:val="1"/>
        </w:numPr>
        <w:shd w:val="clear" w:color="auto" w:fill="FFFFFF"/>
        <w:tabs>
          <w:tab w:val="num" w:pos="0"/>
          <w:tab w:val="left" w:pos="1418"/>
          <w:tab w:val="left" w:pos="1701"/>
        </w:tabs>
        <w:autoSpaceDE/>
        <w:autoSpaceDN/>
        <w:ind w:left="0" w:firstLine="709"/>
        <w:jc w:val="both"/>
        <w:rPr>
          <w:bCs/>
          <w:sz w:val="24"/>
          <w:szCs w:val="24"/>
        </w:rPr>
      </w:pPr>
      <w:r w:rsidRPr="006F70E6">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14:paraId="490C687C" w14:textId="77777777" w:rsidR="00937483" w:rsidRPr="006F70E6" w:rsidRDefault="00937483" w:rsidP="00937483">
      <w:pPr>
        <w:numPr>
          <w:ilvl w:val="1"/>
          <w:numId w:val="1"/>
        </w:numPr>
        <w:tabs>
          <w:tab w:val="num" w:pos="0"/>
          <w:tab w:val="left" w:pos="1134"/>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Банк-Гарант, выдавший Банковскую гарантию, должен соответствовать критериям, установленным в Приложении № 4 к Договору.</w:t>
      </w:r>
    </w:p>
    <w:p w14:paraId="7C114A4A" w14:textId="77777777" w:rsidR="00937483" w:rsidRPr="006F70E6" w:rsidRDefault="00937483" w:rsidP="00937483">
      <w:pPr>
        <w:pStyle w:val="a7"/>
        <w:widowControl/>
        <w:numPr>
          <w:ilvl w:val="1"/>
          <w:numId w:val="1"/>
        </w:numPr>
        <w:shd w:val="clear" w:color="auto" w:fill="FFFFFF"/>
        <w:tabs>
          <w:tab w:val="num" w:pos="0"/>
          <w:tab w:val="left" w:pos="1134"/>
        </w:tabs>
        <w:autoSpaceDE/>
        <w:autoSpaceDN/>
        <w:ind w:left="0" w:firstLine="709"/>
        <w:jc w:val="both"/>
        <w:rPr>
          <w:bCs/>
          <w:sz w:val="24"/>
          <w:szCs w:val="24"/>
        </w:rPr>
      </w:pPr>
      <w:r w:rsidRPr="006F70E6">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14:paraId="3E5BF2A4" w14:textId="77777777" w:rsidR="00937483" w:rsidRPr="006F70E6" w:rsidRDefault="00937483" w:rsidP="00937483">
      <w:pPr>
        <w:pStyle w:val="a7"/>
        <w:widowControl/>
        <w:numPr>
          <w:ilvl w:val="1"/>
          <w:numId w:val="1"/>
        </w:numPr>
        <w:shd w:val="clear" w:color="auto" w:fill="FFFFFF"/>
        <w:tabs>
          <w:tab w:val="num" w:pos="0"/>
          <w:tab w:val="left" w:pos="1134"/>
        </w:tabs>
        <w:autoSpaceDE/>
        <w:autoSpaceDN/>
        <w:ind w:left="0" w:firstLine="709"/>
        <w:jc w:val="both"/>
        <w:rPr>
          <w:bCs/>
          <w:sz w:val="24"/>
          <w:szCs w:val="24"/>
        </w:rPr>
      </w:pPr>
      <w:r w:rsidRPr="006F70E6">
        <w:rPr>
          <w:bCs/>
          <w:sz w:val="24"/>
          <w:szCs w:val="24"/>
        </w:rPr>
        <w:t xml:space="preserve">Сумма Банковской гарантии возврата авансового платежа по согласованию </w:t>
      </w:r>
      <w:r w:rsidRPr="006F70E6">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14:paraId="68785DDC" w14:textId="77777777" w:rsidR="00937483" w:rsidRPr="006F70E6" w:rsidRDefault="00937483" w:rsidP="00937483">
      <w:pPr>
        <w:pStyle w:val="a7"/>
        <w:widowControl/>
        <w:numPr>
          <w:ilvl w:val="1"/>
          <w:numId w:val="1"/>
        </w:numPr>
        <w:shd w:val="clear" w:color="auto" w:fill="FFFFFF"/>
        <w:tabs>
          <w:tab w:val="num" w:pos="0"/>
          <w:tab w:val="left" w:pos="1134"/>
        </w:tabs>
        <w:autoSpaceDE/>
        <w:autoSpaceDN/>
        <w:ind w:left="0" w:firstLine="709"/>
        <w:jc w:val="both"/>
        <w:rPr>
          <w:bCs/>
          <w:sz w:val="24"/>
          <w:szCs w:val="24"/>
        </w:rPr>
      </w:pPr>
      <w:r w:rsidRPr="006F70E6">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6CB5AA6B" w14:textId="77777777" w:rsidR="00937483" w:rsidRPr="006F70E6" w:rsidRDefault="00937483" w:rsidP="00937483">
      <w:pPr>
        <w:pStyle w:val="a7"/>
        <w:widowControl/>
        <w:numPr>
          <w:ilvl w:val="1"/>
          <w:numId w:val="1"/>
        </w:numPr>
        <w:shd w:val="clear" w:color="auto" w:fill="FFFFFF"/>
        <w:tabs>
          <w:tab w:val="num" w:pos="0"/>
          <w:tab w:val="left" w:pos="1134"/>
        </w:tabs>
        <w:autoSpaceDE/>
        <w:autoSpaceDN/>
        <w:ind w:left="0" w:firstLine="709"/>
        <w:jc w:val="both"/>
        <w:rPr>
          <w:bCs/>
          <w:sz w:val="24"/>
          <w:szCs w:val="24"/>
        </w:rPr>
      </w:pPr>
      <w:r w:rsidRPr="006F70E6">
        <w:rPr>
          <w:bCs/>
          <w:sz w:val="24"/>
          <w:szCs w:val="24"/>
        </w:rPr>
        <w:t>В случаях</w:t>
      </w:r>
      <w:r w:rsidRPr="006F70E6">
        <w:rPr>
          <w:bCs/>
          <w:sz w:val="24"/>
          <w:szCs w:val="24"/>
          <w:lang w:val="en-US"/>
        </w:rPr>
        <w:t>:</w:t>
      </w:r>
      <w:r w:rsidRPr="006F70E6">
        <w:rPr>
          <w:bCs/>
          <w:sz w:val="24"/>
          <w:szCs w:val="24"/>
        </w:rPr>
        <w:t xml:space="preserve"> </w:t>
      </w:r>
    </w:p>
    <w:p w14:paraId="1057C17C" w14:textId="77777777" w:rsidR="00937483" w:rsidRPr="006F70E6" w:rsidRDefault="00937483" w:rsidP="00937483">
      <w:pPr>
        <w:pStyle w:val="a7"/>
        <w:widowControl/>
        <w:numPr>
          <w:ilvl w:val="1"/>
          <w:numId w:val="6"/>
        </w:numPr>
        <w:shd w:val="clear" w:color="auto" w:fill="FFFFFF"/>
        <w:tabs>
          <w:tab w:val="num" w:pos="0"/>
        </w:tabs>
        <w:autoSpaceDE/>
        <w:autoSpaceDN/>
        <w:ind w:left="0" w:firstLine="709"/>
        <w:jc w:val="both"/>
        <w:rPr>
          <w:bCs/>
          <w:sz w:val="24"/>
          <w:szCs w:val="24"/>
        </w:rPr>
      </w:pPr>
      <w:r w:rsidRPr="006F70E6">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11A67A35" w14:textId="77777777" w:rsidR="00937483" w:rsidRPr="006F70E6" w:rsidRDefault="00937483" w:rsidP="00937483">
      <w:pPr>
        <w:pStyle w:val="a7"/>
        <w:widowControl/>
        <w:numPr>
          <w:ilvl w:val="1"/>
          <w:numId w:val="6"/>
        </w:numPr>
        <w:shd w:val="clear" w:color="auto" w:fill="FFFFFF"/>
        <w:tabs>
          <w:tab w:val="num" w:pos="0"/>
        </w:tabs>
        <w:autoSpaceDE/>
        <w:autoSpaceDN/>
        <w:ind w:left="0" w:firstLine="709"/>
        <w:jc w:val="both"/>
        <w:rPr>
          <w:bCs/>
          <w:sz w:val="24"/>
          <w:szCs w:val="24"/>
        </w:rPr>
      </w:pPr>
      <w:r w:rsidRPr="006F70E6">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14:paraId="3AAAF3A9" w14:textId="77777777" w:rsidR="00937483" w:rsidRPr="006F70E6" w:rsidRDefault="00937483" w:rsidP="00937483">
      <w:pPr>
        <w:pStyle w:val="a7"/>
        <w:shd w:val="clear" w:color="auto" w:fill="FFFFFF"/>
        <w:tabs>
          <w:tab w:val="num" w:pos="0"/>
        </w:tabs>
        <w:ind w:left="0" w:firstLine="709"/>
        <w:jc w:val="both"/>
        <w:rPr>
          <w:bCs/>
          <w:sz w:val="24"/>
          <w:szCs w:val="24"/>
        </w:rPr>
      </w:pPr>
      <w:r w:rsidRPr="006F70E6">
        <w:rPr>
          <w:bCs/>
          <w:sz w:val="24"/>
          <w:szCs w:val="24"/>
        </w:rPr>
        <w:t>Поставщик обязан предоставить Покупателю новую Банковскую гарантию</w:t>
      </w:r>
      <w:r w:rsidRPr="006F70E6">
        <w:rPr>
          <w:sz w:val="24"/>
          <w:szCs w:val="24"/>
        </w:rPr>
        <w:t xml:space="preserve"> </w:t>
      </w:r>
      <w:r w:rsidRPr="006F70E6">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14:paraId="4B525AE8" w14:textId="77777777" w:rsidR="00937483" w:rsidRPr="006F70E6" w:rsidRDefault="00937483" w:rsidP="00937483">
      <w:pPr>
        <w:pStyle w:val="a7"/>
        <w:shd w:val="clear" w:color="auto" w:fill="FFFFFF"/>
        <w:tabs>
          <w:tab w:val="num" w:pos="0"/>
        </w:tabs>
        <w:ind w:left="0" w:firstLine="709"/>
        <w:jc w:val="both"/>
        <w:rPr>
          <w:bCs/>
          <w:sz w:val="24"/>
          <w:szCs w:val="24"/>
        </w:rPr>
      </w:pPr>
      <w:r w:rsidRPr="006F70E6">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sidRPr="006F70E6">
        <w:rPr>
          <w:bCs/>
          <w:sz w:val="24"/>
          <w:szCs w:val="24"/>
        </w:rPr>
        <w:t>незачтенного</w:t>
      </w:r>
      <w:proofErr w:type="spellEnd"/>
      <w:r w:rsidRPr="006F70E6">
        <w:rPr>
          <w:bCs/>
          <w:sz w:val="24"/>
          <w:szCs w:val="24"/>
        </w:rPr>
        <w:t>) аванса</w:t>
      </w:r>
      <w:r w:rsidRPr="006F70E6">
        <w:rPr>
          <w:rStyle w:val="ab"/>
          <w:sz w:val="24"/>
          <w:szCs w:val="24"/>
        </w:rPr>
        <w:footnoteReference w:id="3"/>
      </w:r>
      <w:r w:rsidRPr="006F70E6">
        <w:rPr>
          <w:bCs/>
          <w:sz w:val="24"/>
          <w:szCs w:val="24"/>
        </w:rPr>
        <w:t xml:space="preserve"> при </w:t>
      </w:r>
      <w:r w:rsidRPr="006F70E6">
        <w:rPr>
          <w:bCs/>
          <w:sz w:val="24"/>
          <w:szCs w:val="24"/>
        </w:rPr>
        <w:lastRenderedPageBreak/>
        <w:t>выплате каждого платежа, причитающегося Поставщику, до полного зачета непогашенного (</w:t>
      </w:r>
      <w:proofErr w:type="spellStart"/>
      <w:r w:rsidRPr="006F70E6">
        <w:rPr>
          <w:bCs/>
          <w:sz w:val="24"/>
          <w:szCs w:val="24"/>
        </w:rPr>
        <w:t>незачтенного</w:t>
      </w:r>
      <w:proofErr w:type="spellEnd"/>
      <w:r w:rsidRPr="006F70E6">
        <w:rPr>
          <w:bCs/>
          <w:sz w:val="24"/>
          <w:szCs w:val="24"/>
        </w:rPr>
        <w:t xml:space="preserve">) аванса, </w:t>
      </w:r>
      <w:r w:rsidRPr="006F70E6">
        <w:rPr>
          <w:sz w:val="24"/>
          <w:szCs w:val="24"/>
        </w:rPr>
        <w:t>при выплате каждого платежа, причитающегося Поставщику.</w:t>
      </w:r>
    </w:p>
    <w:p w14:paraId="31765F2F" w14:textId="77777777" w:rsidR="00937483" w:rsidRPr="006F70E6" w:rsidRDefault="00937483" w:rsidP="00937483">
      <w:pPr>
        <w:pStyle w:val="a7"/>
        <w:widowControl/>
        <w:numPr>
          <w:ilvl w:val="1"/>
          <w:numId w:val="1"/>
        </w:numPr>
        <w:shd w:val="clear" w:color="auto" w:fill="FFFFFF"/>
        <w:tabs>
          <w:tab w:val="num" w:pos="0"/>
          <w:tab w:val="left" w:pos="1134"/>
        </w:tabs>
        <w:autoSpaceDE/>
        <w:autoSpaceDN/>
        <w:ind w:left="0" w:firstLine="709"/>
        <w:jc w:val="both"/>
        <w:rPr>
          <w:bCs/>
          <w:sz w:val="24"/>
          <w:szCs w:val="24"/>
        </w:rPr>
      </w:pPr>
      <w:r w:rsidRPr="006F70E6">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4906892E" w14:textId="1FAF6FF9" w:rsidR="0053308E" w:rsidRPr="00C326F0" w:rsidRDefault="00937483" w:rsidP="00C326F0">
      <w:pPr>
        <w:pStyle w:val="a7"/>
        <w:widowControl/>
        <w:numPr>
          <w:ilvl w:val="1"/>
          <w:numId w:val="1"/>
        </w:numPr>
        <w:tabs>
          <w:tab w:val="left" w:pos="1134"/>
          <w:tab w:val="num" w:pos="1985"/>
        </w:tabs>
        <w:autoSpaceDE/>
        <w:autoSpaceDN/>
        <w:ind w:left="0" w:firstLine="709"/>
        <w:jc w:val="both"/>
        <w:rPr>
          <w:bCs/>
          <w:sz w:val="24"/>
          <w:szCs w:val="24"/>
        </w:rPr>
      </w:pPr>
      <w:r w:rsidRPr="0053308E">
        <w:rPr>
          <w:bCs/>
          <w:sz w:val="24"/>
          <w:szCs w:val="24"/>
        </w:rPr>
        <w:t xml:space="preserve">Положения пункта 2.4.1 Договора не применяются, пока совокупный размер авансовых платежей, уплаченных и подлежащих уплате по Договору в соответствии </w:t>
      </w:r>
      <w:r w:rsidRPr="0053308E">
        <w:rPr>
          <w:bCs/>
          <w:sz w:val="24"/>
          <w:szCs w:val="24"/>
        </w:rPr>
        <w:br/>
        <w:t xml:space="preserve">с выставленными счетами Поставщика, не превышает 5 000 000 (Пять миллионов) рублей </w:t>
      </w:r>
      <w:r w:rsidRPr="0053308E">
        <w:rPr>
          <w:bCs/>
          <w:sz w:val="24"/>
          <w:szCs w:val="24"/>
        </w:rPr>
        <w:br/>
        <w:t xml:space="preserve">без учета НДС. </w:t>
      </w:r>
      <w:r w:rsidR="0053308E" w:rsidRPr="00C326F0">
        <w:rPr>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0053308E" w:rsidRPr="00C326F0">
        <w:rPr>
          <w:rStyle w:val="ab"/>
          <w:sz w:val="24"/>
          <w:szCs w:val="24"/>
        </w:rPr>
        <w:footnoteReference w:id="4"/>
      </w:r>
      <w:r w:rsidR="0053308E" w:rsidRPr="00C326F0">
        <w:rPr>
          <w:sz w:val="24"/>
          <w:szCs w:val="24"/>
        </w:rPr>
        <w:t>.</w:t>
      </w:r>
    </w:p>
    <w:p w14:paraId="1AC991B7" w14:textId="77777777" w:rsidR="0053308E" w:rsidRPr="00A93AE0" w:rsidRDefault="0053308E" w:rsidP="00C326F0">
      <w:pPr>
        <w:pStyle w:val="a7"/>
        <w:widowControl/>
        <w:numPr>
          <w:ilvl w:val="1"/>
          <w:numId w:val="1"/>
        </w:numPr>
        <w:shd w:val="clear" w:color="auto" w:fill="FFFFFF"/>
        <w:tabs>
          <w:tab w:val="clear" w:pos="3268"/>
          <w:tab w:val="left" w:pos="993"/>
        </w:tabs>
        <w:autoSpaceDE/>
        <w:autoSpaceDN/>
        <w:ind w:left="0" w:firstLine="709"/>
        <w:jc w:val="both"/>
        <w:rPr>
          <w:bCs/>
          <w:sz w:val="24"/>
          <w:szCs w:val="24"/>
        </w:rPr>
      </w:pPr>
      <w:r w:rsidRPr="003C4914">
        <w:rPr>
          <w:sz w:val="24"/>
        </w:rPr>
        <w:t xml:space="preserve">Принадлежащее </w:t>
      </w:r>
      <w:r>
        <w:rPr>
          <w:sz w:val="24"/>
        </w:rPr>
        <w:t>Покупателю</w:t>
      </w:r>
      <w:r w:rsidRPr="003C4914">
        <w:rPr>
          <w:sz w:val="24"/>
        </w:rPr>
        <w:t xml:space="preserve"> по </w:t>
      </w:r>
      <w:r>
        <w:rPr>
          <w:sz w:val="24"/>
        </w:rPr>
        <w:t>Банковской г</w:t>
      </w:r>
      <w:r w:rsidRPr="003C4914">
        <w:rPr>
          <w:sz w:val="24"/>
        </w:rPr>
        <w:t xml:space="preserve">арантии право требования к </w:t>
      </w:r>
      <w:r>
        <w:rPr>
          <w:sz w:val="24"/>
        </w:rPr>
        <w:t>Банку-</w:t>
      </w:r>
      <w:r w:rsidRPr="003C4914">
        <w:rPr>
          <w:sz w:val="24"/>
        </w:rPr>
        <w:t xml:space="preserve">Гаранту может быть передано новому бенефициару </w:t>
      </w:r>
      <w:r>
        <w:rPr>
          <w:sz w:val="24"/>
        </w:rPr>
        <w:t>–</w:t>
      </w:r>
      <w:r w:rsidRPr="003C4914">
        <w:rPr>
          <w:sz w:val="24"/>
        </w:rPr>
        <w:t xml:space="preserve"> компании, входящей в Группу РусГидро, с последующим письменным уведомлением </w:t>
      </w:r>
      <w:r>
        <w:rPr>
          <w:sz w:val="24"/>
        </w:rPr>
        <w:t>Покупателем</w:t>
      </w:r>
      <w:r w:rsidRPr="003C4914">
        <w:rPr>
          <w:sz w:val="24"/>
        </w:rPr>
        <w:t xml:space="preserve"> </w:t>
      </w:r>
      <w:r>
        <w:rPr>
          <w:sz w:val="24"/>
        </w:rPr>
        <w:t>Банка-Гаранта о смене б</w:t>
      </w:r>
      <w:r w:rsidRPr="003C4914">
        <w:rPr>
          <w:sz w:val="24"/>
        </w:rPr>
        <w:t>енефициара по</w:t>
      </w:r>
      <w:r>
        <w:rPr>
          <w:sz w:val="24"/>
        </w:rPr>
        <w:t xml:space="preserve"> Банковской</w:t>
      </w:r>
      <w:r w:rsidRPr="003C4914">
        <w:rPr>
          <w:sz w:val="24"/>
        </w:rPr>
        <w:t xml:space="preserve"> </w:t>
      </w:r>
      <w:r>
        <w:rPr>
          <w:sz w:val="24"/>
        </w:rPr>
        <w:t>г</w:t>
      </w:r>
      <w:r w:rsidRPr="003C4914">
        <w:rPr>
          <w:sz w:val="24"/>
        </w:rPr>
        <w:t>арантии</w:t>
      </w:r>
      <w:r>
        <w:rPr>
          <w:sz w:val="24"/>
        </w:rPr>
        <w:t>.</w:t>
      </w:r>
    </w:p>
    <w:p w14:paraId="41E7D174" w14:textId="77777777" w:rsidR="0053308E" w:rsidRPr="00A93AE0" w:rsidRDefault="0053308E" w:rsidP="00027454">
      <w:pPr>
        <w:shd w:val="clear" w:color="auto" w:fill="FFFFFF"/>
        <w:tabs>
          <w:tab w:val="num" w:pos="0"/>
          <w:tab w:val="left" w:pos="1134"/>
        </w:tabs>
        <w:jc w:val="both"/>
        <w:rPr>
          <w:bCs/>
          <w:sz w:val="24"/>
          <w:szCs w:val="24"/>
        </w:rPr>
      </w:pPr>
    </w:p>
    <w:p w14:paraId="7C4A7C3C" w14:textId="77777777" w:rsidR="00937483" w:rsidRPr="0053308E" w:rsidRDefault="00937483" w:rsidP="00027454">
      <w:pPr>
        <w:pStyle w:val="a7"/>
        <w:widowControl/>
        <w:shd w:val="clear" w:color="auto" w:fill="FFFFFF"/>
        <w:tabs>
          <w:tab w:val="num" w:pos="999"/>
          <w:tab w:val="left" w:pos="1134"/>
        </w:tabs>
        <w:autoSpaceDE/>
        <w:autoSpaceDN/>
        <w:ind w:left="360"/>
        <w:jc w:val="both"/>
        <w:rPr>
          <w:b/>
          <w:sz w:val="24"/>
          <w:szCs w:val="24"/>
        </w:rPr>
      </w:pPr>
    </w:p>
    <w:p w14:paraId="508CFCF6" w14:textId="71153444" w:rsidR="00937483" w:rsidRDefault="00937483" w:rsidP="00937483">
      <w:pPr>
        <w:widowControl w:val="0"/>
        <w:numPr>
          <w:ilvl w:val="0"/>
          <w:numId w:val="1"/>
        </w:numPr>
        <w:shd w:val="clear" w:color="auto" w:fill="FFFFFF"/>
        <w:tabs>
          <w:tab w:val="clear" w:pos="360"/>
          <w:tab w:val="num" w:pos="284"/>
        </w:tabs>
        <w:autoSpaceDE w:val="0"/>
        <w:autoSpaceDN w:val="0"/>
        <w:spacing w:after="0" w:line="240" w:lineRule="auto"/>
        <w:ind w:left="0" w:firstLine="0"/>
        <w:jc w:val="center"/>
        <w:rPr>
          <w:rFonts w:ascii="Times New Roman" w:hAnsi="Times New Roman" w:cs="Times New Roman"/>
          <w:b/>
          <w:bCs/>
          <w:sz w:val="24"/>
          <w:szCs w:val="24"/>
        </w:rPr>
      </w:pPr>
      <w:r w:rsidRPr="006F70E6">
        <w:rPr>
          <w:rFonts w:ascii="Times New Roman" w:hAnsi="Times New Roman" w:cs="Times New Roman"/>
          <w:b/>
          <w:bCs/>
          <w:sz w:val="24"/>
          <w:szCs w:val="24"/>
        </w:rPr>
        <w:t>Ответственность Сторон</w:t>
      </w:r>
    </w:p>
    <w:p w14:paraId="3C5CCF2F" w14:textId="77777777" w:rsidR="00934DAD" w:rsidRDefault="00934DAD" w:rsidP="00934DAD">
      <w:pPr>
        <w:pStyle w:val="a7"/>
        <w:numPr>
          <w:ilvl w:val="1"/>
          <w:numId w:val="17"/>
        </w:numPr>
        <w:tabs>
          <w:tab w:val="left" w:pos="1276"/>
          <w:tab w:val="num" w:pos="1851"/>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4F850987" w14:textId="77777777" w:rsidR="00934DAD" w:rsidRPr="00027454" w:rsidRDefault="00934DAD" w:rsidP="00934DAD">
      <w:pPr>
        <w:numPr>
          <w:ilvl w:val="1"/>
          <w:numId w:val="17"/>
        </w:numPr>
        <w:shd w:val="clear" w:color="auto" w:fill="FFFFFF"/>
        <w:tabs>
          <w:tab w:val="left" w:pos="1276"/>
          <w:tab w:val="num" w:pos="1851"/>
        </w:tabs>
        <w:autoSpaceDN w:val="0"/>
        <w:spacing w:after="0" w:line="240" w:lineRule="auto"/>
        <w:ind w:left="0" w:firstLine="709"/>
        <w:jc w:val="both"/>
        <w:rPr>
          <w:rFonts w:ascii="Times New Roman" w:hAnsi="Times New Roman" w:cs="Times New Roman"/>
          <w:bCs/>
          <w:sz w:val="24"/>
          <w:szCs w:val="24"/>
        </w:rPr>
      </w:pPr>
      <w:r w:rsidRPr="00027454">
        <w:rPr>
          <w:rFonts w:ascii="Times New Roman" w:hAnsi="Times New Roman" w:cs="Times New Roman"/>
          <w:bCs/>
          <w:sz w:val="24"/>
          <w:szCs w:val="24"/>
        </w:rPr>
        <w:t xml:space="preserve">Покупатель не несет ответственности за ненадлежащее исполнение обязательств </w:t>
      </w:r>
      <w:r w:rsidRPr="00027454">
        <w:rPr>
          <w:rFonts w:ascii="Times New Roman" w:hAnsi="Times New Roman" w:cs="Times New Roman"/>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3DCB5683" w14:textId="77777777" w:rsidR="00934DAD" w:rsidRPr="00027454" w:rsidRDefault="00934DAD" w:rsidP="00934DAD">
      <w:pPr>
        <w:numPr>
          <w:ilvl w:val="1"/>
          <w:numId w:val="17"/>
        </w:numPr>
        <w:tabs>
          <w:tab w:val="left" w:pos="1276"/>
          <w:tab w:val="num" w:pos="1851"/>
        </w:tabs>
        <w:autoSpaceDN w:val="0"/>
        <w:spacing w:after="0" w:line="240" w:lineRule="auto"/>
        <w:ind w:left="0" w:firstLine="709"/>
        <w:jc w:val="both"/>
        <w:rPr>
          <w:rFonts w:ascii="Times New Roman" w:hAnsi="Times New Roman" w:cs="Times New Roman"/>
          <w:bCs/>
          <w:sz w:val="24"/>
          <w:szCs w:val="24"/>
        </w:rPr>
      </w:pPr>
      <w:r w:rsidRPr="00027454">
        <w:rPr>
          <w:rFonts w:ascii="Times New Roman" w:hAnsi="Times New Roman" w:cs="Times New Roman"/>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14:paraId="5BCC7DC3" w14:textId="77777777" w:rsidR="0024201A" w:rsidRPr="006F70E6" w:rsidRDefault="0024201A" w:rsidP="0024201A">
      <w:pPr>
        <w:numPr>
          <w:ilvl w:val="1"/>
          <w:numId w:val="17"/>
        </w:numPr>
        <w:tabs>
          <w:tab w:val="clear" w:pos="3268"/>
          <w:tab w:val="left" w:pos="1276"/>
          <w:tab w:val="num" w:pos="2836"/>
        </w:tabs>
        <w:spacing w:after="0" w:line="240" w:lineRule="auto"/>
        <w:ind w:left="0" w:firstLine="702"/>
        <w:jc w:val="both"/>
        <w:rPr>
          <w:rFonts w:ascii="Times New Roman" w:hAnsi="Times New Roman" w:cs="Times New Roman"/>
          <w:bCs/>
          <w:sz w:val="24"/>
          <w:szCs w:val="24"/>
        </w:rPr>
      </w:pPr>
      <w:r>
        <w:rPr>
          <w:rFonts w:ascii="Times New Roman" w:hAnsi="Times New Roman" w:cs="Times New Roman"/>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14:paraId="4F017A7B" w14:textId="77777777" w:rsidR="0024201A" w:rsidRPr="006F70E6" w:rsidRDefault="0024201A" w:rsidP="0024201A">
      <w:pPr>
        <w:pStyle w:val="a7"/>
        <w:widowControl/>
        <w:numPr>
          <w:ilvl w:val="2"/>
          <w:numId w:val="17"/>
        </w:numPr>
        <w:tabs>
          <w:tab w:val="left" w:pos="1276"/>
          <w:tab w:val="num" w:pos="2836"/>
        </w:tabs>
        <w:autoSpaceDE/>
        <w:autoSpaceDN/>
        <w:ind w:left="0" w:firstLine="702"/>
        <w:jc w:val="both"/>
        <w:rPr>
          <w:bCs/>
          <w:sz w:val="24"/>
          <w:szCs w:val="24"/>
        </w:rPr>
      </w:pPr>
      <w:r w:rsidRPr="006F70E6">
        <w:rPr>
          <w:bCs/>
          <w:sz w:val="24"/>
          <w:szCs w:val="24"/>
        </w:rPr>
        <w:t xml:space="preserve"> неустойки в размере 0,1 </w:t>
      </w:r>
      <w:r w:rsidRPr="006F70E6">
        <w:rPr>
          <w:sz w:val="24"/>
          <w:szCs w:val="24"/>
        </w:rPr>
        <w:t>(ноль целых и одна десятая) процента</w:t>
      </w:r>
      <w:r w:rsidRPr="006F70E6">
        <w:rPr>
          <w:bCs/>
          <w:sz w:val="24"/>
          <w:szCs w:val="24"/>
        </w:rPr>
        <w:t xml:space="preserve"> от Цены Договора за каждый день просрочки - в случае несвоевременного устранения </w:t>
      </w:r>
      <w:r>
        <w:rPr>
          <w:bCs/>
          <w:sz w:val="24"/>
          <w:szCs w:val="24"/>
        </w:rPr>
        <w:t xml:space="preserve">выявленных </w:t>
      </w:r>
      <w:r w:rsidRPr="006F70E6">
        <w:rPr>
          <w:bCs/>
          <w:sz w:val="24"/>
          <w:szCs w:val="24"/>
        </w:rPr>
        <w:t>недостатков</w:t>
      </w:r>
      <w:r>
        <w:rPr>
          <w:bCs/>
          <w:sz w:val="24"/>
          <w:szCs w:val="24"/>
        </w:rPr>
        <w:t xml:space="preserve"> Товара</w:t>
      </w:r>
      <w:r w:rsidRPr="006F70E6">
        <w:rPr>
          <w:bCs/>
          <w:sz w:val="24"/>
          <w:szCs w:val="24"/>
        </w:rPr>
        <w:t>, влияющих на возможность эксплуатации (использования) Товара в целом</w:t>
      </w:r>
      <w:r w:rsidRPr="006F70E6">
        <w:rPr>
          <w:rFonts w:eastAsia="Calibri"/>
          <w:bCs/>
          <w:sz w:val="24"/>
          <w:szCs w:val="24"/>
        </w:rPr>
        <w:t>;</w:t>
      </w:r>
    </w:p>
    <w:p w14:paraId="06C495F5" w14:textId="77777777" w:rsidR="0024201A" w:rsidRPr="006F70E6" w:rsidRDefault="0024201A" w:rsidP="0024201A">
      <w:pPr>
        <w:pStyle w:val="a7"/>
        <w:widowControl/>
        <w:numPr>
          <w:ilvl w:val="2"/>
          <w:numId w:val="17"/>
        </w:numPr>
        <w:tabs>
          <w:tab w:val="left" w:pos="1276"/>
          <w:tab w:val="num" w:pos="2836"/>
        </w:tabs>
        <w:autoSpaceDE/>
        <w:autoSpaceDN/>
        <w:ind w:left="0" w:firstLine="702"/>
        <w:jc w:val="both"/>
        <w:rPr>
          <w:bCs/>
          <w:sz w:val="24"/>
          <w:szCs w:val="24"/>
        </w:rPr>
      </w:pPr>
      <w:r>
        <w:rPr>
          <w:bCs/>
          <w:sz w:val="24"/>
          <w:szCs w:val="24"/>
        </w:rPr>
        <w:t xml:space="preserve"> </w:t>
      </w:r>
      <w:r w:rsidRPr="006F70E6">
        <w:rPr>
          <w:bCs/>
          <w:sz w:val="24"/>
          <w:szCs w:val="24"/>
        </w:rPr>
        <w:t xml:space="preserve">неустойки в размере 0,1 </w:t>
      </w:r>
      <w:r w:rsidRPr="006F70E6">
        <w:rPr>
          <w:sz w:val="24"/>
          <w:szCs w:val="24"/>
        </w:rPr>
        <w:t>(ноль целых и одна десятая) процента</w:t>
      </w:r>
      <w:r w:rsidRPr="006F70E6">
        <w:rPr>
          <w:bCs/>
          <w:sz w:val="24"/>
          <w:szCs w:val="24"/>
        </w:rPr>
        <w:t xml:space="preserve"> от </w:t>
      </w:r>
      <w:r>
        <w:rPr>
          <w:bCs/>
          <w:sz w:val="24"/>
          <w:szCs w:val="24"/>
        </w:rPr>
        <w:t>стоимости Товара за каждый день просрочки – в случае несвоевременного устранения недостатков Товара, не влияющих на возможность эксплуатации (использования) Товара в целом.</w:t>
      </w:r>
    </w:p>
    <w:p w14:paraId="7E138EAD" w14:textId="77777777" w:rsidR="00FD5A58" w:rsidRPr="00A9718D" w:rsidRDefault="00FD5A58" w:rsidP="00FD5A58">
      <w:pPr>
        <w:numPr>
          <w:ilvl w:val="1"/>
          <w:numId w:val="17"/>
        </w:numPr>
        <w:tabs>
          <w:tab w:val="clear" w:pos="3268"/>
          <w:tab w:val="left" w:pos="1276"/>
          <w:tab w:val="num" w:pos="2836"/>
        </w:tabs>
        <w:spacing w:after="0" w:line="240" w:lineRule="auto"/>
        <w:ind w:left="0" w:firstLine="702"/>
        <w:jc w:val="both"/>
        <w:rPr>
          <w:rFonts w:ascii="Times New Roman" w:hAnsi="Times New Roman" w:cs="Times New Roman"/>
          <w:bCs/>
          <w:sz w:val="24"/>
          <w:szCs w:val="24"/>
        </w:rPr>
      </w:pPr>
      <w:r w:rsidRPr="006F70E6">
        <w:rPr>
          <w:rFonts w:ascii="Times New Roman" w:hAnsi="Times New Roman" w:cs="Times New Roman"/>
          <w:bCs/>
          <w:sz w:val="24"/>
          <w:szCs w:val="24"/>
        </w:rPr>
        <w:t xml:space="preserve">В случае </w:t>
      </w:r>
      <w:r w:rsidRPr="006F70E6">
        <w:rPr>
          <w:rFonts w:ascii="Times New Roman" w:hAnsi="Times New Roman" w:cs="Times New Roman"/>
          <w:sz w:val="24"/>
          <w:szCs w:val="24"/>
        </w:rPr>
        <w:t>нарушения Поставщиком обязательств по поставке Товара (</w:t>
      </w:r>
      <w:r w:rsidRPr="006F70E6">
        <w:rPr>
          <w:rFonts w:ascii="Times New Roman" w:eastAsia="Calibri" w:hAnsi="Times New Roman" w:cs="Times New Roman"/>
          <w:bCs/>
          <w:sz w:val="24"/>
          <w:szCs w:val="24"/>
        </w:rPr>
        <w:t>нарушение срока поставки, недопоставка)</w:t>
      </w:r>
      <w:r w:rsidRPr="006F70E6">
        <w:rPr>
          <w:rFonts w:ascii="Times New Roman" w:hAnsi="Times New Roman" w:cs="Times New Roman"/>
          <w:sz w:val="24"/>
          <w:szCs w:val="24"/>
        </w:rPr>
        <w:t xml:space="preserve">, </w:t>
      </w:r>
      <w:r>
        <w:rPr>
          <w:rFonts w:ascii="Times New Roman" w:hAnsi="Times New Roman" w:cs="Times New Roman"/>
          <w:sz w:val="24"/>
          <w:szCs w:val="24"/>
        </w:rPr>
        <w:t>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14:paraId="6732ED0C" w14:textId="2705300E" w:rsidR="00FD5A58" w:rsidRPr="005B5099" w:rsidRDefault="00934DAD" w:rsidP="00FD5A58">
      <w:pPr>
        <w:pStyle w:val="a7"/>
        <w:widowControl/>
        <w:numPr>
          <w:ilvl w:val="1"/>
          <w:numId w:val="17"/>
        </w:numPr>
        <w:tabs>
          <w:tab w:val="left" w:pos="1276"/>
          <w:tab w:val="left" w:pos="1701"/>
          <w:tab w:val="num" w:pos="1851"/>
        </w:tabs>
        <w:autoSpaceDE/>
        <w:ind w:left="0" w:firstLine="709"/>
        <w:jc w:val="both"/>
        <w:rPr>
          <w:sz w:val="24"/>
          <w:szCs w:val="24"/>
        </w:rPr>
      </w:pPr>
      <w:r>
        <w:rPr>
          <w:rFonts w:eastAsia="Calibri"/>
          <w:bCs/>
          <w:sz w:val="24"/>
          <w:szCs w:val="24"/>
        </w:rPr>
        <w:lastRenderedPageBreak/>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14:paraId="157ABF5F" w14:textId="77777777" w:rsidR="00934DAD" w:rsidRDefault="00934DAD" w:rsidP="00934DAD">
      <w:pPr>
        <w:pStyle w:val="a7"/>
        <w:widowControl/>
        <w:numPr>
          <w:ilvl w:val="1"/>
          <w:numId w:val="17"/>
        </w:numPr>
        <w:shd w:val="clear" w:color="auto" w:fill="FFFFFF"/>
        <w:tabs>
          <w:tab w:val="left" w:pos="1276"/>
          <w:tab w:val="num" w:pos="1851"/>
        </w:tabs>
        <w:autoSpaceDE/>
        <w:ind w:left="0" w:firstLine="709"/>
        <w:jc w:val="both"/>
        <w:rPr>
          <w:bCs/>
          <w:sz w:val="24"/>
          <w:szCs w:val="24"/>
        </w:rPr>
      </w:pPr>
      <w:r>
        <w:rPr>
          <w:bCs/>
          <w:sz w:val="24"/>
          <w:szCs w:val="24"/>
        </w:rPr>
        <w:t xml:space="preserve">В случае нарушения Поставщиком требований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14:paraId="210C5DB4" w14:textId="77777777" w:rsidR="00934DAD" w:rsidRDefault="00934DAD" w:rsidP="00934DAD">
      <w:pPr>
        <w:pStyle w:val="a7"/>
        <w:widowControl/>
        <w:numPr>
          <w:ilvl w:val="1"/>
          <w:numId w:val="17"/>
        </w:numPr>
        <w:shd w:val="clear" w:color="auto" w:fill="FFFFFF"/>
        <w:tabs>
          <w:tab w:val="left" w:pos="1276"/>
          <w:tab w:val="num" w:pos="1851"/>
        </w:tabs>
        <w:autoSpaceDE/>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72739316" w14:textId="77777777" w:rsidR="00934DAD" w:rsidRDefault="00934DAD" w:rsidP="00934DAD">
      <w:pPr>
        <w:pStyle w:val="a7"/>
        <w:widowControl/>
        <w:shd w:val="clear" w:color="auto" w:fill="FFFFFF"/>
        <w:tabs>
          <w:tab w:val="left" w:pos="1276"/>
        </w:tabs>
        <w:autoSpaceDE/>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14:paraId="56DEA4E2" w14:textId="77777777" w:rsidR="00934DAD" w:rsidRDefault="00934DAD" w:rsidP="00934DAD">
      <w:pPr>
        <w:pStyle w:val="a7"/>
        <w:widowControl/>
        <w:numPr>
          <w:ilvl w:val="1"/>
          <w:numId w:val="17"/>
        </w:numPr>
        <w:shd w:val="clear" w:color="auto" w:fill="FFFFFF"/>
        <w:tabs>
          <w:tab w:val="left" w:pos="1276"/>
          <w:tab w:val="num" w:pos="1851"/>
        </w:tabs>
        <w:autoSpaceDE/>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три сотых) процента от Цены Договора за каждый день просрочки.</w:t>
      </w:r>
    </w:p>
    <w:p w14:paraId="36684F8A" w14:textId="77777777" w:rsidR="00934DAD" w:rsidRPr="00027454" w:rsidRDefault="00934DAD" w:rsidP="00230A45">
      <w:pPr>
        <w:pStyle w:val="a7"/>
        <w:numPr>
          <w:ilvl w:val="1"/>
          <w:numId w:val="17"/>
        </w:numPr>
        <w:tabs>
          <w:tab w:val="left" w:pos="1276"/>
          <w:tab w:val="num" w:pos="1851"/>
        </w:tabs>
        <w:ind w:left="0" w:firstLine="709"/>
        <w:jc w:val="both"/>
        <w:rPr>
          <w:sz w:val="24"/>
          <w:szCs w:val="24"/>
        </w:rPr>
      </w:pPr>
      <w:r w:rsidRPr="00027454">
        <w:rPr>
          <w:sz w:val="24"/>
          <w:szCs w:val="24"/>
        </w:rPr>
        <w:t xml:space="preserve">В случае если неисполнение / ненадлежащее исполнение Поставщиком обязательств по Договору повлекло за собой нарушение </w:t>
      </w:r>
      <w:r w:rsidRPr="00027454">
        <w:rPr>
          <w:bCs/>
          <w:sz w:val="24"/>
          <w:szCs w:val="24"/>
        </w:rPr>
        <w:t>Покупателем</w:t>
      </w:r>
      <w:r w:rsidRPr="00027454">
        <w:rPr>
          <w:sz w:val="24"/>
          <w:szCs w:val="24"/>
        </w:rPr>
        <w:t xml:space="preserve"> обязательств на оптовом и / или розничных рынках электрической энергии и мощности, Поставщик несет ответственность перед </w:t>
      </w:r>
      <w:r w:rsidRPr="00027454">
        <w:rPr>
          <w:bCs/>
          <w:sz w:val="24"/>
          <w:szCs w:val="24"/>
        </w:rPr>
        <w:t>Покупателем</w:t>
      </w:r>
      <w:r w:rsidRPr="00027454">
        <w:rPr>
          <w:sz w:val="24"/>
          <w:szCs w:val="24"/>
        </w:rPr>
        <w:t xml:space="preserve">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t>
      </w:r>
      <w:r w:rsidRPr="00027454">
        <w:rPr>
          <w:bCs/>
          <w:sz w:val="24"/>
          <w:szCs w:val="24"/>
        </w:rPr>
        <w:t>Покупателем</w:t>
      </w:r>
      <w:r w:rsidRPr="00027454">
        <w:rPr>
          <w:sz w:val="24"/>
          <w:szCs w:val="24"/>
        </w:rPr>
        <w: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14:paraId="5AC02803"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Кроме суммы реального ущерба, Поставщик компенсирует </w:t>
      </w:r>
      <w:r w:rsidRPr="00027454">
        <w:rPr>
          <w:rFonts w:ascii="Times New Roman" w:hAnsi="Times New Roman" w:cs="Times New Roman"/>
          <w:bCs/>
          <w:sz w:val="24"/>
          <w:szCs w:val="24"/>
        </w:rPr>
        <w:t>Покупателем</w:t>
      </w:r>
      <w:r w:rsidRPr="00027454">
        <w:rPr>
          <w:rFonts w:ascii="Times New Roman" w:hAnsi="Times New Roman" w:cs="Times New Roman"/>
          <w:sz w:val="24"/>
          <w:szCs w:val="24"/>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18CBF4DA"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Размер упущенной выгоды (выручки) подтверждается (по выбору </w:t>
      </w:r>
      <w:r w:rsidRPr="00027454">
        <w:rPr>
          <w:rFonts w:ascii="Times New Roman" w:hAnsi="Times New Roman" w:cs="Times New Roman"/>
          <w:bCs/>
          <w:sz w:val="24"/>
          <w:szCs w:val="24"/>
        </w:rPr>
        <w:t>Покупателя</w:t>
      </w:r>
      <w:r w:rsidRPr="00027454">
        <w:rPr>
          <w:rFonts w:ascii="Times New Roman" w:hAnsi="Times New Roman" w:cs="Times New Roman"/>
          <w:sz w:val="24"/>
          <w:szCs w:val="24"/>
        </w:rPr>
        <w:t>):</w:t>
      </w:r>
    </w:p>
    <w:p w14:paraId="637D090A" w14:textId="77777777" w:rsidR="00934DAD" w:rsidRPr="00027454" w:rsidRDefault="00934DAD" w:rsidP="00230A45">
      <w:pPr>
        <w:numPr>
          <w:ilvl w:val="0"/>
          <w:numId w:val="18"/>
        </w:numPr>
        <w:tabs>
          <w:tab w:val="left" w:pos="1276"/>
        </w:tabs>
        <w:autoSpaceDN w:val="0"/>
        <w:spacing w:after="0" w:line="240" w:lineRule="auto"/>
        <w:ind w:left="0" w:firstLine="709"/>
        <w:jc w:val="both"/>
        <w:rPr>
          <w:rFonts w:ascii="Times New Roman" w:hAnsi="Times New Roman" w:cs="Times New Roman"/>
          <w:sz w:val="24"/>
          <w:szCs w:val="24"/>
        </w:rPr>
      </w:pPr>
      <w:r w:rsidRPr="00027454">
        <w:rPr>
          <w:rFonts w:ascii="Times New Roman" w:hAnsi="Times New Roman" w:cs="Times New Roman"/>
          <w:sz w:val="24"/>
          <w:szCs w:val="24"/>
        </w:rPr>
        <w:t>в ценовых зонах:</w:t>
      </w:r>
    </w:p>
    <w:p w14:paraId="4ED0A72A"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расчетом, подготовленным Коммерческим оператором оптового рынка; </w:t>
      </w:r>
    </w:p>
    <w:p w14:paraId="35A9CAA1"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и / или</w:t>
      </w:r>
    </w:p>
    <w:p w14:paraId="4DCF4A32"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расчетом, подготовленным </w:t>
      </w:r>
      <w:r w:rsidRPr="00027454">
        <w:rPr>
          <w:rFonts w:ascii="Times New Roman" w:hAnsi="Times New Roman" w:cs="Times New Roman"/>
          <w:bCs/>
          <w:sz w:val="24"/>
          <w:szCs w:val="24"/>
        </w:rPr>
        <w:t>Покупателем</w:t>
      </w:r>
      <w:r w:rsidRPr="00027454">
        <w:rPr>
          <w:rFonts w:ascii="Times New Roman" w:hAnsi="Times New Roman" w:cs="Times New Roman"/>
          <w:sz w:val="24"/>
          <w:szCs w:val="24"/>
        </w:rPr>
        <w:t xml:space="preserve">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14:paraId="245E337D" w14:textId="77777777" w:rsidR="00934DAD" w:rsidRPr="00027454" w:rsidRDefault="00934DAD" w:rsidP="00230A45">
      <w:pPr>
        <w:numPr>
          <w:ilvl w:val="0"/>
          <w:numId w:val="18"/>
        </w:numPr>
        <w:tabs>
          <w:tab w:val="left" w:pos="1276"/>
        </w:tabs>
        <w:autoSpaceDN w:val="0"/>
        <w:spacing w:after="0" w:line="240" w:lineRule="auto"/>
        <w:ind w:left="0"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в неценовой зоне Дальнего Востока: </w:t>
      </w:r>
    </w:p>
    <w:p w14:paraId="4CE9F549" w14:textId="0E3095DC"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w:t>
      </w:r>
      <w:r w:rsidRPr="00027454">
        <w:rPr>
          <w:rFonts w:ascii="Times New Roman" w:hAnsi="Times New Roman" w:cs="Times New Roman"/>
          <w:bCs/>
          <w:sz w:val="24"/>
          <w:szCs w:val="24"/>
        </w:rPr>
        <w:t>Покупателем</w:t>
      </w:r>
      <w:r w:rsidRPr="00027454">
        <w:rPr>
          <w:rFonts w:ascii="Times New Roman" w:hAnsi="Times New Roman" w:cs="Times New Roman"/>
          <w:sz w:val="24"/>
          <w:szCs w:val="24"/>
        </w:rPr>
        <w:t xml:space="preserve"> на основании Методики (Приложение № </w:t>
      </w:r>
      <w:r w:rsidR="00281537">
        <w:rPr>
          <w:rFonts w:ascii="Times New Roman" w:hAnsi="Times New Roman" w:cs="Times New Roman"/>
          <w:sz w:val="24"/>
          <w:szCs w:val="24"/>
        </w:rPr>
        <w:t xml:space="preserve">6 </w:t>
      </w:r>
      <w:r w:rsidRPr="00027454">
        <w:rPr>
          <w:rFonts w:ascii="Times New Roman" w:hAnsi="Times New Roman" w:cs="Times New Roman"/>
          <w:sz w:val="24"/>
          <w:szCs w:val="24"/>
        </w:rPr>
        <w:t>к Договору);</w:t>
      </w:r>
    </w:p>
    <w:p w14:paraId="4673D82C"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lastRenderedPageBreak/>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6538E3FA"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расчетом, подготовленным Коммерческим оператором оптового рынка; </w:t>
      </w:r>
    </w:p>
    <w:p w14:paraId="528EDF69"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и / или</w:t>
      </w:r>
    </w:p>
    <w:p w14:paraId="4E1DA712"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расчетом, подготовленным </w:t>
      </w:r>
      <w:r w:rsidRPr="00027454">
        <w:rPr>
          <w:rFonts w:ascii="Times New Roman" w:hAnsi="Times New Roman" w:cs="Times New Roman"/>
          <w:bCs/>
          <w:sz w:val="24"/>
          <w:szCs w:val="24"/>
        </w:rPr>
        <w:t>Покупателем</w:t>
      </w:r>
      <w:r w:rsidRPr="00027454">
        <w:rPr>
          <w:rFonts w:ascii="Times New Roman" w:hAnsi="Times New Roman" w:cs="Times New Roman"/>
          <w:sz w:val="24"/>
          <w:szCs w:val="24"/>
        </w:rPr>
        <w:t xml:space="preserve"> на основании методики, утвержденной Наблюдательным советом Ассоциации «НП Совет рынка».</w:t>
      </w:r>
    </w:p>
    <w:p w14:paraId="629F34E7"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В отношении вновь вводимого оборудования ГЭС / ГАЭС – объектов ДПМ, ДПМ ВИЭ в ценовых зонах ОРЭМ Поставщик дополнительно компенсирует </w:t>
      </w:r>
      <w:r w:rsidRPr="00027454">
        <w:rPr>
          <w:rFonts w:ascii="Times New Roman" w:hAnsi="Times New Roman" w:cs="Times New Roman"/>
          <w:bCs/>
          <w:sz w:val="24"/>
          <w:szCs w:val="24"/>
        </w:rPr>
        <w:t>Покупателю</w:t>
      </w:r>
      <w:r w:rsidRPr="00027454">
        <w:rPr>
          <w:rFonts w:ascii="Times New Roman" w:hAnsi="Times New Roman" w:cs="Times New Roman"/>
          <w:sz w:val="24"/>
          <w:szCs w:val="24"/>
        </w:rPr>
        <w:t xml:space="preserve">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10BD7A2E"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В отношении вновь вводимого (модернизируемого) оборудования ТЭС в неценовой зоне Дальнего Востока Поставщик дополнительно компенсирует </w:t>
      </w:r>
      <w:r w:rsidRPr="00027454">
        <w:rPr>
          <w:rFonts w:ascii="Times New Roman" w:hAnsi="Times New Roman" w:cs="Times New Roman"/>
          <w:bCs/>
          <w:sz w:val="24"/>
          <w:szCs w:val="24"/>
        </w:rPr>
        <w:t>Покупателю</w:t>
      </w:r>
      <w:r w:rsidRPr="00027454">
        <w:rPr>
          <w:rFonts w:ascii="Times New Roman" w:hAnsi="Times New Roman" w:cs="Times New Roman"/>
          <w:sz w:val="24"/>
          <w:szCs w:val="24"/>
        </w:rPr>
        <w:t xml:space="preserve"> упущенную выгоду (выручку) в связи: </w:t>
      </w:r>
    </w:p>
    <w:p w14:paraId="5004FEA4" w14:textId="77777777" w:rsidR="00934DAD" w:rsidRPr="00027454" w:rsidRDefault="00934DAD" w:rsidP="00230A45">
      <w:pPr>
        <w:pStyle w:val="a7"/>
        <w:numPr>
          <w:ilvl w:val="2"/>
          <w:numId w:val="17"/>
        </w:numPr>
        <w:tabs>
          <w:tab w:val="left" w:pos="1276"/>
        </w:tabs>
        <w:ind w:left="0" w:firstLine="709"/>
        <w:jc w:val="both"/>
        <w:rPr>
          <w:sz w:val="24"/>
          <w:szCs w:val="24"/>
        </w:rPr>
      </w:pPr>
      <w:r w:rsidRPr="00027454">
        <w:rPr>
          <w:sz w:val="24"/>
          <w:szCs w:val="24"/>
        </w:rPr>
        <w:t>С неоплатой мощности из-за просрочки исполнения обязательства по поставке мощности от модернизированного объекта.</w:t>
      </w:r>
    </w:p>
    <w:p w14:paraId="6AA9C1CD"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w:t>
      </w:r>
      <w:r w:rsidRPr="00027454">
        <w:rPr>
          <w:sz w:val="24"/>
          <w:szCs w:val="24"/>
        </w:rPr>
        <w:t xml:space="preserve"> </w:t>
      </w:r>
      <w:r w:rsidRPr="00027454">
        <w:rPr>
          <w:rFonts w:ascii="Times New Roman" w:hAnsi="Times New Roman" w:cs="Times New Roman"/>
          <w:sz w:val="24"/>
          <w:szCs w:val="24"/>
        </w:rPr>
        <w:t>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14:paraId="0D7CC8B7" w14:textId="77777777" w:rsidR="00934DAD" w:rsidRPr="00027454" w:rsidRDefault="00934DAD" w:rsidP="00230A45">
      <w:pPr>
        <w:pStyle w:val="a7"/>
        <w:numPr>
          <w:ilvl w:val="2"/>
          <w:numId w:val="17"/>
        </w:numPr>
        <w:tabs>
          <w:tab w:val="left" w:pos="1276"/>
        </w:tabs>
        <w:ind w:left="0" w:firstLine="709"/>
        <w:jc w:val="both"/>
        <w:rPr>
          <w:sz w:val="24"/>
          <w:szCs w:val="24"/>
        </w:rPr>
      </w:pPr>
      <w:r w:rsidRPr="00027454">
        <w:rPr>
          <w:sz w:val="24"/>
          <w:szCs w:val="24"/>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14:paraId="072CD5E6" w14:textId="77777777"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14:paraId="5E167B9F" w14:textId="08F9C4FD" w:rsidR="00934DAD" w:rsidRPr="00027454" w:rsidRDefault="00934DAD" w:rsidP="00230A45">
      <w:pPr>
        <w:pStyle w:val="a7"/>
        <w:numPr>
          <w:ilvl w:val="2"/>
          <w:numId w:val="17"/>
        </w:numPr>
        <w:tabs>
          <w:tab w:val="left" w:pos="1276"/>
        </w:tabs>
        <w:ind w:left="0" w:firstLine="709"/>
        <w:jc w:val="both"/>
        <w:rPr>
          <w:sz w:val="24"/>
          <w:szCs w:val="24"/>
        </w:rPr>
      </w:pPr>
      <w:r w:rsidRPr="00027454">
        <w:rPr>
          <w:sz w:val="24"/>
          <w:szCs w:val="24"/>
        </w:rPr>
        <w:t xml:space="preserve"> 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p>
    <w:p w14:paraId="1F915CE7" w14:textId="3EDE5F49" w:rsidR="00934DAD" w:rsidRPr="00027454" w:rsidRDefault="00934DAD" w:rsidP="00230A45">
      <w:pPr>
        <w:tabs>
          <w:tab w:val="left" w:pos="1276"/>
        </w:tabs>
        <w:spacing w:after="0" w:line="240" w:lineRule="auto"/>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изложена в Приложении № </w:t>
      </w:r>
      <w:r w:rsidR="00281537" w:rsidRPr="00027454">
        <w:rPr>
          <w:rFonts w:ascii="Times New Roman" w:hAnsi="Times New Roman" w:cs="Times New Roman"/>
          <w:sz w:val="24"/>
          <w:szCs w:val="24"/>
        </w:rPr>
        <w:t>6</w:t>
      </w:r>
      <w:r w:rsidRPr="00027454">
        <w:rPr>
          <w:rFonts w:ascii="Times New Roman" w:hAnsi="Times New Roman" w:cs="Times New Roman"/>
          <w:sz w:val="24"/>
          <w:szCs w:val="24"/>
        </w:rPr>
        <w:t xml:space="preserve"> к Договору.</w:t>
      </w:r>
    </w:p>
    <w:p w14:paraId="26A5D11A" w14:textId="7C081182" w:rsidR="00934DAD" w:rsidRDefault="00934DAD" w:rsidP="00230A45">
      <w:pPr>
        <w:pStyle w:val="a7"/>
        <w:widowControl/>
        <w:numPr>
          <w:ilvl w:val="1"/>
          <w:numId w:val="17"/>
        </w:numPr>
        <w:shd w:val="clear" w:color="auto" w:fill="FFFFFF"/>
        <w:tabs>
          <w:tab w:val="left" w:pos="1276"/>
          <w:tab w:val="num" w:pos="1851"/>
        </w:tabs>
        <w:autoSpaceDE/>
        <w:ind w:left="0" w:firstLine="709"/>
        <w:jc w:val="both"/>
        <w:rPr>
          <w:bCs/>
          <w:sz w:val="24"/>
          <w:szCs w:val="24"/>
        </w:rPr>
      </w:pPr>
      <w:r w:rsidRPr="00934DAD">
        <w:rPr>
          <w:bCs/>
          <w:sz w:val="24"/>
          <w:szCs w:val="24"/>
        </w:rPr>
        <w:lastRenderedPageBreak/>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w:t>
      </w:r>
      <w:r>
        <w:rPr>
          <w:bCs/>
          <w:sz w:val="24"/>
          <w:szCs w:val="24"/>
        </w:rPr>
        <w:t xml:space="preserve"> обязательств, произведенных для восстановления нарушенного права, а также упущенной выгоды.</w:t>
      </w:r>
    </w:p>
    <w:p w14:paraId="4D063BE6" w14:textId="286762C6" w:rsidR="00934DAD" w:rsidRDefault="00934DAD" w:rsidP="00230A45">
      <w:pPr>
        <w:pStyle w:val="a7"/>
        <w:widowControl/>
        <w:numPr>
          <w:ilvl w:val="1"/>
          <w:numId w:val="17"/>
        </w:numPr>
        <w:shd w:val="clear" w:color="auto" w:fill="FFFFFF"/>
        <w:tabs>
          <w:tab w:val="clear" w:pos="3268"/>
          <w:tab w:val="left" w:pos="1276"/>
          <w:tab w:val="num" w:pos="2836"/>
        </w:tabs>
        <w:autoSpaceDE/>
        <w:ind w:left="0" w:firstLine="702"/>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334D334" w14:textId="77777777" w:rsidR="00934DAD" w:rsidRDefault="00934DAD" w:rsidP="00230A45">
      <w:pPr>
        <w:pStyle w:val="a7"/>
        <w:widowControl/>
        <w:numPr>
          <w:ilvl w:val="1"/>
          <w:numId w:val="17"/>
        </w:numPr>
        <w:shd w:val="clear" w:color="auto" w:fill="FFFFFF"/>
        <w:tabs>
          <w:tab w:val="left" w:pos="1276"/>
          <w:tab w:val="num" w:pos="1851"/>
        </w:tabs>
        <w:autoSpaceDE/>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C9733E8" w14:textId="77777777" w:rsidR="00934DAD" w:rsidRDefault="00934DAD" w:rsidP="00230A45">
      <w:pPr>
        <w:pStyle w:val="a7"/>
        <w:widowControl/>
        <w:numPr>
          <w:ilvl w:val="1"/>
          <w:numId w:val="17"/>
        </w:numPr>
        <w:shd w:val="clear" w:color="auto" w:fill="FFFFFF"/>
        <w:tabs>
          <w:tab w:val="left" w:pos="1276"/>
          <w:tab w:val="num" w:pos="1851"/>
        </w:tabs>
        <w:autoSpaceDE/>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55830E9C" w14:textId="5AA7ACEB" w:rsidR="00934DAD" w:rsidRDefault="00934DAD" w:rsidP="00230A45">
      <w:pPr>
        <w:pStyle w:val="a7"/>
        <w:widowControl/>
        <w:numPr>
          <w:ilvl w:val="1"/>
          <w:numId w:val="17"/>
        </w:numPr>
        <w:shd w:val="clear" w:color="auto" w:fill="FFFFFF"/>
        <w:tabs>
          <w:tab w:val="left" w:pos="1276"/>
          <w:tab w:val="num" w:pos="1851"/>
        </w:tabs>
        <w:autoSpaceDE/>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14:paraId="6DA196CC" w14:textId="77777777" w:rsidR="00163DBA" w:rsidRPr="00027454" w:rsidRDefault="00163DBA" w:rsidP="005B5099">
      <w:pPr>
        <w:pStyle w:val="a7"/>
        <w:widowControl/>
        <w:shd w:val="clear" w:color="auto" w:fill="FFFFFF"/>
        <w:tabs>
          <w:tab w:val="left" w:pos="1276"/>
          <w:tab w:val="num" w:pos="3268"/>
        </w:tabs>
        <w:autoSpaceDE/>
        <w:ind w:left="709"/>
        <w:jc w:val="both"/>
        <w:rPr>
          <w:bCs/>
          <w:sz w:val="24"/>
          <w:szCs w:val="24"/>
        </w:rPr>
      </w:pPr>
    </w:p>
    <w:p w14:paraId="097F0EB1" w14:textId="77777777" w:rsidR="00937483" w:rsidRPr="006F70E6" w:rsidRDefault="00937483" w:rsidP="00937483">
      <w:pPr>
        <w:pStyle w:val="a7"/>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6F70E6">
        <w:rPr>
          <w:b/>
          <w:bCs/>
          <w:sz w:val="24"/>
          <w:szCs w:val="24"/>
        </w:rPr>
        <w:t>Конфиденциальность</w:t>
      </w:r>
    </w:p>
    <w:p w14:paraId="6A6363B5" w14:textId="77777777" w:rsidR="00937483" w:rsidRPr="006F70E6" w:rsidRDefault="00937483" w:rsidP="00937483">
      <w:pPr>
        <w:pStyle w:val="a7"/>
        <w:widowControl/>
        <w:numPr>
          <w:ilvl w:val="1"/>
          <w:numId w:val="1"/>
        </w:numPr>
        <w:shd w:val="clear" w:color="auto" w:fill="FFFFFF"/>
        <w:tabs>
          <w:tab w:val="left" w:pos="0"/>
          <w:tab w:val="left" w:pos="1134"/>
        </w:tabs>
        <w:autoSpaceDE/>
        <w:autoSpaceDN/>
        <w:ind w:left="0" w:firstLine="709"/>
        <w:jc w:val="both"/>
        <w:rPr>
          <w:bCs/>
          <w:sz w:val="24"/>
          <w:szCs w:val="24"/>
        </w:rPr>
      </w:pPr>
      <w:r w:rsidRPr="006F70E6">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01F4F491" w14:textId="77777777" w:rsidR="00937483" w:rsidRPr="006F70E6" w:rsidRDefault="00937483" w:rsidP="00937483">
      <w:pPr>
        <w:numPr>
          <w:ilvl w:val="0"/>
          <w:numId w:val="5"/>
        </w:numPr>
        <w:tabs>
          <w:tab w:val="left" w:pos="0"/>
          <w:tab w:val="left" w:pos="709"/>
          <w:tab w:val="left" w:pos="1418"/>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6F70E6">
        <w:rPr>
          <w:rFonts w:ascii="Times New Roman" w:hAnsi="Times New Roman" w:cs="Times New Roman"/>
          <w:sz w:val="24"/>
          <w:szCs w:val="24"/>
        </w:rPr>
        <w:t xml:space="preserve">м, в том числе по причине </w:t>
      </w:r>
      <w:r w:rsidRPr="006F70E6">
        <w:rPr>
          <w:rFonts w:ascii="Times New Roman" w:hAnsi="Times New Roman" w:cs="Times New Roman"/>
          <w:bCs/>
          <w:sz w:val="24"/>
          <w:szCs w:val="24"/>
        </w:rPr>
        <w:t>введения в отношении нее режима Коммерческой тайны;</w:t>
      </w:r>
    </w:p>
    <w:p w14:paraId="2D57220A" w14:textId="77777777" w:rsidR="00937483" w:rsidRPr="006F70E6" w:rsidRDefault="00937483" w:rsidP="00937483">
      <w:pPr>
        <w:numPr>
          <w:ilvl w:val="0"/>
          <w:numId w:val="5"/>
        </w:numPr>
        <w:tabs>
          <w:tab w:val="left" w:pos="0"/>
          <w:tab w:val="left" w:pos="709"/>
          <w:tab w:val="left" w:pos="1418"/>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 xml:space="preserve">данная Информация не относится к категории общедоступной </w:t>
      </w:r>
      <w:r w:rsidRPr="006F70E6">
        <w:rPr>
          <w:rFonts w:ascii="Times New Roman" w:hAnsi="Times New Roman" w:cs="Times New Roman"/>
          <w:bCs/>
          <w:sz w:val="24"/>
          <w:szCs w:val="24"/>
        </w:rPr>
        <w:br/>
        <w:t>или обязательной к раскрытию Покупателем в соответствии с законодательством Российской Федерации.</w:t>
      </w:r>
    </w:p>
    <w:p w14:paraId="02C1986E" w14:textId="77777777" w:rsidR="00937483" w:rsidRPr="006F70E6" w:rsidRDefault="00937483" w:rsidP="00937483">
      <w:pPr>
        <w:pStyle w:val="a7"/>
        <w:widowControl/>
        <w:numPr>
          <w:ilvl w:val="1"/>
          <w:numId w:val="1"/>
        </w:numPr>
        <w:shd w:val="clear" w:color="auto" w:fill="FFFFFF"/>
        <w:tabs>
          <w:tab w:val="left" w:pos="0"/>
          <w:tab w:val="left" w:pos="1134"/>
        </w:tabs>
        <w:autoSpaceDE/>
        <w:autoSpaceDN/>
        <w:ind w:left="0" w:firstLine="709"/>
        <w:jc w:val="both"/>
        <w:rPr>
          <w:bCs/>
          <w:sz w:val="24"/>
          <w:szCs w:val="24"/>
        </w:rPr>
      </w:pPr>
      <w:r w:rsidRPr="006F70E6">
        <w:rPr>
          <w:bCs/>
          <w:sz w:val="24"/>
          <w:szCs w:val="24"/>
        </w:rPr>
        <w:t xml:space="preserve">Условия Договора и сам факт его заключения составляют Информацию </w:t>
      </w:r>
      <w:r w:rsidRPr="006F70E6">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58016051" w14:textId="77777777" w:rsidR="00937483" w:rsidRPr="006F70E6" w:rsidRDefault="00937483" w:rsidP="00937483">
      <w:pPr>
        <w:pStyle w:val="a7"/>
        <w:widowControl/>
        <w:numPr>
          <w:ilvl w:val="1"/>
          <w:numId w:val="1"/>
        </w:numPr>
        <w:shd w:val="clear" w:color="auto" w:fill="FFFFFF"/>
        <w:tabs>
          <w:tab w:val="left" w:pos="0"/>
          <w:tab w:val="left" w:pos="1134"/>
        </w:tabs>
        <w:autoSpaceDE/>
        <w:autoSpaceDN/>
        <w:ind w:left="0" w:firstLine="709"/>
        <w:jc w:val="both"/>
        <w:rPr>
          <w:bCs/>
          <w:sz w:val="24"/>
          <w:szCs w:val="24"/>
        </w:rPr>
      </w:pPr>
      <w:r w:rsidRPr="006F70E6">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7D8F1A6" w14:textId="77777777" w:rsidR="00937483" w:rsidRPr="006F70E6" w:rsidRDefault="00937483" w:rsidP="00937483">
      <w:pPr>
        <w:pStyle w:val="a7"/>
        <w:widowControl/>
        <w:numPr>
          <w:ilvl w:val="1"/>
          <w:numId w:val="1"/>
        </w:numPr>
        <w:shd w:val="clear" w:color="auto" w:fill="FFFFFF"/>
        <w:tabs>
          <w:tab w:val="left" w:pos="0"/>
          <w:tab w:val="left" w:pos="1134"/>
        </w:tabs>
        <w:autoSpaceDE/>
        <w:autoSpaceDN/>
        <w:ind w:left="0" w:firstLine="709"/>
        <w:jc w:val="both"/>
        <w:rPr>
          <w:bCs/>
          <w:sz w:val="24"/>
          <w:szCs w:val="24"/>
        </w:rPr>
      </w:pPr>
      <w:r w:rsidRPr="006F70E6">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68BB3F33" w14:textId="77777777" w:rsidR="00937483" w:rsidRPr="006F70E6" w:rsidRDefault="00937483" w:rsidP="00937483">
      <w:pPr>
        <w:pStyle w:val="a7"/>
        <w:widowControl/>
        <w:numPr>
          <w:ilvl w:val="1"/>
          <w:numId w:val="1"/>
        </w:numPr>
        <w:shd w:val="clear" w:color="auto" w:fill="FFFFFF"/>
        <w:tabs>
          <w:tab w:val="left" w:pos="0"/>
          <w:tab w:val="left" w:pos="1134"/>
        </w:tabs>
        <w:autoSpaceDE/>
        <w:autoSpaceDN/>
        <w:ind w:left="0" w:firstLine="709"/>
        <w:jc w:val="both"/>
        <w:rPr>
          <w:bCs/>
          <w:sz w:val="24"/>
          <w:szCs w:val="24"/>
        </w:rPr>
      </w:pPr>
      <w:r w:rsidRPr="006F70E6">
        <w:rPr>
          <w:bCs/>
          <w:sz w:val="24"/>
          <w:szCs w:val="24"/>
        </w:rPr>
        <w:t>Информация может включать в себя, в том числе, но не ограничиваясь:</w:t>
      </w:r>
    </w:p>
    <w:p w14:paraId="727475D2" w14:textId="77777777" w:rsidR="00937483" w:rsidRPr="006F70E6" w:rsidRDefault="00937483" w:rsidP="00937483">
      <w:pPr>
        <w:numPr>
          <w:ilvl w:val="0"/>
          <w:numId w:val="5"/>
        </w:numPr>
        <w:tabs>
          <w:tab w:val="left" w:pos="0"/>
          <w:tab w:val="left" w:pos="1418"/>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 xml:space="preserve">финансовую </w:t>
      </w:r>
      <w:r w:rsidRPr="006F70E6">
        <w:rPr>
          <w:rFonts w:ascii="Times New Roman" w:hAnsi="Times New Roman" w:cs="Times New Roman"/>
          <w:bCs/>
          <w:sz w:val="24"/>
          <w:szCs w:val="24"/>
          <w:lang w:val="en-US"/>
        </w:rPr>
        <w:t>(</w:t>
      </w:r>
      <w:r w:rsidRPr="006F70E6">
        <w:rPr>
          <w:rFonts w:ascii="Times New Roman" w:hAnsi="Times New Roman" w:cs="Times New Roman"/>
          <w:bCs/>
          <w:sz w:val="24"/>
          <w:szCs w:val="24"/>
        </w:rPr>
        <w:t>бухгалтерскую) отчетность;</w:t>
      </w:r>
    </w:p>
    <w:p w14:paraId="78D8E183" w14:textId="77777777" w:rsidR="00937483" w:rsidRPr="006F70E6" w:rsidRDefault="00937483" w:rsidP="00937483">
      <w:pPr>
        <w:numPr>
          <w:ilvl w:val="0"/>
          <w:numId w:val="5"/>
        </w:numPr>
        <w:tabs>
          <w:tab w:val="left" w:pos="0"/>
          <w:tab w:val="left" w:pos="1418"/>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учетные регистры бухгалтерского учета;</w:t>
      </w:r>
    </w:p>
    <w:p w14:paraId="335051E8" w14:textId="77777777" w:rsidR="00937483" w:rsidRPr="006F70E6" w:rsidRDefault="00937483" w:rsidP="00937483">
      <w:pPr>
        <w:numPr>
          <w:ilvl w:val="0"/>
          <w:numId w:val="5"/>
        </w:numPr>
        <w:tabs>
          <w:tab w:val="left" w:pos="0"/>
          <w:tab w:val="left" w:pos="1418"/>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бизнес-планы;</w:t>
      </w:r>
    </w:p>
    <w:p w14:paraId="2B62F9BD" w14:textId="77777777" w:rsidR="00937483" w:rsidRPr="006F70E6" w:rsidRDefault="00937483" w:rsidP="00937483">
      <w:pPr>
        <w:numPr>
          <w:ilvl w:val="0"/>
          <w:numId w:val="5"/>
        </w:numPr>
        <w:tabs>
          <w:tab w:val="left" w:pos="0"/>
          <w:tab w:val="left" w:pos="1418"/>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0F1393F1" w14:textId="77777777" w:rsidR="00937483" w:rsidRPr="006F70E6" w:rsidRDefault="00937483" w:rsidP="00937483">
      <w:pPr>
        <w:numPr>
          <w:ilvl w:val="0"/>
          <w:numId w:val="5"/>
        </w:numPr>
        <w:tabs>
          <w:tab w:val="left" w:pos="0"/>
          <w:tab w:val="left" w:pos="1418"/>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сведения о финансовых, правовых, организационных и других взаимоотношениях между Покупателем и третьими лицами;</w:t>
      </w:r>
    </w:p>
    <w:p w14:paraId="7D1F3494" w14:textId="77777777" w:rsidR="00937483" w:rsidRPr="006F70E6" w:rsidRDefault="00937483" w:rsidP="00937483">
      <w:pPr>
        <w:numPr>
          <w:ilvl w:val="0"/>
          <w:numId w:val="5"/>
        </w:numPr>
        <w:tabs>
          <w:tab w:val="left" w:pos="0"/>
          <w:tab w:val="left" w:pos="1418"/>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lastRenderedPageBreak/>
        <w:t xml:space="preserve">сведения о находящихся на регистрации товарных знаках Покупателя, а также </w:t>
      </w:r>
      <w:r w:rsidRPr="006F70E6">
        <w:rPr>
          <w:rFonts w:ascii="Times New Roman" w:hAnsi="Times New Roman" w:cs="Times New Roman"/>
          <w:bCs/>
          <w:sz w:val="24"/>
          <w:szCs w:val="24"/>
        </w:rPr>
        <w:br/>
        <w:t>об объектах интеллектуальной собственности Покупателя, сведения о которых не являются опубликованными;</w:t>
      </w:r>
    </w:p>
    <w:p w14:paraId="3130FC2A" w14:textId="77777777" w:rsidR="00937483" w:rsidRPr="006F70E6" w:rsidRDefault="00937483" w:rsidP="00937483">
      <w:pPr>
        <w:numPr>
          <w:ilvl w:val="0"/>
          <w:numId w:val="5"/>
        </w:numPr>
        <w:tabs>
          <w:tab w:val="left" w:pos="0"/>
          <w:tab w:val="left" w:pos="1418"/>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 xml:space="preserve">сведения о Поставщиках, поставщиках оборудования и материалов, а также </w:t>
      </w:r>
      <w:r w:rsidRPr="006F70E6">
        <w:rPr>
          <w:rFonts w:ascii="Times New Roman" w:hAnsi="Times New Roman" w:cs="Times New Roman"/>
          <w:bCs/>
          <w:sz w:val="24"/>
          <w:szCs w:val="24"/>
        </w:rPr>
        <w:br/>
        <w:t>о покупателях продукции Покупателя и их аффилированных лицах;</w:t>
      </w:r>
    </w:p>
    <w:p w14:paraId="3F46AE66" w14:textId="77777777" w:rsidR="00937483" w:rsidRPr="006F70E6" w:rsidRDefault="00937483" w:rsidP="00937483">
      <w:pPr>
        <w:numPr>
          <w:ilvl w:val="0"/>
          <w:numId w:val="5"/>
        </w:numPr>
        <w:tabs>
          <w:tab w:val="left" w:pos="0"/>
          <w:tab w:val="left" w:pos="1418"/>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сведения об объемах производства и / или реализации продукции и услуг Покупателя или его аффилированных лиц;</w:t>
      </w:r>
    </w:p>
    <w:p w14:paraId="159D626A" w14:textId="77777777" w:rsidR="00937483" w:rsidRPr="006F70E6" w:rsidRDefault="00937483" w:rsidP="00937483">
      <w:pPr>
        <w:numPr>
          <w:ilvl w:val="0"/>
          <w:numId w:val="5"/>
        </w:numPr>
        <w:tabs>
          <w:tab w:val="left" w:pos="0"/>
          <w:tab w:val="left" w:pos="1418"/>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материалы обобщения, анализа, оценки, иных действий по обработке вышеуказанной Информации и документов.</w:t>
      </w:r>
    </w:p>
    <w:p w14:paraId="51D52A70" w14:textId="77777777" w:rsidR="00937483" w:rsidRPr="006F70E6" w:rsidRDefault="00937483" w:rsidP="00937483">
      <w:pPr>
        <w:pStyle w:val="a7"/>
        <w:widowControl/>
        <w:numPr>
          <w:ilvl w:val="1"/>
          <w:numId w:val="1"/>
        </w:numPr>
        <w:shd w:val="clear" w:color="auto" w:fill="FFFFFF"/>
        <w:tabs>
          <w:tab w:val="left" w:pos="0"/>
          <w:tab w:val="left" w:pos="1134"/>
        </w:tabs>
        <w:autoSpaceDE/>
        <w:autoSpaceDN/>
        <w:ind w:left="0" w:firstLine="709"/>
        <w:jc w:val="both"/>
        <w:rPr>
          <w:bCs/>
          <w:sz w:val="24"/>
          <w:szCs w:val="24"/>
        </w:rPr>
      </w:pPr>
      <w:bookmarkStart w:id="7" w:name="_Ref361337849"/>
      <w:r w:rsidRPr="006F70E6">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6F70E6">
        <w:rPr>
          <w:sz w:val="24"/>
          <w:szCs w:val="24"/>
        </w:rPr>
        <w:t xml:space="preserve"> </w:t>
      </w:r>
      <w:r w:rsidRPr="006F70E6">
        <w:rPr>
          <w:bCs/>
          <w:sz w:val="24"/>
          <w:szCs w:val="24"/>
        </w:rPr>
        <w:t>(расторжения) или исполнения, в том числе:</w:t>
      </w:r>
      <w:bookmarkEnd w:id="7"/>
      <w:r w:rsidRPr="006F70E6">
        <w:rPr>
          <w:bCs/>
          <w:sz w:val="24"/>
          <w:szCs w:val="24"/>
        </w:rPr>
        <w:t xml:space="preserve"> </w:t>
      </w:r>
    </w:p>
    <w:p w14:paraId="79C9F1C9"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 xml:space="preserve">Не разглашать, не обсуждать содержание, не предоставлять копий, </w:t>
      </w:r>
      <w:r w:rsidRPr="006F70E6">
        <w:rPr>
          <w:bCs/>
          <w:sz w:val="24"/>
          <w:szCs w:val="24"/>
        </w:rPr>
        <w:br/>
        <w:t xml:space="preserve">не публиковать и не </w:t>
      </w:r>
      <w:r w:rsidRPr="006F70E6">
        <w:rPr>
          <w:sz w:val="24"/>
          <w:szCs w:val="24"/>
        </w:rPr>
        <w:t>раскрывать</w:t>
      </w:r>
      <w:r w:rsidRPr="006F70E6">
        <w:rPr>
          <w:bCs/>
          <w:sz w:val="24"/>
          <w:szCs w:val="24"/>
        </w:rPr>
        <w:t xml:space="preserve"> в какой-либо иной форме третьим лицам Информацию </w:t>
      </w:r>
      <w:r w:rsidRPr="006F70E6">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14:paraId="534DA9D3"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6F70E6">
        <w:rPr>
          <w:bCs/>
          <w:sz w:val="24"/>
          <w:szCs w:val="24"/>
        </w:rPr>
        <w:br/>
        <w:t>в отношении защиты Информации обычно используемые им меры защиты.</w:t>
      </w:r>
    </w:p>
    <w:p w14:paraId="6578DC97"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 xml:space="preserve">Использовать Информацию исключительно для целей, для которых она была предоставлена. </w:t>
      </w:r>
    </w:p>
    <w:p w14:paraId="68B37DFF"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48F5841E"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0DDA3CA2"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6F70E6">
        <w:rPr>
          <w:bCs/>
          <w:sz w:val="24"/>
          <w:szCs w:val="24"/>
        </w:rPr>
        <w:br/>
        <w:t xml:space="preserve">на технических средствах Поставщика. При этом Покупатель признает, что обязательства </w:t>
      </w:r>
      <w:r w:rsidRPr="006F70E6">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F70E6">
        <w:rPr>
          <w:bCs/>
          <w:sz w:val="24"/>
          <w:szCs w:val="24"/>
        </w:rPr>
        <w:br/>
        <w:t xml:space="preserve">или методики создания резервных копий. </w:t>
      </w:r>
    </w:p>
    <w:p w14:paraId="0854BC24"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bookmarkStart w:id="8" w:name="_Ref361337832"/>
      <w:r w:rsidRPr="006F70E6">
        <w:rPr>
          <w:bCs/>
          <w:sz w:val="24"/>
          <w:szCs w:val="24"/>
        </w:rPr>
        <w:t xml:space="preserve">Раскрывать Информацию своим работникам, членам органов управления </w:t>
      </w:r>
      <w:r w:rsidRPr="006F70E6">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F70E6">
        <w:rPr>
          <w:bCs/>
          <w:sz w:val="24"/>
          <w:szCs w:val="24"/>
        </w:rPr>
        <w:br/>
        <w:t>за свои собственные.</w:t>
      </w:r>
      <w:bookmarkEnd w:id="8"/>
    </w:p>
    <w:p w14:paraId="35C267C7" w14:textId="77777777" w:rsidR="00937483" w:rsidRPr="006F70E6" w:rsidRDefault="00937483" w:rsidP="00937483">
      <w:pPr>
        <w:pStyle w:val="a7"/>
        <w:widowControl/>
        <w:numPr>
          <w:ilvl w:val="2"/>
          <w:numId w:val="1"/>
        </w:numPr>
        <w:shd w:val="clear" w:color="auto" w:fill="FFFFFF"/>
        <w:tabs>
          <w:tab w:val="num" w:pos="0"/>
          <w:tab w:val="left" w:pos="1418"/>
        </w:tabs>
        <w:autoSpaceDE/>
        <w:autoSpaceDN/>
        <w:ind w:left="0" w:firstLine="709"/>
        <w:jc w:val="both"/>
        <w:rPr>
          <w:bCs/>
          <w:sz w:val="24"/>
          <w:szCs w:val="24"/>
        </w:rPr>
      </w:pPr>
      <w:r w:rsidRPr="006F70E6">
        <w:rPr>
          <w:bCs/>
          <w:sz w:val="24"/>
          <w:szCs w:val="24"/>
        </w:rPr>
        <w:t>Не разглашать третьим лицам факты передачи или получения Информации.</w:t>
      </w:r>
    </w:p>
    <w:p w14:paraId="7E1407B1" w14:textId="77777777" w:rsidR="00937483" w:rsidRPr="006F70E6" w:rsidRDefault="00937483" w:rsidP="00937483">
      <w:pPr>
        <w:pStyle w:val="a7"/>
        <w:widowControl/>
        <w:numPr>
          <w:ilvl w:val="1"/>
          <w:numId w:val="1"/>
        </w:numPr>
        <w:shd w:val="clear" w:color="auto" w:fill="FFFFFF"/>
        <w:tabs>
          <w:tab w:val="num" w:pos="0"/>
          <w:tab w:val="num" w:pos="1134"/>
        </w:tabs>
        <w:autoSpaceDE/>
        <w:autoSpaceDN/>
        <w:ind w:left="0" w:firstLine="709"/>
        <w:jc w:val="both"/>
        <w:rPr>
          <w:bCs/>
          <w:sz w:val="24"/>
          <w:szCs w:val="24"/>
        </w:rPr>
      </w:pPr>
      <w:bookmarkStart w:id="9" w:name="_Ref361337863"/>
      <w:r w:rsidRPr="006F70E6">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6F70E6">
        <w:rPr>
          <w:bCs/>
          <w:sz w:val="24"/>
          <w:szCs w:val="24"/>
        </w:rPr>
        <w:br/>
        <w:t>с даты получения соответствующего письменного требования Покупателя.</w:t>
      </w:r>
      <w:bookmarkEnd w:id="9"/>
    </w:p>
    <w:p w14:paraId="61781FAA" w14:textId="77777777" w:rsidR="00937483" w:rsidRPr="006F70E6" w:rsidRDefault="00937483" w:rsidP="00937483">
      <w:pPr>
        <w:widowControl w:val="0"/>
        <w:numPr>
          <w:ilvl w:val="1"/>
          <w:numId w:val="1"/>
        </w:numPr>
        <w:shd w:val="clear" w:color="auto" w:fill="FFFFFF"/>
        <w:tabs>
          <w:tab w:val="num" w:pos="0"/>
          <w:tab w:val="num" w:pos="1134"/>
        </w:tabs>
        <w:autoSpaceDE w:val="0"/>
        <w:autoSpaceDN w:val="0"/>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58639B17" w14:textId="77777777" w:rsidR="00937483" w:rsidRPr="006F70E6" w:rsidRDefault="00937483" w:rsidP="00937483">
      <w:pPr>
        <w:pStyle w:val="a7"/>
        <w:widowControl/>
        <w:shd w:val="clear" w:color="auto" w:fill="FFFFFF"/>
        <w:tabs>
          <w:tab w:val="left" w:pos="1134"/>
        </w:tabs>
        <w:autoSpaceDE/>
        <w:autoSpaceDN/>
        <w:ind w:left="709"/>
        <w:jc w:val="both"/>
        <w:rPr>
          <w:sz w:val="24"/>
          <w:szCs w:val="24"/>
        </w:rPr>
      </w:pPr>
    </w:p>
    <w:p w14:paraId="0041B580" w14:textId="77777777" w:rsidR="00937483" w:rsidRPr="006F70E6" w:rsidRDefault="00937483" w:rsidP="00937483">
      <w:pPr>
        <w:pStyle w:val="a7"/>
        <w:widowControl/>
        <w:numPr>
          <w:ilvl w:val="0"/>
          <w:numId w:val="1"/>
        </w:numPr>
        <w:shd w:val="clear" w:color="auto" w:fill="FFFFFF"/>
        <w:tabs>
          <w:tab w:val="clear" w:pos="360"/>
          <w:tab w:val="num" w:pos="426"/>
        </w:tabs>
        <w:autoSpaceDE/>
        <w:autoSpaceDN/>
        <w:ind w:left="0" w:firstLine="0"/>
        <w:jc w:val="center"/>
        <w:rPr>
          <w:b/>
          <w:bCs/>
          <w:sz w:val="24"/>
          <w:szCs w:val="24"/>
        </w:rPr>
      </w:pPr>
      <w:r w:rsidRPr="006F70E6">
        <w:rPr>
          <w:b/>
          <w:bCs/>
          <w:sz w:val="24"/>
          <w:szCs w:val="24"/>
        </w:rPr>
        <w:t>Разрешение споров</w:t>
      </w:r>
    </w:p>
    <w:p w14:paraId="73DC9171"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bCs/>
          <w:sz w:val="24"/>
          <w:szCs w:val="24"/>
        </w:rPr>
      </w:pPr>
      <w:r w:rsidRPr="006F70E6">
        <w:rPr>
          <w:bCs/>
          <w:sz w:val="24"/>
          <w:szCs w:val="24"/>
        </w:rPr>
        <w:t xml:space="preserve">Все споры, разногласия и требования, возникающие между Сторонами </w:t>
      </w:r>
      <w:r w:rsidRPr="006F70E6">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FC480C1" w14:textId="04607003" w:rsidR="00937483" w:rsidRPr="006F70E6" w:rsidRDefault="00937483" w:rsidP="00937483">
      <w:pPr>
        <w:pStyle w:val="a7"/>
        <w:widowControl/>
        <w:numPr>
          <w:ilvl w:val="1"/>
          <w:numId w:val="1"/>
        </w:numPr>
        <w:shd w:val="clear" w:color="auto" w:fill="FFFFFF"/>
        <w:tabs>
          <w:tab w:val="left" w:pos="0"/>
          <w:tab w:val="num" w:pos="1418"/>
        </w:tabs>
        <w:autoSpaceDE/>
        <w:autoSpaceDN/>
        <w:ind w:left="0" w:firstLine="709"/>
        <w:jc w:val="both"/>
        <w:rPr>
          <w:bCs/>
          <w:sz w:val="24"/>
          <w:szCs w:val="24"/>
        </w:rPr>
      </w:pPr>
      <w:r w:rsidRPr="006F70E6">
        <w:rPr>
          <w:bCs/>
          <w:sz w:val="24"/>
          <w:szCs w:val="24"/>
        </w:rPr>
        <w:lastRenderedPageBreak/>
        <w:t xml:space="preserve">Споры, указанные в пункте 8.1 Договора, которые не были урегулированы Сторонами путем переговоров, подлежат разрешению в Арбитражном суде </w:t>
      </w:r>
      <w:proofErr w:type="spellStart"/>
      <w:r w:rsidR="00B47218">
        <w:rPr>
          <w:bCs/>
          <w:sz w:val="24"/>
          <w:szCs w:val="24"/>
        </w:rPr>
        <w:t>г.Москвы</w:t>
      </w:r>
      <w:proofErr w:type="spellEnd"/>
      <w:r w:rsidRPr="006F70E6">
        <w:rPr>
          <w:bCs/>
          <w:sz w:val="24"/>
          <w:szCs w:val="24"/>
        </w:rPr>
        <w:t xml:space="preserve"> в соответствии с законодательством Российской Федерации.</w:t>
      </w:r>
    </w:p>
    <w:p w14:paraId="608C5922"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bCs/>
          <w:sz w:val="24"/>
          <w:szCs w:val="24"/>
        </w:rPr>
      </w:pPr>
      <w:r w:rsidRPr="006F70E6">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14:paraId="03445249"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bCs/>
          <w:sz w:val="24"/>
          <w:szCs w:val="24"/>
        </w:rPr>
      </w:pPr>
      <w:r w:rsidRPr="006F70E6">
        <w:rPr>
          <w:bCs/>
          <w:sz w:val="24"/>
          <w:szCs w:val="24"/>
        </w:rPr>
        <w:t xml:space="preserve">Срок для рассмотрения претензии – 15 (пятнадцать) рабочих дней со дня </w:t>
      </w:r>
      <w:r w:rsidRPr="006F70E6">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F70E6">
        <w:rPr>
          <w:bCs/>
          <w:sz w:val="24"/>
          <w:szCs w:val="24"/>
        </w:rPr>
        <w:br/>
        <w:t>с иском в суд.</w:t>
      </w:r>
    </w:p>
    <w:p w14:paraId="6F156154"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bCs/>
          <w:sz w:val="24"/>
          <w:szCs w:val="24"/>
        </w:rPr>
      </w:pPr>
      <w:r w:rsidRPr="006F70E6">
        <w:rPr>
          <w:bCs/>
          <w:sz w:val="24"/>
          <w:szCs w:val="24"/>
        </w:rPr>
        <w:t>Условия настоящего раздела сохраняют свою силу в случае признания Договора незаключенным и / или недействительным.</w:t>
      </w:r>
    </w:p>
    <w:p w14:paraId="2243D72B" w14:textId="77777777" w:rsidR="00937483" w:rsidRPr="006F70E6" w:rsidRDefault="00937483" w:rsidP="00937483">
      <w:pPr>
        <w:shd w:val="clear" w:color="auto" w:fill="FFFFFF"/>
        <w:jc w:val="both"/>
        <w:rPr>
          <w:rFonts w:ascii="Times New Roman" w:hAnsi="Times New Roman" w:cs="Times New Roman"/>
          <w:bCs/>
          <w:sz w:val="24"/>
          <w:szCs w:val="24"/>
        </w:rPr>
      </w:pPr>
    </w:p>
    <w:p w14:paraId="1FA25C92" w14:textId="77777777" w:rsidR="00937483" w:rsidRPr="006F70E6" w:rsidRDefault="00937483" w:rsidP="00937483">
      <w:pPr>
        <w:pStyle w:val="a7"/>
        <w:widowControl/>
        <w:numPr>
          <w:ilvl w:val="0"/>
          <w:numId w:val="1"/>
        </w:numPr>
        <w:shd w:val="clear" w:color="auto" w:fill="FFFFFF"/>
        <w:tabs>
          <w:tab w:val="clear" w:pos="360"/>
          <w:tab w:val="num" w:pos="426"/>
        </w:tabs>
        <w:autoSpaceDE/>
        <w:autoSpaceDN/>
        <w:ind w:left="0" w:firstLine="0"/>
        <w:jc w:val="center"/>
        <w:rPr>
          <w:b/>
          <w:bCs/>
          <w:sz w:val="24"/>
          <w:szCs w:val="24"/>
        </w:rPr>
      </w:pPr>
      <w:r w:rsidRPr="006F70E6">
        <w:rPr>
          <w:b/>
          <w:bCs/>
          <w:sz w:val="24"/>
          <w:szCs w:val="24"/>
        </w:rPr>
        <w:t>Антикоррупционная оговорка</w:t>
      </w:r>
    </w:p>
    <w:p w14:paraId="32C61F9C" w14:textId="77777777" w:rsidR="00937483" w:rsidRPr="00427FD3" w:rsidRDefault="00937483" w:rsidP="00C03B73">
      <w:pPr>
        <w:pStyle w:val="a7"/>
        <w:numPr>
          <w:ilvl w:val="1"/>
          <w:numId w:val="1"/>
        </w:numPr>
        <w:shd w:val="clear" w:color="auto" w:fill="FFFFFF"/>
        <w:tabs>
          <w:tab w:val="clear" w:pos="3268"/>
          <w:tab w:val="left" w:pos="0"/>
          <w:tab w:val="left" w:pos="284"/>
          <w:tab w:val="left" w:pos="567"/>
          <w:tab w:val="num" w:pos="1418"/>
        </w:tabs>
        <w:ind w:left="0" w:firstLine="709"/>
        <w:jc w:val="both"/>
        <w:rPr>
          <w:sz w:val="24"/>
          <w:szCs w:val="24"/>
        </w:rPr>
      </w:pPr>
      <w:r w:rsidRPr="00427FD3">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w:t>
      </w:r>
      <w:r w:rsidR="000E2F90">
        <w:rPr>
          <w:sz w:val="24"/>
          <w:szCs w:val="24"/>
        </w:rPr>
        <w:t xml:space="preserve">едлагали и </w:t>
      </w:r>
      <w:r w:rsidRPr="00427FD3">
        <w:rPr>
          <w:sz w:val="24"/>
          <w:szCs w:val="24"/>
        </w:rPr>
        <w:t>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5B783F4" w14:textId="77777777" w:rsidR="00937483" w:rsidRPr="00427FD3" w:rsidRDefault="00937483" w:rsidP="00937483">
      <w:pPr>
        <w:pStyle w:val="a7"/>
        <w:shd w:val="clear" w:color="auto" w:fill="FFFFFF"/>
        <w:tabs>
          <w:tab w:val="left" w:pos="0"/>
          <w:tab w:val="left" w:pos="284"/>
          <w:tab w:val="left" w:pos="567"/>
        </w:tabs>
        <w:ind w:left="0" w:firstLine="709"/>
        <w:jc w:val="both"/>
        <w:rPr>
          <w:sz w:val="24"/>
          <w:szCs w:val="24"/>
        </w:rPr>
      </w:pPr>
      <w:r>
        <w:rPr>
          <w:sz w:val="24"/>
          <w:szCs w:val="24"/>
        </w:rPr>
        <w:t xml:space="preserve">9.2. </w:t>
      </w:r>
      <w:r w:rsidRPr="00427FD3">
        <w:rPr>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C4E1124" w14:textId="77777777" w:rsidR="00937483" w:rsidRPr="00427FD3" w:rsidRDefault="00937483" w:rsidP="00937483">
      <w:pPr>
        <w:pStyle w:val="a7"/>
        <w:shd w:val="clear" w:color="auto" w:fill="FFFFFF"/>
        <w:tabs>
          <w:tab w:val="left" w:pos="0"/>
          <w:tab w:val="left" w:pos="284"/>
          <w:tab w:val="left" w:pos="567"/>
        </w:tabs>
        <w:ind w:left="0" w:firstLine="709"/>
        <w:jc w:val="both"/>
        <w:rPr>
          <w:sz w:val="24"/>
          <w:szCs w:val="24"/>
        </w:rPr>
      </w:pPr>
      <w:r>
        <w:rPr>
          <w:sz w:val="24"/>
          <w:szCs w:val="24"/>
        </w:rPr>
        <w:t xml:space="preserve">9.3. </w:t>
      </w:r>
      <w:r w:rsidRPr="00427FD3">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79F46253" w14:textId="77777777" w:rsidR="00937483" w:rsidRPr="00427FD3" w:rsidRDefault="00937483" w:rsidP="00937483">
      <w:pPr>
        <w:pStyle w:val="a7"/>
        <w:shd w:val="clear" w:color="auto" w:fill="FFFFFF"/>
        <w:tabs>
          <w:tab w:val="left" w:pos="0"/>
          <w:tab w:val="left" w:pos="284"/>
          <w:tab w:val="left" w:pos="567"/>
        </w:tabs>
        <w:ind w:left="0" w:firstLine="709"/>
        <w:jc w:val="both"/>
        <w:rPr>
          <w:sz w:val="24"/>
          <w:szCs w:val="24"/>
        </w:rPr>
      </w:pPr>
      <w:r>
        <w:rPr>
          <w:sz w:val="24"/>
          <w:szCs w:val="24"/>
        </w:rPr>
        <w:t xml:space="preserve">9.4. </w:t>
      </w:r>
      <w:r w:rsidRPr="00427FD3">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F6CF899" w14:textId="77777777" w:rsidR="00937483" w:rsidRPr="00427FD3" w:rsidRDefault="00937483" w:rsidP="00937483">
      <w:pPr>
        <w:pStyle w:val="a7"/>
        <w:shd w:val="clear" w:color="auto" w:fill="FFFFFF"/>
        <w:tabs>
          <w:tab w:val="left" w:pos="0"/>
          <w:tab w:val="left" w:pos="284"/>
          <w:tab w:val="left" w:pos="567"/>
        </w:tabs>
        <w:ind w:left="0" w:firstLine="709"/>
        <w:jc w:val="both"/>
        <w:rPr>
          <w:sz w:val="24"/>
          <w:szCs w:val="24"/>
        </w:rPr>
      </w:pPr>
      <w:r>
        <w:rPr>
          <w:sz w:val="24"/>
          <w:szCs w:val="24"/>
        </w:rPr>
        <w:t xml:space="preserve">9.5. </w:t>
      </w:r>
      <w:r w:rsidRPr="00427FD3">
        <w:rPr>
          <w:sz w:val="24"/>
          <w:szCs w:val="24"/>
        </w:rPr>
        <w:t>Стороны гарантируют осуществление надлежащег</w:t>
      </w:r>
      <w:r w:rsidR="000E2F90">
        <w:rPr>
          <w:sz w:val="24"/>
          <w:szCs w:val="24"/>
        </w:rPr>
        <w:t>о разбирательства</w:t>
      </w:r>
      <w:r w:rsidRPr="00427FD3">
        <w:rPr>
          <w:sz w:val="24"/>
          <w:szCs w:val="24"/>
        </w:rPr>
        <w:t xml:space="preserve"> по фактам нарушения положений настоящего раздела Договора с соблюдением принципов конфиденциальности и приме</w:t>
      </w:r>
      <w:r w:rsidR="000E2F90">
        <w:rPr>
          <w:sz w:val="24"/>
          <w:szCs w:val="24"/>
        </w:rPr>
        <w:t xml:space="preserve">нение эффективных мер </w:t>
      </w:r>
      <w:r w:rsidRPr="00427FD3">
        <w:rPr>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289D589" w14:textId="77777777" w:rsidR="00937483" w:rsidRPr="00427FD3" w:rsidRDefault="00937483" w:rsidP="00937483">
      <w:pPr>
        <w:pStyle w:val="a7"/>
        <w:shd w:val="clear" w:color="auto" w:fill="FFFFFF"/>
        <w:tabs>
          <w:tab w:val="left" w:pos="0"/>
          <w:tab w:val="left" w:pos="284"/>
          <w:tab w:val="left" w:pos="567"/>
        </w:tabs>
        <w:ind w:left="0" w:firstLine="709"/>
        <w:jc w:val="both"/>
        <w:rPr>
          <w:sz w:val="24"/>
          <w:szCs w:val="24"/>
        </w:rPr>
      </w:pPr>
      <w:r>
        <w:rPr>
          <w:sz w:val="24"/>
          <w:szCs w:val="24"/>
        </w:rPr>
        <w:t xml:space="preserve">9.6. </w:t>
      </w:r>
      <w:r w:rsidRPr="00427FD3">
        <w:rPr>
          <w:sz w:val="24"/>
          <w:szCs w:val="24"/>
        </w:rPr>
        <w:t>В случае подтверждения факта нарушения одной Стороной положений настоящего раздела Договора и/или неполучения друго</w:t>
      </w:r>
      <w:r w:rsidR="000E2F90">
        <w:rPr>
          <w:sz w:val="24"/>
          <w:szCs w:val="24"/>
        </w:rPr>
        <w:t>й Стороной информации</w:t>
      </w:r>
      <w:r w:rsidRPr="00427FD3">
        <w:rPr>
          <w:sz w:val="24"/>
          <w:szCs w:val="24"/>
        </w:rPr>
        <w:t xml:space="preserve">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w:t>
      </w:r>
      <w:r w:rsidRPr="00427FD3">
        <w:rPr>
          <w:sz w:val="24"/>
          <w:szCs w:val="24"/>
        </w:rPr>
        <w:lastRenderedPageBreak/>
        <w:t xml:space="preserve">календарных дней до даты прекращения действия Договора. </w:t>
      </w:r>
    </w:p>
    <w:p w14:paraId="7CD194F9" w14:textId="77777777" w:rsidR="00937483" w:rsidRPr="00427FD3" w:rsidRDefault="00937483" w:rsidP="00937483">
      <w:pPr>
        <w:pStyle w:val="a7"/>
        <w:shd w:val="clear" w:color="auto" w:fill="FFFFFF"/>
        <w:tabs>
          <w:tab w:val="left" w:pos="0"/>
          <w:tab w:val="left" w:pos="284"/>
          <w:tab w:val="left" w:pos="567"/>
        </w:tabs>
        <w:ind w:left="0" w:firstLine="709"/>
        <w:jc w:val="both"/>
        <w:rPr>
          <w:sz w:val="24"/>
          <w:szCs w:val="24"/>
        </w:rPr>
      </w:pPr>
      <w:r>
        <w:rPr>
          <w:sz w:val="24"/>
          <w:szCs w:val="24"/>
        </w:rPr>
        <w:t xml:space="preserve">9.7. </w:t>
      </w:r>
      <w:r w:rsidRPr="00427FD3">
        <w:rPr>
          <w:sz w:val="24"/>
          <w:szCs w:val="24"/>
        </w:rPr>
        <w:t xml:space="preserve">Каналы связи Линия доверия Группы РусГидро: </w:t>
      </w:r>
    </w:p>
    <w:p w14:paraId="0F4D1B1C" w14:textId="77777777" w:rsidR="00937483" w:rsidRPr="00427FD3" w:rsidRDefault="00937483" w:rsidP="00937483">
      <w:pPr>
        <w:pStyle w:val="a7"/>
        <w:shd w:val="clear" w:color="auto" w:fill="FFFFFF"/>
        <w:tabs>
          <w:tab w:val="left" w:pos="0"/>
          <w:tab w:val="left" w:pos="284"/>
          <w:tab w:val="left" w:pos="567"/>
        </w:tabs>
        <w:ind w:left="0" w:firstLine="709"/>
        <w:jc w:val="both"/>
        <w:rPr>
          <w:sz w:val="24"/>
          <w:szCs w:val="24"/>
        </w:rPr>
      </w:pPr>
      <w:r>
        <w:rPr>
          <w:sz w:val="24"/>
          <w:szCs w:val="24"/>
        </w:rPr>
        <w:t xml:space="preserve">9.7.1. </w:t>
      </w:r>
      <w:r w:rsidRPr="00427FD3">
        <w:rPr>
          <w:sz w:val="24"/>
          <w:szCs w:val="24"/>
        </w:rPr>
        <w:t>Электронная почта: ld@rushydro.ru.</w:t>
      </w:r>
    </w:p>
    <w:p w14:paraId="1C15B4F3" w14:textId="77777777" w:rsidR="00937483" w:rsidRPr="00427FD3" w:rsidRDefault="00937483" w:rsidP="00937483">
      <w:pPr>
        <w:pStyle w:val="a7"/>
        <w:shd w:val="clear" w:color="auto" w:fill="FFFFFF"/>
        <w:tabs>
          <w:tab w:val="left" w:pos="0"/>
          <w:tab w:val="left" w:pos="284"/>
          <w:tab w:val="left" w:pos="567"/>
        </w:tabs>
        <w:ind w:left="0" w:firstLine="709"/>
        <w:jc w:val="both"/>
        <w:rPr>
          <w:sz w:val="24"/>
          <w:szCs w:val="24"/>
        </w:rPr>
      </w:pPr>
      <w:r>
        <w:rPr>
          <w:sz w:val="24"/>
          <w:szCs w:val="24"/>
        </w:rPr>
        <w:t xml:space="preserve">9.7.2. </w:t>
      </w:r>
      <w:r w:rsidRPr="00427FD3">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07CB9577" w14:textId="77777777" w:rsidR="00937483" w:rsidRPr="00427FD3" w:rsidRDefault="00937483" w:rsidP="00937483">
      <w:pPr>
        <w:pStyle w:val="a7"/>
        <w:shd w:val="clear" w:color="auto" w:fill="FFFFFF"/>
        <w:tabs>
          <w:tab w:val="left" w:pos="0"/>
          <w:tab w:val="left" w:pos="284"/>
          <w:tab w:val="left" w:pos="567"/>
        </w:tabs>
        <w:ind w:left="0" w:firstLine="709"/>
        <w:jc w:val="both"/>
        <w:rPr>
          <w:sz w:val="24"/>
          <w:szCs w:val="24"/>
        </w:rPr>
      </w:pPr>
      <w:r>
        <w:rPr>
          <w:sz w:val="24"/>
          <w:szCs w:val="24"/>
        </w:rPr>
        <w:t xml:space="preserve">9.7.3. </w:t>
      </w:r>
      <w:r w:rsidRPr="00427FD3">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83198C6" w14:textId="77777777" w:rsidR="00937483" w:rsidRPr="006F70E6" w:rsidRDefault="00937483" w:rsidP="00937483">
      <w:pPr>
        <w:pStyle w:val="a7"/>
        <w:shd w:val="clear" w:color="auto" w:fill="FFFFFF"/>
        <w:tabs>
          <w:tab w:val="left" w:pos="0"/>
          <w:tab w:val="left" w:pos="284"/>
          <w:tab w:val="left" w:pos="567"/>
        </w:tabs>
        <w:ind w:left="0" w:firstLine="709"/>
        <w:jc w:val="both"/>
        <w:rPr>
          <w:b/>
          <w:bCs/>
          <w:sz w:val="24"/>
          <w:szCs w:val="24"/>
        </w:rPr>
      </w:pPr>
    </w:p>
    <w:p w14:paraId="11BEB3A8" w14:textId="77777777" w:rsidR="00937483" w:rsidRPr="006F70E6" w:rsidRDefault="00937483" w:rsidP="00937483">
      <w:pPr>
        <w:pStyle w:val="a7"/>
        <w:widowControl/>
        <w:numPr>
          <w:ilvl w:val="0"/>
          <w:numId w:val="1"/>
        </w:numPr>
        <w:shd w:val="clear" w:color="auto" w:fill="FFFFFF"/>
        <w:tabs>
          <w:tab w:val="clear" w:pos="360"/>
          <w:tab w:val="num" w:pos="426"/>
        </w:tabs>
        <w:autoSpaceDE/>
        <w:autoSpaceDN/>
        <w:ind w:left="0" w:firstLine="0"/>
        <w:jc w:val="center"/>
        <w:rPr>
          <w:b/>
          <w:bCs/>
          <w:sz w:val="24"/>
          <w:szCs w:val="24"/>
        </w:rPr>
      </w:pPr>
      <w:r w:rsidRPr="006F70E6">
        <w:rPr>
          <w:b/>
          <w:bCs/>
          <w:sz w:val="24"/>
          <w:szCs w:val="24"/>
        </w:rPr>
        <w:t>Обстоятельства непреодолимой силы (форс-мажор)</w:t>
      </w:r>
    </w:p>
    <w:p w14:paraId="5BFEF1B2"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bCs/>
          <w:sz w:val="24"/>
          <w:szCs w:val="24"/>
        </w:rPr>
      </w:pPr>
      <w:r w:rsidRPr="006F70E6">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E8B264F"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bCs/>
          <w:sz w:val="24"/>
          <w:szCs w:val="24"/>
        </w:rPr>
      </w:pPr>
      <w:r w:rsidRPr="006F70E6">
        <w:rPr>
          <w:bCs/>
          <w:sz w:val="24"/>
          <w:szCs w:val="24"/>
        </w:rPr>
        <w:t xml:space="preserve">Сторона имеет право ссылаться на обстоятельства непреодолимой силы только </w:t>
      </w:r>
      <w:r w:rsidRPr="006F70E6">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1B498D14"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bCs/>
          <w:sz w:val="24"/>
          <w:szCs w:val="24"/>
        </w:rPr>
      </w:pPr>
      <w:r w:rsidRPr="006F70E6">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F70E6">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FB5ECB6"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bCs/>
          <w:sz w:val="24"/>
          <w:szCs w:val="24"/>
        </w:rPr>
      </w:pPr>
      <w:r w:rsidRPr="006F70E6">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1470804"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bCs/>
          <w:sz w:val="24"/>
          <w:szCs w:val="24"/>
        </w:rPr>
      </w:pPr>
      <w:r w:rsidRPr="006F70E6">
        <w:rPr>
          <w:bCs/>
          <w:sz w:val="24"/>
          <w:szCs w:val="24"/>
        </w:rPr>
        <w:t xml:space="preserve">Отсутствие уведомления или несвоевременное уведомление </w:t>
      </w:r>
      <w:r w:rsidRPr="006F70E6">
        <w:rPr>
          <w:bCs/>
          <w:sz w:val="24"/>
          <w:szCs w:val="24"/>
        </w:rPr>
        <w:br/>
        <w:t xml:space="preserve">об обстоятельствах непреодолимой силы лишает соответствующую Сторону права </w:t>
      </w:r>
      <w:r w:rsidRPr="006F70E6">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D0B4BB6" w14:textId="77777777" w:rsidR="00937483" w:rsidRPr="006F70E6" w:rsidRDefault="00937483" w:rsidP="00937483">
      <w:pPr>
        <w:pStyle w:val="a7"/>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F70E6">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56438D2" w14:textId="77777777" w:rsidR="00937483" w:rsidRPr="006F70E6" w:rsidRDefault="00937483" w:rsidP="00937483">
      <w:pPr>
        <w:pStyle w:val="a7"/>
        <w:shd w:val="clear" w:color="auto" w:fill="FFFFFF"/>
        <w:tabs>
          <w:tab w:val="left" w:pos="0"/>
          <w:tab w:val="left" w:pos="568"/>
          <w:tab w:val="left" w:pos="1418"/>
        </w:tabs>
        <w:ind w:left="0" w:firstLine="709"/>
        <w:jc w:val="both"/>
        <w:rPr>
          <w:bCs/>
          <w:sz w:val="24"/>
          <w:szCs w:val="24"/>
        </w:rPr>
      </w:pPr>
      <w:r w:rsidRPr="006F70E6">
        <w:rPr>
          <w:bCs/>
          <w:sz w:val="24"/>
          <w:szCs w:val="24"/>
        </w:rPr>
        <w:t xml:space="preserve">При этом любая из Сторон вправе отказаться от исполнения Договора </w:t>
      </w:r>
      <w:r w:rsidRPr="006F70E6">
        <w:rPr>
          <w:bCs/>
          <w:sz w:val="24"/>
          <w:szCs w:val="24"/>
        </w:rPr>
        <w:br/>
        <w:t>в одностороннем внесудебном порядке.</w:t>
      </w:r>
    </w:p>
    <w:p w14:paraId="70E49080" w14:textId="77777777" w:rsidR="00937483" w:rsidRPr="006F70E6" w:rsidRDefault="00937483" w:rsidP="00937483">
      <w:pPr>
        <w:shd w:val="clear" w:color="auto" w:fill="FFFFFF"/>
        <w:jc w:val="both"/>
        <w:rPr>
          <w:rFonts w:ascii="Times New Roman" w:hAnsi="Times New Roman" w:cs="Times New Roman"/>
          <w:sz w:val="24"/>
          <w:szCs w:val="24"/>
        </w:rPr>
      </w:pPr>
    </w:p>
    <w:p w14:paraId="0B8871E5" w14:textId="77777777" w:rsidR="00937483" w:rsidRPr="006F70E6" w:rsidRDefault="00937483" w:rsidP="00937483">
      <w:pPr>
        <w:numPr>
          <w:ilvl w:val="0"/>
          <w:numId w:val="1"/>
        </w:numPr>
        <w:shd w:val="clear" w:color="auto" w:fill="FFFFFF"/>
        <w:tabs>
          <w:tab w:val="clear" w:pos="360"/>
          <w:tab w:val="num" w:pos="426"/>
        </w:tabs>
        <w:spacing w:after="0"/>
        <w:ind w:left="0" w:firstLine="0"/>
        <w:contextualSpacing/>
        <w:jc w:val="center"/>
        <w:rPr>
          <w:rFonts w:ascii="Times New Roman" w:hAnsi="Times New Roman" w:cs="Times New Roman"/>
          <w:b/>
          <w:bCs/>
          <w:sz w:val="24"/>
          <w:szCs w:val="24"/>
        </w:rPr>
      </w:pPr>
      <w:r w:rsidRPr="006F70E6">
        <w:rPr>
          <w:rFonts w:ascii="Times New Roman" w:hAnsi="Times New Roman" w:cs="Times New Roman"/>
          <w:b/>
          <w:bCs/>
          <w:sz w:val="24"/>
          <w:szCs w:val="24"/>
        </w:rPr>
        <w:t>Особые положения</w:t>
      </w:r>
    </w:p>
    <w:p w14:paraId="0C86072E" w14:textId="77777777" w:rsidR="00937483" w:rsidRPr="006F70E6" w:rsidRDefault="00937483" w:rsidP="00937483">
      <w:pPr>
        <w:pStyle w:val="a7"/>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F70E6">
        <w:rPr>
          <w:bCs/>
          <w:sz w:val="24"/>
          <w:szCs w:val="24"/>
        </w:rPr>
        <w:lastRenderedPageBreak/>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7" w:history="1">
        <w:r w:rsidRPr="006F70E6">
          <w:rPr>
            <w:bCs/>
            <w:sz w:val="24"/>
            <w:szCs w:val="24"/>
          </w:rPr>
          <w:t>№ 18162/09</w:t>
        </w:r>
      </w:hyperlink>
      <w:r w:rsidRPr="006F70E6">
        <w:rPr>
          <w:bCs/>
          <w:sz w:val="24"/>
          <w:szCs w:val="24"/>
        </w:rPr>
        <w:t xml:space="preserve"> и от 25.05.2010 </w:t>
      </w:r>
      <w:hyperlink r:id="rId8" w:history="1">
        <w:r w:rsidRPr="006F70E6">
          <w:rPr>
            <w:bCs/>
            <w:sz w:val="24"/>
            <w:szCs w:val="24"/>
          </w:rPr>
          <w:t>№ 15658/09</w:t>
        </w:r>
      </w:hyperlink>
      <w:r w:rsidRPr="006F70E6">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9" w:history="1">
        <w:r w:rsidRPr="006F70E6">
          <w:rPr>
            <w:bCs/>
            <w:sz w:val="24"/>
            <w:szCs w:val="24"/>
          </w:rPr>
          <w:t>Критери</w:t>
        </w:r>
      </w:hyperlink>
      <w:r w:rsidRPr="006F70E6">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0CCE30E7" w14:textId="77777777" w:rsidR="00937483" w:rsidRPr="006F70E6" w:rsidRDefault="00937483" w:rsidP="00937483">
      <w:pPr>
        <w:pStyle w:val="a7"/>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F70E6">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5D36C271" w14:textId="77777777" w:rsidR="00937483" w:rsidRPr="006F70E6" w:rsidRDefault="00937483" w:rsidP="00937483">
      <w:pPr>
        <w:pStyle w:val="a7"/>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F70E6">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18CE4F8E" w14:textId="77777777" w:rsidR="00937483" w:rsidRPr="006F70E6" w:rsidRDefault="00937483" w:rsidP="00937483">
      <w:pPr>
        <w:pStyle w:val="a7"/>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F70E6">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14:paraId="3DCEC0A5" w14:textId="77777777" w:rsidR="00937483" w:rsidRPr="006F70E6" w:rsidRDefault="00937483" w:rsidP="00937483">
      <w:pPr>
        <w:pStyle w:val="a7"/>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F70E6">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14:paraId="3FC14D69" w14:textId="77777777" w:rsidR="00937483" w:rsidRPr="006F70E6" w:rsidRDefault="00937483" w:rsidP="00937483">
      <w:pPr>
        <w:pStyle w:val="a7"/>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F70E6">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14:paraId="75C39C51" w14:textId="77777777" w:rsidR="00937483" w:rsidRDefault="00937483" w:rsidP="00937483">
      <w:pPr>
        <w:pStyle w:val="a7"/>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F70E6">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6C50D432" w14:textId="77777777" w:rsidR="00937483" w:rsidRPr="006F70E6" w:rsidRDefault="00937483" w:rsidP="00937483">
      <w:pPr>
        <w:pStyle w:val="a7"/>
        <w:widowControl/>
        <w:shd w:val="clear" w:color="auto" w:fill="FFFFFF"/>
        <w:tabs>
          <w:tab w:val="left" w:pos="0"/>
          <w:tab w:val="left" w:pos="568"/>
          <w:tab w:val="num" w:pos="1418"/>
        </w:tabs>
        <w:autoSpaceDE/>
        <w:autoSpaceDN/>
        <w:ind w:left="709"/>
        <w:jc w:val="both"/>
        <w:rPr>
          <w:bCs/>
          <w:sz w:val="24"/>
          <w:szCs w:val="24"/>
        </w:rPr>
      </w:pPr>
    </w:p>
    <w:p w14:paraId="73E97D45" w14:textId="77777777" w:rsidR="00937483" w:rsidRPr="006F70E6" w:rsidRDefault="00937483" w:rsidP="00937483">
      <w:pPr>
        <w:pStyle w:val="a7"/>
        <w:widowControl/>
        <w:numPr>
          <w:ilvl w:val="0"/>
          <w:numId w:val="1"/>
        </w:numPr>
        <w:shd w:val="clear" w:color="auto" w:fill="FFFFFF"/>
        <w:tabs>
          <w:tab w:val="clear" w:pos="360"/>
          <w:tab w:val="left" w:pos="426"/>
          <w:tab w:val="num" w:pos="567"/>
        </w:tabs>
        <w:autoSpaceDE/>
        <w:autoSpaceDN/>
        <w:ind w:left="0" w:firstLine="0"/>
        <w:jc w:val="center"/>
        <w:rPr>
          <w:b/>
          <w:sz w:val="24"/>
          <w:szCs w:val="24"/>
        </w:rPr>
      </w:pPr>
      <w:r w:rsidRPr="006F70E6">
        <w:rPr>
          <w:b/>
          <w:bCs/>
          <w:sz w:val="24"/>
          <w:szCs w:val="24"/>
        </w:rPr>
        <w:t>Заверения</w:t>
      </w:r>
      <w:r w:rsidRPr="006F70E6">
        <w:rPr>
          <w:b/>
          <w:sz w:val="24"/>
          <w:szCs w:val="24"/>
        </w:rPr>
        <w:t xml:space="preserve"> Сторон</w:t>
      </w:r>
    </w:p>
    <w:p w14:paraId="5F77AAB0" w14:textId="77777777" w:rsidR="00937483" w:rsidRPr="006F70E6" w:rsidRDefault="00937483" w:rsidP="00937483">
      <w:pPr>
        <w:pStyle w:val="a7"/>
        <w:widowControl/>
        <w:numPr>
          <w:ilvl w:val="1"/>
          <w:numId w:val="1"/>
        </w:numPr>
        <w:shd w:val="clear" w:color="auto" w:fill="FFFFFF"/>
        <w:tabs>
          <w:tab w:val="num" w:pos="0"/>
          <w:tab w:val="left" w:pos="1134"/>
          <w:tab w:val="left" w:pos="1418"/>
        </w:tabs>
        <w:autoSpaceDE/>
        <w:autoSpaceDN/>
        <w:ind w:left="0" w:firstLine="709"/>
        <w:jc w:val="both"/>
        <w:rPr>
          <w:sz w:val="24"/>
          <w:szCs w:val="24"/>
        </w:rPr>
      </w:pPr>
      <w:r w:rsidRPr="006F70E6">
        <w:rPr>
          <w:bCs/>
          <w:sz w:val="24"/>
          <w:szCs w:val="24"/>
        </w:rPr>
        <w:t>Каждая</w:t>
      </w:r>
      <w:r w:rsidRPr="006F70E6">
        <w:rPr>
          <w:sz w:val="24"/>
          <w:szCs w:val="24"/>
        </w:rPr>
        <w:t xml:space="preserve"> из Сторон заявляет и подтверждает другой Стороне, что: </w:t>
      </w:r>
    </w:p>
    <w:p w14:paraId="0CDC0E10" w14:textId="77777777" w:rsidR="00937483" w:rsidRPr="006F70E6" w:rsidRDefault="00937483" w:rsidP="00937483">
      <w:pPr>
        <w:pStyle w:val="a7"/>
        <w:widowControl/>
        <w:numPr>
          <w:ilvl w:val="0"/>
          <w:numId w:val="8"/>
        </w:numPr>
        <w:shd w:val="clear" w:color="auto" w:fill="FFFFFF"/>
        <w:tabs>
          <w:tab w:val="num" w:pos="0"/>
          <w:tab w:val="left" w:pos="709"/>
          <w:tab w:val="left" w:pos="1418"/>
        </w:tabs>
        <w:autoSpaceDE/>
        <w:autoSpaceDN/>
        <w:ind w:left="0" w:firstLine="709"/>
        <w:jc w:val="both"/>
        <w:rPr>
          <w:sz w:val="24"/>
          <w:szCs w:val="24"/>
        </w:rPr>
      </w:pPr>
      <w:r w:rsidRPr="006F70E6">
        <w:rPr>
          <w:sz w:val="24"/>
          <w:szCs w:val="24"/>
        </w:rPr>
        <w:t xml:space="preserve">она является юридическим лицом, надлежащим образом учрежденным </w:t>
      </w:r>
      <w:r w:rsidRPr="006F70E6">
        <w:rPr>
          <w:sz w:val="24"/>
          <w:szCs w:val="24"/>
        </w:rPr>
        <w:br/>
        <w:t>и правомерно осуществляющим свою деятельность в соответствии с законодательством Российской Федерации;</w:t>
      </w:r>
    </w:p>
    <w:p w14:paraId="71143368" w14:textId="77777777" w:rsidR="00937483" w:rsidRPr="006F70E6" w:rsidRDefault="00937483" w:rsidP="00937483">
      <w:pPr>
        <w:pStyle w:val="a7"/>
        <w:widowControl/>
        <w:numPr>
          <w:ilvl w:val="0"/>
          <w:numId w:val="8"/>
        </w:numPr>
        <w:shd w:val="clear" w:color="auto" w:fill="FFFFFF"/>
        <w:tabs>
          <w:tab w:val="num" w:pos="0"/>
          <w:tab w:val="left" w:pos="709"/>
          <w:tab w:val="left" w:pos="1418"/>
        </w:tabs>
        <w:autoSpaceDE/>
        <w:autoSpaceDN/>
        <w:ind w:left="0" w:firstLine="709"/>
        <w:jc w:val="both"/>
        <w:rPr>
          <w:sz w:val="24"/>
          <w:szCs w:val="24"/>
        </w:rPr>
      </w:pPr>
      <w:r w:rsidRPr="006F70E6">
        <w:rPr>
          <w:sz w:val="24"/>
          <w:szCs w:val="24"/>
        </w:rPr>
        <w:t xml:space="preserve">она обладает полной правоспособностью на заключение Договора </w:t>
      </w:r>
      <w:r w:rsidRPr="006F70E6">
        <w:rPr>
          <w:sz w:val="24"/>
          <w:szCs w:val="24"/>
        </w:rPr>
        <w:br/>
        <w:t>и исполнение всех своих обязательств, возникающих из Договора или в связи с ним;</w:t>
      </w:r>
    </w:p>
    <w:p w14:paraId="2F051471" w14:textId="77777777" w:rsidR="00937483" w:rsidRPr="006F70E6" w:rsidRDefault="00937483" w:rsidP="00937483">
      <w:pPr>
        <w:pStyle w:val="a7"/>
        <w:widowControl/>
        <w:numPr>
          <w:ilvl w:val="0"/>
          <w:numId w:val="8"/>
        </w:numPr>
        <w:shd w:val="clear" w:color="auto" w:fill="FFFFFF"/>
        <w:tabs>
          <w:tab w:val="num" w:pos="0"/>
          <w:tab w:val="left" w:pos="709"/>
          <w:tab w:val="left" w:pos="1418"/>
        </w:tabs>
        <w:autoSpaceDE/>
        <w:autoSpaceDN/>
        <w:ind w:left="0" w:firstLine="709"/>
        <w:jc w:val="both"/>
        <w:rPr>
          <w:sz w:val="24"/>
          <w:szCs w:val="24"/>
        </w:rPr>
      </w:pPr>
      <w:r w:rsidRPr="006F70E6">
        <w:rPr>
          <w:sz w:val="24"/>
          <w:szCs w:val="24"/>
        </w:rPr>
        <w:lastRenderedPageBreak/>
        <w:t xml:space="preserve">она получила все корпоративные одобрения Договора органами управления </w:t>
      </w:r>
      <w:r w:rsidRPr="006F70E6">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F70E6">
        <w:rPr>
          <w:sz w:val="24"/>
          <w:szCs w:val="24"/>
        </w:rPr>
        <w:br/>
        <w:t>и иных лиц, необходимые для заключения и исполнения Договора;</w:t>
      </w:r>
    </w:p>
    <w:p w14:paraId="70EE1009" w14:textId="77777777" w:rsidR="00937483" w:rsidRPr="006F70E6" w:rsidRDefault="00937483" w:rsidP="00937483">
      <w:pPr>
        <w:pStyle w:val="a7"/>
        <w:widowControl/>
        <w:numPr>
          <w:ilvl w:val="0"/>
          <w:numId w:val="8"/>
        </w:numPr>
        <w:shd w:val="clear" w:color="auto" w:fill="FFFFFF"/>
        <w:tabs>
          <w:tab w:val="num" w:pos="0"/>
          <w:tab w:val="left" w:pos="709"/>
          <w:tab w:val="left" w:pos="1418"/>
        </w:tabs>
        <w:autoSpaceDE/>
        <w:autoSpaceDN/>
        <w:ind w:left="0" w:firstLine="709"/>
        <w:jc w:val="both"/>
        <w:rPr>
          <w:sz w:val="24"/>
          <w:szCs w:val="24"/>
        </w:rPr>
      </w:pPr>
      <w:r w:rsidRPr="006F70E6">
        <w:rPr>
          <w:sz w:val="24"/>
          <w:szCs w:val="24"/>
        </w:rPr>
        <w:t>лица, подписывающие от имени Сторон Договор, надлежащим образом уполномочены на его подписание;</w:t>
      </w:r>
    </w:p>
    <w:p w14:paraId="77EA1311" w14:textId="77777777" w:rsidR="00937483" w:rsidRPr="006F70E6" w:rsidRDefault="00937483" w:rsidP="00937483">
      <w:pPr>
        <w:pStyle w:val="a7"/>
        <w:widowControl/>
        <w:numPr>
          <w:ilvl w:val="0"/>
          <w:numId w:val="8"/>
        </w:numPr>
        <w:shd w:val="clear" w:color="auto" w:fill="FFFFFF"/>
        <w:tabs>
          <w:tab w:val="num" w:pos="0"/>
          <w:tab w:val="left" w:pos="709"/>
          <w:tab w:val="left" w:pos="1418"/>
        </w:tabs>
        <w:autoSpaceDE/>
        <w:autoSpaceDN/>
        <w:ind w:left="0" w:firstLine="709"/>
        <w:jc w:val="both"/>
        <w:rPr>
          <w:sz w:val="24"/>
          <w:szCs w:val="24"/>
        </w:rPr>
      </w:pPr>
      <w:r w:rsidRPr="006F70E6">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F70E6">
        <w:rPr>
          <w:sz w:val="24"/>
          <w:szCs w:val="24"/>
        </w:rPr>
        <w:br/>
        <w:t xml:space="preserve">или в связи с ним. </w:t>
      </w:r>
    </w:p>
    <w:p w14:paraId="69EA5F4C" w14:textId="77777777" w:rsidR="00937483" w:rsidRPr="006F70E6" w:rsidRDefault="00937483" w:rsidP="00937483">
      <w:pPr>
        <w:pStyle w:val="a7"/>
        <w:widowControl/>
        <w:numPr>
          <w:ilvl w:val="1"/>
          <w:numId w:val="1"/>
        </w:numPr>
        <w:shd w:val="clear" w:color="auto" w:fill="FFFFFF"/>
        <w:tabs>
          <w:tab w:val="num" w:pos="0"/>
          <w:tab w:val="left" w:pos="1418"/>
        </w:tabs>
        <w:autoSpaceDE/>
        <w:autoSpaceDN/>
        <w:ind w:left="0" w:firstLine="709"/>
        <w:jc w:val="both"/>
        <w:rPr>
          <w:sz w:val="24"/>
          <w:szCs w:val="24"/>
        </w:rPr>
      </w:pPr>
      <w:r w:rsidRPr="006F70E6">
        <w:rPr>
          <w:sz w:val="24"/>
          <w:szCs w:val="24"/>
        </w:rPr>
        <w:t>Поставщик заявляет и заверяет Покупателя в том, что на момент заключения Договора:</w:t>
      </w:r>
    </w:p>
    <w:p w14:paraId="5F56C4A5" w14:textId="77777777" w:rsidR="00937483" w:rsidRPr="006F70E6" w:rsidRDefault="00937483" w:rsidP="00937483">
      <w:pPr>
        <w:pStyle w:val="a7"/>
        <w:widowControl/>
        <w:numPr>
          <w:ilvl w:val="0"/>
          <w:numId w:val="10"/>
        </w:numPr>
        <w:shd w:val="clear" w:color="auto" w:fill="FFFFFF"/>
        <w:tabs>
          <w:tab w:val="num" w:pos="0"/>
          <w:tab w:val="left" w:pos="709"/>
        </w:tabs>
        <w:autoSpaceDE/>
        <w:autoSpaceDN/>
        <w:ind w:left="0" w:firstLine="709"/>
        <w:jc w:val="both"/>
        <w:rPr>
          <w:sz w:val="24"/>
          <w:szCs w:val="24"/>
        </w:rPr>
      </w:pPr>
      <w:r w:rsidRPr="006F70E6">
        <w:rPr>
          <w:sz w:val="24"/>
          <w:szCs w:val="24"/>
        </w:rPr>
        <w:t>учредителем / учредителями Поставщика являются лица, не являющиеся массовыми учредителем / учредителями;</w:t>
      </w:r>
    </w:p>
    <w:p w14:paraId="1EC2C636" w14:textId="77777777" w:rsidR="00937483" w:rsidRPr="006F70E6" w:rsidRDefault="00937483" w:rsidP="00937483">
      <w:pPr>
        <w:pStyle w:val="a7"/>
        <w:widowControl/>
        <w:numPr>
          <w:ilvl w:val="0"/>
          <w:numId w:val="10"/>
        </w:numPr>
        <w:shd w:val="clear" w:color="auto" w:fill="FFFFFF"/>
        <w:tabs>
          <w:tab w:val="num" w:pos="0"/>
          <w:tab w:val="left" w:pos="709"/>
        </w:tabs>
        <w:autoSpaceDE/>
        <w:autoSpaceDN/>
        <w:ind w:left="0" w:firstLine="709"/>
        <w:jc w:val="both"/>
        <w:rPr>
          <w:sz w:val="24"/>
          <w:szCs w:val="24"/>
        </w:rPr>
      </w:pPr>
      <w:r w:rsidRPr="006F70E6">
        <w:rPr>
          <w:sz w:val="24"/>
          <w:szCs w:val="24"/>
        </w:rPr>
        <w:t>руководителем Поставщика является лицо, не являющееся массовым руководителем;</w:t>
      </w:r>
    </w:p>
    <w:p w14:paraId="313AB80C" w14:textId="77777777" w:rsidR="00937483" w:rsidRPr="006F70E6" w:rsidRDefault="00937483" w:rsidP="00937483">
      <w:pPr>
        <w:pStyle w:val="a7"/>
        <w:widowControl/>
        <w:numPr>
          <w:ilvl w:val="0"/>
          <w:numId w:val="10"/>
        </w:numPr>
        <w:shd w:val="clear" w:color="auto" w:fill="FFFFFF"/>
        <w:tabs>
          <w:tab w:val="num" w:pos="0"/>
          <w:tab w:val="left" w:pos="709"/>
        </w:tabs>
        <w:autoSpaceDE/>
        <w:autoSpaceDN/>
        <w:ind w:left="0" w:firstLine="709"/>
        <w:jc w:val="both"/>
        <w:rPr>
          <w:sz w:val="24"/>
          <w:szCs w:val="24"/>
        </w:rPr>
      </w:pPr>
      <w:r w:rsidRPr="006F70E6">
        <w:rPr>
          <w:sz w:val="24"/>
          <w:szCs w:val="24"/>
        </w:rPr>
        <w:t xml:space="preserve">Поставщик фактически находится по адресу, указанному в Едином государственном реестре юридических лиц; </w:t>
      </w:r>
    </w:p>
    <w:p w14:paraId="34B36134" w14:textId="77777777" w:rsidR="00937483" w:rsidRPr="006F70E6" w:rsidRDefault="00937483" w:rsidP="00937483">
      <w:pPr>
        <w:pStyle w:val="a7"/>
        <w:widowControl/>
        <w:numPr>
          <w:ilvl w:val="0"/>
          <w:numId w:val="10"/>
        </w:numPr>
        <w:shd w:val="clear" w:color="auto" w:fill="FFFFFF"/>
        <w:tabs>
          <w:tab w:val="num" w:pos="0"/>
          <w:tab w:val="left" w:pos="709"/>
        </w:tabs>
        <w:autoSpaceDE/>
        <w:autoSpaceDN/>
        <w:ind w:left="0" w:firstLine="709"/>
        <w:jc w:val="both"/>
        <w:rPr>
          <w:sz w:val="24"/>
          <w:szCs w:val="24"/>
        </w:rPr>
      </w:pPr>
      <w:r w:rsidRPr="006F70E6">
        <w:rPr>
          <w:sz w:val="24"/>
          <w:szCs w:val="24"/>
        </w:rPr>
        <w:t xml:space="preserve">Поставщик своевременно и в полном объеме уплачивает налоги и сборы </w:t>
      </w:r>
      <w:r w:rsidRPr="006F70E6">
        <w:rPr>
          <w:sz w:val="24"/>
          <w:szCs w:val="24"/>
        </w:rPr>
        <w:br/>
        <w:t>в соответствии с законодательством Российской Федерации;</w:t>
      </w:r>
    </w:p>
    <w:p w14:paraId="60A4CE3F" w14:textId="77777777" w:rsidR="00937483" w:rsidRPr="006F70E6" w:rsidRDefault="00937483" w:rsidP="00937483">
      <w:pPr>
        <w:pStyle w:val="a7"/>
        <w:widowControl/>
        <w:numPr>
          <w:ilvl w:val="0"/>
          <w:numId w:val="9"/>
        </w:numPr>
        <w:shd w:val="clear" w:color="auto" w:fill="FFFFFF"/>
        <w:tabs>
          <w:tab w:val="num" w:pos="0"/>
          <w:tab w:val="left" w:pos="567"/>
        </w:tabs>
        <w:autoSpaceDE/>
        <w:autoSpaceDN/>
        <w:ind w:left="0" w:firstLine="709"/>
        <w:jc w:val="both"/>
        <w:rPr>
          <w:sz w:val="24"/>
          <w:szCs w:val="24"/>
        </w:rPr>
      </w:pPr>
      <w:r w:rsidRPr="006F70E6">
        <w:rPr>
          <w:sz w:val="24"/>
          <w:szCs w:val="24"/>
        </w:rPr>
        <w:t xml:space="preserve">Поставщик не находится в процедуре несостоятельности (банкротства) </w:t>
      </w:r>
      <w:r w:rsidRPr="006F70E6">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14:paraId="2D89363B" w14:textId="77777777" w:rsidR="00937483" w:rsidRPr="006F70E6" w:rsidRDefault="00937483" w:rsidP="00937483">
      <w:pPr>
        <w:pStyle w:val="a7"/>
        <w:widowControl/>
        <w:numPr>
          <w:ilvl w:val="0"/>
          <w:numId w:val="9"/>
        </w:numPr>
        <w:shd w:val="clear" w:color="auto" w:fill="FFFFFF"/>
        <w:tabs>
          <w:tab w:val="num" w:pos="0"/>
          <w:tab w:val="left" w:pos="567"/>
        </w:tabs>
        <w:autoSpaceDE/>
        <w:autoSpaceDN/>
        <w:ind w:left="0" w:firstLine="709"/>
        <w:jc w:val="both"/>
        <w:rPr>
          <w:sz w:val="24"/>
          <w:szCs w:val="24"/>
        </w:rPr>
      </w:pPr>
      <w:r w:rsidRPr="006F70E6">
        <w:rPr>
          <w:sz w:val="24"/>
          <w:szCs w:val="24"/>
        </w:rPr>
        <w:t xml:space="preserve">Поставщик тщательно изучил всю информацию, связанную с Договором, </w:t>
      </w:r>
      <w:r w:rsidRPr="006F70E6">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03F24C21" w14:textId="77777777" w:rsidR="00937483" w:rsidRPr="006F70E6" w:rsidRDefault="00937483" w:rsidP="00937483">
      <w:pPr>
        <w:pStyle w:val="a7"/>
        <w:widowControl/>
        <w:numPr>
          <w:ilvl w:val="0"/>
          <w:numId w:val="9"/>
        </w:numPr>
        <w:shd w:val="clear" w:color="auto" w:fill="FFFFFF"/>
        <w:tabs>
          <w:tab w:val="num" w:pos="0"/>
          <w:tab w:val="left" w:pos="567"/>
        </w:tabs>
        <w:autoSpaceDE/>
        <w:autoSpaceDN/>
        <w:ind w:left="0" w:firstLine="709"/>
        <w:jc w:val="both"/>
        <w:rPr>
          <w:sz w:val="24"/>
          <w:szCs w:val="24"/>
        </w:rPr>
      </w:pPr>
      <w:r w:rsidRPr="006F70E6">
        <w:rPr>
          <w:sz w:val="24"/>
          <w:szCs w:val="24"/>
        </w:rPr>
        <w:t xml:space="preserve">Поставщик своевременно и в полном объеме в соответствии </w:t>
      </w:r>
      <w:r w:rsidRPr="006F70E6">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015F478A" w14:textId="77777777" w:rsidR="00937483" w:rsidRPr="006F70E6" w:rsidRDefault="00937483" w:rsidP="00937483">
      <w:pPr>
        <w:pStyle w:val="a7"/>
        <w:widowControl/>
        <w:numPr>
          <w:ilvl w:val="0"/>
          <w:numId w:val="9"/>
        </w:numPr>
        <w:shd w:val="clear" w:color="auto" w:fill="FFFFFF"/>
        <w:tabs>
          <w:tab w:val="num" w:pos="0"/>
          <w:tab w:val="left" w:pos="567"/>
        </w:tabs>
        <w:autoSpaceDE/>
        <w:autoSpaceDN/>
        <w:ind w:left="0" w:firstLine="709"/>
        <w:jc w:val="both"/>
        <w:rPr>
          <w:sz w:val="24"/>
          <w:szCs w:val="24"/>
        </w:rPr>
      </w:pPr>
      <w:r w:rsidRPr="006F70E6">
        <w:rPr>
          <w:sz w:val="24"/>
          <w:szCs w:val="24"/>
        </w:rPr>
        <w:t xml:space="preserve">вся информация, предоставленная Покупателю, является достоверной, полной </w:t>
      </w:r>
      <w:r w:rsidRPr="006F70E6">
        <w:rPr>
          <w:sz w:val="24"/>
          <w:szCs w:val="24"/>
        </w:rPr>
        <w:br/>
        <w:t xml:space="preserve">и точной, и Поставщик не скрыл никаких обстоятельств, которые при их обнаружении могли </w:t>
      </w:r>
      <w:r w:rsidRPr="006F70E6">
        <w:rPr>
          <w:sz w:val="24"/>
          <w:szCs w:val="24"/>
        </w:rPr>
        <w:br/>
        <w:t>бы негативно повлиять на решение Покупателя заключить Договор на указанных в нем условиях.</w:t>
      </w:r>
    </w:p>
    <w:p w14:paraId="3F48196D" w14:textId="77777777" w:rsidR="00937483" w:rsidRPr="006F70E6" w:rsidRDefault="00937483" w:rsidP="00937483">
      <w:pPr>
        <w:numPr>
          <w:ilvl w:val="1"/>
          <w:numId w:val="1"/>
        </w:numPr>
        <w:tabs>
          <w:tab w:val="num" w:pos="0"/>
          <w:tab w:val="left" w:pos="1418"/>
        </w:tabs>
        <w:spacing w:after="0" w:line="240" w:lineRule="auto"/>
        <w:ind w:left="0" w:firstLine="709"/>
        <w:jc w:val="both"/>
        <w:rPr>
          <w:rFonts w:ascii="Times New Roman" w:hAnsi="Times New Roman" w:cs="Times New Roman"/>
          <w:sz w:val="24"/>
          <w:szCs w:val="24"/>
        </w:rPr>
      </w:pPr>
      <w:r w:rsidRPr="006F70E6">
        <w:rPr>
          <w:rFonts w:ascii="Times New Roman" w:hAnsi="Times New Roman" w:cs="Times New Roman"/>
          <w:sz w:val="24"/>
          <w:szCs w:val="24"/>
        </w:rPr>
        <w:t xml:space="preserve">При заключении и исполнении Договора каждая Сторона полагается </w:t>
      </w:r>
      <w:r w:rsidRPr="006F70E6">
        <w:rPr>
          <w:rFonts w:ascii="Times New Roman" w:hAnsi="Times New Roman" w:cs="Times New Roman"/>
          <w:sz w:val="24"/>
          <w:szCs w:val="24"/>
        </w:rPr>
        <w:br/>
        <w:t xml:space="preserve">на достоверность, точность и полноту заверений другой Стороны, изложенных в настоящем разделе Договора. </w:t>
      </w:r>
    </w:p>
    <w:p w14:paraId="4C044F74" w14:textId="77777777" w:rsidR="00937483" w:rsidRPr="006F70E6" w:rsidRDefault="00937483" w:rsidP="00937483">
      <w:pPr>
        <w:pStyle w:val="a7"/>
        <w:widowControl/>
        <w:numPr>
          <w:ilvl w:val="1"/>
          <w:numId w:val="1"/>
        </w:numPr>
        <w:shd w:val="clear" w:color="auto" w:fill="FFFFFF"/>
        <w:tabs>
          <w:tab w:val="num" w:pos="0"/>
          <w:tab w:val="left" w:pos="1418"/>
        </w:tabs>
        <w:autoSpaceDE/>
        <w:autoSpaceDN/>
        <w:ind w:left="0" w:firstLine="709"/>
        <w:jc w:val="both"/>
        <w:rPr>
          <w:sz w:val="24"/>
          <w:szCs w:val="24"/>
        </w:rPr>
      </w:pPr>
      <w:r w:rsidRPr="006F70E6">
        <w:rPr>
          <w:sz w:val="24"/>
          <w:szCs w:val="24"/>
        </w:rPr>
        <w:t xml:space="preserve">В случае, если </w:t>
      </w:r>
      <w:r w:rsidRPr="006F70E6">
        <w:rPr>
          <w:bCs/>
          <w:sz w:val="24"/>
          <w:szCs w:val="24"/>
        </w:rPr>
        <w:t xml:space="preserve">Поставщик </w:t>
      </w:r>
      <w:r w:rsidRPr="006F70E6">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6F70E6">
        <w:rPr>
          <w:bCs/>
          <w:sz w:val="24"/>
          <w:szCs w:val="24"/>
        </w:rPr>
        <w:t xml:space="preserve">Поставщик </w:t>
      </w:r>
      <w:r w:rsidRPr="006F70E6">
        <w:rPr>
          <w:sz w:val="24"/>
          <w:szCs w:val="24"/>
        </w:rPr>
        <w:t xml:space="preserve">обязан </w:t>
      </w:r>
      <w:r w:rsidRPr="006F70E6">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14:paraId="5C68E6D0" w14:textId="77777777" w:rsidR="00937483" w:rsidRPr="006F70E6" w:rsidRDefault="00937483" w:rsidP="00937483">
      <w:pPr>
        <w:pStyle w:val="a7"/>
        <w:widowControl/>
        <w:numPr>
          <w:ilvl w:val="1"/>
          <w:numId w:val="1"/>
        </w:numPr>
        <w:shd w:val="clear" w:color="auto" w:fill="FFFFFF"/>
        <w:tabs>
          <w:tab w:val="num" w:pos="0"/>
          <w:tab w:val="left" w:pos="1418"/>
        </w:tabs>
        <w:autoSpaceDE/>
        <w:autoSpaceDN/>
        <w:ind w:left="0" w:firstLine="709"/>
        <w:jc w:val="both"/>
        <w:rPr>
          <w:sz w:val="24"/>
          <w:szCs w:val="24"/>
        </w:rPr>
      </w:pPr>
      <w:r w:rsidRPr="006F70E6">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F6B92F4" w14:textId="77777777" w:rsidR="00937483" w:rsidRPr="006F70E6" w:rsidRDefault="00937483" w:rsidP="00937483">
      <w:pPr>
        <w:pStyle w:val="a7"/>
        <w:widowControl/>
        <w:shd w:val="clear" w:color="auto" w:fill="FFFFFF"/>
        <w:tabs>
          <w:tab w:val="left" w:pos="1134"/>
          <w:tab w:val="left" w:pos="1418"/>
        </w:tabs>
        <w:autoSpaceDE/>
        <w:autoSpaceDN/>
        <w:ind w:left="709"/>
        <w:jc w:val="both"/>
        <w:rPr>
          <w:sz w:val="24"/>
          <w:szCs w:val="24"/>
        </w:rPr>
      </w:pPr>
    </w:p>
    <w:p w14:paraId="1CF168DE" w14:textId="77777777" w:rsidR="00937483" w:rsidRPr="006F70E6" w:rsidRDefault="00937483" w:rsidP="00937483">
      <w:pPr>
        <w:pStyle w:val="a7"/>
        <w:widowControl/>
        <w:numPr>
          <w:ilvl w:val="0"/>
          <w:numId w:val="1"/>
        </w:numPr>
        <w:shd w:val="clear" w:color="auto" w:fill="FFFFFF"/>
        <w:tabs>
          <w:tab w:val="clear" w:pos="360"/>
          <w:tab w:val="num" w:pos="426"/>
        </w:tabs>
        <w:autoSpaceDE/>
        <w:autoSpaceDN/>
        <w:ind w:left="0" w:firstLine="0"/>
        <w:jc w:val="center"/>
        <w:rPr>
          <w:b/>
          <w:sz w:val="24"/>
          <w:szCs w:val="24"/>
        </w:rPr>
      </w:pPr>
      <w:r w:rsidRPr="006F70E6">
        <w:rPr>
          <w:b/>
          <w:bCs/>
          <w:sz w:val="24"/>
          <w:szCs w:val="24"/>
        </w:rPr>
        <w:t>П</w:t>
      </w:r>
      <w:r w:rsidRPr="006F70E6">
        <w:rPr>
          <w:b/>
          <w:sz w:val="24"/>
          <w:szCs w:val="24"/>
        </w:rPr>
        <w:t>рекращение (расторжение) Договора</w:t>
      </w:r>
    </w:p>
    <w:p w14:paraId="7450D866" w14:textId="77777777" w:rsidR="00937483" w:rsidRPr="006F70E6" w:rsidRDefault="00937483" w:rsidP="00937483">
      <w:pPr>
        <w:pStyle w:val="a7"/>
        <w:widowControl/>
        <w:numPr>
          <w:ilvl w:val="1"/>
          <w:numId w:val="1"/>
        </w:numPr>
        <w:shd w:val="clear" w:color="auto" w:fill="FFFFFF"/>
        <w:tabs>
          <w:tab w:val="num" w:pos="0"/>
          <w:tab w:val="left" w:pos="1418"/>
        </w:tabs>
        <w:autoSpaceDE/>
        <w:autoSpaceDN/>
        <w:ind w:left="0" w:firstLine="709"/>
        <w:jc w:val="both"/>
        <w:rPr>
          <w:sz w:val="24"/>
          <w:szCs w:val="24"/>
        </w:rPr>
      </w:pPr>
      <w:r w:rsidRPr="006F70E6">
        <w:rPr>
          <w:sz w:val="24"/>
          <w:szCs w:val="24"/>
        </w:rPr>
        <w:lastRenderedPageBreak/>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5C8AB365" w14:textId="77777777" w:rsidR="00937483" w:rsidRPr="006F70E6" w:rsidRDefault="00937483" w:rsidP="00937483">
      <w:pPr>
        <w:pStyle w:val="a7"/>
        <w:widowControl/>
        <w:numPr>
          <w:ilvl w:val="1"/>
          <w:numId w:val="1"/>
        </w:numPr>
        <w:shd w:val="clear" w:color="auto" w:fill="FFFFFF"/>
        <w:tabs>
          <w:tab w:val="num" w:pos="0"/>
          <w:tab w:val="left" w:pos="1418"/>
        </w:tabs>
        <w:autoSpaceDE/>
        <w:autoSpaceDN/>
        <w:ind w:left="0" w:firstLine="709"/>
        <w:jc w:val="both"/>
        <w:rPr>
          <w:sz w:val="24"/>
          <w:szCs w:val="24"/>
        </w:rPr>
      </w:pPr>
      <w:r w:rsidRPr="006F70E6">
        <w:rPr>
          <w:sz w:val="24"/>
          <w:szCs w:val="24"/>
        </w:rPr>
        <w:t xml:space="preserve">В случае существенного нарушения Договора Поставщиком Покупатель вправе </w:t>
      </w:r>
      <w:r w:rsidRPr="006F70E6">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50110AB9" w14:textId="77777777" w:rsidR="00937483" w:rsidRPr="006F70E6" w:rsidRDefault="00937483" w:rsidP="00937483">
      <w:pPr>
        <w:pStyle w:val="a7"/>
        <w:shd w:val="clear" w:color="auto" w:fill="FFFFFF"/>
        <w:tabs>
          <w:tab w:val="num" w:pos="0"/>
          <w:tab w:val="left" w:pos="1418"/>
        </w:tabs>
        <w:ind w:left="0" w:firstLine="709"/>
        <w:jc w:val="both"/>
        <w:rPr>
          <w:sz w:val="24"/>
          <w:szCs w:val="24"/>
        </w:rPr>
      </w:pPr>
      <w:r w:rsidRPr="006F70E6">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38D53DAA" w14:textId="77777777" w:rsidR="00937483" w:rsidRPr="006F70E6" w:rsidRDefault="00937483" w:rsidP="00937483">
      <w:pPr>
        <w:pStyle w:val="a7"/>
        <w:widowControl/>
        <w:numPr>
          <w:ilvl w:val="1"/>
          <w:numId w:val="1"/>
        </w:numPr>
        <w:shd w:val="clear" w:color="auto" w:fill="FFFFFF"/>
        <w:tabs>
          <w:tab w:val="num" w:pos="0"/>
          <w:tab w:val="left" w:pos="1418"/>
        </w:tabs>
        <w:autoSpaceDE/>
        <w:autoSpaceDN/>
        <w:ind w:left="0" w:firstLine="709"/>
        <w:jc w:val="both"/>
        <w:rPr>
          <w:sz w:val="24"/>
          <w:szCs w:val="24"/>
        </w:rPr>
      </w:pPr>
      <w:r w:rsidRPr="006F70E6">
        <w:rPr>
          <w:sz w:val="24"/>
          <w:szCs w:val="24"/>
        </w:rPr>
        <w:t>Стороны установили, что существенным нарушением Договора Поставщиком является:</w:t>
      </w:r>
    </w:p>
    <w:p w14:paraId="67AB7028" w14:textId="77777777" w:rsidR="00937483" w:rsidRPr="006F70E6" w:rsidRDefault="00937483" w:rsidP="00937483">
      <w:pPr>
        <w:pStyle w:val="a7"/>
        <w:widowControl/>
        <w:numPr>
          <w:ilvl w:val="0"/>
          <w:numId w:val="7"/>
        </w:numPr>
        <w:tabs>
          <w:tab w:val="num" w:pos="0"/>
          <w:tab w:val="left" w:pos="1418"/>
        </w:tabs>
        <w:autoSpaceDE/>
        <w:autoSpaceDN/>
        <w:ind w:left="0" w:right="23" w:firstLine="709"/>
        <w:jc w:val="both"/>
        <w:rPr>
          <w:sz w:val="24"/>
          <w:szCs w:val="24"/>
        </w:rPr>
      </w:pPr>
      <w:r w:rsidRPr="006F70E6">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14:paraId="36FAA0B9" w14:textId="77777777" w:rsidR="00937483" w:rsidRPr="006F70E6" w:rsidRDefault="00937483" w:rsidP="00937483">
      <w:pPr>
        <w:pStyle w:val="a7"/>
        <w:widowControl/>
        <w:numPr>
          <w:ilvl w:val="0"/>
          <w:numId w:val="7"/>
        </w:numPr>
        <w:tabs>
          <w:tab w:val="num" w:pos="0"/>
          <w:tab w:val="left" w:pos="1418"/>
        </w:tabs>
        <w:autoSpaceDE/>
        <w:autoSpaceDN/>
        <w:ind w:left="0" w:right="23" w:firstLine="709"/>
        <w:jc w:val="both"/>
        <w:rPr>
          <w:sz w:val="24"/>
          <w:szCs w:val="24"/>
        </w:rPr>
      </w:pPr>
      <w:r w:rsidRPr="006F70E6">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47F4AC27" w14:textId="77777777" w:rsidR="00937483" w:rsidRPr="006F70E6" w:rsidRDefault="00937483" w:rsidP="00937483">
      <w:pPr>
        <w:pStyle w:val="a7"/>
        <w:widowControl/>
        <w:numPr>
          <w:ilvl w:val="0"/>
          <w:numId w:val="7"/>
        </w:numPr>
        <w:tabs>
          <w:tab w:val="num" w:pos="0"/>
          <w:tab w:val="left" w:pos="1418"/>
        </w:tabs>
        <w:autoSpaceDE/>
        <w:autoSpaceDN/>
        <w:ind w:left="0" w:right="23" w:firstLine="709"/>
        <w:jc w:val="both"/>
        <w:rPr>
          <w:sz w:val="24"/>
          <w:szCs w:val="24"/>
        </w:rPr>
      </w:pPr>
      <w:r w:rsidRPr="006F70E6">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107D30EF" w14:textId="77777777" w:rsidR="00937483" w:rsidRPr="006F70E6" w:rsidRDefault="00937483" w:rsidP="00937483">
      <w:pPr>
        <w:pStyle w:val="a7"/>
        <w:widowControl/>
        <w:numPr>
          <w:ilvl w:val="0"/>
          <w:numId w:val="7"/>
        </w:numPr>
        <w:tabs>
          <w:tab w:val="num" w:pos="0"/>
          <w:tab w:val="left" w:pos="1418"/>
        </w:tabs>
        <w:autoSpaceDE/>
        <w:autoSpaceDN/>
        <w:ind w:left="0" w:right="23" w:firstLine="709"/>
        <w:jc w:val="both"/>
        <w:rPr>
          <w:sz w:val="24"/>
          <w:szCs w:val="24"/>
        </w:rPr>
      </w:pPr>
      <w:r w:rsidRPr="006F70E6">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2DCAEF5B" w14:textId="77777777" w:rsidR="00937483" w:rsidRPr="006F70E6" w:rsidRDefault="00937483" w:rsidP="00937483">
      <w:pPr>
        <w:pStyle w:val="a7"/>
        <w:widowControl/>
        <w:numPr>
          <w:ilvl w:val="0"/>
          <w:numId w:val="7"/>
        </w:numPr>
        <w:tabs>
          <w:tab w:val="num" w:pos="0"/>
          <w:tab w:val="left" w:pos="1418"/>
        </w:tabs>
        <w:autoSpaceDE/>
        <w:autoSpaceDN/>
        <w:ind w:left="0" w:right="23" w:firstLine="709"/>
        <w:jc w:val="both"/>
        <w:rPr>
          <w:sz w:val="24"/>
          <w:szCs w:val="24"/>
        </w:rPr>
      </w:pPr>
      <w:r w:rsidRPr="006F70E6">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sidRPr="006F70E6">
        <w:rPr>
          <w:sz w:val="24"/>
          <w:szCs w:val="24"/>
        </w:rPr>
        <w:br/>
        <w:t>об обстоятельствах, указанных в разделе 12 Договора, и имеющих существенное значение для его заключения и исполнения.</w:t>
      </w:r>
    </w:p>
    <w:p w14:paraId="5D4D482E" w14:textId="77777777" w:rsidR="00937483" w:rsidRPr="006F70E6" w:rsidRDefault="00937483" w:rsidP="00937483">
      <w:pPr>
        <w:pStyle w:val="a7"/>
        <w:widowControl/>
        <w:numPr>
          <w:ilvl w:val="1"/>
          <w:numId w:val="1"/>
        </w:numPr>
        <w:shd w:val="clear" w:color="auto" w:fill="FFFFFF"/>
        <w:tabs>
          <w:tab w:val="num" w:pos="0"/>
          <w:tab w:val="left" w:pos="1418"/>
        </w:tabs>
        <w:autoSpaceDE/>
        <w:autoSpaceDN/>
        <w:ind w:left="0" w:firstLine="709"/>
        <w:jc w:val="both"/>
        <w:rPr>
          <w:sz w:val="24"/>
          <w:szCs w:val="24"/>
        </w:rPr>
      </w:pPr>
      <w:r w:rsidRPr="006F70E6">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8D6E98B" w14:textId="77777777" w:rsidR="00937483" w:rsidRPr="006F70E6" w:rsidRDefault="00937483" w:rsidP="00937483">
      <w:pPr>
        <w:pStyle w:val="a7"/>
        <w:widowControl/>
        <w:numPr>
          <w:ilvl w:val="1"/>
          <w:numId w:val="1"/>
        </w:numPr>
        <w:shd w:val="clear" w:color="auto" w:fill="FFFFFF"/>
        <w:tabs>
          <w:tab w:val="num" w:pos="0"/>
          <w:tab w:val="left" w:pos="1418"/>
        </w:tabs>
        <w:autoSpaceDE/>
        <w:autoSpaceDN/>
        <w:ind w:left="0" w:firstLine="709"/>
        <w:jc w:val="both"/>
        <w:rPr>
          <w:sz w:val="24"/>
          <w:szCs w:val="24"/>
        </w:rPr>
      </w:pPr>
      <w:r w:rsidRPr="006F70E6">
        <w:rPr>
          <w:sz w:val="24"/>
          <w:szCs w:val="24"/>
        </w:rPr>
        <w:t>С даты прекращения (расторжения) Договора Поставщик обязан прекратить поставку Товара.</w:t>
      </w:r>
    </w:p>
    <w:p w14:paraId="67CA7BB8" w14:textId="77777777" w:rsidR="00937483" w:rsidRPr="006F70E6" w:rsidRDefault="00937483" w:rsidP="00937483">
      <w:pPr>
        <w:pStyle w:val="a7"/>
        <w:widowControl/>
        <w:numPr>
          <w:ilvl w:val="1"/>
          <w:numId w:val="1"/>
        </w:numPr>
        <w:shd w:val="clear" w:color="auto" w:fill="FFFFFF"/>
        <w:tabs>
          <w:tab w:val="num" w:pos="0"/>
          <w:tab w:val="left" w:pos="1418"/>
        </w:tabs>
        <w:autoSpaceDE/>
        <w:autoSpaceDN/>
        <w:ind w:left="0" w:firstLine="709"/>
        <w:jc w:val="both"/>
        <w:rPr>
          <w:sz w:val="24"/>
          <w:szCs w:val="24"/>
        </w:rPr>
      </w:pPr>
      <w:r w:rsidRPr="006F70E6">
        <w:rPr>
          <w:sz w:val="24"/>
          <w:szCs w:val="24"/>
        </w:rPr>
        <w:t xml:space="preserve">При прекращении (расторжении) Договора по основаниям, указанным </w:t>
      </w:r>
      <w:r w:rsidRPr="006F70E6">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5DF9365B" w14:textId="77777777" w:rsidR="00937483" w:rsidRPr="006F70E6" w:rsidRDefault="00937483" w:rsidP="00937483">
      <w:pPr>
        <w:pStyle w:val="a7"/>
        <w:widowControl/>
        <w:shd w:val="clear" w:color="auto" w:fill="FFFFFF"/>
        <w:tabs>
          <w:tab w:val="left" w:pos="0"/>
        </w:tabs>
        <w:autoSpaceDE/>
        <w:autoSpaceDN/>
        <w:ind w:left="709"/>
        <w:jc w:val="both"/>
        <w:rPr>
          <w:bCs/>
          <w:sz w:val="24"/>
          <w:szCs w:val="24"/>
        </w:rPr>
      </w:pPr>
    </w:p>
    <w:p w14:paraId="3CA72C35" w14:textId="77777777" w:rsidR="00937483" w:rsidRPr="006F70E6" w:rsidRDefault="00937483" w:rsidP="00937483">
      <w:pPr>
        <w:pStyle w:val="a7"/>
        <w:widowControl/>
        <w:numPr>
          <w:ilvl w:val="0"/>
          <w:numId w:val="1"/>
        </w:numPr>
        <w:shd w:val="clear" w:color="auto" w:fill="FFFFFF"/>
        <w:tabs>
          <w:tab w:val="clear" w:pos="360"/>
          <w:tab w:val="num" w:pos="426"/>
        </w:tabs>
        <w:autoSpaceDE/>
        <w:autoSpaceDN/>
        <w:ind w:left="0" w:firstLine="0"/>
        <w:jc w:val="center"/>
        <w:rPr>
          <w:b/>
          <w:bCs/>
          <w:sz w:val="24"/>
          <w:szCs w:val="24"/>
        </w:rPr>
      </w:pPr>
      <w:r w:rsidRPr="006F70E6">
        <w:rPr>
          <w:b/>
          <w:bCs/>
          <w:sz w:val="24"/>
          <w:szCs w:val="24"/>
        </w:rPr>
        <w:t>Заключительные положения</w:t>
      </w:r>
    </w:p>
    <w:p w14:paraId="7457BD59" w14:textId="77777777" w:rsidR="00937483" w:rsidRPr="00C326F0" w:rsidRDefault="00937483" w:rsidP="00937483">
      <w:pPr>
        <w:pStyle w:val="a7"/>
        <w:widowControl/>
        <w:numPr>
          <w:ilvl w:val="1"/>
          <w:numId w:val="1"/>
        </w:numPr>
        <w:shd w:val="clear" w:color="auto" w:fill="FFFFFF"/>
        <w:tabs>
          <w:tab w:val="left" w:pos="0"/>
          <w:tab w:val="left" w:pos="1418"/>
          <w:tab w:val="num" w:pos="1851"/>
        </w:tabs>
        <w:autoSpaceDE/>
        <w:autoSpaceDN/>
        <w:ind w:left="0" w:firstLine="709"/>
        <w:jc w:val="both"/>
        <w:rPr>
          <w:sz w:val="24"/>
          <w:szCs w:val="24"/>
        </w:rPr>
      </w:pPr>
      <w:r w:rsidRPr="004A1656">
        <w:rPr>
          <w:sz w:val="24"/>
          <w:szCs w:val="24"/>
        </w:rPr>
        <w:t xml:space="preserve">Договор вступает в силу с даты его подписания Сторонами и действует </w:t>
      </w:r>
      <w:r w:rsidRPr="004A1656">
        <w:rPr>
          <w:sz w:val="24"/>
          <w:szCs w:val="24"/>
        </w:rPr>
        <w:br/>
        <w:t xml:space="preserve">до полного исполнения ими принятых на себя обязательств. </w:t>
      </w:r>
      <w:r w:rsidRPr="00C326F0">
        <w:rPr>
          <w:sz w:val="24"/>
          <w:szCs w:val="24"/>
        </w:rPr>
        <w:t xml:space="preserve">В соответствии с пунктом 2 статьи 425 ГК РФ, условия Договора применяются к отношениям Сторон, возникшим </w:t>
      </w:r>
      <w:r w:rsidRPr="00C326F0">
        <w:rPr>
          <w:sz w:val="24"/>
          <w:szCs w:val="24"/>
        </w:rPr>
        <w:br/>
        <w:t>с __________.</w:t>
      </w:r>
    </w:p>
    <w:p w14:paraId="72D189A2" w14:textId="77777777" w:rsidR="00B47218" w:rsidRPr="00C326F0" w:rsidRDefault="00B47218" w:rsidP="00B47218">
      <w:pPr>
        <w:numPr>
          <w:ilvl w:val="1"/>
          <w:numId w:val="1"/>
        </w:numPr>
        <w:tabs>
          <w:tab w:val="left" w:pos="142"/>
          <w:tab w:val="num" w:pos="1851"/>
        </w:tabs>
        <w:snapToGrid w:val="0"/>
        <w:spacing w:after="0" w:line="240" w:lineRule="auto"/>
        <w:ind w:left="0" w:firstLine="709"/>
        <w:jc w:val="both"/>
        <w:rPr>
          <w:rFonts w:ascii="Times New Roman" w:hAnsi="Times New Roman" w:cs="Times New Roman"/>
          <w:sz w:val="24"/>
          <w:szCs w:val="24"/>
        </w:rPr>
      </w:pPr>
      <w:r w:rsidRPr="00C326F0">
        <w:rPr>
          <w:rFonts w:ascii="Times New Roman" w:hAnsi="Times New Roman" w:cs="Times New Roman"/>
          <w:sz w:val="24"/>
          <w:szCs w:val="24"/>
        </w:rPr>
        <w:lastRenderedPageBreak/>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6B9A054F" w14:textId="77777777" w:rsidR="00B47218" w:rsidRPr="00C326F0" w:rsidRDefault="00B47218" w:rsidP="00027454">
      <w:pPr>
        <w:tabs>
          <w:tab w:val="left" w:pos="142"/>
        </w:tabs>
        <w:spacing w:after="0" w:line="240" w:lineRule="auto"/>
        <w:ind w:firstLine="709"/>
        <w:jc w:val="both"/>
        <w:rPr>
          <w:rFonts w:ascii="Times New Roman" w:hAnsi="Times New Roman" w:cs="Times New Roman"/>
          <w:sz w:val="24"/>
          <w:szCs w:val="24"/>
        </w:rPr>
      </w:pPr>
      <w:r w:rsidRPr="00C326F0">
        <w:rPr>
          <w:rFonts w:ascii="Times New Roman" w:hAnsi="Times New Roman" w:cs="Times New Roman"/>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C326F0">
        <w:rPr>
          <w:rStyle w:val="ab"/>
          <w:rFonts w:ascii="Times New Roman" w:hAnsi="Times New Roman" w:cs="Times New Roman"/>
          <w:sz w:val="24"/>
          <w:szCs w:val="24"/>
        </w:rPr>
        <w:footnoteReference w:id="5"/>
      </w:r>
      <w:r w:rsidRPr="00C326F0">
        <w:rPr>
          <w:rFonts w:ascii="Times New Roman" w:hAnsi="Times New Roman" w:cs="Times New Roman"/>
          <w:sz w:val="24"/>
          <w:szCs w:val="24"/>
        </w:rPr>
        <w:t>.</w:t>
      </w:r>
    </w:p>
    <w:p w14:paraId="3B7624B6" w14:textId="53089AED"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sz w:val="24"/>
          <w:szCs w:val="24"/>
        </w:rPr>
      </w:pPr>
      <w:r w:rsidRPr="00C326F0">
        <w:rPr>
          <w:sz w:val="24"/>
          <w:szCs w:val="24"/>
        </w:rPr>
        <w:t>Все изменения и дополнения к Договору действительны при</w:t>
      </w:r>
      <w:r w:rsidRPr="006F70E6">
        <w:rPr>
          <w:sz w:val="24"/>
          <w:szCs w:val="24"/>
        </w:rPr>
        <w:t xml:space="preserve">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14:paraId="3E6B2379"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sz w:val="24"/>
          <w:szCs w:val="24"/>
        </w:rPr>
      </w:pPr>
      <w:r w:rsidRPr="006F70E6">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2F3CAC21"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sz w:val="24"/>
          <w:szCs w:val="24"/>
        </w:rPr>
      </w:pPr>
      <w:r w:rsidRPr="006F70E6">
        <w:rPr>
          <w:sz w:val="24"/>
          <w:szCs w:val="24"/>
        </w:rPr>
        <w:t xml:space="preserve">В случае наличия любых расхождений между содержанием Договора </w:t>
      </w:r>
      <w:r w:rsidRPr="006F70E6">
        <w:rPr>
          <w:sz w:val="24"/>
          <w:szCs w:val="24"/>
        </w:rPr>
        <w:br/>
        <w:t>и приложений к нему, приоритет имеет текст Договора.</w:t>
      </w:r>
    </w:p>
    <w:p w14:paraId="45A4394B"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sz w:val="24"/>
          <w:szCs w:val="24"/>
        </w:rPr>
      </w:pPr>
      <w:r w:rsidRPr="006F70E6">
        <w:rPr>
          <w:sz w:val="24"/>
          <w:szCs w:val="24"/>
        </w:rPr>
        <w:t xml:space="preserve">Обмен информацией между Сторонами по любым вопросам, связанным </w:t>
      </w:r>
      <w:r w:rsidRPr="006F70E6">
        <w:rPr>
          <w:sz w:val="24"/>
          <w:szCs w:val="24"/>
        </w:rPr>
        <w:br/>
        <w:t xml:space="preserve">с исполнением Договора, включая уведомления и иные сообщения, осуществляется только </w:t>
      </w:r>
      <w:r w:rsidRPr="006F70E6">
        <w:rPr>
          <w:sz w:val="24"/>
          <w:szCs w:val="24"/>
        </w:rPr>
        <w:br/>
        <w:t>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836BAC7"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sz w:val="24"/>
          <w:szCs w:val="24"/>
        </w:rPr>
      </w:pPr>
      <w:bookmarkStart w:id="10" w:name="_Ref361338004"/>
      <w:r w:rsidRPr="006F70E6">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14.5 Договора.</w:t>
      </w:r>
      <w:bookmarkEnd w:id="10"/>
      <w:r w:rsidRPr="006F70E6">
        <w:rPr>
          <w:sz w:val="24"/>
          <w:szCs w:val="24"/>
        </w:rPr>
        <w:t xml:space="preserve"> </w:t>
      </w:r>
    </w:p>
    <w:p w14:paraId="76A83789" w14:textId="77777777" w:rsidR="00937483" w:rsidRPr="006F70E6" w:rsidRDefault="00937483" w:rsidP="00937483">
      <w:pPr>
        <w:pStyle w:val="a7"/>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F70E6">
        <w:rPr>
          <w:sz w:val="24"/>
          <w:szCs w:val="24"/>
        </w:rPr>
        <w:t>Письма, уведомления и / или сообщения направляются Стороне</w:t>
      </w:r>
      <w:r w:rsidRPr="006F70E6">
        <w:rPr>
          <w:bCs/>
          <w:sz w:val="24"/>
          <w:szCs w:val="24"/>
        </w:rPr>
        <w:t>-</w:t>
      </w:r>
      <w:r w:rsidRPr="006F70E6">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sidRPr="006F70E6">
        <w:rPr>
          <w:bCs/>
          <w:sz w:val="24"/>
          <w:szCs w:val="24"/>
        </w:rPr>
        <w:t xml:space="preserve"> будет считаться полученным</w:t>
      </w:r>
      <w:r w:rsidRPr="006F70E6">
        <w:rPr>
          <w:sz w:val="24"/>
          <w:szCs w:val="24"/>
        </w:rPr>
        <w:t xml:space="preserve">: </w:t>
      </w:r>
    </w:p>
    <w:p w14:paraId="2E677B68" w14:textId="77777777" w:rsidR="00937483" w:rsidRPr="006F70E6" w:rsidRDefault="00937483" w:rsidP="00937483">
      <w:pPr>
        <w:pStyle w:val="a7"/>
        <w:numPr>
          <w:ilvl w:val="2"/>
          <w:numId w:val="1"/>
        </w:numPr>
        <w:ind w:left="0" w:firstLine="709"/>
        <w:jc w:val="both"/>
        <w:rPr>
          <w:sz w:val="24"/>
          <w:szCs w:val="24"/>
        </w:rPr>
      </w:pPr>
      <w:r w:rsidRPr="006F70E6">
        <w:rPr>
          <w:bCs/>
          <w:sz w:val="24"/>
          <w:szCs w:val="24"/>
        </w:rPr>
        <w:t xml:space="preserve">Заказным почтовым отправлением с уведомлением о вручении – </w:t>
      </w:r>
      <w:r w:rsidRPr="006F70E6">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52F60957" w14:textId="77777777" w:rsidR="00937483" w:rsidRPr="006F70E6" w:rsidRDefault="00937483" w:rsidP="00937483">
      <w:pPr>
        <w:pStyle w:val="a7"/>
        <w:numPr>
          <w:ilvl w:val="2"/>
          <w:numId w:val="1"/>
        </w:numPr>
        <w:ind w:left="0" w:firstLine="709"/>
        <w:jc w:val="both"/>
        <w:rPr>
          <w:sz w:val="24"/>
          <w:szCs w:val="24"/>
        </w:rPr>
      </w:pPr>
      <w:r w:rsidRPr="006F70E6">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6F70E6">
        <w:rPr>
          <w:sz w:val="24"/>
          <w:szCs w:val="24"/>
        </w:rPr>
        <w:t xml:space="preserve">; </w:t>
      </w:r>
    </w:p>
    <w:p w14:paraId="43D1302A" w14:textId="77777777" w:rsidR="00937483" w:rsidRPr="006F70E6" w:rsidRDefault="00937483" w:rsidP="00937483">
      <w:pPr>
        <w:pStyle w:val="a7"/>
        <w:numPr>
          <w:ilvl w:val="2"/>
          <w:numId w:val="1"/>
        </w:numPr>
        <w:ind w:left="0" w:firstLine="709"/>
        <w:jc w:val="both"/>
        <w:rPr>
          <w:bCs/>
          <w:sz w:val="24"/>
          <w:szCs w:val="24"/>
        </w:rPr>
      </w:pPr>
      <w:r w:rsidRPr="006F70E6">
        <w:rPr>
          <w:bCs/>
          <w:sz w:val="24"/>
          <w:szCs w:val="24"/>
        </w:rPr>
        <w:t>Посредством электронной почты (</w:t>
      </w:r>
      <w:r w:rsidRPr="006F70E6">
        <w:rPr>
          <w:bCs/>
          <w:sz w:val="24"/>
          <w:szCs w:val="24"/>
          <w:lang w:val="en-US"/>
        </w:rPr>
        <w:t>e</w:t>
      </w:r>
      <w:r w:rsidRPr="006F70E6">
        <w:rPr>
          <w:bCs/>
          <w:sz w:val="24"/>
          <w:szCs w:val="24"/>
        </w:rPr>
        <w:t>-</w:t>
      </w:r>
      <w:r w:rsidRPr="006F70E6">
        <w:rPr>
          <w:bCs/>
          <w:sz w:val="24"/>
          <w:szCs w:val="24"/>
          <w:lang w:val="en-US"/>
        </w:rPr>
        <w:t>mail</w:t>
      </w:r>
      <w:r w:rsidRPr="006F70E6">
        <w:rPr>
          <w:bCs/>
          <w:sz w:val="24"/>
          <w:szCs w:val="24"/>
        </w:rPr>
        <w:t>) – в дату направления электронного сообщения, зафиксированную на почтовом сервере отправителя.</w:t>
      </w:r>
    </w:p>
    <w:p w14:paraId="4B3181C4" w14:textId="77777777" w:rsidR="00937483" w:rsidRPr="006F70E6" w:rsidRDefault="00937483" w:rsidP="00937483">
      <w:pPr>
        <w:pStyle w:val="a7"/>
        <w:shd w:val="clear" w:color="auto" w:fill="FFFFFF"/>
        <w:tabs>
          <w:tab w:val="left" w:pos="0"/>
          <w:tab w:val="left" w:pos="1418"/>
          <w:tab w:val="left" w:pos="1701"/>
        </w:tabs>
        <w:ind w:left="0" w:firstLine="709"/>
        <w:jc w:val="both"/>
        <w:rPr>
          <w:bCs/>
          <w:sz w:val="24"/>
          <w:szCs w:val="24"/>
        </w:rPr>
      </w:pPr>
      <w:r w:rsidRPr="006F70E6">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14:paraId="454C131F" w14:textId="77777777" w:rsidR="00937483" w:rsidRPr="006F70E6" w:rsidRDefault="00937483" w:rsidP="00937483">
      <w:pPr>
        <w:numPr>
          <w:ilvl w:val="1"/>
          <w:numId w:val="1"/>
        </w:numPr>
        <w:tabs>
          <w:tab w:val="left" w:pos="0"/>
          <w:tab w:val="left" w:pos="1418"/>
        </w:tabs>
        <w:spacing w:after="0" w:line="240" w:lineRule="auto"/>
        <w:ind w:left="0" w:firstLine="709"/>
        <w:jc w:val="both"/>
        <w:rPr>
          <w:rFonts w:ascii="Times New Roman" w:hAnsi="Times New Roman" w:cs="Times New Roman"/>
          <w:bCs/>
          <w:sz w:val="24"/>
          <w:szCs w:val="24"/>
        </w:rPr>
      </w:pPr>
      <w:r w:rsidRPr="006F70E6">
        <w:rPr>
          <w:rFonts w:ascii="Times New Roman" w:hAnsi="Times New Roman" w:cs="Times New Roman"/>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12865AB7" w14:textId="77777777" w:rsidR="00937483" w:rsidRPr="006F70E6" w:rsidRDefault="00937483" w:rsidP="00937483">
      <w:pPr>
        <w:pStyle w:val="a7"/>
        <w:widowControl/>
        <w:numPr>
          <w:ilvl w:val="1"/>
          <w:numId w:val="1"/>
        </w:numPr>
        <w:shd w:val="clear" w:color="auto" w:fill="FFFFFF"/>
        <w:tabs>
          <w:tab w:val="left" w:pos="0"/>
          <w:tab w:val="left" w:pos="1418"/>
        </w:tabs>
        <w:autoSpaceDE/>
        <w:autoSpaceDN/>
        <w:ind w:left="0" w:firstLine="709"/>
        <w:jc w:val="both"/>
        <w:rPr>
          <w:bCs/>
          <w:sz w:val="24"/>
          <w:szCs w:val="24"/>
        </w:rPr>
      </w:pPr>
      <w:r w:rsidRPr="006F70E6">
        <w:rPr>
          <w:sz w:val="24"/>
          <w:szCs w:val="24"/>
        </w:rPr>
        <w:t xml:space="preserve">Уступка (передача), в том числе в залог, прав (требований) к Покупателю </w:t>
      </w:r>
      <w:r w:rsidRPr="006F70E6">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sidRPr="006F70E6">
        <w:rPr>
          <w:rStyle w:val="ab"/>
          <w:sz w:val="24"/>
          <w:szCs w:val="24"/>
        </w:rPr>
        <w:footnoteReference w:id="6"/>
      </w:r>
      <w:r w:rsidRPr="006F70E6">
        <w:rPr>
          <w:bCs/>
          <w:sz w:val="24"/>
          <w:szCs w:val="24"/>
        </w:rPr>
        <w:t>.</w:t>
      </w:r>
      <w:r w:rsidRPr="006F70E6">
        <w:rPr>
          <w:sz w:val="24"/>
          <w:szCs w:val="24"/>
        </w:rPr>
        <w:t xml:space="preserve"> </w:t>
      </w:r>
    </w:p>
    <w:p w14:paraId="4752D8C6" w14:textId="77777777" w:rsidR="00937483" w:rsidRPr="00B47218" w:rsidRDefault="00937483" w:rsidP="00937483">
      <w:pPr>
        <w:pStyle w:val="a7"/>
        <w:widowControl/>
        <w:numPr>
          <w:ilvl w:val="1"/>
          <w:numId w:val="1"/>
        </w:numPr>
        <w:shd w:val="clear" w:color="auto" w:fill="FFFFFF"/>
        <w:tabs>
          <w:tab w:val="left" w:pos="0"/>
          <w:tab w:val="left" w:pos="1418"/>
        </w:tabs>
        <w:autoSpaceDE/>
        <w:autoSpaceDN/>
        <w:ind w:left="0" w:firstLine="709"/>
        <w:jc w:val="both"/>
        <w:rPr>
          <w:sz w:val="24"/>
          <w:szCs w:val="24"/>
        </w:rPr>
      </w:pPr>
      <w:r w:rsidRPr="006F70E6">
        <w:rPr>
          <w:sz w:val="24"/>
          <w:szCs w:val="24"/>
        </w:rPr>
        <w:lastRenderedPageBreak/>
        <w:t>Во всем остальном, что не урегулировано Договором, Стороны руководствуются законодательством Российской Федерации</w:t>
      </w:r>
      <w:r w:rsidRPr="00B47218">
        <w:rPr>
          <w:sz w:val="24"/>
          <w:szCs w:val="24"/>
        </w:rPr>
        <w:t xml:space="preserve">. </w:t>
      </w:r>
    </w:p>
    <w:p w14:paraId="505309E8" w14:textId="0B9C9864" w:rsidR="00937483" w:rsidRPr="00B47218" w:rsidRDefault="00937483" w:rsidP="00937483">
      <w:pPr>
        <w:pStyle w:val="a7"/>
        <w:widowControl/>
        <w:numPr>
          <w:ilvl w:val="1"/>
          <w:numId w:val="1"/>
        </w:numPr>
        <w:shd w:val="clear" w:color="auto" w:fill="FFFFFF"/>
        <w:tabs>
          <w:tab w:val="left" w:pos="0"/>
          <w:tab w:val="left" w:pos="1418"/>
        </w:tabs>
        <w:autoSpaceDE/>
        <w:autoSpaceDN/>
        <w:ind w:left="0" w:firstLine="709"/>
        <w:jc w:val="both"/>
        <w:rPr>
          <w:sz w:val="24"/>
          <w:szCs w:val="24"/>
        </w:rPr>
      </w:pPr>
      <w:r w:rsidRPr="00B47218">
        <w:rPr>
          <w:sz w:val="24"/>
          <w:szCs w:val="24"/>
        </w:rPr>
        <w:t>Договор составлен в 2 (двух) оригинальных экземплярах, имеющих равную юридическую силу, по 1 (одному) для каждой из Сторон</w:t>
      </w:r>
      <w:r w:rsidR="00B47218" w:rsidRPr="00027454">
        <w:rPr>
          <w:sz w:val="24"/>
          <w:szCs w:val="24"/>
        </w:rPr>
        <w:t xml:space="preserve"> </w:t>
      </w:r>
      <w:r w:rsidR="00B47218" w:rsidRPr="00027454">
        <w:rPr>
          <w:rStyle w:val="ab"/>
          <w:sz w:val="24"/>
          <w:szCs w:val="24"/>
        </w:rPr>
        <w:footnoteReference w:id="7"/>
      </w:r>
      <w:r w:rsidR="00B47218" w:rsidRPr="00027454">
        <w:rPr>
          <w:sz w:val="24"/>
          <w:szCs w:val="24"/>
        </w:rPr>
        <w:t>.</w:t>
      </w:r>
    </w:p>
    <w:p w14:paraId="1CAFEB4A" w14:textId="77777777" w:rsidR="00937483" w:rsidRPr="006F70E6" w:rsidRDefault="00937483" w:rsidP="00937483">
      <w:pPr>
        <w:shd w:val="clear" w:color="auto" w:fill="FFFFFF"/>
        <w:ind w:firstLine="567"/>
        <w:jc w:val="both"/>
        <w:rPr>
          <w:rFonts w:ascii="Times New Roman" w:hAnsi="Times New Roman" w:cs="Times New Roman"/>
          <w:sz w:val="24"/>
          <w:szCs w:val="24"/>
        </w:rPr>
      </w:pPr>
    </w:p>
    <w:p w14:paraId="23E23FD7" w14:textId="77777777" w:rsidR="00937483" w:rsidRPr="006F70E6" w:rsidRDefault="00937483" w:rsidP="00937483">
      <w:pPr>
        <w:numPr>
          <w:ilvl w:val="0"/>
          <w:numId w:val="1"/>
        </w:numPr>
        <w:shd w:val="clear" w:color="auto" w:fill="FFFFFF"/>
        <w:tabs>
          <w:tab w:val="left" w:pos="284"/>
        </w:tabs>
        <w:spacing w:after="0"/>
        <w:contextualSpacing/>
        <w:jc w:val="center"/>
        <w:rPr>
          <w:rFonts w:ascii="Times New Roman" w:hAnsi="Times New Roman" w:cs="Times New Roman"/>
          <w:b/>
          <w:bCs/>
          <w:sz w:val="24"/>
          <w:szCs w:val="24"/>
        </w:rPr>
      </w:pPr>
      <w:r w:rsidRPr="006F70E6">
        <w:rPr>
          <w:rFonts w:ascii="Times New Roman" w:hAnsi="Times New Roman" w:cs="Times New Roman"/>
          <w:b/>
          <w:bCs/>
          <w:sz w:val="24"/>
          <w:szCs w:val="24"/>
        </w:rPr>
        <w:t xml:space="preserve">Список приложений </w:t>
      </w:r>
    </w:p>
    <w:p w14:paraId="39B7D94C" w14:textId="77777777" w:rsidR="00937483" w:rsidRPr="006F70E6" w:rsidRDefault="00937483" w:rsidP="00937483">
      <w:pPr>
        <w:shd w:val="clear" w:color="auto" w:fill="FFFFFF"/>
        <w:tabs>
          <w:tab w:val="left" w:pos="0"/>
        </w:tabs>
        <w:suppressAutoHyphens/>
        <w:spacing w:after="0"/>
        <w:ind w:firstLine="709"/>
        <w:jc w:val="both"/>
        <w:rPr>
          <w:rFonts w:ascii="Times New Roman" w:eastAsia="Calibri" w:hAnsi="Times New Roman" w:cs="Times New Roman"/>
          <w:sz w:val="24"/>
          <w:szCs w:val="24"/>
        </w:rPr>
      </w:pPr>
      <w:bookmarkStart w:id="11" w:name="sub_1"/>
      <w:r w:rsidRPr="006F70E6">
        <w:rPr>
          <w:rFonts w:ascii="Times New Roman" w:eastAsia="Calibri" w:hAnsi="Times New Roman" w:cs="Times New Roman"/>
          <w:sz w:val="24"/>
          <w:szCs w:val="24"/>
        </w:rPr>
        <w:t>Приложение № 1 – Спецификация.</w:t>
      </w:r>
    </w:p>
    <w:p w14:paraId="5D18094E" w14:textId="77777777" w:rsidR="00937483" w:rsidRPr="006F70E6" w:rsidRDefault="00937483" w:rsidP="00937483">
      <w:pPr>
        <w:shd w:val="clear" w:color="auto" w:fill="FFFFFF"/>
        <w:tabs>
          <w:tab w:val="left" w:pos="0"/>
          <w:tab w:val="left" w:pos="2694"/>
        </w:tabs>
        <w:suppressAutoHyphens/>
        <w:spacing w:after="0"/>
        <w:ind w:firstLine="709"/>
        <w:jc w:val="both"/>
        <w:rPr>
          <w:rFonts w:ascii="Times New Roman" w:eastAsia="Calibri" w:hAnsi="Times New Roman" w:cs="Times New Roman"/>
          <w:sz w:val="24"/>
          <w:szCs w:val="24"/>
        </w:rPr>
      </w:pPr>
      <w:r w:rsidRPr="006F70E6">
        <w:rPr>
          <w:rFonts w:ascii="Times New Roman" w:eastAsia="Calibri" w:hAnsi="Times New Roman" w:cs="Times New Roman"/>
          <w:sz w:val="24"/>
          <w:szCs w:val="24"/>
        </w:rPr>
        <w:t xml:space="preserve">Приложение № 2 – </w:t>
      </w:r>
      <w:r w:rsidRPr="006F70E6">
        <w:rPr>
          <w:rFonts w:ascii="Times New Roman" w:hAnsi="Times New Roman" w:cs="Times New Roman"/>
          <w:sz w:val="24"/>
          <w:szCs w:val="24"/>
          <w:lang w:eastAsia="x-none"/>
        </w:rPr>
        <w:t>Технические требования.</w:t>
      </w:r>
    </w:p>
    <w:p w14:paraId="7E29E739" w14:textId="77777777" w:rsidR="00937483" w:rsidRPr="006F70E6" w:rsidRDefault="00937483" w:rsidP="00937483">
      <w:pPr>
        <w:shd w:val="clear" w:color="auto" w:fill="FFFFFF"/>
        <w:tabs>
          <w:tab w:val="left" w:pos="0"/>
          <w:tab w:val="left" w:pos="2694"/>
        </w:tabs>
        <w:suppressAutoHyphens/>
        <w:spacing w:after="0"/>
        <w:ind w:firstLine="709"/>
        <w:jc w:val="both"/>
        <w:rPr>
          <w:rFonts w:ascii="Times New Roman" w:hAnsi="Times New Roman" w:cs="Times New Roman"/>
          <w:sz w:val="24"/>
          <w:szCs w:val="24"/>
          <w:lang w:eastAsia="x-none"/>
        </w:rPr>
      </w:pPr>
      <w:r w:rsidRPr="006F70E6">
        <w:rPr>
          <w:rFonts w:ascii="Times New Roman" w:hAnsi="Times New Roman" w:cs="Times New Roman"/>
          <w:sz w:val="24"/>
          <w:szCs w:val="24"/>
          <w:lang w:eastAsia="x-none"/>
        </w:rPr>
        <w:t>Приложение № 3 –</w:t>
      </w:r>
      <w:r w:rsidRPr="006F70E6">
        <w:rPr>
          <w:rFonts w:ascii="Times New Roman" w:eastAsia="Calibri" w:hAnsi="Times New Roman" w:cs="Times New Roman"/>
          <w:sz w:val="24"/>
          <w:szCs w:val="24"/>
        </w:rPr>
        <w:t xml:space="preserve"> Календарный график поставки Товара.</w:t>
      </w:r>
    </w:p>
    <w:p w14:paraId="28987982" w14:textId="77777777" w:rsidR="00937483" w:rsidRPr="006F70E6" w:rsidRDefault="00937483" w:rsidP="00937483">
      <w:pPr>
        <w:shd w:val="clear" w:color="auto" w:fill="FFFFFF"/>
        <w:tabs>
          <w:tab w:val="left" w:pos="0"/>
          <w:tab w:val="left" w:pos="2694"/>
        </w:tabs>
        <w:suppressAutoHyphens/>
        <w:spacing w:after="0"/>
        <w:ind w:firstLine="709"/>
        <w:jc w:val="both"/>
        <w:rPr>
          <w:rFonts w:ascii="Times New Roman" w:hAnsi="Times New Roman" w:cs="Times New Roman"/>
          <w:sz w:val="24"/>
          <w:szCs w:val="24"/>
        </w:rPr>
      </w:pPr>
      <w:r w:rsidRPr="006F70E6">
        <w:rPr>
          <w:rFonts w:ascii="Times New Roman" w:eastAsia="Calibri" w:hAnsi="Times New Roman" w:cs="Times New Roman"/>
          <w:sz w:val="24"/>
          <w:szCs w:val="24"/>
        </w:rPr>
        <w:t>Приложение № 4 – Критерии отбора Банков-Гарантов.</w:t>
      </w:r>
      <w:bookmarkEnd w:id="11"/>
    </w:p>
    <w:p w14:paraId="7C7A372E" w14:textId="08F0F02B" w:rsidR="00937483" w:rsidRDefault="00937483" w:rsidP="00937483">
      <w:pPr>
        <w:spacing w:after="0"/>
        <w:ind w:firstLine="709"/>
        <w:jc w:val="both"/>
        <w:rPr>
          <w:rFonts w:ascii="Times New Roman" w:hAnsi="Times New Roman" w:cs="Times New Roman"/>
          <w:bCs/>
          <w:sz w:val="24"/>
          <w:szCs w:val="24"/>
        </w:rPr>
      </w:pPr>
      <w:r w:rsidRPr="006F70E6">
        <w:rPr>
          <w:rFonts w:ascii="Times New Roman" w:hAnsi="Times New Roman" w:cs="Times New Roman"/>
          <w:bCs/>
          <w:sz w:val="24"/>
          <w:szCs w:val="24"/>
        </w:rPr>
        <w:t xml:space="preserve">Приложение № 5 </w:t>
      </w:r>
      <w:r w:rsidRPr="006F70E6">
        <w:rPr>
          <w:rFonts w:ascii="Times New Roman" w:eastAsia="Calibri" w:hAnsi="Times New Roman" w:cs="Times New Roman"/>
          <w:sz w:val="24"/>
          <w:szCs w:val="24"/>
        </w:rPr>
        <w:t>–</w:t>
      </w:r>
      <w:r w:rsidRPr="006F70E6">
        <w:rPr>
          <w:rFonts w:ascii="Times New Roman" w:hAnsi="Times New Roman" w:cs="Times New Roman"/>
          <w:bCs/>
          <w:sz w:val="24"/>
          <w:szCs w:val="24"/>
        </w:rPr>
        <w:t xml:space="preserve"> Размер ответственности Поставщика за нарушения пропускного и </w:t>
      </w:r>
      <w:proofErr w:type="spellStart"/>
      <w:r w:rsidRPr="006F70E6">
        <w:rPr>
          <w:rFonts w:ascii="Times New Roman" w:hAnsi="Times New Roman" w:cs="Times New Roman"/>
          <w:bCs/>
          <w:sz w:val="24"/>
          <w:szCs w:val="24"/>
        </w:rPr>
        <w:t>внутриобъектового</w:t>
      </w:r>
      <w:proofErr w:type="spellEnd"/>
      <w:r w:rsidRPr="006F70E6">
        <w:rPr>
          <w:rFonts w:ascii="Times New Roman" w:hAnsi="Times New Roman" w:cs="Times New Roman"/>
          <w:bCs/>
          <w:sz w:val="24"/>
          <w:szCs w:val="24"/>
        </w:rPr>
        <w:t xml:space="preserve"> режима, требований охраны труда, пожарной и промышленной безопасности.</w:t>
      </w:r>
    </w:p>
    <w:p w14:paraId="50D0E41B" w14:textId="3178BC35" w:rsidR="00046391" w:rsidRPr="00027454" w:rsidRDefault="00281537" w:rsidP="00027454">
      <w:pPr>
        <w:spacing w:before="20" w:after="20"/>
        <w:ind w:firstLine="709"/>
        <w:jc w:val="both"/>
        <w:rPr>
          <w:rFonts w:ascii="Times New Roman" w:hAnsi="Times New Roman" w:cs="Times New Roman"/>
          <w:sz w:val="24"/>
          <w:szCs w:val="24"/>
        </w:rPr>
      </w:pPr>
      <w:r w:rsidRPr="00046391">
        <w:rPr>
          <w:rFonts w:ascii="Times New Roman" w:hAnsi="Times New Roman" w:cs="Times New Roman"/>
          <w:bCs/>
          <w:sz w:val="24"/>
          <w:szCs w:val="24"/>
        </w:rPr>
        <w:t xml:space="preserve">Приложение № 6 </w:t>
      </w:r>
      <w:r w:rsidR="00046391" w:rsidRPr="00046391">
        <w:rPr>
          <w:rFonts w:ascii="Times New Roman" w:hAnsi="Times New Roman" w:cs="Times New Roman"/>
          <w:bCs/>
          <w:sz w:val="24"/>
          <w:szCs w:val="24"/>
        </w:rPr>
        <w:t xml:space="preserve">– </w:t>
      </w:r>
      <w:r w:rsidR="00046391" w:rsidRPr="00027454">
        <w:rPr>
          <w:rFonts w:ascii="Times New Roman" w:hAnsi="Times New Roman" w:cs="Times New Roman"/>
          <w:sz w:val="24"/>
          <w:szCs w:val="24"/>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77A3E06F" w14:textId="2BC1527F" w:rsidR="00937483" w:rsidRPr="006F70E6" w:rsidRDefault="00281537" w:rsidP="00230A45">
      <w:pPr>
        <w:spacing w:after="0"/>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00046391">
        <w:rPr>
          <w:rFonts w:ascii="Times New Roman" w:hAnsi="Times New Roman" w:cs="Times New Roman"/>
          <w:bCs/>
          <w:sz w:val="24"/>
          <w:szCs w:val="24"/>
        </w:rPr>
        <w:t xml:space="preserve"> </w:t>
      </w:r>
    </w:p>
    <w:p w14:paraId="64E604EC" w14:textId="77777777" w:rsidR="00937483" w:rsidRPr="006F70E6" w:rsidRDefault="00937483" w:rsidP="00937483">
      <w:pPr>
        <w:pStyle w:val="a7"/>
        <w:widowControl/>
        <w:numPr>
          <w:ilvl w:val="0"/>
          <w:numId w:val="1"/>
        </w:numPr>
        <w:shd w:val="clear" w:color="auto" w:fill="FFFFFF"/>
        <w:tabs>
          <w:tab w:val="clear" w:pos="360"/>
          <w:tab w:val="left" w:pos="426"/>
        </w:tabs>
        <w:autoSpaceDE/>
        <w:autoSpaceDN/>
        <w:ind w:left="0" w:firstLine="0"/>
        <w:jc w:val="center"/>
        <w:rPr>
          <w:b/>
          <w:bCs/>
          <w:sz w:val="24"/>
          <w:szCs w:val="24"/>
        </w:rPr>
      </w:pPr>
      <w:r w:rsidRPr="006F70E6">
        <w:rPr>
          <w:b/>
          <w:bCs/>
          <w:sz w:val="24"/>
          <w:szCs w:val="24"/>
        </w:rPr>
        <w:t>Адреса и платежные реквизиты Сторон</w:t>
      </w:r>
    </w:p>
    <w:p w14:paraId="6757C2A6" w14:textId="77777777" w:rsidR="00937483" w:rsidRPr="006F70E6" w:rsidRDefault="00937483" w:rsidP="00937483">
      <w:pPr>
        <w:pStyle w:val="a7"/>
        <w:widowControl/>
        <w:shd w:val="clear" w:color="auto" w:fill="FFFFFF"/>
        <w:tabs>
          <w:tab w:val="left" w:pos="426"/>
        </w:tabs>
        <w:autoSpaceDE/>
        <w:autoSpaceDN/>
        <w:ind w:left="360"/>
        <w:rPr>
          <w:b/>
          <w:bCs/>
          <w:sz w:val="24"/>
          <w:szCs w:val="24"/>
        </w:rPr>
      </w:pPr>
    </w:p>
    <w:tbl>
      <w:tblPr>
        <w:tblW w:w="9890" w:type="dxa"/>
        <w:tblLook w:val="01E0" w:firstRow="1" w:lastRow="1" w:firstColumn="1" w:lastColumn="1" w:noHBand="0" w:noVBand="0"/>
      </w:tblPr>
      <w:tblGrid>
        <w:gridCol w:w="4785"/>
        <w:gridCol w:w="143"/>
        <w:gridCol w:w="4643"/>
        <w:gridCol w:w="319"/>
      </w:tblGrid>
      <w:tr w:rsidR="00937483" w:rsidRPr="006F70E6" w14:paraId="1EE7EBED" w14:textId="77777777" w:rsidTr="00937483">
        <w:trPr>
          <w:trHeight w:val="505"/>
        </w:trPr>
        <w:tc>
          <w:tcPr>
            <w:tcW w:w="4928" w:type="dxa"/>
            <w:gridSpan w:val="2"/>
          </w:tcPr>
          <w:p w14:paraId="2CD3503E"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ПОКУПАТЕЛЬ:</w:t>
            </w:r>
          </w:p>
        </w:tc>
        <w:tc>
          <w:tcPr>
            <w:tcW w:w="4962" w:type="dxa"/>
            <w:gridSpan w:val="2"/>
          </w:tcPr>
          <w:p w14:paraId="41BA309E"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ПОСТАВЩИК:</w:t>
            </w:r>
          </w:p>
        </w:tc>
      </w:tr>
      <w:tr w:rsidR="00937483" w:rsidRPr="006F70E6" w14:paraId="7C52D7D3" w14:textId="77777777" w:rsidTr="00937483">
        <w:tc>
          <w:tcPr>
            <w:tcW w:w="4928" w:type="dxa"/>
            <w:gridSpan w:val="2"/>
            <w:shd w:val="clear" w:color="auto" w:fill="FFFFFF" w:themeFill="background1"/>
          </w:tcPr>
          <w:p w14:paraId="4252A45C" w14:textId="77777777" w:rsidR="00937483" w:rsidRPr="00224FBF" w:rsidRDefault="00937483" w:rsidP="00937483">
            <w:pPr>
              <w:spacing w:after="0"/>
              <w:contextualSpacing/>
              <w:rPr>
                <w:rFonts w:ascii="Times New Roman" w:hAnsi="Times New Roman" w:cs="Times New Roman"/>
                <w:b/>
                <w:sz w:val="24"/>
                <w:szCs w:val="24"/>
              </w:rPr>
            </w:pPr>
            <w:r w:rsidRPr="00224FBF">
              <w:rPr>
                <w:rFonts w:ascii="Times New Roman" w:hAnsi="Times New Roman" w:cs="Times New Roman"/>
                <w:b/>
                <w:sz w:val="24"/>
                <w:szCs w:val="24"/>
              </w:rPr>
              <w:t>ПАО «РусГидро»</w:t>
            </w:r>
          </w:p>
          <w:p w14:paraId="77783F46" w14:textId="77777777" w:rsidR="00937483" w:rsidRPr="00224FBF" w:rsidRDefault="00937483" w:rsidP="00937483">
            <w:pPr>
              <w:spacing w:after="0"/>
              <w:contextualSpacing/>
              <w:rPr>
                <w:rFonts w:ascii="Times New Roman" w:hAnsi="Times New Roman" w:cs="Times New Roman"/>
                <w:b/>
                <w:sz w:val="24"/>
                <w:szCs w:val="24"/>
              </w:rPr>
            </w:pPr>
            <w:r w:rsidRPr="00224FBF">
              <w:rPr>
                <w:rFonts w:ascii="Times New Roman" w:hAnsi="Times New Roman" w:cs="Times New Roman"/>
                <w:b/>
                <w:sz w:val="24"/>
                <w:szCs w:val="24"/>
              </w:rPr>
              <w:t>Место нахождения:</w:t>
            </w:r>
          </w:p>
          <w:p w14:paraId="5B20692C" w14:textId="77777777" w:rsidR="00937483" w:rsidRPr="00182154" w:rsidRDefault="00937483" w:rsidP="00937483">
            <w:pPr>
              <w:spacing w:after="0"/>
              <w:contextualSpacing/>
              <w:rPr>
                <w:rFonts w:ascii="Times New Roman" w:hAnsi="Times New Roman" w:cs="Times New Roman"/>
                <w:sz w:val="24"/>
                <w:szCs w:val="24"/>
              </w:rPr>
            </w:pPr>
            <w:r w:rsidRPr="00182154">
              <w:rPr>
                <w:rFonts w:ascii="Times New Roman" w:hAnsi="Times New Roman" w:cs="Times New Roman"/>
                <w:sz w:val="24"/>
                <w:szCs w:val="24"/>
              </w:rPr>
              <w:t xml:space="preserve">Россия, 660017, Красноярский край, г. Красноярск, </w:t>
            </w:r>
            <w:proofErr w:type="spellStart"/>
            <w:r w:rsidRPr="00182154">
              <w:rPr>
                <w:rFonts w:ascii="Times New Roman" w:hAnsi="Times New Roman" w:cs="Times New Roman"/>
                <w:sz w:val="24"/>
                <w:szCs w:val="24"/>
              </w:rPr>
              <w:t>ул.Дубровинского</w:t>
            </w:r>
            <w:proofErr w:type="spellEnd"/>
            <w:r w:rsidRPr="00182154">
              <w:rPr>
                <w:rFonts w:ascii="Times New Roman" w:hAnsi="Times New Roman" w:cs="Times New Roman"/>
                <w:sz w:val="24"/>
                <w:szCs w:val="24"/>
              </w:rPr>
              <w:t xml:space="preserve"> д.43    </w:t>
            </w:r>
          </w:p>
          <w:p w14:paraId="056FA9DC" w14:textId="77777777" w:rsidR="00937483" w:rsidRPr="00182154" w:rsidRDefault="00FC2BB3" w:rsidP="00937483">
            <w:pPr>
              <w:spacing w:after="0"/>
              <w:contextualSpacing/>
              <w:rPr>
                <w:rFonts w:ascii="Times New Roman" w:hAnsi="Times New Roman" w:cs="Times New Roman"/>
                <w:sz w:val="24"/>
                <w:szCs w:val="24"/>
              </w:rPr>
            </w:pPr>
            <w:r w:rsidRPr="00485365">
              <w:rPr>
                <w:rFonts w:ascii="Times New Roman" w:hAnsi="Times New Roman" w:cs="Times New Roman"/>
                <w:sz w:val="24"/>
                <w:szCs w:val="24"/>
              </w:rPr>
              <w:t>строение</w:t>
            </w:r>
            <w:r w:rsidR="00937483" w:rsidRPr="00182154">
              <w:rPr>
                <w:rFonts w:ascii="Times New Roman" w:hAnsi="Times New Roman" w:cs="Times New Roman"/>
                <w:sz w:val="24"/>
                <w:szCs w:val="24"/>
              </w:rPr>
              <w:t xml:space="preserve"> 1</w:t>
            </w:r>
          </w:p>
          <w:p w14:paraId="27D40D7A" w14:textId="77777777" w:rsidR="00937483" w:rsidRPr="00182154" w:rsidRDefault="00937483" w:rsidP="00937483">
            <w:pPr>
              <w:spacing w:after="0"/>
              <w:contextualSpacing/>
              <w:rPr>
                <w:rFonts w:ascii="Times New Roman" w:hAnsi="Times New Roman" w:cs="Times New Roman"/>
                <w:sz w:val="24"/>
                <w:szCs w:val="24"/>
              </w:rPr>
            </w:pPr>
            <w:r w:rsidRPr="00182154">
              <w:rPr>
                <w:rFonts w:ascii="Times New Roman" w:hAnsi="Times New Roman" w:cs="Times New Roman"/>
                <w:b/>
                <w:sz w:val="24"/>
                <w:szCs w:val="24"/>
              </w:rPr>
              <w:t>ИНН</w:t>
            </w:r>
            <w:r w:rsidRPr="00182154">
              <w:rPr>
                <w:rFonts w:ascii="Times New Roman" w:hAnsi="Times New Roman" w:cs="Times New Roman"/>
                <w:sz w:val="24"/>
                <w:szCs w:val="24"/>
              </w:rPr>
              <w:t xml:space="preserve"> 2460066195</w:t>
            </w:r>
          </w:p>
          <w:p w14:paraId="0D15CFC6" w14:textId="77777777" w:rsidR="00937483" w:rsidRPr="00182154" w:rsidRDefault="00937483" w:rsidP="00937483">
            <w:pPr>
              <w:spacing w:after="0"/>
              <w:contextualSpacing/>
              <w:rPr>
                <w:rFonts w:ascii="Times New Roman" w:hAnsi="Times New Roman" w:cs="Times New Roman"/>
                <w:sz w:val="24"/>
                <w:szCs w:val="24"/>
              </w:rPr>
            </w:pPr>
            <w:r w:rsidRPr="00182154">
              <w:rPr>
                <w:rFonts w:ascii="Times New Roman" w:hAnsi="Times New Roman" w:cs="Times New Roman"/>
                <w:b/>
                <w:sz w:val="24"/>
                <w:szCs w:val="24"/>
              </w:rPr>
              <w:t>КПП</w:t>
            </w:r>
            <w:r w:rsidRPr="00182154">
              <w:rPr>
                <w:rFonts w:ascii="Times New Roman" w:hAnsi="Times New Roman" w:cs="Times New Roman"/>
                <w:sz w:val="24"/>
                <w:szCs w:val="24"/>
              </w:rPr>
              <w:t xml:space="preserve"> 281302001</w:t>
            </w:r>
          </w:p>
          <w:p w14:paraId="18D0993A" w14:textId="77777777" w:rsidR="00937483" w:rsidRPr="00182154" w:rsidRDefault="00937483" w:rsidP="00937483">
            <w:pPr>
              <w:spacing w:after="0"/>
              <w:contextualSpacing/>
              <w:rPr>
                <w:rFonts w:ascii="Times New Roman" w:hAnsi="Times New Roman" w:cs="Times New Roman"/>
                <w:sz w:val="24"/>
                <w:szCs w:val="24"/>
              </w:rPr>
            </w:pPr>
            <w:r w:rsidRPr="00182154">
              <w:rPr>
                <w:rFonts w:ascii="Times New Roman" w:hAnsi="Times New Roman" w:cs="Times New Roman"/>
                <w:sz w:val="24"/>
                <w:szCs w:val="24"/>
              </w:rPr>
              <w:t>Филиал ПАО ВТБ в г. Хабаровске</w:t>
            </w:r>
          </w:p>
          <w:p w14:paraId="159305B0" w14:textId="77777777" w:rsidR="00937483" w:rsidRPr="00182154" w:rsidRDefault="00937483" w:rsidP="00937483">
            <w:pPr>
              <w:spacing w:after="0"/>
              <w:contextualSpacing/>
              <w:rPr>
                <w:rFonts w:ascii="Times New Roman" w:hAnsi="Times New Roman" w:cs="Times New Roman"/>
                <w:sz w:val="24"/>
                <w:szCs w:val="24"/>
              </w:rPr>
            </w:pPr>
            <w:r w:rsidRPr="00182154">
              <w:rPr>
                <w:rFonts w:ascii="Times New Roman" w:hAnsi="Times New Roman" w:cs="Times New Roman"/>
                <w:sz w:val="24"/>
                <w:szCs w:val="24"/>
              </w:rPr>
              <w:t>Расчетный счет: 40702810709020001302</w:t>
            </w:r>
          </w:p>
          <w:p w14:paraId="444DEC95" w14:textId="77777777" w:rsidR="00937483" w:rsidRPr="00182154" w:rsidRDefault="00937483" w:rsidP="00937483">
            <w:pPr>
              <w:spacing w:after="0"/>
              <w:contextualSpacing/>
              <w:rPr>
                <w:rFonts w:ascii="Times New Roman" w:hAnsi="Times New Roman" w:cs="Times New Roman"/>
                <w:sz w:val="24"/>
                <w:szCs w:val="24"/>
              </w:rPr>
            </w:pPr>
            <w:r w:rsidRPr="00182154">
              <w:rPr>
                <w:rFonts w:ascii="Times New Roman" w:hAnsi="Times New Roman" w:cs="Times New Roman"/>
                <w:sz w:val="24"/>
                <w:szCs w:val="24"/>
              </w:rPr>
              <w:t>Корреспондентский счет: 30101810400000000727</w:t>
            </w:r>
          </w:p>
          <w:p w14:paraId="7C79DA14" w14:textId="77777777" w:rsidR="00937483" w:rsidRPr="00182154" w:rsidRDefault="00937483" w:rsidP="00937483">
            <w:pPr>
              <w:spacing w:after="0"/>
              <w:contextualSpacing/>
              <w:rPr>
                <w:rFonts w:ascii="Times New Roman" w:hAnsi="Times New Roman" w:cs="Times New Roman"/>
                <w:sz w:val="24"/>
                <w:szCs w:val="24"/>
              </w:rPr>
            </w:pPr>
            <w:r w:rsidRPr="00182154">
              <w:rPr>
                <w:rFonts w:ascii="Times New Roman" w:hAnsi="Times New Roman" w:cs="Times New Roman"/>
                <w:sz w:val="24"/>
                <w:szCs w:val="24"/>
              </w:rPr>
              <w:t>БИК 040813727</w:t>
            </w:r>
          </w:p>
          <w:p w14:paraId="69B03C2E" w14:textId="77777777" w:rsidR="00937483" w:rsidRPr="00182154" w:rsidRDefault="00937483" w:rsidP="00937483">
            <w:pPr>
              <w:spacing w:after="0"/>
              <w:contextualSpacing/>
              <w:rPr>
                <w:rFonts w:ascii="Times New Roman" w:eastAsia="Arial Unicode MS" w:hAnsi="Times New Roman" w:cs="Times New Roman"/>
                <w:sz w:val="24"/>
                <w:szCs w:val="24"/>
              </w:rPr>
            </w:pPr>
            <w:r w:rsidRPr="00182154">
              <w:rPr>
                <w:rFonts w:ascii="Times New Roman" w:eastAsia="Arial Unicode MS" w:hAnsi="Times New Roman" w:cs="Times New Roman"/>
                <w:sz w:val="24"/>
                <w:szCs w:val="24"/>
              </w:rPr>
              <w:t>Грузополучатель:</w:t>
            </w:r>
          </w:p>
          <w:p w14:paraId="2901A7EC" w14:textId="77777777" w:rsidR="00937483" w:rsidRDefault="00937483" w:rsidP="00937483">
            <w:pPr>
              <w:spacing w:after="0"/>
              <w:ind w:right="-108"/>
              <w:contextualSpacing/>
              <w:rPr>
                <w:rFonts w:ascii="Times New Roman" w:hAnsi="Times New Roman" w:cs="Times New Roman"/>
                <w:sz w:val="24"/>
                <w:szCs w:val="24"/>
              </w:rPr>
            </w:pPr>
            <w:r w:rsidRPr="00182154">
              <w:rPr>
                <w:rFonts w:ascii="Times New Roman" w:hAnsi="Times New Roman" w:cs="Times New Roman"/>
                <w:sz w:val="24"/>
                <w:szCs w:val="24"/>
              </w:rPr>
              <w:t>Филиал ПАО «РусГидро» - «</w:t>
            </w:r>
            <w:proofErr w:type="spellStart"/>
            <w:r w:rsidRPr="00182154">
              <w:rPr>
                <w:rFonts w:ascii="Times New Roman" w:hAnsi="Times New Roman" w:cs="Times New Roman"/>
                <w:sz w:val="24"/>
                <w:szCs w:val="24"/>
              </w:rPr>
              <w:t>Бурейская</w:t>
            </w:r>
            <w:proofErr w:type="spellEnd"/>
            <w:r w:rsidRPr="00182154">
              <w:rPr>
                <w:rFonts w:ascii="Times New Roman" w:hAnsi="Times New Roman" w:cs="Times New Roman"/>
                <w:sz w:val="24"/>
                <w:szCs w:val="24"/>
              </w:rPr>
              <w:t xml:space="preserve"> ГЭС»,676730, Амурская область, п. </w:t>
            </w:r>
            <w:proofErr w:type="spellStart"/>
            <w:r w:rsidRPr="00182154">
              <w:rPr>
                <w:rFonts w:ascii="Times New Roman" w:hAnsi="Times New Roman" w:cs="Times New Roman"/>
                <w:sz w:val="24"/>
                <w:szCs w:val="24"/>
              </w:rPr>
              <w:t>Талакан</w:t>
            </w:r>
            <w:proofErr w:type="spellEnd"/>
          </w:p>
          <w:p w14:paraId="3F93E233" w14:textId="77777777" w:rsidR="00937483" w:rsidRPr="00182154" w:rsidRDefault="00937483" w:rsidP="00937483">
            <w:pPr>
              <w:spacing w:after="0"/>
              <w:contextualSpacing/>
              <w:rPr>
                <w:rFonts w:ascii="Times New Roman" w:hAnsi="Times New Roman" w:cs="Times New Roman"/>
                <w:sz w:val="24"/>
                <w:szCs w:val="24"/>
              </w:rPr>
            </w:pPr>
            <w:r w:rsidRPr="00182154">
              <w:rPr>
                <w:rFonts w:ascii="Times New Roman" w:hAnsi="Times New Roman" w:cs="Times New Roman"/>
                <w:sz w:val="24"/>
                <w:szCs w:val="24"/>
              </w:rPr>
              <w:t xml:space="preserve">Почтовый адрес: 676730, Амурская область, п. </w:t>
            </w:r>
            <w:proofErr w:type="spellStart"/>
            <w:r w:rsidRPr="00182154">
              <w:rPr>
                <w:rFonts w:ascii="Times New Roman" w:hAnsi="Times New Roman" w:cs="Times New Roman"/>
                <w:sz w:val="24"/>
                <w:szCs w:val="24"/>
              </w:rPr>
              <w:t>Талакан</w:t>
            </w:r>
            <w:proofErr w:type="spellEnd"/>
            <w:r w:rsidRPr="00182154">
              <w:rPr>
                <w:rFonts w:ascii="Times New Roman" w:hAnsi="Times New Roman" w:cs="Times New Roman"/>
                <w:sz w:val="24"/>
                <w:szCs w:val="24"/>
              </w:rPr>
              <w:t>, а/я 52</w:t>
            </w:r>
          </w:p>
          <w:p w14:paraId="275993B9" w14:textId="77777777" w:rsidR="00937483" w:rsidRPr="00834563" w:rsidRDefault="00937483" w:rsidP="00937483">
            <w:pPr>
              <w:spacing w:after="0"/>
              <w:ind w:right="-108"/>
              <w:contextualSpacing/>
              <w:rPr>
                <w:rFonts w:ascii="Times New Roman" w:hAnsi="Times New Roman" w:cs="Times New Roman"/>
                <w:sz w:val="24"/>
                <w:szCs w:val="24"/>
              </w:rPr>
            </w:pPr>
          </w:p>
          <w:p w14:paraId="3284E7D7" w14:textId="77777777" w:rsidR="00937483" w:rsidRPr="006F70E6" w:rsidRDefault="00937483" w:rsidP="00937483">
            <w:pPr>
              <w:spacing w:after="0"/>
              <w:rPr>
                <w:rFonts w:ascii="Times New Roman" w:hAnsi="Times New Roman" w:cs="Times New Roman"/>
                <w:sz w:val="24"/>
                <w:szCs w:val="24"/>
              </w:rPr>
            </w:pPr>
          </w:p>
        </w:tc>
        <w:tc>
          <w:tcPr>
            <w:tcW w:w="4962" w:type="dxa"/>
            <w:gridSpan w:val="2"/>
            <w:shd w:val="clear" w:color="auto" w:fill="FFFFFF" w:themeFill="background1"/>
          </w:tcPr>
          <w:p w14:paraId="2FBEEF75" w14:textId="77777777" w:rsidR="00937483" w:rsidRDefault="00937483" w:rsidP="00937483">
            <w:pPr>
              <w:spacing w:after="0"/>
              <w:rPr>
                <w:rFonts w:ascii="Times New Roman" w:hAnsi="Times New Roman" w:cs="Times New Roman"/>
                <w:sz w:val="24"/>
                <w:szCs w:val="24"/>
              </w:rPr>
            </w:pPr>
          </w:p>
          <w:p w14:paraId="4AF538DD" w14:textId="77777777" w:rsidR="00937483" w:rsidRPr="00BD0A70" w:rsidRDefault="00937483" w:rsidP="00937483">
            <w:pPr>
              <w:spacing w:after="0"/>
              <w:rPr>
                <w:rFonts w:ascii="Times New Roman" w:hAnsi="Times New Roman" w:cs="Times New Roman"/>
                <w:sz w:val="24"/>
                <w:szCs w:val="24"/>
              </w:rPr>
            </w:pPr>
          </w:p>
          <w:p w14:paraId="3C935C90" w14:textId="77777777" w:rsidR="00937483" w:rsidRPr="00606096" w:rsidRDefault="00937483" w:rsidP="00937483">
            <w:pPr>
              <w:spacing w:after="0"/>
              <w:rPr>
                <w:rFonts w:ascii="Times New Roman" w:hAnsi="Times New Roman" w:cs="Times New Roman"/>
                <w:b/>
                <w:sz w:val="24"/>
                <w:szCs w:val="24"/>
              </w:rPr>
            </w:pPr>
          </w:p>
        </w:tc>
      </w:tr>
      <w:tr w:rsidR="00937483" w:rsidRPr="006F70E6" w14:paraId="40FEE871" w14:textId="77777777" w:rsidTr="00937483">
        <w:tblPrEx>
          <w:tblLook w:val="0000" w:firstRow="0" w:lastRow="0" w:firstColumn="0" w:lastColumn="0" w:noHBand="0" w:noVBand="0"/>
        </w:tblPrEx>
        <w:trPr>
          <w:gridAfter w:val="1"/>
          <w:wAfter w:w="319" w:type="dxa"/>
        </w:trPr>
        <w:tc>
          <w:tcPr>
            <w:tcW w:w="4785" w:type="dxa"/>
            <w:shd w:val="clear" w:color="auto" w:fill="FFFFFF" w:themeFill="background1"/>
          </w:tcPr>
          <w:p w14:paraId="112EBFDA" w14:textId="77777777" w:rsidR="00937483" w:rsidRPr="0028569C" w:rsidRDefault="000E2F90" w:rsidP="00937483">
            <w:pPr>
              <w:rPr>
                <w:rFonts w:ascii="Times New Roman" w:hAnsi="Times New Roman" w:cs="Times New Roman"/>
                <w:b/>
                <w:sz w:val="24"/>
                <w:szCs w:val="24"/>
              </w:rPr>
            </w:pPr>
            <w:proofErr w:type="spellStart"/>
            <w:r>
              <w:rPr>
                <w:rFonts w:ascii="Times New Roman" w:hAnsi="Times New Roman" w:cs="Times New Roman"/>
                <w:b/>
                <w:sz w:val="24"/>
                <w:szCs w:val="24"/>
                <w:lang w:val="en-US"/>
              </w:rPr>
              <w:t>Должность</w:t>
            </w:r>
            <w:proofErr w:type="spellEnd"/>
            <w:r w:rsidR="00937483" w:rsidRPr="0028569C">
              <w:rPr>
                <w:rFonts w:ascii="Times New Roman" w:hAnsi="Times New Roman" w:cs="Times New Roman"/>
                <w:b/>
                <w:sz w:val="24"/>
                <w:szCs w:val="24"/>
              </w:rPr>
              <w:t xml:space="preserve"> </w:t>
            </w:r>
          </w:p>
          <w:p w14:paraId="4982CDF6" w14:textId="77777777" w:rsidR="00937483" w:rsidRPr="0028569C" w:rsidRDefault="00937483" w:rsidP="00937483">
            <w:pPr>
              <w:rPr>
                <w:rFonts w:ascii="Times New Roman" w:hAnsi="Times New Roman" w:cs="Times New Roman"/>
                <w:sz w:val="24"/>
                <w:szCs w:val="24"/>
              </w:rPr>
            </w:pPr>
          </w:p>
          <w:p w14:paraId="3A241FF3" w14:textId="77777777" w:rsidR="00937483" w:rsidRPr="0028569C" w:rsidRDefault="00937483" w:rsidP="00937483">
            <w:pPr>
              <w:rPr>
                <w:rFonts w:ascii="Times New Roman" w:hAnsi="Times New Roman" w:cs="Times New Roman"/>
                <w:sz w:val="24"/>
                <w:szCs w:val="24"/>
              </w:rPr>
            </w:pPr>
            <w:r w:rsidRPr="0028569C">
              <w:rPr>
                <w:rFonts w:ascii="Times New Roman" w:hAnsi="Times New Roman" w:cs="Times New Roman"/>
                <w:sz w:val="24"/>
                <w:szCs w:val="24"/>
              </w:rPr>
              <w:t>_____________________/</w:t>
            </w:r>
            <w:r w:rsidR="000E2F90">
              <w:rPr>
                <w:rFonts w:ascii="Times New Roman" w:hAnsi="Times New Roman" w:cs="Times New Roman"/>
                <w:sz w:val="24"/>
                <w:szCs w:val="24"/>
                <w:lang w:val="en-US"/>
              </w:rPr>
              <w:t xml:space="preserve"> ФИО </w:t>
            </w:r>
            <w:r w:rsidRPr="0028569C">
              <w:rPr>
                <w:rFonts w:ascii="Times New Roman" w:hAnsi="Times New Roman" w:cs="Times New Roman"/>
                <w:b/>
                <w:sz w:val="24"/>
                <w:szCs w:val="24"/>
              </w:rPr>
              <w:t>/</w:t>
            </w:r>
          </w:p>
          <w:p w14:paraId="16EA6EFE" w14:textId="77777777" w:rsidR="00937483" w:rsidRPr="006F70E6" w:rsidRDefault="00937483" w:rsidP="00937483">
            <w:pPr>
              <w:spacing w:after="0"/>
              <w:rPr>
                <w:rFonts w:ascii="Times New Roman" w:hAnsi="Times New Roman" w:cs="Times New Roman"/>
                <w:sz w:val="24"/>
                <w:szCs w:val="24"/>
              </w:rPr>
            </w:pPr>
            <w:proofErr w:type="spellStart"/>
            <w:r w:rsidRPr="0028569C">
              <w:rPr>
                <w:rFonts w:ascii="Times New Roman" w:hAnsi="Times New Roman" w:cs="Times New Roman"/>
                <w:b/>
              </w:rPr>
              <w:t>мп</w:t>
            </w:r>
            <w:proofErr w:type="spellEnd"/>
            <w:r w:rsidRPr="00DC2B68" w:rsidDel="009214E8">
              <w:rPr>
                <w:rFonts w:ascii="Times New Roman" w:hAnsi="Times New Roman" w:cs="Times New Roman"/>
                <w:sz w:val="24"/>
                <w:szCs w:val="24"/>
              </w:rPr>
              <w:t xml:space="preserve"> </w:t>
            </w:r>
          </w:p>
        </w:tc>
        <w:tc>
          <w:tcPr>
            <w:tcW w:w="4786" w:type="dxa"/>
            <w:gridSpan w:val="2"/>
          </w:tcPr>
          <w:p w14:paraId="3AB0C537" w14:textId="77777777" w:rsidR="00937483" w:rsidRPr="000E2F90" w:rsidRDefault="000E2F90" w:rsidP="00937483">
            <w:pPr>
              <w:spacing w:after="0"/>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Должность</w:t>
            </w:r>
            <w:proofErr w:type="spellEnd"/>
          </w:p>
          <w:p w14:paraId="2A8A98A3" w14:textId="77777777" w:rsidR="00937483" w:rsidRDefault="00937483" w:rsidP="00937483">
            <w:pPr>
              <w:spacing w:after="0"/>
              <w:rPr>
                <w:rFonts w:ascii="Times New Roman" w:hAnsi="Times New Roman" w:cs="Times New Roman"/>
                <w:sz w:val="24"/>
                <w:szCs w:val="24"/>
              </w:rPr>
            </w:pPr>
          </w:p>
          <w:p w14:paraId="220E6DE6" w14:textId="77777777" w:rsidR="00937483" w:rsidRDefault="00937483" w:rsidP="00937483">
            <w:pPr>
              <w:spacing w:after="0"/>
              <w:rPr>
                <w:rFonts w:ascii="Times New Roman" w:hAnsi="Times New Roman" w:cs="Times New Roman"/>
                <w:sz w:val="24"/>
                <w:szCs w:val="24"/>
              </w:rPr>
            </w:pPr>
          </w:p>
          <w:p w14:paraId="1E9ACB60" w14:textId="77777777" w:rsidR="00937483" w:rsidRDefault="00937483" w:rsidP="00937483">
            <w:pPr>
              <w:spacing w:after="0"/>
              <w:rPr>
                <w:rFonts w:ascii="Times New Roman" w:hAnsi="Times New Roman" w:cs="Times New Roman"/>
                <w:sz w:val="24"/>
                <w:szCs w:val="24"/>
              </w:rPr>
            </w:pPr>
            <w:r>
              <w:rPr>
                <w:rFonts w:ascii="Times New Roman" w:hAnsi="Times New Roman" w:cs="Times New Roman"/>
                <w:sz w:val="24"/>
                <w:szCs w:val="24"/>
              </w:rPr>
              <w:t xml:space="preserve">__________________ </w:t>
            </w:r>
            <w:r w:rsidRPr="007D7E9F">
              <w:rPr>
                <w:rFonts w:ascii="Times New Roman" w:hAnsi="Times New Roman" w:cs="Times New Roman"/>
                <w:sz w:val="24"/>
                <w:szCs w:val="24"/>
              </w:rPr>
              <w:t xml:space="preserve">/ </w:t>
            </w:r>
            <w:r w:rsidR="000E2F90" w:rsidRPr="007D7E9F">
              <w:rPr>
                <w:rFonts w:ascii="Times New Roman" w:hAnsi="Times New Roman" w:cs="Times New Roman"/>
                <w:sz w:val="24"/>
                <w:szCs w:val="24"/>
                <w:lang w:val="en-US"/>
              </w:rPr>
              <w:t>ФИО</w:t>
            </w:r>
            <w:r w:rsidRPr="00606096">
              <w:rPr>
                <w:rFonts w:ascii="Times New Roman" w:hAnsi="Times New Roman" w:cs="Times New Roman"/>
                <w:b/>
                <w:sz w:val="24"/>
                <w:szCs w:val="24"/>
              </w:rPr>
              <w:t xml:space="preserve"> </w:t>
            </w:r>
            <w:r>
              <w:rPr>
                <w:rFonts w:ascii="Times New Roman" w:hAnsi="Times New Roman" w:cs="Times New Roman"/>
                <w:sz w:val="24"/>
                <w:szCs w:val="24"/>
              </w:rPr>
              <w:t>/</w:t>
            </w:r>
          </w:p>
          <w:p w14:paraId="3378EBE8" w14:textId="77777777" w:rsidR="00937483" w:rsidRPr="00606096" w:rsidRDefault="00937483" w:rsidP="00937483">
            <w:pPr>
              <w:rPr>
                <w:rFonts w:ascii="Times New Roman" w:hAnsi="Times New Roman" w:cs="Times New Roman"/>
                <w:b/>
                <w:sz w:val="24"/>
                <w:szCs w:val="24"/>
              </w:rPr>
            </w:pPr>
            <w:proofErr w:type="spellStart"/>
            <w:r w:rsidRPr="00606096">
              <w:rPr>
                <w:rFonts w:ascii="Times New Roman" w:hAnsi="Times New Roman" w:cs="Times New Roman"/>
                <w:b/>
                <w:sz w:val="24"/>
                <w:szCs w:val="24"/>
              </w:rPr>
              <w:t>мп</w:t>
            </w:r>
            <w:proofErr w:type="spellEnd"/>
          </w:p>
        </w:tc>
      </w:tr>
    </w:tbl>
    <w:p w14:paraId="0E2803A2" w14:textId="77777777" w:rsidR="00937483" w:rsidRPr="006F70E6" w:rsidRDefault="00937483" w:rsidP="00937483">
      <w:pPr>
        <w:ind w:left="5103"/>
        <w:rPr>
          <w:rFonts w:ascii="Times New Roman" w:hAnsi="Times New Roman" w:cs="Times New Roman"/>
          <w:sz w:val="24"/>
          <w:szCs w:val="24"/>
        </w:rPr>
        <w:sectPr w:rsidR="00937483" w:rsidRPr="006F70E6" w:rsidSect="00937483">
          <w:headerReference w:type="default" r:id="rId10"/>
          <w:footerReference w:type="default" r:id="rId11"/>
          <w:pgSz w:w="11901" w:h="16840" w:code="9"/>
          <w:pgMar w:top="1134" w:right="851" w:bottom="1134" w:left="1418" w:header="709" w:footer="709" w:gutter="0"/>
          <w:cols w:space="708"/>
          <w:titlePg/>
          <w:docGrid w:linePitch="360"/>
        </w:sectPr>
      </w:pPr>
    </w:p>
    <w:p w14:paraId="30200364"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lastRenderedPageBreak/>
        <w:t>Приложение № 1</w:t>
      </w:r>
    </w:p>
    <w:p w14:paraId="572EED3E"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к Договору поставки</w:t>
      </w:r>
    </w:p>
    <w:p w14:paraId="3E503C2A" w14:textId="77777777" w:rsidR="00937483"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от «____» __________ 20</w:t>
      </w:r>
      <w:r w:rsidR="000E2F90">
        <w:rPr>
          <w:rFonts w:ascii="Times New Roman" w:hAnsi="Times New Roman" w:cs="Times New Roman"/>
        </w:rPr>
        <w:t>23</w:t>
      </w:r>
      <w:r w:rsidRPr="006F70E6">
        <w:rPr>
          <w:rFonts w:ascii="Times New Roman" w:hAnsi="Times New Roman" w:cs="Times New Roman"/>
        </w:rPr>
        <w:t xml:space="preserve"> г. </w:t>
      </w:r>
    </w:p>
    <w:p w14:paraId="2720EC87"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 _____</w:t>
      </w:r>
      <w:r>
        <w:rPr>
          <w:rFonts w:ascii="Times New Roman" w:hAnsi="Times New Roman" w:cs="Times New Roman"/>
        </w:rPr>
        <w:t>_______________</w:t>
      </w:r>
    </w:p>
    <w:p w14:paraId="351EC5A5" w14:textId="77777777" w:rsidR="00937483" w:rsidRPr="006F70E6" w:rsidRDefault="00937483" w:rsidP="00937483">
      <w:pPr>
        <w:suppressAutoHyphens/>
        <w:rPr>
          <w:rFonts w:ascii="Times New Roman" w:eastAsia="Calibri" w:hAnsi="Times New Roman" w:cs="Times New Roman"/>
          <w:b/>
          <w:sz w:val="24"/>
          <w:szCs w:val="24"/>
        </w:rPr>
      </w:pPr>
    </w:p>
    <w:p w14:paraId="7891132B" w14:textId="38D78B55" w:rsidR="00937483" w:rsidRDefault="00937483" w:rsidP="00937483">
      <w:pPr>
        <w:jc w:val="center"/>
        <w:rPr>
          <w:rFonts w:ascii="Times New Roman" w:hAnsi="Times New Roman" w:cs="Times New Roman"/>
          <w:b/>
          <w:sz w:val="24"/>
          <w:szCs w:val="24"/>
        </w:rPr>
      </w:pPr>
      <w:r w:rsidRPr="006F70E6">
        <w:rPr>
          <w:rFonts w:ascii="Times New Roman" w:hAnsi="Times New Roman" w:cs="Times New Roman"/>
          <w:b/>
          <w:sz w:val="24"/>
          <w:szCs w:val="24"/>
        </w:rPr>
        <w:t xml:space="preserve">СПЕЦИФИКАЦИЯ </w:t>
      </w:r>
    </w:p>
    <w:tbl>
      <w:tblPr>
        <w:tblW w:w="545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6"/>
        <w:gridCol w:w="991"/>
        <w:gridCol w:w="1008"/>
        <w:gridCol w:w="1012"/>
        <w:gridCol w:w="1320"/>
        <w:gridCol w:w="1244"/>
        <w:gridCol w:w="1023"/>
        <w:gridCol w:w="1244"/>
        <w:gridCol w:w="1164"/>
        <w:gridCol w:w="820"/>
        <w:gridCol w:w="1074"/>
        <w:gridCol w:w="892"/>
        <w:gridCol w:w="820"/>
        <w:gridCol w:w="1213"/>
        <w:gridCol w:w="771"/>
      </w:tblGrid>
      <w:tr w:rsidR="00C410E1" w:rsidRPr="00C410E1" w14:paraId="0FBEDCD7" w14:textId="77777777" w:rsidTr="00C410E1">
        <w:trPr>
          <w:trHeight w:val="526"/>
        </w:trPr>
        <w:tc>
          <w:tcPr>
            <w:tcW w:w="708" w:type="dxa"/>
            <w:tcBorders>
              <w:top w:val="single" w:sz="4" w:space="0" w:color="auto"/>
              <w:left w:val="single" w:sz="4" w:space="0" w:color="auto"/>
              <w:bottom w:val="single" w:sz="4" w:space="0" w:color="auto"/>
              <w:right w:val="single" w:sz="4" w:space="0" w:color="auto"/>
            </w:tcBorders>
            <w:vAlign w:val="center"/>
            <w:hideMark/>
          </w:tcPr>
          <w:p w14:paraId="6D15C3F5"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 партии</w:t>
            </w:r>
          </w:p>
        </w:tc>
        <w:tc>
          <w:tcPr>
            <w:tcW w:w="566" w:type="dxa"/>
            <w:tcBorders>
              <w:top w:val="single" w:sz="4" w:space="0" w:color="auto"/>
              <w:left w:val="single" w:sz="4" w:space="0" w:color="auto"/>
              <w:bottom w:val="single" w:sz="4" w:space="0" w:color="auto"/>
              <w:right w:val="single" w:sz="4" w:space="0" w:color="auto"/>
            </w:tcBorders>
            <w:vAlign w:val="center"/>
            <w:hideMark/>
          </w:tcPr>
          <w:p w14:paraId="770B8E5A"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 поз.</w:t>
            </w:r>
          </w:p>
        </w:tc>
        <w:tc>
          <w:tcPr>
            <w:tcW w:w="991" w:type="dxa"/>
            <w:tcBorders>
              <w:top w:val="single" w:sz="4" w:space="0" w:color="auto"/>
              <w:left w:val="single" w:sz="4" w:space="0" w:color="auto"/>
              <w:bottom w:val="single" w:sz="4" w:space="0" w:color="auto"/>
              <w:right w:val="single" w:sz="4" w:space="0" w:color="auto"/>
            </w:tcBorders>
            <w:vAlign w:val="center"/>
            <w:hideMark/>
          </w:tcPr>
          <w:p w14:paraId="116118BF"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Наименование Товара</w:t>
            </w:r>
          </w:p>
        </w:tc>
        <w:tc>
          <w:tcPr>
            <w:tcW w:w="1008" w:type="dxa"/>
            <w:tcBorders>
              <w:top w:val="single" w:sz="4" w:space="0" w:color="auto"/>
              <w:left w:val="single" w:sz="4" w:space="0" w:color="auto"/>
              <w:bottom w:val="single" w:sz="4" w:space="0" w:color="auto"/>
              <w:right w:val="single" w:sz="4" w:space="0" w:color="auto"/>
            </w:tcBorders>
          </w:tcPr>
          <w:p w14:paraId="54FF0937" w14:textId="77777777" w:rsidR="00C410E1" w:rsidRPr="00027454" w:rsidRDefault="00C410E1">
            <w:pPr>
              <w:jc w:val="center"/>
              <w:rPr>
                <w:rFonts w:ascii="Times New Roman" w:hAnsi="Times New Roman" w:cs="Times New Roman"/>
                <w:bCs/>
              </w:rPr>
            </w:pPr>
          </w:p>
          <w:p w14:paraId="571154CD" w14:textId="77777777" w:rsidR="00C410E1" w:rsidRPr="00027454" w:rsidRDefault="00C410E1">
            <w:pPr>
              <w:jc w:val="center"/>
              <w:rPr>
                <w:rFonts w:ascii="Times New Roman" w:hAnsi="Times New Roman" w:cs="Times New Roman"/>
                <w:bCs/>
              </w:rPr>
            </w:pPr>
          </w:p>
          <w:p w14:paraId="4EEF23CC" w14:textId="77777777" w:rsidR="00C410E1" w:rsidRPr="00027454" w:rsidRDefault="00C410E1">
            <w:pPr>
              <w:jc w:val="center"/>
              <w:rPr>
                <w:rFonts w:ascii="Times New Roman" w:hAnsi="Times New Roman" w:cs="Times New Roman"/>
                <w:bCs/>
              </w:rPr>
            </w:pPr>
          </w:p>
          <w:p w14:paraId="473D3575" w14:textId="77777777" w:rsidR="00C410E1" w:rsidRPr="00027454" w:rsidRDefault="00C410E1">
            <w:pPr>
              <w:jc w:val="center"/>
              <w:rPr>
                <w:rFonts w:ascii="Times New Roman" w:hAnsi="Times New Roman" w:cs="Times New Roman"/>
                <w:bCs/>
              </w:rPr>
            </w:pPr>
          </w:p>
          <w:p w14:paraId="12389602"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Артикул, тип, марка</w:t>
            </w:r>
          </w:p>
        </w:tc>
        <w:tc>
          <w:tcPr>
            <w:tcW w:w="1012" w:type="dxa"/>
            <w:tcBorders>
              <w:top w:val="single" w:sz="4" w:space="0" w:color="auto"/>
              <w:left w:val="single" w:sz="4" w:space="0" w:color="auto"/>
              <w:bottom w:val="single" w:sz="4" w:space="0" w:color="auto"/>
              <w:right w:val="single" w:sz="4" w:space="0" w:color="auto"/>
            </w:tcBorders>
            <w:vAlign w:val="center"/>
            <w:hideMark/>
          </w:tcPr>
          <w:p w14:paraId="1FDF8FAA"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Завод изготовитель</w:t>
            </w:r>
          </w:p>
        </w:tc>
        <w:tc>
          <w:tcPr>
            <w:tcW w:w="1320" w:type="dxa"/>
            <w:tcBorders>
              <w:top w:val="single" w:sz="4" w:space="0" w:color="auto"/>
              <w:left w:val="single" w:sz="4" w:space="0" w:color="auto"/>
              <w:bottom w:val="single" w:sz="4" w:space="0" w:color="auto"/>
              <w:right w:val="single" w:sz="4" w:space="0" w:color="auto"/>
            </w:tcBorders>
          </w:tcPr>
          <w:p w14:paraId="5E97246E" w14:textId="77777777" w:rsidR="00C410E1" w:rsidRPr="00027454" w:rsidRDefault="00C410E1">
            <w:pPr>
              <w:jc w:val="center"/>
              <w:rPr>
                <w:rFonts w:ascii="Times New Roman" w:hAnsi="Times New Roman" w:cs="Times New Roman"/>
                <w:bCs/>
              </w:rPr>
            </w:pPr>
          </w:p>
          <w:p w14:paraId="675D6839" w14:textId="77777777" w:rsidR="00C410E1" w:rsidRPr="00027454" w:rsidRDefault="00C410E1">
            <w:pPr>
              <w:jc w:val="center"/>
              <w:rPr>
                <w:rFonts w:ascii="Times New Roman" w:hAnsi="Times New Roman" w:cs="Times New Roman"/>
                <w:bCs/>
              </w:rPr>
            </w:pPr>
          </w:p>
          <w:p w14:paraId="057451DD" w14:textId="77777777" w:rsidR="00C410E1" w:rsidRPr="00027454" w:rsidRDefault="00C410E1">
            <w:pPr>
              <w:jc w:val="center"/>
              <w:rPr>
                <w:rFonts w:ascii="Times New Roman" w:hAnsi="Times New Roman" w:cs="Times New Roman"/>
                <w:bCs/>
              </w:rPr>
            </w:pPr>
          </w:p>
          <w:p w14:paraId="5A754820" w14:textId="77777777" w:rsidR="00C410E1" w:rsidRPr="00027454" w:rsidRDefault="00C410E1">
            <w:pPr>
              <w:jc w:val="center"/>
              <w:rPr>
                <w:rFonts w:ascii="Times New Roman" w:hAnsi="Times New Roman" w:cs="Times New Roman"/>
                <w:bCs/>
              </w:rPr>
            </w:pPr>
          </w:p>
          <w:p w14:paraId="605CE058"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Страна происхождения Товара</w:t>
            </w:r>
            <w:r w:rsidRPr="00027454">
              <w:rPr>
                <w:rStyle w:val="ab"/>
                <w:rFonts w:ascii="Times New Roman" w:hAnsi="Times New Roman" w:cs="Times New Roman"/>
                <w:bCs/>
              </w:rPr>
              <w:footnoteReference w:id="8"/>
            </w:r>
          </w:p>
        </w:tc>
        <w:tc>
          <w:tcPr>
            <w:tcW w:w="1244" w:type="dxa"/>
            <w:tcBorders>
              <w:top w:val="single" w:sz="4" w:space="0" w:color="auto"/>
              <w:left w:val="single" w:sz="4" w:space="0" w:color="auto"/>
              <w:bottom w:val="single" w:sz="4" w:space="0" w:color="auto"/>
              <w:right w:val="single" w:sz="4" w:space="0" w:color="auto"/>
            </w:tcBorders>
            <w:vAlign w:val="center"/>
            <w:hideMark/>
          </w:tcPr>
          <w:p w14:paraId="66177F4F"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rPr>
              <w:t>Страна регистрации производителя Товара</w:t>
            </w:r>
          </w:p>
        </w:tc>
        <w:tc>
          <w:tcPr>
            <w:tcW w:w="1023" w:type="dxa"/>
            <w:tcBorders>
              <w:top w:val="single" w:sz="4" w:space="0" w:color="auto"/>
              <w:left w:val="single" w:sz="4" w:space="0" w:color="auto"/>
              <w:bottom w:val="single" w:sz="4" w:space="0" w:color="auto"/>
              <w:right w:val="single" w:sz="4" w:space="0" w:color="auto"/>
            </w:tcBorders>
            <w:vAlign w:val="center"/>
            <w:hideMark/>
          </w:tcPr>
          <w:p w14:paraId="2E7BF6C2"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Код ОКПД 2 (с наименованием)</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4B62A05"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Единица измерения</w:t>
            </w:r>
          </w:p>
        </w:tc>
        <w:tc>
          <w:tcPr>
            <w:tcW w:w="1164" w:type="dxa"/>
            <w:tcBorders>
              <w:top w:val="single" w:sz="4" w:space="0" w:color="auto"/>
              <w:left w:val="single" w:sz="4" w:space="0" w:color="auto"/>
              <w:bottom w:val="single" w:sz="4" w:space="0" w:color="auto"/>
              <w:right w:val="single" w:sz="4" w:space="0" w:color="auto"/>
            </w:tcBorders>
          </w:tcPr>
          <w:p w14:paraId="3B76EED6" w14:textId="77777777" w:rsidR="00C410E1" w:rsidRPr="00C326F0" w:rsidRDefault="00C410E1">
            <w:pPr>
              <w:jc w:val="center"/>
              <w:rPr>
                <w:rFonts w:ascii="Times New Roman" w:hAnsi="Times New Roman" w:cs="Times New Roman"/>
                <w:bCs/>
              </w:rPr>
            </w:pPr>
          </w:p>
          <w:p w14:paraId="5CB56C98" w14:textId="77777777" w:rsidR="00C410E1" w:rsidRPr="00C326F0" w:rsidRDefault="00C410E1">
            <w:pPr>
              <w:jc w:val="center"/>
              <w:rPr>
                <w:rFonts w:ascii="Times New Roman" w:hAnsi="Times New Roman" w:cs="Times New Roman"/>
                <w:bCs/>
              </w:rPr>
            </w:pPr>
          </w:p>
          <w:p w14:paraId="3713EFCA" w14:textId="77777777" w:rsidR="00C410E1" w:rsidRPr="00C326F0" w:rsidRDefault="00C410E1">
            <w:pPr>
              <w:jc w:val="center"/>
              <w:rPr>
                <w:rFonts w:ascii="Times New Roman" w:hAnsi="Times New Roman" w:cs="Times New Roman"/>
                <w:bCs/>
              </w:rPr>
            </w:pPr>
          </w:p>
          <w:p w14:paraId="12E2F9CB" w14:textId="77777777" w:rsidR="00C410E1" w:rsidRPr="00C326F0" w:rsidRDefault="00C410E1">
            <w:pPr>
              <w:jc w:val="center"/>
              <w:rPr>
                <w:rFonts w:ascii="Times New Roman" w:hAnsi="Times New Roman" w:cs="Times New Roman"/>
                <w:b/>
                <w:bCs/>
              </w:rPr>
            </w:pPr>
          </w:p>
          <w:p w14:paraId="28959952" w14:textId="77777777" w:rsidR="00C410E1" w:rsidRPr="00C326F0" w:rsidRDefault="00C410E1">
            <w:pPr>
              <w:jc w:val="center"/>
              <w:rPr>
                <w:rFonts w:ascii="Times New Roman" w:hAnsi="Times New Roman" w:cs="Times New Roman"/>
                <w:bCs/>
              </w:rPr>
            </w:pPr>
            <w:r w:rsidRPr="00C326F0">
              <w:rPr>
                <w:rFonts w:ascii="Times New Roman" w:hAnsi="Times New Roman" w:cs="Times New Roman"/>
                <w:bCs/>
              </w:rPr>
              <w:t>Порядковый номер(а) реестровой(</w:t>
            </w:r>
            <w:proofErr w:type="spellStart"/>
            <w:r w:rsidRPr="00C326F0">
              <w:rPr>
                <w:rFonts w:ascii="Times New Roman" w:hAnsi="Times New Roman" w:cs="Times New Roman"/>
                <w:bCs/>
              </w:rPr>
              <w:t>ых</w:t>
            </w:r>
            <w:proofErr w:type="spellEnd"/>
            <w:r w:rsidRPr="00C326F0">
              <w:rPr>
                <w:rFonts w:ascii="Times New Roman" w:hAnsi="Times New Roman" w:cs="Times New Roman"/>
                <w:bCs/>
              </w:rPr>
              <w:t>) записи(ей)</w:t>
            </w:r>
            <w:r w:rsidRPr="00C326F0">
              <w:rPr>
                <w:rStyle w:val="ab"/>
                <w:rFonts w:ascii="Times New Roman" w:hAnsi="Times New Roman" w:cs="Times New Roman"/>
                <w:bCs/>
              </w:rPr>
              <w:footnoteReference w:id="9"/>
            </w:r>
          </w:p>
          <w:p w14:paraId="0E279797" w14:textId="77777777" w:rsidR="00C410E1" w:rsidRPr="00C326F0" w:rsidRDefault="00C410E1">
            <w:pPr>
              <w:jc w:val="center"/>
              <w:rPr>
                <w:rFonts w:ascii="Times New Roman" w:hAnsi="Times New Roman" w:cs="Times New Roman"/>
                <w:bCs/>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1FEF2332"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Количество</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425F681"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Цена за единицу, руб. без НДС</w:t>
            </w:r>
          </w:p>
        </w:tc>
        <w:tc>
          <w:tcPr>
            <w:tcW w:w="892" w:type="dxa"/>
            <w:tcBorders>
              <w:top w:val="single" w:sz="4" w:space="0" w:color="auto"/>
              <w:left w:val="single" w:sz="4" w:space="0" w:color="auto"/>
              <w:bottom w:val="single" w:sz="4" w:space="0" w:color="auto"/>
              <w:right w:val="single" w:sz="4" w:space="0" w:color="auto"/>
            </w:tcBorders>
            <w:vAlign w:val="center"/>
            <w:hideMark/>
          </w:tcPr>
          <w:p w14:paraId="2F6E7553"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Цена, руб. без НДС</w:t>
            </w:r>
          </w:p>
        </w:tc>
        <w:tc>
          <w:tcPr>
            <w:tcW w:w="820" w:type="dxa"/>
            <w:tcBorders>
              <w:top w:val="single" w:sz="4" w:space="0" w:color="auto"/>
              <w:left w:val="single" w:sz="4" w:space="0" w:color="auto"/>
              <w:bottom w:val="single" w:sz="4" w:space="0" w:color="auto"/>
              <w:right w:val="single" w:sz="4" w:space="0" w:color="auto"/>
            </w:tcBorders>
            <w:vAlign w:val="center"/>
            <w:hideMark/>
          </w:tcPr>
          <w:p w14:paraId="3B97CF6A"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НДС</w:t>
            </w:r>
          </w:p>
          <w:p w14:paraId="49FCDC51"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(___%) руб.</w:t>
            </w:r>
          </w:p>
        </w:tc>
        <w:tc>
          <w:tcPr>
            <w:tcW w:w="1213" w:type="dxa"/>
            <w:tcBorders>
              <w:top w:val="single" w:sz="4" w:space="0" w:color="auto"/>
              <w:left w:val="single" w:sz="4" w:space="0" w:color="auto"/>
              <w:bottom w:val="single" w:sz="4" w:space="0" w:color="auto"/>
              <w:right w:val="single" w:sz="4" w:space="0" w:color="auto"/>
            </w:tcBorders>
            <w:vAlign w:val="center"/>
            <w:hideMark/>
          </w:tcPr>
          <w:p w14:paraId="049CDBDB"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Стоимость, руб., с НДС</w:t>
            </w:r>
          </w:p>
        </w:tc>
        <w:tc>
          <w:tcPr>
            <w:tcW w:w="771" w:type="dxa"/>
            <w:tcBorders>
              <w:top w:val="single" w:sz="4" w:space="0" w:color="auto"/>
              <w:left w:val="single" w:sz="4" w:space="0" w:color="auto"/>
              <w:bottom w:val="single" w:sz="4" w:space="0" w:color="auto"/>
              <w:right w:val="single" w:sz="4" w:space="0" w:color="auto"/>
            </w:tcBorders>
            <w:vAlign w:val="center"/>
            <w:hideMark/>
          </w:tcPr>
          <w:p w14:paraId="10AB1E87" w14:textId="77777777" w:rsidR="00C410E1" w:rsidRPr="00027454" w:rsidRDefault="00C410E1">
            <w:pPr>
              <w:jc w:val="center"/>
              <w:rPr>
                <w:rFonts w:ascii="Times New Roman" w:hAnsi="Times New Roman" w:cs="Times New Roman"/>
                <w:bCs/>
              </w:rPr>
            </w:pPr>
            <w:r w:rsidRPr="00027454">
              <w:rPr>
                <w:rFonts w:ascii="Times New Roman" w:hAnsi="Times New Roman" w:cs="Times New Roman"/>
                <w:bCs/>
              </w:rPr>
              <w:t>Перечень сопроводительных документов (в том числе подтверждающих качество Товара)</w:t>
            </w:r>
          </w:p>
        </w:tc>
      </w:tr>
      <w:tr w:rsidR="00C410E1" w:rsidRPr="00C410E1" w14:paraId="4C048AD9" w14:textId="77777777" w:rsidTr="00C410E1">
        <w:trPr>
          <w:trHeight w:val="538"/>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82AD5A3" w14:textId="77777777" w:rsidR="00C410E1" w:rsidRPr="00027454" w:rsidRDefault="00C410E1">
            <w:pPr>
              <w:jc w:val="center"/>
              <w:rPr>
                <w:rFonts w:ascii="Times New Roman" w:hAnsi="Times New Roman" w:cs="Times New Roman"/>
                <w:bCs/>
                <w:highlight w:val="lightGray"/>
              </w:rPr>
            </w:pPr>
            <w:r w:rsidRPr="00027454">
              <w:rPr>
                <w:rFonts w:ascii="Times New Roman" w:hAnsi="Times New Roman" w:cs="Times New Roman"/>
                <w:bCs/>
                <w:highlight w:val="lightGray"/>
              </w:rPr>
              <w:t>1</w:t>
            </w:r>
          </w:p>
        </w:tc>
        <w:tc>
          <w:tcPr>
            <w:tcW w:w="566" w:type="dxa"/>
            <w:tcBorders>
              <w:top w:val="single" w:sz="4" w:space="0" w:color="auto"/>
              <w:left w:val="single" w:sz="4" w:space="0" w:color="auto"/>
              <w:bottom w:val="single" w:sz="4" w:space="0" w:color="auto"/>
              <w:right w:val="single" w:sz="4" w:space="0" w:color="auto"/>
            </w:tcBorders>
            <w:vAlign w:val="center"/>
            <w:hideMark/>
          </w:tcPr>
          <w:p w14:paraId="0E52842B" w14:textId="77777777" w:rsidR="00C410E1" w:rsidRPr="00027454" w:rsidRDefault="00C410E1">
            <w:pPr>
              <w:rPr>
                <w:rFonts w:ascii="Times New Roman" w:hAnsi="Times New Roman" w:cs="Times New Roman"/>
                <w:highlight w:val="lightGray"/>
              </w:rPr>
            </w:pPr>
            <w:r w:rsidRPr="00027454">
              <w:rPr>
                <w:rFonts w:ascii="Times New Roman" w:hAnsi="Times New Roman" w:cs="Times New Roman"/>
                <w:highlight w:val="lightGray"/>
              </w:rPr>
              <w:t>1</w:t>
            </w:r>
          </w:p>
        </w:tc>
        <w:tc>
          <w:tcPr>
            <w:tcW w:w="991" w:type="dxa"/>
            <w:tcBorders>
              <w:top w:val="single" w:sz="4" w:space="0" w:color="auto"/>
              <w:left w:val="single" w:sz="4" w:space="0" w:color="auto"/>
              <w:bottom w:val="single" w:sz="4" w:space="0" w:color="auto"/>
              <w:right w:val="single" w:sz="4" w:space="0" w:color="auto"/>
            </w:tcBorders>
            <w:vAlign w:val="center"/>
          </w:tcPr>
          <w:p w14:paraId="0EA510B5" w14:textId="77777777" w:rsidR="00C410E1" w:rsidRPr="00027454" w:rsidRDefault="00C410E1">
            <w:pPr>
              <w:rPr>
                <w:rFonts w:ascii="Times New Roman" w:hAnsi="Times New Roman" w:cs="Times New Roman"/>
                <w:highlight w:val="yellow"/>
              </w:rPr>
            </w:pPr>
          </w:p>
        </w:tc>
        <w:tc>
          <w:tcPr>
            <w:tcW w:w="1008" w:type="dxa"/>
            <w:tcBorders>
              <w:top w:val="single" w:sz="4" w:space="0" w:color="auto"/>
              <w:left w:val="single" w:sz="4" w:space="0" w:color="auto"/>
              <w:bottom w:val="single" w:sz="4" w:space="0" w:color="auto"/>
              <w:right w:val="single" w:sz="4" w:space="0" w:color="auto"/>
            </w:tcBorders>
          </w:tcPr>
          <w:p w14:paraId="6D7EB43C" w14:textId="77777777" w:rsidR="00C410E1" w:rsidRPr="00027454" w:rsidRDefault="00C410E1">
            <w:pPr>
              <w:rPr>
                <w:rFonts w:ascii="Times New Roman" w:hAnsi="Times New Roman" w:cs="Times New Roman"/>
                <w:highlight w:val="yellow"/>
              </w:rPr>
            </w:pPr>
          </w:p>
        </w:tc>
        <w:tc>
          <w:tcPr>
            <w:tcW w:w="1012" w:type="dxa"/>
            <w:tcBorders>
              <w:top w:val="single" w:sz="4" w:space="0" w:color="auto"/>
              <w:left w:val="single" w:sz="4" w:space="0" w:color="auto"/>
              <w:bottom w:val="single" w:sz="4" w:space="0" w:color="auto"/>
              <w:right w:val="single" w:sz="4" w:space="0" w:color="auto"/>
            </w:tcBorders>
          </w:tcPr>
          <w:p w14:paraId="30D562C0" w14:textId="77777777" w:rsidR="00C410E1" w:rsidRPr="00027454" w:rsidRDefault="00C410E1">
            <w:pPr>
              <w:rPr>
                <w:rFonts w:ascii="Times New Roman" w:hAnsi="Times New Roman" w:cs="Times New Roman"/>
                <w:highlight w:val="yellow"/>
              </w:rPr>
            </w:pPr>
          </w:p>
        </w:tc>
        <w:tc>
          <w:tcPr>
            <w:tcW w:w="1320" w:type="dxa"/>
            <w:tcBorders>
              <w:top w:val="single" w:sz="4" w:space="0" w:color="auto"/>
              <w:left w:val="single" w:sz="4" w:space="0" w:color="auto"/>
              <w:bottom w:val="single" w:sz="4" w:space="0" w:color="auto"/>
              <w:right w:val="single" w:sz="4" w:space="0" w:color="auto"/>
            </w:tcBorders>
          </w:tcPr>
          <w:p w14:paraId="053A2A75" w14:textId="77777777" w:rsidR="00C410E1" w:rsidRPr="00027454" w:rsidRDefault="00C410E1">
            <w:pPr>
              <w:rPr>
                <w:rFonts w:ascii="Times New Roman" w:hAnsi="Times New Roman" w:cs="Times New Roman"/>
                <w:highlight w:val="yellow"/>
              </w:rPr>
            </w:pPr>
          </w:p>
        </w:tc>
        <w:tc>
          <w:tcPr>
            <w:tcW w:w="1244" w:type="dxa"/>
            <w:tcBorders>
              <w:top w:val="single" w:sz="4" w:space="0" w:color="auto"/>
              <w:left w:val="single" w:sz="4" w:space="0" w:color="auto"/>
              <w:bottom w:val="single" w:sz="4" w:space="0" w:color="auto"/>
              <w:right w:val="single" w:sz="4" w:space="0" w:color="auto"/>
            </w:tcBorders>
          </w:tcPr>
          <w:p w14:paraId="237B81A7" w14:textId="77777777" w:rsidR="00C410E1" w:rsidRPr="00027454" w:rsidRDefault="00C410E1">
            <w:pPr>
              <w:rPr>
                <w:rFonts w:ascii="Times New Roman" w:hAnsi="Times New Roman" w:cs="Times New Roman"/>
                <w:highlight w:val="yellow"/>
              </w:rPr>
            </w:pPr>
          </w:p>
        </w:tc>
        <w:tc>
          <w:tcPr>
            <w:tcW w:w="1023" w:type="dxa"/>
            <w:tcBorders>
              <w:top w:val="single" w:sz="4" w:space="0" w:color="auto"/>
              <w:left w:val="single" w:sz="4" w:space="0" w:color="auto"/>
              <w:bottom w:val="single" w:sz="4" w:space="0" w:color="auto"/>
              <w:right w:val="single" w:sz="4" w:space="0" w:color="auto"/>
            </w:tcBorders>
          </w:tcPr>
          <w:p w14:paraId="5429B184" w14:textId="77777777" w:rsidR="00C410E1" w:rsidRPr="00027454" w:rsidRDefault="00C410E1">
            <w:pPr>
              <w:rPr>
                <w:rFonts w:ascii="Times New Roman" w:hAnsi="Times New Roman" w:cs="Times New Roman"/>
                <w:highlight w:val="yellow"/>
              </w:rPr>
            </w:pPr>
          </w:p>
        </w:tc>
        <w:tc>
          <w:tcPr>
            <w:tcW w:w="1244" w:type="dxa"/>
            <w:tcBorders>
              <w:top w:val="single" w:sz="4" w:space="0" w:color="auto"/>
              <w:left w:val="single" w:sz="4" w:space="0" w:color="auto"/>
              <w:bottom w:val="single" w:sz="4" w:space="0" w:color="auto"/>
              <w:right w:val="single" w:sz="4" w:space="0" w:color="auto"/>
            </w:tcBorders>
          </w:tcPr>
          <w:p w14:paraId="5E8C0A97" w14:textId="77777777" w:rsidR="00C410E1" w:rsidRPr="00027454" w:rsidRDefault="00C410E1">
            <w:pPr>
              <w:rPr>
                <w:rFonts w:ascii="Times New Roman" w:hAnsi="Times New Roman" w:cs="Times New Roman"/>
                <w:highlight w:val="yellow"/>
              </w:rPr>
            </w:pPr>
          </w:p>
        </w:tc>
        <w:tc>
          <w:tcPr>
            <w:tcW w:w="1164" w:type="dxa"/>
            <w:tcBorders>
              <w:top w:val="single" w:sz="4" w:space="0" w:color="auto"/>
              <w:left w:val="single" w:sz="4" w:space="0" w:color="auto"/>
              <w:bottom w:val="single" w:sz="4" w:space="0" w:color="auto"/>
              <w:right w:val="single" w:sz="4" w:space="0" w:color="auto"/>
            </w:tcBorders>
          </w:tcPr>
          <w:p w14:paraId="3D7F2370" w14:textId="77777777" w:rsidR="00C410E1" w:rsidRPr="00C326F0" w:rsidRDefault="00C410E1">
            <w:pPr>
              <w:rPr>
                <w:rFonts w:ascii="Times New Roman" w:hAnsi="Times New Roman" w:cs="Times New Roman"/>
              </w:rPr>
            </w:pPr>
          </w:p>
        </w:tc>
        <w:tc>
          <w:tcPr>
            <w:tcW w:w="820" w:type="dxa"/>
            <w:tcBorders>
              <w:top w:val="single" w:sz="4" w:space="0" w:color="auto"/>
              <w:left w:val="single" w:sz="4" w:space="0" w:color="auto"/>
              <w:bottom w:val="single" w:sz="4" w:space="0" w:color="auto"/>
              <w:right w:val="single" w:sz="4" w:space="0" w:color="auto"/>
            </w:tcBorders>
            <w:vAlign w:val="center"/>
          </w:tcPr>
          <w:p w14:paraId="517F5EB2" w14:textId="77777777" w:rsidR="00C410E1" w:rsidRPr="00027454" w:rsidRDefault="00C410E1">
            <w:pPr>
              <w:rPr>
                <w:rFonts w:ascii="Times New Roman" w:hAnsi="Times New Roman" w:cs="Times New Roman"/>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1E60B8CB" w14:textId="77777777" w:rsidR="00C410E1" w:rsidRPr="00027454" w:rsidRDefault="00C410E1">
            <w:pPr>
              <w:rPr>
                <w:rFonts w:ascii="Times New Roman" w:hAnsi="Times New Roman" w:cs="Times New Roman"/>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7F9E0D52" w14:textId="77777777" w:rsidR="00C410E1" w:rsidRPr="00027454" w:rsidRDefault="00C410E1">
            <w:pPr>
              <w:rPr>
                <w:rFonts w:ascii="Times New Roman" w:hAnsi="Times New Roman" w:cs="Times New Roman"/>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6D72113A" w14:textId="77777777" w:rsidR="00C410E1" w:rsidRPr="00027454" w:rsidRDefault="00C410E1">
            <w:pPr>
              <w:jc w:val="center"/>
              <w:rPr>
                <w:rFonts w:ascii="Times New Roman" w:hAnsi="Times New Roman" w:cs="Times New Roman"/>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4C0BC373" w14:textId="77777777" w:rsidR="00C410E1" w:rsidRPr="00027454" w:rsidRDefault="00C410E1">
            <w:pPr>
              <w:rPr>
                <w:rFonts w:ascii="Times New Roman" w:hAnsi="Times New Roman" w:cs="Times New Roman"/>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7A55E379" w14:textId="77777777" w:rsidR="00C410E1" w:rsidRPr="00027454" w:rsidRDefault="00C410E1">
            <w:pPr>
              <w:jc w:val="center"/>
              <w:rPr>
                <w:rFonts w:ascii="Times New Roman" w:hAnsi="Times New Roman" w:cs="Times New Roman"/>
                <w:highlight w:val="yellow"/>
              </w:rPr>
            </w:pPr>
          </w:p>
        </w:tc>
      </w:tr>
      <w:tr w:rsidR="00C410E1" w:rsidRPr="00C410E1" w14:paraId="1D66AB72" w14:textId="77777777" w:rsidTr="00C410E1">
        <w:trPr>
          <w:trHeight w:val="262"/>
        </w:trPr>
        <w:tc>
          <w:tcPr>
            <w:tcW w:w="13886" w:type="dxa"/>
            <w:gridSpan w:val="14"/>
            <w:tcBorders>
              <w:top w:val="single" w:sz="4" w:space="0" w:color="auto"/>
              <w:left w:val="single" w:sz="4" w:space="0" w:color="auto"/>
              <w:bottom w:val="single" w:sz="4" w:space="0" w:color="auto"/>
              <w:right w:val="single" w:sz="4" w:space="0" w:color="auto"/>
            </w:tcBorders>
            <w:hideMark/>
          </w:tcPr>
          <w:p w14:paraId="69BDE34B" w14:textId="77777777" w:rsidR="00C410E1" w:rsidRPr="00C326F0" w:rsidRDefault="00C410E1">
            <w:pPr>
              <w:jc w:val="center"/>
              <w:rPr>
                <w:rFonts w:ascii="Times New Roman" w:hAnsi="Times New Roman" w:cs="Times New Roman"/>
              </w:rPr>
            </w:pPr>
            <w:r w:rsidRPr="00C326F0">
              <w:rPr>
                <w:rFonts w:ascii="Times New Roman" w:hAnsi="Times New Roman" w:cs="Times New Roman"/>
              </w:rPr>
              <w:t>Итого стоимость всего Товара (с учетом доставки),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4C5A564" w14:textId="77777777" w:rsidR="00C410E1" w:rsidRPr="00027454" w:rsidRDefault="00C410E1">
            <w:pPr>
              <w:jc w:val="center"/>
              <w:rPr>
                <w:rFonts w:ascii="Times New Roman" w:hAnsi="Times New Roman" w:cs="Times New Roman"/>
                <w:highlight w:val="yellow"/>
              </w:rPr>
            </w:pPr>
          </w:p>
        </w:tc>
      </w:tr>
    </w:tbl>
    <w:p w14:paraId="5AE1A117" w14:textId="77777777" w:rsidR="00C410E1" w:rsidRPr="00C326F0" w:rsidRDefault="00C410E1" w:rsidP="00027454">
      <w:pPr>
        <w:jc w:val="both"/>
        <w:rPr>
          <w:i/>
        </w:rPr>
      </w:pPr>
      <w:r w:rsidRPr="00C326F0">
        <w:rPr>
          <w:i/>
        </w:rPr>
        <w:lastRenderedPageBreak/>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14:paraId="1CEDCC6B" w14:textId="77777777" w:rsidR="00C410E1" w:rsidRDefault="00C410E1" w:rsidP="00027454">
      <w:pPr>
        <w:jc w:val="both"/>
        <w:rPr>
          <w:i/>
        </w:rPr>
      </w:pPr>
      <w:r w:rsidRPr="00C326F0">
        <w:rPr>
          <w:i/>
        </w:rPr>
        <w:t>2. По требованию Покупателя Поставщик обязан представить запрашиваемую информацию/документы, расчеты, обосновывающие стоимость доставки.</w:t>
      </w:r>
      <w:r>
        <w:rPr>
          <w:i/>
        </w:rPr>
        <w:t xml:space="preserve"> </w:t>
      </w:r>
    </w:p>
    <w:p w14:paraId="69C7EF46" w14:textId="77777777" w:rsidR="00C410E1" w:rsidRDefault="00C410E1" w:rsidP="00C410E1">
      <w:pPr>
        <w:rPr>
          <w:i/>
        </w:rPr>
      </w:pPr>
    </w:p>
    <w:p w14:paraId="4008FBCB" w14:textId="77777777" w:rsidR="00C410E1" w:rsidRPr="006F70E6" w:rsidRDefault="00C410E1" w:rsidP="00937483">
      <w:pPr>
        <w:jc w:val="center"/>
        <w:rPr>
          <w:rFonts w:ascii="Times New Roman" w:hAnsi="Times New Roman" w:cs="Times New Roman"/>
          <w:b/>
          <w:sz w:val="24"/>
          <w:szCs w:val="24"/>
        </w:rPr>
      </w:pPr>
    </w:p>
    <w:p w14:paraId="07D5AD99" w14:textId="77777777" w:rsidR="00937483" w:rsidRPr="006F70E6" w:rsidRDefault="00937483" w:rsidP="00937483">
      <w:pPr>
        <w:rPr>
          <w:rFonts w:ascii="Times New Roman" w:hAnsi="Times New Roman" w:cs="Times New Roman"/>
          <w:i/>
          <w:sz w:val="24"/>
          <w:szCs w:val="24"/>
          <w:highlight w:val="yellow"/>
        </w:rPr>
      </w:pPr>
    </w:p>
    <w:p w14:paraId="2B7183BA" w14:textId="77777777" w:rsidR="00937483" w:rsidRPr="006F70E6" w:rsidRDefault="00937483" w:rsidP="00937483">
      <w:pPr>
        <w:jc w:val="center"/>
        <w:outlineLvl w:val="0"/>
        <w:rPr>
          <w:rFonts w:ascii="Times New Roman" w:hAnsi="Times New Roman" w:cs="Times New Roman"/>
          <w:b/>
          <w:bCs/>
          <w:snapToGrid w:val="0"/>
          <w:sz w:val="24"/>
          <w:szCs w:val="24"/>
        </w:rPr>
      </w:pPr>
      <w:r w:rsidRPr="006F70E6">
        <w:rPr>
          <w:rFonts w:ascii="Times New Roman" w:hAnsi="Times New Roman" w:cs="Times New Roman"/>
          <w:b/>
          <w:bCs/>
          <w:snapToGrid w:val="0"/>
          <w:sz w:val="24"/>
          <w:szCs w:val="24"/>
        </w:rPr>
        <w:t>ПОДПИСИ СТОРОН:</w:t>
      </w:r>
    </w:p>
    <w:p w14:paraId="3CD73270" w14:textId="77777777" w:rsidR="00937483" w:rsidRPr="006F70E6" w:rsidRDefault="00937483" w:rsidP="00937483">
      <w:pPr>
        <w:jc w:val="center"/>
        <w:outlineLvl w:val="0"/>
        <w:rPr>
          <w:rFonts w:ascii="Times New Roman" w:hAnsi="Times New Roman" w:cs="Times New Roman"/>
          <w:bCs/>
          <w:snapToGrid w:val="0"/>
          <w:sz w:val="24"/>
          <w:szCs w:val="24"/>
        </w:rPr>
      </w:pPr>
    </w:p>
    <w:tbl>
      <w:tblPr>
        <w:tblW w:w="9815" w:type="dxa"/>
        <w:tblInd w:w="-176" w:type="dxa"/>
        <w:tblLook w:val="04A0" w:firstRow="1" w:lastRow="0" w:firstColumn="1" w:lastColumn="0" w:noHBand="0" w:noVBand="1"/>
      </w:tblPr>
      <w:tblGrid>
        <w:gridCol w:w="4996"/>
        <w:gridCol w:w="4819"/>
      </w:tblGrid>
      <w:tr w:rsidR="00937483" w:rsidRPr="006F70E6" w14:paraId="6E9B854A" w14:textId="77777777" w:rsidTr="00937483">
        <w:tc>
          <w:tcPr>
            <w:tcW w:w="4996" w:type="dxa"/>
            <w:shd w:val="clear" w:color="auto" w:fill="auto"/>
          </w:tcPr>
          <w:p w14:paraId="26B6D18C" w14:textId="77777777" w:rsidR="00937483" w:rsidRPr="006F70E6" w:rsidRDefault="00937483" w:rsidP="00937483">
            <w:pPr>
              <w:rPr>
                <w:rFonts w:ascii="Times New Roman" w:hAnsi="Times New Roman" w:cs="Times New Roman"/>
                <w:b/>
                <w:sz w:val="24"/>
                <w:szCs w:val="24"/>
              </w:rPr>
            </w:pPr>
            <w:r>
              <w:rPr>
                <w:rFonts w:ascii="Times New Roman" w:hAnsi="Times New Roman" w:cs="Times New Roman"/>
                <w:b/>
                <w:sz w:val="24"/>
                <w:szCs w:val="24"/>
              </w:rPr>
              <w:t xml:space="preserve">От </w:t>
            </w:r>
            <w:r w:rsidRPr="006F70E6">
              <w:rPr>
                <w:rFonts w:ascii="Times New Roman" w:hAnsi="Times New Roman" w:cs="Times New Roman"/>
                <w:b/>
                <w:sz w:val="24"/>
                <w:szCs w:val="24"/>
              </w:rPr>
              <w:t>Покупател</w:t>
            </w:r>
            <w:r>
              <w:rPr>
                <w:rFonts w:ascii="Times New Roman" w:hAnsi="Times New Roman" w:cs="Times New Roman"/>
                <w:b/>
                <w:sz w:val="24"/>
                <w:szCs w:val="24"/>
              </w:rPr>
              <w:t>я</w:t>
            </w:r>
            <w:r w:rsidRPr="006F70E6">
              <w:rPr>
                <w:rFonts w:ascii="Times New Roman" w:hAnsi="Times New Roman" w:cs="Times New Roman"/>
                <w:b/>
                <w:sz w:val="24"/>
                <w:szCs w:val="24"/>
              </w:rPr>
              <w:t>:</w:t>
            </w:r>
          </w:p>
          <w:p w14:paraId="4E91C00D" w14:textId="77777777" w:rsidR="00937483" w:rsidRPr="006F70E6" w:rsidRDefault="00937483" w:rsidP="00937483">
            <w:pPr>
              <w:rPr>
                <w:rFonts w:ascii="Times New Roman" w:hAnsi="Times New Roman" w:cs="Times New Roman"/>
                <w:sz w:val="24"/>
                <w:szCs w:val="24"/>
              </w:rPr>
            </w:pPr>
          </w:p>
          <w:p w14:paraId="4881848B" w14:textId="77777777" w:rsidR="00937483" w:rsidRPr="006F70E6" w:rsidRDefault="00937483" w:rsidP="00937483">
            <w:pPr>
              <w:rPr>
                <w:rFonts w:ascii="Times New Roman" w:hAnsi="Times New Roman" w:cs="Times New Roman"/>
                <w:sz w:val="24"/>
                <w:szCs w:val="24"/>
              </w:rPr>
            </w:pPr>
          </w:p>
          <w:p w14:paraId="2BC6AFD3"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_____________________/</w:t>
            </w:r>
            <w:r w:rsidR="007D7E9F">
              <w:rPr>
                <w:rFonts w:ascii="Times New Roman" w:hAnsi="Times New Roman" w:cs="Times New Roman"/>
                <w:b/>
                <w:sz w:val="24"/>
                <w:szCs w:val="24"/>
              </w:rPr>
              <w:t>ФИО</w:t>
            </w:r>
            <w:r>
              <w:rPr>
                <w:rFonts w:ascii="Times New Roman" w:hAnsi="Times New Roman" w:cs="Times New Roman"/>
                <w:sz w:val="24"/>
                <w:szCs w:val="24"/>
              </w:rPr>
              <w:t>/</w:t>
            </w:r>
          </w:p>
          <w:p w14:paraId="0053F7A4" w14:textId="77777777" w:rsidR="00937483" w:rsidRPr="006F70E6" w:rsidRDefault="00937483" w:rsidP="00937483">
            <w:pPr>
              <w:rPr>
                <w:rFonts w:ascii="Times New Roman" w:hAnsi="Times New Roman" w:cs="Times New Roman"/>
                <w:sz w:val="24"/>
                <w:szCs w:val="24"/>
              </w:rPr>
            </w:pPr>
          </w:p>
        </w:tc>
        <w:tc>
          <w:tcPr>
            <w:tcW w:w="4819" w:type="dxa"/>
            <w:shd w:val="clear" w:color="auto" w:fill="auto"/>
          </w:tcPr>
          <w:p w14:paraId="304FF4B8" w14:textId="77777777" w:rsidR="00937483" w:rsidRPr="006F70E6" w:rsidRDefault="00937483" w:rsidP="00937483">
            <w:pPr>
              <w:ind w:firstLine="34"/>
              <w:rPr>
                <w:rFonts w:ascii="Times New Roman" w:hAnsi="Times New Roman" w:cs="Times New Roman"/>
                <w:b/>
                <w:sz w:val="24"/>
                <w:szCs w:val="24"/>
              </w:rPr>
            </w:pPr>
            <w:r>
              <w:rPr>
                <w:rFonts w:ascii="Times New Roman" w:hAnsi="Times New Roman" w:cs="Times New Roman"/>
                <w:b/>
                <w:sz w:val="24"/>
                <w:szCs w:val="24"/>
              </w:rPr>
              <w:t xml:space="preserve">От </w:t>
            </w:r>
            <w:r w:rsidRPr="006F70E6">
              <w:rPr>
                <w:rFonts w:ascii="Times New Roman" w:hAnsi="Times New Roman" w:cs="Times New Roman"/>
                <w:b/>
                <w:sz w:val="24"/>
                <w:szCs w:val="24"/>
              </w:rPr>
              <w:t>Поставщик</w:t>
            </w:r>
            <w:r>
              <w:rPr>
                <w:rFonts w:ascii="Times New Roman" w:hAnsi="Times New Roman" w:cs="Times New Roman"/>
                <w:b/>
                <w:sz w:val="24"/>
                <w:szCs w:val="24"/>
              </w:rPr>
              <w:t>а</w:t>
            </w:r>
            <w:r w:rsidRPr="006F70E6">
              <w:rPr>
                <w:rFonts w:ascii="Times New Roman" w:hAnsi="Times New Roman" w:cs="Times New Roman"/>
                <w:b/>
                <w:sz w:val="24"/>
                <w:szCs w:val="24"/>
              </w:rPr>
              <w:t>:</w:t>
            </w:r>
          </w:p>
          <w:p w14:paraId="066BFBC8" w14:textId="77777777" w:rsidR="00937483" w:rsidRPr="006F70E6" w:rsidRDefault="00937483" w:rsidP="00937483">
            <w:pPr>
              <w:ind w:firstLine="34"/>
              <w:rPr>
                <w:rFonts w:ascii="Times New Roman" w:hAnsi="Times New Roman" w:cs="Times New Roman"/>
                <w:sz w:val="24"/>
                <w:szCs w:val="24"/>
              </w:rPr>
            </w:pPr>
          </w:p>
          <w:p w14:paraId="77A6EDB6" w14:textId="77777777" w:rsidR="00937483" w:rsidRPr="006F70E6" w:rsidRDefault="00937483" w:rsidP="00937483">
            <w:pPr>
              <w:ind w:firstLine="34"/>
              <w:rPr>
                <w:rFonts w:ascii="Times New Roman" w:hAnsi="Times New Roman" w:cs="Times New Roman"/>
                <w:sz w:val="24"/>
                <w:szCs w:val="24"/>
              </w:rPr>
            </w:pPr>
          </w:p>
          <w:p w14:paraId="59FA58F3"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_____________________</w:t>
            </w:r>
            <w:r>
              <w:rPr>
                <w:rFonts w:ascii="Times New Roman" w:hAnsi="Times New Roman" w:cs="Times New Roman"/>
                <w:b/>
                <w:sz w:val="24"/>
                <w:szCs w:val="24"/>
              </w:rPr>
              <w:t>/</w:t>
            </w:r>
            <w:r w:rsidR="007D7E9F">
              <w:rPr>
                <w:rFonts w:ascii="Times New Roman" w:hAnsi="Times New Roman" w:cs="Times New Roman"/>
                <w:b/>
                <w:sz w:val="24"/>
                <w:szCs w:val="24"/>
              </w:rPr>
              <w:t>ФИО</w:t>
            </w:r>
            <w:r>
              <w:rPr>
                <w:rFonts w:ascii="Times New Roman" w:hAnsi="Times New Roman" w:cs="Times New Roman"/>
                <w:sz w:val="24"/>
                <w:szCs w:val="24"/>
              </w:rPr>
              <w:t>/</w:t>
            </w:r>
          </w:p>
          <w:p w14:paraId="7433499A" w14:textId="77777777" w:rsidR="00937483" w:rsidRPr="006F70E6" w:rsidRDefault="00937483" w:rsidP="00937483">
            <w:pPr>
              <w:ind w:firstLine="33"/>
              <w:rPr>
                <w:rFonts w:ascii="Times New Roman" w:hAnsi="Times New Roman" w:cs="Times New Roman"/>
                <w:b/>
                <w:sz w:val="24"/>
                <w:szCs w:val="24"/>
              </w:rPr>
            </w:pPr>
          </w:p>
        </w:tc>
      </w:tr>
    </w:tbl>
    <w:p w14:paraId="5F555AE5" w14:textId="77777777" w:rsidR="00937483" w:rsidRPr="006F70E6" w:rsidRDefault="00937483" w:rsidP="00937483">
      <w:pPr>
        <w:suppressAutoHyphens/>
        <w:jc w:val="center"/>
        <w:rPr>
          <w:rFonts w:ascii="Times New Roman" w:eastAsia="Calibri" w:hAnsi="Times New Roman" w:cs="Times New Roman"/>
          <w:b/>
          <w:sz w:val="24"/>
          <w:szCs w:val="24"/>
        </w:rPr>
      </w:pPr>
    </w:p>
    <w:p w14:paraId="688CFC80" w14:textId="77777777" w:rsidR="00937483" w:rsidRPr="006F70E6" w:rsidRDefault="00937483" w:rsidP="00937483">
      <w:pPr>
        <w:suppressAutoHyphens/>
        <w:jc w:val="center"/>
        <w:rPr>
          <w:rFonts w:ascii="Times New Roman" w:eastAsia="Calibri" w:hAnsi="Times New Roman" w:cs="Times New Roman"/>
          <w:b/>
          <w:sz w:val="24"/>
          <w:szCs w:val="24"/>
        </w:rPr>
        <w:sectPr w:rsidR="00937483" w:rsidRPr="006F70E6" w:rsidSect="00937483">
          <w:pgSz w:w="16838" w:h="11906" w:orient="landscape"/>
          <w:pgMar w:top="1418" w:right="1134" w:bottom="851" w:left="1134" w:header="709" w:footer="709" w:gutter="0"/>
          <w:cols w:space="720"/>
          <w:docGrid w:linePitch="299"/>
        </w:sectPr>
      </w:pPr>
    </w:p>
    <w:p w14:paraId="03BF9744"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Pr>
          <w:rFonts w:ascii="Times New Roman" w:hAnsi="Times New Roman" w:cs="Times New Roman"/>
        </w:rPr>
        <w:lastRenderedPageBreak/>
        <w:t>Приложение № 2</w:t>
      </w:r>
    </w:p>
    <w:p w14:paraId="681ABA3B"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к Договору поставки</w:t>
      </w:r>
    </w:p>
    <w:p w14:paraId="646761EB" w14:textId="77777777" w:rsidR="00937483"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от «____» __________ 20</w:t>
      </w:r>
      <w:r w:rsidR="000E2F90">
        <w:rPr>
          <w:rFonts w:ascii="Times New Roman" w:hAnsi="Times New Roman" w:cs="Times New Roman"/>
        </w:rPr>
        <w:t>23</w:t>
      </w:r>
      <w:r w:rsidRPr="006F70E6">
        <w:rPr>
          <w:rFonts w:ascii="Times New Roman" w:hAnsi="Times New Roman" w:cs="Times New Roman"/>
        </w:rPr>
        <w:t xml:space="preserve"> г. </w:t>
      </w:r>
    </w:p>
    <w:p w14:paraId="6D245134"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 _____</w:t>
      </w:r>
      <w:r>
        <w:rPr>
          <w:rFonts w:ascii="Times New Roman" w:hAnsi="Times New Roman" w:cs="Times New Roman"/>
        </w:rPr>
        <w:t>_______________</w:t>
      </w:r>
    </w:p>
    <w:p w14:paraId="254C3A1E" w14:textId="77777777" w:rsidR="00937483" w:rsidRPr="006F70E6" w:rsidRDefault="00937483" w:rsidP="00937483">
      <w:pPr>
        <w:suppressAutoHyphens/>
        <w:rPr>
          <w:rFonts w:ascii="Times New Roman" w:eastAsia="Calibri" w:hAnsi="Times New Roman" w:cs="Times New Roman"/>
          <w:b/>
          <w:sz w:val="24"/>
          <w:szCs w:val="24"/>
        </w:rPr>
      </w:pPr>
    </w:p>
    <w:p w14:paraId="785E5F0C" w14:textId="77777777" w:rsidR="00937483" w:rsidRPr="006F70E6" w:rsidRDefault="00937483" w:rsidP="00937483">
      <w:pPr>
        <w:jc w:val="center"/>
        <w:rPr>
          <w:rFonts w:ascii="Times New Roman" w:eastAsia="Calibri" w:hAnsi="Times New Roman" w:cs="Times New Roman"/>
          <w:b/>
          <w:snapToGrid w:val="0"/>
          <w:sz w:val="24"/>
          <w:szCs w:val="24"/>
        </w:rPr>
      </w:pPr>
    </w:p>
    <w:p w14:paraId="57713A81" w14:textId="77777777" w:rsidR="00937483" w:rsidRPr="006F70E6" w:rsidRDefault="00937483" w:rsidP="00937483">
      <w:pPr>
        <w:jc w:val="center"/>
        <w:rPr>
          <w:rFonts w:ascii="Times New Roman" w:eastAsia="Calibri" w:hAnsi="Times New Roman" w:cs="Times New Roman"/>
          <w:b/>
          <w:snapToGrid w:val="0"/>
          <w:sz w:val="24"/>
          <w:szCs w:val="24"/>
        </w:rPr>
      </w:pPr>
      <w:r w:rsidRPr="006F70E6">
        <w:rPr>
          <w:rFonts w:ascii="Times New Roman" w:eastAsia="Calibri" w:hAnsi="Times New Roman" w:cs="Times New Roman"/>
          <w:b/>
          <w:snapToGrid w:val="0"/>
          <w:sz w:val="24"/>
          <w:szCs w:val="24"/>
        </w:rPr>
        <w:t>ТЕХНИЧЕСКИЕ ТРЕБОВАНИЯ</w:t>
      </w:r>
    </w:p>
    <w:p w14:paraId="2DDE5D7A" w14:textId="77777777" w:rsidR="00937483" w:rsidRDefault="00937483" w:rsidP="00937483">
      <w:pPr>
        <w:jc w:val="center"/>
        <w:rPr>
          <w:rFonts w:ascii="Times New Roman" w:hAnsi="Times New Roman" w:cs="Times New Roman"/>
          <w:b/>
          <w:sz w:val="24"/>
          <w:szCs w:val="24"/>
        </w:rPr>
      </w:pPr>
    </w:p>
    <w:p w14:paraId="46B4D967" w14:textId="77777777" w:rsidR="000E2F90" w:rsidRDefault="000E2F90" w:rsidP="00937483">
      <w:pPr>
        <w:jc w:val="center"/>
        <w:rPr>
          <w:rFonts w:ascii="Times New Roman" w:hAnsi="Times New Roman" w:cs="Times New Roman"/>
          <w:b/>
          <w:sz w:val="24"/>
          <w:szCs w:val="24"/>
        </w:rPr>
      </w:pPr>
    </w:p>
    <w:p w14:paraId="23051438" w14:textId="77777777" w:rsidR="000E2F90" w:rsidRDefault="000E2F90" w:rsidP="00937483">
      <w:pPr>
        <w:jc w:val="center"/>
        <w:rPr>
          <w:rFonts w:ascii="Times New Roman" w:hAnsi="Times New Roman" w:cs="Times New Roman"/>
          <w:b/>
          <w:sz w:val="24"/>
          <w:szCs w:val="24"/>
        </w:rPr>
      </w:pPr>
    </w:p>
    <w:p w14:paraId="14E56CFB" w14:textId="77777777" w:rsidR="000E2F90" w:rsidRDefault="000E2F90" w:rsidP="00937483">
      <w:pPr>
        <w:jc w:val="center"/>
        <w:rPr>
          <w:rFonts w:ascii="Times New Roman" w:hAnsi="Times New Roman" w:cs="Times New Roman"/>
          <w:b/>
          <w:sz w:val="24"/>
          <w:szCs w:val="24"/>
        </w:rPr>
      </w:pPr>
    </w:p>
    <w:p w14:paraId="40929B58" w14:textId="77777777" w:rsidR="000E2F90" w:rsidRDefault="000E2F90" w:rsidP="00937483">
      <w:pPr>
        <w:jc w:val="center"/>
        <w:rPr>
          <w:rFonts w:ascii="Times New Roman" w:hAnsi="Times New Roman" w:cs="Times New Roman"/>
          <w:b/>
          <w:sz w:val="24"/>
          <w:szCs w:val="24"/>
        </w:rPr>
      </w:pPr>
    </w:p>
    <w:p w14:paraId="535E67B8" w14:textId="77777777" w:rsidR="000E2F90" w:rsidRDefault="000E2F90" w:rsidP="00937483">
      <w:pPr>
        <w:jc w:val="center"/>
        <w:rPr>
          <w:rFonts w:ascii="Times New Roman" w:hAnsi="Times New Roman" w:cs="Times New Roman"/>
          <w:b/>
          <w:sz w:val="24"/>
          <w:szCs w:val="24"/>
        </w:rPr>
      </w:pPr>
    </w:p>
    <w:p w14:paraId="67BDD522" w14:textId="77777777" w:rsidR="000E2F90" w:rsidRDefault="000E2F90" w:rsidP="00937483">
      <w:pPr>
        <w:jc w:val="center"/>
        <w:rPr>
          <w:rFonts w:ascii="Times New Roman" w:hAnsi="Times New Roman" w:cs="Times New Roman"/>
          <w:b/>
          <w:sz w:val="24"/>
          <w:szCs w:val="24"/>
        </w:rPr>
      </w:pPr>
    </w:p>
    <w:p w14:paraId="78A66AA4" w14:textId="77777777" w:rsidR="000E2F90" w:rsidRDefault="000E2F90" w:rsidP="00937483">
      <w:pPr>
        <w:jc w:val="center"/>
        <w:rPr>
          <w:rFonts w:ascii="Times New Roman" w:hAnsi="Times New Roman" w:cs="Times New Roman"/>
          <w:b/>
          <w:sz w:val="24"/>
          <w:szCs w:val="24"/>
        </w:rPr>
      </w:pPr>
    </w:p>
    <w:p w14:paraId="235607FF" w14:textId="77777777" w:rsidR="000E2F90" w:rsidRDefault="000E2F90" w:rsidP="00937483">
      <w:pPr>
        <w:jc w:val="center"/>
        <w:rPr>
          <w:rFonts w:ascii="Times New Roman" w:hAnsi="Times New Roman" w:cs="Times New Roman"/>
          <w:b/>
          <w:sz w:val="24"/>
          <w:szCs w:val="24"/>
        </w:rPr>
      </w:pPr>
    </w:p>
    <w:p w14:paraId="367D8333" w14:textId="77777777" w:rsidR="000E2F90" w:rsidRDefault="000E2F90" w:rsidP="00937483">
      <w:pPr>
        <w:jc w:val="center"/>
        <w:rPr>
          <w:rFonts w:ascii="Times New Roman" w:hAnsi="Times New Roman" w:cs="Times New Roman"/>
          <w:b/>
          <w:sz w:val="24"/>
          <w:szCs w:val="24"/>
        </w:rPr>
      </w:pPr>
    </w:p>
    <w:p w14:paraId="081F12E6" w14:textId="77777777" w:rsidR="000E2F90" w:rsidRPr="006F70E6" w:rsidRDefault="000E2F90" w:rsidP="00937483">
      <w:pPr>
        <w:jc w:val="center"/>
        <w:rPr>
          <w:rFonts w:ascii="Times New Roman" w:hAnsi="Times New Roman" w:cs="Times New Roman"/>
          <w:b/>
          <w:sz w:val="24"/>
          <w:szCs w:val="24"/>
        </w:rPr>
      </w:pPr>
    </w:p>
    <w:p w14:paraId="2B24AD17" w14:textId="77777777" w:rsidR="00937483" w:rsidRPr="006F70E6" w:rsidRDefault="00937483" w:rsidP="00937483">
      <w:pPr>
        <w:jc w:val="center"/>
        <w:outlineLvl w:val="0"/>
        <w:rPr>
          <w:rFonts w:ascii="Times New Roman" w:hAnsi="Times New Roman" w:cs="Times New Roman"/>
          <w:b/>
          <w:bCs/>
          <w:snapToGrid w:val="0"/>
          <w:sz w:val="24"/>
          <w:szCs w:val="24"/>
        </w:rPr>
      </w:pPr>
      <w:r w:rsidRPr="006F70E6">
        <w:rPr>
          <w:rFonts w:ascii="Times New Roman" w:hAnsi="Times New Roman" w:cs="Times New Roman"/>
          <w:b/>
          <w:bCs/>
          <w:snapToGrid w:val="0"/>
          <w:sz w:val="24"/>
          <w:szCs w:val="24"/>
        </w:rPr>
        <w:t>ПОДПИСИ СТОРОН:</w:t>
      </w:r>
    </w:p>
    <w:p w14:paraId="3911134A" w14:textId="77777777" w:rsidR="00937483" w:rsidRPr="006F70E6" w:rsidRDefault="00937483" w:rsidP="00937483">
      <w:pPr>
        <w:jc w:val="center"/>
        <w:outlineLvl w:val="0"/>
        <w:rPr>
          <w:rFonts w:ascii="Times New Roman" w:hAnsi="Times New Roman" w:cs="Times New Roman"/>
          <w:bCs/>
          <w:snapToGrid w:val="0"/>
          <w:sz w:val="24"/>
          <w:szCs w:val="24"/>
        </w:rPr>
      </w:pPr>
    </w:p>
    <w:tbl>
      <w:tblPr>
        <w:tblW w:w="9815" w:type="dxa"/>
        <w:tblInd w:w="-176" w:type="dxa"/>
        <w:tblLook w:val="04A0" w:firstRow="1" w:lastRow="0" w:firstColumn="1" w:lastColumn="0" w:noHBand="0" w:noVBand="1"/>
      </w:tblPr>
      <w:tblGrid>
        <w:gridCol w:w="10031"/>
        <w:gridCol w:w="222"/>
      </w:tblGrid>
      <w:tr w:rsidR="00937483" w:rsidRPr="006F70E6" w14:paraId="689D0C2A" w14:textId="77777777" w:rsidTr="00937483">
        <w:tc>
          <w:tcPr>
            <w:tcW w:w="4996" w:type="dxa"/>
            <w:shd w:val="clear" w:color="auto" w:fill="auto"/>
          </w:tcPr>
          <w:tbl>
            <w:tblPr>
              <w:tblW w:w="9815" w:type="dxa"/>
              <w:tblLook w:val="04A0" w:firstRow="1" w:lastRow="0" w:firstColumn="1" w:lastColumn="0" w:noHBand="0" w:noVBand="1"/>
            </w:tblPr>
            <w:tblGrid>
              <w:gridCol w:w="4996"/>
              <w:gridCol w:w="4819"/>
            </w:tblGrid>
            <w:tr w:rsidR="00937483" w:rsidRPr="006F70E6" w14:paraId="0B9A6EF5" w14:textId="77777777" w:rsidTr="00937483">
              <w:tc>
                <w:tcPr>
                  <w:tcW w:w="4996" w:type="dxa"/>
                  <w:shd w:val="clear" w:color="auto" w:fill="auto"/>
                </w:tcPr>
                <w:p w14:paraId="5F1DBFBE" w14:textId="77777777" w:rsidR="00937483" w:rsidRPr="006F70E6" w:rsidRDefault="00937483" w:rsidP="00937483">
                  <w:pPr>
                    <w:rPr>
                      <w:rFonts w:ascii="Times New Roman" w:hAnsi="Times New Roman" w:cs="Times New Roman"/>
                      <w:b/>
                      <w:sz w:val="24"/>
                      <w:szCs w:val="24"/>
                    </w:rPr>
                  </w:pPr>
                  <w:r>
                    <w:rPr>
                      <w:rFonts w:ascii="Times New Roman" w:hAnsi="Times New Roman" w:cs="Times New Roman"/>
                      <w:b/>
                      <w:sz w:val="24"/>
                      <w:szCs w:val="24"/>
                    </w:rPr>
                    <w:t xml:space="preserve">От </w:t>
                  </w:r>
                  <w:r w:rsidRPr="006F70E6">
                    <w:rPr>
                      <w:rFonts w:ascii="Times New Roman" w:hAnsi="Times New Roman" w:cs="Times New Roman"/>
                      <w:b/>
                      <w:sz w:val="24"/>
                      <w:szCs w:val="24"/>
                    </w:rPr>
                    <w:t>Покупател</w:t>
                  </w:r>
                  <w:r>
                    <w:rPr>
                      <w:rFonts w:ascii="Times New Roman" w:hAnsi="Times New Roman" w:cs="Times New Roman"/>
                      <w:b/>
                      <w:sz w:val="24"/>
                      <w:szCs w:val="24"/>
                    </w:rPr>
                    <w:t>я</w:t>
                  </w:r>
                  <w:r w:rsidRPr="006F70E6">
                    <w:rPr>
                      <w:rFonts w:ascii="Times New Roman" w:hAnsi="Times New Roman" w:cs="Times New Roman"/>
                      <w:b/>
                      <w:sz w:val="24"/>
                      <w:szCs w:val="24"/>
                    </w:rPr>
                    <w:t>:</w:t>
                  </w:r>
                </w:p>
                <w:p w14:paraId="1351CF44" w14:textId="77777777" w:rsidR="00937483" w:rsidRPr="006F70E6" w:rsidRDefault="00937483" w:rsidP="00937483">
                  <w:pPr>
                    <w:rPr>
                      <w:rFonts w:ascii="Times New Roman" w:hAnsi="Times New Roman" w:cs="Times New Roman"/>
                      <w:sz w:val="24"/>
                      <w:szCs w:val="24"/>
                    </w:rPr>
                  </w:pPr>
                </w:p>
                <w:p w14:paraId="4489251E" w14:textId="77777777" w:rsidR="00937483" w:rsidRPr="006F70E6" w:rsidRDefault="00937483" w:rsidP="00937483">
                  <w:pPr>
                    <w:rPr>
                      <w:rFonts w:ascii="Times New Roman" w:hAnsi="Times New Roman" w:cs="Times New Roman"/>
                      <w:sz w:val="24"/>
                      <w:szCs w:val="24"/>
                    </w:rPr>
                  </w:pPr>
                </w:p>
                <w:p w14:paraId="5C61B954"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_____________________/</w:t>
                  </w:r>
                  <w:r w:rsidR="000E2F90">
                    <w:rPr>
                      <w:rFonts w:ascii="Times New Roman" w:hAnsi="Times New Roman" w:cs="Times New Roman"/>
                      <w:sz w:val="24"/>
                      <w:szCs w:val="24"/>
                      <w:lang w:val="en-US"/>
                    </w:rPr>
                    <w:t xml:space="preserve"> </w:t>
                  </w:r>
                  <w:r w:rsidR="000E2F90" w:rsidRPr="000E2F90">
                    <w:rPr>
                      <w:rFonts w:ascii="Times New Roman" w:hAnsi="Times New Roman" w:cs="Times New Roman"/>
                      <w:b/>
                      <w:sz w:val="24"/>
                      <w:szCs w:val="24"/>
                      <w:lang w:val="en-US"/>
                    </w:rPr>
                    <w:t>ФИО</w:t>
                  </w:r>
                  <w:r w:rsidR="000E2F90">
                    <w:rPr>
                      <w:rFonts w:ascii="Times New Roman" w:hAnsi="Times New Roman" w:cs="Times New Roman"/>
                      <w:sz w:val="24"/>
                      <w:szCs w:val="24"/>
                      <w:lang w:val="en-US"/>
                    </w:rPr>
                    <w:t xml:space="preserve"> </w:t>
                  </w:r>
                  <w:r>
                    <w:rPr>
                      <w:rFonts w:ascii="Times New Roman" w:hAnsi="Times New Roman" w:cs="Times New Roman"/>
                      <w:sz w:val="24"/>
                      <w:szCs w:val="24"/>
                    </w:rPr>
                    <w:t>/</w:t>
                  </w:r>
                </w:p>
                <w:p w14:paraId="2C0FA5A8" w14:textId="77777777" w:rsidR="00937483" w:rsidRPr="006F70E6" w:rsidRDefault="00937483" w:rsidP="00937483">
                  <w:pPr>
                    <w:rPr>
                      <w:rFonts w:ascii="Times New Roman" w:hAnsi="Times New Roman" w:cs="Times New Roman"/>
                      <w:sz w:val="24"/>
                      <w:szCs w:val="24"/>
                    </w:rPr>
                  </w:pPr>
                </w:p>
              </w:tc>
              <w:tc>
                <w:tcPr>
                  <w:tcW w:w="4819" w:type="dxa"/>
                  <w:shd w:val="clear" w:color="auto" w:fill="auto"/>
                </w:tcPr>
                <w:p w14:paraId="6F52E536" w14:textId="77777777" w:rsidR="00937483" w:rsidRPr="006F70E6" w:rsidRDefault="00937483" w:rsidP="00937483">
                  <w:pPr>
                    <w:ind w:firstLine="34"/>
                    <w:rPr>
                      <w:rFonts w:ascii="Times New Roman" w:hAnsi="Times New Roman" w:cs="Times New Roman"/>
                      <w:b/>
                      <w:sz w:val="24"/>
                      <w:szCs w:val="24"/>
                    </w:rPr>
                  </w:pPr>
                  <w:r>
                    <w:rPr>
                      <w:rFonts w:ascii="Times New Roman" w:hAnsi="Times New Roman" w:cs="Times New Roman"/>
                      <w:b/>
                      <w:sz w:val="24"/>
                      <w:szCs w:val="24"/>
                    </w:rPr>
                    <w:t xml:space="preserve">От </w:t>
                  </w:r>
                  <w:r w:rsidRPr="006F70E6">
                    <w:rPr>
                      <w:rFonts w:ascii="Times New Roman" w:hAnsi="Times New Roman" w:cs="Times New Roman"/>
                      <w:b/>
                      <w:sz w:val="24"/>
                      <w:szCs w:val="24"/>
                    </w:rPr>
                    <w:t>Поставщик</w:t>
                  </w:r>
                  <w:r>
                    <w:rPr>
                      <w:rFonts w:ascii="Times New Roman" w:hAnsi="Times New Roman" w:cs="Times New Roman"/>
                      <w:b/>
                      <w:sz w:val="24"/>
                      <w:szCs w:val="24"/>
                    </w:rPr>
                    <w:t>а</w:t>
                  </w:r>
                  <w:r w:rsidRPr="006F70E6">
                    <w:rPr>
                      <w:rFonts w:ascii="Times New Roman" w:hAnsi="Times New Roman" w:cs="Times New Roman"/>
                      <w:b/>
                      <w:sz w:val="24"/>
                      <w:szCs w:val="24"/>
                    </w:rPr>
                    <w:t>:</w:t>
                  </w:r>
                </w:p>
                <w:p w14:paraId="5A3037E2" w14:textId="77777777" w:rsidR="00937483" w:rsidRPr="006F70E6" w:rsidRDefault="00937483" w:rsidP="00937483">
                  <w:pPr>
                    <w:ind w:firstLine="34"/>
                    <w:rPr>
                      <w:rFonts w:ascii="Times New Roman" w:hAnsi="Times New Roman" w:cs="Times New Roman"/>
                      <w:sz w:val="24"/>
                      <w:szCs w:val="24"/>
                    </w:rPr>
                  </w:pPr>
                </w:p>
                <w:p w14:paraId="06DCCF44" w14:textId="77777777" w:rsidR="00937483" w:rsidRPr="006F70E6" w:rsidRDefault="00937483" w:rsidP="00937483">
                  <w:pPr>
                    <w:ind w:firstLine="34"/>
                    <w:rPr>
                      <w:rFonts w:ascii="Times New Roman" w:hAnsi="Times New Roman" w:cs="Times New Roman"/>
                      <w:sz w:val="24"/>
                      <w:szCs w:val="24"/>
                    </w:rPr>
                  </w:pPr>
                </w:p>
                <w:p w14:paraId="60082856"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_____________________</w:t>
                  </w:r>
                  <w:r>
                    <w:rPr>
                      <w:rFonts w:ascii="Times New Roman" w:hAnsi="Times New Roman" w:cs="Times New Roman"/>
                      <w:b/>
                      <w:sz w:val="24"/>
                      <w:szCs w:val="24"/>
                    </w:rPr>
                    <w:t>/</w:t>
                  </w:r>
                  <w:r w:rsidR="000E2F90">
                    <w:rPr>
                      <w:rFonts w:ascii="Times New Roman" w:hAnsi="Times New Roman" w:cs="Times New Roman"/>
                      <w:b/>
                      <w:sz w:val="24"/>
                      <w:szCs w:val="24"/>
                      <w:lang w:val="en-US"/>
                    </w:rPr>
                    <w:t xml:space="preserve"> ФИО </w:t>
                  </w:r>
                  <w:r>
                    <w:rPr>
                      <w:rFonts w:ascii="Times New Roman" w:hAnsi="Times New Roman" w:cs="Times New Roman"/>
                      <w:sz w:val="24"/>
                      <w:szCs w:val="24"/>
                    </w:rPr>
                    <w:t>/</w:t>
                  </w:r>
                </w:p>
                <w:p w14:paraId="340053C5" w14:textId="77777777" w:rsidR="00937483" w:rsidRPr="006F70E6" w:rsidRDefault="00937483" w:rsidP="00937483">
                  <w:pPr>
                    <w:ind w:firstLine="33"/>
                    <w:rPr>
                      <w:rFonts w:ascii="Times New Roman" w:hAnsi="Times New Roman" w:cs="Times New Roman"/>
                      <w:b/>
                      <w:sz w:val="24"/>
                      <w:szCs w:val="24"/>
                    </w:rPr>
                  </w:pPr>
                </w:p>
              </w:tc>
            </w:tr>
          </w:tbl>
          <w:p w14:paraId="3E9F5DEF" w14:textId="77777777" w:rsidR="00937483" w:rsidRPr="006F70E6" w:rsidRDefault="00937483" w:rsidP="00937483">
            <w:pPr>
              <w:spacing w:line="360" w:lineRule="auto"/>
              <w:rPr>
                <w:rFonts w:ascii="Times New Roman" w:hAnsi="Times New Roman" w:cs="Times New Roman"/>
                <w:sz w:val="24"/>
                <w:szCs w:val="24"/>
              </w:rPr>
            </w:pPr>
          </w:p>
        </w:tc>
        <w:tc>
          <w:tcPr>
            <w:tcW w:w="4819" w:type="dxa"/>
            <w:shd w:val="clear" w:color="auto" w:fill="auto"/>
          </w:tcPr>
          <w:p w14:paraId="02E364C2" w14:textId="77777777" w:rsidR="00937483" w:rsidRPr="006F70E6" w:rsidRDefault="00937483" w:rsidP="00937483">
            <w:pPr>
              <w:spacing w:line="360" w:lineRule="auto"/>
              <w:ind w:firstLine="33"/>
              <w:rPr>
                <w:rFonts w:ascii="Times New Roman" w:hAnsi="Times New Roman" w:cs="Times New Roman"/>
                <w:b/>
                <w:sz w:val="24"/>
                <w:szCs w:val="24"/>
              </w:rPr>
            </w:pPr>
          </w:p>
        </w:tc>
      </w:tr>
    </w:tbl>
    <w:p w14:paraId="6BE88F1C" w14:textId="77777777" w:rsidR="00937483" w:rsidRPr="006F70E6" w:rsidRDefault="00937483" w:rsidP="00937483">
      <w:pPr>
        <w:ind w:left="5103"/>
        <w:rPr>
          <w:rFonts w:ascii="Times New Roman" w:hAnsi="Times New Roman" w:cs="Times New Roman"/>
          <w:sz w:val="24"/>
          <w:szCs w:val="24"/>
        </w:rPr>
      </w:pPr>
    </w:p>
    <w:p w14:paraId="53C70C92" w14:textId="77777777" w:rsidR="00937483" w:rsidRPr="006F70E6" w:rsidRDefault="00937483" w:rsidP="00937483">
      <w:pPr>
        <w:ind w:left="5103"/>
        <w:rPr>
          <w:rFonts w:ascii="Times New Roman" w:hAnsi="Times New Roman" w:cs="Times New Roman"/>
          <w:sz w:val="24"/>
          <w:szCs w:val="24"/>
        </w:rPr>
        <w:sectPr w:rsidR="00937483" w:rsidRPr="006F70E6" w:rsidSect="00937483">
          <w:pgSz w:w="11901" w:h="16840" w:code="9"/>
          <w:pgMar w:top="1134" w:right="851" w:bottom="1134" w:left="1418" w:header="567" w:footer="709" w:gutter="0"/>
          <w:cols w:space="708"/>
          <w:docGrid w:linePitch="360"/>
        </w:sectPr>
      </w:pPr>
    </w:p>
    <w:p w14:paraId="163A305B"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Pr>
          <w:rFonts w:ascii="Times New Roman" w:hAnsi="Times New Roman" w:cs="Times New Roman"/>
        </w:rPr>
        <w:lastRenderedPageBreak/>
        <w:t>Приложение № 3</w:t>
      </w:r>
    </w:p>
    <w:p w14:paraId="515DDB70"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к Договору поставки</w:t>
      </w:r>
    </w:p>
    <w:p w14:paraId="18B8435D" w14:textId="77777777" w:rsidR="00937483"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от «____» __________ 20</w:t>
      </w:r>
      <w:r>
        <w:rPr>
          <w:rFonts w:ascii="Times New Roman" w:hAnsi="Times New Roman" w:cs="Times New Roman"/>
        </w:rPr>
        <w:t>2</w:t>
      </w:r>
      <w:r w:rsidR="000E2F90">
        <w:rPr>
          <w:rFonts w:ascii="Times New Roman" w:hAnsi="Times New Roman" w:cs="Times New Roman"/>
          <w:lang w:val="en-US"/>
        </w:rPr>
        <w:t>3</w:t>
      </w:r>
      <w:r w:rsidRPr="006F70E6">
        <w:rPr>
          <w:rFonts w:ascii="Times New Roman" w:hAnsi="Times New Roman" w:cs="Times New Roman"/>
        </w:rPr>
        <w:t xml:space="preserve"> г. </w:t>
      </w:r>
    </w:p>
    <w:p w14:paraId="6FFCFAEF"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 _____</w:t>
      </w:r>
      <w:r>
        <w:rPr>
          <w:rFonts w:ascii="Times New Roman" w:hAnsi="Times New Roman" w:cs="Times New Roman"/>
        </w:rPr>
        <w:t>_______________</w:t>
      </w:r>
    </w:p>
    <w:p w14:paraId="57338CD9" w14:textId="77777777" w:rsidR="00937483" w:rsidRPr="006F70E6" w:rsidRDefault="00937483" w:rsidP="00937483">
      <w:pPr>
        <w:suppressAutoHyphens/>
        <w:rPr>
          <w:rFonts w:ascii="Times New Roman" w:eastAsia="Calibri" w:hAnsi="Times New Roman" w:cs="Times New Roman"/>
          <w:b/>
          <w:sz w:val="24"/>
          <w:szCs w:val="24"/>
        </w:rPr>
      </w:pPr>
    </w:p>
    <w:p w14:paraId="6FAF3B91" w14:textId="77777777" w:rsidR="00937483" w:rsidRPr="006F70E6" w:rsidRDefault="00937483" w:rsidP="00937483">
      <w:pPr>
        <w:suppressAutoHyphens/>
        <w:jc w:val="center"/>
        <w:rPr>
          <w:rFonts w:ascii="Times New Roman" w:hAnsi="Times New Roman" w:cs="Times New Roman"/>
          <w:b/>
          <w:sz w:val="24"/>
          <w:szCs w:val="24"/>
        </w:rPr>
      </w:pPr>
    </w:p>
    <w:p w14:paraId="308D289B" w14:textId="77777777" w:rsidR="00937483" w:rsidRPr="006F70E6" w:rsidRDefault="00937483" w:rsidP="00937483">
      <w:pPr>
        <w:suppressAutoHyphens/>
        <w:jc w:val="center"/>
        <w:rPr>
          <w:rFonts w:ascii="Times New Roman" w:hAnsi="Times New Roman" w:cs="Times New Roman"/>
          <w:b/>
          <w:sz w:val="24"/>
          <w:szCs w:val="24"/>
        </w:rPr>
      </w:pPr>
      <w:r w:rsidRPr="006F70E6">
        <w:rPr>
          <w:rFonts w:ascii="Times New Roman" w:hAnsi="Times New Roman" w:cs="Times New Roman"/>
          <w:b/>
          <w:sz w:val="24"/>
          <w:szCs w:val="24"/>
        </w:rPr>
        <w:t xml:space="preserve">Календарный график поставки Товара </w:t>
      </w:r>
    </w:p>
    <w:p w14:paraId="325B90C2" w14:textId="77777777" w:rsidR="00937483" w:rsidRPr="006F70E6" w:rsidRDefault="00937483" w:rsidP="00937483">
      <w:pPr>
        <w:rPr>
          <w:rFonts w:ascii="Times New Roman" w:hAnsi="Times New Roman" w:cs="Times New Roman"/>
          <w:sz w:val="24"/>
          <w:szCs w:val="24"/>
        </w:rPr>
      </w:pPr>
    </w:p>
    <w:p w14:paraId="7DCD4321"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Таблица 1. Календарный график поставки Товара</w:t>
      </w:r>
    </w:p>
    <w:tbl>
      <w:tblPr>
        <w:tblW w:w="8926" w:type="dxa"/>
        <w:tblLook w:val="04A0" w:firstRow="1" w:lastRow="0" w:firstColumn="1" w:lastColumn="0" w:noHBand="0" w:noVBand="1"/>
      </w:tblPr>
      <w:tblGrid>
        <w:gridCol w:w="704"/>
        <w:gridCol w:w="4296"/>
        <w:gridCol w:w="3926"/>
      </w:tblGrid>
      <w:tr w:rsidR="00937483" w:rsidRPr="00A4357D" w14:paraId="7C3A1C4B" w14:textId="77777777" w:rsidTr="0093748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55554" w14:textId="77777777" w:rsidR="00937483" w:rsidRPr="00606096" w:rsidRDefault="00937483" w:rsidP="00937483">
            <w:pPr>
              <w:rPr>
                <w:rFonts w:ascii="Times New Roman" w:hAnsi="Times New Roman" w:cs="Times New Roman"/>
                <w:bCs/>
                <w:sz w:val="24"/>
                <w:szCs w:val="24"/>
              </w:rPr>
            </w:pPr>
            <w:r w:rsidRPr="00606096">
              <w:rPr>
                <w:rFonts w:ascii="Times New Roman" w:hAnsi="Times New Roman" w:cs="Times New Roman"/>
                <w:bCs/>
                <w:sz w:val="24"/>
                <w:szCs w:val="24"/>
              </w:rPr>
              <w:t>№ п/п</w:t>
            </w:r>
          </w:p>
        </w:tc>
        <w:tc>
          <w:tcPr>
            <w:tcW w:w="4296" w:type="dxa"/>
            <w:tcBorders>
              <w:top w:val="single" w:sz="4" w:space="0" w:color="auto"/>
              <w:left w:val="nil"/>
              <w:bottom w:val="single" w:sz="4" w:space="0" w:color="auto"/>
              <w:right w:val="single" w:sz="4" w:space="0" w:color="auto"/>
            </w:tcBorders>
            <w:shd w:val="clear" w:color="auto" w:fill="auto"/>
            <w:vAlign w:val="center"/>
            <w:hideMark/>
          </w:tcPr>
          <w:p w14:paraId="69F75998" w14:textId="77777777" w:rsidR="00937483" w:rsidRPr="00606096" w:rsidRDefault="00937483" w:rsidP="00937483">
            <w:pPr>
              <w:rPr>
                <w:rFonts w:ascii="Times New Roman" w:hAnsi="Times New Roman" w:cs="Times New Roman"/>
                <w:bCs/>
                <w:sz w:val="24"/>
                <w:szCs w:val="24"/>
              </w:rPr>
            </w:pPr>
            <w:r w:rsidRPr="00606096">
              <w:rPr>
                <w:rFonts w:ascii="Times New Roman" w:hAnsi="Times New Roman" w:cs="Times New Roman"/>
                <w:bCs/>
                <w:sz w:val="24"/>
                <w:szCs w:val="24"/>
              </w:rPr>
              <w:t>Наименование Товара</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14:paraId="51351381" w14:textId="77777777" w:rsidR="00937483" w:rsidRPr="00606096" w:rsidRDefault="00937483" w:rsidP="00937483">
            <w:pPr>
              <w:rPr>
                <w:rFonts w:ascii="Times New Roman" w:hAnsi="Times New Roman" w:cs="Times New Roman"/>
                <w:bCs/>
                <w:sz w:val="24"/>
                <w:szCs w:val="24"/>
              </w:rPr>
            </w:pPr>
            <w:r w:rsidRPr="00606096">
              <w:rPr>
                <w:rFonts w:ascii="Times New Roman" w:hAnsi="Times New Roman" w:cs="Times New Roman"/>
                <w:bCs/>
                <w:sz w:val="24"/>
                <w:szCs w:val="24"/>
              </w:rPr>
              <w:t>Дата поставки Товара</w:t>
            </w:r>
          </w:p>
        </w:tc>
      </w:tr>
      <w:tr w:rsidR="00937483" w:rsidRPr="00A4357D" w14:paraId="7ED24EE6" w14:textId="77777777" w:rsidTr="000E2F9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C60AE" w14:textId="77777777" w:rsidR="00937483" w:rsidRPr="00606096" w:rsidRDefault="00937483" w:rsidP="00937483">
            <w:pPr>
              <w:rPr>
                <w:rFonts w:ascii="Times New Roman" w:hAnsi="Times New Roman" w:cs="Times New Roman"/>
                <w:bCs/>
                <w:sz w:val="24"/>
                <w:szCs w:val="24"/>
              </w:rPr>
            </w:pPr>
            <w:r w:rsidRPr="00606096">
              <w:rPr>
                <w:rFonts w:ascii="Times New Roman" w:hAnsi="Times New Roman" w:cs="Times New Roman"/>
                <w:bCs/>
                <w:sz w:val="24"/>
                <w:szCs w:val="24"/>
              </w:rPr>
              <w:t>1</w:t>
            </w:r>
          </w:p>
        </w:tc>
        <w:tc>
          <w:tcPr>
            <w:tcW w:w="4296" w:type="dxa"/>
            <w:tcBorders>
              <w:top w:val="single" w:sz="4" w:space="0" w:color="auto"/>
              <w:left w:val="nil"/>
              <w:bottom w:val="single" w:sz="4" w:space="0" w:color="auto"/>
              <w:right w:val="single" w:sz="4" w:space="0" w:color="auto"/>
            </w:tcBorders>
            <w:shd w:val="clear" w:color="auto" w:fill="auto"/>
            <w:vAlign w:val="center"/>
          </w:tcPr>
          <w:p w14:paraId="5EF5E1BB" w14:textId="77777777" w:rsidR="00937483" w:rsidRPr="00606096" w:rsidRDefault="00937483" w:rsidP="00937483">
            <w:pPr>
              <w:rPr>
                <w:rFonts w:ascii="Times New Roman" w:hAnsi="Times New Roman" w:cs="Times New Roman"/>
                <w:bCs/>
                <w:sz w:val="24"/>
                <w:szCs w:val="24"/>
              </w:rPr>
            </w:pPr>
          </w:p>
        </w:tc>
        <w:tc>
          <w:tcPr>
            <w:tcW w:w="3926" w:type="dxa"/>
            <w:tcBorders>
              <w:top w:val="single" w:sz="4" w:space="0" w:color="auto"/>
              <w:left w:val="nil"/>
              <w:bottom w:val="single" w:sz="4" w:space="0" w:color="auto"/>
              <w:right w:val="single" w:sz="4" w:space="0" w:color="auto"/>
            </w:tcBorders>
            <w:shd w:val="clear" w:color="auto" w:fill="auto"/>
            <w:vAlign w:val="center"/>
          </w:tcPr>
          <w:p w14:paraId="19E199B4" w14:textId="77777777" w:rsidR="00937483" w:rsidRPr="00606096" w:rsidRDefault="00937483" w:rsidP="00937483">
            <w:pPr>
              <w:rPr>
                <w:rFonts w:ascii="Times New Roman" w:hAnsi="Times New Roman" w:cs="Times New Roman"/>
                <w:bCs/>
                <w:sz w:val="24"/>
                <w:szCs w:val="24"/>
              </w:rPr>
            </w:pPr>
          </w:p>
        </w:tc>
      </w:tr>
    </w:tbl>
    <w:p w14:paraId="6529DCD1" w14:textId="77777777" w:rsidR="00937483" w:rsidRPr="006F70E6" w:rsidRDefault="00937483" w:rsidP="00937483">
      <w:pPr>
        <w:rPr>
          <w:rFonts w:ascii="Times New Roman" w:hAnsi="Times New Roman" w:cs="Times New Roman"/>
          <w:sz w:val="24"/>
          <w:szCs w:val="24"/>
        </w:rPr>
      </w:pPr>
    </w:p>
    <w:p w14:paraId="12092328" w14:textId="77777777" w:rsidR="00937483" w:rsidRPr="006F70E6" w:rsidRDefault="00937483" w:rsidP="00937483">
      <w:pPr>
        <w:rPr>
          <w:rFonts w:ascii="Times New Roman" w:hAnsi="Times New Roman" w:cs="Times New Roman"/>
          <w:sz w:val="24"/>
          <w:szCs w:val="24"/>
        </w:rPr>
      </w:pPr>
    </w:p>
    <w:p w14:paraId="03967839" w14:textId="77777777" w:rsidR="00937483" w:rsidRPr="006F70E6" w:rsidRDefault="00937483" w:rsidP="00937483">
      <w:pPr>
        <w:rPr>
          <w:rFonts w:ascii="Times New Roman" w:hAnsi="Times New Roman" w:cs="Times New Roman"/>
          <w:sz w:val="24"/>
          <w:szCs w:val="24"/>
        </w:rPr>
      </w:pPr>
    </w:p>
    <w:p w14:paraId="3E8EC925" w14:textId="77777777" w:rsidR="00937483" w:rsidRPr="006F70E6" w:rsidRDefault="00937483" w:rsidP="00937483">
      <w:pPr>
        <w:tabs>
          <w:tab w:val="left" w:pos="4860"/>
        </w:tabs>
        <w:suppressAutoHyphens/>
        <w:rPr>
          <w:rFonts w:ascii="Times New Roman" w:hAnsi="Times New Roman" w:cs="Times New Roman"/>
          <w:b/>
          <w:sz w:val="24"/>
          <w:szCs w:val="24"/>
        </w:rPr>
      </w:pPr>
    </w:p>
    <w:p w14:paraId="06C77141" w14:textId="77777777" w:rsidR="00937483" w:rsidRPr="006F70E6" w:rsidRDefault="00937483" w:rsidP="00937483">
      <w:pPr>
        <w:ind w:left="5103"/>
        <w:rPr>
          <w:rFonts w:ascii="Times New Roman" w:hAnsi="Times New Roman" w:cs="Times New Roman"/>
          <w:sz w:val="24"/>
          <w:szCs w:val="24"/>
        </w:rPr>
      </w:pPr>
    </w:p>
    <w:p w14:paraId="2C5071CD" w14:textId="77777777" w:rsidR="00937483" w:rsidRPr="006F70E6" w:rsidRDefault="00937483" w:rsidP="00937483">
      <w:pPr>
        <w:ind w:left="5103"/>
        <w:rPr>
          <w:rFonts w:ascii="Times New Roman" w:hAnsi="Times New Roman" w:cs="Times New Roman"/>
          <w:sz w:val="24"/>
          <w:szCs w:val="24"/>
        </w:rPr>
      </w:pPr>
    </w:p>
    <w:p w14:paraId="252A9F3D" w14:textId="77777777" w:rsidR="00937483" w:rsidRPr="006F70E6" w:rsidRDefault="00937483" w:rsidP="00937483">
      <w:pPr>
        <w:jc w:val="center"/>
        <w:outlineLvl w:val="0"/>
        <w:rPr>
          <w:rFonts w:ascii="Times New Roman" w:hAnsi="Times New Roman" w:cs="Times New Roman"/>
          <w:b/>
          <w:bCs/>
          <w:snapToGrid w:val="0"/>
          <w:sz w:val="24"/>
          <w:szCs w:val="24"/>
        </w:rPr>
      </w:pPr>
      <w:r w:rsidRPr="006F70E6">
        <w:rPr>
          <w:rFonts w:ascii="Times New Roman" w:hAnsi="Times New Roman" w:cs="Times New Roman"/>
          <w:b/>
          <w:bCs/>
          <w:snapToGrid w:val="0"/>
          <w:sz w:val="24"/>
          <w:szCs w:val="24"/>
        </w:rPr>
        <w:t>ПОДПИСИ СТОРОН:</w:t>
      </w:r>
    </w:p>
    <w:p w14:paraId="6F2BB1DC" w14:textId="77777777" w:rsidR="00937483" w:rsidRPr="006F70E6" w:rsidRDefault="00937483" w:rsidP="00937483">
      <w:pPr>
        <w:jc w:val="center"/>
        <w:outlineLvl w:val="0"/>
        <w:rPr>
          <w:rFonts w:ascii="Times New Roman" w:hAnsi="Times New Roman" w:cs="Times New Roman"/>
          <w:bCs/>
          <w:snapToGrid w:val="0"/>
          <w:sz w:val="24"/>
          <w:szCs w:val="24"/>
        </w:rPr>
      </w:pPr>
    </w:p>
    <w:tbl>
      <w:tblPr>
        <w:tblW w:w="10099" w:type="dxa"/>
        <w:tblInd w:w="-176" w:type="dxa"/>
        <w:tblLook w:val="04A0" w:firstRow="1" w:lastRow="0" w:firstColumn="1" w:lastColumn="0" w:noHBand="0" w:noVBand="1"/>
      </w:tblPr>
      <w:tblGrid>
        <w:gridCol w:w="10031"/>
        <w:gridCol w:w="222"/>
      </w:tblGrid>
      <w:tr w:rsidR="00937483" w:rsidRPr="006F70E6" w14:paraId="3124E2F7" w14:textId="77777777" w:rsidTr="00937483">
        <w:tc>
          <w:tcPr>
            <w:tcW w:w="4996" w:type="dxa"/>
            <w:shd w:val="clear" w:color="auto" w:fill="auto"/>
          </w:tcPr>
          <w:tbl>
            <w:tblPr>
              <w:tblW w:w="9815" w:type="dxa"/>
              <w:tblLook w:val="04A0" w:firstRow="1" w:lastRow="0" w:firstColumn="1" w:lastColumn="0" w:noHBand="0" w:noVBand="1"/>
            </w:tblPr>
            <w:tblGrid>
              <w:gridCol w:w="4996"/>
              <w:gridCol w:w="4819"/>
            </w:tblGrid>
            <w:tr w:rsidR="00937483" w:rsidRPr="006F70E6" w14:paraId="179BD3EF" w14:textId="77777777" w:rsidTr="00937483">
              <w:tc>
                <w:tcPr>
                  <w:tcW w:w="4996" w:type="dxa"/>
                  <w:shd w:val="clear" w:color="auto" w:fill="auto"/>
                </w:tcPr>
                <w:p w14:paraId="7A5348CB" w14:textId="77777777" w:rsidR="00937483" w:rsidRPr="006F70E6" w:rsidRDefault="00937483" w:rsidP="00937483">
                  <w:pPr>
                    <w:rPr>
                      <w:rFonts w:ascii="Times New Roman" w:hAnsi="Times New Roman" w:cs="Times New Roman"/>
                      <w:b/>
                      <w:sz w:val="24"/>
                      <w:szCs w:val="24"/>
                    </w:rPr>
                  </w:pPr>
                  <w:r>
                    <w:rPr>
                      <w:rFonts w:ascii="Times New Roman" w:hAnsi="Times New Roman" w:cs="Times New Roman"/>
                      <w:b/>
                      <w:sz w:val="24"/>
                      <w:szCs w:val="24"/>
                    </w:rPr>
                    <w:t xml:space="preserve">От </w:t>
                  </w:r>
                  <w:r w:rsidRPr="006F70E6">
                    <w:rPr>
                      <w:rFonts w:ascii="Times New Roman" w:hAnsi="Times New Roman" w:cs="Times New Roman"/>
                      <w:b/>
                      <w:sz w:val="24"/>
                      <w:szCs w:val="24"/>
                    </w:rPr>
                    <w:t>Покупател</w:t>
                  </w:r>
                  <w:r>
                    <w:rPr>
                      <w:rFonts w:ascii="Times New Roman" w:hAnsi="Times New Roman" w:cs="Times New Roman"/>
                      <w:b/>
                      <w:sz w:val="24"/>
                      <w:szCs w:val="24"/>
                    </w:rPr>
                    <w:t>я</w:t>
                  </w:r>
                  <w:r w:rsidRPr="006F70E6">
                    <w:rPr>
                      <w:rFonts w:ascii="Times New Roman" w:hAnsi="Times New Roman" w:cs="Times New Roman"/>
                      <w:b/>
                      <w:sz w:val="24"/>
                      <w:szCs w:val="24"/>
                    </w:rPr>
                    <w:t>:</w:t>
                  </w:r>
                </w:p>
                <w:p w14:paraId="681C87F5" w14:textId="77777777" w:rsidR="00937483" w:rsidRPr="006F70E6" w:rsidRDefault="00937483" w:rsidP="00937483">
                  <w:pPr>
                    <w:rPr>
                      <w:rFonts w:ascii="Times New Roman" w:hAnsi="Times New Roman" w:cs="Times New Roman"/>
                      <w:sz w:val="24"/>
                      <w:szCs w:val="24"/>
                    </w:rPr>
                  </w:pPr>
                </w:p>
                <w:p w14:paraId="2998B7B8" w14:textId="77777777" w:rsidR="00937483" w:rsidRPr="006F70E6" w:rsidRDefault="00937483" w:rsidP="00937483">
                  <w:pPr>
                    <w:rPr>
                      <w:rFonts w:ascii="Times New Roman" w:hAnsi="Times New Roman" w:cs="Times New Roman"/>
                      <w:sz w:val="24"/>
                      <w:szCs w:val="24"/>
                    </w:rPr>
                  </w:pPr>
                </w:p>
                <w:p w14:paraId="62CCCF08"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_____________________/</w:t>
                  </w:r>
                  <w:r w:rsidR="000E2F90">
                    <w:rPr>
                      <w:rFonts w:ascii="Times New Roman" w:hAnsi="Times New Roman" w:cs="Times New Roman"/>
                      <w:sz w:val="24"/>
                      <w:szCs w:val="24"/>
                      <w:lang w:val="en-US"/>
                    </w:rPr>
                    <w:t xml:space="preserve"> </w:t>
                  </w:r>
                  <w:r w:rsidR="000E2F90">
                    <w:rPr>
                      <w:rFonts w:ascii="Times New Roman" w:hAnsi="Times New Roman" w:cs="Times New Roman"/>
                      <w:b/>
                      <w:sz w:val="24"/>
                      <w:szCs w:val="24"/>
                    </w:rPr>
                    <w:t xml:space="preserve">ФИО </w:t>
                  </w:r>
                  <w:r>
                    <w:rPr>
                      <w:rFonts w:ascii="Times New Roman" w:hAnsi="Times New Roman" w:cs="Times New Roman"/>
                      <w:sz w:val="24"/>
                      <w:szCs w:val="24"/>
                    </w:rPr>
                    <w:t>/</w:t>
                  </w:r>
                </w:p>
                <w:p w14:paraId="662F40CB" w14:textId="77777777" w:rsidR="00937483" w:rsidRPr="006F70E6" w:rsidRDefault="00937483" w:rsidP="00937483">
                  <w:pPr>
                    <w:rPr>
                      <w:rFonts w:ascii="Times New Roman" w:hAnsi="Times New Roman" w:cs="Times New Roman"/>
                      <w:sz w:val="24"/>
                      <w:szCs w:val="24"/>
                    </w:rPr>
                  </w:pPr>
                </w:p>
              </w:tc>
              <w:tc>
                <w:tcPr>
                  <w:tcW w:w="4819" w:type="dxa"/>
                  <w:shd w:val="clear" w:color="auto" w:fill="auto"/>
                </w:tcPr>
                <w:p w14:paraId="3DD59240" w14:textId="77777777" w:rsidR="00937483" w:rsidRPr="006F70E6" w:rsidRDefault="00937483" w:rsidP="00937483">
                  <w:pPr>
                    <w:ind w:firstLine="34"/>
                    <w:rPr>
                      <w:rFonts w:ascii="Times New Roman" w:hAnsi="Times New Roman" w:cs="Times New Roman"/>
                      <w:b/>
                      <w:sz w:val="24"/>
                      <w:szCs w:val="24"/>
                    </w:rPr>
                  </w:pPr>
                  <w:r>
                    <w:rPr>
                      <w:rFonts w:ascii="Times New Roman" w:hAnsi="Times New Roman" w:cs="Times New Roman"/>
                      <w:b/>
                      <w:sz w:val="24"/>
                      <w:szCs w:val="24"/>
                    </w:rPr>
                    <w:t xml:space="preserve">От </w:t>
                  </w:r>
                  <w:r w:rsidRPr="006F70E6">
                    <w:rPr>
                      <w:rFonts w:ascii="Times New Roman" w:hAnsi="Times New Roman" w:cs="Times New Roman"/>
                      <w:b/>
                      <w:sz w:val="24"/>
                      <w:szCs w:val="24"/>
                    </w:rPr>
                    <w:t>Поставщик</w:t>
                  </w:r>
                  <w:r>
                    <w:rPr>
                      <w:rFonts w:ascii="Times New Roman" w:hAnsi="Times New Roman" w:cs="Times New Roman"/>
                      <w:b/>
                      <w:sz w:val="24"/>
                      <w:szCs w:val="24"/>
                    </w:rPr>
                    <w:t>а</w:t>
                  </w:r>
                  <w:r w:rsidRPr="006F70E6">
                    <w:rPr>
                      <w:rFonts w:ascii="Times New Roman" w:hAnsi="Times New Roman" w:cs="Times New Roman"/>
                      <w:b/>
                      <w:sz w:val="24"/>
                      <w:szCs w:val="24"/>
                    </w:rPr>
                    <w:t>:</w:t>
                  </w:r>
                </w:p>
                <w:p w14:paraId="4558674F" w14:textId="77777777" w:rsidR="00937483" w:rsidRPr="006F70E6" w:rsidRDefault="00937483" w:rsidP="00937483">
                  <w:pPr>
                    <w:ind w:firstLine="34"/>
                    <w:rPr>
                      <w:rFonts w:ascii="Times New Roman" w:hAnsi="Times New Roman" w:cs="Times New Roman"/>
                      <w:sz w:val="24"/>
                      <w:szCs w:val="24"/>
                    </w:rPr>
                  </w:pPr>
                </w:p>
                <w:p w14:paraId="6B80152B" w14:textId="77777777" w:rsidR="00937483" w:rsidRPr="006F70E6" w:rsidRDefault="00937483" w:rsidP="00937483">
                  <w:pPr>
                    <w:ind w:firstLine="34"/>
                    <w:rPr>
                      <w:rFonts w:ascii="Times New Roman" w:hAnsi="Times New Roman" w:cs="Times New Roman"/>
                      <w:sz w:val="24"/>
                      <w:szCs w:val="24"/>
                    </w:rPr>
                  </w:pPr>
                </w:p>
                <w:p w14:paraId="2BB8F9CD"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_____________________</w:t>
                  </w:r>
                  <w:r>
                    <w:rPr>
                      <w:rFonts w:ascii="Times New Roman" w:hAnsi="Times New Roman" w:cs="Times New Roman"/>
                      <w:b/>
                      <w:sz w:val="24"/>
                      <w:szCs w:val="24"/>
                    </w:rPr>
                    <w:t>/</w:t>
                  </w:r>
                  <w:r w:rsidR="000E2F90">
                    <w:rPr>
                      <w:rFonts w:ascii="Times New Roman" w:hAnsi="Times New Roman" w:cs="Times New Roman"/>
                      <w:b/>
                      <w:sz w:val="24"/>
                      <w:szCs w:val="24"/>
                    </w:rPr>
                    <w:t xml:space="preserve"> ФИО </w:t>
                  </w:r>
                  <w:r>
                    <w:rPr>
                      <w:rFonts w:ascii="Times New Roman" w:hAnsi="Times New Roman" w:cs="Times New Roman"/>
                      <w:sz w:val="24"/>
                      <w:szCs w:val="24"/>
                    </w:rPr>
                    <w:t>/</w:t>
                  </w:r>
                </w:p>
                <w:p w14:paraId="7253E597" w14:textId="77777777" w:rsidR="00937483" w:rsidRPr="006F70E6" w:rsidRDefault="00937483" w:rsidP="00937483">
                  <w:pPr>
                    <w:ind w:firstLine="33"/>
                    <w:rPr>
                      <w:rFonts w:ascii="Times New Roman" w:hAnsi="Times New Roman" w:cs="Times New Roman"/>
                      <w:b/>
                      <w:sz w:val="24"/>
                      <w:szCs w:val="24"/>
                    </w:rPr>
                  </w:pPr>
                </w:p>
              </w:tc>
            </w:tr>
          </w:tbl>
          <w:p w14:paraId="501E37E3" w14:textId="77777777" w:rsidR="00937483" w:rsidRPr="006F70E6" w:rsidRDefault="00937483" w:rsidP="00937483">
            <w:pPr>
              <w:spacing w:line="360" w:lineRule="auto"/>
              <w:rPr>
                <w:rFonts w:ascii="Times New Roman" w:hAnsi="Times New Roman" w:cs="Times New Roman"/>
                <w:sz w:val="24"/>
                <w:szCs w:val="24"/>
              </w:rPr>
            </w:pPr>
          </w:p>
        </w:tc>
        <w:tc>
          <w:tcPr>
            <w:tcW w:w="5103" w:type="dxa"/>
            <w:shd w:val="clear" w:color="auto" w:fill="auto"/>
          </w:tcPr>
          <w:p w14:paraId="3252E4EB" w14:textId="77777777" w:rsidR="00937483" w:rsidRPr="006F70E6" w:rsidRDefault="00937483" w:rsidP="00937483">
            <w:pPr>
              <w:spacing w:line="360" w:lineRule="auto"/>
              <w:ind w:firstLine="33"/>
              <w:rPr>
                <w:rFonts w:ascii="Times New Roman" w:hAnsi="Times New Roman" w:cs="Times New Roman"/>
                <w:b/>
                <w:sz w:val="24"/>
                <w:szCs w:val="24"/>
              </w:rPr>
            </w:pPr>
          </w:p>
        </w:tc>
      </w:tr>
    </w:tbl>
    <w:p w14:paraId="6F23DE2B" w14:textId="77777777" w:rsidR="00937483" w:rsidRPr="006F70E6" w:rsidRDefault="00937483" w:rsidP="00937483">
      <w:pPr>
        <w:suppressAutoHyphens/>
        <w:ind w:right="96" w:firstLine="6237"/>
        <w:rPr>
          <w:rFonts w:ascii="Times New Roman" w:hAnsi="Times New Roman" w:cs="Times New Roman"/>
          <w:sz w:val="24"/>
          <w:szCs w:val="24"/>
        </w:rPr>
      </w:pPr>
    </w:p>
    <w:p w14:paraId="4E0EF98D"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br w:type="page"/>
      </w:r>
    </w:p>
    <w:p w14:paraId="2F887FA6"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Pr>
          <w:rFonts w:ascii="Times New Roman" w:hAnsi="Times New Roman" w:cs="Times New Roman"/>
        </w:rPr>
        <w:lastRenderedPageBreak/>
        <w:t>Приложение № 4</w:t>
      </w:r>
    </w:p>
    <w:p w14:paraId="2295CC96"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к Договору поставки</w:t>
      </w:r>
    </w:p>
    <w:p w14:paraId="67D662B1" w14:textId="77777777" w:rsidR="00937483"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от «____» __________ 20</w:t>
      </w:r>
      <w:r w:rsidR="000E2F90">
        <w:rPr>
          <w:rFonts w:ascii="Times New Roman" w:hAnsi="Times New Roman" w:cs="Times New Roman"/>
        </w:rPr>
        <w:t>23</w:t>
      </w:r>
      <w:r w:rsidRPr="006F70E6">
        <w:rPr>
          <w:rFonts w:ascii="Times New Roman" w:hAnsi="Times New Roman" w:cs="Times New Roman"/>
        </w:rPr>
        <w:t xml:space="preserve"> г. </w:t>
      </w:r>
    </w:p>
    <w:p w14:paraId="26951617"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 _____</w:t>
      </w:r>
      <w:r>
        <w:rPr>
          <w:rFonts w:ascii="Times New Roman" w:hAnsi="Times New Roman" w:cs="Times New Roman"/>
        </w:rPr>
        <w:t>_______________</w:t>
      </w:r>
    </w:p>
    <w:p w14:paraId="407D3883" w14:textId="77777777" w:rsidR="00937483" w:rsidRPr="006F70E6" w:rsidRDefault="00937483" w:rsidP="00937483">
      <w:pPr>
        <w:shd w:val="clear" w:color="auto" w:fill="FFFFFF"/>
        <w:tabs>
          <w:tab w:val="left" w:pos="1418"/>
        </w:tabs>
        <w:contextualSpacing/>
        <w:jc w:val="center"/>
        <w:rPr>
          <w:rFonts w:ascii="Times New Roman" w:hAnsi="Times New Roman" w:cs="Times New Roman"/>
          <w:b/>
          <w:bCs/>
          <w:sz w:val="24"/>
          <w:szCs w:val="24"/>
        </w:rPr>
      </w:pPr>
    </w:p>
    <w:p w14:paraId="1EEDD05C" w14:textId="77777777" w:rsidR="00937483" w:rsidRPr="006F70E6" w:rsidRDefault="00937483" w:rsidP="00937483">
      <w:pPr>
        <w:shd w:val="clear" w:color="auto" w:fill="FFFFFF"/>
        <w:tabs>
          <w:tab w:val="left" w:pos="1418"/>
        </w:tabs>
        <w:contextualSpacing/>
        <w:jc w:val="center"/>
        <w:rPr>
          <w:rFonts w:ascii="Times New Roman" w:hAnsi="Times New Roman" w:cs="Times New Roman"/>
          <w:b/>
          <w:bCs/>
          <w:sz w:val="24"/>
          <w:szCs w:val="24"/>
        </w:rPr>
      </w:pPr>
      <w:r w:rsidRPr="006F70E6">
        <w:rPr>
          <w:rFonts w:ascii="Times New Roman" w:hAnsi="Times New Roman" w:cs="Times New Roman"/>
          <w:b/>
          <w:bCs/>
          <w:sz w:val="24"/>
          <w:szCs w:val="24"/>
        </w:rPr>
        <w:t>Критерии отбора Банков – Гарантов</w:t>
      </w:r>
    </w:p>
    <w:p w14:paraId="245F19F0" w14:textId="77777777" w:rsidR="00937483" w:rsidRPr="006F70E6" w:rsidRDefault="00937483" w:rsidP="00937483">
      <w:pPr>
        <w:shd w:val="clear" w:color="auto" w:fill="FFFFFF"/>
        <w:tabs>
          <w:tab w:val="left" w:pos="1418"/>
        </w:tabs>
        <w:contextualSpacing/>
        <w:jc w:val="center"/>
        <w:rPr>
          <w:rFonts w:ascii="Times New Roman" w:hAnsi="Times New Roman" w:cs="Times New Roman"/>
          <w:b/>
          <w:bCs/>
          <w:sz w:val="24"/>
          <w:szCs w:val="24"/>
        </w:rPr>
      </w:pPr>
    </w:p>
    <w:p w14:paraId="0647E7CF" w14:textId="77777777" w:rsidR="00C410E1" w:rsidRPr="00027454" w:rsidRDefault="00C410E1" w:rsidP="00C410E1">
      <w:pPr>
        <w:tabs>
          <w:tab w:val="left" w:pos="1134"/>
        </w:tabs>
        <w:ind w:firstLine="709"/>
        <w:jc w:val="both"/>
        <w:rPr>
          <w:rFonts w:ascii="Times New Roman" w:hAnsi="Times New Roman" w:cs="Times New Roman"/>
          <w:sz w:val="24"/>
          <w:szCs w:val="24"/>
        </w:rPr>
      </w:pPr>
      <w:r w:rsidRPr="00027454">
        <w:rPr>
          <w:rFonts w:ascii="Times New Roman" w:hAnsi="Times New Roman" w:cs="Times New Roman"/>
          <w:sz w:val="24"/>
          <w:szCs w:val="24"/>
        </w:rPr>
        <w:t>Банк-Гарант (кредитная организация), выдающий банковскую гарантию, должен входить в перечень Банков-Гарантов Группы РусГидро</w:t>
      </w:r>
      <w:r w:rsidRPr="00027454">
        <w:rPr>
          <w:rFonts w:ascii="Times New Roman" w:hAnsi="Times New Roman" w:cs="Times New Roman"/>
          <w:sz w:val="24"/>
          <w:szCs w:val="24"/>
          <w:vertAlign w:val="superscript"/>
          <w:lang w:val="en-GB"/>
        </w:rPr>
        <w:footnoteReference w:id="10"/>
      </w:r>
      <w:r w:rsidRPr="00027454">
        <w:rPr>
          <w:rFonts w:ascii="Times New Roman" w:hAnsi="Times New Roman" w:cs="Times New Roman"/>
          <w:sz w:val="24"/>
          <w:szCs w:val="24"/>
        </w:rPr>
        <w:t>, а также соответствовать следующим критериям:</w:t>
      </w:r>
    </w:p>
    <w:p w14:paraId="0F949897" w14:textId="77777777" w:rsidR="00C410E1" w:rsidRPr="00027454" w:rsidRDefault="00C410E1" w:rsidP="00C410E1">
      <w:pPr>
        <w:numPr>
          <w:ilvl w:val="1"/>
          <w:numId w:val="19"/>
        </w:numPr>
        <w:tabs>
          <w:tab w:val="left" w:pos="1134"/>
        </w:tabs>
        <w:autoSpaceDN w:val="0"/>
        <w:spacing w:after="0" w:line="240" w:lineRule="auto"/>
        <w:ind w:left="0" w:firstLine="710"/>
        <w:jc w:val="both"/>
        <w:rPr>
          <w:rFonts w:ascii="Times New Roman" w:hAnsi="Times New Roman" w:cs="Times New Roman"/>
          <w:sz w:val="24"/>
          <w:szCs w:val="24"/>
        </w:rPr>
      </w:pPr>
      <w:r w:rsidRPr="00027454">
        <w:rPr>
          <w:rFonts w:ascii="Times New Roman" w:hAnsi="Times New Roman" w:cs="Times New Roman"/>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52AE88A9" w14:textId="77777777" w:rsidR="00C410E1" w:rsidRPr="00027454" w:rsidRDefault="00C410E1" w:rsidP="00C410E1">
      <w:pPr>
        <w:numPr>
          <w:ilvl w:val="1"/>
          <w:numId w:val="19"/>
        </w:numPr>
        <w:tabs>
          <w:tab w:val="left" w:pos="1134"/>
        </w:tabs>
        <w:autoSpaceDN w:val="0"/>
        <w:spacing w:after="0" w:line="240" w:lineRule="auto"/>
        <w:ind w:left="0" w:firstLine="710"/>
        <w:jc w:val="both"/>
        <w:rPr>
          <w:rFonts w:ascii="Times New Roman" w:hAnsi="Times New Roman" w:cs="Times New Roman"/>
          <w:sz w:val="24"/>
          <w:szCs w:val="24"/>
        </w:rPr>
      </w:pPr>
      <w:r w:rsidRPr="00027454">
        <w:rPr>
          <w:rFonts w:ascii="Times New Roman" w:hAnsi="Times New Roman" w:cs="Times New Roman"/>
          <w:sz w:val="24"/>
          <w:szCs w:val="24"/>
        </w:rPr>
        <w:t>Присутствовать в Перечне кредитных организаций, соответствующих требованиям, установленным ч. 1 ст. 2 Федерального закона от 21.07.2014 №</w:t>
      </w:r>
      <w:r w:rsidRPr="00027454">
        <w:rPr>
          <w:rFonts w:ascii="Times New Roman" w:hAnsi="Times New Roman" w:cs="Times New Roman"/>
          <w:sz w:val="24"/>
          <w:szCs w:val="24"/>
          <w:lang w:val="en-GB"/>
        </w:rPr>
        <w:t> </w:t>
      </w:r>
      <w:r w:rsidRPr="00027454">
        <w:rPr>
          <w:rFonts w:ascii="Times New Roman" w:hAnsi="Times New Roman" w:cs="Times New Roman"/>
          <w:sz w:val="24"/>
          <w:szCs w:val="24"/>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0CBD90E4" w14:textId="77777777" w:rsidR="00C410E1" w:rsidRPr="00027454" w:rsidRDefault="00C410E1" w:rsidP="00C410E1">
      <w:pPr>
        <w:numPr>
          <w:ilvl w:val="1"/>
          <w:numId w:val="19"/>
        </w:numPr>
        <w:tabs>
          <w:tab w:val="left" w:pos="1134"/>
        </w:tabs>
        <w:autoSpaceDN w:val="0"/>
        <w:spacing w:after="0" w:line="240" w:lineRule="auto"/>
        <w:ind w:left="0" w:firstLine="710"/>
        <w:jc w:val="both"/>
        <w:rPr>
          <w:rFonts w:ascii="Times New Roman" w:hAnsi="Times New Roman" w:cs="Times New Roman"/>
          <w:sz w:val="24"/>
          <w:szCs w:val="24"/>
        </w:rPr>
      </w:pPr>
      <w:r w:rsidRPr="00027454">
        <w:rPr>
          <w:rFonts w:ascii="Times New Roman" w:hAnsi="Times New Roman" w:cs="Times New Roman"/>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sidRPr="00027454">
        <w:rPr>
          <w:rFonts w:ascii="Times New Roman" w:hAnsi="Times New Roman" w:cs="Times New Roman"/>
          <w:sz w:val="24"/>
          <w:szCs w:val="24"/>
          <w:lang w:val="en-GB"/>
        </w:rPr>
        <w:t>www</w:t>
      </w:r>
      <w:r w:rsidRPr="00027454">
        <w:rPr>
          <w:rFonts w:ascii="Times New Roman" w:hAnsi="Times New Roman" w:cs="Times New Roman"/>
          <w:sz w:val="24"/>
          <w:szCs w:val="24"/>
        </w:rPr>
        <w:t>.</w:t>
      </w:r>
      <w:proofErr w:type="spellStart"/>
      <w:r w:rsidRPr="00027454">
        <w:rPr>
          <w:rFonts w:ascii="Times New Roman" w:hAnsi="Times New Roman" w:cs="Times New Roman"/>
          <w:sz w:val="24"/>
          <w:szCs w:val="24"/>
          <w:lang w:val="en-GB"/>
        </w:rPr>
        <w:t>cbr</w:t>
      </w:r>
      <w:proofErr w:type="spellEnd"/>
      <w:r w:rsidRPr="00027454">
        <w:rPr>
          <w:rFonts w:ascii="Times New Roman" w:hAnsi="Times New Roman" w:cs="Times New Roman"/>
          <w:sz w:val="24"/>
          <w:szCs w:val="24"/>
        </w:rPr>
        <w:t>.</w:t>
      </w:r>
      <w:proofErr w:type="spellStart"/>
      <w:r w:rsidRPr="00027454">
        <w:rPr>
          <w:rFonts w:ascii="Times New Roman" w:hAnsi="Times New Roman" w:cs="Times New Roman"/>
          <w:sz w:val="24"/>
          <w:szCs w:val="24"/>
          <w:lang w:val="en-GB"/>
        </w:rPr>
        <w:t>ru</w:t>
      </w:r>
      <w:proofErr w:type="spellEnd"/>
      <w:r w:rsidRPr="00027454">
        <w:rPr>
          <w:rFonts w:ascii="Times New Roman" w:hAnsi="Times New Roman" w:cs="Times New Roman"/>
          <w:sz w:val="24"/>
          <w:szCs w:val="24"/>
        </w:rPr>
        <w:t xml:space="preserve">) по строке 000 «Расчет собственных средств (капитала) («Базель </w:t>
      </w:r>
      <w:r w:rsidRPr="00027454">
        <w:rPr>
          <w:rFonts w:ascii="Times New Roman" w:hAnsi="Times New Roman" w:cs="Times New Roman"/>
          <w:sz w:val="24"/>
          <w:szCs w:val="24"/>
          <w:lang w:val="en-GB"/>
        </w:rPr>
        <w:t>III</w:t>
      </w:r>
      <w:r w:rsidRPr="00027454">
        <w:rPr>
          <w:rFonts w:ascii="Times New Roman" w:hAnsi="Times New Roman" w:cs="Times New Roman"/>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027454">
        <w:rPr>
          <w:rFonts w:ascii="Times New Roman" w:hAnsi="Times New Roman" w:cs="Times New Roman"/>
          <w:sz w:val="24"/>
          <w:szCs w:val="24"/>
          <w:lang w:val="en-GB"/>
        </w:rPr>
        <w:t>III</w:t>
      </w:r>
      <w:r w:rsidRPr="00027454">
        <w:rPr>
          <w:rFonts w:ascii="Times New Roman" w:hAnsi="Times New Roman" w:cs="Times New Roman"/>
          <w:sz w:val="24"/>
          <w:szCs w:val="24"/>
        </w:rPr>
        <w:t>»)» (далее – Методика ЦБ РФ) или иным документом, его заменяющим (в случае изменения или отмены указанного Положения).</w:t>
      </w:r>
    </w:p>
    <w:p w14:paraId="5F6C37F8" w14:textId="77777777" w:rsidR="00C410E1" w:rsidRPr="00027454" w:rsidRDefault="00C410E1" w:rsidP="00C410E1">
      <w:pPr>
        <w:numPr>
          <w:ilvl w:val="1"/>
          <w:numId w:val="19"/>
        </w:numPr>
        <w:tabs>
          <w:tab w:val="left" w:pos="1134"/>
        </w:tabs>
        <w:autoSpaceDN w:val="0"/>
        <w:spacing w:after="0" w:line="240" w:lineRule="auto"/>
        <w:ind w:left="0" w:firstLine="710"/>
        <w:jc w:val="both"/>
        <w:rPr>
          <w:rFonts w:ascii="Times New Roman" w:hAnsi="Times New Roman" w:cs="Times New Roman"/>
          <w:sz w:val="24"/>
          <w:szCs w:val="24"/>
        </w:rPr>
      </w:pPr>
      <w:r w:rsidRPr="00027454">
        <w:rPr>
          <w:rFonts w:ascii="Times New Roman" w:hAnsi="Times New Roman" w:cs="Times New Roman"/>
          <w:sz w:val="24"/>
          <w:szCs w:val="24"/>
        </w:rPr>
        <w:t>Иметь кредитный рейтинг по национальной шкале не ниже уровня «</w:t>
      </w:r>
      <w:r w:rsidRPr="00027454">
        <w:rPr>
          <w:rFonts w:ascii="Times New Roman" w:hAnsi="Times New Roman" w:cs="Times New Roman"/>
          <w:sz w:val="24"/>
          <w:szCs w:val="24"/>
          <w:lang w:val="en-GB"/>
        </w:rPr>
        <w:t>BBB</w:t>
      </w:r>
      <w:r w:rsidRPr="00027454">
        <w:rPr>
          <w:rFonts w:ascii="Times New Roman" w:hAnsi="Times New Roman" w:cs="Times New Roman"/>
          <w:sz w:val="24"/>
          <w:szCs w:val="24"/>
        </w:rPr>
        <w:t>» рейтингового агентства АКРА или не ниже уровня «</w:t>
      </w:r>
      <w:proofErr w:type="spellStart"/>
      <w:r w:rsidRPr="00027454">
        <w:rPr>
          <w:rFonts w:ascii="Times New Roman" w:hAnsi="Times New Roman" w:cs="Times New Roman"/>
          <w:sz w:val="24"/>
          <w:szCs w:val="24"/>
          <w:lang w:val="en-GB"/>
        </w:rPr>
        <w:t>ruBBB</w:t>
      </w:r>
      <w:proofErr w:type="spellEnd"/>
      <w:r w:rsidRPr="00027454">
        <w:rPr>
          <w:rFonts w:ascii="Times New Roman" w:hAnsi="Times New Roman" w:cs="Times New Roman"/>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027454">
        <w:rPr>
          <w:rFonts w:ascii="Times New Roman" w:hAnsi="Times New Roman" w:cs="Times New Roman"/>
          <w:sz w:val="24"/>
          <w:szCs w:val="24"/>
          <w:lang w:val="en-GB"/>
        </w:rPr>
        <w:t>Fitch</w:t>
      </w:r>
      <w:r w:rsidRPr="00027454">
        <w:rPr>
          <w:rFonts w:ascii="Times New Roman" w:hAnsi="Times New Roman" w:cs="Times New Roman"/>
          <w:sz w:val="24"/>
          <w:szCs w:val="24"/>
        </w:rPr>
        <w:t>-</w:t>
      </w:r>
      <w:r w:rsidRPr="00027454">
        <w:rPr>
          <w:rFonts w:ascii="Times New Roman" w:hAnsi="Times New Roman" w:cs="Times New Roman"/>
          <w:sz w:val="24"/>
          <w:szCs w:val="24"/>
          <w:lang w:val="en-GB"/>
        </w:rPr>
        <w:t>Ratings</w:t>
      </w:r>
      <w:r w:rsidRPr="00027454">
        <w:rPr>
          <w:rFonts w:ascii="Times New Roman" w:hAnsi="Times New Roman" w:cs="Times New Roman"/>
          <w:sz w:val="24"/>
          <w:szCs w:val="24"/>
        </w:rPr>
        <w:t>» или «</w:t>
      </w:r>
      <w:r w:rsidRPr="00027454">
        <w:rPr>
          <w:rFonts w:ascii="Times New Roman" w:hAnsi="Times New Roman" w:cs="Times New Roman"/>
          <w:sz w:val="24"/>
          <w:szCs w:val="24"/>
          <w:lang w:val="en-GB"/>
        </w:rPr>
        <w:t>Standard</w:t>
      </w:r>
      <w:r w:rsidRPr="00027454">
        <w:rPr>
          <w:rFonts w:ascii="Times New Roman" w:hAnsi="Times New Roman" w:cs="Times New Roman"/>
          <w:sz w:val="24"/>
          <w:szCs w:val="24"/>
        </w:rPr>
        <w:t xml:space="preserve"> &amp; </w:t>
      </w:r>
      <w:r w:rsidRPr="00027454">
        <w:rPr>
          <w:rFonts w:ascii="Times New Roman" w:hAnsi="Times New Roman" w:cs="Times New Roman"/>
          <w:sz w:val="24"/>
          <w:szCs w:val="24"/>
          <w:lang w:val="en-GB"/>
        </w:rPr>
        <w:t>Poor</w:t>
      </w:r>
      <w:r w:rsidRPr="00027454">
        <w:rPr>
          <w:rFonts w:ascii="Times New Roman" w:hAnsi="Times New Roman" w:cs="Times New Roman"/>
          <w:sz w:val="24"/>
          <w:szCs w:val="24"/>
        </w:rPr>
        <w:t>'</w:t>
      </w:r>
      <w:r w:rsidRPr="00027454">
        <w:rPr>
          <w:rFonts w:ascii="Times New Roman" w:hAnsi="Times New Roman" w:cs="Times New Roman"/>
          <w:sz w:val="24"/>
          <w:szCs w:val="24"/>
          <w:lang w:val="en-GB"/>
        </w:rPr>
        <w:t>s</w:t>
      </w:r>
      <w:r w:rsidRPr="00027454">
        <w:rPr>
          <w:rFonts w:ascii="Times New Roman" w:hAnsi="Times New Roman" w:cs="Times New Roman"/>
          <w:sz w:val="24"/>
          <w:szCs w:val="24"/>
        </w:rPr>
        <w:t>» либо уровня «</w:t>
      </w:r>
      <w:r w:rsidRPr="00027454">
        <w:rPr>
          <w:rFonts w:ascii="Times New Roman" w:hAnsi="Times New Roman" w:cs="Times New Roman"/>
          <w:sz w:val="24"/>
          <w:szCs w:val="24"/>
          <w:lang w:val="en-GB"/>
        </w:rPr>
        <w:t>B</w:t>
      </w:r>
      <w:r w:rsidRPr="00027454">
        <w:rPr>
          <w:rFonts w:ascii="Times New Roman" w:hAnsi="Times New Roman" w:cs="Times New Roman"/>
          <w:sz w:val="24"/>
          <w:szCs w:val="24"/>
        </w:rPr>
        <w:t>а2» по классификации рейтингового агентства «</w:t>
      </w:r>
      <w:r w:rsidRPr="00027454">
        <w:rPr>
          <w:rFonts w:ascii="Times New Roman" w:hAnsi="Times New Roman" w:cs="Times New Roman"/>
          <w:sz w:val="24"/>
          <w:szCs w:val="24"/>
          <w:lang w:val="en-GB"/>
        </w:rPr>
        <w:t>Moody</w:t>
      </w:r>
      <w:r w:rsidRPr="00027454">
        <w:rPr>
          <w:rFonts w:ascii="Times New Roman" w:hAnsi="Times New Roman" w:cs="Times New Roman"/>
          <w:sz w:val="24"/>
          <w:szCs w:val="24"/>
        </w:rPr>
        <w:t>'</w:t>
      </w:r>
      <w:r w:rsidRPr="00027454">
        <w:rPr>
          <w:rFonts w:ascii="Times New Roman" w:hAnsi="Times New Roman" w:cs="Times New Roman"/>
          <w:sz w:val="24"/>
          <w:szCs w:val="24"/>
          <w:lang w:val="en-GB"/>
        </w:rPr>
        <w:t>s</w:t>
      </w:r>
      <w:r w:rsidRPr="00027454">
        <w:rPr>
          <w:rFonts w:ascii="Times New Roman" w:hAnsi="Times New Roman" w:cs="Times New Roman"/>
          <w:sz w:val="24"/>
          <w:szCs w:val="24"/>
        </w:rPr>
        <w:t xml:space="preserve"> </w:t>
      </w:r>
      <w:r w:rsidRPr="00027454">
        <w:rPr>
          <w:rFonts w:ascii="Times New Roman" w:hAnsi="Times New Roman" w:cs="Times New Roman"/>
          <w:sz w:val="24"/>
          <w:szCs w:val="24"/>
          <w:lang w:val="en-GB"/>
        </w:rPr>
        <w:t>Investors</w:t>
      </w:r>
      <w:r w:rsidRPr="00027454">
        <w:rPr>
          <w:rFonts w:ascii="Times New Roman" w:hAnsi="Times New Roman" w:cs="Times New Roman"/>
          <w:sz w:val="24"/>
          <w:szCs w:val="24"/>
        </w:rPr>
        <w:t xml:space="preserve"> </w:t>
      </w:r>
      <w:r w:rsidRPr="00027454">
        <w:rPr>
          <w:rFonts w:ascii="Times New Roman" w:hAnsi="Times New Roman" w:cs="Times New Roman"/>
          <w:sz w:val="24"/>
          <w:szCs w:val="24"/>
          <w:lang w:val="en-GB"/>
        </w:rPr>
        <w:t>Service</w:t>
      </w:r>
      <w:r w:rsidRPr="00027454">
        <w:rPr>
          <w:rFonts w:ascii="Times New Roman" w:hAnsi="Times New Roman" w:cs="Times New Roman"/>
          <w:sz w:val="24"/>
          <w:szCs w:val="24"/>
        </w:rPr>
        <w:t>»</w:t>
      </w:r>
      <w:r w:rsidRPr="00027454">
        <w:rPr>
          <w:rFonts w:ascii="Times New Roman" w:hAnsi="Times New Roman" w:cs="Times New Roman"/>
          <w:sz w:val="24"/>
          <w:szCs w:val="24"/>
          <w:vertAlign w:val="superscript"/>
          <w:lang w:val="en-GB"/>
        </w:rPr>
        <w:footnoteReference w:id="11"/>
      </w:r>
      <w:r w:rsidRPr="00027454">
        <w:rPr>
          <w:rFonts w:ascii="Times New Roman" w:hAnsi="Times New Roman" w:cs="Times New Roman"/>
          <w:sz w:val="24"/>
          <w:szCs w:val="24"/>
        </w:rPr>
        <w:t xml:space="preserve">. </w:t>
      </w:r>
    </w:p>
    <w:p w14:paraId="55AC0753" w14:textId="77777777" w:rsidR="00C410E1" w:rsidRPr="00027454" w:rsidRDefault="00C410E1" w:rsidP="00C410E1">
      <w:pPr>
        <w:numPr>
          <w:ilvl w:val="1"/>
          <w:numId w:val="19"/>
        </w:numPr>
        <w:tabs>
          <w:tab w:val="left" w:pos="1134"/>
        </w:tabs>
        <w:autoSpaceDN w:val="0"/>
        <w:spacing w:after="0" w:line="240" w:lineRule="auto"/>
        <w:ind w:left="0" w:firstLine="710"/>
        <w:jc w:val="both"/>
        <w:rPr>
          <w:rFonts w:ascii="Times New Roman" w:hAnsi="Times New Roman" w:cs="Times New Roman"/>
          <w:sz w:val="24"/>
          <w:szCs w:val="24"/>
        </w:rPr>
      </w:pPr>
      <w:r w:rsidRPr="00027454">
        <w:rPr>
          <w:rFonts w:ascii="Times New Roman" w:hAnsi="Times New Roman" w:cs="Times New Roman"/>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sidRPr="00027454">
        <w:rPr>
          <w:rFonts w:ascii="Times New Roman" w:hAnsi="Times New Roman" w:cs="Times New Roman"/>
          <w:sz w:val="24"/>
          <w:szCs w:val="24"/>
          <w:lang w:val="en-GB"/>
        </w:rPr>
        <w:t> </w:t>
      </w:r>
      <w:r w:rsidRPr="00027454">
        <w:rPr>
          <w:rFonts w:ascii="Times New Roman" w:hAnsi="Times New Roman" w:cs="Times New Roman"/>
          <w:sz w:val="24"/>
          <w:szCs w:val="24"/>
        </w:rPr>
        <w:t>177-ФЗ «О страховании вкладов в банках Российской Федерации»</w:t>
      </w:r>
      <w:r w:rsidRPr="00027454">
        <w:rPr>
          <w:rFonts w:ascii="Times New Roman" w:hAnsi="Times New Roman" w:cs="Times New Roman"/>
          <w:sz w:val="24"/>
          <w:szCs w:val="24"/>
          <w:vertAlign w:val="superscript"/>
          <w:lang w:val="en-GB"/>
        </w:rPr>
        <w:footnoteReference w:id="12"/>
      </w:r>
      <w:r w:rsidRPr="00027454">
        <w:rPr>
          <w:rFonts w:ascii="Times New Roman" w:hAnsi="Times New Roman" w:cs="Times New Roman"/>
          <w:sz w:val="24"/>
          <w:szCs w:val="24"/>
        </w:rPr>
        <w:t>.</w:t>
      </w:r>
    </w:p>
    <w:p w14:paraId="43A1DA03" w14:textId="77777777" w:rsidR="00C410E1" w:rsidRPr="00027454" w:rsidRDefault="00C410E1" w:rsidP="00C410E1">
      <w:pPr>
        <w:numPr>
          <w:ilvl w:val="1"/>
          <w:numId w:val="19"/>
        </w:numPr>
        <w:tabs>
          <w:tab w:val="left" w:pos="1134"/>
        </w:tabs>
        <w:autoSpaceDN w:val="0"/>
        <w:spacing w:after="0" w:line="240" w:lineRule="auto"/>
        <w:ind w:left="0" w:firstLine="710"/>
        <w:jc w:val="both"/>
        <w:rPr>
          <w:rFonts w:ascii="Times New Roman" w:hAnsi="Times New Roman" w:cs="Times New Roman"/>
          <w:sz w:val="24"/>
          <w:szCs w:val="24"/>
        </w:rPr>
      </w:pPr>
      <w:r w:rsidRPr="00027454">
        <w:rPr>
          <w:rFonts w:ascii="Times New Roman" w:hAnsi="Times New Roman" w:cs="Times New Roman"/>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027454">
        <w:rPr>
          <w:rFonts w:ascii="Times New Roman" w:hAnsi="Times New Roman" w:cs="Times New Roman"/>
          <w:sz w:val="24"/>
          <w:szCs w:val="24"/>
          <w:lang w:val="en-GB"/>
        </w:rPr>
        <w:t>http</w:t>
      </w:r>
      <w:r w:rsidRPr="00027454">
        <w:rPr>
          <w:rFonts w:ascii="Times New Roman" w:hAnsi="Times New Roman" w:cs="Times New Roman"/>
          <w:sz w:val="24"/>
          <w:szCs w:val="24"/>
        </w:rPr>
        <w:t>://</w:t>
      </w:r>
      <w:r w:rsidRPr="00027454">
        <w:rPr>
          <w:rFonts w:ascii="Times New Roman" w:hAnsi="Times New Roman" w:cs="Times New Roman"/>
          <w:sz w:val="24"/>
          <w:szCs w:val="24"/>
          <w:lang w:val="en-GB"/>
        </w:rPr>
        <w:t>www</w:t>
      </w:r>
      <w:r w:rsidRPr="00027454">
        <w:rPr>
          <w:rFonts w:ascii="Times New Roman" w:hAnsi="Times New Roman" w:cs="Times New Roman"/>
          <w:sz w:val="24"/>
          <w:szCs w:val="24"/>
        </w:rPr>
        <w:t>.</w:t>
      </w:r>
      <w:proofErr w:type="spellStart"/>
      <w:r w:rsidRPr="00027454">
        <w:rPr>
          <w:rFonts w:ascii="Times New Roman" w:hAnsi="Times New Roman" w:cs="Times New Roman"/>
          <w:sz w:val="24"/>
          <w:szCs w:val="24"/>
          <w:lang w:val="en-GB"/>
        </w:rPr>
        <w:t>asv</w:t>
      </w:r>
      <w:proofErr w:type="spellEnd"/>
      <w:r w:rsidRPr="00027454">
        <w:rPr>
          <w:rFonts w:ascii="Times New Roman" w:hAnsi="Times New Roman" w:cs="Times New Roman"/>
          <w:sz w:val="24"/>
          <w:szCs w:val="24"/>
        </w:rPr>
        <w:t>.</w:t>
      </w:r>
      <w:r w:rsidRPr="00027454">
        <w:rPr>
          <w:rFonts w:ascii="Times New Roman" w:hAnsi="Times New Roman" w:cs="Times New Roman"/>
          <w:sz w:val="24"/>
          <w:szCs w:val="24"/>
          <w:lang w:val="en-GB"/>
        </w:rPr>
        <w:t>org</w:t>
      </w:r>
      <w:r w:rsidRPr="00027454">
        <w:rPr>
          <w:rFonts w:ascii="Times New Roman" w:hAnsi="Times New Roman" w:cs="Times New Roman"/>
          <w:sz w:val="24"/>
          <w:szCs w:val="24"/>
        </w:rPr>
        <w:t>.</w:t>
      </w:r>
      <w:proofErr w:type="spellStart"/>
      <w:r w:rsidRPr="00027454">
        <w:rPr>
          <w:rFonts w:ascii="Times New Roman" w:hAnsi="Times New Roman" w:cs="Times New Roman"/>
          <w:sz w:val="24"/>
          <w:szCs w:val="24"/>
          <w:lang w:val="en-GB"/>
        </w:rPr>
        <w:t>ru</w:t>
      </w:r>
      <w:proofErr w:type="spellEnd"/>
      <w:r w:rsidRPr="00027454">
        <w:rPr>
          <w:rFonts w:ascii="Times New Roman" w:hAnsi="Times New Roman" w:cs="Times New Roman"/>
          <w:sz w:val="24"/>
          <w:szCs w:val="24"/>
        </w:rPr>
        <w:t>))».</w:t>
      </w:r>
    </w:p>
    <w:p w14:paraId="33357D48" w14:textId="77777777" w:rsidR="00C410E1" w:rsidRPr="00027454" w:rsidRDefault="00C410E1" w:rsidP="00C410E1">
      <w:pPr>
        <w:numPr>
          <w:ilvl w:val="1"/>
          <w:numId w:val="19"/>
        </w:numPr>
        <w:tabs>
          <w:tab w:val="left" w:pos="1134"/>
        </w:tabs>
        <w:autoSpaceDN w:val="0"/>
        <w:spacing w:after="0" w:line="240" w:lineRule="auto"/>
        <w:ind w:left="0" w:firstLine="710"/>
        <w:jc w:val="both"/>
        <w:rPr>
          <w:rFonts w:ascii="Times New Roman" w:hAnsi="Times New Roman" w:cs="Times New Roman"/>
          <w:sz w:val="24"/>
          <w:szCs w:val="24"/>
        </w:rPr>
      </w:pPr>
      <w:r w:rsidRPr="00027454">
        <w:rPr>
          <w:rFonts w:ascii="Times New Roman" w:hAnsi="Times New Roman" w:cs="Times New Roman"/>
          <w:sz w:val="24"/>
          <w:szCs w:val="24"/>
        </w:rPr>
        <w:t>Не иметь просроченную задолженность перед Обществом и компаниями Группы РусГидро.</w:t>
      </w:r>
    </w:p>
    <w:p w14:paraId="261404FB" w14:textId="77777777" w:rsidR="00C410E1" w:rsidRPr="00027454" w:rsidRDefault="00C410E1" w:rsidP="00C410E1">
      <w:pPr>
        <w:numPr>
          <w:ilvl w:val="1"/>
          <w:numId w:val="19"/>
        </w:numPr>
        <w:tabs>
          <w:tab w:val="left" w:pos="1134"/>
        </w:tabs>
        <w:autoSpaceDN w:val="0"/>
        <w:spacing w:after="0" w:line="240" w:lineRule="auto"/>
        <w:ind w:left="0" w:firstLine="710"/>
        <w:jc w:val="both"/>
        <w:rPr>
          <w:rFonts w:ascii="Times New Roman" w:hAnsi="Times New Roman" w:cs="Times New Roman"/>
          <w:sz w:val="24"/>
          <w:szCs w:val="24"/>
        </w:rPr>
      </w:pPr>
      <w:r w:rsidRPr="00027454">
        <w:rPr>
          <w:rFonts w:ascii="Times New Roman" w:hAnsi="Times New Roman" w:cs="Times New Roman"/>
          <w:sz w:val="24"/>
          <w:szCs w:val="24"/>
        </w:rPr>
        <w:lastRenderedPageBreak/>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sidRPr="00027454">
        <w:rPr>
          <w:rFonts w:ascii="Times New Roman" w:hAnsi="Times New Roman" w:cs="Times New Roman"/>
          <w:sz w:val="24"/>
          <w:szCs w:val="24"/>
          <w:vertAlign w:val="superscript"/>
          <w:lang w:val="en-GB"/>
        </w:rPr>
        <w:footnoteReference w:id="13"/>
      </w:r>
      <w:r w:rsidRPr="00027454">
        <w:rPr>
          <w:rFonts w:ascii="Times New Roman" w:hAnsi="Times New Roman" w:cs="Times New Roman"/>
          <w:sz w:val="24"/>
          <w:szCs w:val="24"/>
        </w:rPr>
        <w:t>.</w:t>
      </w:r>
    </w:p>
    <w:p w14:paraId="690FD225" w14:textId="77777777" w:rsidR="00C410E1" w:rsidRPr="00027454" w:rsidRDefault="00C410E1" w:rsidP="00C410E1">
      <w:pPr>
        <w:numPr>
          <w:ilvl w:val="1"/>
          <w:numId w:val="19"/>
        </w:numPr>
        <w:tabs>
          <w:tab w:val="left" w:pos="1134"/>
        </w:tabs>
        <w:autoSpaceDN w:val="0"/>
        <w:spacing w:after="0" w:line="240" w:lineRule="auto"/>
        <w:ind w:left="0" w:firstLine="710"/>
        <w:jc w:val="both"/>
        <w:rPr>
          <w:rFonts w:ascii="Times New Roman" w:hAnsi="Times New Roman" w:cs="Times New Roman"/>
          <w:sz w:val="24"/>
          <w:szCs w:val="24"/>
        </w:rPr>
      </w:pPr>
      <w:r w:rsidRPr="00027454">
        <w:rPr>
          <w:rFonts w:ascii="Times New Roman" w:hAnsi="Times New Roman" w:cs="Times New Roman"/>
          <w:sz w:val="24"/>
          <w:szCs w:val="24"/>
        </w:rPr>
        <w:t>Требования, установленные пунктами 2 – 4 настоящих Критериев, не распространяются на кредитные организации:</w:t>
      </w:r>
    </w:p>
    <w:p w14:paraId="1EFDC1CA" w14:textId="77777777" w:rsidR="00C410E1" w:rsidRPr="00027454" w:rsidRDefault="00C410E1" w:rsidP="00C410E1">
      <w:pPr>
        <w:numPr>
          <w:ilvl w:val="1"/>
          <w:numId w:val="20"/>
        </w:numPr>
        <w:tabs>
          <w:tab w:val="left" w:pos="1134"/>
        </w:tabs>
        <w:autoSpaceDN w:val="0"/>
        <w:spacing w:after="0" w:line="240" w:lineRule="auto"/>
        <w:ind w:left="0"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08002EE3" w14:textId="77777777" w:rsidR="00C410E1" w:rsidRPr="00027454" w:rsidRDefault="00C410E1" w:rsidP="00C410E1">
      <w:pPr>
        <w:numPr>
          <w:ilvl w:val="1"/>
          <w:numId w:val="20"/>
        </w:numPr>
        <w:tabs>
          <w:tab w:val="left" w:pos="1134"/>
        </w:tabs>
        <w:autoSpaceDN w:val="0"/>
        <w:spacing w:after="0" w:line="240" w:lineRule="auto"/>
        <w:ind w:left="0"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0A137F67" w14:textId="77777777" w:rsidR="00C410E1" w:rsidRPr="00027454" w:rsidRDefault="00C410E1" w:rsidP="00C410E1">
      <w:pPr>
        <w:numPr>
          <w:ilvl w:val="1"/>
          <w:numId w:val="20"/>
        </w:numPr>
        <w:tabs>
          <w:tab w:val="left" w:pos="1134"/>
        </w:tabs>
        <w:autoSpaceDN w:val="0"/>
        <w:spacing w:after="0" w:line="240" w:lineRule="auto"/>
        <w:ind w:left="0"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90B4A17" w14:textId="77777777" w:rsidR="00C410E1" w:rsidRPr="00027454" w:rsidRDefault="00C410E1" w:rsidP="00C410E1">
      <w:pPr>
        <w:numPr>
          <w:ilvl w:val="1"/>
          <w:numId w:val="20"/>
        </w:numPr>
        <w:tabs>
          <w:tab w:val="left" w:pos="1134"/>
        </w:tabs>
        <w:autoSpaceDN w:val="0"/>
        <w:spacing w:after="0" w:line="240" w:lineRule="auto"/>
        <w:ind w:left="0" w:firstLine="709"/>
        <w:jc w:val="both"/>
        <w:rPr>
          <w:rFonts w:ascii="Times New Roman" w:hAnsi="Times New Roman" w:cs="Times New Roman"/>
          <w:sz w:val="24"/>
          <w:szCs w:val="24"/>
          <w:lang w:val="en-GB"/>
        </w:rPr>
      </w:pPr>
      <w:r w:rsidRPr="00027454">
        <w:rPr>
          <w:rFonts w:ascii="Times New Roman" w:hAnsi="Times New Roman" w:cs="Times New Roman"/>
          <w:sz w:val="24"/>
          <w:szCs w:val="24"/>
        </w:rPr>
        <w:t xml:space="preserve"> </w:t>
      </w:r>
      <w:r w:rsidRPr="00027454">
        <w:rPr>
          <w:rFonts w:ascii="Times New Roman" w:hAnsi="Times New Roman" w:cs="Times New Roman"/>
          <w:sz w:val="24"/>
          <w:szCs w:val="24"/>
          <w:lang w:val="en-GB"/>
        </w:rPr>
        <w:t>ВЭБ.РФ.</w:t>
      </w:r>
    </w:p>
    <w:p w14:paraId="31262C9F" w14:textId="77777777" w:rsidR="00C410E1" w:rsidRPr="00027454" w:rsidRDefault="00C410E1" w:rsidP="00C410E1">
      <w:pPr>
        <w:numPr>
          <w:ilvl w:val="1"/>
          <w:numId w:val="19"/>
        </w:numPr>
        <w:tabs>
          <w:tab w:val="left" w:pos="1134"/>
        </w:tabs>
        <w:autoSpaceDN w:val="0"/>
        <w:spacing w:after="0" w:line="240" w:lineRule="auto"/>
        <w:ind w:left="0" w:firstLine="710"/>
        <w:jc w:val="both"/>
        <w:rPr>
          <w:rFonts w:ascii="Times New Roman" w:hAnsi="Times New Roman" w:cs="Times New Roman"/>
          <w:sz w:val="24"/>
          <w:szCs w:val="24"/>
        </w:rPr>
      </w:pPr>
      <w:r w:rsidRPr="00027454">
        <w:rPr>
          <w:rFonts w:ascii="Times New Roman" w:hAnsi="Times New Roman" w:cs="Times New Roman"/>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208AA88E" w14:textId="77777777" w:rsidR="00C410E1" w:rsidRPr="00027454" w:rsidRDefault="00C410E1" w:rsidP="00C410E1">
      <w:pPr>
        <w:tabs>
          <w:tab w:val="left" w:pos="1134"/>
        </w:tabs>
        <w:ind w:firstLine="709"/>
        <w:jc w:val="center"/>
        <w:rPr>
          <w:rFonts w:ascii="Times New Roman" w:hAnsi="Times New Roman" w:cs="Times New Roman"/>
          <w:sz w:val="24"/>
          <w:szCs w:val="24"/>
          <w:lang w:val="en-GB"/>
        </w:rPr>
      </w:pPr>
      <w:proofErr w:type="spellStart"/>
      <w:r w:rsidRPr="00027454">
        <w:rPr>
          <w:rFonts w:ascii="Times New Roman" w:hAnsi="Times New Roman" w:cs="Times New Roman"/>
          <w:b/>
          <w:i/>
          <w:sz w:val="24"/>
          <w:szCs w:val="24"/>
          <w:lang w:val="en-GB"/>
        </w:rPr>
        <w:t>Lim</w:t>
      </w:r>
      <w:r w:rsidRPr="00027454">
        <w:rPr>
          <w:rFonts w:ascii="Times New Roman" w:hAnsi="Times New Roman" w:cs="Times New Roman"/>
          <w:b/>
          <w:i/>
          <w:sz w:val="24"/>
          <w:szCs w:val="24"/>
          <w:vertAlign w:val="subscript"/>
          <w:lang w:val="en-GB"/>
        </w:rPr>
        <w:t>Ai</w:t>
      </w:r>
      <w:proofErr w:type="spellEnd"/>
      <w:r w:rsidRPr="00027454">
        <w:rPr>
          <w:rFonts w:ascii="Times New Roman" w:hAnsi="Times New Roman" w:cs="Times New Roman"/>
          <w:b/>
          <w:i/>
          <w:sz w:val="24"/>
          <w:szCs w:val="24"/>
          <w:lang w:val="en-GB"/>
        </w:rPr>
        <w:t xml:space="preserve">  = </w:t>
      </w:r>
      <w:proofErr w:type="spellStart"/>
      <w:r w:rsidRPr="00027454">
        <w:rPr>
          <w:rFonts w:ascii="Times New Roman" w:hAnsi="Times New Roman" w:cs="Times New Roman"/>
          <w:b/>
          <w:i/>
          <w:sz w:val="24"/>
          <w:szCs w:val="24"/>
          <w:lang w:val="en-GB"/>
        </w:rPr>
        <w:t>r</w:t>
      </w:r>
      <w:r w:rsidRPr="00027454">
        <w:rPr>
          <w:rFonts w:ascii="Times New Roman" w:hAnsi="Times New Roman" w:cs="Times New Roman"/>
          <w:b/>
          <w:i/>
          <w:sz w:val="24"/>
          <w:szCs w:val="24"/>
          <w:vertAlign w:val="subscript"/>
          <w:lang w:val="en-GB"/>
        </w:rPr>
        <w:t>i</w:t>
      </w:r>
      <w:proofErr w:type="spellEnd"/>
      <w:r w:rsidRPr="00027454">
        <w:rPr>
          <w:rFonts w:ascii="Times New Roman" w:hAnsi="Times New Roman" w:cs="Times New Roman"/>
          <w:b/>
          <w:i/>
          <w:sz w:val="24"/>
          <w:szCs w:val="24"/>
          <w:lang w:val="en-GB"/>
        </w:rPr>
        <w:t xml:space="preserve"> × </w:t>
      </w:r>
      <w:proofErr w:type="spellStart"/>
      <w:r w:rsidRPr="00027454">
        <w:rPr>
          <w:rFonts w:ascii="Times New Roman" w:hAnsi="Times New Roman" w:cs="Times New Roman"/>
          <w:b/>
          <w:i/>
          <w:sz w:val="24"/>
          <w:szCs w:val="24"/>
          <w:lang w:val="en-GB"/>
        </w:rPr>
        <w:t>СK</w:t>
      </w:r>
      <w:r w:rsidRPr="00027454">
        <w:rPr>
          <w:rFonts w:ascii="Times New Roman" w:hAnsi="Times New Roman" w:cs="Times New Roman"/>
          <w:b/>
          <w:i/>
          <w:sz w:val="24"/>
          <w:szCs w:val="24"/>
          <w:vertAlign w:val="subscript"/>
          <w:lang w:val="en-GB"/>
        </w:rPr>
        <w:t>i</w:t>
      </w:r>
      <w:proofErr w:type="spellEnd"/>
      <w:r w:rsidRPr="00027454">
        <w:rPr>
          <w:rFonts w:ascii="Times New Roman" w:hAnsi="Times New Roman" w:cs="Times New Roman"/>
          <w:sz w:val="24"/>
          <w:szCs w:val="24"/>
          <w:lang w:val="en-GB"/>
        </w:rPr>
        <w:t xml:space="preserve">, </w:t>
      </w:r>
      <w:proofErr w:type="spellStart"/>
      <w:r w:rsidRPr="00027454">
        <w:rPr>
          <w:rFonts w:ascii="Times New Roman" w:hAnsi="Times New Roman" w:cs="Times New Roman"/>
          <w:sz w:val="24"/>
          <w:szCs w:val="24"/>
          <w:lang w:val="en-GB"/>
        </w:rPr>
        <w:t>где</w:t>
      </w:r>
      <w:proofErr w:type="spellEnd"/>
    </w:p>
    <w:tbl>
      <w:tblPr>
        <w:tblW w:w="0" w:type="dxa"/>
        <w:tblLayout w:type="fixed"/>
        <w:tblLook w:val="01E0" w:firstRow="1" w:lastRow="1" w:firstColumn="1" w:lastColumn="1" w:noHBand="0" w:noVBand="0"/>
      </w:tblPr>
      <w:tblGrid>
        <w:gridCol w:w="817"/>
        <w:gridCol w:w="284"/>
        <w:gridCol w:w="8505"/>
      </w:tblGrid>
      <w:tr w:rsidR="00C410E1" w:rsidRPr="00C410E1" w14:paraId="0F3A0B44" w14:textId="77777777" w:rsidTr="00027454">
        <w:trPr>
          <w:trHeight w:val="426"/>
        </w:trPr>
        <w:tc>
          <w:tcPr>
            <w:tcW w:w="817" w:type="dxa"/>
            <w:shd w:val="clear" w:color="auto" w:fill="auto"/>
            <w:hideMark/>
          </w:tcPr>
          <w:p w14:paraId="02710C6F" w14:textId="77777777" w:rsidR="00C410E1" w:rsidRPr="00027454" w:rsidRDefault="00C410E1">
            <w:pPr>
              <w:adjustRightInd w:val="0"/>
              <w:ind w:right="-108"/>
              <w:jc w:val="both"/>
              <w:rPr>
                <w:rFonts w:ascii="Times New Roman" w:hAnsi="Times New Roman" w:cs="Times New Roman"/>
                <w:color w:val="000000"/>
                <w:sz w:val="24"/>
                <w:szCs w:val="24"/>
                <w:lang w:val="en-GB"/>
              </w:rPr>
            </w:pPr>
            <w:r w:rsidRPr="00027454">
              <w:rPr>
                <w:rFonts w:ascii="Times New Roman" w:hAnsi="Times New Roman" w:cs="Times New Roman"/>
                <w:b/>
                <w:i/>
                <w:color w:val="000000"/>
                <w:sz w:val="24"/>
                <w:szCs w:val="24"/>
                <w:lang w:val="en-GB"/>
              </w:rPr>
              <w:t>Lim</w:t>
            </w:r>
            <w:r w:rsidRPr="00027454">
              <w:rPr>
                <w:rFonts w:ascii="Times New Roman" w:hAnsi="Times New Roman" w:cs="Times New Roman"/>
                <w:b/>
                <w:i/>
                <w:color w:val="000000"/>
                <w:sz w:val="24"/>
                <w:szCs w:val="24"/>
                <w:vertAlign w:val="subscript"/>
                <w:lang w:val="en-US"/>
              </w:rPr>
              <w:t xml:space="preserve">Ai </w:t>
            </w:r>
          </w:p>
        </w:tc>
        <w:tc>
          <w:tcPr>
            <w:tcW w:w="284" w:type="dxa"/>
            <w:shd w:val="clear" w:color="auto" w:fill="auto"/>
            <w:hideMark/>
          </w:tcPr>
          <w:p w14:paraId="45F69E52" w14:textId="77777777" w:rsidR="00C410E1" w:rsidRPr="00027454" w:rsidRDefault="00C410E1">
            <w:pPr>
              <w:adjustRightInd w:val="0"/>
              <w:ind w:left="317" w:right="-108" w:hanging="317"/>
              <w:jc w:val="both"/>
              <w:rPr>
                <w:rFonts w:ascii="Times New Roman" w:hAnsi="Times New Roman" w:cs="Times New Roman"/>
                <w:color w:val="000000"/>
                <w:sz w:val="24"/>
                <w:szCs w:val="24"/>
                <w:lang w:val="en-GB"/>
              </w:rPr>
            </w:pPr>
            <w:r w:rsidRPr="00027454">
              <w:rPr>
                <w:rFonts w:ascii="Times New Roman" w:hAnsi="Times New Roman" w:cs="Times New Roman"/>
                <w:sz w:val="24"/>
                <w:szCs w:val="24"/>
                <w:lang w:val="en-GB"/>
              </w:rPr>
              <w:t xml:space="preserve">-  </w:t>
            </w:r>
          </w:p>
        </w:tc>
        <w:tc>
          <w:tcPr>
            <w:tcW w:w="8505" w:type="dxa"/>
            <w:shd w:val="clear" w:color="auto" w:fill="auto"/>
            <w:hideMark/>
          </w:tcPr>
          <w:p w14:paraId="212478C6" w14:textId="77777777" w:rsidR="00C410E1" w:rsidRPr="00027454" w:rsidRDefault="00C410E1">
            <w:pPr>
              <w:adjustRightInd w:val="0"/>
              <w:ind w:left="-75" w:right="-108"/>
              <w:jc w:val="both"/>
              <w:rPr>
                <w:rFonts w:ascii="Times New Roman" w:hAnsi="Times New Roman" w:cs="Times New Roman"/>
                <w:color w:val="000000"/>
                <w:sz w:val="24"/>
                <w:szCs w:val="24"/>
              </w:rPr>
            </w:pPr>
            <w:r w:rsidRPr="00027454">
              <w:rPr>
                <w:rFonts w:ascii="Times New Roman" w:hAnsi="Times New Roman" w:cs="Times New Roman"/>
                <w:sz w:val="24"/>
                <w:szCs w:val="24"/>
              </w:rPr>
              <w:t xml:space="preserve">Лимит риска для </w:t>
            </w:r>
            <w:proofErr w:type="spellStart"/>
            <w:r w:rsidRPr="00027454">
              <w:rPr>
                <w:rFonts w:ascii="Times New Roman" w:hAnsi="Times New Roman" w:cs="Times New Roman"/>
                <w:sz w:val="24"/>
                <w:szCs w:val="24"/>
                <w:lang w:val="en-GB"/>
              </w:rPr>
              <w:t>i</w:t>
            </w:r>
            <w:proofErr w:type="spellEnd"/>
            <w:r w:rsidRPr="00027454">
              <w:rPr>
                <w:rFonts w:ascii="Times New Roman" w:hAnsi="Times New Roman" w:cs="Times New Roman"/>
                <w:sz w:val="24"/>
                <w:szCs w:val="24"/>
              </w:rPr>
              <w:t>-ой кредитной организации</w:t>
            </w:r>
            <w:r w:rsidRPr="00027454">
              <w:rPr>
                <w:rFonts w:ascii="Times New Roman" w:hAnsi="Times New Roman" w:cs="Times New Roman"/>
                <w:sz w:val="24"/>
                <w:szCs w:val="24"/>
                <w:vertAlign w:val="superscript"/>
                <w:lang w:val="en-GB"/>
              </w:rPr>
              <w:footnoteReference w:id="14"/>
            </w:r>
            <w:r w:rsidRPr="00027454">
              <w:rPr>
                <w:rFonts w:ascii="Times New Roman" w:hAnsi="Times New Roman" w:cs="Times New Roman"/>
                <w:sz w:val="24"/>
                <w:szCs w:val="24"/>
                <w:vertAlign w:val="superscript"/>
              </w:rPr>
              <w:t>.</w:t>
            </w:r>
            <w:r w:rsidRPr="00027454">
              <w:rPr>
                <w:rFonts w:ascii="Times New Roman" w:hAnsi="Times New Roman" w:cs="Times New Roman"/>
                <w:sz w:val="24"/>
                <w:szCs w:val="24"/>
              </w:rPr>
              <w:t xml:space="preserve"> </w:t>
            </w:r>
          </w:p>
        </w:tc>
      </w:tr>
      <w:tr w:rsidR="00C410E1" w:rsidRPr="00C410E1" w14:paraId="1EB11364" w14:textId="77777777" w:rsidTr="00027454">
        <w:trPr>
          <w:trHeight w:val="280"/>
        </w:trPr>
        <w:tc>
          <w:tcPr>
            <w:tcW w:w="817" w:type="dxa"/>
            <w:shd w:val="clear" w:color="auto" w:fill="auto"/>
            <w:hideMark/>
          </w:tcPr>
          <w:p w14:paraId="40CEE02F" w14:textId="77777777" w:rsidR="00C410E1" w:rsidRPr="00027454" w:rsidRDefault="00C410E1">
            <w:pPr>
              <w:adjustRightInd w:val="0"/>
              <w:ind w:right="-108"/>
              <w:jc w:val="both"/>
              <w:rPr>
                <w:rFonts w:ascii="Times New Roman" w:hAnsi="Times New Roman" w:cs="Times New Roman"/>
                <w:b/>
                <w:i/>
                <w:color w:val="000000"/>
                <w:sz w:val="24"/>
                <w:szCs w:val="24"/>
                <w:vertAlign w:val="subscript"/>
                <w:lang w:val="en-GB"/>
              </w:rPr>
            </w:pPr>
            <w:r w:rsidRPr="00027454">
              <w:rPr>
                <w:rFonts w:ascii="Times New Roman" w:hAnsi="Times New Roman" w:cs="Times New Roman"/>
                <w:b/>
                <w:i/>
                <w:color w:val="000000"/>
                <w:sz w:val="24"/>
                <w:szCs w:val="24"/>
                <w:lang w:val="en-GB"/>
              </w:rPr>
              <w:t>С</w:t>
            </w:r>
            <w:r w:rsidRPr="00027454">
              <w:rPr>
                <w:rFonts w:ascii="Times New Roman" w:hAnsi="Times New Roman" w:cs="Times New Roman"/>
                <w:b/>
                <w:i/>
                <w:color w:val="000000"/>
                <w:sz w:val="24"/>
                <w:szCs w:val="24"/>
                <w:lang w:val="en-US"/>
              </w:rPr>
              <w:t>K</w:t>
            </w:r>
            <w:r w:rsidRPr="00027454">
              <w:rPr>
                <w:rFonts w:ascii="Times New Roman" w:hAnsi="Times New Roman" w:cs="Times New Roman"/>
                <w:b/>
                <w:i/>
                <w:color w:val="000000"/>
                <w:sz w:val="24"/>
                <w:szCs w:val="24"/>
                <w:vertAlign w:val="subscript"/>
                <w:lang w:val="en-US"/>
              </w:rPr>
              <w:t>i</w:t>
            </w:r>
          </w:p>
        </w:tc>
        <w:tc>
          <w:tcPr>
            <w:tcW w:w="284" w:type="dxa"/>
            <w:shd w:val="clear" w:color="auto" w:fill="auto"/>
            <w:hideMark/>
          </w:tcPr>
          <w:p w14:paraId="5B7B328E" w14:textId="77777777" w:rsidR="00C410E1" w:rsidRPr="00027454" w:rsidRDefault="00C410E1">
            <w:pPr>
              <w:adjustRightInd w:val="0"/>
              <w:ind w:right="-108"/>
              <w:jc w:val="both"/>
              <w:rPr>
                <w:rFonts w:ascii="Times New Roman" w:hAnsi="Times New Roman" w:cs="Times New Roman"/>
                <w:color w:val="000000"/>
                <w:sz w:val="24"/>
                <w:szCs w:val="24"/>
                <w:lang w:val="en-GB"/>
              </w:rPr>
            </w:pPr>
            <w:r w:rsidRPr="00027454">
              <w:rPr>
                <w:rFonts w:ascii="Times New Roman" w:hAnsi="Times New Roman" w:cs="Times New Roman"/>
                <w:sz w:val="24"/>
                <w:szCs w:val="24"/>
                <w:lang w:val="en-GB"/>
              </w:rPr>
              <w:t>-</w:t>
            </w:r>
            <w:r w:rsidRPr="00027454">
              <w:rPr>
                <w:rFonts w:ascii="Times New Roman" w:hAnsi="Times New Roman" w:cs="Times New Roman"/>
                <w:color w:val="000000"/>
                <w:sz w:val="24"/>
                <w:szCs w:val="24"/>
                <w:lang w:val="en-GB"/>
              </w:rPr>
              <w:t xml:space="preserve">  </w:t>
            </w:r>
          </w:p>
        </w:tc>
        <w:tc>
          <w:tcPr>
            <w:tcW w:w="8505" w:type="dxa"/>
            <w:shd w:val="clear" w:color="auto" w:fill="auto"/>
            <w:hideMark/>
          </w:tcPr>
          <w:p w14:paraId="204F565E" w14:textId="77777777" w:rsidR="00C410E1" w:rsidRPr="00027454" w:rsidRDefault="00C410E1">
            <w:pPr>
              <w:adjustRightInd w:val="0"/>
              <w:ind w:left="-75" w:right="-108"/>
              <w:jc w:val="both"/>
              <w:rPr>
                <w:rFonts w:ascii="Times New Roman" w:hAnsi="Times New Roman" w:cs="Times New Roman"/>
                <w:color w:val="000000"/>
                <w:sz w:val="24"/>
                <w:szCs w:val="24"/>
              </w:rPr>
            </w:pPr>
            <w:r w:rsidRPr="00027454">
              <w:rPr>
                <w:rFonts w:ascii="Times New Roman" w:hAnsi="Times New Roman" w:cs="Times New Roman"/>
                <w:sz w:val="24"/>
                <w:szCs w:val="24"/>
              </w:rPr>
              <w:t xml:space="preserve">размер собственных средств (капитала) </w:t>
            </w:r>
            <w:proofErr w:type="spellStart"/>
            <w:r w:rsidRPr="00027454">
              <w:rPr>
                <w:rFonts w:ascii="Times New Roman" w:hAnsi="Times New Roman" w:cs="Times New Roman"/>
                <w:sz w:val="24"/>
                <w:szCs w:val="24"/>
                <w:lang w:val="en-GB"/>
              </w:rPr>
              <w:t>i</w:t>
            </w:r>
            <w:proofErr w:type="spellEnd"/>
            <w:r w:rsidRPr="00027454">
              <w:rPr>
                <w:rFonts w:ascii="Times New Roman" w:hAnsi="Times New Roman" w:cs="Times New Roman"/>
                <w:sz w:val="24"/>
                <w:szCs w:val="24"/>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2" w:history="1">
              <w:r w:rsidRPr="00027454">
                <w:rPr>
                  <w:rStyle w:val="ae"/>
                  <w:rFonts w:ascii="Times New Roman" w:hAnsi="Times New Roman" w:cs="Times New Roman"/>
                  <w:sz w:val="24"/>
                  <w:szCs w:val="24"/>
                  <w:lang w:val="en-GB"/>
                </w:rPr>
                <w:t>www</w:t>
              </w:r>
              <w:r w:rsidRPr="00027454">
                <w:rPr>
                  <w:rStyle w:val="ae"/>
                  <w:rFonts w:ascii="Times New Roman" w:hAnsi="Times New Roman" w:cs="Times New Roman"/>
                  <w:sz w:val="24"/>
                  <w:szCs w:val="24"/>
                </w:rPr>
                <w:t>.</w:t>
              </w:r>
              <w:proofErr w:type="spellStart"/>
              <w:r w:rsidRPr="00027454">
                <w:rPr>
                  <w:rStyle w:val="ae"/>
                  <w:rFonts w:ascii="Times New Roman" w:hAnsi="Times New Roman" w:cs="Times New Roman"/>
                  <w:sz w:val="24"/>
                  <w:szCs w:val="24"/>
                  <w:lang w:val="en-GB"/>
                </w:rPr>
                <w:t>cbr</w:t>
              </w:r>
              <w:proofErr w:type="spellEnd"/>
              <w:r w:rsidRPr="00027454">
                <w:rPr>
                  <w:rStyle w:val="ae"/>
                  <w:rFonts w:ascii="Times New Roman" w:hAnsi="Times New Roman" w:cs="Times New Roman"/>
                  <w:sz w:val="24"/>
                  <w:szCs w:val="24"/>
                </w:rPr>
                <w:t>.</w:t>
              </w:r>
              <w:proofErr w:type="spellStart"/>
              <w:r w:rsidRPr="00027454">
                <w:rPr>
                  <w:rStyle w:val="ae"/>
                  <w:rFonts w:ascii="Times New Roman" w:hAnsi="Times New Roman" w:cs="Times New Roman"/>
                  <w:sz w:val="24"/>
                  <w:szCs w:val="24"/>
                  <w:lang w:val="en-GB"/>
                </w:rPr>
                <w:t>ru</w:t>
              </w:r>
              <w:proofErr w:type="spellEnd"/>
            </w:hyperlink>
            <w:r w:rsidRPr="00027454">
              <w:rPr>
                <w:rFonts w:ascii="Times New Roman" w:hAnsi="Times New Roman" w:cs="Times New Roman"/>
                <w:sz w:val="24"/>
                <w:szCs w:val="24"/>
              </w:rPr>
              <w:t>) по строке 000 «Расчет собственных средств (капитала) («Базель</w:t>
            </w:r>
            <w:r w:rsidRPr="00027454">
              <w:rPr>
                <w:rFonts w:ascii="Times New Roman" w:hAnsi="Times New Roman" w:cs="Times New Roman"/>
                <w:sz w:val="24"/>
                <w:szCs w:val="24"/>
                <w:lang w:val="en-GB"/>
              </w:rPr>
              <w:t> III</w:t>
            </w:r>
            <w:r w:rsidRPr="00027454">
              <w:rPr>
                <w:rFonts w:ascii="Times New Roman" w:hAnsi="Times New Roman" w:cs="Times New Roman"/>
                <w:sz w:val="24"/>
                <w:szCs w:val="24"/>
              </w:rPr>
              <w:t>»)», код формы 0409123;</w:t>
            </w:r>
          </w:p>
        </w:tc>
      </w:tr>
      <w:tr w:rsidR="00C410E1" w:rsidRPr="00C410E1" w14:paraId="786D3A9B" w14:textId="77777777" w:rsidTr="00027454">
        <w:trPr>
          <w:trHeight w:val="993"/>
        </w:trPr>
        <w:tc>
          <w:tcPr>
            <w:tcW w:w="817" w:type="dxa"/>
            <w:shd w:val="clear" w:color="auto" w:fill="auto"/>
            <w:hideMark/>
          </w:tcPr>
          <w:p w14:paraId="0A41A27F" w14:textId="77777777" w:rsidR="00C410E1" w:rsidRPr="00027454" w:rsidRDefault="00C410E1">
            <w:pPr>
              <w:adjustRightInd w:val="0"/>
              <w:ind w:right="-108"/>
              <w:jc w:val="both"/>
              <w:rPr>
                <w:rFonts w:ascii="Times New Roman" w:hAnsi="Times New Roman" w:cs="Times New Roman"/>
                <w:b/>
                <w:i/>
                <w:color w:val="000000"/>
                <w:sz w:val="24"/>
                <w:szCs w:val="24"/>
                <w:lang w:val="en-GB"/>
              </w:rPr>
            </w:pPr>
            <w:proofErr w:type="spellStart"/>
            <w:r w:rsidRPr="00027454">
              <w:rPr>
                <w:rFonts w:ascii="Times New Roman" w:hAnsi="Times New Roman" w:cs="Times New Roman"/>
                <w:b/>
                <w:i/>
                <w:color w:val="000000"/>
                <w:sz w:val="24"/>
                <w:szCs w:val="24"/>
                <w:lang w:val="en-GB"/>
              </w:rPr>
              <w:t>r</w:t>
            </w:r>
            <w:r w:rsidRPr="00027454">
              <w:rPr>
                <w:rFonts w:ascii="Times New Roman" w:hAnsi="Times New Roman" w:cs="Times New Roman"/>
                <w:b/>
                <w:i/>
                <w:color w:val="000000"/>
                <w:sz w:val="24"/>
                <w:szCs w:val="24"/>
                <w:vertAlign w:val="subscript"/>
                <w:lang w:val="en-GB"/>
              </w:rPr>
              <w:t>i</w:t>
            </w:r>
            <w:proofErr w:type="spellEnd"/>
          </w:p>
        </w:tc>
        <w:tc>
          <w:tcPr>
            <w:tcW w:w="284" w:type="dxa"/>
            <w:shd w:val="clear" w:color="auto" w:fill="auto"/>
            <w:hideMark/>
          </w:tcPr>
          <w:p w14:paraId="13039A56" w14:textId="77777777" w:rsidR="00C410E1" w:rsidRPr="00027454" w:rsidRDefault="00C410E1">
            <w:pPr>
              <w:adjustRightInd w:val="0"/>
              <w:ind w:right="-108"/>
              <w:jc w:val="both"/>
              <w:rPr>
                <w:rFonts w:ascii="Times New Roman" w:hAnsi="Times New Roman" w:cs="Times New Roman"/>
                <w:sz w:val="24"/>
                <w:szCs w:val="24"/>
                <w:lang w:val="en-GB"/>
              </w:rPr>
            </w:pPr>
            <w:r w:rsidRPr="00027454">
              <w:rPr>
                <w:rFonts w:ascii="Times New Roman" w:hAnsi="Times New Roman" w:cs="Times New Roman"/>
                <w:sz w:val="24"/>
                <w:szCs w:val="24"/>
                <w:lang w:val="en-GB"/>
              </w:rPr>
              <w:t>-</w:t>
            </w:r>
          </w:p>
        </w:tc>
        <w:tc>
          <w:tcPr>
            <w:tcW w:w="8505" w:type="dxa"/>
            <w:shd w:val="clear" w:color="auto" w:fill="auto"/>
            <w:hideMark/>
          </w:tcPr>
          <w:p w14:paraId="0C449190" w14:textId="77777777" w:rsidR="00C410E1" w:rsidRPr="00027454" w:rsidRDefault="00C410E1">
            <w:pPr>
              <w:tabs>
                <w:tab w:val="left" w:pos="7130"/>
              </w:tabs>
              <w:adjustRightInd w:val="0"/>
              <w:ind w:right="-108"/>
              <w:jc w:val="both"/>
              <w:rPr>
                <w:rFonts w:ascii="Times New Roman" w:hAnsi="Times New Roman" w:cs="Times New Roman"/>
                <w:sz w:val="24"/>
                <w:szCs w:val="24"/>
              </w:rPr>
            </w:pPr>
            <w:r w:rsidRPr="00027454">
              <w:rPr>
                <w:rFonts w:ascii="Times New Roman" w:hAnsi="Times New Roman" w:cs="Times New Roman"/>
                <w:sz w:val="24"/>
                <w:szCs w:val="24"/>
              </w:rPr>
              <w:t>рейтинговый коэффициент</w:t>
            </w:r>
            <w:r w:rsidRPr="00027454">
              <w:rPr>
                <w:rFonts w:ascii="Times New Roman" w:hAnsi="Times New Roman" w:cs="Times New Roman"/>
                <w:sz w:val="24"/>
                <w:szCs w:val="24"/>
                <w:vertAlign w:val="superscript"/>
                <w:lang w:val="en-GB"/>
              </w:rPr>
              <w:footnoteReference w:id="15"/>
            </w:r>
            <w:r w:rsidRPr="00027454">
              <w:rPr>
                <w:rFonts w:ascii="Times New Roman" w:hAnsi="Times New Roman" w:cs="Times New Roman"/>
                <w:sz w:val="24"/>
                <w:szCs w:val="24"/>
              </w:rPr>
              <w:t xml:space="preserve"> для </w:t>
            </w:r>
            <w:proofErr w:type="spellStart"/>
            <w:r w:rsidRPr="00027454">
              <w:rPr>
                <w:rFonts w:ascii="Times New Roman" w:hAnsi="Times New Roman" w:cs="Times New Roman"/>
                <w:sz w:val="24"/>
                <w:szCs w:val="24"/>
                <w:lang w:val="en-GB"/>
              </w:rPr>
              <w:t>i</w:t>
            </w:r>
            <w:proofErr w:type="spellEnd"/>
            <w:r w:rsidRPr="00027454">
              <w:rPr>
                <w:rFonts w:ascii="Times New Roman" w:hAnsi="Times New Roman" w:cs="Times New Roman"/>
                <w:sz w:val="24"/>
                <w:szCs w:val="24"/>
              </w:rPr>
              <w:t>-ой кредитной организации, равный:</w:t>
            </w:r>
          </w:p>
          <w:p w14:paraId="3D90FD41" w14:textId="77777777" w:rsidR="00C410E1" w:rsidRPr="00027454" w:rsidRDefault="00C410E1">
            <w:pPr>
              <w:adjustRightInd w:val="0"/>
              <w:ind w:firstLine="492"/>
              <w:jc w:val="both"/>
              <w:rPr>
                <w:rFonts w:ascii="Times New Roman" w:hAnsi="Times New Roman" w:cs="Times New Roman"/>
                <w:sz w:val="24"/>
                <w:szCs w:val="24"/>
              </w:rPr>
            </w:pPr>
            <w:r w:rsidRPr="00027454">
              <w:rPr>
                <w:rFonts w:ascii="Times New Roman" w:hAnsi="Times New Roman" w:cs="Times New Roman"/>
                <w:b/>
                <w:sz w:val="24"/>
                <w:szCs w:val="24"/>
              </w:rPr>
              <w:t>0,05</w:t>
            </w:r>
            <w:r w:rsidRPr="00027454">
              <w:rPr>
                <w:rFonts w:ascii="Times New Roman" w:hAnsi="Times New Roman" w:cs="Times New Roman"/>
                <w:sz w:val="24"/>
                <w:szCs w:val="24"/>
              </w:rPr>
              <w:t xml:space="preserve"> - если </w:t>
            </w:r>
            <w:proofErr w:type="spellStart"/>
            <w:r w:rsidRPr="00027454">
              <w:rPr>
                <w:rFonts w:ascii="Times New Roman" w:hAnsi="Times New Roman" w:cs="Times New Roman"/>
                <w:sz w:val="24"/>
                <w:szCs w:val="24"/>
                <w:lang w:val="en-GB"/>
              </w:rPr>
              <w:t>i</w:t>
            </w:r>
            <w:proofErr w:type="spellEnd"/>
            <w:r w:rsidRPr="00027454">
              <w:rPr>
                <w:rFonts w:ascii="Times New Roman" w:hAnsi="Times New Roman" w:cs="Times New Roman"/>
                <w:sz w:val="24"/>
                <w:szCs w:val="24"/>
              </w:rPr>
              <w:t>-</w:t>
            </w:r>
            <w:proofErr w:type="spellStart"/>
            <w:r w:rsidRPr="00027454">
              <w:rPr>
                <w:rFonts w:ascii="Times New Roman" w:hAnsi="Times New Roman" w:cs="Times New Roman"/>
                <w:sz w:val="24"/>
                <w:szCs w:val="24"/>
              </w:rPr>
              <w:t>ая</w:t>
            </w:r>
            <w:proofErr w:type="spellEnd"/>
            <w:r w:rsidRPr="00027454">
              <w:rPr>
                <w:rFonts w:ascii="Times New Roman" w:hAnsi="Times New Roman" w:cs="Times New Roman"/>
                <w:sz w:val="24"/>
                <w:szCs w:val="24"/>
              </w:rPr>
              <w:t xml:space="preserve"> кредитная организация имеет национальный рейтинг кредитоспособности не ниже уровня </w:t>
            </w:r>
            <w:r w:rsidRPr="00027454">
              <w:rPr>
                <w:rFonts w:ascii="Times New Roman" w:hAnsi="Times New Roman" w:cs="Times New Roman"/>
                <w:b/>
                <w:sz w:val="24"/>
                <w:szCs w:val="24"/>
              </w:rPr>
              <w:t>«АА-»</w:t>
            </w:r>
            <w:r w:rsidRPr="00027454">
              <w:rPr>
                <w:rFonts w:ascii="Times New Roman" w:hAnsi="Times New Roman" w:cs="Times New Roman"/>
                <w:sz w:val="24"/>
                <w:szCs w:val="24"/>
              </w:rPr>
              <w:t xml:space="preserve"> по классификации рейтингового агентства АКРА или не ниже уровня </w:t>
            </w:r>
            <w:r w:rsidRPr="00027454">
              <w:rPr>
                <w:rFonts w:ascii="Times New Roman" w:hAnsi="Times New Roman" w:cs="Times New Roman"/>
                <w:b/>
                <w:sz w:val="24"/>
                <w:szCs w:val="24"/>
              </w:rPr>
              <w:t>«</w:t>
            </w:r>
            <w:proofErr w:type="spellStart"/>
            <w:r w:rsidRPr="00027454">
              <w:rPr>
                <w:rFonts w:ascii="Times New Roman" w:hAnsi="Times New Roman" w:cs="Times New Roman"/>
                <w:b/>
                <w:sz w:val="24"/>
                <w:szCs w:val="24"/>
                <w:lang w:val="en-US"/>
              </w:rPr>
              <w:t>ru</w:t>
            </w:r>
            <w:proofErr w:type="spellEnd"/>
            <w:r w:rsidRPr="00027454">
              <w:rPr>
                <w:rFonts w:ascii="Times New Roman" w:hAnsi="Times New Roman" w:cs="Times New Roman"/>
                <w:b/>
                <w:sz w:val="24"/>
                <w:szCs w:val="24"/>
              </w:rPr>
              <w:t>А</w:t>
            </w:r>
            <w:r w:rsidRPr="00027454">
              <w:rPr>
                <w:rFonts w:ascii="Times New Roman" w:hAnsi="Times New Roman" w:cs="Times New Roman"/>
                <w:b/>
                <w:sz w:val="24"/>
                <w:szCs w:val="24"/>
                <w:lang w:val="en-US"/>
              </w:rPr>
              <w:t>A</w:t>
            </w:r>
            <w:r w:rsidRPr="00027454">
              <w:rPr>
                <w:rFonts w:ascii="Times New Roman" w:hAnsi="Times New Roman" w:cs="Times New Roman"/>
                <w:b/>
                <w:sz w:val="24"/>
                <w:szCs w:val="24"/>
              </w:rPr>
              <w:t>-»</w:t>
            </w:r>
            <w:r w:rsidRPr="00027454">
              <w:rPr>
                <w:rFonts w:ascii="Times New Roman" w:hAnsi="Times New Roman" w:cs="Times New Roman"/>
                <w:sz w:val="24"/>
                <w:szCs w:val="24"/>
              </w:rPr>
              <w:t xml:space="preserve"> по классификации рейтингового агентства Эксперт РА;</w:t>
            </w:r>
          </w:p>
          <w:p w14:paraId="7E508C70" w14:textId="77777777" w:rsidR="00C410E1" w:rsidRPr="00027454" w:rsidRDefault="00C410E1">
            <w:pPr>
              <w:adjustRightInd w:val="0"/>
              <w:ind w:left="67" w:firstLine="425"/>
              <w:jc w:val="both"/>
              <w:rPr>
                <w:rFonts w:ascii="Times New Roman" w:hAnsi="Times New Roman" w:cs="Times New Roman"/>
                <w:sz w:val="24"/>
                <w:szCs w:val="24"/>
              </w:rPr>
            </w:pPr>
            <w:r w:rsidRPr="00027454">
              <w:rPr>
                <w:rFonts w:ascii="Times New Roman" w:hAnsi="Times New Roman" w:cs="Times New Roman"/>
                <w:b/>
                <w:sz w:val="24"/>
                <w:szCs w:val="24"/>
              </w:rPr>
              <w:lastRenderedPageBreak/>
              <w:t>0,025</w:t>
            </w:r>
            <w:r w:rsidRPr="00027454">
              <w:rPr>
                <w:rFonts w:ascii="Times New Roman" w:hAnsi="Times New Roman" w:cs="Times New Roman"/>
                <w:sz w:val="24"/>
                <w:szCs w:val="24"/>
              </w:rPr>
              <w:t xml:space="preserve"> - если </w:t>
            </w:r>
            <w:proofErr w:type="spellStart"/>
            <w:r w:rsidRPr="00027454">
              <w:rPr>
                <w:rFonts w:ascii="Times New Roman" w:hAnsi="Times New Roman" w:cs="Times New Roman"/>
                <w:sz w:val="24"/>
                <w:szCs w:val="24"/>
                <w:lang w:val="en-GB"/>
              </w:rPr>
              <w:t>i</w:t>
            </w:r>
            <w:proofErr w:type="spellEnd"/>
            <w:r w:rsidRPr="00027454">
              <w:rPr>
                <w:rFonts w:ascii="Times New Roman" w:hAnsi="Times New Roman" w:cs="Times New Roman"/>
                <w:sz w:val="24"/>
                <w:szCs w:val="24"/>
              </w:rPr>
              <w:t>-</w:t>
            </w:r>
            <w:proofErr w:type="spellStart"/>
            <w:r w:rsidRPr="00027454">
              <w:rPr>
                <w:rFonts w:ascii="Times New Roman" w:hAnsi="Times New Roman" w:cs="Times New Roman"/>
                <w:sz w:val="24"/>
                <w:szCs w:val="24"/>
              </w:rPr>
              <w:t>ая</w:t>
            </w:r>
            <w:proofErr w:type="spellEnd"/>
            <w:r w:rsidRPr="00027454">
              <w:rPr>
                <w:rFonts w:ascii="Times New Roman" w:hAnsi="Times New Roman" w:cs="Times New Roman"/>
                <w:sz w:val="24"/>
                <w:szCs w:val="24"/>
              </w:rPr>
              <w:t xml:space="preserve"> кредитная организация имеет национальный рейтинг кредитоспособности не ниже уровня </w:t>
            </w:r>
            <w:r w:rsidRPr="00027454">
              <w:rPr>
                <w:rFonts w:ascii="Times New Roman" w:hAnsi="Times New Roman" w:cs="Times New Roman"/>
                <w:b/>
                <w:sz w:val="24"/>
                <w:szCs w:val="24"/>
              </w:rPr>
              <w:t>«А-»</w:t>
            </w:r>
            <w:r w:rsidRPr="00027454">
              <w:rPr>
                <w:rFonts w:ascii="Times New Roman" w:hAnsi="Times New Roman" w:cs="Times New Roman"/>
                <w:sz w:val="24"/>
                <w:szCs w:val="24"/>
              </w:rPr>
              <w:t xml:space="preserve"> по классификации рейтингового агентства АКРА или не ниже уровня </w:t>
            </w:r>
            <w:r w:rsidRPr="00027454">
              <w:rPr>
                <w:rFonts w:ascii="Times New Roman" w:hAnsi="Times New Roman" w:cs="Times New Roman"/>
                <w:b/>
                <w:sz w:val="24"/>
                <w:szCs w:val="24"/>
              </w:rPr>
              <w:t>«</w:t>
            </w:r>
            <w:proofErr w:type="spellStart"/>
            <w:r w:rsidRPr="00027454">
              <w:rPr>
                <w:rFonts w:ascii="Times New Roman" w:hAnsi="Times New Roman" w:cs="Times New Roman"/>
                <w:b/>
                <w:sz w:val="24"/>
                <w:szCs w:val="24"/>
                <w:lang w:val="en-GB"/>
              </w:rPr>
              <w:t>ruA</w:t>
            </w:r>
            <w:proofErr w:type="spellEnd"/>
            <w:r w:rsidRPr="00027454">
              <w:rPr>
                <w:rFonts w:ascii="Times New Roman" w:hAnsi="Times New Roman" w:cs="Times New Roman"/>
                <w:b/>
                <w:sz w:val="24"/>
                <w:szCs w:val="24"/>
              </w:rPr>
              <w:t>-»</w:t>
            </w:r>
            <w:r w:rsidRPr="00027454">
              <w:rPr>
                <w:rFonts w:ascii="Times New Roman" w:hAnsi="Times New Roman" w:cs="Times New Roman"/>
                <w:sz w:val="24"/>
                <w:szCs w:val="24"/>
              </w:rPr>
              <w:t xml:space="preserve"> по классификации рейтингового агентства Эксперт РА;</w:t>
            </w:r>
          </w:p>
          <w:p w14:paraId="73289F1E" w14:textId="77777777" w:rsidR="00C410E1" w:rsidRPr="00027454" w:rsidRDefault="00C410E1">
            <w:pPr>
              <w:ind w:firstLine="492"/>
              <w:jc w:val="both"/>
              <w:rPr>
                <w:rFonts w:ascii="Times New Roman" w:hAnsi="Times New Roman" w:cs="Times New Roman"/>
                <w:sz w:val="24"/>
                <w:szCs w:val="24"/>
              </w:rPr>
            </w:pPr>
            <w:r w:rsidRPr="00027454">
              <w:rPr>
                <w:rFonts w:ascii="Times New Roman" w:hAnsi="Times New Roman" w:cs="Times New Roman"/>
                <w:b/>
                <w:sz w:val="24"/>
                <w:szCs w:val="24"/>
              </w:rPr>
              <w:t>0,015</w:t>
            </w:r>
            <w:r w:rsidRPr="00027454">
              <w:rPr>
                <w:rFonts w:ascii="Times New Roman" w:hAnsi="Times New Roman" w:cs="Times New Roman"/>
                <w:sz w:val="24"/>
                <w:szCs w:val="24"/>
              </w:rPr>
              <w:t xml:space="preserve"> - если </w:t>
            </w:r>
            <w:proofErr w:type="spellStart"/>
            <w:r w:rsidRPr="00027454">
              <w:rPr>
                <w:rFonts w:ascii="Times New Roman" w:hAnsi="Times New Roman" w:cs="Times New Roman"/>
                <w:sz w:val="24"/>
                <w:szCs w:val="24"/>
                <w:lang w:val="en-GB"/>
              </w:rPr>
              <w:t>i</w:t>
            </w:r>
            <w:proofErr w:type="spellEnd"/>
            <w:r w:rsidRPr="00027454">
              <w:rPr>
                <w:rFonts w:ascii="Times New Roman" w:hAnsi="Times New Roman" w:cs="Times New Roman"/>
                <w:sz w:val="24"/>
                <w:szCs w:val="24"/>
              </w:rPr>
              <w:t>-</w:t>
            </w:r>
            <w:proofErr w:type="spellStart"/>
            <w:r w:rsidRPr="00027454">
              <w:rPr>
                <w:rFonts w:ascii="Times New Roman" w:hAnsi="Times New Roman" w:cs="Times New Roman"/>
                <w:sz w:val="24"/>
                <w:szCs w:val="24"/>
              </w:rPr>
              <w:t>ая</w:t>
            </w:r>
            <w:proofErr w:type="spellEnd"/>
            <w:r w:rsidRPr="00027454">
              <w:rPr>
                <w:rFonts w:ascii="Times New Roman" w:hAnsi="Times New Roman" w:cs="Times New Roman"/>
                <w:sz w:val="24"/>
                <w:szCs w:val="24"/>
              </w:rPr>
              <w:t xml:space="preserve"> кредитная организация имеет национальный рейтинг кредитоспособности не ниже уровня </w:t>
            </w:r>
            <w:r w:rsidRPr="00027454">
              <w:rPr>
                <w:rFonts w:ascii="Times New Roman" w:hAnsi="Times New Roman" w:cs="Times New Roman"/>
                <w:b/>
                <w:sz w:val="24"/>
                <w:szCs w:val="24"/>
              </w:rPr>
              <w:t>«</w:t>
            </w:r>
            <w:r w:rsidRPr="00027454">
              <w:rPr>
                <w:rFonts w:ascii="Times New Roman" w:hAnsi="Times New Roman" w:cs="Times New Roman"/>
                <w:b/>
                <w:sz w:val="24"/>
                <w:szCs w:val="24"/>
                <w:lang w:val="en-US"/>
              </w:rPr>
              <w:t>BB</w:t>
            </w:r>
            <w:r w:rsidRPr="00027454">
              <w:rPr>
                <w:rFonts w:ascii="Times New Roman" w:hAnsi="Times New Roman" w:cs="Times New Roman"/>
                <w:b/>
                <w:sz w:val="24"/>
                <w:szCs w:val="24"/>
              </w:rPr>
              <w:t>В»</w:t>
            </w:r>
            <w:r w:rsidRPr="00027454">
              <w:rPr>
                <w:rFonts w:ascii="Times New Roman" w:hAnsi="Times New Roman" w:cs="Times New Roman"/>
                <w:sz w:val="24"/>
                <w:szCs w:val="24"/>
              </w:rPr>
              <w:t xml:space="preserve"> по классификации рейтингового агентства АКРА или не ниже уровня «</w:t>
            </w:r>
            <w:proofErr w:type="spellStart"/>
            <w:r w:rsidRPr="00027454">
              <w:rPr>
                <w:rFonts w:ascii="Times New Roman" w:hAnsi="Times New Roman" w:cs="Times New Roman"/>
                <w:sz w:val="24"/>
                <w:szCs w:val="24"/>
                <w:lang w:val="en-US"/>
              </w:rPr>
              <w:t>ruBB</w:t>
            </w:r>
            <w:proofErr w:type="spellEnd"/>
            <w:r w:rsidRPr="00027454">
              <w:rPr>
                <w:rFonts w:ascii="Times New Roman" w:hAnsi="Times New Roman" w:cs="Times New Roman"/>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7FE940DA" w14:textId="77777777" w:rsidR="00937483" w:rsidRPr="006F70E6" w:rsidRDefault="00937483" w:rsidP="00937483">
      <w:pPr>
        <w:shd w:val="clear" w:color="auto" w:fill="FFFFFF"/>
        <w:tabs>
          <w:tab w:val="left" w:pos="1418"/>
        </w:tabs>
        <w:contextualSpacing/>
        <w:jc w:val="center"/>
        <w:rPr>
          <w:rFonts w:ascii="Times New Roman" w:hAnsi="Times New Roman" w:cs="Times New Roman"/>
          <w:b/>
          <w:bCs/>
          <w:sz w:val="24"/>
          <w:szCs w:val="24"/>
        </w:rPr>
      </w:pPr>
    </w:p>
    <w:p w14:paraId="3269F01F" w14:textId="77777777" w:rsidR="00937483" w:rsidRPr="006F70E6" w:rsidRDefault="00937483" w:rsidP="00937483">
      <w:pPr>
        <w:pStyle w:val="a3"/>
        <w:spacing w:after="0"/>
        <w:ind w:firstLine="567"/>
        <w:jc w:val="right"/>
        <w:outlineLvl w:val="0"/>
        <w:rPr>
          <w:b/>
          <w:bCs/>
          <w:sz w:val="24"/>
          <w:szCs w:val="24"/>
        </w:rPr>
      </w:pPr>
    </w:p>
    <w:p w14:paraId="252D91BB" w14:textId="77777777" w:rsidR="00937483" w:rsidRPr="006F70E6" w:rsidRDefault="00937483" w:rsidP="00937483">
      <w:pPr>
        <w:jc w:val="center"/>
        <w:outlineLvl w:val="0"/>
        <w:rPr>
          <w:rFonts w:ascii="Times New Roman" w:hAnsi="Times New Roman" w:cs="Times New Roman"/>
          <w:b/>
          <w:bCs/>
          <w:snapToGrid w:val="0"/>
          <w:sz w:val="24"/>
          <w:szCs w:val="24"/>
        </w:rPr>
      </w:pPr>
      <w:r w:rsidRPr="006F70E6">
        <w:rPr>
          <w:rFonts w:ascii="Times New Roman" w:hAnsi="Times New Roman" w:cs="Times New Roman"/>
          <w:b/>
          <w:bCs/>
          <w:snapToGrid w:val="0"/>
          <w:sz w:val="24"/>
          <w:szCs w:val="24"/>
        </w:rPr>
        <w:t>ПОДПИСИ СТОРОН:</w:t>
      </w:r>
    </w:p>
    <w:p w14:paraId="603C7CD0" w14:textId="77777777" w:rsidR="00937483" w:rsidRPr="006F70E6" w:rsidRDefault="00937483" w:rsidP="00937483">
      <w:pPr>
        <w:jc w:val="center"/>
        <w:outlineLvl w:val="0"/>
        <w:rPr>
          <w:rFonts w:ascii="Times New Roman" w:hAnsi="Times New Roman" w:cs="Times New Roman"/>
          <w:bCs/>
          <w:snapToGrid w:val="0"/>
          <w:sz w:val="24"/>
          <w:szCs w:val="24"/>
        </w:rPr>
      </w:pPr>
    </w:p>
    <w:tbl>
      <w:tblPr>
        <w:tblW w:w="10099" w:type="dxa"/>
        <w:tblInd w:w="-176" w:type="dxa"/>
        <w:tblLook w:val="04A0" w:firstRow="1" w:lastRow="0" w:firstColumn="1" w:lastColumn="0" w:noHBand="0" w:noVBand="1"/>
      </w:tblPr>
      <w:tblGrid>
        <w:gridCol w:w="10031"/>
        <w:gridCol w:w="222"/>
      </w:tblGrid>
      <w:tr w:rsidR="00937483" w:rsidRPr="006F70E6" w14:paraId="19D3BAE0" w14:textId="77777777" w:rsidTr="00937483">
        <w:tc>
          <w:tcPr>
            <w:tcW w:w="4996" w:type="dxa"/>
            <w:shd w:val="clear" w:color="auto" w:fill="auto"/>
          </w:tcPr>
          <w:tbl>
            <w:tblPr>
              <w:tblW w:w="9815" w:type="dxa"/>
              <w:tblLook w:val="04A0" w:firstRow="1" w:lastRow="0" w:firstColumn="1" w:lastColumn="0" w:noHBand="0" w:noVBand="1"/>
            </w:tblPr>
            <w:tblGrid>
              <w:gridCol w:w="4996"/>
              <w:gridCol w:w="4819"/>
            </w:tblGrid>
            <w:tr w:rsidR="00937483" w:rsidRPr="006F70E6" w14:paraId="1F339565" w14:textId="77777777" w:rsidTr="00937483">
              <w:tc>
                <w:tcPr>
                  <w:tcW w:w="4996" w:type="dxa"/>
                  <w:shd w:val="clear" w:color="auto" w:fill="auto"/>
                </w:tcPr>
                <w:p w14:paraId="0B8D1527" w14:textId="77777777" w:rsidR="00937483" w:rsidRPr="006F70E6" w:rsidRDefault="00937483" w:rsidP="00937483">
                  <w:pPr>
                    <w:rPr>
                      <w:rFonts w:ascii="Times New Roman" w:hAnsi="Times New Roman" w:cs="Times New Roman"/>
                      <w:b/>
                      <w:sz w:val="24"/>
                      <w:szCs w:val="24"/>
                    </w:rPr>
                  </w:pPr>
                  <w:r>
                    <w:rPr>
                      <w:rFonts w:ascii="Times New Roman" w:hAnsi="Times New Roman" w:cs="Times New Roman"/>
                      <w:b/>
                      <w:sz w:val="24"/>
                      <w:szCs w:val="24"/>
                    </w:rPr>
                    <w:t xml:space="preserve">От </w:t>
                  </w:r>
                  <w:r w:rsidRPr="006F70E6">
                    <w:rPr>
                      <w:rFonts w:ascii="Times New Roman" w:hAnsi="Times New Roman" w:cs="Times New Roman"/>
                      <w:b/>
                      <w:sz w:val="24"/>
                      <w:szCs w:val="24"/>
                    </w:rPr>
                    <w:t>Покупател</w:t>
                  </w:r>
                  <w:r>
                    <w:rPr>
                      <w:rFonts w:ascii="Times New Roman" w:hAnsi="Times New Roman" w:cs="Times New Roman"/>
                      <w:b/>
                      <w:sz w:val="24"/>
                      <w:szCs w:val="24"/>
                    </w:rPr>
                    <w:t>я</w:t>
                  </w:r>
                  <w:r w:rsidRPr="006F70E6">
                    <w:rPr>
                      <w:rFonts w:ascii="Times New Roman" w:hAnsi="Times New Roman" w:cs="Times New Roman"/>
                      <w:b/>
                      <w:sz w:val="24"/>
                      <w:szCs w:val="24"/>
                    </w:rPr>
                    <w:t>:</w:t>
                  </w:r>
                </w:p>
                <w:p w14:paraId="3E7127A0" w14:textId="77777777" w:rsidR="00937483" w:rsidRPr="006F70E6" w:rsidRDefault="00937483" w:rsidP="00937483">
                  <w:pPr>
                    <w:rPr>
                      <w:rFonts w:ascii="Times New Roman" w:hAnsi="Times New Roman" w:cs="Times New Roman"/>
                      <w:sz w:val="24"/>
                      <w:szCs w:val="24"/>
                    </w:rPr>
                  </w:pPr>
                </w:p>
                <w:p w14:paraId="1609F048" w14:textId="77777777" w:rsidR="00937483" w:rsidRPr="006F70E6" w:rsidRDefault="00937483" w:rsidP="00937483">
                  <w:pPr>
                    <w:rPr>
                      <w:rFonts w:ascii="Times New Roman" w:hAnsi="Times New Roman" w:cs="Times New Roman"/>
                      <w:sz w:val="24"/>
                      <w:szCs w:val="24"/>
                    </w:rPr>
                  </w:pPr>
                </w:p>
                <w:p w14:paraId="1653B4C1"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_____________________/</w:t>
                  </w:r>
                  <w:r w:rsidR="000E2F90">
                    <w:rPr>
                      <w:rFonts w:ascii="Times New Roman" w:hAnsi="Times New Roman" w:cs="Times New Roman"/>
                      <w:b/>
                      <w:sz w:val="24"/>
                      <w:szCs w:val="24"/>
                    </w:rPr>
                    <w:t xml:space="preserve"> ФИО </w:t>
                  </w:r>
                  <w:r>
                    <w:rPr>
                      <w:rFonts w:ascii="Times New Roman" w:hAnsi="Times New Roman" w:cs="Times New Roman"/>
                      <w:sz w:val="24"/>
                      <w:szCs w:val="24"/>
                    </w:rPr>
                    <w:t>/</w:t>
                  </w:r>
                </w:p>
                <w:p w14:paraId="244A053D" w14:textId="77777777" w:rsidR="00937483" w:rsidRPr="006F70E6" w:rsidRDefault="00937483" w:rsidP="00937483">
                  <w:pPr>
                    <w:rPr>
                      <w:rFonts w:ascii="Times New Roman" w:hAnsi="Times New Roman" w:cs="Times New Roman"/>
                      <w:sz w:val="24"/>
                      <w:szCs w:val="24"/>
                    </w:rPr>
                  </w:pPr>
                </w:p>
              </w:tc>
              <w:tc>
                <w:tcPr>
                  <w:tcW w:w="4819" w:type="dxa"/>
                  <w:shd w:val="clear" w:color="auto" w:fill="auto"/>
                </w:tcPr>
                <w:p w14:paraId="46B7C6AF" w14:textId="77777777" w:rsidR="00937483" w:rsidRPr="006F70E6" w:rsidRDefault="00937483" w:rsidP="00937483">
                  <w:pPr>
                    <w:ind w:firstLine="34"/>
                    <w:rPr>
                      <w:rFonts w:ascii="Times New Roman" w:hAnsi="Times New Roman" w:cs="Times New Roman"/>
                      <w:b/>
                      <w:sz w:val="24"/>
                      <w:szCs w:val="24"/>
                    </w:rPr>
                  </w:pPr>
                  <w:r>
                    <w:rPr>
                      <w:rFonts w:ascii="Times New Roman" w:hAnsi="Times New Roman" w:cs="Times New Roman"/>
                      <w:b/>
                      <w:sz w:val="24"/>
                      <w:szCs w:val="24"/>
                    </w:rPr>
                    <w:t xml:space="preserve">От </w:t>
                  </w:r>
                  <w:r w:rsidRPr="006F70E6">
                    <w:rPr>
                      <w:rFonts w:ascii="Times New Roman" w:hAnsi="Times New Roman" w:cs="Times New Roman"/>
                      <w:b/>
                      <w:sz w:val="24"/>
                      <w:szCs w:val="24"/>
                    </w:rPr>
                    <w:t>Поставщик</w:t>
                  </w:r>
                  <w:r>
                    <w:rPr>
                      <w:rFonts w:ascii="Times New Roman" w:hAnsi="Times New Roman" w:cs="Times New Roman"/>
                      <w:b/>
                      <w:sz w:val="24"/>
                      <w:szCs w:val="24"/>
                    </w:rPr>
                    <w:t>а</w:t>
                  </w:r>
                  <w:r w:rsidRPr="006F70E6">
                    <w:rPr>
                      <w:rFonts w:ascii="Times New Roman" w:hAnsi="Times New Roman" w:cs="Times New Roman"/>
                      <w:b/>
                      <w:sz w:val="24"/>
                      <w:szCs w:val="24"/>
                    </w:rPr>
                    <w:t>:</w:t>
                  </w:r>
                </w:p>
                <w:p w14:paraId="134DF308" w14:textId="77777777" w:rsidR="00937483" w:rsidRPr="006F70E6" w:rsidRDefault="00937483" w:rsidP="00937483">
                  <w:pPr>
                    <w:ind w:firstLine="34"/>
                    <w:rPr>
                      <w:rFonts w:ascii="Times New Roman" w:hAnsi="Times New Roman" w:cs="Times New Roman"/>
                      <w:sz w:val="24"/>
                      <w:szCs w:val="24"/>
                    </w:rPr>
                  </w:pPr>
                </w:p>
                <w:p w14:paraId="30712A03" w14:textId="77777777" w:rsidR="00937483" w:rsidRPr="006F70E6" w:rsidRDefault="00937483" w:rsidP="00937483">
                  <w:pPr>
                    <w:ind w:firstLine="34"/>
                    <w:rPr>
                      <w:rFonts w:ascii="Times New Roman" w:hAnsi="Times New Roman" w:cs="Times New Roman"/>
                      <w:sz w:val="24"/>
                      <w:szCs w:val="24"/>
                    </w:rPr>
                  </w:pPr>
                </w:p>
                <w:p w14:paraId="00658019"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_____________________</w:t>
                  </w:r>
                  <w:r>
                    <w:rPr>
                      <w:rFonts w:ascii="Times New Roman" w:hAnsi="Times New Roman" w:cs="Times New Roman"/>
                      <w:b/>
                      <w:sz w:val="24"/>
                      <w:szCs w:val="24"/>
                    </w:rPr>
                    <w:t>/</w:t>
                  </w:r>
                  <w:r w:rsidR="000E2F90">
                    <w:rPr>
                      <w:rFonts w:ascii="Times New Roman" w:hAnsi="Times New Roman" w:cs="Times New Roman"/>
                      <w:b/>
                      <w:sz w:val="24"/>
                      <w:szCs w:val="24"/>
                    </w:rPr>
                    <w:t xml:space="preserve"> ФИО</w:t>
                  </w:r>
                  <w:r w:rsidR="000E2F90" w:rsidRPr="000E2F90">
                    <w:rPr>
                      <w:rFonts w:ascii="Times New Roman" w:hAnsi="Times New Roman" w:cs="Times New Roman"/>
                      <w:b/>
                      <w:sz w:val="24"/>
                      <w:szCs w:val="24"/>
                    </w:rPr>
                    <w:t xml:space="preserve"> </w:t>
                  </w:r>
                  <w:r>
                    <w:rPr>
                      <w:rFonts w:ascii="Times New Roman" w:hAnsi="Times New Roman" w:cs="Times New Roman"/>
                      <w:sz w:val="24"/>
                      <w:szCs w:val="24"/>
                    </w:rPr>
                    <w:t>/</w:t>
                  </w:r>
                </w:p>
                <w:p w14:paraId="50EFEBBD" w14:textId="77777777" w:rsidR="00937483" w:rsidRPr="006F70E6" w:rsidRDefault="00937483" w:rsidP="00937483">
                  <w:pPr>
                    <w:ind w:firstLine="33"/>
                    <w:rPr>
                      <w:rFonts w:ascii="Times New Roman" w:hAnsi="Times New Roman" w:cs="Times New Roman"/>
                      <w:b/>
                      <w:sz w:val="24"/>
                      <w:szCs w:val="24"/>
                    </w:rPr>
                  </w:pPr>
                </w:p>
              </w:tc>
            </w:tr>
          </w:tbl>
          <w:p w14:paraId="18F6FC7D" w14:textId="77777777" w:rsidR="00937483" w:rsidRPr="006F70E6" w:rsidRDefault="00937483" w:rsidP="00937483">
            <w:pPr>
              <w:spacing w:line="360" w:lineRule="auto"/>
              <w:rPr>
                <w:rFonts w:ascii="Times New Roman" w:hAnsi="Times New Roman" w:cs="Times New Roman"/>
                <w:sz w:val="24"/>
                <w:szCs w:val="24"/>
              </w:rPr>
            </w:pPr>
          </w:p>
        </w:tc>
        <w:tc>
          <w:tcPr>
            <w:tcW w:w="5103" w:type="dxa"/>
            <w:shd w:val="clear" w:color="auto" w:fill="auto"/>
          </w:tcPr>
          <w:p w14:paraId="5641151C" w14:textId="77777777" w:rsidR="00937483" w:rsidRPr="006F70E6" w:rsidRDefault="00937483" w:rsidP="00937483">
            <w:pPr>
              <w:spacing w:line="360" w:lineRule="auto"/>
              <w:ind w:firstLine="33"/>
              <w:rPr>
                <w:rFonts w:ascii="Times New Roman" w:hAnsi="Times New Roman" w:cs="Times New Roman"/>
                <w:b/>
                <w:sz w:val="24"/>
                <w:szCs w:val="24"/>
              </w:rPr>
            </w:pPr>
          </w:p>
        </w:tc>
      </w:tr>
    </w:tbl>
    <w:p w14:paraId="6AB4E5D6" w14:textId="77777777" w:rsidR="00937483" w:rsidRPr="006F70E6" w:rsidRDefault="00937483" w:rsidP="00937483">
      <w:pPr>
        <w:suppressAutoHyphens/>
        <w:rPr>
          <w:rFonts w:ascii="Times New Roman" w:eastAsia="Calibri" w:hAnsi="Times New Roman" w:cs="Times New Roman"/>
          <w:sz w:val="24"/>
          <w:szCs w:val="24"/>
        </w:rPr>
      </w:pPr>
    </w:p>
    <w:p w14:paraId="38E22101" w14:textId="77777777" w:rsidR="00937483" w:rsidRPr="006F70E6" w:rsidRDefault="00937483" w:rsidP="00937483">
      <w:pPr>
        <w:suppressAutoHyphens/>
        <w:ind w:right="96" w:firstLine="6237"/>
        <w:rPr>
          <w:rFonts w:ascii="Times New Roman" w:hAnsi="Times New Roman" w:cs="Times New Roman"/>
          <w:sz w:val="24"/>
          <w:szCs w:val="24"/>
        </w:rPr>
      </w:pPr>
    </w:p>
    <w:p w14:paraId="5618EA2B"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br w:type="page"/>
      </w:r>
    </w:p>
    <w:p w14:paraId="14DC666A"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Pr>
          <w:rFonts w:ascii="Times New Roman" w:hAnsi="Times New Roman" w:cs="Times New Roman"/>
        </w:rPr>
        <w:lastRenderedPageBreak/>
        <w:t>Приложение № 5</w:t>
      </w:r>
    </w:p>
    <w:p w14:paraId="6651AE79"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к Договору поставки</w:t>
      </w:r>
    </w:p>
    <w:p w14:paraId="669F3A1C" w14:textId="77777777" w:rsidR="00937483"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от «____» __________ 20</w:t>
      </w:r>
      <w:r w:rsidR="000E2F90">
        <w:rPr>
          <w:rFonts w:ascii="Times New Roman" w:hAnsi="Times New Roman" w:cs="Times New Roman"/>
        </w:rPr>
        <w:t>23</w:t>
      </w:r>
      <w:r w:rsidRPr="006F70E6">
        <w:rPr>
          <w:rFonts w:ascii="Times New Roman" w:hAnsi="Times New Roman" w:cs="Times New Roman"/>
        </w:rPr>
        <w:t xml:space="preserve"> г. </w:t>
      </w:r>
    </w:p>
    <w:p w14:paraId="0585426E" w14:textId="77777777" w:rsidR="00937483" w:rsidRPr="006F70E6" w:rsidRDefault="00937483" w:rsidP="00937483">
      <w:pPr>
        <w:suppressAutoHyphens/>
        <w:spacing w:after="0" w:line="240" w:lineRule="auto"/>
        <w:ind w:left="5103" w:right="96"/>
        <w:jc w:val="right"/>
        <w:rPr>
          <w:rFonts w:ascii="Times New Roman" w:hAnsi="Times New Roman" w:cs="Times New Roman"/>
        </w:rPr>
      </w:pPr>
      <w:r w:rsidRPr="006F70E6">
        <w:rPr>
          <w:rFonts w:ascii="Times New Roman" w:hAnsi="Times New Roman" w:cs="Times New Roman"/>
        </w:rPr>
        <w:t>№ _____</w:t>
      </w:r>
      <w:r>
        <w:rPr>
          <w:rFonts w:ascii="Times New Roman" w:hAnsi="Times New Roman" w:cs="Times New Roman"/>
        </w:rPr>
        <w:t>_______________</w:t>
      </w:r>
    </w:p>
    <w:p w14:paraId="64522BE8" w14:textId="77777777" w:rsidR="00937483" w:rsidRPr="006F70E6" w:rsidRDefault="00937483" w:rsidP="00937483">
      <w:pPr>
        <w:suppressAutoHyphens/>
        <w:rPr>
          <w:rFonts w:ascii="Times New Roman" w:eastAsia="Calibri" w:hAnsi="Times New Roman" w:cs="Times New Roman"/>
          <w:b/>
          <w:sz w:val="24"/>
          <w:szCs w:val="24"/>
        </w:rPr>
      </w:pPr>
    </w:p>
    <w:p w14:paraId="3F6B5B18" w14:textId="77777777" w:rsidR="00937483" w:rsidRPr="006F70E6" w:rsidRDefault="00937483" w:rsidP="00937483">
      <w:pPr>
        <w:spacing w:after="0" w:line="240" w:lineRule="auto"/>
        <w:jc w:val="center"/>
        <w:rPr>
          <w:rFonts w:ascii="Times New Roman" w:hAnsi="Times New Roman" w:cs="Times New Roman"/>
          <w:b/>
          <w:bCs/>
          <w:sz w:val="24"/>
          <w:szCs w:val="24"/>
        </w:rPr>
      </w:pPr>
      <w:r w:rsidRPr="006F70E6">
        <w:rPr>
          <w:rFonts w:ascii="Times New Roman" w:hAnsi="Times New Roman" w:cs="Times New Roman"/>
          <w:b/>
          <w:bCs/>
          <w:sz w:val="24"/>
          <w:szCs w:val="24"/>
        </w:rPr>
        <w:t>Размер ответственности Поставщика за нарушения</w:t>
      </w:r>
    </w:p>
    <w:p w14:paraId="14926C35" w14:textId="77777777" w:rsidR="00937483" w:rsidRPr="006F70E6" w:rsidRDefault="00937483" w:rsidP="00937483">
      <w:pPr>
        <w:spacing w:after="0" w:line="240" w:lineRule="auto"/>
        <w:jc w:val="center"/>
        <w:rPr>
          <w:rFonts w:ascii="Times New Roman" w:hAnsi="Times New Roman" w:cs="Times New Roman"/>
          <w:b/>
          <w:bCs/>
          <w:sz w:val="24"/>
          <w:szCs w:val="24"/>
        </w:rPr>
      </w:pPr>
      <w:r w:rsidRPr="006F70E6">
        <w:rPr>
          <w:rFonts w:ascii="Times New Roman" w:hAnsi="Times New Roman" w:cs="Times New Roman"/>
          <w:b/>
          <w:bCs/>
          <w:sz w:val="24"/>
          <w:szCs w:val="24"/>
        </w:rPr>
        <w:t xml:space="preserve">пропускного и </w:t>
      </w:r>
      <w:proofErr w:type="spellStart"/>
      <w:r w:rsidRPr="006F70E6">
        <w:rPr>
          <w:rFonts w:ascii="Times New Roman" w:hAnsi="Times New Roman" w:cs="Times New Roman"/>
          <w:b/>
          <w:bCs/>
          <w:sz w:val="24"/>
          <w:szCs w:val="24"/>
        </w:rPr>
        <w:t>внутриобъектового</w:t>
      </w:r>
      <w:proofErr w:type="spellEnd"/>
      <w:r w:rsidRPr="006F70E6">
        <w:rPr>
          <w:rFonts w:ascii="Times New Roman" w:hAnsi="Times New Roman" w:cs="Times New Roman"/>
          <w:b/>
          <w:bCs/>
          <w:sz w:val="24"/>
          <w:szCs w:val="24"/>
        </w:rPr>
        <w:t xml:space="preserve"> режима, требований охраны труда,</w:t>
      </w:r>
    </w:p>
    <w:p w14:paraId="504DE17A" w14:textId="77777777" w:rsidR="00937483" w:rsidRPr="006F70E6" w:rsidRDefault="00937483" w:rsidP="00937483">
      <w:pPr>
        <w:spacing w:after="0" w:line="240" w:lineRule="auto"/>
        <w:jc w:val="center"/>
        <w:rPr>
          <w:rFonts w:ascii="Times New Roman" w:hAnsi="Times New Roman" w:cs="Times New Roman"/>
          <w:b/>
          <w:sz w:val="24"/>
          <w:szCs w:val="24"/>
        </w:rPr>
      </w:pPr>
      <w:r w:rsidRPr="006F70E6">
        <w:rPr>
          <w:rFonts w:ascii="Times New Roman" w:hAnsi="Times New Roman" w:cs="Times New Roman"/>
          <w:b/>
          <w:bCs/>
          <w:sz w:val="24"/>
          <w:szCs w:val="24"/>
        </w:rPr>
        <w:t>пожарной и промышленной безопасности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083"/>
      </w:tblGrid>
      <w:tr w:rsidR="00937483" w:rsidRPr="006F70E6" w14:paraId="5E60D947" w14:textId="77777777" w:rsidTr="00937483">
        <w:tc>
          <w:tcPr>
            <w:tcW w:w="3539" w:type="dxa"/>
          </w:tcPr>
          <w:p w14:paraId="56CFF650" w14:textId="77777777" w:rsidR="00937483" w:rsidRPr="006F70E6" w:rsidRDefault="00937483" w:rsidP="00937483">
            <w:pPr>
              <w:rPr>
                <w:rFonts w:ascii="Times New Roman" w:hAnsi="Times New Roman" w:cs="Times New Roman"/>
                <w:b/>
                <w:sz w:val="24"/>
                <w:szCs w:val="24"/>
              </w:rPr>
            </w:pPr>
            <w:r w:rsidRPr="006F70E6">
              <w:rPr>
                <w:rFonts w:ascii="Times New Roman" w:hAnsi="Times New Roman" w:cs="Times New Roman"/>
                <w:b/>
                <w:sz w:val="24"/>
                <w:szCs w:val="24"/>
              </w:rPr>
              <w:t>Виды нарушений</w:t>
            </w:r>
          </w:p>
        </w:tc>
        <w:tc>
          <w:tcPr>
            <w:tcW w:w="6083" w:type="dxa"/>
          </w:tcPr>
          <w:p w14:paraId="0329319C" w14:textId="77777777" w:rsidR="00937483" w:rsidRPr="006F70E6" w:rsidRDefault="00937483" w:rsidP="00937483">
            <w:pPr>
              <w:rPr>
                <w:rFonts w:ascii="Times New Roman" w:hAnsi="Times New Roman" w:cs="Times New Roman"/>
                <w:b/>
                <w:sz w:val="24"/>
                <w:szCs w:val="24"/>
              </w:rPr>
            </w:pPr>
            <w:r w:rsidRPr="006F70E6">
              <w:rPr>
                <w:rFonts w:ascii="Times New Roman" w:hAnsi="Times New Roman" w:cs="Times New Roman"/>
                <w:b/>
                <w:sz w:val="24"/>
                <w:szCs w:val="24"/>
              </w:rPr>
              <w:t>Штрафные санкции</w:t>
            </w:r>
          </w:p>
        </w:tc>
      </w:tr>
      <w:tr w:rsidR="00937483" w:rsidRPr="006F70E6" w14:paraId="616EE459" w14:textId="77777777" w:rsidTr="00937483">
        <w:tc>
          <w:tcPr>
            <w:tcW w:w="3539" w:type="dxa"/>
          </w:tcPr>
          <w:p w14:paraId="447C6E0F"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1. Нарушение правил пожарной безопасности (ППБ):</w:t>
            </w:r>
          </w:p>
        </w:tc>
        <w:tc>
          <w:tcPr>
            <w:tcW w:w="6083" w:type="dxa"/>
          </w:tcPr>
          <w:p w14:paraId="74970A31" w14:textId="77777777" w:rsidR="00937483" w:rsidRPr="006F70E6" w:rsidRDefault="00937483" w:rsidP="00937483">
            <w:pPr>
              <w:rPr>
                <w:rFonts w:ascii="Times New Roman" w:hAnsi="Times New Roman" w:cs="Times New Roman"/>
                <w:sz w:val="24"/>
                <w:szCs w:val="24"/>
              </w:rPr>
            </w:pPr>
          </w:p>
        </w:tc>
      </w:tr>
      <w:tr w:rsidR="00937483" w:rsidRPr="006F70E6" w14:paraId="36300F06" w14:textId="77777777" w:rsidTr="00937483">
        <w:trPr>
          <w:trHeight w:val="1510"/>
        </w:trPr>
        <w:tc>
          <w:tcPr>
            <w:tcW w:w="3539" w:type="dxa"/>
          </w:tcPr>
          <w:p w14:paraId="763B0F8F"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1.1. Нарушение ППБ без возникновения пожара</w:t>
            </w:r>
          </w:p>
          <w:p w14:paraId="52D0C9FF" w14:textId="77777777" w:rsidR="00937483" w:rsidRPr="006F70E6" w:rsidRDefault="00937483" w:rsidP="00937483">
            <w:pPr>
              <w:rPr>
                <w:rFonts w:ascii="Times New Roman" w:hAnsi="Times New Roman" w:cs="Times New Roman"/>
                <w:b/>
                <w:sz w:val="24"/>
                <w:szCs w:val="24"/>
              </w:rPr>
            </w:pPr>
          </w:p>
        </w:tc>
        <w:tc>
          <w:tcPr>
            <w:tcW w:w="6083" w:type="dxa"/>
          </w:tcPr>
          <w:p w14:paraId="2EE22EF4"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25 000 (Двадцать пять тысяч) рублей за каждый случай нарушения.</w:t>
            </w:r>
            <w:r>
              <w:rPr>
                <w:rFonts w:ascii="Times New Roman" w:hAnsi="Times New Roman" w:cs="Times New Roman"/>
                <w:sz w:val="24"/>
                <w:szCs w:val="24"/>
              </w:rPr>
              <w:t xml:space="preserve"> </w:t>
            </w:r>
            <w:r w:rsidRPr="006F70E6">
              <w:rPr>
                <w:rFonts w:ascii="Times New Roman" w:hAnsi="Times New Roman" w:cs="Times New Roman"/>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937483" w:rsidRPr="006F70E6" w14:paraId="0769F6C3" w14:textId="77777777" w:rsidTr="00937483">
        <w:tc>
          <w:tcPr>
            <w:tcW w:w="3539" w:type="dxa"/>
          </w:tcPr>
          <w:p w14:paraId="6CBD1E7C"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1.2. Нарушение ППБ, ставшее причиной возникновения пожара, не причинившего ущерб имуществу Покупателя</w:t>
            </w:r>
          </w:p>
        </w:tc>
        <w:tc>
          <w:tcPr>
            <w:tcW w:w="6083" w:type="dxa"/>
          </w:tcPr>
          <w:p w14:paraId="2E477BED"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50 000 (Пятьдесят тысяч) рублей за каждый случай нарушения.</w:t>
            </w:r>
            <w:r>
              <w:rPr>
                <w:rFonts w:ascii="Times New Roman" w:hAnsi="Times New Roman" w:cs="Times New Roman"/>
                <w:sz w:val="24"/>
                <w:szCs w:val="24"/>
              </w:rPr>
              <w:t xml:space="preserve"> </w:t>
            </w:r>
            <w:r w:rsidRPr="006F70E6">
              <w:rPr>
                <w:rFonts w:ascii="Times New Roman" w:hAnsi="Times New Roman" w:cs="Times New Roman"/>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937483" w:rsidRPr="006F70E6" w14:paraId="6EEE4044" w14:textId="77777777" w:rsidTr="00937483">
        <w:tc>
          <w:tcPr>
            <w:tcW w:w="3539" w:type="dxa"/>
          </w:tcPr>
          <w:p w14:paraId="072C4B25"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1.3. Нарушение ППБ, ставшее причиной возникновения пожара, причинившего ущерб имуществу Покупателя.</w:t>
            </w:r>
          </w:p>
        </w:tc>
        <w:tc>
          <w:tcPr>
            <w:tcW w:w="6083" w:type="dxa"/>
          </w:tcPr>
          <w:p w14:paraId="494B75AD"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 xml:space="preserve"> 250 000 (Двести пятьдесят тысяч) рублей за каждый случай нарушения.</w:t>
            </w:r>
          </w:p>
        </w:tc>
      </w:tr>
      <w:tr w:rsidR="00937483" w:rsidRPr="006F70E6" w14:paraId="3BC7C5BF" w14:textId="77777777" w:rsidTr="00937483">
        <w:trPr>
          <w:trHeight w:val="2072"/>
        </w:trPr>
        <w:tc>
          <w:tcPr>
            <w:tcW w:w="3539" w:type="dxa"/>
          </w:tcPr>
          <w:p w14:paraId="4524696A"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2.</w:t>
            </w:r>
            <w:r w:rsidRPr="006F70E6">
              <w:rPr>
                <w:rFonts w:ascii="Times New Roman" w:hAnsi="Times New Roman" w:cs="Times New Roman"/>
                <w:b/>
                <w:sz w:val="24"/>
                <w:szCs w:val="24"/>
              </w:rPr>
              <w:t xml:space="preserve"> </w:t>
            </w:r>
            <w:r w:rsidRPr="006F70E6">
              <w:rPr>
                <w:rFonts w:ascii="Times New Roman" w:hAnsi="Times New Roman" w:cs="Times New Roman"/>
                <w:sz w:val="24"/>
                <w:szCs w:val="24"/>
              </w:rPr>
              <w:t xml:space="preserve">Нарушение пропускного и </w:t>
            </w:r>
            <w:proofErr w:type="spellStart"/>
            <w:r w:rsidRPr="006F70E6">
              <w:rPr>
                <w:rFonts w:ascii="Times New Roman" w:hAnsi="Times New Roman" w:cs="Times New Roman"/>
                <w:sz w:val="24"/>
                <w:szCs w:val="24"/>
              </w:rPr>
              <w:t>внутриобъектового</w:t>
            </w:r>
            <w:proofErr w:type="spellEnd"/>
            <w:r w:rsidRPr="006F70E6">
              <w:rPr>
                <w:rFonts w:ascii="Times New Roman" w:hAnsi="Times New Roman" w:cs="Times New Roman"/>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6F70E6">
              <w:rPr>
                <w:rFonts w:ascii="Times New Roman" w:hAnsi="Times New Roman" w:cs="Times New Roman"/>
                <w:b/>
                <w:sz w:val="24"/>
                <w:szCs w:val="24"/>
              </w:rPr>
              <w:t xml:space="preserve"> </w:t>
            </w:r>
          </w:p>
        </w:tc>
        <w:tc>
          <w:tcPr>
            <w:tcW w:w="6083" w:type="dxa"/>
          </w:tcPr>
          <w:p w14:paraId="20ECD2F6" w14:textId="77777777" w:rsidR="00937483" w:rsidRDefault="00937483" w:rsidP="00937483">
            <w:pPr>
              <w:spacing w:after="0" w:line="240" w:lineRule="auto"/>
              <w:rPr>
                <w:rFonts w:ascii="Times New Roman" w:hAnsi="Times New Roman" w:cs="Times New Roman"/>
                <w:sz w:val="24"/>
                <w:szCs w:val="24"/>
              </w:rPr>
            </w:pPr>
            <w:r w:rsidRPr="006F70E6">
              <w:rPr>
                <w:rFonts w:ascii="Times New Roman" w:hAnsi="Times New Roman" w:cs="Times New Roman"/>
                <w:sz w:val="24"/>
                <w:szCs w:val="24"/>
              </w:rPr>
              <w:t>50 000 (Пятьдесят тысяч) рублей за каждый случай нарушения;</w:t>
            </w:r>
            <w:r>
              <w:rPr>
                <w:rFonts w:ascii="Times New Roman" w:hAnsi="Times New Roman" w:cs="Times New Roman"/>
                <w:sz w:val="24"/>
                <w:szCs w:val="24"/>
              </w:rPr>
              <w:t xml:space="preserve"> </w:t>
            </w:r>
          </w:p>
          <w:p w14:paraId="3865FDD6" w14:textId="77777777" w:rsidR="00937483" w:rsidRPr="006F70E6" w:rsidRDefault="00937483" w:rsidP="00937483">
            <w:pPr>
              <w:spacing w:after="0" w:line="240" w:lineRule="auto"/>
              <w:rPr>
                <w:rFonts w:ascii="Times New Roman" w:hAnsi="Times New Roman" w:cs="Times New Roman"/>
                <w:sz w:val="24"/>
                <w:szCs w:val="24"/>
              </w:rPr>
            </w:pPr>
            <w:r w:rsidRPr="006F70E6">
              <w:rPr>
                <w:rFonts w:ascii="Times New Roman" w:hAnsi="Times New Roman" w:cs="Times New Roman"/>
                <w:sz w:val="24"/>
                <w:szCs w:val="24"/>
              </w:rPr>
              <w:t>- 500 (Пятьсот) рублей в случае утраты или приведения в негодность электронного п</w:t>
            </w:r>
            <w:r>
              <w:rPr>
                <w:rFonts w:ascii="Times New Roman" w:hAnsi="Times New Roman" w:cs="Times New Roman"/>
                <w:sz w:val="24"/>
                <w:szCs w:val="24"/>
              </w:rPr>
              <w:t xml:space="preserve">ропуска, выданного Покупателем. </w:t>
            </w:r>
            <w:r w:rsidRPr="006F70E6">
              <w:rPr>
                <w:rFonts w:ascii="Times New Roman" w:hAnsi="Times New Roman" w:cs="Times New Roman"/>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79FA0367" w14:textId="77777777" w:rsidR="00937483" w:rsidRDefault="00937483" w:rsidP="00937483">
      <w:pPr>
        <w:jc w:val="center"/>
        <w:outlineLvl w:val="0"/>
        <w:rPr>
          <w:rFonts w:ascii="Times New Roman" w:hAnsi="Times New Roman" w:cs="Times New Roman"/>
          <w:b/>
          <w:bCs/>
          <w:snapToGrid w:val="0"/>
          <w:sz w:val="24"/>
          <w:szCs w:val="24"/>
        </w:rPr>
      </w:pPr>
    </w:p>
    <w:p w14:paraId="07619084" w14:textId="77777777" w:rsidR="00937483" w:rsidRDefault="00937483" w:rsidP="00937483">
      <w:pPr>
        <w:jc w:val="center"/>
        <w:outlineLvl w:val="0"/>
        <w:rPr>
          <w:rFonts w:ascii="Times New Roman" w:hAnsi="Times New Roman" w:cs="Times New Roman"/>
          <w:b/>
          <w:bCs/>
          <w:snapToGrid w:val="0"/>
          <w:sz w:val="24"/>
          <w:szCs w:val="24"/>
        </w:rPr>
      </w:pPr>
      <w:r w:rsidRPr="006F70E6">
        <w:rPr>
          <w:rFonts w:ascii="Times New Roman" w:hAnsi="Times New Roman" w:cs="Times New Roman"/>
          <w:b/>
          <w:bCs/>
          <w:snapToGrid w:val="0"/>
          <w:sz w:val="24"/>
          <w:szCs w:val="24"/>
        </w:rPr>
        <w:t>ПОДПИСИ СТОРОН:</w:t>
      </w:r>
    </w:p>
    <w:p w14:paraId="44F1C270" w14:textId="77777777" w:rsidR="00937483" w:rsidRPr="006F70E6" w:rsidRDefault="00937483" w:rsidP="00937483">
      <w:pPr>
        <w:jc w:val="center"/>
        <w:outlineLvl w:val="0"/>
        <w:rPr>
          <w:rFonts w:ascii="Times New Roman" w:hAnsi="Times New Roman" w:cs="Times New Roman"/>
          <w:b/>
          <w:bCs/>
          <w:snapToGrid w:val="0"/>
          <w:sz w:val="24"/>
          <w:szCs w:val="24"/>
        </w:rPr>
      </w:pPr>
    </w:p>
    <w:tbl>
      <w:tblPr>
        <w:tblW w:w="9815" w:type="dxa"/>
        <w:tblInd w:w="-176" w:type="dxa"/>
        <w:tblLook w:val="04A0" w:firstRow="1" w:lastRow="0" w:firstColumn="1" w:lastColumn="0" w:noHBand="0" w:noVBand="1"/>
      </w:tblPr>
      <w:tblGrid>
        <w:gridCol w:w="10031"/>
        <w:gridCol w:w="222"/>
      </w:tblGrid>
      <w:tr w:rsidR="00937483" w:rsidRPr="006F70E6" w14:paraId="517A496A" w14:textId="77777777" w:rsidTr="00937483">
        <w:tc>
          <w:tcPr>
            <w:tcW w:w="4996" w:type="dxa"/>
            <w:shd w:val="clear" w:color="auto" w:fill="auto"/>
          </w:tcPr>
          <w:tbl>
            <w:tblPr>
              <w:tblW w:w="9815" w:type="dxa"/>
              <w:tblLook w:val="04A0" w:firstRow="1" w:lastRow="0" w:firstColumn="1" w:lastColumn="0" w:noHBand="0" w:noVBand="1"/>
            </w:tblPr>
            <w:tblGrid>
              <w:gridCol w:w="4996"/>
              <w:gridCol w:w="4819"/>
            </w:tblGrid>
            <w:tr w:rsidR="00937483" w:rsidRPr="006F70E6" w14:paraId="682A3757" w14:textId="77777777" w:rsidTr="00937483">
              <w:tc>
                <w:tcPr>
                  <w:tcW w:w="4996" w:type="dxa"/>
                  <w:shd w:val="clear" w:color="auto" w:fill="auto"/>
                </w:tcPr>
                <w:p w14:paraId="09BD1C28" w14:textId="77777777" w:rsidR="00937483" w:rsidRPr="006F70E6" w:rsidRDefault="00937483" w:rsidP="00937483">
                  <w:pPr>
                    <w:rPr>
                      <w:rFonts w:ascii="Times New Roman" w:hAnsi="Times New Roman" w:cs="Times New Roman"/>
                      <w:b/>
                      <w:sz w:val="24"/>
                      <w:szCs w:val="24"/>
                    </w:rPr>
                  </w:pPr>
                  <w:r>
                    <w:rPr>
                      <w:rFonts w:ascii="Times New Roman" w:hAnsi="Times New Roman" w:cs="Times New Roman"/>
                      <w:b/>
                      <w:sz w:val="24"/>
                      <w:szCs w:val="24"/>
                    </w:rPr>
                    <w:t xml:space="preserve">От </w:t>
                  </w:r>
                  <w:r w:rsidRPr="006F70E6">
                    <w:rPr>
                      <w:rFonts w:ascii="Times New Roman" w:hAnsi="Times New Roman" w:cs="Times New Roman"/>
                      <w:b/>
                      <w:sz w:val="24"/>
                      <w:szCs w:val="24"/>
                    </w:rPr>
                    <w:t>Покупател</w:t>
                  </w:r>
                  <w:r>
                    <w:rPr>
                      <w:rFonts w:ascii="Times New Roman" w:hAnsi="Times New Roman" w:cs="Times New Roman"/>
                      <w:b/>
                      <w:sz w:val="24"/>
                      <w:szCs w:val="24"/>
                    </w:rPr>
                    <w:t>я</w:t>
                  </w:r>
                  <w:r w:rsidRPr="006F70E6">
                    <w:rPr>
                      <w:rFonts w:ascii="Times New Roman" w:hAnsi="Times New Roman" w:cs="Times New Roman"/>
                      <w:b/>
                      <w:sz w:val="24"/>
                      <w:szCs w:val="24"/>
                    </w:rPr>
                    <w:t>:</w:t>
                  </w:r>
                </w:p>
                <w:p w14:paraId="36EDD95D" w14:textId="77777777" w:rsidR="00937483" w:rsidRPr="006F70E6" w:rsidRDefault="00937483" w:rsidP="00937483">
                  <w:pPr>
                    <w:rPr>
                      <w:rFonts w:ascii="Times New Roman" w:hAnsi="Times New Roman" w:cs="Times New Roman"/>
                      <w:sz w:val="24"/>
                      <w:szCs w:val="24"/>
                    </w:rPr>
                  </w:pPr>
                </w:p>
                <w:p w14:paraId="5DB88C6A"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_____________________/</w:t>
                  </w:r>
                  <w:r w:rsidR="000E2F90">
                    <w:rPr>
                      <w:rFonts w:ascii="Times New Roman" w:hAnsi="Times New Roman" w:cs="Times New Roman"/>
                      <w:b/>
                      <w:sz w:val="24"/>
                      <w:szCs w:val="24"/>
                    </w:rPr>
                    <w:t xml:space="preserve"> ФИО </w:t>
                  </w:r>
                  <w:r>
                    <w:rPr>
                      <w:rFonts w:ascii="Times New Roman" w:hAnsi="Times New Roman" w:cs="Times New Roman"/>
                      <w:sz w:val="24"/>
                      <w:szCs w:val="24"/>
                    </w:rPr>
                    <w:t>/</w:t>
                  </w:r>
                </w:p>
                <w:p w14:paraId="0BEFB13A" w14:textId="77777777" w:rsidR="00937483" w:rsidRPr="006F70E6" w:rsidRDefault="00937483" w:rsidP="00937483">
                  <w:pPr>
                    <w:rPr>
                      <w:rFonts w:ascii="Times New Roman" w:hAnsi="Times New Roman" w:cs="Times New Roman"/>
                      <w:sz w:val="24"/>
                      <w:szCs w:val="24"/>
                    </w:rPr>
                  </w:pPr>
                </w:p>
              </w:tc>
              <w:tc>
                <w:tcPr>
                  <w:tcW w:w="4819" w:type="dxa"/>
                  <w:shd w:val="clear" w:color="auto" w:fill="auto"/>
                </w:tcPr>
                <w:p w14:paraId="056EB512" w14:textId="77777777" w:rsidR="00937483" w:rsidRPr="006F70E6" w:rsidRDefault="00937483" w:rsidP="00937483">
                  <w:pPr>
                    <w:ind w:firstLine="34"/>
                    <w:rPr>
                      <w:rFonts w:ascii="Times New Roman" w:hAnsi="Times New Roman" w:cs="Times New Roman"/>
                      <w:b/>
                      <w:sz w:val="24"/>
                      <w:szCs w:val="24"/>
                    </w:rPr>
                  </w:pPr>
                  <w:r>
                    <w:rPr>
                      <w:rFonts w:ascii="Times New Roman" w:hAnsi="Times New Roman" w:cs="Times New Roman"/>
                      <w:b/>
                      <w:sz w:val="24"/>
                      <w:szCs w:val="24"/>
                    </w:rPr>
                    <w:t xml:space="preserve">От </w:t>
                  </w:r>
                  <w:r w:rsidRPr="006F70E6">
                    <w:rPr>
                      <w:rFonts w:ascii="Times New Roman" w:hAnsi="Times New Roman" w:cs="Times New Roman"/>
                      <w:b/>
                      <w:sz w:val="24"/>
                      <w:szCs w:val="24"/>
                    </w:rPr>
                    <w:t>Поставщик</w:t>
                  </w:r>
                  <w:r>
                    <w:rPr>
                      <w:rFonts w:ascii="Times New Roman" w:hAnsi="Times New Roman" w:cs="Times New Roman"/>
                      <w:b/>
                      <w:sz w:val="24"/>
                      <w:szCs w:val="24"/>
                    </w:rPr>
                    <w:t>а</w:t>
                  </w:r>
                  <w:r w:rsidRPr="006F70E6">
                    <w:rPr>
                      <w:rFonts w:ascii="Times New Roman" w:hAnsi="Times New Roman" w:cs="Times New Roman"/>
                      <w:b/>
                      <w:sz w:val="24"/>
                      <w:szCs w:val="24"/>
                    </w:rPr>
                    <w:t>:</w:t>
                  </w:r>
                </w:p>
                <w:p w14:paraId="03253375" w14:textId="77777777" w:rsidR="00937483" w:rsidRPr="006F70E6" w:rsidRDefault="00937483" w:rsidP="00937483">
                  <w:pPr>
                    <w:ind w:firstLine="34"/>
                    <w:rPr>
                      <w:rFonts w:ascii="Times New Roman" w:hAnsi="Times New Roman" w:cs="Times New Roman"/>
                      <w:sz w:val="24"/>
                      <w:szCs w:val="24"/>
                    </w:rPr>
                  </w:pPr>
                </w:p>
                <w:p w14:paraId="4533C0A8" w14:textId="77777777" w:rsidR="00937483" w:rsidRPr="006F70E6" w:rsidRDefault="00937483" w:rsidP="00937483">
                  <w:pPr>
                    <w:rPr>
                      <w:rFonts w:ascii="Times New Roman" w:hAnsi="Times New Roman" w:cs="Times New Roman"/>
                      <w:sz w:val="24"/>
                      <w:szCs w:val="24"/>
                    </w:rPr>
                  </w:pPr>
                  <w:r w:rsidRPr="006F70E6">
                    <w:rPr>
                      <w:rFonts w:ascii="Times New Roman" w:hAnsi="Times New Roman" w:cs="Times New Roman"/>
                      <w:sz w:val="24"/>
                      <w:szCs w:val="24"/>
                    </w:rPr>
                    <w:t>_____________________</w:t>
                  </w:r>
                  <w:r>
                    <w:rPr>
                      <w:rFonts w:ascii="Times New Roman" w:hAnsi="Times New Roman" w:cs="Times New Roman"/>
                      <w:b/>
                      <w:sz w:val="24"/>
                      <w:szCs w:val="24"/>
                    </w:rPr>
                    <w:t>/</w:t>
                  </w:r>
                  <w:r w:rsidR="000E2F90">
                    <w:rPr>
                      <w:rFonts w:ascii="Times New Roman" w:hAnsi="Times New Roman" w:cs="Times New Roman"/>
                      <w:b/>
                      <w:sz w:val="24"/>
                      <w:szCs w:val="24"/>
                    </w:rPr>
                    <w:t xml:space="preserve"> ФИО </w:t>
                  </w:r>
                  <w:r>
                    <w:rPr>
                      <w:rFonts w:ascii="Times New Roman" w:hAnsi="Times New Roman" w:cs="Times New Roman"/>
                      <w:sz w:val="24"/>
                      <w:szCs w:val="24"/>
                    </w:rPr>
                    <w:t>/</w:t>
                  </w:r>
                </w:p>
                <w:p w14:paraId="6D72CCDD" w14:textId="77777777" w:rsidR="00937483" w:rsidRPr="006F70E6" w:rsidRDefault="00937483" w:rsidP="00937483">
                  <w:pPr>
                    <w:ind w:firstLine="33"/>
                    <w:rPr>
                      <w:rFonts w:ascii="Times New Roman" w:hAnsi="Times New Roman" w:cs="Times New Roman"/>
                      <w:b/>
                      <w:sz w:val="24"/>
                      <w:szCs w:val="24"/>
                    </w:rPr>
                  </w:pPr>
                </w:p>
              </w:tc>
            </w:tr>
          </w:tbl>
          <w:p w14:paraId="3699E497" w14:textId="77777777" w:rsidR="00937483" w:rsidRPr="006F70E6" w:rsidRDefault="00937483" w:rsidP="00937483">
            <w:pPr>
              <w:spacing w:line="360" w:lineRule="auto"/>
              <w:rPr>
                <w:rFonts w:ascii="Times New Roman" w:hAnsi="Times New Roman" w:cs="Times New Roman"/>
                <w:sz w:val="24"/>
                <w:szCs w:val="24"/>
              </w:rPr>
            </w:pPr>
          </w:p>
        </w:tc>
        <w:tc>
          <w:tcPr>
            <w:tcW w:w="4819" w:type="dxa"/>
            <w:shd w:val="clear" w:color="auto" w:fill="auto"/>
          </w:tcPr>
          <w:p w14:paraId="48E3427B" w14:textId="77777777" w:rsidR="00937483" w:rsidRPr="006F70E6" w:rsidRDefault="00937483" w:rsidP="00937483">
            <w:pPr>
              <w:spacing w:line="360" w:lineRule="auto"/>
              <w:rPr>
                <w:rFonts w:ascii="Times New Roman" w:hAnsi="Times New Roman" w:cs="Times New Roman"/>
                <w:b/>
                <w:sz w:val="24"/>
                <w:szCs w:val="24"/>
              </w:rPr>
            </w:pPr>
          </w:p>
        </w:tc>
      </w:tr>
    </w:tbl>
    <w:p w14:paraId="5B5F5474" w14:textId="6D26AE5A" w:rsidR="00281537" w:rsidRDefault="00281537" w:rsidP="00937483"/>
    <w:p w14:paraId="7FFBB0F2" w14:textId="77777777" w:rsidR="00281537" w:rsidRDefault="00281537">
      <w:r>
        <w:br w:type="page"/>
      </w:r>
    </w:p>
    <w:p w14:paraId="1C8ACDDB" w14:textId="54BCB945" w:rsidR="00281537" w:rsidRPr="00027454" w:rsidRDefault="00281537" w:rsidP="00027454">
      <w:pPr>
        <w:spacing w:after="0"/>
        <w:ind w:firstLine="709"/>
        <w:jc w:val="right"/>
        <w:rPr>
          <w:rFonts w:ascii="Times New Roman" w:hAnsi="Times New Roman" w:cs="Times New Roman"/>
          <w:sz w:val="24"/>
          <w:szCs w:val="24"/>
        </w:rPr>
      </w:pPr>
      <w:r w:rsidRPr="00027454">
        <w:rPr>
          <w:rFonts w:ascii="Times New Roman" w:hAnsi="Times New Roman" w:cs="Times New Roman"/>
          <w:sz w:val="24"/>
          <w:szCs w:val="24"/>
        </w:rPr>
        <w:lastRenderedPageBreak/>
        <w:t>Приложение № 6</w:t>
      </w:r>
    </w:p>
    <w:p w14:paraId="1407FC04" w14:textId="77777777" w:rsidR="00281537" w:rsidRPr="00027454" w:rsidRDefault="00281537" w:rsidP="00027454">
      <w:pPr>
        <w:spacing w:after="0"/>
        <w:jc w:val="right"/>
        <w:rPr>
          <w:rFonts w:ascii="Times New Roman" w:hAnsi="Times New Roman" w:cs="Times New Roman"/>
          <w:sz w:val="24"/>
          <w:szCs w:val="24"/>
        </w:rPr>
      </w:pPr>
      <w:r w:rsidRPr="00027454">
        <w:rPr>
          <w:rFonts w:ascii="Times New Roman" w:hAnsi="Times New Roman" w:cs="Times New Roman"/>
          <w:sz w:val="24"/>
          <w:szCs w:val="24"/>
        </w:rPr>
        <w:t xml:space="preserve">            к Договору поставки</w:t>
      </w:r>
    </w:p>
    <w:p w14:paraId="115BD470" w14:textId="77777777" w:rsidR="00281537" w:rsidRPr="00027454" w:rsidRDefault="00281537" w:rsidP="00027454">
      <w:pPr>
        <w:spacing w:after="0"/>
        <w:jc w:val="right"/>
        <w:rPr>
          <w:rFonts w:ascii="Times New Roman" w:hAnsi="Times New Roman" w:cs="Times New Roman"/>
          <w:sz w:val="24"/>
          <w:szCs w:val="24"/>
        </w:rPr>
      </w:pPr>
      <w:r w:rsidRPr="00027454">
        <w:rPr>
          <w:rFonts w:ascii="Times New Roman" w:hAnsi="Times New Roman" w:cs="Times New Roman"/>
          <w:sz w:val="24"/>
          <w:szCs w:val="24"/>
        </w:rPr>
        <w:t xml:space="preserve">              от «____» ________ 20 _ г. №_______</w:t>
      </w:r>
    </w:p>
    <w:p w14:paraId="0AF17BE5" w14:textId="77777777" w:rsidR="00281537" w:rsidRPr="00027454" w:rsidRDefault="00281537" w:rsidP="00281537">
      <w:pPr>
        <w:ind w:firstLine="709"/>
        <w:jc w:val="center"/>
        <w:rPr>
          <w:rFonts w:ascii="Times New Roman" w:hAnsi="Times New Roman" w:cs="Times New Roman"/>
          <w:sz w:val="24"/>
          <w:szCs w:val="24"/>
        </w:rPr>
      </w:pPr>
    </w:p>
    <w:p w14:paraId="6D2AC44C" w14:textId="77777777" w:rsidR="00281537" w:rsidRPr="00027454" w:rsidRDefault="00281537" w:rsidP="00281537">
      <w:pPr>
        <w:spacing w:before="20" w:after="20"/>
        <w:ind w:firstLine="709"/>
        <w:jc w:val="center"/>
        <w:rPr>
          <w:rFonts w:ascii="Times New Roman" w:hAnsi="Times New Roman" w:cs="Times New Roman"/>
          <w:sz w:val="24"/>
          <w:szCs w:val="24"/>
        </w:rPr>
      </w:pPr>
      <w:r w:rsidRPr="00027454">
        <w:rPr>
          <w:rFonts w:ascii="Times New Roman" w:hAnsi="Times New Roman" w:cs="Times New Roman"/>
          <w:sz w:val="24"/>
          <w:szCs w:val="24"/>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1CB99C16" w14:textId="77777777" w:rsidR="00281537" w:rsidRPr="00027454" w:rsidRDefault="00281537" w:rsidP="00281537">
      <w:pPr>
        <w:ind w:firstLine="709"/>
        <w:jc w:val="both"/>
        <w:rPr>
          <w:rFonts w:ascii="Times New Roman" w:hAnsi="Times New Roman" w:cs="Times New Roman"/>
          <w:sz w:val="24"/>
          <w:szCs w:val="24"/>
        </w:rPr>
      </w:pPr>
      <w:r w:rsidRPr="00027454">
        <w:rPr>
          <w:rFonts w:ascii="Times New Roman" w:hAnsi="Times New Roman" w:cs="Times New Roman"/>
          <w:sz w:val="24"/>
          <w:szCs w:val="24"/>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17A5B0DE" w14:textId="77777777" w:rsidR="00281537" w:rsidRPr="00027454" w:rsidRDefault="00281537" w:rsidP="00281537">
      <w:pPr>
        <w:ind w:firstLine="709"/>
        <w:jc w:val="both"/>
        <w:rPr>
          <w:rFonts w:ascii="Times New Roman" w:hAnsi="Times New Roman" w:cs="Times New Roman"/>
          <w:sz w:val="24"/>
          <w:szCs w:val="24"/>
        </w:rPr>
      </w:pPr>
      <w:r w:rsidRPr="00027454">
        <w:rPr>
          <w:rFonts w:ascii="Times New Roman" w:hAnsi="Times New Roman" w:cs="Times New Roman"/>
          <w:sz w:val="24"/>
          <w:szCs w:val="24"/>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4A7EE2F4"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 В заявках должны быть указаны: </w:t>
      </w:r>
    </w:p>
    <w:p w14:paraId="00D58E39" w14:textId="77777777" w:rsidR="00281537" w:rsidRPr="00027454" w:rsidRDefault="00281537" w:rsidP="00281537">
      <w:pPr>
        <w:numPr>
          <w:ilvl w:val="0"/>
          <w:numId w:val="21"/>
        </w:numPr>
        <w:spacing w:after="0" w:line="240" w:lineRule="auto"/>
        <w:ind w:left="0" w:firstLine="709"/>
        <w:jc w:val="both"/>
        <w:rPr>
          <w:rFonts w:ascii="Times New Roman" w:hAnsi="Times New Roman" w:cs="Times New Roman"/>
          <w:bCs/>
          <w:sz w:val="24"/>
          <w:szCs w:val="24"/>
          <w:lang w:val="en-GB"/>
        </w:rPr>
      </w:pPr>
      <w:proofErr w:type="spellStart"/>
      <w:r w:rsidRPr="00027454">
        <w:rPr>
          <w:rFonts w:ascii="Times New Roman" w:hAnsi="Times New Roman" w:cs="Times New Roman"/>
          <w:bCs/>
          <w:sz w:val="24"/>
          <w:szCs w:val="24"/>
          <w:lang w:val="en-GB"/>
        </w:rPr>
        <w:t>номер</w:t>
      </w:r>
      <w:proofErr w:type="spellEnd"/>
      <w:r w:rsidRPr="00027454">
        <w:rPr>
          <w:rFonts w:ascii="Times New Roman" w:hAnsi="Times New Roman" w:cs="Times New Roman"/>
          <w:bCs/>
          <w:sz w:val="24"/>
          <w:szCs w:val="24"/>
          <w:lang w:val="en-GB"/>
        </w:rPr>
        <w:t xml:space="preserve"> </w:t>
      </w:r>
      <w:proofErr w:type="spellStart"/>
      <w:r w:rsidRPr="00027454">
        <w:rPr>
          <w:rFonts w:ascii="Times New Roman" w:hAnsi="Times New Roman" w:cs="Times New Roman"/>
          <w:bCs/>
          <w:sz w:val="24"/>
          <w:szCs w:val="24"/>
          <w:lang w:val="en-GB"/>
        </w:rPr>
        <w:t>заявки</w:t>
      </w:r>
      <w:proofErr w:type="spellEnd"/>
      <w:r w:rsidRPr="00027454">
        <w:rPr>
          <w:rFonts w:ascii="Times New Roman" w:hAnsi="Times New Roman" w:cs="Times New Roman"/>
          <w:bCs/>
          <w:sz w:val="24"/>
          <w:szCs w:val="24"/>
          <w:lang w:val="en-GB"/>
        </w:rPr>
        <w:t>;</w:t>
      </w:r>
    </w:p>
    <w:p w14:paraId="1BBDE38C" w14:textId="77777777" w:rsidR="00281537" w:rsidRPr="00027454" w:rsidRDefault="00281537" w:rsidP="00281537">
      <w:pPr>
        <w:numPr>
          <w:ilvl w:val="0"/>
          <w:numId w:val="21"/>
        </w:numPr>
        <w:spacing w:after="0" w:line="240" w:lineRule="auto"/>
        <w:ind w:left="0" w:firstLine="709"/>
        <w:jc w:val="both"/>
        <w:rPr>
          <w:rFonts w:ascii="Times New Roman" w:hAnsi="Times New Roman" w:cs="Times New Roman"/>
          <w:bCs/>
          <w:sz w:val="24"/>
          <w:szCs w:val="24"/>
          <w:lang w:val="en-GB"/>
        </w:rPr>
      </w:pPr>
      <w:proofErr w:type="spellStart"/>
      <w:r w:rsidRPr="00027454">
        <w:rPr>
          <w:rFonts w:ascii="Times New Roman" w:hAnsi="Times New Roman" w:cs="Times New Roman"/>
          <w:bCs/>
          <w:sz w:val="24"/>
          <w:szCs w:val="24"/>
          <w:lang w:val="en-GB"/>
        </w:rPr>
        <w:t>подающее</w:t>
      </w:r>
      <w:proofErr w:type="spellEnd"/>
      <w:r w:rsidRPr="00027454">
        <w:rPr>
          <w:rFonts w:ascii="Times New Roman" w:hAnsi="Times New Roman" w:cs="Times New Roman"/>
          <w:bCs/>
          <w:sz w:val="24"/>
          <w:szCs w:val="24"/>
          <w:lang w:val="en-GB"/>
        </w:rPr>
        <w:t xml:space="preserve"> </w:t>
      </w:r>
      <w:proofErr w:type="spellStart"/>
      <w:r w:rsidRPr="00027454">
        <w:rPr>
          <w:rFonts w:ascii="Times New Roman" w:hAnsi="Times New Roman" w:cs="Times New Roman"/>
          <w:bCs/>
          <w:sz w:val="24"/>
          <w:szCs w:val="24"/>
          <w:lang w:val="en-GB"/>
        </w:rPr>
        <w:t>предприятие</w:t>
      </w:r>
      <w:proofErr w:type="spellEnd"/>
      <w:r w:rsidRPr="00027454">
        <w:rPr>
          <w:rFonts w:ascii="Times New Roman" w:hAnsi="Times New Roman" w:cs="Times New Roman"/>
          <w:bCs/>
          <w:sz w:val="24"/>
          <w:szCs w:val="24"/>
          <w:lang w:val="en-GB"/>
        </w:rPr>
        <w:t>;</w:t>
      </w:r>
    </w:p>
    <w:p w14:paraId="5ECF263C" w14:textId="77777777" w:rsidR="00281537" w:rsidRPr="00027454" w:rsidRDefault="00281537" w:rsidP="00281537">
      <w:pPr>
        <w:numPr>
          <w:ilvl w:val="0"/>
          <w:numId w:val="21"/>
        </w:numPr>
        <w:spacing w:after="0" w:line="240" w:lineRule="auto"/>
        <w:ind w:left="0" w:firstLine="709"/>
        <w:jc w:val="both"/>
        <w:rPr>
          <w:rFonts w:ascii="Times New Roman" w:hAnsi="Times New Roman" w:cs="Times New Roman"/>
          <w:bCs/>
          <w:sz w:val="24"/>
          <w:szCs w:val="24"/>
        </w:rPr>
      </w:pPr>
      <w:r w:rsidRPr="00027454">
        <w:rPr>
          <w:rFonts w:ascii="Times New Roman" w:hAnsi="Times New Roman" w:cs="Times New Roman"/>
          <w:bCs/>
          <w:sz w:val="24"/>
          <w:szCs w:val="24"/>
        </w:rPr>
        <w:t>оборудование, по которому фиксируется изменение эксплуатационного состояния или технологического режима работы;</w:t>
      </w:r>
    </w:p>
    <w:p w14:paraId="4BFAAFDD" w14:textId="77777777" w:rsidR="00281537" w:rsidRPr="00027454" w:rsidRDefault="00281537" w:rsidP="00281537">
      <w:pPr>
        <w:numPr>
          <w:ilvl w:val="0"/>
          <w:numId w:val="21"/>
        </w:numPr>
        <w:spacing w:after="0" w:line="240" w:lineRule="auto"/>
        <w:ind w:left="0" w:firstLine="709"/>
        <w:jc w:val="both"/>
        <w:rPr>
          <w:rFonts w:ascii="Times New Roman" w:hAnsi="Times New Roman" w:cs="Times New Roman"/>
          <w:bCs/>
          <w:sz w:val="24"/>
          <w:szCs w:val="24"/>
          <w:lang w:val="en-GB"/>
        </w:rPr>
      </w:pPr>
      <w:proofErr w:type="spellStart"/>
      <w:r w:rsidRPr="00027454">
        <w:rPr>
          <w:rFonts w:ascii="Times New Roman" w:hAnsi="Times New Roman" w:cs="Times New Roman"/>
          <w:bCs/>
          <w:sz w:val="24"/>
          <w:szCs w:val="24"/>
          <w:lang w:val="en-GB"/>
        </w:rPr>
        <w:t>величина</w:t>
      </w:r>
      <w:proofErr w:type="spellEnd"/>
      <w:r w:rsidRPr="00027454">
        <w:rPr>
          <w:rFonts w:ascii="Times New Roman" w:hAnsi="Times New Roman" w:cs="Times New Roman"/>
          <w:bCs/>
          <w:sz w:val="24"/>
          <w:szCs w:val="24"/>
          <w:lang w:val="en-GB"/>
        </w:rPr>
        <w:t xml:space="preserve"> </w:t>
      </w:r>
      <w:proofErr w:type="spellStart"/>
      <w:r w:rsidRPr="00027454">
        <w:rPr>
          <w:rFonts w:ascii="Times New Roman" w:hAnsi="Times New Roman" w:cs="Times New Roman"/>
          <w:bCs/>
          <w:sz w:val="24"/>
          <w:szCs w:val="24"/>
          <w:lang w:val="en-GB"/>
        </w:rPr>
        <w:t>снижения</w:t>
      </w:r>
      <w:proofErr w:type="spellEnd"/>
      <w:r w:rsidRPr="00027454">
        <w:rPr>
          <w:rFonts w:ascii="Times New Roman" w:hAnsi="Times New Roman" w:cs="Times New Roman"/>
          <w:bCs/>
          <w:sz w:val="24"/>
          <w:szCs w:val="24"/>
          <w:lang w:val="en-GB"/>
        </w:rPr>
        <w:t xml:space="preserve"> </w:t>
      </w:r>
      <w:proofErr w:type="spellStart"/>
      <w:r w:rsidRPr="00027454">
        <w:rPr>
          <w:rFonts w:ascii="Times New Roman" w:hAnsi="Times New Roman" w:cs="Times New Roman"/>
          <w:bCs/>
          <w:sz w:val="24"/>
          <w:szCs w:val="24"/>
          <w:lang w:val="en-GB"/>
        </w:rPr>
        <w:t>максимальной</w:t>
      </w:r>
      <w:proofErr w:type="spellEnd"/>
      <w:r w:rsidRPr="00027454">
        <w:rPr>
          <w:rFonts w:ascii="Times New Roman" w:hAnsi="Times New Roman" w:cs="Times New Roman"/>
          <w:bCs/>
          <w:sz w:val="24"/>
          <w:szCs w:val="24"/>
          <w:lang w:val="en-GB"/>
        </w:rPr>
        <w:t xml:space="preserve"> </w:t>
      </w:r>
      <w:proofErr w:type="spellStart"/>
      <w:r w:rsidRPr="00027454">
        <w:rPr>
          <w:rFonts w:ascii="Times New Roman" w:hAnsi="Times New Roman" w:cs="Times New Roman"/>
          <w:bCs/>
          <w:sz w:val="24"/>
          <w:szCs w:val="24"/>
          <w:lang w:val="en-GB"/>
        </w:rPr>
        <w:t>мощности</w:t>
      </w:r>
      <w:proofErr w:type="spellEnd"/>
      <w:r w:rsidRPr="00027454">
        <w:rPr>
          <w:rFonts w:ascii="Times New Roman" w:hAnsi="Times New Roman" w:cs="Times New Roman"/>
          <w:bCs/>
          <w:sz w:val="24"/>
          <w:szCs w:val="24"/>
          <w:lang w:val="en-GB"/>
        </w:rPr>
        <w:t>;</w:t>
      </w:r>
    </w:p>
    <w:p w14:paraId="6B398E32" w14:textId="77777777" w:rsidR="00281537" w:rsidRPr="00027454" w:rsidRDefault="00281537" w:rsidP="00281537">
      <w:pPr>
        <w:numPr>
          <w:ilvl w:val="0"/>
          <w:numId w:val="21"/>
        </w:numPr>
        <w:spacing w:after="0" w:line="240" w:lineRule="auto"/>
        <w:ind w:left="0" w:firstLine="709"/>
        <w:jc w:val="both"/>
        <w:rPr>
          <w:rFonts w:ascii="Times New Roman" w:hAnsi="Times New Roman" w:cs="Times New Roman"/>
          <w:bCs/>
          <w:sz w:val="24"/>
          <w:szCs w:val="24"/>
          <w:lang w:val="en-GB"/>
        </w:rPr>
      </w:pPr>
      <w:proofErr w:type="spellStart"/>
      <w:r w:rsidRPr="00027454">
        <w:rPr>
          <w:rFonts w:ascii="Times New Roman" w:hAnsi="Times New Roman" w:cs="Times New Roman"/>
          <w:bCs/>
          <w:sz w:val="24"/>
          <w:szCs w:val="24"/>
          <w:lang w:val="en-GB"/>
        </w:rPr>
        <w:t>содержание</w:t>
      </w:r>
      <w:proofErr w:type="spellEnd"/>
      <w:r w:rsidRPr="00027454">
        <w:rPr>
          <w:rFonts w:ascii="Times New Roman" w:hAnsi="Times New Roman" w:cs="Times New Roman"/>
          <w:bCs/>
          <w:sz w:val="24"/>
          <w:szCs w:val="24"/>
          <w:lang w:val="en-GB"/>
        </w:rPr>
        <w:t xml:space="preserve"> </w:t>
      </w:r>
      <w:proofErr w:type="spellStart"/>
      <w:r w:rsidRPr="00027454">
        <w:rPr>
          <w:rFonts w:ascii="Times New Roman" w:hAnsi="Times New Roman" w:cs="Times New Roman"/>
          <w:bCs/>
          <w:sz w:val="24"/>
          <w:szCs w:val="24"/>
          <w:lang w:val="en-GB"/>
        </w:rPr>
        <w:t>работ</w:t>
      </w:r>
      <w:proofErr w:type="spellEnd"/>
      <w:r w:rsidRPr="00027454">
        <w:rPr>
          <w:rFonts w:ascii="Times New Roman" w:hAnsi="Times New Roman" w:cs="Times New Roman"/>
          <w:bCs/>
          <w:sz w:val="24"/>
          <w:szCs w:val="24"/>
          <w:lang w:val="en-GB"/>
        </w:rPr>
        <w:t>;</w:t>
      </w:r>
    </w:p>
    <w:p w14:paraId="1A10F6FF" w14:textId="77777777" w:rsidR="00281537" w:rsidRPr="00027454" w:rsidRDefault="00281537" w:rsidP="00281537">
      <w:pPr>
        <w:numPr>
          <w:ilvl w:val="0"/>
          <w:numId w:val="21"/>
        </w:numPr>
        <w:spacing w:after="0" w:line="240" w:lineRule="auto"/>
        <w:ind w:left="0" w:firstLine="709"/>
        <w:jc w:val="both"/>
        <w:rPr>
          <w:rFonts w:ascii="Times New Roman" w:hAnsi="Times New Roman" w:cs="Times New Roman"/>
          <w:bCs/>
          <w:sz w:val="24"/>
          <w:szCs w:val="24"/>
          <w:lang w:val="en-GB"/>
        </w:rPr>
      </w:pPr>
      <w:proofErr w:type="spellStart"/>
      <w:r w:rsidRPr="00027454">
        <w:rPr>
          <w:rFonts w:ascii="Times New Roman" w:hAnsi="Times New Roman" w:cs="Times New Roman"/>
          <w:bCs/>
          <w:sz w:val="24"/>
          <w:szCs w:val="24"/>
          <w:lang w:val="en-GB"/>
        </w:rPr>
        <w:t>время</w:t>
      </w:r>
      <w:proofErr w:type="spellEnd"/>
      <w:r w:rsidRPr="00027454">
        <w:rPr>
          <w:rFonts w:ascii="Times New Roman" w:hAnsi="Times New Roman" w:cs="Times New Roman"/>
          <w:bCs/>
          <w:sz w:val="24"/>
          <w:szCs w:val="24"/>
          <w:lang w:val="en-GB"/>
        </w:rPr>
        <w:t xml:space="preserve"> </w:t>
      </w:r>
      <w:proofErr w:type="spellStart"/>
      <w:r w:rsidRPr="00027454">
        <w:rPr>
          <w:rFonts w:ascii="Times New Roman" w:hAnsi="Times New Roman" w:cs="Times New Roman"/>
          <w:bCs/>
          <w:sz w:val="24"/>
          <w:szCs w:val="24"/>
          <w:lang w:val="en-GB"/>
        </w:rPr>
        <w:t>подачи</w:t>
      </w:r>
      <w:proofErr w:type="spellEnd"/>
      <w:r w:rsidRPr="00027454">
        <w:rPr>
          <w:rFonts w:ascii="Times New Roman" w:hAnsi="Times New Roman" w:cs="Times New Roman"/>
          <w:bCs/>
          <w:sz w:val="24"/>
          <w:szCs w:val="24"/>
          <w:lang w:val="en-GB"/>
        </w:rPr>
        <w:t xml:space="preserve"> </w:t>
      </w:r>
      <w:proofErr w:type="spellStart"/>
      <w:r w:rsidRPr="00027454">
        <w:rPr>
          <w:rFonts w:ascii="Times New Roman" w:hAnsi="Times New Roman" w:cs="Times New Roman"/>
          <w:bCs/>
          <w:sz w:val="24"/>
          <w:szCs w:val="24"/>
          <w:lang w:val="en-GB"/>
        </w:rPr>
        <w:t>заявки</w:t>
      </w:r>
      <w:proofErr w:type="spellEnd"/>
      <w:r w:rsidRPr="00027454">
        <w:rPr>
          <w:rFonts w:ascii="Times New Roman" w:hAnsi="Times New Roman" w:cs="Times New Roman"/>
          <w:bCs/>
          <w:sz w:val="24"/>
          <w:szCs w:val="24"/>
          <w:lang w:val="en-GB"/>
        </w:rPr>
        <w:t>;</w:t>
      </w:r>
    </w:p>
    <w:p w14:paraId="17E05E98" w14:textId="77777777" w:rsidR="00281537" w:rsidRPr="00027454" w:rsidRDefault="00281537" w:rsidP="00281537">
      <w:pPr>
        <w:numPr>
          <w:ilvl w:val="0"/>
          <w:numId w:val="21"/>
        </w:numPr>
        <w:spacing w:after="0" w:line="240" w:lineRule="auto"/>
        <w:ind w:left="0" w:firstLine="709"/>
        <w:jc w:val="both"/>
        <w:rPr>
          <w:rFonts w:ascii="Times New Roman" w:hAnsi="Times New Roman" w:cs="Times New Roman"/>
          <w:bCs/>
          <w:sz w:val="24"/>
          <w:szCs w:val="24"/>
        </w:rPr>
      </w:pPr>
      <w:r w:rsidRPr="00027454">
        <w:rPr>
          <w:rFonts w:ascii="Times New Roman" w:hAnsi="Times New Roman" w:cs="Times New Roman"/>
          <w:bCs/>
          <w:sz w:val="24"/>
          <w:szCs w:val="24"/>
        </w:rPr>
        <w:t>время начала и конца действия заявки и др.</w:t>
      </w:r>
    </w:p>
    <w:p w14:paraId="1599AB6A" w14:textId="77777777" w:rsidR="00281537" w:rsidRPr="00027454" w:rsidRDefault="00281537" w:rsidP="00281537">
      <w:pPr>
        <w:spacing w:before="120" w:after="20"/>
        <w:ind w:firstLine="709"/>
        <w:jc w:val="both"/>
        <w:rPr>
          <w:rFonts w:ascii="Times New Roman" w:hAnsi="Times New Roman" w:cs="Times New Roman"/>
          <w:sz w:val="24"/>
          <w:szCs w:val="24"/>
        </w:rPr>
      </w:pPr>
      <w:r w:rsidRPr="00027454">
        <w:rPr>
          <w:rFonts w:ascii="Times New Roman" w:hAnsi="Times New Roman" w:cs="Times New Roman"/>
          <w:sz w:val="24"/>
          <w:szCs w:val="24"/>
        </w:rPr>
        <w:t>2.</w:t>
      </w:r>
      <w:r w:rsidRPr="00027454">
        <w:rPr>
          <w:rFonts w:ascii="Times New Roman" w:hAnsi="Times New Roman" w:cs="Times New Roman"/>
          <w:sz w:val="24"/>
          <w:szCs w:val="24"/>
        </w:rPr>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w:t>
      </w:r>
      <w:proofErr w:type="spellStart"/>
      <w:r w:rsidRPr="00027454">
        <w:rPr>
          <w:rFonts w:ascii="Times New Roman" w:hAnsi="Times New Roman" w:cs="Times New Roman"/>
          <w:sz w:val="24"/>
          <w:szCs w:val="24"/>
        </w:rPr>
        <w:t>пп</w:t>
      </w:r>
      <w:proofErr w:type="spellEnd"/>
      <w:r w:rsidRPr="00027454">
        <w:rPr>
          <w:rFonts w:ascii="Times New Roman" w:hAnsi="Times New Roman" w:cs="Times New Roman"/>
          <w:sz w:val="24"/>
          <w:szCs w:val="24"/>
        </w:rPr>
        <w:t xml:space="preserve">. 5.3. – 5.9. Порядка установления соответствия генерирующего оборудования участников оптового рынка техническим требованиям и </w:t>
      </w:r>
      <w:proofErr w:type="spellStart"/>
      <w:r w:rsidRPr="00027454">
        <w:rPr>
          <w:rFonts w:ascii="Times New Roman" w:hAnsi="Times New Roman" w:cs="Times New Roman"/>
          <w:sz w:val="24"/>
          <w:szCs w:val="24"/>
        </w:rPr>
        <w:t>пп</w:t>
      </w:r>
      <w:proofErr w:type="spellEnd"/>
      <w:r w:rsidRPr="00027454">
        <w:rPr>
          <w:rFonts w:ascii="Times New Roman" w:hAnsi="Times New Roman" w:cs="Times New Roman"/>
          <w:sz w:val="24"/>
          <w:szCs w:val="24"/>
        </w:rPr>
        <w:t>.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4351ABD8"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1EF0F697" wp14:editId="1D30D001">
            <wp:extent cx="318770" cy="223520"/>
            <wp:effectExtent l="0" t="0" r="5080"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223520"/>
                    </a:xfrm>
                    <a:prstGeom prst="rect">
                      <a:avLst/>
                    </a:prstGeom>
                    <a:noFill/>
                    <a:ln>
                      <a:noFill/>
                    </a:ln>
                  </pic:spPr>
                </pic:pic>
              </a:graphicData>
            </a:graphic>
          </wp:inline>
        </w:drawing>
      </w:r>
      <w:r w:rsidRPr="00027454">
        <w:rPr>
          <w:rFonts w:ascii="Times New Roman" w:hAnsi="Times New Roman" w:cs="Times New Roman"/>
          <w:sz w:val="24"/>
          <w:szCs w:val="24"/>
        </w:rPr>
        <w:t xml:space="preserve"> – величина согласованного планового ремонтного снижения мощности;</w:t>
      </w:r>
    </w:p>
    <w:p w14:paraId="2F3A48FF" w14:textId="77777777" w:rsidR="00281537" w:rsidRPr="00027454" w:rsidRDefault="00281537" w:rsidP="00281537">
      <w:pPr>
        <w:spacing w:before="20" w:after="20"/>
        <w:ind w:firstLine="709"/>
        <w:jc w:val="both"/>
        <w:rPr>
          <w:rFonts w:ascii="Times New Roman" w:hAnsi="Times New Roman" w:cs="Times New Roman"/>
          <w:sz w:val="24"/>
          <w:szCs w:val="24"/>
        </w:rPr>
      </w:pPr>
      <w:r w:rsidRPr="00C03B73">
        <w:rPr>
          <w:rFonts w:ascii="Times New Roman" w:hAnsi="Times New Roman" w:cs="Times New Roman"/>
          <w:sz w:val="24"/>
          <w:szCs w:val="24"/>
          <w:lang w:val="en-GB"/>
        </w:rPr>
        <w:object w:dxaOrig="520" w:dyaOrig="400" w14:anchorId="00E9B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1pt" o:ole="">
            <v:imagedata r:id="rId14" o:title=""/>
          </v:shape>
          <o:OLEObject Type="Embed" ProgID="Equation.3" ShapeID="_x0000_i1025" DrawAspect="Content" ObjectID="_1757327768" r:id="rId15"/>
        </w:object>
      </w:r>
      <w:r w:rsidRPr="00027454">
        <w:rPr>
          <w:rFonts w:ascii="Times New Roman" w:hAnsi="Times New Roman" w:cs="Times New Roman"/>
          <w:sz w:val="24"/>
          <w:szCs w:val="24"/>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6A0F3C12" w14:textId="77777777" w:rsidR="00281537" w:rsidRPr="00027454" w:rsidRDefault="00281537" w:rsidP="00281537">
      <w:pPr>
        <w:spacing w:before="20" w:after="20"/>
        <w:ind w:firstLine="709"/>
        <w:jc w:val="both"/>
        <w:rPr>
          <w:rFonts w:ascii="Times New Roman" w:hAnsi="Times New Roman" w:cs="Times New Roman"/>
          <w:sz w:val="24"/>
          <w:szCs w:val="24"/>
        </w:rPr>
      </w:pPr>
      <w:r w:rsidRPr="00C03B73">
        <w:rPr>
          <w:rFonts w:ascii="Times New Roman" w:hAnsi="Times New Roman" w:cs="Times New Roman"/>
          <w:sz w:val="24"/>
          <w:szCs w:val="24"/>
          <w:lang w:val="en-GB"/>
        </w:rPr>
        <w:object w:dxaOrig="520" w:dyaOrig="400" w14:anchorId="21E35558">
          <v:shape id="_x0000_i1026" type="#_x0000_t75" style="width:26.25pt;height:21pt" o:ole="">
            <v:imagedata r:id="rId16" o:title=""/>
          </v:shape>
          <o:OLEObject Type="Embed" ProgID="Equation.3" ShapeID="_x0000_i1026" DrawAspect="Content" ObjectID="_1757327769" r:id="rId17"/>
        </w:object>
      </w:r>
      <w:r w:rsidRPr="00027454">
        <w:rPr>
          <w:rFonts w:ascii="Times New Roman" w:hAnsi="Times New Roman" w:cs="Times New Roman"/>
          <w:sz w:val="24"/>
          <w:szCs w:val="24"/>
        </w:rPr>
        <w:t xml:space="preserve"> – плановое ремонтное снижение мощности, обусловленное проведением ремонта длительностью более 360 суток для ТЭС за 4 (четыре) года;</w:t>
      </w:r>
    </w:p>
    <w:p w14:paraId="65806BC8" w14:textId="77777777" w:rsidR="00281537" w:rsidRPr="00027454" w:rsidRDefault="00281537" w:rsidP="00281537">
      <w:pPr>
        <w:spacing w:before="20" w:after="20"/>
        <w:ind w:firstLine="709"/>
        <w:jc w:val="both"/>
        <w:rPr>
          <w:rFonts w:ascii="Times New Roman" w:hAnsi="Times New Roman" w:cs="Times New Roman"/>
          <w:sz w:val="24"/>
          <w:szCs w:val="24"/>
        </w:rPr>
      </w:pPr>
      <w:r w:rsidRPr="00C03B73">
        <w:rPr>
          <w:rFonts w:ascii="Times New Roman" w:hAnsi="Times New Roman" w:cs="Times New Roman"/>
          <w:sz w:val="24"/>
          <w:szCs w:val="24"/>
          <w:lang w:val="en-GB"/>
        </w:rPr>
        <w:object w:dxaOrig="520" w:dyaOrig="400" w14:anchorId="294DE784">
          <v:shape id="_x0000_i1027" type="#_x0000_t75" style="width:24.75pt;height:19.5pt" o:ole="">
            <v:imagedata r:id="rId18" o:title=""/>
          </v:shape>
          <o:OLEObject Type="Embed" ProgID="Equation.3" ShapeID="_x0000_i1027" DrawAspect="Content" ObjectID="_1757327770" r:id="rId19"/>
        </w:object>
      </w:r>
      <w:r w:rsidRPr="00027454">
        <w:rPr>
          <w:rFonts w:ascii="Times New Roman" w:hAnsi="Times New Roman" w:cs="Times New Roman"/>
          <w:sz w:val="24"/>
          <w:szCs w:val="24"/>
        </w:rPr>
        <w:t xml:space="preserve"> – итоговое значение согласованного планового ремонтного снижения располагаемой мощности;</w:t>
      </w:r>
    </w:p>
    <w:p w14:paraId="0AB3D16B"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74A88556" wp14:editId="00101F52">
            <wp:extent cx="542290" cy="2762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290" cy="276225"/>
                    </a:xfrm>
                    <a:prstGeom prst="rect">
                      <a:avLst/>
                    </a:prstGeom>
                    <a:noFill/>
                    <a:ln>
                      <a:noFill/>
                    </a:ln>
                  </pic:spPr>
                </pic:pic>
              </a:graphicData>
            </a:graphic>
          </wp:inline>
        </w:drawing>
      </w:r>
      <w:r w:rsidRPr="00027454">
        <w:rPr>
          <w:rFonts w:ascii="Times New Roman" w:hAnsi="Times New Roman" w:cs="Times New Roman"/>
          <w:sz w:val="24"/>
          <w:szCs w:val="24"/>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w:t>
      </w:r>
      <w:r w:rsidRPr="00027454">
        <w:rPr>
          <w:rFonts w:ascii="Times New Roman" w:hAnsi="Times New Roman" w:cs="Times New Roman"/>
          <w:sz w:val="24"/>
          <w:szCs w:val="24"/>
        </w:rPr>
        <w:lastRenderedPageBreak/>
        <w:t>позднее 10 часов 00 минут московского времени суток Х-2 в отношении суток Х+2 для часов с порядковыми номерами от 120;</w:t>
      </w:r>
    </w:p>
    <w:p w14:paraId="2F75AFB8"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058E2FA2" wp14:editId="3AC61F16">
            <wp:extent cx="520700" cy="266065"/>
            <wp:effectExtent l="0" t="0" r="0" b="63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027454">
        <w:rPr>
          <w:rFonts w:ascii="Times New Roman" w:hAnsi="Times New Roman" w:cs="Times New Roman"/>
          <w:sz w:val="24"/>
          <w:szCs w:val="24"/>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50E2E203" w14:textId="77777777" w:rsidR="00281537" w:rsidRPr="00027454" w:rsidRDefault="00281537" w:rsidP="00281537">
      <w:pPr>
        <w:spacing w:before="20" w:after="20"/>
        <w:ind w:firstLine="709"/>
        <w:jc w:val="both"/>
        <w:rPr>
          <w:rFonts w:ascii="Times New Roman" w:hAnsi="Times New Roman" w:cs="Times New Roman"/>
          <w:sz w:val="24"/>
          <w:szCs w:val="24"/>
        </w:rPr>
      </w:pPr>
      <w:r w:rsidRPr="00C03B73">
        <w:rPr>
          <w:rFonts w:ascii="Times New Roman" w:hAnsi="Times New Roman" w:cs="Times New Roman"/>
          <w:sz w:val="24"/>
          <w:szCs w:val="24"/>
          <w:lang w:val="en-GB"/>
        </w:rPr>
        <w:object w:dxaOrig="859" w:dyaOrig="420" w14:anchorId="2CB76A10">
          <v:shape id="_x0000_i1028" type="#_x0000_t75" style="width:44.25pt;height:21pt" o:ole="">
            <v:imagedata r:id="rId22" o:title=""/>
          </v:shape>
          <o:OLEObject Type="Embed" ProgID="Equation.3" ShapeID="_x0000_i1028" DrawAspect="Content" ObjectID="_1757327771" r:id="rId23"/>
        </w:object>
      </w:r>
      <w:r w:rsidRPr="00027454">
        <w:rPr>
          <w:rFonts w:ascii="Times New Roman" w:hAnsi="Times New Roman" w:cs="Times New Roman"/>
          <w:sz w:val="24"/>
          <w:szCs w:val="24"/>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2B056176"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5DA37031" wp14:editId="6213F053">
            <wp:extent cx="531495" cy="276225"/>
            <wp:effectExtent l="0" t="0" r="190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1495" cy="276225"/>
                    </a:xfrm>
                    <a:prstGeom prst="rect">
                      <a:avLst/>
                    </a:prstGeom>
                    <a:noFill/>
                    <a:ln>
                      <a:noFill/>
                    </a:ln>
                  </pic:spPr>
                </pic:pic>
              </a:graphicData>
            </a:graphic>
          </wp:inline>
        </w:drawing>
      </w:r>
      <w:r w:rsidRPr="00027454">
        <w:rPr>
          <w:rFonts w:ascii="Times New Roman" w:hAnsi="Times New Roman" w:cs="Times New Roman"/>
          <w:sz w:val="24"/>
          <w:szCs w:val="24"/>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0878B394"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31F788E7" wp14:editId="004BDD37">
            <wp:extent cx="520700" cy="26606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027454">
        <w:rPr>
          <w:rFonts w:ascii="Times New Roman" w:hAnsi="Times New Roman" w:cs="Times New Roman"/>
          <w:sz w:val="24"/>
          <w:szCs w:val="24"/>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198DE1BA"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79722B8B" wp14:editId="2BFD65EA">
            <wp:extent cx="616585" cy="318770"/>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6585" cy="318770"/>
                    </a:xfrm>
                    <a:prstGeom prst="rect">
                      <a:avLst/>
                    </a:prstGeom>
                    <a:noFill/>
                    <a:ln>
                      <a:noFill/>
                    </a:ln>
                  </pic:spPr>
                </pic:pic>
              </a:graphicData>
            </a:graphic>
          </wp:inline>
        </w:drawing>
      </w:r>
      <w:r w:rsidRPr="00027454">
        <w:rPr>
          <w:rFonts w:ascii="Times New Roman" w:hAnsi="Times New Roman" w:cs="Times New Roman"/>
          <w:sz w:val="24"/>
          <w:szCs w:val="24"/>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sidRPr="00027454">
        <w:rPr>
          <w:rFonts w:ascii="Times New Roman" w:hAnsi="Times New Roman" w:cs="Times New Roman"/>
          <w:sz w:val="24"/>
          <w:szCs w:val="24"/>
          <w:lang w:val="en-GB"/>
        </w:rPr>
        <w:t>n</w:t>
      </w:r>
      <w:r w:rsidRPr="00027454">
        <w:rPr>
          <w:rFonts w:ascii="Times New Roman" w:hAnsi="Times New Roman" w:cs="Times New Roman"/>
          <w:sz w:val="24"/>
          <w:szCs w:val="24"/>
        </w:rPr>
        <w:t>-4) суток Х;</w:t>
      </w:r>
    </w:p>
    <w:p w14:paraId="73194F72"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333B91F5" wp14:editId="0F5B3694">
            <wp:extent cx="520700" cy="26606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027454">
        <w:rPr>
          <w:rFonts w:ascii="Times New Roman" w:hAnsi="Times New Roman" w:cs="Times New Roman"/>
          <w:sz w:val="24"/>
          <w:szCs w:val="24"/>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sidRPr="00027454">
        <w:rPr>
          <w:rFonts w:ascii="Times New Roman" w:hAnsi="Times New Roman" w:cs="Times New Roman"/>
          <w:sz w:val="24"/>
          <w:szCs w:val="24"/>
          <w:lang w:val="en-GB"/>
        </w:rPr>
        <w:t>n</w:t>
      </w:r>
      <w:r w:rsidRPr="00027454">
        <w:rPr>
          <w:rFonts w:ascii="Times New Roman" w:hAnsi="Times New Roman" w:cs="Times New Roman"/>
          <w:sz w:val="24"/>
          <w:szCs w:val="24"/>
        </w:rPr>
        <w:t>-4) суток Х;</w:t>
      </w:r>
    </w:p>
    <w:p w14:paraId="2D09AF11"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394985B0" wp14:editId="549A7413">
            <wp:extent cx="510540" cy="23368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540" cy="233680"/>
                    </a:xfrm>
                    <a:prstGeom prst="rect">
                      <a:avLst/>
                    </a:prstGeom>
                    <a:noFill/>
                    <a:ln>
                      <a:noFill/>
                    </a:ln>
                  </pic:spPr>
                </pic:pic>
              </a:graphicData>
            </a:graphic>
          </wp:inline>
        </w:drawing>
      </w:r>
      <w:r w:rsidRPr="00027454">
        <w:rPr>
          <w:rFonts w:ascii="Times New Roman" w:hAnsi="Times New Roman" w:cs="Times New Roman"/>
          <w:sz w:val="24"/>
          <w:szCs w:val="24"/>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14:paraId="678DF351"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4463CD27" wp14:editId="43C21940">
            <wp:extent cx="499745" cy="2336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9745" cy="233680"/>
                    </a:xfrm>
                    <a:prstGeom prst="rect">
                      <a:avLst/>
                    </a:prstGeom>
                    <a:noFill/>
                    <a:ln>
                      <a:noFill/>
                    </a:ln>
                  </pic:spPr>
                </pic:pic>
              </a:graphicData>
            </a:graphic>
          </wp:inline>
        </w:drawing>
      </w:r>
      <w:r w:rsidRPr="00027454">
        <w:rPr>
          <w:rFonts w:ascii="Times New Roman" w:hAnsi="Times New Roman" w:cs="Times New Roman"/>
          <w:sz w:val="24"/>
          <w:szCs w:val="24"/>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4BBC69F4"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084F7C0D" wp14:editId="6C56C35B">
            <wp:extent cx="903605" cy="2870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3605" cy="287020"/>
                    </a:xfrm>
                    <a:prstGeom prst="rect">
                      <a:avLst/>
                    </a:prstGeom>
                    <a:noFill/>
                    <a:ln>
                      <a:noFill/>
                    </a:ln>
                  </pic:spPr>
                </pic:pic>
              </a:graphicData>
            </a:graphic>
          </wp:inline>
        </w:drawing>
      </w:r>
      <w:r w:rsidRPr="00027454">
        <w:rPr>
          <w:rFonts w:ascii="Times New Roman" w:hAnsi="Times New Roman" w:cs="Times New Roman"/>
          <w:sz w:val="24"/>
          <w:szCs w:val="24"/>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w:t>
      </w:r>
      <w:r w:rsidRPr="00027454">
        <w:rPr>
          <w:rFonts w:ascii="Times New Roman" w:hAnsi="Times New Roman" w:cs="Times New Roman"/>
          <w:sz w:val="24"/>
          <w:szCs w:val="24"/>
        </w:rPr>
        <w:lastRenderedPageBreak/>
        <w:t>оптового рынка менее 4 (четырех), вне зависимости от выходных и нерабочих праздничных дней;</w:t>
      </w:r>
    </w:p>
    <w:p w14:paraId="16399554"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57916295" wp14:editId="7F7FD6F3">
            <wp:extent cx="1052830" cy="36131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2830" cy="361315"/>
                    </a:xfrm>
                    <a:prstGeom prst="rect">
                      <a:avLst/>
                    </a:prstGeom>
                    <a:noFill/>
                    <a:ln>
                      <a:noFill/>
                    </a:ln>
                  </pic:spPr>
                </pic:pic>
              </a:graphicData>
            </a:graphic>
          </wp:inline>
        </w:drawing>
      </w:r>
      <w:r w:rsidRPr="00027454">
        <w:rPr>
          <w:rFonts w:ascii="Times New Roman" w:hAnsi="Times New Roman" w:cs="Times New Roman"/>
          <w:sz w:val="24"/>
          <w:szCs w:val="24"/>
        </w:rPr>
        <w:t xml:space="preserve"> – регистрируется при согласованном увеличении времени включения в сеть;</w:t>
      </w:r>
    </w:p>
    <w:p w14:paraId="3A226945"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66662CE6" wp14:editId="78D560DF">
            <wp:extent cx="946150" cy="308610"/>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46150" cy="308610"/>
                    </a:xfrm>
                    <a:prstGeom prst="rect">
                      <a:avLst/>
                    </a:prstGeom>
                    <a:noFill/>
                    <a:ln>
                      <a:noFill/>
                    </a:ln>
                  </pic:spPr>
                </pic:pic>
              </a:graphicData>
            </a:graphic>
          </wp:inline>
        </w:drawing>
      </w:r>
      <w:r w:rsidRPr="00027454">
        <w:rPr>
          <w:rFonts w:ascii="Times New Roman" w:hAnsi="Times New Roman" w:cs="Times New Roman"/>
          <w:sz w:val="24"/>
          <w:szCs w:val="24"/>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552D46EB"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2CF24BBD" wp14:editId="66506DE5">
            <wp:extent cx="361315" cy="287020"/>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315" cy="287020"/>
                    </a:xfrm>
                    <a:prstGeom prst="rect">
                      <a:avLst/>
                    </a:prstGeom>
                    <a:noFill/>
                    <a:ln>
                      <a:noFill/>
                    </a:ln>
                  </pic:spPr>
                </pic:pic>
              </a:graphicData>
            </a:graphic>
          </wp:inline>
        </w:drawing>
      </w:r>
      <w:r w:rsidRPr="00027454">
        <w:rPr>
          <w:rFonts w:ascii="Times New Roman" w:hAnsi="Times New Roman" w:cs="Times New Roman"/>
          <w:sz w:val="24"/>
          <w:szCs w:val="24"/>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450690D1" w14:textId="77777777" w:rsidR="00281537" w:rsidRPr="00027454" w:rsidRDefault="00281537" w:rsidP="00281537">
      <w:pPr>
        <w:spacing w:before="120" w:after="20"/>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sidRPr="00027454">
        <w:rPr>
          <w:rFonts w:ascii="Times New Roman" w:hAnsi="Times New Roman" w:cs="Times New Roman"/>
          <w:noProof/>
          <w:sz w:val="24"/>
          <w:szCs w:val="24"/>
          <w:lang w:eastAsia="ru-RU"/>
        </w:rPr>
        <w:drawing>
          <wp:inline distT="0" distB="0" distL="0" distR="0" wp14:anchorId="3694DB09" wp14:editId="07A3B0E1">
            <wp:extent cx="329565" cy="26606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solidFill>
                      <a:srgbClr val="FFFFFF"/>
                    </a:solidFill>
                    <a:ln>
                      <a:noFill/>
                    </a:ln>
                  </pic:spPr>
                </pic:pic>
              </a:graphicData>
            </a:graphic>
          </wp:inline>
        </w:drawing>
      </w:r>
      <w:r w:rsidRPr="00027454">
        <w:rPr>
          <w:rFonts w:ascii="Times New Roman" w:hAnsi="Times New Roman" w:cs="Times New Roman"/>
          <w:sz w:val="24"/>
          <w:szCs w:val="24"/>
        </w:rPr>
        <w:t>, соответствующие объемам невыполнения требований в месяце, определяется по формуле:</w:t>
      </w:r>
    </w:p>
    <w:p w14:paraId="27EE8DE6" w14:textId="77777777" w:rsidR="00281537" w:rsidRPr="00027454" w:rsidRDefault="00281537" w:rsidP="00281537">
      <w:pPr>
        <w:spacing w:before="20" w:after="20"/>
        <w:jc w:val="center"/>
        <w:rPr>
          <w:rFonts w:ascii="Times New Roman" w:hAnsi="Times New Roman" w:cs="Times New Roman"/>
          <w:sz w:val="24"/>
          <w:szCs w:val="24"/>
          <w:lang w:val="en-GB"/>
        </w:rPr>
      </w:pPr>
      <w:r w:rsidRPr="00027454">
        <w:rPr>
          <w:rFonts w:ascii="Times New Roman" w:hAnsi="Times New Roman" w:cs="Times New Roman"/>
          <w:noProof/>
          <w:sz w:val="24"/>
          <w:szCs w:val="24"/>
          <w:lang w:eastAsia="ru-RU"/>
        </w:rPr>
        <w:drawing>
          <wp:inline distT="0" distB="0" distL="0" distR="0" wp14:anchorId="2DC55B97" wp14:editId="07577E02">
            <wp:extent cx="1360805" cy="669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60805" cy="669925"/>
                    </a:xfrm>
                    <a:prstGeom prst="rect">
                      <a:avLst/>
                    </a:prstGeom>
                    <a:solidFill>
                      <a:srgbClr val="FFFFFF"/>
                    </a:solidFill>
                    <a:ln>
                      <a:noFill/>
                    </a:ln>
                  </pic:spPr>
                </pic:pic>
              </a:graphicData>
            </a:graphic>
          </wp:inline>
        </w:drawing>
      </w:r>
    </w:p>
    <w:p w14:paraId="05C68095"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sz w:val="24"/>
          <w:szCs w:val="24"/>
        </w:rPr>
        <w:t>где:</w:t>
      </w:r>
    </w:p>
    <w:p w14:paraId="2B3F874E"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4289D783" wp14:editId="3D1D8CB0">
            <wp:extent cx="287020" cy="2660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7020" cy="266065"/>
                    </a:xfrm>
                    <a:prstGeom prst="rect">
                      <a:avLst/>
                    </a:prstGeom>
                    <a:solidFill>
                      <a:srgbClr val="FFFFFF"/>
                    </a:solidFill>
                    <a:ln>
                      <a:noFill/>
                    </a:ln>
                  </pic:spPr>
                </pic:pic>
              </a:graphicData>
            </a:graphic>
          </wp:inline>
        </w:drawing>
      </w:r>
      <w:r w:rsidRPr="00027454">
        <w:rPr>
          <w:rFonts w:ascii="Times New Roman" w:hAnsi="Times New Roman" w:cs="Times New Roman"/>
          <w:sz w:val="24"/>
          <w:szCs w:val="24"/>
        </w:rPr>
        <w:t xml:space="preserve"> – значения снижения мощности ГТПГ, установленные СО в ГРМ;</w:t>
      </w:r>
    </w:p>
    <w:p w14:paraId="3F369780"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Н – количество часов, соответствующее расчетному месяцу </w:t>
      </w:r>
      <w:r w:rsidRPr="00027454">
        <w:rPr>
          <w:rFonts w:ascii="Times New Roman" w:hAnsi="Times New Roman" w:cs="Times New Roman"/>
          <w:sz w:val="24"/>
          <w:szCs w:val="24"/>
          <w:lang w:val="en-GB"/>
        </w:rPr>
        <w:t>m</w:t>
      </w:r>
      <w:r w:rsidRPr="00027454">
        <w:rPr>
          <w:rFonts w:ascii="Times New Roman" w:hAnsi="Times New Roman" w:cs="Times New Roman"/>
          <w:sz w:val="24"/>
          <w:szCs w:val="24"/>
        </w:rPr>
        <w:t xml:space="preserve">. </w:t>
      </w:r>
    </w:p>
    <w:p w14:paraId="2C5ECD03" w14:textId="77777777" w:rsidR="00281537" w:rsidRPr="00027454" w:rsidRDefault="00281537" w:rsidP="00281537">
      <w:pPr>
        <w:spacing w:before="20" w:after="20"/>
        <w:ind w:firstLine="709"/>
        <w:jc w:val="both"/>
        <w:rPr>
          <w:rFonts w:ascii="Times New Roman" w:hAnsi="Times New Roman" w:cs="Times New Roman"/>
          <w:sz w:val="24"/>
          <w:szCs w:val="24"/>
        </w:rPr>
      </w:pPr>
    </w:p>
    <w:p w14:paraId="4BEBB8D1"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sz w:val="24"/>
          <w:szCs w:val="24"/>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2D1E03C4" w14:textId="77777777" w:rsidR="00281537" w:rsidRPr="00027454" w:rsidRDefault="00281537" w:rsidP="00281537">
      <w:pPr>
        <w:spacing w:before="120" w:after="20"/>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sidRPr="00027454">
        <w:rPr>
          <w:rFonts w:ascii="Times New Roman" w:hAnsi="Times New Roman" w:cs="Times New Roman"/>
          <w:sz w:val="24"/>
          <w:szCs w:val="24"/>
          <w:lang w:val="en-GB"/>
        </w:rPr>
        <w:t>m</w:t>
      </w:r>
      <w:r w:rsidRPr="00027454">
        <w:rPr>
          <w:rFonts w:ascii="Times New Roman" w:hAnsi="Times New Roman" w:cs="Times New Roman"/>
          <w:sz w:val="24"/>
          <w:szCs w:val="24"/>
        </w:rPr>
        <w:t>, рассчитывается для каждой ГТП (единицы оборудования) по формуле:</w:t>
      </w:r>
    </w:p>
    <w:p w14:paraId="738347DF" w14:textId="77777777" w:rsidR="00281537" w:rsidRPr="00027454" w:rsidRDefault="00281537" w:rsidP="00281537">
      <w:pPr>
        <w:spacing w:before="20" w:after="20"/>
        <w:ind w:firstLine="709"/>
        <w:jc w:val="both"/>
        <w:rPr>
          <w:rFonts w:ascii="Times New Roman" w:hAnsi="Times New Roman" w:cs="Times New Roman"/>
          <w:sz w:val="24"/>
          <w:szCs w:val="24"/>
        </w:rPr>
      </w:pPr>
    </w:p>
    <w:p w14:paraId="0E6935C5" w14:textId="77777777" w:rsidR="00281537" w:rsidRPr="00027454" w:rsidRDefault="00281537" w:rsidP="00281537">
      <w:pPr>
        <w:spacing w:before="20" w:after="20"/>
        <w:jc w:val="center"/>
        <w:rPr>
          <w:rFonts w:ascii="Times New Roman" w:hAnsi="Times New Roman" w:cs="Times New Roman"/>
          <w:sz w:val="24"/>
          <w:szCs w:val="24"/>
          <w:lang w:val="en-GB"/>
        </w:rPr>
      </w:pPr>
      <w:r w:rsidRPr="00027454">
        <w:rPr>
          <w:rFonts w:ascii="Times New Roman" w:hAnsi="Times New Roman" w:cs="Times New Roman"/>
          <w:noProof/>
          <w:sz w:val="24"/>
          <w:szCs w:val="24"/>
          <w:lang w:eastAsia="ru-RU"/>
        </w:rPr>
        <w:drawing>
          <wp:inline distT="0" distB="0" distL="0" distR="0" wp14:anchorId="31AB1C72" wp14:editId="0C6F1975">
            <wp:extent cx="1871345" cy="4464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71345" cy="446405"/>
                    </a:xfrm>
                    <a:prstGeom prst="rect">
                      <a:avLst/>
                    </a:prstGeom>
                    <a:noFill/>
                    <a:ln>
                      <a:noFill/>
                    </a:ln>
                  </pic:spPr>
                </pic:pic>
              </a:graphicData>
            </a:graphic>
          </wp:inline>
        </w:drawing>
      </w:r>
    </w:p>
    <w:p w14:paraId="75406E80"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 где:</w:t>
      </w:r>
      <w:r w:rsidRPr="00027454">
        <w:rPr>
          <w:rFonts w:ascii="Times New Roman" w:hAnsi="Times New Roman" w:cs="Times New Roman"/>
          <w:sz w:val="24"/>
          <w:szCs w:val="24"/>
        </w:rPr>
        <w:tab/>
      </w:r>
      <w:r w:rsidRPr="00027454">
        <w:rPr>
          <w:rFonts w:ascii="Times New Roman" w:hAnsi="Times New Roman" w:cs="Times New Roman"/>
          <w:sz w:val="24"/>
          <w:szCs w:val="24"/>
        </w:rPr>
        <w:tab/>
      </w:r>
      <w:r w:rsidRPr="00027454">
        <w:rPr>
          <w:rFonts w:ascii="Times New Roman" w:hAnsi="Times New Roman" w:cs="Times New Roman"/>
          <w:sz w:val="24"/>
          <w:szCs w:val="24"/>
        </w:rPr>
        <w:tab/>
      </w:r>
      <w:r w:rsidRPr="00027454">
        <w:rPr>
          <w:rFonts w:ascii="Times New Roman" w:hAnsi="Times New Roman" w:cs="Times New Roman"/>
          <w:sz w:val="24"/>
          <w:szCs w:val="24"/>
        </w:rPr>
        <w:tab/>
      </w:r>
      <w:r w:rsidRPr="00027454">
        <w:rPr>
          <w:rFonts w:ascii="Times New Roman" w:hAnsi="Times New Roman" w:cs="Times New Roman"/>
          <w:sz w:val="24"/>
          <w:szCs w:val="24"/>
        </w:rPr>
        <w:tab/>
      </w:r>
      <w:r w:rsidRPr="00027454">
        <w:rPr>
          <w:rFonts w:ascii="Times New Roman" w:hAnsi="Times New Roman" w:cs="Times New Roman"/>
          <w:sz w:val="24"/>
          <w:szCs w:val="24"/>
        </w:rPr>
        <w:tab/>
      </w:r>
    </w:p>
    <w:p w14:paraId="43DC1D96" w14:textId="77777777" w:rsidR="00281537" w:rsidRPr="00027454" w:rsidRDefault="00281537" w:rsidP="00281537">
      <w:pPr>
        <w:spacing w:before="20" w:after="20"/>
        <w:ind w:firstLine="709"/>
        <w:jc w:val="both"/>
        <w:rPr>
          <w:rFonts w:ascii="Times New Roman" w:hAnsi="Times New Roman" w:cs="Times New Roman"/>
          <w:sz w:val="24"/>
          <w:szCs w:val="24"/>
        </w:rPr>
      </w:pPr>
      <w:r w:rsidRPr="00027454">
        <w:rPr>
          <w:rFonts w:ascii="Times New Roman" w:hAnsi="Times New Roman" w:cs="Times New Roman"/>
          <w:noProof/>
          <w:sz w:val="24"/>
          <w:szCs w:val="24"/>
          <w:lang w:eastAsia="ru-RU"/>
        </w:rPr>
        <w:drawing>
          <wp:inline distT="0" distB="0" distL="0" distR="0" wp14:anchorId="1D306164" wp14:editId="64150288">
            <wp:extent cx="180975" cy="23368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r w:rsidRPr="00027454">
        <w:rPr>
          <w:rFonts w:ascii="Times New Roman" w:hAnsi="Times New Roman" w:cs="Times New Roman"/>
          <w:sz w:val="24"/>
          <w:szCs w:val="24"/>
        </w:rPr>
        <w:t xml:space="preserve"> - коэффициенты (</w:t>
      </w:r>
      <w:r w:rsidRPr="00C03B73">
        <w:rPr>
          <w:rFonts w:ascii="Times New Roman" w:hAnsi="Times New Roman" w:cs="Times New Roman"/>
          <w:sz w:val="24"/>
          <w:szCs w:val="24"/>
          <w:lang w:val="en-GB"/>
        </w:rPr>
        <w:object w:dxaOrig="340" w:dyaOrig="360" w14:anchorId="136CC55D">
          <v:shape id="_x0000_i1029" type="#_x0000_t75" style="width:16.5pt;height:18.75pt" o:ole="">
            <v:imagedata r:id="rId39" o:title=""/>
          </v:shape>
          <o:OLEObject Type="Embed" ProgID="Equation.3" ShapeID="_x0000_i1029" DrawAspect="Content" ObjectID="_1757327772" r:id="rId40"/>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380" w:dyaOrig="340" w14:anchorId="4EDC3EF0">
          <v:shape id="_x0000_i1030" type="#_x0000_t75" style="width:19.5pt;height:16.5pt" o:ole="">
            <v:imagedata r:id="rId41" o:title=""/>
          </v:shape>
          <o:OLEObject Type="Embed" ProgID="Equation.3" ShapeID="_x0000_i1030" DrawAspect="Content" ObjectID="_1757327773" r:id="rId42"/>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380" w:dyaOrig="360" w14:anchorId="72675D94">
          <v:shape id="_x0000_i1031" type="#_x0000_t75" style="width:19.5pt;height:18.75pt" o:ole="">
            <v:imagedata r:id="rId43" o:title=""/>
          </v:shape>
          <o:OLEObject Type="Embed" ProgID="Equation.3" ShapeID="_x0000_i1031" DrawAspect="Content" ObjectID="_1757327774" r:id="rId44"/>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340" w:dyaOrig="340" w14:anchorId="027DFDF1">
          <v:shape id="_x0000_i1032" type="#_x0000_t75" style="width:16.5pt;height:16.5pt" o:ole="">
            <v:imagedata r:id="rId45" o:title=""/>
          </v:shape>
          <o:OLEObject Type="Embed" ProgID="Equation.3" ShapeID="_x0000_i1032" DrawAspect="Content" ObjectID="_1757327775" r:id="rId46"/>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360" w:dyaOrig="340" w14:anchorId="3683ADBD">
          <v:shape id="_x0000_i1033" type="#_x0000_t75" style="width:18.75pt;height:16.5pt" o:ole="">
            <v:imagedata r:id="rId47" o:title=""/>
          </v:shape>
          <o:OLEObject Type="Embed" ProgID="Equation.3" ShapeID="_x0000_i1033" DrawAspect="Content" ObjectID="_1757327776" r:id="rId48"/>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440" w:dyaOrig="360" w14:anchorId="74AD056C">
          <v:shape id="_x0000_i1034" type="#_x0000_t75" style="width:21pt;height:18.75pt" o:ole="">
            <v:imagedata r:id="rId49" o:title=""/>
          </v:shape>
          <o:OLEObject Type="Embed" ProgID="Equation.3" ShapeID="_x0000_i1034" DrawAspect="Content" ObjectID="_1757327777" r:id="rId50"/>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460" w:dyaOrig="360" w14:anchorId="2CB6084E">
          <v:shape id="_x0000_i1035" type="#_x0000_t75" style="width:22.5pt;height:18.75pt" o:ole="">
            <v:imagedata r:id="rId51" o:title=""/>
          </v:shape>
          <o:OLEObject Type="Embed" ProgID="Equation.3" ShapeID="_x0000_i1035" DrawAspect="Content" ObjectID="_1757327778" r:id="rId52"/>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360" w:dyaOrig="340" w14:anchorId="5E696CC7">
          <v:shape id="_x0000_i1036" type="#_x0000_t75" style="width:18.75pt;height:16.5pt" o:ole="">
            <v:imagedata r:id="rId53" o:title=""/>
          </v:shape>
          <o:OLEObject Type="Embed" ProgID="Equation.3" ShapeID="_x0000_i1036" DrawAspect="Content" ObjectID="_1757327779" r:id="rId54"/>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360" w:dyaOrig="360" w14:anchorId="0D7F0356">
          <v:shape id="_x0000_i1037" type="#_x0000_t75" style="width:18.75pt;height:18.75pt" o:ole="">
            <v:imagedata r:id="rId55" o:title=""/>
          </v:shape>
          <o:OLEObject Type="Embed" ProgID="Equation.3" ShapeID="_x0000_i1037" DrawAspect="Content" ObjectID="_1757327780" r:id="rId56"/>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340" w:dyaOrig="340" w14:anchorId="5CAFA314">
          <v:shape id="_x0000_i1038" type="#_x0000_t75" style="width:16.5pt;height:16.5pt" o:ole="">
            <v:imagedata r:id="rId57" o:title=""/>
          </v:shape>
          <o:OLEObject Type="Embed" ProgID="Equation.3" ShapeID="_x0000_i1038" DrawAspect="Content" ObjectID="_1757327781" r:id="rId58"/>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340" w:dyaOrig="340" w14:anchorId="59100FE1">
          <v:shape id="_x0000_i1039" type="#_x0000_t75" style="width:16.5pt;height:16.5pt" o:ole="">
            <v:imagedata r:id="rId59" o:title=""/>
          </v:shape>
          <o:OLEObject Type="Embed" ProgID="Equation.3" ShapeID="_x0000_i1039" DrawAspect="Content" ObjectID="_1757327782" r:id="rId60"/>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340" w:dyaOrig="360" w14:anchorId="583E0DDE">
          <v:shape id="_x0000_i1040" type="#_x0000_t75" style="width:16.5pt;height:18.75pt" o:ole="">
            <v:imagedata r:id="rId61" o:title=""/>
          </v:shape>
          <o:OLEObject Type="Embed" ProgID="Equation.3" ShapeID="_x0000_i1040" DrawAspect="Content" ObjectID="_1757327783" r:id="rId62"/>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300" w:dyaOrig="380" w14:anchorId="5FA6E366">
          <v:shape id="_x0000_i1041" type="#_x0000_t75" style="width:15pt;height:18.75pt" o:ole="">
            <v:imagedata r:id="rId63" o:title=""/>
          </v:shape>
          <o:OLEObject Type="Embed" ProgID="Equation.3" ShapeID="_x0000_i1041" DrawAspect="Content" ObjectID="_1757327784" r:id="rId64"/>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279" w:dyaOrig="340" w14:anchorId="206EB385">
          <v:shape id="_x0000_i1042" type="#_x0000_t75" style="width:13.5pt;height:16.5pt" o:ole="">
            <v:imagedata r:id="rId65" o:title=""/>
          </v:shape>
          <o:OLEObject Type="Embed" ProgID="Equation.3" ShapeID="_x0000_i1042" DrawAspect="Content" ObjectID="_1757327785" r:id="rId66"/>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320" w:dyaOrig="340" w14:anchorId="51E9CBA2">
          <v:shape id="_x0000_i1043" type="#_x0000_t75" style="width:15.75pt;height:16.5pt" o:ole="">
            <v:imagedata r:id="rId67" o:title=""/>
          </v:shape>
          <o:OLEObject Type="Embed" ProgID="Equation.3" ShapeID="_x0000_i1043" DrawAspect="Content" ObjectID="_1757327786" r:id="rId68"/>
        </w:object>
      </w:r>
      <w:r w:rsidRPr="00027454">
        <w:rPr>
          <w:rFonts w:ascii="Times New Roman" w:hAnsi="Times New Roman" w:cs="Times New Roman"/>
          <w:sz w:val="24"/>
          <w:szCs w:val="24"/>
        </w:rPr>
        <w:t xml:space="preserve">, </w:t>
      </w:r>
      <w:r w:rsidRPr="00C03B73">
        <w:rPr>
          <w:rFonts w:ascii="Times New Roman" w:hAnsi="Times New Roman" w:cs="Times New Roman"/>
          <w:sz w:val="24"/>
          <w:szCs w:val="24"/>
          <w:lang w:val="en-GB"/>
        </w:rPr>
        <w:object w:dxaOrig="260" w:dyaOrig="360" w14:anchorId="1135E949">
          <v:shape id="_x0000_i1044" type="#_x0000_t75" style="width:13.5pt;height:18.75pt" o:ole="">
            <v:imagedata r:id="rId69" o:title=""/>
          </v:shape>
          <o:OLEObject Type="Embed" ProgID="Equation.3" ShapeID="_x0000_i1044" DrawAspect="Content" ObjectID="_1757327787" r:id="rId70"/>
        </w:object>
      </w:r>
      <w:r w:rsidRPr="00027454">
        <w:rPr>
          <w:rFonts w:ascii="Times New Roman" w:hAnsi="Times New Roman" w:cs="Times New Roman"/>
          <w:sz w:val="24"/>
          <w:szCs w:val="24"/>
        </w:rPr>
        <w:t>,</w:t>
      </w:r>
      <w:r w:rsidRPr="00C03B73">
        <w:rPr>
          <w:rFonts w:ascii="Times New Roman" w:hAnsi="Times New Roman" w:cs="Times New Roman"/>
          <w:sz w:val="24"/>
          <w:szCs w:val="24"/>
          <w:lang w:val="en-GB"/>
        </w:rPr>
        <w:object w:dxaOrig="300" w:dyaOrig="340" w14:anchorId="5C434A6B">
          <v:shape id="_x0000_i1045" type="#_x0000_t75" style="width:15pt;height:16.5pt" o:ole="">
            <v:imagedata r:id="rId71" o:title=""/>
          </v:shape>
          <o:OLEObject Type="Embed" ProgID="Equation.3" ShapeID="_x0000_i1045" DrawAspect="Content" ObjectID="_1757327788" r:id="rId72"/>
        </w:object>
      </w:r>
      <w:r w:rsidRPr="00027454">
        <w:rPr>
          <w:rFonts w:ascii="Times New Roman" w:hAnsi="Times New Roman" w:cs="Times New Roman"/>
          <w:sz w:val="24"/>
          <w:szCs w:val="24"/>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6E67CB59" w14:textId="77777777" w:rsidR="00281537" w:rsidRPr="00027454" w:rsidRDefault="00281537" w:rsidP="00281537">
      <w:pPr>
        <w:spacing w:before="120" w:after="20"/>
        <w:ind w:firstLine="709"/>
        <w:jc w:val="both"/>
        <w:rPr>
          <w:rFonts w:ascii="Times New Roman" w:hAnsi="Times New Roman" w:cs="Times New Roman"/>
          <w:sz w:val="24"/>
          <w:szCs w:val="24"/>
        </w:rPr>
      </w:pPr>
      <w:r w:rsidRPr="00027454">
        <w:rPr>
          <w:rFonts w:ascii="Times New Roman" w:hAnsi="Times New Roman" w:cs="Times New Roman"/>
          <w:sz w:val="24"/>
          <w:szCs w:val="24"/>
        </w:rPr>
        <w:t xml:space="preserve">Снижение оплаты мощности рассчитывается как произведение объема недопоставки мощности </w:t>
      </w:r>
      <w:r w:rsidRPr="00027454">
        <w:rPr>
          <w:rFonts w:ascii="Times New Roman" w:hAnsi="Times New Roman" w:cs="Times New Roman"/>
          <w:noProof/>
          <w:sz w:val="24"/>
          <w:szCs w:val="24"/>
          <w:lang w:eastAsia="ru-RU"/>
        </w:rPr>
        <w:drawing>
          <wp:inline distT="0" distB="0" distL="0" distR="0" wp14:anchorId="150F0702" wp14:editId="7C8C84E8">
            <wp:extent cx="701675" cy="2552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01675" cy="255270"/>
                    </a:xfrm>
                    <a:prstGeom prst="rect">
                      <a:avLst/>
                    </a:prstGeom>
                    <a:noFill/>
                    <a:ln>
                      <a:noFill/>
                    </a:ln>
                  </pic:spPr>
                </pic:pic>
              </a:graphicData>
            </a:graphic>
          </wp:inline>
        </w:drawing>
      </w:r>
      <w:r w:rsidRPr="00027454">
        <w:rPr>
          <w:rFonts w:ascii="Times New Roman" w:hAnsi="Times New Roman" w:cs="Times New Roman"/>
          <w:sz w:val="24"/>
          <w:szCs w:val="24"/>
        </w:rPr>
        <w:t xml:space="preserve"> на тариф </w:t>
      </w:r>
      <w:r w:rsidRPr="00027454">
        <w:rPr>
          <w:rFonts w:ascii="Times New Roman" w:hAnsi="Times New Roman" w:cs="Times New Roman"/>
          <w:noProof/>
          <w:sz w:val="24"/>
          <w:szCs w:val="24"/>
          <w:lang w:eastAsia="ru-RU"/>
        </w:rPr>
        <w:drawing>
          <wp:inline distT="0" distB="0" distL="0" distR="0" wp14:anchorId="35D3A66D" wp14:editId="13A47E0A">
            <wp:extent cx="499745" cy="3403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solidFill>
                      <a:srgbClr val="FFFFFF"/>
                    </a:solidFill>
                    <a:ln>
                      <a:noFill/>
                    </a:ln>
                  </pic:spPr>
                </pic:pic>
              </a:graphicData>
            </a:graphic>
          </wp:inline>
        </w:drawing>
      </w:r>
      <w:r w:rsidRPr="00027454">
        <w:rPr>
          <w:rFonts w:ascii="Times New Roman" w:hAnsi="Times New Roman" w:cs="Times New Roman"/>
          <w:sz w:val="24"/>
          <w:szCs w:val="24"/>
        </w:rPr>
        <w:t xml:space="preserve"> (определяется на текущий период в соответствии с приказом ФАС России «О ценах (тарифах) на электроэнергию (мощность), поставляемую в </w:t>
      </w:r>
      <w:r w:rsidRPr="00027454">
        <w:rPr>
          <w:rFonts w:ascii="Times New Roman" w:hAnsi="Times New Roman" w:cs="Times New Roman"/>
          <w:sz w:val="24"/>
          <w:szCs w:val="24"/>
        </w:rPr>
        <w:lastRenderedPageBreak/>
        <w:t>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p w14:paraId="59CB73CF" w14:textId="77777777" w:rsidR="00937483" w:rsidRPr="00027454" w:rsidRDefault="00937483" w:rsidP="00937483">
      <w:pPr>
        <w:rPr>
          <w:rFonts w:ascii="Times New Roman" w:hAnsi="Times New Roman" w:cs="Times New Roman"/>
          <w:sz w:val="24"/>
          <w:szCs w:val="24"/>
        </w:rPr>
      </w:pPr>
    </w:p>
    <w:p w14:paraId="7337C406" w14:textId="608A2BD4" w:rsidR="00676703" w:rsidRDefault="00676703"/>
    <w:p w14:paraId="2FC04247" w14:textId="487D5308" w:rsidR="00281537" w:rsidRDefault="00281537"/>
    <w:p w14:paraId="0AE72F07" w14:textId="02CAA7D8" w:rsidR="00281537" w:rsidRDefault="00281537"/>
    <w:tbl>
      <w:tblPr>
        <w:tblW w:w="9815" w:type="dxa"/>
        <w:tblLook w:val="04A0" w:firstRow="1" w:lastRow="0" w:firstColumn="1" w:lastColumn="0" w:noHBand="0" w:noVBand="1"/>
      </w:tblPr>
      <w:tblGrid>
        <w:gridCol w:w="4996"/>
        <w:gridCol w:w="4819"/>
      </w:tblGrid>
      <w:tr w:rsidR="00281537" w:rsidRPr="006F70E6" w14:paraId="5AB70ACA" w14:textId="77777777" w:rsidTr="00281537">
        <w:tc>
          <w:tcPr>
            <w:tcW w:w="4996" w:type="dxa"/>
            <w:shd w:val="clear" w:color="auto" w:fill="auto"/>
          </w:tcPr>
          <w:p w14:paraId="4098ED92" w14:textId="77777777" w:rsidR="00281537" w:rsidRPr="006F70E6" w:rsidRDefault="00281537" w:rsidP="00281537">
            <w:pPr>
              <w:rPr>
                <w:rFonts w:ascii="Times New Roman" w:hAnsi="Times New Roman" w:cs="Times New Roman"/>
                <w:b/>
                <w:sz w:val="24"/>
                <w:szCs w:val="24"/>
              </w:rPr>
            </w:pPr>
            <w:r>
              <w:rPr>
                <w:rFonts w:ascii="Times New Roman" w:hAnsi="Times New Roman" w:cs="Times New Roman"/>
                <w:b/>
                <w:sz w:val="24"/>
                <w:szCs w:val="24"/>
              </w:rPr>
              <w:t xml:space="preserve">От </w:t>
            </w:r>
            <w:r w:rsidRPr="006F70E6">
              <w:rPr>
                <w:rFonts w:ascii="Times New Roman" w:hAnsi="Times New Roman" w:cs="Times New Roman"/>
                <w:b/>
                <w:sz w:val="24"/>
                <w:szCs w:val="24"/>
              </w:rPr>
              <w:t>Покупател</w:t>
            </w:r>
            <w:r>
              <w:rPr>
                <w:rFonts w:ascii="Times New Roman" w:hAnsi="Times New Roman" w:cs="Times New Roman"/>
                <w:b/>
                <w:sz w:val="24"/>
                <w:szCs w:val="24"/>
              </w:rPr>
              <w:t>я</w:t>
            </w:r>
            <w:r w:rsidRPr="006F70E6">
              <w:rPr>
                <w:rFonts w:ascii="Times New Roman" w:hAnsi="Times New Roman" w:cs="Times New Roman"/>
                <w:b/>
                <w:sz w:val="24"/>
                <w:szCs w:val="24"/>
              </w:rPr>
              <w:t>:</w:t>
            </w:r>
          </w:p>
          <w:p w14:paraId="45DEDFA4" w14:textId="77777777" w:rsidR="00281537" w:rsidRPr="006F70E6" w:rsidRDefault="00281537" w:rsidP="00281537">
            <w:pPr>
              <w:rPr>
                <w:rFonts w:ascii="Times New Roman" w:hAnsi="Times New Roman" w:cs="Times New Roman"/>
                <w:sz w:val="24"/>
                <w:szCs w:val="24"/>
              </w:rPr>
            </w:pPr>
          </w:p>
          <w:p w14:paraId="12367C1C" w14:textId="77777777" w:rsidR="00281537" w:rsidRPr="006F70E6" w:rsidRDefault="00281537" w:rsidP="00281537">
            <w:pPr>
              <w:rPr>
                <w:rFonts w:ascii="Times New Roman" w:hAnsi="Times New Roman" w:cs="Times New Roman"/>
                <w:sz w:val="24"/>
                <w:szCs w:val="24"/>
              </w:rPr>
            </w:pPr>
            <w:r w:rsidRPr="006F70E6">
              <w:rPr>
                <w:rFonts w:ascii="Times New Roman" w:hAnsi="Times New Roman" w:cs="Times New Roman"/>
                <w:sz w:val="24"/>
                <w:szCs w:val="24"/>
              </w:rPr>
              <w:t>_____________________/</w:t>
            </w:r>
            <w:r>
              <w:rPr>
                <w:rFonts w:ascii="Times New Roman" w:hAnsi="Times New Roman" w:cs="Times New Roman"/>
                <w:b/>
                <w:sz w:val="24"/>
                <w:szCs w:val="24"/>
              </w:rPr>
              <w:t xml:space="preserve"> ФИО </w:t>
            </w:r>
            <w:r>
              <w:rPr>
                <w:rFonts w:ascii="Times New Roman" w:hAnsi="Times New Roman" w:cs="Times New Roman"/>
                <w:sz w:val="24"/>
                <w:szCs w:val="24"/>
              </w:rPr>
              <w:t>/</w:t>
            </w:r>
          </w:p>
          <w:p w14:paraId="4F43F65E" w14:textId="77777777" w:rsidR="00281537" w:rsidRPr="006F70E6" w:rsidRDefault="00281537" w:rsidP="00281537">
            <w:pPr>
              <w:rPr>
                <w:rFonts w:ascii="Times New Roman" w:hAnsi="Times New Roman" w:cs="Times New Roman"/>
                <w:sz w:val="24"/>
                <w:szCs w:val="24"/>
              </w:rPr>
            </w:pPr>
          </w:p>
        </w:tc>
        <w:tc>
          <w:tcPr>
            <w:tcW w:w="4819" w:type="dxa"/>
            <w:shd w:val="clear" w:color="auto" w:fill="auto"/>
          </w:tcPr>
          <w:p w14:paraId="7D4F56D3" w14:textId="77777777" w:rsidR="00281537" w:rsidRPr="006F70E6" w:rsidRDefault="00281537" w:rsidP="00281537">
            <w:pPr>
              <w:ind w:firstLine="34"/>
              <w:rPr>
                <w:rFonts w:ascii="Times New Roman" w:hAnsi="Times New Roman" w:cs="Times New Roman"/>
                <w:b/>
                <w:sz w:val="24"/>
                <w:szCs w:val="24"/>
              </w:rPr>
            </w:pPr>
            <w:r>
              <w:rPr>
                <w:rFonts w:ascii="Times New Roman" w:hAnsi="Times New Roman" w:cs="Times New Roman"/>
                <w:b/>
                <w:sz w:val="24"/>
                <w:szCs w:val="24"/>
              </w:rPr>
              <w:t xml:space="preserve">От </w:t>
            </w:r>
            <w:r w:rsidRPr="006F70E6">
              <w:rPr>
                <w:rFonts w:ascii="Times New Roman" w:hAnsi="Times New Roman" w:cs="Times New Roman"/>
                <w:b/>
                <w:sz w:val="24"/>
                <w:szCs w:val="24"/>
              </w:rPr>
              <w:t>Поставщик</w:t>
            </w:r>
            <w:r>
              <w:rPr>
                <w:rFonts w:ascii="Times New Roman" w:hAnsi="Times New Roman" w:cs="Times New Roman"/>
                <w:b/>
                <w:sz w:val="24"/>
                <w:szCs w:val="24"/>
              </w:rPr>
              <w:t>а</w:t>
            </w:r>
            <w:r w:rsidRPr="006F70E6">
              <w:rPr>
                <w:rFonts w:ascii="Times New Roman" w:hAnsi="Times New Roman" w:cs="Times New Roman"/>
                <w:b/>
                <w:sz w:val="24"/>
                <w:szCs w:val="24"/>
              </w:rPr>
              <w:t>:</w:t>
            </w:r>
          </w:p>
          <w:p w14:paraId="67C2E552" w14:textId="77777777" w:rsidR="00281537" w:rsidRPr="006F70E6" w:rsidRDefault="00281537" w:rsidP="00281537">
            <w:pPr>
              <w:ind w:firstLine="34"/>
              <w:rPr>
                <w:rFonts w:ascii="Times New Roman" w:hAnsi="Times New Roman" w:cs="Times New Roman"/>
                <w:sz w:val="24"/>
                <w:szCs w:val="24"/>
              </w:rPr>
            </w:pPr>
          </w:p>
          <w:p w14:paraId="3AE4609E" w14:textId="77777777" w:rsidR="00281537" w:rsidRPr="006F70E6" w:rsidRDefault="00281537" w:rsidP="00281537">
            <w:pPr>
              <w:rPr>
                <w:rFonts w:ascii="Times New Roman" w:hAnsi="Times New Roman" w:cs="Times New Roman"/>
                <w:sz w:val="24"/>
                <w:szCs w:val="24"/>
              </w:rPr>
            </w:pPr>
            <w:r w:rsidRPr="006F70E6">
              <w:rPr>
                <w:rFonts w:ascii="Times New Roman" w:hAnsi="Times New Roman" w:cs="Times New Roman"/>
                <w:sz w:val="24"/>
                <w:szCs w:val="24"/>
              </w:rPr>
              <w:t>_____________________</w:t>
            </w:r>
            <w:r>
              <w:rPr>
                <w:rFonts w:ascii="Times New Roman" w:hAnsi="Times New Roman" w:cs="Times New Roman"/>
                <w:b/>
                <w:sz w:val="24"/>
                <w:szCs w:val="24"/>
              </w:rPr>
              <w:t xml:space="preserve">/ ФИО </w:t>
            </w:r>
            <w:r>
              <w:rPr>
                <w:rFonts w:ascii="Times New Roman" w:hAnsi="Times New Roman" w:cs="Times New Roman"/>
                <w:sz w:val="24"/>
                <w:szCs w:val="24"/>
              </w:rPr>
              <w:t>/</w:t>
            </w:r>
          </w:p>
          <w:p w14:paraId="665B6177" w14:textId="77777777" w:rsidR="00281537" w:rsidRPr="006F70E6" w:rsidRDefault="00281537" w:rsidP="00281537">
            <w:pPr>
              <w:ind w:firstLine="33"/>
              <w:rPr>
                <w:rFonts w:ascii="Times New Roman" w:hAnsi="Times New Roman" w:cs="Times New Roman"/>
                <w:b/>
                <w:sz w:val="24"/>
                <w:szCs w:val="24"/>
              </w:rPr>
            </w:pPr>
          </w:p>
        </w:tc>
      </w:tr>
    </w:tbl>
    <w:p w14:paraId="3395B3CE" w14:textId="77777777" w:rsidR="00281537" w:rsidRDefault="00281537"/>
    <w:sectPr w:rsidR="00281537" w:rsidSect="00937483">
      <w:headerReference w:type="default" r:id="rId75"/>
      <w:footerReference w:type="default" r:id="rId76"/>
      <w:pgSz w:w="11901"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A97C6" w14:textId="77777777" w:rsidR="00441278" w:rsidRDefault="00441278" w:rsidP="00937483">
      <w:pPr>
        <w:spacing w:after="0" w:line="240" w:lineRule="auto"/>
      </w:pPr>
      <w:r>
        <w:separator/>
      </w:r>
    </w:p>
  </w:endnote>
  <w:endnote w:type="continuationSeparator" w:id="0">
    <w:p w14:paraId="20BBC565" w14:textId="77777777" w:rsidR="00441278" w:rsidRDefault="00441278" w:rsidP="0093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F3E98" w14:textId="6B7FE4D6" w:rsidR="0024201A" w:rsidRDefault="0024201A" w:rsidP="00937483">
    <w:pPr>
      <w:pStyle w:val="a5"/>
      <w:jc w:val="right"/>
    </w:pPr>
    <w:r>
      <w:fldChar w:fldCharType="begin"/>
    </w:r>
    <w:r>
      <w:instrText>PAGE   \* MERGEFORMAT</w:instrText>
    </w:r>
    <w:r>
      <w:fldChar w:fldCharType="separate"/>
    </w:r>
    <w:r w:rsidR="009F47BE">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C3F3" w14:textId="2D8184B7" w:rsidR="0024201A" w:rsidRDefault="0024201A">
    <w:pPr>
      <w:pStyle w:val="a5"/>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9F47BE">
      <w:rPr>
        <w:noProof/>
        <w:sz w:val="24"/>
        <w:szCs w:val="24"/>
      </w:rPr>
      <w:t>32</w:t>
    </w:r>
    <w:r w:rsidRPr="0043217C">
      <w:rPr>
        <w:sz w:val="24"/>
        <w:szCs w:val="24"/>
      </w:rPr>
      <w:fldChar w:fldCharType="end"/>
    </w:r>
  </w:p>
  <w:p w14:paraId="590BEB29" w14:textId="77777777" w:rsidR="0024201A" w:rsidRDefault="002420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D32AF" w14:textId="77777777" w:rsidR="00441278" w:rsidRDefault="00441278" w:rsidP="00937483">
      <w:pPr>
        <w:spacing w:after="0" w:line="240" w:lineRule="auto"/>
      </w:pPr>
      <w:r>
        <w:separator/>
      </w:r>
    </w:p>
  </w:footnote>
  <w:footnote w:type="continuationSeparator" w:id="0">
    <w:p w14:paraId="51952193" w14:textId="77777777" w:rsidR="00441278" w:rsidRDefault="00441278" w:rsidP="00937483">
      <w:pPr>
        <w:spacing w:after="0" w:line="240" w:lineRule="auto"/>
      </w:pPr>
      <w:r>
        <w:continuationSeparator/>
      </w:r>
    </w:p>
  </w:footnote>
  <w:footnote w:id="1">
    <w:p w14:paraId="784DCAA1" w14:textId="77777777" w:rsidR="0024201A" w:rsidRDefault="0024201A" w:rsidP="00155008">
      <w:pPr>
        <w:pStyle w:val="a9"/>
        <w:jc w:val="both"/>
      </w:pPr>
      <w:r>
        <w:rPr>
          <w:rStyle w:val="ab"/>
        </w:rPr>
        <w:footnoteRef/>
      </w:r>
      <w:r>
        <w:t xml:space="preserve"> В случае, если Контрагент – МСП и применяется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B8AB16B" w14:textId="77777777" w:rsidR="0024201A" w:rsidRDefault="0024201A" w:rsidP="00937483">
      <w:pPr>
        <w:pStyle w:val="a9"/>
        <w:jc w:val="both"/>
      </w:pPr>
      <w:r>
        <w:rPr>
          <w:rStyle w:val="ab"/>
        </w:rPr>
        <w:footnoteRef/>
      </w:r>
      <w:r>
        <w:t xml:space="preserve"> В случае несогласия Банка-Гаранта на предоставление копии Банковской гарантии в условиях Банковской гарантии указывается предоставление оригинала Банковской гарантии.</w:t>
      </w:r>
    </w:p>
  </w:footnote>
  <w:footnote w:id="3">
    <w:p w14:paraId="62C51808" w14:textId="77777777" w:rsidR="0024201A" w:rsidRDefault="0024201A" w:rsidP="00937483">
      <w:pPr>
        <w:pStyle w:val="a9"/>
        <w:jc w:val="both"/>
      </w:pPr>
      <w:r>
        <w:rPr>
          <w:rStyle w:val="ab"/>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4">
    <w:p w14:paraId="755B1CEA" w14:textId="6A77FA86" w:rsidR="0024201A" w:rsidRDefault="0024201A" w:rsidP="0053308E">
      <w:pPr>
        <w:pStyle w:val="a9"/>
        <w:jc w:val="both"/>
      </w:pPr>
      <w:r w:rsidRPr="005B4AB4">
        <w:rPr>
          <w:rStyle w:val="ab"/>
        </w:rPr>
        <w:footnoteRef/>
      </w:r>
      <w:r w:rsidRPr="005B4AB4">
        <w:t xml:space="preserve"> </w:t>
      </w:r>
      <w:r w:rsidRPr="00C326F0">
        <w:t>Данный пункт применяется только в случае, если в отношении контрагента (победителя закупки) введены санкции/</w:t>
      </w:r>
      <w:r w:rsidR="00230A45">
        <w:t xml:space="preserve">ограничительные меры. </w:t>
      </w:r>
    </w:p>
  </w:footnote>
  <w:footnote w:id="5">
    <w:p w14:paraId="0ECA927A" w14:textId="77777777" w:rsidR="0024201A" w:rsidRDefault="0024201A" w:rsidP="00B47218">
      <w:pPr>
        <w:pStyle w:val="a9"/>
        <w:jc w:val="both"/>
      </w:pPr>
      <w:r w:rsidRPr="00C326F0">
        <w:rPr>
          <w:rStyle w:val="ab"/>
        </w:rPr>
        <w:footnoteRef/>
      </w:r>
      <w:r w:rsidRPr="00C326F0">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6">
    <w:p w14:paraId="3E37D3A8" w14:textId="309BA63B" w:rsidR="0024201A" w:rsidRDefault="0024201A" w:rsidP="00937483">
      <w:pPr>
        <w:pStyle w:val="a9"/>
        <w:jc w:val="both"/>
      </w:pPr>
      <w:r>
        <w:rPr>
          <w:rStyle w:val="ab"/>
        </w:rPr>
        <w:footnoteRef/>
      </w:r>
      <w:r>
        <w:t xml:space="preserve"> </w:t>
      </w:r>
      <w:r w:rsidRPr="00E9717F">
        <w:t xml:space="preserve">В случае если </w:t>
      </w:r>
      <w:r>
        <w:t xml:space="preserve">Поставщик </w:t>
      </w:r>
      <w:r w:rsidRPr="00E9717F">
        <w:t xml:space="preserve">является </w:t>
      </w:r>
      <w:r>
        <w:t>субъектом малого предпринимательства</w:t>
      </w:r>
      <w:r w:rsidRPr="00E9717F">
        <w:t xml:space="preserve">, уступка (передача) им прав (требований) к </w:t>
      </w:r>
      <w:r>
        <w:t xml:space="preserve">Покупателю </w:t>
      </w:r>
      <w:r w:rsidRPr="00E9717F">
        <w:t xml:space="preserve">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t>Покупателя</w:t>
      </w:r>
      <w:r w:rsidRPr="00E9717F">
        <w:t>, в котором не может быть необоснованно отказано</w:t>
      </w:r>
      <w:r>
        <w:t>.</w:t>
      </w:r>
    </w:p>
  </w:footnote>
  <w:footnote w:id="7">
    <w:p w14:paraId="335252FE" w14:textId="77777777" w:rsidR="0024201A" w:rsidRDefault="0024201A" w:rsidP="00B47218">
      <w:pPr>
        <w:pStyle w:val="a9"/>
        <w:jc w:val="both"/>
      </w:pPr>
      <w:r w:rsidRPr="00C326F0">
        <w:rPr>
          <w:rStyle w:val="ab"/>
        </w:rPr>
        <w:footnoteRef/>
      </w:r>
      <w:r w:rsidRPr="00C326F0">
        <w:t xml:space="preserve"> Применяется в случае подписания собственноручно без использования усиленных квалифицированных электронных подписей (УКЭП).</w:t>
      </w:r>
    </w:p>
  </w:footnote>
  <w:footnote w:id="8">
    <w:p w14:paraId="3633386E" w14:textId="77777777" w:rsidR="0024201A" w:rsidRDefault="0024201A" w:rsidP="00C410E1">
      <w:pPr>
        <w:pStyle w:val="a9"/>
        <w:jc w:val="both"/>
      </w:pPr>
      <w:r>
        <w:rPr>
          <w:rStyle w:val="ab"/>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9">
    <w:p w14:paraId="6608B24B" w14:textId="77777777" w:rsidR="0024201A" w:rsidRDefault="0024201A" w:rsidP="00C410E1">
      <w:pPr>
        <w:pStyle w:val="a9"/>
        <w:jc w:val="both"/>
      </w:pPr>
      <w:r w:rsidRPr="00C326F0">
        <w:rPr>
          <w:rStyle w:val="ab"/>
        </w:rPr>
        <w:footnoteRef/>
      </w:r>
      <w:r w:rsidRPr="00C326F0">
        <w:t xml:space="preserve"> 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sidRPr="00C326F0">
        <w:rPr>
          <w:rFonts w:eastAsiaTheme="minorHAnsi"/>
          <w:lang w:eastAsia="en-US"/>
        </w:rPr>
        <w:t xml:space="preserve"> «О минимальной доле закупок товаров российского происхождения».</w:t>
      </w:r>
    </w:p>
  </w:footnote>
  <w:footnote w:id="10">
    <w:p w14:paraId="116E3E21" w14:textId="77777777" w:rsidR="0024201A" w:rsidRDefault="0024201A" w:rsidP="00C410E1">
      <w:pPr>
        <w:pStyle w:val="a9"/>
        <w:jc w:val="both"/>
      </w:pPr>
      <w:r>
        <w:rPr>
          <w:rStyle w:val="ab"/>
        </w:rPr>
        <w:footnoteRef/>
      </w:r>
      <w:r>
        <w:rPr>
          <w:lang w:eastAsia="x-none"/>
        </w:rPr>
        <w:t xml:space="preserve"> Актуальный Перечень Банков-Гарантов Группы РусГидро размещен на официальном сайте Общества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/6</w:t>
      </w:r>
    </w:p>
  </w:footnote>
  <w:footnote w:id="11">
    <w:p w14:paraId="4D52282B" w14:textId="77777777" w:rsidR="0024201A" w:rsidRDefault="0024201A" w:rsidP="00C410E1">
      <w:pPr>
        <w:pStyle w:val="a9"/>
        <w:jc w:val="both"/>
      </w:pPr>
      <w:r>
        <w:rPr>
          <w:rStyle w:val="ab"/>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 w:id="12">
    <w:p w14:paraId="63DBCB97" w14:textId="77777777" w:rsidR="0024201A" w:rsidRDefault="0024201A" w:rsidP="00C410E1">
      <w:pPr>
        <w:pStyle w:val="a9"/>
        <w:jc w:val="both"/>
      </w:pPr>
      <w:r>
        <w:rPr>
          <w:rStyle w:val="ab"/>
        </w:rPr>
        <w:footnoteRef/>
      </w:r>
      <w:r>
        <w:rPr>
          <w:lang w:eastAsia="x-none"/>
        </w:rPr>
        <w:t xml:space="preserve"> Данное требование не применяется в отношении небанковских кредитных организаций.</w:t>
      </w:r>
    </w:p>
  </w:footnote>
  <w:footnote w:id="13">
    <w:p w14:paraId="021E551F" w14:textId="77777777" w:rsidR="0024201A" w:rsidRDefault="0024201A" w:rsidP="00C410E1">
      <w:pPr>
        <w:pStyle w:val="a9"/>
        <w:jc w:val="both"/>
      </w:pPr>
      <w:r>
        <w:rPr>
          <w:rStyle w:val="ab"/>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4">
    <w:p w14:paraId="60B44400" w14:textId="77777777" w:rsidR="0024201A" w:rsidRDefault="0024201A" w:rsidP="00C410E1">
      <w:pPr>
        <w:pStyle w:val="a9"/>
        <w:jc w:val="both"/>
      </w:pPr>
      <w:r>
        <w:rPr>
          <w:rStyle w:val="ab"/>
        </w:rPr>
        <w:footnoteRef/>
      </w:r>
      <w:r>
        <w:rPr>
          <w:lang w:eastAsia="x-none"/>
        </w:rP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eastAsia="x-none"/>
        </w:rPr>
        <w:t>440 млн. руб., лимит к установлению - 5</w:t>
      </w:r>
      <w:r>
        <w:t> </w:t>
      </w:r>
      <w:r>
        <w:rPr>
          <w:lang w:eastAsia="x-none"/>
        </w:rPr>
        <w:t>400 млн. руб.; расчетное значение лимита - 5</w:t>
      </w:r>
      <w:r>
        <w:t> </w:t>
      </w:r>
      <w:r>
        <w:rPr>
          <w:lang w:eastAsia="x-none"/>
        </w:rPr>
        <w:t>450 млн. руб., лимит к установлению - 5</w:t>
      </w:r>
      <w:r>
        <w:t> </w:t>
      </w:r>
      <w:r>
        <w:rPr>
          <w:lang w:eastAsia="x-none"/>
        </w:rPr>
        <w:t>500 млн. руб.</w:t>
      </w:r>
    </w:p>
  </w:footnote>
  <w:footnote w:id="15">
    <w:p w14:paraId="7EA1A79D" w14:textId="77777777" w:rsidR="0024201A" w:rsidRDefault="0024201A" w:rsidP="00C410E1">
      <w:pPr>
        <w:pStyle w:val="a9"/>
        <w:jc w:val="both"/>
      </w:pPr>
      <w:r>
        <w:rPr>
          <w:rStyle w:val="ab"/>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04211" w14:textId="77777777" w:rsidR="0024201A" w:rsidRPr="004A2840" w:rsidRDefault="0024201A" w:rsidP="00937483">
    <w:pPr>
      <w:tabs>
        <w:tab w:val="left" w:pos="1875"/>
        <w:tab w:val="center" w:pos="4153"/>
        <w:tab w:val="right" w:pos="8306"/>
      </w:tabs>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8AFB" w14:textId="77777777" w:rsidR="0024201A" w:rsidRDefault="0024201A" w:rsidP="0093748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F9E0669"/>
    <w:multiLevelType w:val="multilevel"/>
    <w:tmpl w:val="C65AE5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313C7EA7"/>
    <w:multiLevelType w:val="multilevel"/>
    <w:tmpl w:val="1DAE2184"/>
    <w:lvl w:ilvl="0">
      <w:start w:val="1"/>
      <w:numFmt w:val="decimal"/>
      <w:lvlText w:val="%1."/>
      <w:lvlJc w:val="left"/>
      <w:pPr>
        <w:ind w:left="720" w:hanging="360"/>
      </w:pPr>
      <w:rPr>
        <w:rFonts w:cs="Times New Roman"/>
      </w:rPr>
    </w:lvl>
    <w:lvl w:ilvl="1">
      <w:start w:val="1"/>
      <w:numFmt w:val="decimal"/>
      <w:lvlText w:val="%2."/>
      <w:lvlJc w:val="left"/>
      <w:pPr>
        <w:ind w:left="1430" w:hanging="720"/>
      </w:pPr>
      <w:rPr>
        <w:rFonts w:cs="Times New Roman"/>
      </w:rPr>
    </w:lvl>
    <w:lvl w:ilvl="2">
      <w:start w:val="1"/>
      <w:numFmt w:val="decimal"/>
      <w:isLgl/>
      <w:lvlText w:val="%1.%2.%3."/>
      <w:lvlJc w:val="left"/>
      <w:pPr>
        <w:ind w:left="1146" w:hanging="720"/>
      </w:pPr>
      <w:rPr>
        <w:rFonts w:cs="Times New Roman"/>
        <w:b w:val="0"/>
      </w:rPr>
    </w:lvl>
    <w:lvl w:ilvl="3">
      <w:start w:val="1"/>
      <w:numFmt w:val="decimal"/>
      <w:isLgl/>
      <w:lvlText w:val="%1.%2.%3.%4."/>
      <w:lvlJc w:val="left"/>
      <w:pPr>
        <w:ind w:left="1506"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6" w15:restartNumberingAfterBreak="0">
    <w:nsid w:val="39B47F93"/>
    <w:multiLevelType w:val="hybridMultilevel"/>
    <w:tmpl w:val="CA549442"/>
    <w:lvl w:ilvl="0" w:tplc="28D6FE68">
      <w:start w:val="1"/>
      <w:numFmt w:val="decimal"/>
      <w:lvlText w:val="%1."/>
      <w:lvlJc w:val="left"/>
      <w:pPr>
        <w:ind w:left="720" w:hanging="360"/>
      </w:pPr>
      <w:rPr>
        <w:rFonts w:hint="default"/>
        <w:b/>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0"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6697CC3"/>
    <w:multiLevelType w:val="multilevel"/>
    <w:tmpl w:val="3FEE0C30"/>
    <w:lvl w:ilvl="0">
      <w:start w:val="9"/>
      <w:numFmt w:val="decimal"/>
      <w:lvlText w:val="%1."/>
      <w:lvlJc w:val="left"/>
      <w:pPr>
        <w:ind w:left="450" w:hanging="450"/>
      </w:pPr>
      <w:rPr>
        <w:rFonts w:cs="Times New Roman"/>
      </w:rPr>
    </w:lvl>
    <w:lvl w:ilvl="1">
      <w:start w:val="1"/>
      <w:numFmt w:val="decimal"/>
      <w:lvlText w:val="%1.%2."/>
      <w:lvlJc w:val="left"/>
      <w:pPr>
        <w:ind w:left="2136" w:hanging="720"/>
      </w:pPr>
      <w:rPr>
        <w:rFonts w:cs="Times New Roman"/>
      </w:rPr>
    </w:lvl>
    <w:lvl w:ilvl="2">
      <w:start w:val="1"/>
      <w:numFmt w:val="decimal"/>
      <w:lvlText w:val="%1.%2.%3."/>
      <w:lvlJc w:val="left"/>
      <w:pPr>
        <w:ind w:left="3552" w:hanging="720"/>
      </w:pPr>
      <w:rPr>
        <w:rFonts w:cs="Times New Roman"/>
      </w:rPr>
    </w:lvl>
    <w:lvl w:ilvl="3">
      <w:start w:val="1"/>
      <w:numFmt w:val="decimal"/>
      <w:lvlText w:val="%1.%2.%3.%4."/>
      <w:lvlJc w:val="left"/>
      <w:pPr>
        <w:ind w:left="5328" w:hanging="1080"/>
      </w:pPr>
      <w:rPr>
        <w:rFonts w:cs="Times New Roman"/>
      </w:rPr>
    </w:lvl>
    <w:lvl w:ilvl="4">
      <w:start w:val="1"/>
      <w:numFmt w:val="decimal"/>
      <w:lvlText w:val="%1.%2.%3.%4.%5."/>
      <w:lvlJc w:val="left"/>
      <w:pPr>
        <w:ind w:left="6744" w:hanging="1080"/>
      </w:pPr>
      <w:rPr>
        <w:rFonts w:cs="Times New Roman"/>
      </w:rPr>
    </w:lvl>
    <w:lvl w:ilvl="5">
      <w:start w:val="1"/>
      <w:numFmt w:val="decimal"/>
      <w:lvlText w:val="%1.%2.%3.%4.%5.%6."/>
      <w:lvlJc w:val="left"/>
      <w:pPr>
        <w:ind w:left="8520" w:hanging="1440"/>
      </w:pPr>
      <w:rPr>
        <w:rFonts w:cs="Times New Roman"/>
      </w:rPr>
    </w:lvl>
    <w:lvl w:ilvl="6">
      <w:start w:val="1"/>
      <w:numFmt w:val="decimal"/>
      <w:lvlText w:val="%1.%2.%3.%4.%5.%6.%7."/>
      <w:lvlJc w:val="left"/>
      <w:pPr>
        <w:ind w:left="10296" w:hanging="1800"/>
      </w:pPr>
      <w:rPr>
        <w:rFonts w:cs="Times New Roman"/>
      </w:rPr>
    </w:lvl>
    <w:lvl w:ilvl="7">
      <w:start w:val="1"/>
      <w:numFmt w:val="decimal"/>
      <w:lvlText w:val="%1.%2.%3.%4.%5.%6.%7.%8."/>
      <w:lvlJc w:val="left"/>
      <w:pPr>
        <w:ind w:left="11712" w:hanging="1800"/>
      </w:pPr>
      <w:rPr>
        <w:rFonts w:cs="Times New Roman"/>
      </w:rPr>
    </w:lvl>
    <w:lvl w:ilvl="8">
      <w:start w:val="1"/>
      <w:numFmt w:val="decimal"/>
      <w:lvlText w:val="%1.%2.%3.%4.%5.%6.%7.%8.%9."/>
      <w:lvlJc w:val="left"/>
      <w:pPr>
        <w:ind w:left="13488" w:hanging="2160"/>
      </w:pPr>
      <w:rPr>
        <w:rFonts w:cs="Times New Roman"/>
      </w:rPr>
    </w:lvl>
  </w:abstractNum>
  <w:abstractNum w:abstractNumId="1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E0F3844"/>
    <w:multiLevelType w:val="multilevel"/>
    <w:tmpl w:val="7C5E9A92"/>
    <w:lvl w:ilvl="0">
      <w:start w:val="5"/>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1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268"/>
        </w:tabs>
        <w:ind w:left="326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BE87063"/>
    <w:multiLevelType w:val="multilevel"/>
    <w:tmpl w:val="7B74AE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
  </w:num>
  <w:num w:numId="3">
    <w:abstractNumId w:val="9"/>
  </w:num>
  <w:num w:numId="4">
    <w:abstractNumId w:val="10"/>
  </w:num>
  <w:num w:numId="5">
    <w:abstractNumId w:val="0"/>
  </w:num>
  <w:num w:numId="6">
    <w:abstractNumId w:val="19"/>
  </w:num>
  <w:num w:numId="7">
    <w:abstractNumId w:val="3"/>
  </w:num>
  <w:num w:numId="8">
    <w:abstractNumId w:val="14"/>
  </w:num>
  <w:num w:numId="9">
    <w:abstractNumId w:val="12"/>
  </w:num>
  <w:num w:numId="10">
    <w:abstractNumId w:val="17"/>
  </w:num>
  <w:num w:numId="11">
    <w:abstractNumId w:val="2"/>
  </w:num>
  <w:num w:numId="12">
    <w:abstractNumId w:val="7"/>
  </w:num>
  <w:num w:numId="13">
    <w:abstractNumId w:val="6"/>
  </w:num>
  <w:num w:numId="14">
    <w:abstractNumId w:val="18"/>
  </w:num>
  <w:num w:numId="15">
    <w:abstractNumId w:val="15"/>
  </w:num>
  <w:num w:numId="16">
    <w:abstractNumId w:val="4"/>
  </w:num>
  <w:num w:numId="17">
    <w:abstractNumId w:val="16"/>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trackRevisions/>
  <w:documentProtection w:edit="trackedChanges" w:enforcement="1" w:cryptProviderType="rsaAES" w:cryptAlgorithmClass="hash" w:cryptAlgorithmType="typeAny" w:cryptAlgorithmSid="14" w:cryptSpinCount="100000" w:hash="kpptqrgEbQMPzxePTfPzopVf5yCDPKiLtx+pprdXjNWyEUz7+Pr14nQkEIm9B6HwrhQbKPr9yV4vIsch4lr5XA==" w:salt="+qLzyJk4BKj4jbrJ8FLKU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483"/>
    <w:rsid w:val="00027454"/>
    <w:rsid w:val="00046391"/>
    <w:rsid w:val="0005384E"/>
    <w:rsid w:val="00063CAA"/>
    <w:rsid w:val="00070F7C"/>
    <w:rsid w:val="000E2F90"/>
    <w:rsid w:val="00154042"/>
    <w:rsid w:val="00155008"/>
    <w:rsid w:val="00163DBA"/>
    <w:rsid w:val="0021625A"/>
    <w:rsid w:val="00230A45"/>
    <w:rsid w:val="0024201A"/>
    <w:rsid w:val="00281537"/>
    <w:rsid w:val="003B502F"/>
    <w:rsid w:val="00441278"/>
    <w:rsid w:val="00485365"/>
    <w:rsid w:val="0053308E"/>
    <w:rsid w:val="005A0A12"/>
    <w:rsid w:val="005B5099"/>
    <w:rsid w:val="00676703"/>
    <w:rsid w:val="006D690D"/>
    <w:rsid w:val="007B6051"/>
    <w:rsid w:val="007D7E9F"/>
    <w:rsid w:val="00865361"/>
    <w:rsid w:val="00892095"/>
    <w:rsid w:val="00923DFA"/>
    <w:rsid w:val="00934DAD"/>
    <w:rsid w:val="00937483"/>
    <w:rsid w:val="009820D7"/>
    <w:rsid w:val="009F47BE"/>
    <w:rsid w:val="00B36E94"/>
    <w:rsid w:val="00B47218"/>
    <w:rsid w:val="00B744BD"/>
    <w:rsid w:val="00BC75FC"/>
    <w:rsid w:val="00C03B73"/>
    <w:rsid w:val="00C326F0"/>
    <w:rsid w:val="00C410E1"/>
    <w:rsid w:val="00C77BE9"/>
    <w:rsid w:val="00C820EB"/>
    <w:rsid w:val="00C85211"/>
    <w:rsid w:val="00CC60D4"/>
    <w:rsid w:val="00D344F9"/>
    <w:rsid w:val="00DD74F2"/>
    <w:rsid w:val="00E64EE3"/>
    <w:rsid w:val="00F343BD"/>
    <w:rsid w:val="00F94071"/>
    <w:rsid w:val="00FA3998"/>
    <w:rsid w:val="00FC2BB3"/>
    <w:rsid w:val="00FD5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ADC5"/>
  <w15:chartTrackingRefBased/>
  <w15:docId w15:val="{3CA85AF2-6BE9-46EB-BA73-CA1B2CD7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4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37483"/>
    <w:pPr>
      <w:widowControl w:val="0"/>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937483"/>
    <w:rPr>
      <w:rFonts w:ascii="Times New Roman" w:eastAsia="Times New Roman" w:hAnsi="Times New Roman" w:cs="Times New Roman"/>
      <w:sz w:val="20"/>
      <w:szCs w:val="20"/>
      <w:lang w:eastAsia="ru-RU"/>
    </w:rPr>
  </w:style>
  <w:style w:type="paragraph" w:styleId="a5">
    <w:name w:val="footer"/>
    <w:basedOn w:val="a"/>
    <w:link w:val="a6"/>
    <w:uiPriority w:val="99"/>
    <w:rsid w:val="00937483"/>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937483"/>
    <w:rPr>
      <w:rFonts w:ascii="Times New Roman" w:eastAsia="Times New Roman" w:hAnsi="Times New Roman" w:cs="Times New Roman"/>
      <w:sz w:val="20"/>
      <w:szCs w:val="20"/>
      <w:lang w:eastAsia="ru-RU"/>
    </w:rPr>
  </w:style>
  <w:style w:type="paragraph" w:styleId="a7">
    <w:name w:val="List Paragraph"/>
    <w:aliases w:val="Table-Normal,RSHB_Table-Normal,Заголовок_3,Подпись рисунка,ПАРАГРАФ,Абзац списка2,Цветной список — акцент 11"/>
    <w:basedOn w:val="a"/>
    <w:link w:val="a8"/>
    <w:uiPriority w:val="34"/>
    <w:qFormat/>
    <w:rsid w:val="00937483"/>
    <w:pPr>
      <w:widowControl w:val="0"/>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styleId="a9">
    <w:name w:val="footnote text"/>
    <w:basedOn w:val="a"/>
    <w:link w:val="aa"/>
    <w:uiPriority w:val="99"/>
    <w:rsid w:val="00937483"/>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937483"/>
    <w:rPr>
      <w:rFonts w:ascii="Times New Roman" w:eastAsia="Times New Roman" w:hAnsi="Times New Roman" w:cs="Times New Roman"/>
      <w:sz w:val="20"/>
      <w:szCs w:val="20"/>
      <w:lang w:eastAsia="ru-RU"/>
    </w:rPr>
  </w:style>
  <w:style w:type="character" w:styleId="ab">
    <w:name w:val="footnote reference"/>
    <w:uiPriority w:val="99"/>
    <w:rsid w:val="00937483"/>
    <w:rPr>
      <w:vertAlign w:val="superscript"/>
    </w:rPr>
  </w:style>
  <w:style w:type="paragraph" w:styleId="ac">
    <w:name w:val="header"/>
    <w:basedOn w:val="a"/>
    <w:link w:val="ad"/>
    <w:uiPriority w:val="99"/>
    <w:rsid w:val="00937483"/>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937483"/>
    <w:rPr>
      <w:rFonts w:ascii="Times New Roman" w:eastAsia="Times New Roman" w:hAnsi="Times New Roman" w:cs="Times New Roman"/>
      <w:sz w:val="20"/>
      <w:szCs w:val="20"/>
      <w:lang w:eastAsia="ru-RU"/>
    </w:rPr>
  </w:style>
  <w:style w:type="character" w:styleId="ae">
    <w:name w:val="Hyperlink"/>
    <w:rsid w:val="00937483"/>
    <w:rPr>
      <w:color w:val="0000FF"/>
      <w:u w:val="single"/>
    </w:rPr>
  </w:style>
  <w:style w:type="character" w:customStyle="1" w:styleId="a8">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7"/>
    <w:uiPriority w:val="34"/>
    <w:locked/>
    <w:rsid w:val="00937483"/>
    <w:rPr>
      <w:rFonts w:ascii="Times New Roman" w:eastAsia="Times New Roman" w:hAnsi="Times New Roman" w:cs="Times New Roman"/>
      <w:sz w:val="20"/>
      <w:szCs w:val="20"/>
      <w:lang w:eastAsia="ru-RU"/>
    </w:rPr>
  </w:style>
  <w:style w:type="character" w:styleId="af">
    <w:name w:val="annotation reference"/>
    <w:basedOn w:val="a0"/>
    <w:uiPriority w:val="99"/>
    <w:semiHidden/>
    <w:unhideWhenUsed/>
    <w:rsid w:val="00485365"/>
    <w:rPr>
      <w:sz w:val="16"/>
      <w:szCs w:val="16"/>
    </w:rPr>
  </w:style>
  <w:style w:type="paragraph" w:styleId="af0">
    <w:name w:val="annotation text"/>
    <w:basedOn w:val="a"/>
    <w:link w:val="af1"/>
    <w:uiPriority w:val="99"/>
    <w:semiHidden/>
    <w:unhideWhenUsed/>
    <w:rsid w:val="00485365"/>
    <w:pPr>
      <w:spacing w:line="240" w:lineRule="auto"/>
    </w:pPr>
    <w:rPr>
      <w:sz w:val="20"/>
      <w:szCs w:val="20"/>
    </w:rPr>
  </w:style>
  <w:style w:type="character" w:customStyle="1" w:styleId="af1">
    <w:name w:val="Текст примечания Знак"/>
    <w:basedOn w:val="a0"/>
    <w:link w:val="af0"/>
    <w:uiPriority w:val="99"/>
    <w:semiHidden/>
    <w:rsid w:val="00485365"/>
    <w:rPr>
      <w:sz w:val="20"/>
      <w:szCs w:val="20"/>
    </w:rPr>
  </w:style>
  <w:style w:type="paragraph" w:styleId="af2">
    <w:name w:val="annotation subject"/>
    <w:basedOn w:val="af0"/>
    <w:next w:val="af0"/>
    <w:link w:val="af3"/>
    <w:uiPriority w:val="99"/>
    <w:semiHidden/>
    <w:unhideWhenUsed/>
    <w:rsid w:val="00485365"/>
    <w:rPr>
      <w:b/>
      <w:bCs/>
    </w:rPr>
  </w:style>
  <w:style w:type="character" w:customStyle="1" w:styleId="af3">
    <w:name w:val="Тема примечания Знак"/>
    <w:basedOn w:val="af1"/>
    <w:link w:val="af2"/>
    <w:uiPriority w:val="99"/>
    <w:semiHidden/>
    <w:rsid w:val="00485365"/>
    <w:rPr>
      <w:b/>
      <w:bCs/>
      <w:sz w:val="20"/>
      <w:szCs w:val="20"/>
    </w:rPr>
  </w:style>
  <w:style w:type="paragraph" w:styleId="af4">
    <w:name w:val="Balloon Text"/>
    <w:basedOn w:val="a"/>
    <w:link w:val="af5"/>
    <w:uiPriority w:val="99"/>
    <w:semiHidden/>
    <w:unhideWhenUsed/>
    <w:rsid w:val="0048536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485365"/>
    <w:rPr>
      <w:rFonts w:ascii="Segoe UI" w:hAnsi="Segoe UI" w:cs="Segoe UI"/>
      <w:sz w:val="18"/>
      <w:szCs w:val="18"/>
    </w:rPr>
  </w:style>
  <w:style w:type="paragraph" w:styleId="af6">
    <w:name w:val="Revision"/>
    <w:hidden/>
    <w:uiPriority w:val="99"/>
    <w:semiHidden/>
    <w:rsid w:val="00C03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4812">
      <w:bodyDiv w:val="1"/>
      <w:marLeft w:val="0"/>
      <w:marRight w:val="0"/>
      <w:marTop w:val="0"/>
      <w:marBottom w:val="0"/>
      <w:divBdr>
        <w:top w:val="none" w:sz="0" w:space="0" w:color="auto"/>
        <w:left w:val="none" w:sz="0" w:space="0" w:color="auto"/>
        <w:bottom w:val="none" w:sz="0" w:space="0" w:color="auto"/>
        <w:right w:val="none" w:sz="0" w:space="0" w:color="auto"/>
      </w:divBdr>
    </w:div>
    <w:div w:id="235559296">
      <w:bodyDiv w:val="1"/>
      <w:marLeft w:val="0"/>
      <w:marRight w:val="0"/>
      <w:marTop w:val="0"/>
      <w:marBottom w:val="0"/>
      <w:divBdr>
        <w:top w:val="none" w:sz="0" w:space="0" w:color="auto"/>
        <w:left w:val="none" w:sz="0" w:space="0" w:color="auto"/>
        <w:bottom w:val="none" w:sz="0" w:space="0" w:color="auto"/>
        <w:right w:val="none" w:sz="0" w:space="0" w:color="auto"/>
      </w:divBdr>
    </w:div>
    <w:div w:id="349333302">
      <w:bodyDiv w:val="1"/>
      <w:marLeft w:val="0"/>
      <w:marRight w:val="0"/>
      <w:marTop w:val="0"/>
      <w:marBottom w:val="0"/>
      <w:divBdr>
        <w:top w:val="none" w:sz="0" w:space="0" w:color="auto"/>
        <w:left w:val="none" w:sz="0" w:space="0" w:color="auto"/>
        <w:bottom w:val="none" w:sz="0" w:space="0" w:color="auto"/>
        <w:right w:val="none" w:sz="0" w:space="0" w:color="auto"/>
      </w:divBdr>
    </w:div>
    <w:div w:id="608394456">
      <w:bodyDiv w:val="1"/>
      <w:marLeft w:val="0"/>
      <w:marRight w:val="0"/>
      <w:marTop w:val="0"/>
      <w:marBottom w:val="0"/>
      <w:divBdr>
        <w:top w:val="none" w:sz="0" w:space="0" w:color="auto"/>
        <w:left w:val="none" w:sz="0" w:space="0" w:color="auto"/>
        <w:bottom w:val="none" w:sz="0" w:space="0" w:color="auto"/>
        <w:right w:val="none" w:sz="0" w:space="0" w:color="auto"/>
      </w:divBdr>
    </w:div>
    <w:div w:id="727846405">
      <w:bodyDiv w:val="1"/>
      <w:marLeft w:val="0"/>
      <w:marRight w:val="0"/>
      <w:marTop w:val="0"/>
      <w:marBottom w:val="0"/>
      <w:divBdr>
        <w:top w:val="none" w:sz="0" w:space="0" w:color="auto"/>
        <w:left w:val="none" w:sz="0" w:space="0" w:color="auto"/>
        <w:bottom w:val="none" w:sz="0" w:space="0" w:color="auto"/>
        <w:right w:val="none" w:sz="0" w:space="0" w:color="auto"/>
      </w:divBdr>
    </w:div>
    <w:div w:id="860625507">
      <w:bodyDiv w:val="1"/>
      <w:marLeft w:val="0"/>
      <w:marRight w:val="0"/>
      <w:marTop w:val="0"/>
      <w:marBottom w:val="0"/>
      <w:divBdr>
        <w:top w:val="none" w:sz="0" w:space="0" w:color="auto"/>
        <w:left w:val="none" w:sz="0" w:space="0" w:color="auto"/>
        <w:bottom w:val="none" w:sz="0" w:space="0" w:color="auto"/>
        <w:right w:val="none" w:sz="0" w:space="0" w:color="auto"/>
      </w:divBdr>
    </w:div>
    <w:div w:id="874733142">
      <w:bodyDiv w:val="1"/>
      <w:marLeft w:val="0"/>
      <w:marRight w:val="0"/>
      <w:marTop w:val="0"/>
      <w:marBottom w:val="0"/>
      <w:divBdr>
        <w:top w:val="none" w:sz="0" w:space="0" w:color="auto"/>
        <w:left w:val="none" w:sz="0" w:space="0" w:color="auto"/>
        <w:bottom w:val="none" w:sz="0" w:space="0" w:color="auto"/>
        <w:right w:val="none" w:sz="0" w:space="0" w:color="auto"/>
      </w:divBdr>
    </w:div>
    <w:div w:id="932470681">
      <w:bodyDiv w:val="1"/>
      <w:marLeft w:val="0"/>
      <w:marRight w:val="0"/>
      <w:marTop w:val="0"/>
      <w:marBottom w:val="0"/>
      <w:divBdr>
        <w:top w:val="none" w:sz="0" w:space="0" w:color="auto"/>
        <w:left w:val="none" w:sz="0" w:space="0" w:color="auto"/>
        <w:bottom w:val="none" w:sz="0" w:space="0" w:color="auto"/>
        <w:right w:val="none" w:sz="0" w:space="0" w:color="auto"/>
      </w:divBdr>
    </w:div>
    <w:div w:id="1168255466">
      <w:bodyDiv w:val="1"/>
      <w:marLeft w:val="0"/>
      <w:marRight w:val="0"/>
      <w:marTop w:val="0"/>
      <w:marBottom w:val="0"/>
      <w:divBdr>
        <w:top w:val="none" w:sz="0" w:space="0" w:color="auto"/>
        <w:left w:val="none" w:sz="0" w:space="0" w:color="auto"/>
        <w:bottom w:val="none" w:sz="0" w:space="0" w:color="auto"/>
        <w:right w:val="none" w:sz="0" w:space="0" w:color="auto"/>
      </w:divBdr>
    </w:div>
    <w:div w:id="1170832949">
      <w:bodyDiv w:val="1"/>
      <w:marLeft w:val="0"/>
      <w:marRight w:val="0"/>
      <w:marTop w:val="0"/>
      <w:marBottom w:val="0"/>
      <w:divBdr>
        <w:top w:val="none" w:sz="0" w:space="0" w:color="auto"/>
        <w:left w:val="none" w:sz="0" w:space="0" w:color="auto"/>
        <w:bottom w:val="none" w:sz="0" w:space="0" w:color="auto"/>
        <w:right w:val="none" w:sz="0" w:space="0" w:color="auto"/>
      </w:divBdr>
    </w:div>
    <w:div w:id="1194154919">
      <w:bodyDiv w:val="1"/>
      <w:marLeft w:val="0"/>
      <w:marRight w:val="0"/>
      <w:marTop w:val="0"/>
      <w:marBottom w:val="0"/>
      <w:divBdr>
        <w:top w:val="none" w:sz="0" w:space="0" w:color="auto"/>
        <w:left w:val="none" w:sz="0" w:space="0" w:color="auto"/>
        <w:bottom w:val="none" w:sz="0" w:space="0" w:color="auto"/>
        <w:right w:val="none" w:sz="0" w:space="0" w:color="auto"/>
      </w:divBdr>
    </w:div>
    <w:div w:id="1590849324">
      <w:bodyDiv w:val="1"/>
      <w:marLeft w:val="0"/>
      <w:marRight w:val="0"/>
      <w:marTop w:val="0"/>
      <w:marBottom w:val="0"/>
      <w:divBdr>
        <w:top w:val="none" w:sz="0" w:space="0" w:color="auto"/>
        <w:left w:val="none" w:sz="0" w:space="0" w:color="auto"/>
        <w:bottom w:val="none" w:sz="0" w:space="0" w:color="auto"/>
        <w:right w:val="none" w:sz="0" w:space="0" w:color="auto"/>
      </w:divBdr>
    </w:div>
    <w:div w:id="1953392515">
      <w:bodyDiv w:val="1"/>
      <w:marLeft w:val="0"/>
      <w:marRight w:val="0"/>
      <w:marTop w:val="0"/>
      <w:marBottom w:val="0"/>
      <w:divBdr>
        <w:top w:val="none" w:sz="0" w:space="0" w:color="auto"/>
        <w:left w:val="none" w:sz="0" w:space="0" w:color="auto"/>
        <w:bottom w:val="none" w:sz="0" w:space="0" w:color="auto"/>
        <w:right w:val="none" w:sz="0" w:space="0" w:color="auto"/>
      </w:divBdr>
    </w:div>
    <w:div w:id="20713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image" Target="media/image23.wmf"/><Relationship Id="rId21" Type="http://schemas.openxmlformats.org/officeDocument/2006/relationships/image" Target="media/image6.wmf"/><Relationship Id="rId34" Type="http://schemas.openxmlformats.org/officeDocument/2006/relationships/image" Target="media/image18.wmf"/><Relationship Id="rId42" Type="http://schemas.openxmlformats.org/officeDocument/2006/relationships/oleObject" Target="embeddings/oleObject6.bin"/><Relationship Id="rId47" Type="http://schemas.openxmlformats.org/officeDocument/2006/relationships/image" Target="media/image27.wmf"/><Relationship Id="rId50" Type="http://schemas.openxmlformats.org/officeDocument/2006/relationships/oleObject" Target="embeddings/oleObject10.bin"/><Relationship Id="rId55" Type="http://schemas.openxmlformats.org/officeDocument/2006/relationships/image" Target="media/image31.wmf"/><Relationship Id="rId63" Type="http://schemas.openxmlformats.org/officeDocument/2006/relationships/image" Target="media/image35.wmf"/><Relationship Id="rId68" Type="http://schemas.openxmlformats.org/officeDocument/2006/relationships/oleObject" Target="embeddings/oleObject19.bin"/><Relationship Id="rId76" Type="http://schemas.openxmlformats.org/officeDocument/2006/relationships/footer" Target="footer2.xml"/><Relationship Id="rId7" Type="http://schemas.openxmlformats.org/officeDocument/2006/relationships/hyperlink" Target="consultantplus://offline/ref=94D5CE8889791A29DE57299515463A9D6134D8237B999C803E6F853513x2A2P" TargetMode="External"/><Relationship Id="rId71" Type="http://schemas.openxmlformats.org/officeDocument/2006/relationships/image" Target="media/image39.wmf"/><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image" Target="media/image13.wmf"/><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6.wmf"/><Relationship Id="rId37" Type="http://schemas.openxmlformats.org/officeDocument/2006/relationships/image" Target="media/image21.png"/><Relationship Id="rId40" Type="http://schemas.openxmlformats.org/officeDocument/2006/relationships/oleObject" Target="embeddings/oleObject5.bin"/><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oleObject" Target="embeddings/oleObject14.bin"/><Relationship Id="rId66" Type="http://schemas.openxmlformats.org/officeDocument/2006/relationships/oleObject" Target="embeddings/oleObject18.bin"/><Relationship Id="rId74" Type="http://schemas.openxmlformats.org/officeDocument/2006/relationships/image" Target="media/image41.wmf"/><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image" Target="media/image28.wmf"/><Relationship Id="rId57" Type="http://schemas.openxmlformats.org/officeDocument/2006/relationships/image" Target="media/image32.wmf"/><Relationship Id="rId61" Type="http://schemas.openxmlformats.org/officeDocument/2006/relationships/image" Target="media/image34.wmf"/><Relationship Id="rId10" Type="http://schemas.openxmlformats.org/officeDocument/2006/relationships/header" Target="header1.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7.bin"/><Relationship Id="rId52" Type="http://schemas.openxmlformats.org/officeDocument/2006/relationships/oleObject" Target="embeddings/oleObject11.bin"/><Relationship Id="rId60" Type="http://schemas.openxmlformats.org/officeDocument/2006/relationships/oleObject" Target="embeddings/oleObject15.bin"/><Relationship Id="rId65" Type="http://schemas.openxmlformats.org/officeDocument/2006/relationships/image" Target="media/image36.wmf"/><Relationship Id="rId73" Type="http://schemas.openxmlformats.org/officeDocument/2006/relationships/image" Target="media/image40.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9440D5123ABA6A25F43346AB59DBAAC7032C8E1556DA64FAED62E167F76889C2B7C475C32EFC59BJ8rDH" TargetMode="Externa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image" Target="media/image25.wmf"/><Relationship Id="rId48" Type="http://schemas.openxmlformats.org/officeDocument/2006/relationships/oleObject" Target="embeddings/oleObject9.bin"/><Relationship Id="rId56" Type="http://schemas.openxmlformats.org/officeDocument/2006/relationships/oleObject" Target="embeddings/oleObject13.bin"/><Relationship Id="rId64" Type="http://schemas.openxmlformats.org/officeDocument/2006/relationships/oleObject" Target="embeddings/oleObject17.bin"/><Relationship Id="rId69" Type="http://schemas.openxmlformats.org/officeDocument/2006/relationships/image" Target="media/image38.wmf"/><Relationship Id="rId77" Type="http://schemas.openxmlformats.org/officeDocument/2006/relationships/fontTable" Target="fontTable.xml"/><Relationship Id="rId8" Type="http://schemas.openxmlformats.org/officeDocument/2006/relationships/hyperlink" Target="consultantplus://offline/ref=94D5CE8889791A29DE57299515463A9D6135D2287D929C803E6F853513x2A2P" TargetMode="External"/><Relationship Id="rId51" Type="http://schemas.openxmlformats.org/officeDocument/2006/relationships/image" Target="media/image29.wmf"/><Relationship Id="rId72"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hyperlink" Target="http://www.cbr.ru" TargetMode="Externa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oleObject" Target="embeddings/oleObject8.bin"/><Relationship Id="rId59" Type="http://schemas.openxmlformats.org/officeDocument/2006/relationships/image" Target="media/image33.wmf"/><Relationship Id="rId67" Type="http://schemas.openxmlformats.org/officeDocument/2006/relationships/image" Target="media/image37.wmf"/><Relationship Id="rId20" Type="http://schemas.openxmlformats.org/officeDocument/2006/relationships/image" Target="media/image5.wmf"/><Relationship Id="rId41" Type="http://schemas.openxmlformats.org/officeDocument/2006/relationships/image" Target="media/image24.wmf"/><Relationship Id="rId54" Type="http://schemas.openxmlformats.org/officeDocument/2006/relationships/oleObject" Target="embeddings/oleObject12.bin"/><Relationship Id="rId62" Type="http://schemas.openxmlformats.org/officeDocument/2006/relationships/oleObject" Target="embeddings/oleObject16.bin"/><Relationship Id="rId70" Type="http://schemas.openxmlformats.org/officeDocument/2006/relationships/oleObject" Target="embeddings/oleObject20.bin"/><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12554</Words>
  <Characters>71562</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83949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 Юлия Викторовна</dc:creator>
  <cp:keywords/>
  <dc:description/>
  <cp:lastModifiedBy>Шабунина Инна Сергеевна</cp:lastModifiedBy>
  <cp:revision>8</cp:revision>
  <dcterms:created xsi:type="dcterms:W3CDTF">2023-09-26T08:24:00Z</dcterms:created>
  <dcterms:modified xsi:type="dcterms:W3CDTF">2023-09-27T10:49:00Z</dcterms:modified>
</cp:coreProperties>
</file>