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6E" w:rsidRDefault="002828C5">
      <w:pPr>
        <w:shd w:val="clear" w:color="auto" w:fill="FFFFFF"/>
        <w:tabs>
          <w:tab w:val="left" w:pos="3148"/>
          <w:tab w:val="center" w:pos="4818"/>
          <w:tab w:val="left" w:pos="6926"/>
        </w:tabs>
        <w:jc w:val="center"/>
        <w:rPr>
          <w:b/>
          <w:sz w:val="24"/>
          <w:szCs w:val="24"/>
        </w:rPr>
      </w:pPr>
      <w:r>
        <w:rPr>
          <w:b/>
          <w:bCs/>
          <w:color w:val="000000"/>
          <w:sz w:val="24"/>
          <w:szCs w:val="24"/>
        </w:rPr>
        <w:t>Договор подряда № ____</w:t>
      </w:r>
    </w:p>
    <w:p w:rsidR="00E01D6E" w:rsidRDefault="00E01D6E">
      <w:pPr>
        <w:shd w:val="clear" w:color="auto" w:fill="FFFFFF"/>
        <w:rPr>
          <w:b/>
          <w:bCs/>
          <w:color w:val="000000"/>
          <w:sz w:val="24"/>
          <w:szCs w:val="24"/>
        </w:rPr>
      </w:pPr>
    </w:p>
    <w:p w:rsidR="00E01D6E" w:rsidRDefault="002828C5">
      <w:pPr>
        <w:shd w:val="clear" w:color="auto" w:fill="FFFFFF"/>
        <w:tabs>
          <w:tab w:val="right" w:pos="993"/>
        </w:tabs>
        <w:rPr>
          <w:bCs/>
          <w:color w:val="000000"/>
          <w:sz w:val="24"/>
          <w:szCs w:val="24"/>
        </w:rPr>
      </w:pPr>
      <w:r>
        <w:rPr>
          <w:bCs/>
          <w:color w:val="000000"/>
          <w:sz w:val="24"/>
          <w:szCs w:val="24"/>
        </w:rPr>
        <w:t>г. Владивосток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E01D6E" w:rsidRDefault="00E01D6E">
      <w:pPr>
        <w:shd w:val="clear" w:color="auto" w:fill="FFFFFF"/>
        <w:tabs>
          <w:tab w:val="right" w:pos="9639"/>
        </w:tabs>
        <w:rPr>
          <w:bCs/>
          <w:color w:val="000000"/>
          <w:sz w:val="24"/>
          <w:szCs w:val="24"/>
        </w:rPr>
      </w:pPr>
    </w:p>
    <w:p w:rsidR="00E01D6E" w:rsidRDefault="00E01D6E">
      <w:pPr>
        <w:shd w:val="clear" w:color="auto" w:fill="FFFFFF"/>
        <w:tabs>
          <w:tab w:val="right" w:pos="9639"/>
        </w:tabs>
        <w:rPr>
          <w:bCs/>
          <w:color w:val="000000"/>
          <w:sz w:val="24"/>
          <w:szCs w:val="24"/>
        </w:rPr>
      </w:pPr>
    </w:p>
    <w:p w:rsidR="00E01D6E" w:rsidRDefault="002828C5">
      <w:pPr>
        <w:pStyle w:val="34"/>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w:t>
      </w:r>
      <w:r>
        <w:rPr>
          <w:color w:val="00000A"/>
          <w:lang w:val="ru-RU"/>
        </w:rPr>
        <w:t>АО «ДРСК»</w:t>
      </w:r>
      <w:r>
        <w:rPr>
          <w:color w:val="00000A"/>
        </w:rPr>
        <w:t xml:space="preserve">) (далее – «Заказчик»), в лице _______________ действующего на основании ______________, с одной стороны, и </w:t>
      </w:r>
    </w:p>
    <w:p w:rsidR="00E01D6E" w:rsidRDefault="002828C5">
      <w:pPr>
        <w:pStyle w:val="34"/>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rsidR="00E01D6E" w:rsidRDefault="002828C5">
      <w:pPr>
        <w:pStyle w:val="34"/>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lang w:val="ru-RU"/>
        </w:rPr>
        <w:br/>
      </w:r>
      <w:r>
        <w:rPr>
          <w:color w:val="00000A"/>
        </w:rPr>
        <w:t>по результатам проведенной Заказчиком конкурентной процедуры по лоту №</w:t>
      </w:r>
      <w:r w:rsidR="004D6053">
        <w:rPr>
          <w:color w:val="00000A"/>
          <w:lang w:val="ru-RU"/>
        </w:rPr>
        <w:t>1890</w:t>
      </w:r>
      <w:r w:rsidR="003C50DA">
        <w:rPr>
          <w:color w:val="00000A"/>
          <w:lang w:val="ru-RU"/>
        </w:rPr>
        <w:t>01</w:t>
      </w:r>
      <w:r>
        <w:rPr>
          <w:color w:val="00000A"/>
          <w:lang w:val="ru-RU"/>
        </w:rPr>
        <w:t>-КС-ПИР СМР-2025-ДРСК-ПЭС</w:t>
      </w:r>
      <w:r>
        <w:rPr>
          <w:bCs/>
          <w:color w:val="00000A"/>
        </w:rPr>
        <w:t>,</w:t>
      </w:r>
      <w:r>
        <w:t xml:space="preserve"> </w:t>
      </w:r>
      <w:r>
        <w:rPr>
          <w:color w:val="00000A"/>
          <w:lang w:val="ru-RU"/>
        </w:rPr>
        <w:t>и</w:t>
      </w:r>
      <w:r>
        <w:rPr>
          <w:lang w:val="ru-RU"/>
        </w:rPr>
        <w:t xml:space="preserve"> </w:t>
      </w:r>
      <w:r>
        <w:rPr>
          <w:bCs/>
          <w:color w:val="00000A"/>
        </w:rPr>
        <w:t xml:space="preserve">на основании протокола о результатах </w:t>
      </w:r>
      <w:r>
        <w:rPr>
          <w:bCs/>
          <w:color w:val="00000A"/>
          <w:lang w:val="ru-RU"/>
        </w:rPr>
        <w:t>__________</w:t>
      </w:r>
      <w:r>
        <w:rPr>
          <w:bCs/>
          <w:color w:val="00000A"/>
        </w:rPr>
        <w:t xml:space="preserve"> от «___»__________ г</w:t>
      </w:r>
      <w:r>
        <w:rPr>
          <w:bCs/>
          <w:color w:val="00000A"/>
          <w:lang w:val="ru-RU"/>
        </w:rPr>
        <w:t>.</w:t>
      </w:r>
      <w:r>
        <w:rPr>
          <w:bCs/>
          <w:color w:val="00000A"/>
        </w:rPr>
        <w:t xml:space="preserve"> </w:t>
      </w:r>
      <w:r>
        <w:rPr>
          <w:bCs/>
          <w:color w:val="00000A"/>
          <w:lang w:val="ru-RU"/>
        </w:rPr>
        <w:t xml:space="preserve"> </w:t>
      </w:r>
      <w:r>
        <w:rPr>
          <w:bCs/>
          <w:color w:val="00000A"/>
        </w:rPr>
        <w:t>№_______</w:t>
      </w:r>
      <w:r>
        <w:rPr>
          <w:bCs/>
          <w:color w:val="00000A"/>
          <w:lang w:val="ru-RU"/>
        </w:rPr>
        <w:t>,</w:t>
      </w:r>
    </w:p>
    <w:p w:rsidR="00E01D6E" w:rsidRDefault="002828C5">
      <w:pPr>
        <w:pStyle w:val="34"/>
        <w:ind w:firstLine="708"/>
        <w:rPr>
          <w:color w:val="00000A"/>
          <w:lang w:val="ru-RU"/>
        </w:rPr>
      </w:pPr>
      <w:r>
        <w:rPr>
          <w:color w:val="00000A"/>
        </w:rPr>
        <w:t>заключили настоящий договор (далее – «Договор») о нижеследующем:</w:t>
      </w:r>
    </w:p>
    <w:p w:rsidR="00E01D6E" w:rsidRDefault="00E01D6E">
      <w:pPr>
        <w:pStyle w:val="34"/>
        <w:ind w:firstLine="708"/>
        <w:rPr>
          <w:color w:val="00000A"/>
          <w:lang w:val="ru-RU"/>
        </w:rPr>
      </w:pPr>
    </w:p>
    <w:p w:rsidR="00E01D6E" w:rsidRDefault="002828C5">
      <w:pPr>
        <w:pStyle w:val="af5"/>
        <w:shd w:val="clear" w:color="auto" w:fill="FFFFFF"/>
        <w:tabs>
          <w:tab w:val="left" w:pos="284"/>
        </w:tabs>
        <w:ind w:left="0"/>
        <w:jc w:val="center"/>
        <w:rPr>
          <w:b/>
          <w:bCs/>
        </w:rPr>
      </w:pPr>
      <w:r>
        <w:rPr>
          <w:b/>
          <w:bCs/>
        </w:rPr>
        <w:t>Термины и определения</w:t>
      </w:r>
    </w:p>
    <w:p w:rsidR="00E01D6E" w:rsidRDefault="002828C5">
      <w:pPr>
        <w:pStyle w:val="34"/>
        <w:ind w:firstLine="708"/>
        <w:rPr>
          <w:color w:val="00000A"/>
          <w:lang w:val="ru-RU"/>
        </w:rPr>
      </w:pPr>
      <w:r>
        <w:rPr>
          <w:color w:val="00000A"/>
          <w:lang w:val="ru-RU"/>
        </w:rPr>
        <w:t xml:space="preserve">Термины и определения, приведенные в настоящем разделе, предназначены </w:t>
      </w:r>
      <w:r>
        <w:rPr>
          <w:color w:val="00000A"/>
          <w:lang w:val="ru-RU"/>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E01D6E" w:rsidRDefault="002828C5">
      <w:pPr>
        <w:pStyle w:val="af5"/>
        <w:ind w:left="0" w:firstLine="708"/>
        <w:jc w:val="both"/>
        <w:rPr>
          <w:lang w:eastAsia="en-US"/>
        </w:rPr>
      </w:pPr>
      <w:r>
        <w:rPr>
          <w:b/>
          <w:lang w:eastAsia="en-US"/>
        </w:rPr>
        <w:t xml:space="preserve">«Акт КС-2», «Справка КС-3» – </w:t>
      </w:r>
      <w:r>
        <w:rP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r>
      <w:r>
        <w:rPr>
          <w:lang w:eastAsia="en-US"/>
        </w:rPr>
        <w:br/>
        <w:t>№ 100.</w:t>
      </w:r>
    </w:p>
    <w:p w:rsidR="00E01D6E" w:rsidRDefault="002828C5">
      <w:pPr>
        <w:pStyle w:val="af5"/>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предусмотренному в дополнительных соглашениях х Договору.</w:t>
      </w:r>
    </w:p>
    <w:p w:rsidR="00E01D6E" w:rsidRDefault="002828C5">
      <w:pPr>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w:t>
      </w:r>
      <w:r>
        <w:rPr>
          <w:bCs/>
          <w:sz w:val="24"/>
          <w:szCs w:val="24"/>
        </w:rPr>
        <w:br/>
        <w:t xml:space="preserve">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rsidR="00E01D6E" w:rsidRDefault="002828C5">
      <w:pPr>
        <w:pStyle w:val="af5"/>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r>
      <w:r>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rsidR="00E01D6E" w:rsidRDefault="002828C5">
      <w:pPr>
        <w:pStyle w:val="af5"/>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w:t>
      </w:r>
      <w:r>
        <w:rPr>
          <w:lang w:eastAsia="en-US"/>
        </w:rPr>
        <w:br/>
        <w:t xml:space="preserve">по форме, установленной Договором, подписываемый Сторонами по завершении работ (кроме Проектных работ) по каждому Этапу Работ, предусмотренных в дополнительных соглашениях к Договору. </w:t>
      </w:r>
    </w:p>
    <w:p w:rsidR="00E01D6E" w:rsidRDefault="002828C5">
      <w:pPr>
        <w:pStyle w:val="af5"/>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E01D6E" w:rsidRDefault="002828C5">
      <w:pPr>
        <w:pStyle w:val="af5"/>
        <w:widowControl w:val="0"/>
        <w:shd w:val="clear" w:color="auto" w:fill="FFFFFF"/>
        <w:tabs>
          <w:tab w:val="left" w:pos="567"/>
          <w:tab w:val="left" w:pos="1134"/>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E01D6E" w:rsidRDefault="002828C5">
      <w:pPr>
        <w:pStyle w:val="af5"/>
        <w:widowControl w:val="0"/>
        <w:shd w:val="clear" w:color="auto" w:fill="FFFFFF"/>
        <w:tabs>
          <w:tab w:val="left" w:pos="567"/>
          <w:tab w:val="left" w:pos="1134"/>
        </w:tabs>
        <w:ind w:left="0" w:firstLine="708"/>
        <w:jc w:val="both"/>
        <w:textAlignment w:val="baseline"/>
        <w:rPr>
          <w:highlight w:val="yellow"/>
        </w:rPr>
      </w:pPr>
      <w:r>
        <w:rPr>
          <w:b/>
          <w:lang w:eastAsia="en-US"/>
        </w:rPr>
        <w:t xml:space="preserve">«Независимая гарантия» </w:t>
      </w:r>
      <w:r>
        <w:rPr>
          <w:lang w:eastAsia="en-US"/>
        </w:rPr>
        <w:t xml:space="preserve">-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w:t>
      </w:r>
      <w:r>
        <w:rPr>
          <w:lang w:eastAsia="en-US"/>
        </w:rPr>
        <w:lastRenderedPageBreak/>
        <w:t xml:space="preserve">субъектов малого и среднего предпринимательства, отвечающая требованиям, указанным в разделе 7 Договора.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Pr>
          <w:lang w:eastAsia="en-US"/>
        </w:rPr>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 xml:space="preserve"> «Договор»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E01D6E" w:rsidRDefault="002828C5">
      <w:pPr>
        <w:pStyle w:val="af5"/>
        <w:widowControl w:val="0"/>
        <w:shd w:val="clear" w:color="auto" w:fill="FFFFFF"/>
        <w:tabs>
          <w:tab w:val="left" w:pos="567"/>
          <w:tab w:val="left" w:pos="1134"/>
        </w:tabs>
        <w:ind w:left="0" w:firstLine="708"/>
        <w:jc w:val="both"/>
        <w:textAlignment w:val="baseline"/>
        <w:rPr>
          <w:highlight w:val="white"/>
        </w:rPr>
      </w:pPr>
      <w:r>
        <w:rPr>
          <w:b/>
          <w:shd w:val="clear" w:color="auto" w:fill="FFFFFF"/>
          <w:lang w:eastAsia="en-US"/>
        </w:rPr>
        <w:t xml:space="preserve">«Исполнительная документация» – </w:t>
      </w:r>
      <w:r>
        <w:rPr>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требовании (Приложение № 1 к Договору).</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shd w:val="clear" w:color="auto" w:fill="FFFFFF"/>
          <w:lang w:eastAsia="en-US"/>
        </w:rPr>
        <w:t>«Коммерческая тайна»</w:t>
      </w:r>
      <w:r>
        <w:rPr>
          <w:shd w:val="clear" w:color="auto" w:fill="FFFFFF"/>
          <w:lang w:eastAsia="en-US"/>
        </w:rPr>
        <w:t xml:space="preserve"> – режим конфиденциальности информа</w:t>
      </w:r>
      <w:r>
        <w:rPr>
          <w:lang w:eastAsia="en-US"/>
        </w:rPr>
        <w:t xml:space="preserve">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 xml:space="preserve">или получить иную коммерческую выгоду.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r>
      <w:r>
        <w:rPr>
          <w:lang w:eastAsia="en-US"/>
        </w:rPr>
        <w:br/>
        <w:t xml:space="preserve">и разборку титульных временных зданий и сооружений, специально возводимых </w:t>
      </w:r>
      <w:r>
        <w:rPr>
          <w:lang w:eastAsia="en-US"/>
        </w:rPr>
        <w:br/>
        <w:t>или приспособляемых на период выполнения Работ и необходимых для производства Работ в отношении Объекта.</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r>
      <w:r>
        <w:rPr>
          <w:lang w:eastAsia="en-US"/>
        </w:rPr>
        <w:br/>
        <w:t xml:space="preserve">и затраты, предназначенный для возмещения стоимости работ и затрат, потребность </w:t>
      </w:r>
      <w:r>
        <w:rPr>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r>
      <w:r>
        <w:rPr>
          <w:lang w:eastAsia="en-US"/>
        </w:rPr>
        <w:br/>
        <w:t>и последующей нормальной и надежной эксплуатации Объекта.</w:t>
      </w:r>
    </w:p>
    <w:p w:rsidR="00E01D6E" w:rsidRDefault="002828C5">
      <w:pPr>
        <w:pStyle w:val="af5"/>
        <w:widowControl w:val="0"/>
        <w:shd w:val="clear" w:color="auto" w:fill="FFFFFF"/>
        <w:tabs>
          <w:tab w:val="left" w:pos="567"/>
          <w:tab w:val="left" w:pos="1134"/>
        </w:tabs>
        <w:ind w:left="0" w:firstLine="708"/>
        <w:jc w:val="both"/>
        <w:textAlignment w:val="baseline"/>
        <w:rPr>
          <w:b/>
          <w:lang w:eastAsia="en-US"/>
        </w:rPr>
      </w:pPr>
      <w:r>
        <w:rPr>
          <w:b/>
          <w:lang w:eastAsia="en-US"/>
        </w:rPr>
        <w:t xml:space="preserve">«Накладная ТОРГ-12» – </w:t>
      </w:r>
      <w:r>
        <w:rPr>
          <w:lang w:eastAsia="en-US"/>
        </w:rPr>
        <w:t xml:space="preserve">документ, оформляемый по унифицированной форме </w:t>
      </w:r>
      <w:r>
        <w:rPr>
          <w:lang w:eastAsia="en-US"/>
        </w:rPr>
        <w:br/>
        <w:t xml:space="preserve">№ ТОРГ-12 «Товарная накладная», утвержденной постановлением Госкомстата РФ </w:t>
      </w:r>
      <w:r>
        <w:rPr>
          <w:lang w:eastAsia="en-US"/>
        </w:rPr>
        <w:br/>
        <w:t>от 25.12.1998 № 132, подписываемый Сторонами после завершения приемки Оборудования по количеству, качеству и комплектности.</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платеж в размере </w:t>
      </w:r>
      <w:r>
        <w:rPr>
          <w:shd w:val="clear" w:color="auto" w:fill="FFFFFF"/>
          <w:lang w:eastAsia="en-US"/>
        </w:rPr>
        <w:t>5 % (пять</w:t>
      </w:r>
      <w:r>
        <w:rPr>
          <w:lang w:eastAsia="en-US"/>
        </w:rPr>
        <w:t xml:space="preserve"> процентов) от Цены Договора или суммарной стоимости Этапов Работ по соответствующему Объекту (включая стоимость Оборудования), который удерживается Заказчиком в качестве гарантийного резервирования в случае непредставления Подрядчиком </w:t>
      </w:r>
      <w:r>
        <w:rPr>
          <w:shd w:val="clear" w:color="auto" w:fill="FFFFFF"/>
          <w:lang w:eastAsia="en-US"/>
        </w:rPr>
        <w:t>Независимой</w:t>
      </w:r>
      <w:r>
        <w:rPr>
          <w:lang w:eastAsia="en-US"/>
        </w:rPr>
        <w:t xml:space="preserve"> гарантии надлежащего исполнения Договора в соответствии с требованиями, установленными Договором.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w:t>
      </w:r>
      <w:r>
        <w:rPr>
          <w:lang w:eastAsia="en-US"/>
        </w:rPr>
        <w:t xml:space="preserve"> – механизмы, машины, устройства, приборы, подлежащие поставке Подрядчиком в соответствии с условиями дополнительных соглашений к Договору на основании Технического задания и Спецификации Оборудования, являющихся приложениями к дополнительным соглашениям.</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дополнительным соглашениям.</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lastRenderedPageBreak/>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 перечень Объектов приведен в Техническом задании, являющемся приложением к дополнительному заданию.</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дополнительному соглашению к Договору.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r>
      <w:r>
        <w:rPr>
          <w:lang w:eastAsia="en-US"/>
        </w:rPr>
        <w:br/>
        <w:t xml:space="preserve">на заключительном этапе выполнения Работ по соответствующему Объекту. </w:t>
      </w:r>
    </w:p>
    <w:p w:rsidR="00E01D6E" w:rsidRDefault="002828C5">
      <w:pPr>
        <w:pStyle w:val="af5"/>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E01D6E" w:rsidRDefault="002828C5">
      <w:pPr>
        <w:pStyle w:val="af5"/>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Pr>
          <w:b w:val="0"/>
          <w:sz w:val="24"/>
          <w:szCs w:val="24"/>
          <w:lang w:val="ru-RU" w:eastAsia="en-US"/>
        </w:rPr>
        <w:br/>
        <w:t>на основании Технического задания Заказчика.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eastAsia="en-US"/>
        </w:rPr>
        <w:t>«</w:t>
      </w:r>
      <w:r>
        <w:rPr>
          <w:sz w:val="24"/>
          <w:szCs w:val="24"/>
          <w:lang w:val="ru-RU" w:eastAsia="en-US"/>
        </w:rPr>
        <w:t>Проектные работы»</w:t>
      </w:r>
      <w:r>
        <w:rPr>
          <w:b w:val="0"/>
          <w:sz w:val="24"/>
          <w:szCs w:val="24"/>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rsidR="00E01D6E" w:rsidRDefault="002828C5">
      <w:pPr>
        <w:pStyle w:val="3"/>
        <w:keepNext w:val="0"/>
        <w:widowControl w:val="0"/>
        <w:tabs>
          <w:tab w:val="left" w:pos="567"/>
        </w:tabs>
        <w:spacing w:before="0" w:after="0"/>
        <w:ind w:firstLine="708"/>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w:t>
      </w:r>
      <w:r>
        <w:rPr>
          <w:b w:val="0"/>
          <w:sz w:val="24"/>
          <w:szCs w:val="24"/>
          <w:lang w:val="ru-RU" w:eastAsia="en-US"/>
        </w:rPr>
        <w:br/>
        <w:t>с использованием своих и / или привлеченных за свой счет сил и средств (материалов, Оборудования, инструмента),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поставка Оборудования,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r>
        <w:rPr>
          <w:b w:val="0"/>
          <w:sz w:val="24"/>
          <w:szCs w:val="24"/>
          <w:lang w:eastAsia="ru-RU"/>
        </w:rPr>
        <w:t>езультат</w:t>
      </w:r>
      <w:r>
        <w:rPr>
          <w:b w:val="0"/>
          <w:sz w:val="24"/>
          <w:szCs w:val="24"/>
          <w:lang w:val="ru-RU" w:eastAsia="ru-RU"/>
        </w:rPr>
        <w:t>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E01D6E" w:rsidRDefault="002828C5">
      <w:pPr>
        <w:widowControl w:val="0"/>
        <w:tabs>
          <w:tab w:val="left" w:pos="567"/>
        </w:tabs>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E01D6E" w:rsidRDefault="002828C5">
      <w:pPr>
        <w:widowControl w:val="0"/>
        <w:tabs>
          <w:tab w:val="left" w:pos="567"/>
        </w:tabs>
        <w:ind w:firstLine="708"/>
        <w:rPr>
          <w:sz w:val="24"/>
          <w:szCs w:val="24"/>
        </w:rPr>
      </w:pPr>
      <w:r>
        <w:rPr>
          <w:b/>
          <w:sz w:val="24"/>
          <w:szCs w:val="24"/>
          <w:lang w:eastAsia="en-US"/>
        </w:rPr>
        <w:lastRenderedPageBreak/>
        <w:t xml:space="preserve">«Рабочая документация» – </w:t>
      </w:r>
      <w:r>
        <w:rPr>
          <w:sz w:val="24"/>
          <w:szCs w:val="24"/>
          <w:lang w:eastAsia="en-US"/>
        </w:rPr>
        <w:t xml:space="preserve">совокупность текстовых и графических документов </w:t>
      </w:r>
      <w:r>
        <w:rPr>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Pr>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E01D6E" w:rsidRDefault="002828C5">
      <w:pPr>
        <w:pStyle w:val="af5"/>
        <w:widowControl w:val="0"/>
        <w:numPr>
          <w:ilvl w:val="0"/>
          <w:numId w:val="4"/>
        </w:numPr>
        <w:shd w:val="clear" w:color="auto" w:fill="FFFFFF"/>
        <w:tabs>
          <w:tab w:val="left" w:pos="567"/>
          <w:tab w:val="left" w:pos="1134"/>
        </w:tabs>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rsidR="00E01D6E" w:rsidRDefault="002828C5">
      <w:pPr>
        <w:widowControl w:val="0"/>
        <w:tabs>
          <w:tab w:val="left" w:pos="567"/>
        </w:tabs>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w:t>
      </w:r>
      <w:r>
        <w:rPr>
          <w:b w:val="0"/>
          <w:sz w:val="24"/>
          <w:szCs w:val="24"/>
          <w:lang w:val="ru-RU"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z w:val="24"/>
          <w:szCs w:val="24"/>
          <w:lang w:val="ru-RU" w:eastAsia="en-US"/>
        </w:rPr>
        <w:br/>
        <w:t xml:space="preserve">для обеспечения строительства / реконструкции и последующего ввода в эксплуатацию Объекта.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w:t>
      </w:r>
      <w:r>
        <w:rPr>
          <w:b w:val="0"/>
          <w:sz w:val="24"/>
          <w:szCs w:val="24"/>
          <w:lang w:val="ru-RU" w:eastAsia="en-US"/>
        </w:rPr>
        <w:br/>
        <w:t>в Гарантийную эксплуатацию по Акту КС-11 либо Акту КС-14</w:t>
      </w:r>
      <w:r>
        <w:rPr>
          <w:sz w:val="24"/>
          <w:szCs w:val="24"/>
        </w:rPr>
        <w:t xml:space="preserve"> </w:t>
      </w:r>
      <w:r>
        <w:rPr>
          <w:b w:val="0"/>
          <w:sz w:val="24"/>
          <w:szCs w:val="24"/>
          <w:lang w:val="ru-RU"/>
        </w:rPr>
        <w:t>(</w:t>
      </w:r>
      <w:r>
        <w:rPr>
          <w:b w:val="0"/>
          <w:sz w:val="24"/>
          <w:szCs w:val="24"/>
          <w:lang w:val="ru-RU" w:eastAsia="en-US"/>
        </w:rPr>
        <w:t xml:space="preserve">в случае необходимости комиссионной приемки Объекта), соответствующий требованиям, изложенным </w:t>
      </w:r>
      <w:r>
        <w:rPr>
          <w:b w:val="0"/>
          <w:sz w:val="24"/>
          <w:szCs w:val="24"/>
          <w:lang w:val="ru-RU" w:eastAsia="en-US"/>
        </w:rPr>
        <w:br/>
        <w:t>в Техническом требованиях (Приложение № 1 к Договору) и в Технических заданиях к Договору.</w:t>
      </w:r>
    </w:p>
    <w:p w:rsidR="00E01D6E" w:rsidRDefault="002828C5">
      <w:pPr>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E01D6E" w:rsidRDefault="002828C5">
      <w:pPr>
        <w:pStyle w:val="3"/>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E01D6E" w:rsidRDefault="002828C5">
      <w:pPr>
        <w:ind w:firstLine="709"/>
        <w:rPr>
          <w:sz w:val="24"/>
          <w:szCs w:val="24"/>
          <w:lang w:val="x-none" w:eastAsia="en-US"/>
        </w:rPr>
      </w:pPr>
      <w:r>
        <w:rPr>
          <w:b/>
          <w:sz w:val="24"/>
          <w:szCs w:val="24"/>
          <w:lang w:eastAsia="en-US"/>
        </w:rPr>
        <w:t xml:space="preserve"> «МСП»</w:t>
      </w:r>
      <w:r>
        <w:rPr>
          <w:sz w:val="24"/>
          <w:szCs w:val="24"/>
          <w:lang w:eastAsia="en-US"/>
        </w:rPr>
        <w:t xml:space="preserve"> – субъект малого и среднего предпринимательства.</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расположение площадки указывается в Техническом задании.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 xml:space="preserve"> «Субподрядчик»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«Технические требования»</w:t>
      </w:r>
      <w:r>
        <w:rPr>
          <w:b w:val="0"/>
          <w:sz w:val="24"/>
          <w:szCs w:val="24"/>
          <w:lang w:val="ru-RU" w:eastAsia="en-US"/>
        </w:rPr>
        <w:t xml:space="preserve"> – документ, содержащий общий объем и состав Работ по Договору и требования Заказчика к выполнению Подрядчиком Работ по Договору в целом.</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подготовленный Заказчиком и содержащий характеристики конкретного Объекта, объем и состав Работ по Объекту, перечень необходимого Оборудования и требования Заказчика к выполнению Подрядчиком Работ по указанному Объекту.</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 xml:space="preserve"> «Цена Договора»</w:t>
      </w:r>
      <w:r>
        <w:rPr>
          <w:b w:val="0"/>
          <w:sz w:val="24"/>
          <w:szCs w:val="24"/>
          <w:lang w:val="ru-RU" w:eastAsia="en-US"/>
        </w:rPr>
        <w:t xml:space="preserve"> – сумма, определяемая в соответствии с разделом </w:t>
      </w:r>
      <w:r>
        <w:rPr>
          <w:b w:val="0"/>
          <w:sz w:val="24"/>
          <w:szCs w:val="24"/>
          <w:shd w:val="clear" w:color="auto" w:fill="FFFFFF"/>
          <w:lang w:val="ru-RU" w:eastAsia="en-US"/>
        </w:rPr>
        <w:t>3</w:t>
      </w:r>
      <w:r>
        <w:rPr>
          <w:b w:val="0"/>
          <w:sz w:val="24"/>
          <w:szCs w:val="24"/>
          <w:lang w:val="ru-RU" w:eastAsia="en-US"/>
        </w:rPr>
        <w:t xml:space="preserve"> Договора,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E01D6E" w:rsidRDefault="002828C5">
      <w:pPr>
        <w:pStyle w:val="3"/>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E01D6E" w:rsidRDefault="002828C5">
      <w:pPr>
        <w:pStyle w:val="3"/>
        <w:keepNext w:val="0"/>
        <w:widowControl w:val="0"/>
        <w:tabs>
          <w:tab w:val="left" w:pos="567"/>
        </w:tabs>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w:t>
      </w:r>
      <w:r>
        <w:rPr>
          <w:b w:val="0"/>
          <w:sz w:val="24"/>
          <w:szCs w:val="24"/>
          <w:shd w:val="clear" w:color="auto" w:fill="FFFFFF"/>
          <w:lang w:val="ru-RU" w:eastAsia="en-US"/>
        </w:rPr>
        <w:t xml:space="preserve"> 4</w:t>
      </w:r>
      <w:r>
        <w:rPr>
          <w:b w:val="0"/>
          <w:sz w:val="24"/>
          <w:szCs w:val="24"/>
          <w:lang w:val="ru-RU" w:eastAsia="en-US"/>
        </w:rPr>
        <w:t xml:space="preserve"> Договора. В ином случае считается, что </w:t>
      </w:r>
      <w:r>
        <w:rPr>
          <w:b w:val="0"/>
          <w:sz w:val="24"/>
          <w:szCs w:val="24"/>
          <w:lang w:val="ru-RU" w:eastAsia="en-US"/>
        </w:rPr>
        <w:lastRenderedPageBreak/>
        <w:t>приемке Заказчиком подлежит только Результат Работ в целом</w:t>
      </w:r>
      <w:r>
        <w:rPr>
          <w:b w:val="0"/>
          <w:sz w:val="24"/>
          <w:szCs w:val="24"/>
        </w:rPr>
        <w:t xml:space="preserve">. </w:t>
      </w:r>
      <w:r>
        <w:rPr>
          <w:bCs/>
        </w:rPr>
        <w:t xml:space="preserve"> </w:t>
      </w:r>
    </w:p>
    <w:p w:rsidR="00E01D6E" w:rsidRDefault="00E01D6E">
      <w:pPr>
        <w:rPr>
          <w:lang w:val="x-none" w:eastAsia="x-none"/>
        </w:rPr>
      </w:pPr>
    </w:p>
    <w:p w:rsidR="00E01D6E" w:rsidRDefault="002828C5">
      <w:pPr>
        <w:pStyle w:val="af5"/>
        <w:numPr>
          <w:ilvl w:val="0"/>
          <w:numId w:val="2"/>
        </w:numPr>
        <w:shd w:val="clear" w:color="auto" w:fill="FFFFFF"/>
        <w:tabs>
          <w:tab w:val="left" w:pos="284"/>
        </w:tabs>
        <w:ind w:left="0" w:firstLine="0"/>
        <w:jc w:val="center"/>
        <w:rPr>
          <w:b/>
          <w:bCs/>
        </w:rPr>
      </w:pPr>
      <w:r>
        <w:rPr>
          <w:b/>
          <w:bCs/>
        </w:rPr>
        <w:t>Предмет Договора</w:t>
      </w:r>
    </w:p>
    <w:p w:rsidR="00E01D6E" w:rsidRPr="004D6053" w:rsidRDefault="002828C5" w:rsidP="00692F6D">
      <w:pPr>
        <w:pStyle w:val="af5"/>
        <w:numPr>
          <w:ilvl w:val="1"/>
          <w:numId w:val="2"/>
        </w:numPr>
        <w:shd w:val="clear" w:color="auto" w:fill="FFFFFF"/>
        <w:tabs>
          <w:tab w:val="left" w:pos="0"/>
        </w:tabs>
        <w:ind w:left="0" w:firstLine="720"/>
        <w:jc w:val="both"/>
        <w:rPr>
          <w:bCs/>
        </w:rPr>
      </w:pPr>
      <w:bookmarkStart w:id="0" w:name="_Ref361410951"/>
      <w:r w:rsidRPr="004D6053">
        <w:rPr>
          <w:bCs/>
        </w:rPr>
        <w:t>Подрядчик обязуется по заданию Заказчика в соответствии с Техническим требованием (Приложение № 1 к Договору)</w:t>
      </w:r>
      <w:r>
        <w:t xml:space="preserve"> </w:t>
      </w:r>
      <w:bookmarkEnd w:id="0"/>
      <w:r w:rsidR="00076ED1">
        <w:t>осуществить</w:t>
      </w:r>
      <w:r>
        <w:t xml:space="preserve"> </w:t>
      </w:r>
      <w:r w:rsidR="003C50DA">
        <w:t>«</w:t>
      </w:r>
      <w:r w:rsidR="004D6053" w:rsidRPr="004D6053">
        <w:rPr>
          <w:b/>
          <w:bCs/>
          <w:i/>
        </w:rPr>
        <w:t>ОКДП2 42.22.12.110 Строительство распределительных сетей 6(10)/0,4 кВ (в том числе кадастровые и проектно-изыскательские работы) для технологического присоединения потребителей мощностью до 150 кВт на территориях Партизанского МР, Шкотовского МР, Партизанского ГО, ГО Большой Камень и ГО ЗАТО Фокино Приморского края Приморского края (рамочный договор)</w:t>
      </w:r>
      <w:r w:rsidR="003C50DA" w:rsidRPr="004D6053">
        <w:rPr>
          <w:b/>
          <w:bCs/>
          <w:i/>
        </w:rPr>
        <w:t>»</w:t>
      </w:r>
      <w:r w:rsidRPr="004D6053">
        <w:rPr>
          <w:bCs/>
        </w:rPr>
        <w:t>,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rsidR="00E01D6E" w:rsidRDefault="002828C5">
      <w:pPr>
        <w:pStyle w:val="af5"/>
        <w:numPr>
          <w:ilvl w:val="1"/>
          <w:numId w:val="2"/>
        </w:numPr>
        <w:shd w:val="clear" w:color="auto" w:fill="FFFFFF"/>
        <w:tabs>
          <w:tab w:val="left" w:pos="1134"/>
        </w:tabs>
        <w:ind w:left="0" w:firstLine="709"/>
        <w:jc w:val="both"/>
        <w:rPr>
          <w:bCs/>
        </w:rPr>
      </w:pPr>
      <w:r>
        <w:rPr>
          <w:bCs/>
        </w:rPr>
        <w:t>В состав Работ по Договору входят</w:t>
      </w:r>
      <w:r>
        <w:rPr>
          <w:rStyle w:val="a3"/>
          <w:bCs/>
        </w:rPr>
        <w:footnoteReference w:id="1"/>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Обследования, изыскания, разработка Рабочей документации </w:t>
      </w:r>
      <w:bookmarkStart w:id="1" w:name="_GoBack"/>
      <w:bookmarkEnd w:id="1"/>
      <w:r>
        <w:rPr>
          <w:bCs/>
        </w:rPr>
        <w:t>(далее – Проектные работы);</w:t>
      </w:r>
    </w:p>
    <w:p w:rsidR="00E01D6E" w:rsidRDefault="002828C5">
      <w:pPr>
        <w:pStyle w:val="af5"/>
        <w:numPr>
          <w:ilvl w:val="2"/>
          <w:numId w:val="2"/>
        </w:numPr>
        <w:shd w:val="clear" w:color="auto" w:fill="FFFFFF"/>
        <w:tabs>
          <w:tab w:val="left" w:pos="1418"/>
        </w:tabs>
        <w:ind w:left="0" w:firstLine="709"/>
        <w:jc w:val="both"/>
        <w:rPr>
          <w:bCs/>
        </w:rPr>
      </w:pPr>
      <w:r>
        <w:rPr>
          <w:bCs/>
        </w:rPr>
        <w:t>Подготовка территории строительства;</w:t>
      </w:r>
    </w:p>
    <w:p w:rsidR="00E01D6E" w:rsidRDefault="002828C5">
      <w:pPr>
        <w:pStyle w:val="af5"/>
        <w:numPr>
          <w:ilvl w:val="2"/>
          <w:numId w:val="2"/>
        </w:numPr>
        <w:shd w:val="clear" w:color="auto" w:fill="FFFFFF"/>
        <w:tabs>
          <w:tab w:val="left" w:pos="1418"/>
        </w:tabs>
        <w:ind w:left="0" w:firstLine="709"/>
        <w:jc w:val="both"/>
        <w:rPr>
          <w:bCs/>
        </w:rPr>
      </w:pPr>
      <w:r>
        <w:rPr>
          <w:bCs/>
        </w:rPr>
        <w:t>Строительно-монтажные работы, шеф-монтаж;</w:t>
      </w:r>
    </w:p>
    <w:p w:rsidR="00E01D6E" w:rsidRDefault="002828C5">
      <w:pPr>
        <w:pStyle w:val="af5"/>
        <w:numPr>
          <w:ilvl w:val="2"/>
          <w:numId w:val="2"/>
        </w:numPr>
        <w:shd w:val="clear" w:color="auto" w:fill="FFFFFF"/>
        <w:tabs>
          <w:tab w:val="left" w:pos="1418"/>
        </w:tabs>
        <w:ind w:left="0" w:firstLine="709"/>
        <w:jc w:val="both"/>
        <w:rPr>
          <w:bCs/>
        </w:rPr>
      </w:pPr>
      <w:r>
        <w:rPr>
          <w:bCs/>
        </w:rPr>
        <w:t>Пусконаладочные работы, шеф-наладка.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Общий объем и состав Работ по Договору определяется Техническим требованием (Приложение № 1 к Договору). </w:t>
      </w:r>
      <w:r>
        <w:t xml:space="preserve">Конкретный объект, перечень и объем работ, выполняемых Подрядчиком, будет установлен сторонами в дополнительных соглашениях, которые подписываются на основании Технического задания Заказчика. </w:t>
      </w:r>
      <w:r>
        <w:rPr>
          <w:bCs/>
        </w:rPr>
        <w:t>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Работы по Договору выполняются для нужд филиала АО «ДРСК» «Приморские ЭС». </w:t>
      </w:r>
    </w:p>
    <w:p w:rsidR="00E01D6E" w:rsidRDefault="002828C5">
      <w:pPr>
        <w:pStyle w:val="af5"/>
        <w:numPr>
          <w:ilvl w:val="1"/>
          <w:numId w:val="2"/>
        </w:numPr>
        <w:shd w:val="clear" w:color="auto" w:fill="FFFFFF"/>
        <w:tabs>
          <w:tab w:val="left" w:pos="1134"/>
        </w:tabs>
        <w:ind w:left="0" w:firstLine="709"/>
        <w:jc w:val="both"/>
        <w:rPr>
          <w:bCs/>
        </w:rPr>
      </w:pPr>
      <w:r>
        <w:rPr>
          <w:bCs/>
        </w:rPr>
        <w:t>Место выполнения Работ: Приморский край.</w:t>
      </w:r>
    </w:p>
    <w:p w:rsidR="00E01D6E" w:rsidRDefault="002828C5">
      <w:pPr>
        <w:pStyle w:val="af5"/>
        <w:numPr>
          <w:ilvl w:val="1"/>
          <w:numId w:val="2"/>
        </w:numPr>
        <w:shd w:val="clear" w:color="auto" w:fill="FFFFFF"/>
        <w:tabs>
          <w:tab w:val="left" w:pos="1134"/>
        </w:tabs>
        <w:ind w:left="0" w:firstLine="709"/>
        <w:jc w:val="both"/>
        <w:rPr>
          <w:bCs/>
        </w:rPr>
      </w:pPr>
      <w:bookmarkStart w:id="2" w:name="_Ref361320424"/>
      <w:bookmarkEnd w:id="2"/>
      <w:r>
        <w:rPr>
          <w:bCs/>
        </w:rPr>
        <w:t>Работы выполняются Подрядчиком в следующие сроки:</w:t>
      </w:r>
    </w:p>
    <w:p w:rsidR="00E01D6E" w:rsidRDefault="002828C5">
      <w:pPr>
        <w:pStyle w:val="af5"/>
        <w:numPr>
          <w:ilvl w:val="2"/>
          <w:numId w:val="2"/>
        </w:numPr>
        <w:shd w:val="clear" w:color="auto" w:fill="FFFFFF"/>
        <w:tabs>
          <w:tab w:val="left" w:pos="1418"/>
        </w:tabs>
        <w:ind w:left="0" w:firstLine="709"/>
        <w:jc w:val="both"/>
      </w:pPr>
      <w:r>
        <w:rPr>
          <w:bCs/>
        </w:rPr>
        <w:t xml:space="preserve">начало выполнения Работ: </w:t>
      </w:r>
      <w:r>
        <w:rPr>
          <w:b/>
        </w:rPr>
        <w:t>с даты, следующей за датой заключения Договора;</w:t>
      </w:r>
    </w:p>
    <w:p w:rsidR="00E01D6E" w:rsidRDefault="002828C5">
      <w:pPr>
        <w:pStyle w:val="af5"/>
        <w:numPr>
          <w:ilvl w:val="2"/>
          <w:numId w:val="2"/>
        </w:numPr>
        <w:shd w:val="clear" w:color="auto" w:fill="FFFFFF"/>
        <w:tabs>
          <w:tab w:val="left" w:pos="1418"/>
        </w:tabs>
        <w:ind w:left="0" w:firstLine="709"/>
        <w:jc w:val="both"/>
        <w:rPr>
          <w:b/>
        </w:rPr>
      </w:pPr>
      <w:r>
        <w:rPr>
          <w:bCs/>
        </w:rPr>
        <w:t xml:space="preserve">окончание выполнения Работ: </w:t>
      </w:r>
      <w:r>
        <w:rPr>
          <w:b/>
        </w:rPr>
        <w:t>«31» декабря 2025 г.</w:t>
      </w:r>
    </w:p>
    <w:p w:rsidR="00E01D6E" w:rsidRDefault="002828C5">
      <w:pPr>
        <w:pStyle w:val="af5"/>
        <w:numPr>
          <w:ilvl w:val="1"/>
          <w:numId w:val="2"/>
        </w:numPr>
        <w:shd w:val="clear" w:color="auto" w:fill="FFFFFF"/>
        <w:tabs>
          <w:tab w:val="left" w:pos="1134"/>
        </w:tabs>
        <w:ind w:left="0" w:firstLine="709"/>
        <w:jc w:val="both"/>
        <w:rPr>
          <w:bCs/>
        </w:rPr>
      </w:pPr>
      <w:r>
        <w:rPr>
          <w:bCs/>
        </w:rPr>
        <w:t xml:space="preserve">Выполнение Работ осуществляется поэтапно. </w:t>
      </w:r>
      <w:r>
        <w:t xml:space="preserve">Промежуточные сроки выполнения работ стороны установят в Календарных графиках к дополнительным соглашениям к настоящему Договору, составленных на основании Технического задания Заказчика </w:t>
      </w:r>
      <w:r>
        <w:rPr>
          <w:bCs/>
        </w:rPr>
        <w:t xml:space="preserve">в рамках общих сроков, указанных в пункте 1.6 Договора. </w:t>
      </w:r>
    </w:p>
    <w:p w:rsidR="00E01D6E" w:rsidRDefault="002828C5">
      <w:pPr>
        <w:pStyle w:val="af5"/>
        <w:numPr>
          <w:ilvl w:val="1"/>
          <w:numId w:val="2"/>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Сторонами в дополнительных соглашениях к настоящему Договору.</w:t>
      </w:r>
    </w:p>
    <w:p w:rsidR="00E01D6E" w:rsidRDefault="002828C5">
      <w:pPr>
        <w:pStyle w:val="af5"/>
        <w:numPr>
          <w:ilvl w:val="1"/>
          <w:numId w:val="2"/>
        </w:numPr>
        <w:shd w:val="clear" w:color="auto" w:fill="FFFFFF"/>
        <w:tabs>
          <w:tab w:val="left" w:pos="1134"/>
        </w:tabs>
        <w:ind w:left="0" w:firstLine="709"/>
        <w:jc w:val="both"/>
        <w:rPr>
          <w:bCs/>
        </w:rPr>
      </w:pPr>
      <w:r>
        <w:rPr>
          <w:bCs/>
        </w:rPr>
        <w:t xml:space="preserve">Дополнительные соглашения, указанные в п.1.3, 1.7 и 1.8 настоящего договора подписываются Подрядчиком в течение 5 (пяти) календарных дней с момента получения оферты дополнительного соглашения от Заказчика. </w:t>
      </w:r>
    </w:p>
    <w:p w:rsidR="00E01D6E" w:rsidRDefault="00E01D6E">
      <w:pPr>
        <w:pStyle w:val="af5"/>
        <w:shd w:val="clear" w:color="auto" w:fill="FFFFFF"/>
        <w:tabs>
          <w:tab w:val="left" w:pos="1134"/>
        </w:tabs>
        <w:ind w:left="567"/>
        <w:jc w:val="both"/>
        <w:rPr>
          <w:bCs/>
        </w:rPr>
      </w:pPr>
    </w:p>
    <w:p w:rsidR="00E01D6E" w:rsidRDefault="002828C5">
      <w:pPr>
        <w:pStyle w:val="af5"/>
        <w:numPr>
          <w:ilvl w:val="0"/>
          <w:numId w:val="2"/>
        </w:numPr>
        <w:shd w:val="clear" w:color="auto" w:fill="FFFFFF"/>
        <w:tabs>
          <w:tab w:val="left" w:pos="284"/>
        </w:tabs>
        <w:ind w:left="0" w:firstLine="0"/>
        <w:jc w:val="center"/>
        <w:rPr>
          <w:b/>
          <w:bCs/>
        </w:rPr>
      </w:pPr>
      <w:r>
        <w:rPr>
          <w:b/>
          <w:bCs/>
        </w:rPr>
        <w:t xml:space="preserve">Права и обязанности Сторон </w:t>
      </w:r>
    </w:p>
    <w:p w:rsidR="00E01D6E" w:rsidRDefault="002828C5">
      <w:pPr>
        <w:pStyle w:val="af5"/>
        <w:numPr>
          <w:ilvl w:val="1"/>
          <w:numId w:val="2"/>
        </w:numPr>
        <w:shd w:val="clear" w:color="auto" w:fill="FFFFFF"/>
        <w:tabs>
          <w:tab w:val="left" w:pos="1134"/>
        </w:tabs>
        <w:ind w:left="0" w:firstLine="709"/>
        <w:jc w:val="both"/>
        <w:rPr>
          <w:bCs/>
        </w:rPr>
      </w:pPr>
      <w:r>
        <w:rPr>
          <w:bCs/>
          <w:u w:val="single"/>
        </w:rPr>
        <w:t>Заказчик обязан</w:t>
      </w:r>
      <w:r>
        <w:rPr>
          <w:bCs/>
        </w:rPr>
        <w:t>:</w:t>
      </w:r>
    </w:p>
    <w:p w:rsidR="00E01D6E" w:rsidRDefault="002828C5">
      <w:pPr>
        <w:pStyle w:val="af5"/>
        <w:numPr>
          <w:ilvl w:val="2"/>
          <w:numId w:val="2"/>
        </w:numPr>
        <w:shd w:val="clear" w:color="auto" w:fill="FFFFFF"/>
        <w:tabs>
          <w:tab w:val="left" w:pos="1418"/>
        </w:tabs>
        <w:ind w:left="0" w:firstLine="709"/>
        <w:jc w:val="both"/>
        <w:rPr>
          <w:bCs/>
        </w:rPr>
      </w:pPr>
      <w:r>
        <w:t>В целях оформления и подписания дополнительных соглашений, предусмотренных п.1.3, 1.7 и 1.8 договора, своевременно  направлять Подрядчику Технические задания.</w:t>
      </w:r>
    </w:p>
    <w:p w:rsidR="00E01D6E" w:rsidRDefault="002828C5">
      <w:pPr>
        <w:shd w:val="clear" w:color="auto" w:fill="FFFFFF"/>
        <w:tabs>
          <w:tab w:val="left" w:pos="1418"/>
        </w:tabs>
        <w:ind w:firstLine="709"/>
        <w:rPr>
          <w:bCs/>
          <w:sz w:val="24"/>
          <w:szCs w:val="24"/>
        </w:rPr>
      </w:pPr>
      <w:r>
        <w:rPr>
          <w:bCs/>
          <w:sz w:val="24"/>
          <w:szCs w:val="24"/>
        </w:rPr>
        <w:t xml:space="preserve"> В течение двух рабочих дней с момента получения от Подрядчика документов, перечисленных в п.2.3.1 договора, направить Подрядчику на подписание оферту дополнительного соглашения.</w:t>
      </w:r>
    </w:p>
    <w:p w:rsidR="00E01D6E" w:rsidRDefault="002828C5">
      <w:pPr>
        <w:pStyle w:val="af5"/>
        <w:numPr>
          <w:ilvl w:val="2"/>
          <w:numId w:val="2"/>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E01D6E" w:rsidRDefault="002828C5">
      <w:pPr>
        <w:pStyle w:val="af5"/>
        <w:numPr>
          <w:ilvl w:val="2"/>
          <w:numId w:val="2"/>
        </w:numPr>
        <w:shd w:val="clear" w:color="auto" w:fill="FFFFFF"/>
        <w:tabs>
          <w:tab w:val="left" w:pos="1418"/>
        </w:tabs>
        <w:ind w:left="0" w:firstLine="709"/>
        <w:jc w:val="both"/>
      </w:pPr>
      <w:bookmarkStart w:id="3" w:name="_Ref361396847"/>
      <w:bookmarkStart w:id="4" w:name="_Ref361320734"/>
      <w:r>
        <w:rPr>
          <w:bCs/>
        </w:rPr>
        <w:lastRenderedPageBreak/>
        <w:t xml:space="preserve">В течение 3 (трех) рабочих дней с даты подписания сторонами дополнительных соглашений, </w:t>
      </w:r>
      <w:r>
        <w:rPr>
          <w:bCs/>
          <w:shd w:val="clear" w:color="auto" w:fill="FFFFFF"/>
        </w:rPr>
        <w:t>у</w:t>
      </w:r>
      <w:r>
        <w:rPr>
          <w:bCs/>
        </w:rPr>
        <w:t>становленных в п.1.9 настоящего Договора, но не ранее получения соответствующего письменного запроса Подрядчика, передать (предоставить) последнему:</w:t>
      </w:r>
    </w:p>
    <w:p w:rsidR="00E01D6E" w:rsidRDefault="002828C5">
      <w:pPr>
        <w:pStyle w:val="af5"/>
        <w:numPr>
          <w:ilvl w:val="0"/>
          <w:numId w:val="5"/>
        </w:numPr>
        <w:shd w:val="clear" w:color="auto" w:fill="FFFFFF"/>
        <w:tabs>
          <w:tab w:val="left" w:pos="709"/>
          <w:tab w:val="left" w:pos="1418"/>
        </w:tabs>
        <w:ind w:left="0" w:firstLine="709"/>
        <w:jc w:val="both"/>
      </w:pPr>
      <w:r>
        <w:t xml:space="preserve">место производства Работ, место (помещение) для складирования материалов </w:t>
      </w:r>
      <w:r>
        <w:br/>
        <w:t>и Оборудования по соответствующим актам сдачи-приемки (Приложение № 3.1 к Договору);</w:t>
      </w:r>
    </w:p>
    <w:p w:rsidR="00E01D6E" w:rsidRDefault="002828C5">
      <w:pPr>
        <w:pStyle w:val="af5"/>
        <w:numPr>
          <w:ilvl w:val="0"/>
          <w:numId w:val="5"/>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t xml:space="preserve"> </w:t>
      </w:r>
    </w:p>
    <w:p w:rsidR="00E01D6E" w:rsidRDefault="002828C5">
      <w:pPr>
        <w:pStyle w:val="af5"/>
        <w:numPr>
          <w:ilvl w:val="0"/>
          <w:numId w:val="5"/>
        </w:numPr>
        <w:shd w:val="clear" w:color="auto" w:fill="FFFFFF"/>
        <w:tabs>
          <w:tab w:val="left" w:pos="709"/>
          <w:tab w:val="left" w:pos="1418"/>
        </w:tabs>
        <w:ind w:left="0" w:firstLine="709"/>
        <w:jc w:val="both"/>
      </w:pPr>
      <w:bookmarkStart w:id="5" w:name="_Ref361401696"/>
      <w:r>
        <w:rPr>
          <w:bCs/>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w:t>
      </w:r>
      <w:r>
        <w:rPr>
          <w:bCs/>
        </w:rPr>
        <w:br/>
        <w:t>к Договору).</w:t>
      </w:r>
      <w:bookmarkEnd w:id="5"/>
      <w:r>
        <w:rPr>
          <w:bCs/>
        </w:rPr>
        <w:t xml:space="preserve"> </w:t>
      </w:r>
      <w:bookmarkEnd w:id="3"/>
      <w:bookmarkEnd w:id="4"/>
      <w:r>
        <w:t xml:space="preserve"> </w:t>
      </w:r>
    </w:p>
    <w:p w:rsidR="00E01D6E" w:rsidRDefault="002828C5">
      <w:pPr>
        <w:pStyle w:val="af5"/>
        <w:numPr>
          <w:ilvl w:val="2"/>
          <w:numId w:val="2"/>
        </w:numPr>
        <w:shd w:val="clear" w:color="auto" w:fill="FFFFFF"/>
        <w:tabs>
          <w:tab w:val="left" w:pos="1418"/>
        </w:tabs>
        <w:ind w:left="0" w:firstLine="709"/>
        <w:jc w:val="both"/>
      </w:pPr>
      <w: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w:t>
      </w:r>
    </w:p>
    <w:p w:rsidR="00E01D6E" w:rsidRDefault="002828C5">
      <w:pPr>
        <w:shd w:val="clear" w:color="auto" w:fill="FFFFFF"/>
        <w:tabs>
          <w:tab w:val="left" w:pos="1418"/>
        </w:tabs>
        <w:ind w:firstLine="709"/>
        <w:rPr>
          <w:bCs/>
        </w:rPr>
      </w:pPr>
      <w:r>
        <w:rPr>
          <w:sz w:val="24"/>
          <w:szCs w:val="24"/>
        </w:rPr>
        <w:t xml:space="preserve">Предоставление Заказчиком ресурсов и услуг, указанных в Техническом задании,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w:t>
      </w:r>
      <w:r>
        <w:rPr>
          <w:sz w:val="24"/>
          <w:szCs w:val="24"/>
          <w:shd w:val="clear" w:color="auto" w:fill="FFFFFF"/>
        </w:rPr>
        <w:t>№11</w:t>
      </w:r>
      <w:r>
        <w:rPr>
          <w:sz w:val="24"/>
          <w:szCs w:val="24"/>
        </w:rPr>
        <w:t xml:space="preserve"> к Договору). Предоставленные Заказчиком ресурсы и услуги используются Подрядчиком в целях исполнения обязательств по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rsidR="00E01D6E" w:rsidRDefault="002828C5">
      <w:pPr>
        <w:pStyle w:val="af5"/>
        <w:numPr>
          <w:ilvl w:val="2"/>
          <w:numId w:val="2"/>
        </w:numPr>
        <w:shd w:val="clear" w:color="auto" w:fill="FFFFFF"/>
        <w:tabs>
          <w:tab w:val="left" w:pos="1418"/>
        </w:tabs>
        <w:ind w:left="0" w:firstLine="709"/>
        <w:jc w:val="both"/>
        <w:rPr>
          <w:bCs/>
        </w:rPr>
      </w:pPr>
      <w:r>
        <w:t>Предоставить Подрядчику в порядке, установленном Приложением №</w:t>
      </w:r>
      <w:r>
        <w:rPr>
          <w:shd w:val="clear" w:color="auto" w:fill="FFFFFF"/>
        </w:rPr>
        <w:t xml:space="preserve">9 </w:t>
      </w:r>
      <w:r>
        <w:t>к Договору, необходимое Оборудование Заказчика, перечень которого указан в дополнительном соглашении и Техническом задании.</w:t>
      </w:r>
    </w:p>
    <w:p w:rsidR="00E01D6E" w:rsidRDefault="002828C5">
      <w:pPr>
        <w:pStyle w:val="af5"/>
        <w:numPr>
          <w:ilvl w:val="2"/>
          <w:numId w:val="2"/>
        </w:numPr>
        <w:shd w:val="clear" w:color="auto" w:fill="FFFFFF"/>
        <w:tabs>
          <w:tab w:val="left" w:pos="709"/>
        </w:tabs>
        <w:ind w:left="0" w:firstLine="709"/>
        <w:jc w:val="both"/>
        <w:rPr>
          <w:bCs/>
        </w:rPr>
      </w:pPr>
      <w:r>
        <w:rPr>
          <w:bCs/>
        </w:rPr>
        <w:t xml:space="preserve">Принять и оплатить выполненные Подрядчиком Работы на условиях, по цене </w:t>
      </w:r>
      <w:r>
        <w:rPr>
          <w:bCs/>
        </w:rPr>
        <w:br/>
        <w:t>и в сроки, предусмотренные Договором.</w:t>
      </w:r>
    </w:p>
    <w:p w:rsidR="00E01D6E" w:rsidRDefault="002828C5">
      <w:pPr>
        <w:pStyle w:val="af5"/>
        <w:numPr>
          <w:ilvl w:val="2"/>
          <w:numId w:val="2"/>
        </w:numPr>
        <w:tabs>
          <w:tab w:val="left" w:pos="709"/>
        </w:tabs>
        <w:ind w:left="0" w:firstLine="709"/>
        <w:jc w:val="both"/>
        <w:rPr>
          <w:bCs/>
        </w:rPr>
      </w:pPr>
      <w:r>
        <w:rPr>
          <w:bCs/>
        </w:rPr>
        <w:t>Производить освидетельствование (приемку) Скрытых работ.</w:t>
      </w:r>
    </w:p>
    <w:p w:rsidR="00E01D6E" w:rsidRDefault="002828C5">
      <w:pPr>
        <w:pStyle w:val="af5"/>
        <w:numPr>
          <w:ilvl w:val="2"/>
          <w:numId w:val="2"/>
        </w:numPr>
        <w:shd w:val="clear" w:color="auto" w:fill="FFFFFF"/>
        <w:tabs>
          <w:tab w:val="left" w:pos="709"/>
        </w:tabs>
        <w:ind w:left="0" w:firstLine="709"/>
        <w:jc w:val="both"/>
      </w:pPr>
      <w: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E01D6E" w:rsidRDefault="002828C5">
      <w:pPr>
        <w:pStyle w:val="af5"/>
        <w:numPr>
          <w:ilvl w:val="2"/>
          <w:numId w:val="2"/>
        </w:numPr>
        <w:shd w:val="clear" w:color="auto" w:fill="FFFFFF"/>
        <w:tabs>
          <w:tab w:val="left" w:pos="709"/>
        </w:tabs>
        <w:ind w:left="0" w:firstLine="709"/>
        <w:jc w:val="both"/>
        <w:rPr>
          <w:bCs/>
        </w:rPr>
      </w:pPr>
      <w:r>
        <w:rPr>
          <w:bCs/>
        </w:rPr>
        <w:t>Выполнять иные обязанности, предусмотренные Договором.</w:t>
      </w:r>
    </w:p>
    <w:p w:rsidR="00E01D6E" w:rsidRDefault="00E01D6E">
      <w:pPr>
        <w:tabs>
          <w:tab w:val="left" w:pos="709"/>
        </w:tabs>
        <w:rPr>
          <w:b/>
          <w:sz w:val="24"/>
          <w:szCs w:val="24"/>
        </w:rPr>
      </w:pPr>
    </w:p>
    <w:p w:rsidR="00E01D6E" w:rsidRDefault="002828C5">
      <w:pPr>
        <w:pStyle w:val="af5"/>
        <w:numPr>
          <w:ilvl w:val="1"/>
          <w:numId w:val="2"/>
        </w:numPr>
        <w:shd w:val="clear" w:color="auto" w:fill="FFFFFF"/>
        <w:tabs>
          <w:tab w:val="left" w:pos="1134"/>
        </w:tabs>
        <w:ind w:left="0" w:firstLine="709"/>
        <w:jc w:val="both"/>
        <w:rPr>
          <w:bCs/>
        </w:rPr>
      </w:pPr>
      <w:r>
        <w:rPr>
          <w:bCs/>
          <w:u w:val="single"/>
        </w:rPr>
        <w:t>Заказчик имеет право</w:t>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w:t>
      </w:r>
      <w:r>
        <w:rPr>
          <w:bCs/>
        </w:rPr>
        <w:br/>
        <w:t xml:space="preserve">в том числе строительный, и надзор за ходом и качеством выполняемых Подрядчиком </w:t>
      </w:r>
      <w:r>
        <w:rPr>
          <w:bCs/>
        </w:rPr>
        <w:br/>
        <w:t xml:space="preserve">и Субподрядчиками по Договору Работ, соблюдением сроков и качеством их выполнения, </w:t>
      </w:r>
      <w:r>
        <w:rPr>
          <w:bCs/>
        </w:rPr>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E01D6E" w:rsidRDefault="002828C5">
      <w:pPr>
        <w:pStyle w:val="af5"/>
        <w:numPr>
          <w:ilvl w:val="2"/>
          <w:numId w:val="2"/>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rsidR="00E01D6E" w:rsidRDefault="002828C5">
      <w:pPr>
        <w:pStyle w:val="af5"/>
        <w:numPr>
          <w:ilvl w:val="2"/>
          <w:numId w:val="2"/>
        </w:numPr>
        <w:shd w:val="clear" w:color="auto" w:fill="FFFFFF"/>
        <w:tabs>
          <w:tab w:val="left" w:pos="1418"/>
        </w:tabs>
        <w:ind w:left="0" w:firstLine="709"/>
        <w:jc w:val="both"/>
        <w:rPr>
          <w:bCs/>
        </w:rPr>
      </w:pPr>
      <w:bookmarkStart w:id="6"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w:t>
      </w:r>
      <w:r>
        <w:rPr>
          <w:bCs/>
        </w:rPr>
        <w:lastRenderedPageBreak/>
        <w:t>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E01D6E" w:rsidRDefault="002828C5">
      <w:pPr>
        <w:pStyle w:val="af5"/>
        <w:numPr>
          <w:ilvl w:val="2"/>
          <w:numId w:val="2"/>
        </w:numPr>
        <w:shd w:val="clear" w:color="auto" w:fill="FFFFFF"/>
        <w:tabs>
          <w:tab w:val="left" w:pos="1418"/>
        </w:tabs>
        <w:ind w:left="0" w:firstLine="709"/>
        <w:jc w:val="both"/>
        <w:rPr>
          <w:bCs/>
        </w:rPr>
      </w:pPr>
      <w:bookmarkStart w:id="7" w:name="_Ref361334468"/>
      <w:bookmarkEnd w:id="7"/>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rsidR="00E01D6E" w:rsidRDefault="002828C5">
      <w:pPr>
        <w:pStyle w:val="af5"/>
        <w:numPr>
          <w:ilvl w:val="2"/>
          <w:numId w:val="2"/>
        </w:numPr>
        <w:shd w:val="clear" w:color="auto" w:fill="FFFFFF"/>
        <w:tabs>
          <w:tab w:val="left" w:pos="1418"/>
        </w:tabs>
        <w:ind w:left="0" w:firstLine="709"/>
        <w:jc w:val="both"/>
        <w:rPr>
          <w:bCs/>
        </w:rPr>
      </w:pPr>
      <w:bookmarkStart w:id="8" w:name="_Ref361319348"/>
      <w:r>
        <w:rPr>
          <w:bCs/>
        </w:rPr>
        <w:t>Вносить изменения в Технические требования (Приложение №1) и Технические задания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rsidR="00E01D6E" w:rsidRDefault="002828C5">
      <w:pPr>
        <w:pStyle w:val="af5"/>
        <w:numPr>
          <w:ilvl w:val="2"/>
          <w:numId w:val="2"/>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E01D6E" w:rsidRDefault="002828C5">
      <w:pPr>
        <w:pStyle w:val="af5"/>
        <w:numPr>
          <w:ilvl w:val="2"/>
          <w:numId w:val="2"/>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E01D6E" w:rsidRDefault="002828C5">
      <w:pPr>
        <w:pStyle w:val="af5"/>
        <w:numPr>
          <w:ilvl w:val="2"/>
          <w:numId w:val="2"/>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E01D6E" w:rsidRDefault="002828C5">
      <w:pPr>
        <w:shd w:val="clear" w:color="auto" w:fill="FFFFFF"/>
        <w:tabs>
          <w:tab w:val="left" w:pos="567"/>
          <w:tab w:val="left" w:pos="1418"/>
        </w:tabs>
        <w:ind w:firstLine="851"/>
        <w:rPr>
          <w:bCs/>
          <w:sz w:val="24"/>
        </w:rPr>
      </w:pPr>
      <w:r>
        <w:rPr>
          <w:bCs/>
          <w:sz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Pr>
          <w:bCs/>
          <w:sz w:val="24"/>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E01D6E" w:rsidRDefault="002828C5">
      <w:pPr>
        <w:pStyle w:val="af5"/>
        <w:numPr>
          <w:ilvl w:val="2"/>
          <w:numId w:val="2"/>
        </w:numPr>
        <w:shd w:val="clear" w:color="auto" w:fill="FFFFFF"/>
        <w:tabs>
          <w:tab w:val="left" w:pos="567"/>
          <w:tab w:val="left" w:pos="1418"/>
        </w:tabs>
        <w:ind w:left="0" w:firstLine="709"/>
        <w:jc w:val="both"/>
        <w:rPr>
          <w:bCs/>
        </w:rPr>
      </w:pPr>
      <w:r>
        <w:rPr>
          <w:bCs/>
        </w:rPr>
        <w:t>В случае нарушения Подрядчиком п.2.3.10 настоящего договора Заказчик имеет право:</w:t>
      </w:r>
    </w:p>
    <w:p w:rsidR="00E01D6E" w:rsidRDefault="002828C5">
      <w:pPr>
        <w:ind w:firstLine="708"/>
        <w:rPr>
          <w:bCs/>
          <w:sz w:val="24"/>
          <w:szCs w:val="24"/>
        </w:rPr>
      </w:pPr>
      <w:r>
        <w:rPr>
          <w:bCs/>
          <w:sz w:val="24"/>
          <w:szCs w:val="24"/>
        </w:rPr>
        <w:t>- 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rsidR="00E01D6E" w:rsidRDefault="002828C5">
      <w:pPr>
        <w:rPr>
          <w:bCs/>
          <w:sz w:val="24"/>
          <w:szCs w:val="24"/>
        </w:rPr>
      </w:pPr>
      <w:r>
        <w:rPr>
          <w:bCs/>
          <w:sz w:val="24"/>
          <w:szCs w:val="24"/>
        </w:rPr>
        <w:t>либо</w:t>
      </w:r>
    </w:p>
    <w:p w:rsidR="00E01D6E" w:rsidRDefault="002828C5">
      <w:pPr>
        <w:ind w:firstLine="567"/>
        <w:rPr>
          <w:sz w:val="24"/>
          <w:szCs w:val="24"/>
        </w:rPr>
      </w:pPr>
      <w:r>
        <w:rPr>
          <w:bCs/>
          <w:sz w:val="24"/>
          <w:szCs w:val="24"/>
        </w:rPr>
        <w:t>- допустить работников Подрядчика к работам в соответствии с п.2.1.10</w:t>
      </w:r>
      <w:r>
        <w:rPr>
          <w:sz w:val="24"/>
          <w:szCs w:val="24"/>
        </w:rPr>
        <w:t xml:space="preserve"> и предъявить Подрядчику требование об уплате штрафа в размере 20%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rsidR="00E01D6E" w:rsidRDefault="00E01D6E">
      <w:pPr>
        <w:pStyle w:val="af5"/>
        <w:shd w:val="clear" w:color="auto" w:fill="FFFFFF"/>
        <w:tabs>
          <w:tab w:val="left" w:pos="567"/>
        </w:tabs>
        <w:ind w:left="0" w:firstLine="567"/>
        <w:jc w:val="both"/>
        <w:rPr>
          <w:bCs/>
          <w:color w:val="FF0000"/>
        </w:rPr>
      </w:pPr>
    </w:p>
    <w:p w:rsidR="00E01D6E" w:rsidRDefault="002828C5">
      <w:pPr>
        <w:pStyle w:val="af5"/>
        <w:numPr>
          <w:ilvl w:val="1"/>
          <w:numId w:val="2"/>
        </w:numPr>
        <w:shd w:val="clear" w:color="auto" w:fill="FFFFFF"/>
        <w:tabs>
          <w:tab w:val="left" w:pos="1134"/>
        </w:tabs>
        <w:ind w:left="0" w:firstLine="567"/>
        <w:jc w:val="both"/>
        <w:rPr>
          <w:bCs/>
        </w:rPr>
      </w:pPr>
      <w:r>
        <w:rPr>
          <w:bCs/>
          <w:u w:val="single"/>
        </w:rPr>
        <w:t>Подрядчик обязан</w:t>
      </w:r>
      <w:r>
        <w:rPr>
          <w:bCs/>
        </w:rPr>
        <w:t>:</w:t>
      </w:r>
    </w:p>
    <w:p w:rsidR="00E01D6E" w:rsidRDefault="002828C5">
      <w:pPr>
        <w:pStyle w:val="af5"/>
        <w:numPr>
          <w:ilvl w:val="2"/>
          <w:numId w:val="2"/>
        </w:numPr>
        <w:shd w:val="clear" w:color="auto" w:fill="FFFFFF"/>
        <w:tabs>
          <w:tab w:val="left" w:pos="1418"/>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E01D6E" w:rsidRDefault="002828C5">
      <w:pPr>
        <w:widowControl w:val="0"/>
        <w:shd w:val="clear" w:color="auto" w:fill="FFFFFF"/>
        <w:tabs>
          <w:tab w:val="left" w:pos="1276"/>
          <w:tab w:val="left" w:pos="1418"/>
        </w:tabs>
        <w:rPr>
          <w:sz w:val="24"/>
          <w:szCs w:val="24"/>
        </w:rPr>
      </w:pPr>
      <w:r>
        <w:rPr>
          <w:sz w:val="24"/>
          <w:szCs w:val="24"/>
        </w:rPr>
        <w:t>В течение 5 (пяти) рабочих дней с момента получения от Заказчика Технического задания (п.2.1.1 договора), Подрядчик обязан передать Заказчику для подготовки дополнительного соглашения (п.1.3. 1.7, 1.8 договора) Сводную таблицу стоимости работ с приложением локальных смет на выполнение объема</w:t>
      </w:r>
      <w:r>
        <w:rPr>
          <w:color w:val="000000" w:themeColor="text1"/>
          <w:sz w:val="24"/>
          <w:szCs w:val="24"/>
        </w:rPr>
        <w:t xml:space="preserve"> работ, указанного в Техническом задании</w:t>
      </w:r>
      <w:r>
        <w:rPr>
          <w:sz w:val="24"/>
          <w:szCs w:val="24"/>
        </w:rPr>
        <w:t>.</w:t>
      </w:r>
    </w:p>
    <w:p w:rsidR="00E01D6E" w:rsidRDefault="002828C5">
      <w:pPr>
        <w:widowControl w:val="0"/>
        <w:shd w:val="clear" w:color="auto" w:fill="FFFFFF"/>
        <w:tabs>
          <w:tab w:val="left" w:pos="1276"/>
          <w:tab w:val="left" w:pos="1418"/>
        </w:tabs>
        <w:rPr>
          <w:bCs/>
          <w:sz w:val="24"/>
          <w:szCs w:val="24"/>
        </w:rPr>
      </w:pPr>
      <w:r>
        <w:rPr>
          <w:bCs/>
          <w:sz w:val="24"/>
          <w:szCs w:val="24"/>
        </w:rPr>
        <w:t>В сроки, установленные п. 1.9 договора, Подрядчик обязан</w:t>
      </w:r>
      <w:r>
        <w:rPr>
          <w:sz w:val="24"/>
          <w:szCs w:val="24"/>
        </w:rPr>
        <w:t xml:space="preserve"> подписать оферту дополнительного соглашения и передать ее Заказчику.</w:t>
      </w:r>
    </w:p>
    <w:p w:rsidR="00E01D6E" w:rsidRDefault="002828C5">
      <w:pPr>
        <w:pStyle w:val="af5"/>
        <w:numPr>
          <w:ilvl w:val="2"/>
          <w:numId w:val="2"/>
        </w:numPr>
        <w:shd w:val="clear" w:color="auto" w:fill="FFFFFF"/>
        <w:tabs>
          <w:tab w:val="left" w:pos="1418"/>
        </w:tabs>
        <w:ind w:left="0" w:firstLine="567"/>
        <w:jc w:val="both"/>
        <w:rPr>
          <w:bCs/>
        </w:rPr>
      </w:pPr>
      <w:r>
        <w:rPr>
          <w:bCs/>
        </w:rPr>
        <w:t xml:space="preserve">В срок, указанный в пункте 2.1.3 Договора, принять от Заказчика на время выполнения Работ по Договору: </w:t>
      </w:r>
    </w:p>
    <w:p w:rsidR="00E01D6E" w:rsidRDefault="002828C5">
      <w:pPr>
        <w:pStyle w:val="af5"/>
        <w:numPr>
          <w:ilvl w:val="0"/>
          <w:numId w:val="15"/>
        </w:numPr>
        <w:shd w:val="clear" w:color="auto" w:fill="FFFFFF"/>
        <w:tabs>
          <w:tab w:val="left" w:pos="1418"/>
        </w:tabs>
        <w:ind w:left="0" w:firstLine="709"/>
        <w:jc w:val="both"/>
        <w:rPr>
          <w:bCs/>
        </w:rPr>
      </w:pPr>
      <w:r>
        <w:rPr>
          <w:bCs/>
        </w:rPr>
        <w:t>место производства Работ,</w:t>
      </w:r>
      <w:r>
        <w:rPr>
          <w:bCs/>
          <w:color w:val="FF0000"/>
        </w:rPr>
        <w:t xml:space="preserve"> </w:t>
      </w:r>
      <w:r>
        <w:rPr>
          <w:bCs/>
        </w:rPr>
        <w:t xml:space="preserve">место (помещение) для складирования материалов </w:t>
      </w:r>
      <w:r>
        <w:rPr>
          <w:bCs/>
        </w:rPr>
        <w:br/>
        <w:t>и Оборудования по соответствующим актам сдачи-приемки (Приложение № 3.1 к Договору);</w:t>
      </w:r>
    </w:p>
    <w:p w:rsidR="00E01D6E" w:rsidRDefault="002828C5">
      <w:pPr>
        <w:pStyle w:val="af5"/>
        <w:numPr>
          <w:ilvl w:val="0"/>
          <w:numId w:val="15"/>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по Акту сдачи-приемки технической и иной документации (Приложение № 3.2 к Договору); </w:t>
      </w:r>
    </w:p>
    <w:p w:rsidR="00E01D6E" w:rsidRDefault="002828C5">
      <w:pPr>
        <w:pStyle w:val="af5"/>
        <w:numPr>
          <w:ilvl w:val="0"/>
          <w:numId w:val="15"/>
        </w:numPr>
        <w:shd w:val="clear" w:color="auto" w:fill="FFFFFF"/>
        <w:tabs>
          <w:tab w:val="left" w:pos="1418"/>
        </w:tabs>
        <w:ind w:left="0" w:firstLine="709"/>
        <w:jc w:val="both"/>
        <w:rPr>
          <w:bCs/>
        </w:rPr>
      </w:pPr>
      <w:r>
        <w:lastRenderedPageBreak/>
        <w:t xml:space="preserve">оборудование и инструменты, которые не будут являться составной частью Результата работ, по Акту сдачи-приемки </w:t>
      </w:r>
      <w:r>
        <w:rPr>
          <w:bCs/>
        </w:rPr>
        <w:t xml:space="preserve">оборудования и инструментов </w:t>
      </w:r>
      <w:r>
        <w:t xml:space="preserve">(Приложение № 3.3 </w:t>
      </w:r>
      <w:r>
        <w:br/>
        <w:t>к Договору)</w:t>
      </w:r>
      <w:r>
        <w:rPr>
          <w:bCs/>
        </w:rPr>
        <w:t>.</w:t>
      </w:r>
    </w:p>
    <w:p w:rsidR="00E01D6E" w:rsidRDefault="002828C5">
      <w:pPr>
        <w:pStyle w:val="af5"/>
        <w:numPr>
          <w:ilvl w:val="2"/>
          <w:numId w:val="2"/>
        </w:numPr>
        <w:shd w:val="clear" w:color="auto" w:fill="FFFFFF"/>
        <w:tabs>
          <w:tab w:val="left" w:pos="1418"/>
        </w:tabs>
        <w:ind w:left="0" w:firstLine="567"/>
        <w:jc w:val="both"/>
        <w:rPr>
          <w:bCs/>
        </w:rPr>
      </w:pPr>
      <w:r>
        <w:rPr>
          <w:bCs/>
        </w:rPr>
        <w:t>При приемке места производства Работ, места (помещения) для складирования материалов и Оборудования, а также оборудования и инструмента,</w:t>
      </w:r>
      <w:r>
        <w:t xml:space="preserve"> которые не будут являться составной частью Результата работ,</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или достижение Объектом Гарантированных показателей. </w:t>
      </w:r>
    </w:p>
    <w:p w:rsidR="00E01D6E" w:rsidRDefault="002828C5">
      <w:pPr>
        <w:pStyle w:val="af5"/>
        <w:shd w:val="clear" w:color="auto" w:fill="FFFFFF"/>
        <w:tabs>
          <w:tab w:val="left" w:pos="1418"/>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E01D6E" w:rsidRDefault="002828C5">
      <w:pPr>
        <w:pStyle w:val="af5"/>
        <w:numPr>
          <w:ilvl w:val="2"/>
          <w:numId w:val="2"/>
        </w:numPr>
        <w:shd w:val="clear" w:color="auto" w:fill="FFFFFF"/>
        <w:tabs>
          <w:tab w:val="left" w:pos="1418"/>
        </w:tabs>
        <w:ind w:left="0" w:firstLine="567"/>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E01D6E" w:rsidRDefault="002828C5">
      <w:pPr>
        <w:pStyle w:val="af5"/>
        <w:numPr>
          <w:ilvl w:val="2"/>
          <w:numId w:val="2"/>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2.1.4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E01D6E" w:rsidRDefault="002828C5">
      <w:pPr>
        <w:pStyle w:val="af5"/>
        <w:numPr>
          <w:ilvl w:val="2"/>
          <w:numId w:val="2"/>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E01D6E" w:rsidRDefault="002828C5">
      <w:pPr>
        <w:pStyle w:val="af5"/>
        <w:numPr>
          <w:ilvl w:val="0"/>
          <w:numId w:val="11"/>
        </w:numPr>
        <w:shd w:val="clear" w:color="auto" w:fill="FFFFFF"/>
        <w:tabs>
          <w:tab w:val="left" w:pos="993"/>
        </w:tabs>
        <w:ind w:left="0" w:firstLine="709"/>
        <w:jc w:val="both"/>
        <w:rPr>
          <w:bCs/>
        </w:rPr>
      </w:pPr>
      <w:r>
        <w:rPr>
          <w:bCs/>
        </w:rPr>
        <w:t xml:space="preserve">контакты и должность представителей Подрядчика, уполномоченных </w:t>
      </w:r>
      <w:r>
        <w:rPr>
          <w:bCs/>
        </w:rPr>
        <w:br/>
        <w:t xml:space="preserve">на оперативное рассмотрение и решение технических и организационных вопросов, связанных с выполнением Работ; </w:t>
      </w:r>
    </w:p>
    <w:p w:rsidR="00E01D6E" w:rsidRDefault="002828C5">
      <w:pPr>
        <w:pStyle w:val="af5"/>
        <w:numPr>
          <w:ilvl w:val="0"/>
          <w:numId w:val="11"/>
        </w:numPr>
        <w:shd w:val="clear" w:color="auto" w:fill="FFFFFF"/>
        <w:tabs>
          <w:tab w:val="left" w:pos="709"/>
          <w:tab w:val="left" w:pos="993"/>
        </w:tabs>
        <w:ind w:left="0" w:firstLine="709"/>
        <w:jc w:val="both"/>
        <w:rPr>
          <w:bCs/>
        </w:rPr>
      </w:pPr>
      <w:r>
        <w:rPr>
          <w:bCs/>
        </w:rPr>
        <w:t xml:space="preserve">контакты и должность представителя Подрядчика, ответственного </w:t>
      </w:r>
      <w:r>
        <w:rPr>
          <w:bCs/>
        </w:rPr>
        <w:br/>
        <w:t xml:space="preserve">за соблюдение норм и правил в области охраны труда, электробезопасности, пожарной </w:t>
      </w:r>
      <w:r>
        <w:rPr>
          <w:bCs/>
        </w:rPr>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E01D6E" w:rsidRDefault="002828C5">
      <w:pPr>
        <w:pStyle w:val="af5"/>
        <w:keepNext/>
        <w:keepLines/>
        <w:numPr>
          <w:ilvl w:val="0"/>
          <w:numId w:val="11"/>
        </w:numPr>
        <w:shd w:val="clear" w:color="auto" w:fill="FFFFFF"/>
        <w:tabs>
          <w:tab w:val="left" w:pos="851"/>
          <w:tab w:val="left" w:pos="993"/>
          <w:tab w:val="left" w:pos="1069"/>
        </w:tabs>
        <w:ind w:left="0" w:firstLine="709"/>
        <w:jc w:val="both"/>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3.1 к Договору) в соответствии с пунктами 2.1.2 и 2.1.3 Договора;</w:t>
      </w:r>
    </w:p>
    <w:p w:rsidR="00E01D6E" w:rsidRDefault="002828C5">
      <w:pPr>
        <w:pStyle w:val="af5"/>
        <w:numPr>
          <w:ilvl w:val="0"/>
          <w:numId w:val="11"/>
        </w:numPr>
        <w:shd w:val="clear" w:color="auto" w:fill="FFFFFF"/>
        <w:tabs>
          <w:tab w:val="left" w:pos="709"/>
          <w:tab w:val="left" w:pos="993"/>
        </w:tabs>
        <w:ind w:left="0" w:firstLine="709"/>
        <w:jc w:val="both"/>
        <w:rPr>
          <w:bCs/>
        </w:rPr>
      </w:pPr>
      <w:r>
        <w:rPr>
          <w:bCs/>
        </w:rPr>
        <w:t>контакты и должность, реквизиты доверенностей</w:t>
      </w:r>
      <w:r>
        <w:t xml:space="preserve"> </w:t>
      </w:r>
      <w:r>
        <w:rPr>
          <w:bCs/>
        </w:rPr>
        <w:t>представителей Подрядчика, уполномоченных на совершение действий, предусмотренных пунктом 2.4 Договора.</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w:t>
      </w:r>
      <w:r>
        <w:rPr>
          <w:bCs/>
        </w:rPr>
        <w:br/>
        <w:t xml:space="preserve">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Техническом задании с учетом сроков, установленных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rsidR="00E01D6E" w:rsidRDefault="002828C5">
      <w:pPr>
        <w:pStyle w:val="af5"/>
        <w:numPr>
          <w:ilvl w:val="2"/>
          <w:numId w:val="2"/>
        </w:numPr>
        <w:shd w:val="clear" w:color="auto" w:fill="FFFFFF"/>
        <w:tabs>
          <w:tab w:val="left" w:pos="1418"/>
        </w:tabs>
        <w:ind w:left="0" w:firstLine="709"/>
        <w:jc w:val="both"/>
      </w:pPr>
      <w:r>
        <w:t xml:space="preserve">Обеспечить наличие допусков, разрешений и лицензий, необходимых </w:t>
      </w:r>
      <w:r>
        <w:br/>
        <w:t>для производства Работ.</w:t>
      </w:r>
    </w:p>
    <w:p w:rsidR="00E01D6E" w:rsidRDefault="002828C5">
      <w:pPr>
        <w:pStyle w:val="af5"/>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t xml:space="preserve">, а также в разумный срок обеспечить получение соответствующих </w:t>
      </w:r>
      <w:r>
        <w:lastRenderedPageBreak/>
        <w:t xml:space="preserve">допусков, разрешений и лицензий в срок, обеспечивающих надлежащее исполнение Подрядчиком обязательств по Договору. </w:t>
      </w:r>
    </w:p>
    <w:p w:rsidR="00E01D6E" w:rsidRDefault="002828C5">
      <w:pPr>
        <w:pStyle w:val="af5"/>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E01D6E" w:rsidRDefault="002828C5">
      <w:pPr>
        <w:pStyle w:val="af5"/>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E01D6E" w:rsidRDefault="002828C5">
      <w:pPr>
        <w:pStyle w:val="af5"/>
        <w:numPr>
          <w:ilvl w:val="2"/>
          <w:numId w:val="2"/>
        </w:numPr>
        <w:shd w:val="clear" w:color="auto" w:fill="FFFFFF"/>
        <w:tabs>
          <w:tab w:val="left" w:pos="1418"/>
        </w:tabs>
        <w:ind w:left="0" w:firstLine="709"/>
        <w:jc w:val="both"/>
      </w:pPr>
      <w:r>
        <w:t>Обеспечить:</w:t>
      </w:r>
    </w:p>
    <w:p w:rsidR="00E01D6E" w:rsidRPr="00F47AB0" w:rsidRDefault="002828C5">
      <w:pPr>
        <w:pStyle w:val="af5"/>
        <w:numPr>
          <w:ilvl w:val="0"/>
          <w:numId w:val="12"/>
        </w:numPr>
        <w:shd w:val="clear" w:color="auto" w:fill="FFFFFF"/>
        <w:tabs>
          <w:tab w:val="left" w:pos="567"/>
        </w:tabs>
        <w:ind w:left="0" w:firstLine="709"/>
        <w:jc w:val="both"/>
        <w:rPr>
          <w:bCs/>
        </w:rPr>
      </w:pPr>
      <w:r w:rsidRPr="00F47AB0">
        <w:rPr>
          <w:bCs/>
        </w:rPr>
        <w:t xml:space="preserve">участие в саморегулируемой организации, основанной на членстве лиц, </w:t>
      </w:r>
      <w:r w:rsidRPr="00F47AB0">
        <w:t>выполняющих инженерные изыскания / подготовку проектной документации или / осуществляющих строительство</w:t>
      </w:r>
      <w:r w:rsidRPr="00F47AB0">
        <w:rPr>
          <w:bCs/>
        </w:rPr>
        <w:t>;</w:t>
      </w:r>
    </w:p>
    <w:p w:rsidR="00E01D6E" w:rsidRDefault="002828C5">
      <w:pPr>
        <w:pStyle w:val="af5"/>
        <w:numPr>
          <w:ilvl w:val="0"/>
          <w:numId w:val="12"/>
        </w:numPr>
        <w:shd w:val="clear" w:color="auto" w:fill="FFFFFF"/>
        <w:tabs>
          <w:tab w:val="left" w:pos="567"/>
          <w:tab w:val="left" w:pos="1418"/>
        </w:tabs>
        <w:ind w:left="0" w:firstLine="709"/>
        <w:jc w:val="both"/>
        <w:rPr>
          <w:bCs/>
        </w:rPr>
      </w:pPr>
      <w:r>
        <w:rPr>
          <w:bCs/>
        </w:rPr>
        <w:t xml:space="preserve">соответствие уровня имущественной ответственности Подрядчика </w:t>
      </w:r>
      <w:r>
        <w:rPr>
          <w:bCs/>
        </w:rPr>
        <w:br/>
        <w:t>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E01D6E" w:rsidRDefault="002828C5">
      <w:pPr>
        <w:pStyle w:val="af5"/>
        <w:numPr>
          <w:ilvl w:val="0"/>
          <w:numId w:val="12"/>
        </w:numPr>
        <w:tabs>
          <w:tab w:val="left" w:pos="567"/>
        </w:tabs>
        <w:ind w:left="0" w:firstLine="709"/>
        <w:jc w:val="both"/>
        <w:rPr>
          <w:bCs/>
        </w:rPr>
      </w:pPr>
      <w:r>
        <w:rPr>
          <w:bCs/>
        </w:rPr>
        <w:t xml:space="preserve">организацию выполнения Работ по Договору лицом (лицами), сведения </w:t>
      </w:r>
      <w:r>
        <w:rPr>
          <w:bCs/>
        </w:rPr>
        <w:br/>
        <w:t>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rsidR="00E01D6E" w:rsidRDefault="002828C5">
      <w:pPr>
        <w:pStyle w:val="af5"/>
        <w:numPr>
          <w:ilvl w:val="2"/>
          <w:numId w:val="2"/>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 (в том числе </w:t>
      </w:r>
      <w:r>
        <w:rPr>
          <w:bCs/>
        </w:rPr>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r>
      <w:r>
        <w:rPr>
          <w:bCs/>
        </w:rPr>
        <w:br/>
        <w:t xml:space="preserve">и качественное выполнение Работ. </w:t>
      </w:r>
    </w:p>
    <w:p w:rsidR="00E01D6E" w:rsidRDefault="002828C5">
      <w:pPr>
        <w:shd w:val="clear" w:color="auto" w:fill="FFFFFF"/>
        <w:tabs>
          <w:tab w:val="left" w:pos="709"/>
          <w:tab w:val="left" w:pos="1418"/>
        </w:tabs>
        <w:ind w:firstLine="709"/>
        <w:rPr>
          <w:bCs/>
          <w:sz w:val="24"/>
        </w:rPr>
      </w:pPr>
      <w:r>
        <w:rPr>
          <w:bCs/>
          <w:sz w:val="24"/>
          <w:szCs w:val="23"/>
        </w:rPr>
        <w:t xml:space="preserve">Не более чем за </w:t>
      </w:r>
      <w:r>
        <w:rPr>
          <w:b/>
          <w:bCs/>
          <w:sz w:val="24"/>
          <w:szCs w:val="23"/>
          <w:shd w:val="clear" w:color="auto" w:fill="FFFFFF"/>
        </w:rPr>
        <w:t xml:space="preserve">3 </w:t>
      </w:r>
      <w:r>
        <w:rPr>
          <w:b/>
          <w:bCs/>
          <w:sz w:val="24"/>
          <w:szCs w:val="23"/>
        </w:rPr>
        <w:t>рабочих дня</w:t>
      </w:r>
      <w:r>
        <w:rPr>
          <w:bCs/>
          <w:sz w:val="24"/>
          <w:szCs w:val="23"/>
        </w:rPr>
        <w:t xml:space="preserve"> до начала выполнения работ (вида работ) Подрядчик обязан направить в адрес Заказчика </w:t>
      </w:r>
      <w:r>
        <w:rPr>
          <w:sz w:val="24"/>
          <w:szCs w:val="23"/>
        </w:rPr>
        <w:t>уведомление о допуске персонала По</w:t>
      </w:r>
      <w:r>
        <w:rPr>
          <w:sz w:val="24"/>
          <w:szCs w:val="23"/>
          <w:shd w:val="clear" w:color="auto" w:fill="FFFFFF"/>
        </w:rPr>
        <w:t xml:space="preserve">дрядчика и/или Субподрядчика к выполнению работ </w:t>
      </w:r>
      <w:r>
        <w:rPr>
          <w:bCs/>
          <w:sz w:val="24"/>
          <w:szCs w:val="23"/>
          <w:shd w:val="clear" w:color="auto" w:fill="FFFFFF"/>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z w:val="24"/>
          <w:szCs w:val="24"/>
          <w:shd w:val="clear" w:color="auto" w:fill="FFFFFF"/>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shd w:val="clear" w:color="auto" w:fill="FFFFFF"/>
        </w:rPr>
        <w:t>и иных доку</w:t>
      </w:r>
      <w:r>
        <w:rPr>
          <w:bCs/>
          <w:sz w:val="24"/>
          <w:szCs w:val="23"/>
        </w:rPr>
        <w:t>ментов, подтверждающих договорные отношения персонала с Подрядчиком.</w:t>
      </w:r>
      <w:r>
        <w:rPr>
          <w:bCs/>
          <w:sz w:val="24"/>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E01D6E" w:rsidRDefault="002828C5">
      <w:pPr>
        <w:shd w:val="clear" w:color="auto" w:fill="FFFFFF"/>
        <w:tabs>
          <w:tab w:val="left" w:pos="1418"/>
        </w:tabs>
        <w:ind w:firstLine="709"/>
        <w:rPr>
          <w:bCs/>
          <w:sz w:val="24"/>
        </w:rPr>
      </w:pPr>
      <w:r>
        <w:rPr>
          <w:sz w:val="24"/>
        </w:rPr>
        <w:t xml:space="preserve">После получения от Заказчика указания о предоставлении прав для ведения работ, оформленного в соответствии с пунктом 2.1.10 настоящего Договора, Подрядчик не позднее </w:t>
      </w:r>
      <w:r>
        <w:rPr>
          <w:b/>
          <w:sz w:val="24"/>
        </w:rPr>
        <w:t>1 рабочего дня</w:t>
      </w:r>
      <w:r>
        <w:rPr>
          <w:sz w:val="24"/>
        </w:rPr>
        <w:t xml:space="preserve">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E01D6E" w:rsidRDefault="002828C5">
      <w:pPr>
        <w:pStyle w:val="af5"/>
        <w:numPr>
          <w:ilvl w:val="2"/>
          <w:numId w:val="2"/>
        </w:numPr>
        <w:shd w:val="clear" w:color="auto" w:fill="FFFFFF"/>
        <w:tabs>
          <w:tab w:val="left" w:pos="1418"/>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E01D6E" w:rsidRDefault="002828C5">
      <w:pPr>
        <w:pStyle w:val="af5"/>
        <w:numPr>
          <w:ilvl w:val="2"/>
          <w:numId w:val="2"/>
        </w:numPr>
        <w:shd w:val="clear" w:color="auto" w:fill="FFFFFF"/>
        <w:tabs>
          <w:tab w:val="left" w:pos="1418"/>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E01D6E" w:rsidRDefault="002828C5">
      <w:pPr>
        <w:pStyle w:val="af5"/>
        <w:shd w:val="clear" w:color="auto" w:fill="FFFFFF"/>
        <w:tabs>
          <w:tab w:val="left" w:pos="1418"/>
        </w:tabs>
        <w:ind w:left="0" w:firstLine="710"/>
        <w:jc w:val="both"/>
        <w:rPr>
          <w:bCs/>
        </w:rPr>
      </w:pPr>
      <w:r>
        <w:rPr>
          <w:bCs/>
        </w:rPr>
        <w:lastRenderedPageBreak/>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rsidR="00E01D6E" w:rsidRDefault="002828C5">
      <w:pPr>
        <w:pStyle w:val="af5"/>
        <w:numPr>
          <w:ilvl w:val="2"/>
          <w:numId w:val="2"/>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E01D6E" w:rsidRDefault="002828C5">
      <w:pPr>
        <w:pStyle w:val="af5"/>
        <w:numPr>
          <w:ilvl w:val="2"/>
          <w:numId w:val="2"/>
        </w:numPr>
        <w:shd w:val="clear" w:color="auto" w:fill="FFFFFF"/>
        <w:tabs>
          <w:tab w:val="left" w:pos="1418"/>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r>
      <w:r>
        <w:rPr>
          <w:bCs/>
        </w:rPr>
        <w:br/>
        <w:t xml:space="preserve">и требований локальных нормативных актов Заказчика. </w:t>
      </w:r>
    </w:p>
    <w:p w:rsidR="00E01D6E" w:rsidRDefault="002828C5">
      <w:pPr>
        <w:pStyle w:val="af5"/>
        <w:numPr>
          <w:ilvl w:val="2"/>
          <w:numId w:val="2"/>
        </w:numPr>
        <w:shd w:val="clear" w:color="auto" w:fill="FFFFFF"/>
        <w:tabs>
          <w:tab w:val="left" w:pos="1418"/>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E01D6E" w:rsidRDefault="002828C5">
      <w:pPr>
        <w:pStyle w:val="af5"/>
        <w:numPr>
          <w:ilvl w:val="2"/>
          <w:numId w:val="2"/>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E01D6E" w:rsidRDefault="002828C5">
      <w:pPr>
        <w:pStyle w:val="af5"/>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E01D6E" w:rsidRDefault="002828C5">
      <w:pPr>
        <w:pStyle w:val="af5"/>
        <w:shd w:val="clear" w:color="auto" w:fill="FFFFFF"/>
        <w:ind w:left="0" w:firstLine="709"/>
        <w:jc w:val="both"/>
        <w:rPr>
          <w:bCs/>
        </w:rPr>
      </w:pPr>
      <w:r>
        <w:rPr>
          <w:bCs/>
        </w:rPr>
        <w:t>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№13 к настоящему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E01D6E" w:rsidRDefault="002828C5">
      <w:pPr>
        <w:shd w:val="clear" w:color="auto" w:fill="FFFFFF"/>
        <w:tabs>
          <w:tab w:val="left" w:pos="1418"/>
        </w:tabs>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E01D6E" w:rsidRDefault="002828C5">
      <w:pPr>
        <w:pStyle w:val="af5"/>
        <w:numPr>
          <w:ilvl w:val="2"/>
          <w:numId w:val="2"/>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E01D6E" w:rsidRDefault="002828C5">
      <w:pPr>
        <w:pStyle w:val="af5"/>
        <w:numPr>
          <w:ilvl w:val="2"/>
          <w:numId w:val="2"/>
        </w:numPr>
        <w:shd w:val="clear" w:color="auto" w:fill="FFFFFF"/>
        <w:tabs>
          <w:tab w:val="left" w:pos="1418"/>
        </w:tabs>
        <w:ind w:left="0" w:firstLine="710"/>
        <w:jc w:val="both"/>
        <w:rPr>
          <w:bCs/>
        </w:rPr>
      </w:pPr>
      <w:r>
        <w:rPr>
          <w:bCs/>
        </w:rPr>
        <w:t xml:space="preserve"> Передать Заказчику в полном объеме</w:t>
      </w:r>
      <w:r>
        <w:t xml:space="preserve"> лом черных и цветных металлов, </w:t>
      </w:r>
      <w:r>
        <w:rPr>
          <w:bCs/>
        </w:rPr>
        <w:t>образовавшийся в ходе выполнения Работ.</w:t>
      </w:r>
    </w:p>
    <w:p w:rsidR="00E01D6E" w:rsidRDefault="002828C5">
      <w:pPr>
        <w:pStyle w:val="af5"/>
        <w:numPr>
          <w:ilvl w:val="2"/>
          <w:numId w:val="2"/>
        </w:numPr>
        <w:shd w:val="clear" w:color="auto" w:fill="FFFFFF"/>
        <w:tabs>
          <w:tab w:val="left" w:pos="1418"/>
        </w:tabs>
        <w:ind w:left="0" w:firstLine="710"/>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E01D6E" w:rsidRDefault="002828C5">
      <w:pPr>
        <w:shd w:val="clear" w:color="auto" w:fill="FFFFFF"/>
        <w:tabs>
          <w:tab w:val="left" w:pos="1418"/>
        </w:tabs>
        <w:ind w:firstLine="709"/>
        <w:rPr>
          <w:bCs/>
        </w:rPr>
      </w:pPr>
      <w:r>
        <w:rPr>
          <w:bCs/>
          <w:sz w:val="24"/>
          <w:szCs w:val="24"/>
        </w:rPr>
        <w:t xml:space="preserve">В случае если такие указания могут привести к увеличению стоимости работ, определенных в дополнительных соглашениях к настоящему Договору,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E01D6E" w:rsidRDefault="002828C5">
      <w:pPr>
        <w:shd w:val="clear" w:color="auto" w:fill="FFFFFF"/>
        <w:tabs>
          <w:tab w:val="left" w:pos="1418"/>
        </w:tabs>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w:t>
      </w:r>
      <w:r>
        <w:rPr>
          <w:bCs/>
          <w:sz w:val="24"/>
          <w:szCs w:val="24"/>
        </w:rPr>
        <w:lastRenderedPageBreak/>
        <w:t xml:space="preserve">возможных негативных последствиях исполнения таких указаний в соответствии с пунктом 2.3.22.1 Договора. </w:t>
      </w:r>
    </w:p>
    <w:p w:rsidR="00E01D6E" w:rsidRDefault="002828C5">
      <w:pPr>
        <w:pStyle w:val="af5"/>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Письменно известить Заказчика и до получения от него необходимых указаний приостановить Работу при обнаружении:</w:t>
      </w:r>
    </w:p>
    <w:p w:rsidR="00E01D6E" w:rsidRDefault="002828C5">
      <w:pPr>
        <w:pStyle w:val="af5"/>
        <w:numPr>
          <w:ilvl w:val="3"/>
          <w:numId w:val="2"/>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E01D6E" w:rsidRDefault="002828C5">
      <w:pPr>
        <w:pStyle w:val="af5"/>
        <w:numPr>
          <w:ilvl w:val="3"/>
          <w:numId w:val="2"/>
        </w:numPr>
        <w:shd w:val="clear" w:color="auto" w:fill="FFFFFF"/>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E01D6E" w:rsidRDefault="002828C5">
      <w:pPr>
        <w:pStyle w:val="af5"/>
        <w:numPr>
          <w:ilvl w:val="3"/>
          <w:numId w:val="2"/>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E01D6E" w:rsidRDefault="002828C5">
      <w:pPr>
        <w:pStyle w:val="af5"/>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E01D6E" w:rsidRDefault="002828C5">
      <w:pPr>
        <w:pStyle w:val="af5"/>
        <w:numPr>
          <w:ilvl w:val="2"/>
          <w:numId w:val="2"/>
        </w:numPr>
        <w:shd w:val="clear" w:color="auto" w:fill="FFFFFF"/>
        <w:tabs>
          <w:tab w:val="left" w:pos="1418"/>
        </w:tabs>
        <w:ind w:left="0" w:firstLine="709"/>
        <w:jc w:val="both"/>
        <w:rPr>
          <w:bCs/>
        </w:rPr>
      </w:pPr>
      <w:r>
        <w:rPr>
          <w:bCs/>
        </w:rPr>
        <w:t xml:space="preserve"> 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E01D6E" w:rsidRDefault="002828C5">
      <w:pPr>
        <w:pStyle w:val="af5"/>
        <w:numPr>
          <w:ilvl w:val="0"/>
          <w:numId w:val="13"/>
        </w:numPr>
        <w:ind w:left="0" w:right="23" w:firstLine="709"/>
        <w:jc w:val="both"/>
      </w:pPr>
      <w:r>
        <w:t>аварии – в течение 2 (двух) часов;</w:t>
      </w:r>
    </w:p>
    <w:p w:rsidR="00E01D6E" w:rsidRDefault="002828C5">
      <w:pPr>
        <w:pStyle w:val="af5"/>
        <w:numPr>
          <w:ilvl w:val="0"/>
          <w:numId w:val="13"/>
        </w:numPr>
        <w:tabs>
          <w:tab w:val="left" w:pos="1418"/>
        </w:tabs>
        <w:ind w:left="0" w:firstLine="709"/>
        <w:jc w:val="both"/>
        <w:rPr>
          <w:highlight w:val="white"/>
        </w:rPr>
      </w:pPr>
      <w:r>
        <w:rPr>
          <w:shd w:val="clear" w:color="auto" w:fill="FFFFFF"/>
        </w:rPr>
        <w:t>любом несчастном случае независимо от степени его тяжести – в течение суток по форме, установленно</w:t>
      </w:r>
      <w:r>
        <w:rPr>
          <w:color w:val="000000"/>
          <w:shd w:val="clear" w:color="auto" w:fill="FFFFFF"/>
        </w:rPr>
        <w:t>й приказом</w:t>
      </w:r>
      <w:r>
        <w:rPr>
          <w:bCs/>
          <w:color w:val="000000"/>
          <w:shd w:val="clear" w:color="auto" w:fill="FFFFFF"/>
        </w:rPr>
        <w:t xml:space="preserve"> Минтруда России от 20.04.2022 № 223н</w:t>
      </w:r>
      <w:r>
        <w:rPr>
          <w:color w:val="000000"/>
          <w:shd w:val="clear" w:color="auto" w:fill="FFFFFF"/>
        </w:rPr>
        <w:t>, а после окончания расследования п</w:t>
      </w:r>
      <w:r>
        <w:rPr>
          <w:shd w:val="clear" w:color="auto" w:fill="FFFFFF"/>
        </w:rPr>
        <w:t>редоставлять копии соответствующих материалов;</w:t>
      </w:r>
    </w:p>
    <w:p w:rsidR="00E01D6E" w:rsidRDefault="002828C5">
      <w:pPr>
        <w:pStyle w:val="af5"/>
        <w:numPr>
          <w:ilvl w:val="0"/>
          <w:numId w:val="13"/>
        </w:numPr>
        <w:ind w:left="0" w:right="23" w:firstLine="709"/>
        <w:jc w:val="both"/>
      </w:pPr>
      <w:r>
        <w:t>хищении и иных противоправных действиях – в течение 24 (двадцати четырех) часов;</w:t>
      </w:r>
    </w:p>
    <w:p w:rsidR="00E01D6E" w:rsidRDefault="002828C5">
      <w:pPr>
        <w:pStyle w:val="af5"/>
        <w:numPr>
          <w:ilvl w:val="0"/>
          <w:numId w:val="13"/>
        </w:numPr>
        <w:ind w:left="0" w:right="23" w:firstLine="709"/>
        <w:jc w:val="both"/>
      </w:pPr>
      <w:r>
        <w:t xml:space="preserve">аресте и / или блокировании счетов и / или иных обстоятельствах, влияющих </w:t>
      </w:r>
      <w:r>
        <w:br/>
        <w:t>на осуществление расчетов между Сторонами – в течение 24 (двадцати четырех) часов;</w:t>
      </w:r>
    </w:p>
    <w:p w:rsidR="00E01D6E" w:rsidRDefault="002828C5">
      <w:pPr>
        <w:pStyle w:val="af5"/>
        <w:numPr>
          <w:ilvl w:val="0"/>
          <w:numId w:val="13"/>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E01D6E" w:rsidRDefault="002828C5">
      <w:pPr>
        <w:pStyle w:val="af5"/>
        <w:numPr>
          <w:ilvl w:val="0"/>
          <w:numId w:val="13"/>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E01D6E" w:rsidRDefault="002828C5">
      <w:pPr>
        <w:pStyle w:val="af5"/>
        <w:numPr>
          <w:ilvl w:val="2"/>
          <w:numId w:val="2"/>
        </w:numPr>
        <w:shd w:val="clear" w:color="auto" w:fill="FFFFFF"/>
        <w:tabs>
          <w:tab w:val="left" w:pos="1418"/>
        </w:tabs>
        <w:ind w:left="0" w:firstLine="709"/>
        <w:jc w:val="both"/>
      </w:pPr>
      <w:r>
        <w:t>Нести риск случайной гибели и случайного повреждения мест (помещений), оборудования и инструмента,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3.1, 3.3 к Договору).</w:t>
      </w:r>
    </w:p>
    <w:p w:rsidR="00E01D6E" w:rsidRDefault="002828C5">
      <w:pPr>
        <w:pStyle w:val="af5"/>
        <w:numPr>
          <w:ilvl w:val="2"/>
          <w:numId w:val="2"/>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E01D6E" w:rsidRDefault="002828C5">
      <w:pPr>
        <w:pStyle w:val="af5"/>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E01D6E" w:rsidRDefault="002828C5">
      <w:pPr>
        <w:pStyle w:val="af5"/>
        <w:numPr>
          <w:ilvl w:val="2"/>
          <w:numId w:val="2"/>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и/или приемки Скрытых работ. </w:t>
      </w:r>
    </w:p>
    <w:p w:rsidR="00E01D6E" w:rsidRDefault="002828C5">
      <w:pPr>
        <w:pStyle w:val="af5"/>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w:t>
      </w:r>
      <w:r>
        <w:rPr>
          <w:bCs/>
        </w:rPr>
        <w:lastRenderedPageBreak/>
        <w:t>уведомленного о месте и времени проведения освидетельствования и/или приемки Скрытых работ.</w:t>
      </w:r>
    </w:p>
    <w:p w:rsidR="00E01D6E" w:rsidRDefault="002828C5">
      <w:pPr>
        <w:pStyle w:val="af5"/>
        <w:shd w:val="clear" w:color="auto" w:fill="FFFFFF" w:themeFill="background1"/>
        <w:tabs>
          <w:tab w:val="left" w:pos="1418"/>
        </w:tabs>
        <w:ind w:left="0" w:firstLine="709"/>
        <w:jc w:val="both"/>
        <w:rPr>
          <w:bCs/>
        </w:rPr>
      </w:pPr>
      <w:r>
        <w:rPr>
          <w:bCs/>
        </w:rPr>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№13 к настоящему Договору.</w:t>
      </w:r>
    </w:p>
    <w:p w:rsidR="00E01D6E" w:rsidRDefault="002828C5">
      <w:pPr>
        <w:pStyle w:val="af5"/>
        <w:numPr>
          <w:ilvl w:val="2"/>
          <w:numId w:val="2"/>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E01D6E" w:rsidRDefault="002828C5">
      <w:pPr>
        <w:pStyle w:val="af5"/>
        <w:numPr>
          <w:ilvl w:val="2"/>
          <w:numId w:val="2"/>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E01D6E" w:rsidRDefault="002828C5">
      <w:pPr>
        <w:pStyle w:val="af5"/>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rsidR="00E01D6E" w:rsidRDefault="002828C5">
      <w:pPr>
        <w:pStyle w:val="af5"/>
        <w:numPr>
          <w:ilvl w:val="2"/>
          <w:numId w:val="2"/>
        </w:numPr>
        <w:shd w:val="clear" w:color="auto" w:fill="FFFFFF"/>
        <w:tabs>
          <w:tab w:val="left" w:pos="1418"/>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rsidR="00E01D6E" w:rsidRDefault="002828C5">
      <w:pPr>
        <w:pStyle w:val="af5"/>
        <w:numPr>
          <w:ilvl w:val="2"/>
          <w:numId w:val="2"/>
        </w:numPr>
        <w:shd w:val="clear" w:color="auto" w:fill="FFFFFF"/>
        <w:tabs>
          <w:tab w:val="left" w:pos="1418"/>
        </w:tabs>
        <w:ind w:left="0" w:firstLine="710"/>
        <w:jc w:val="both"/>
      </w:pPr>
      <w:r>
        <w:t xml:space="preserve">Принять у Заказчика в порядке, установленном Приложением </w:t>
      </w:r>
      <w:r>
        <w:rPr>
          <w:shd w:val="clear" w:color="auto" w:fill="FFFFFF"/>
        </w:rPr>
        <w:t xml:space="preserve">№9 </w:t>
      </w:r>
      <w:r>
        <w:t>к Договору, необходимое Оборудование Заказчика, перечень которого установлен дополнительным соглашением и Техническим заданием.</w:t>
      </w:r>
    </w:p>
    <w:p w:rsidR="00E01D6E" w:rsidRDefault="002828C5">
      <w:pPr>
        <w:pStyle w:val="af5"/>
        <w:numPr>
          <w:ilvl w:val="2"/>
          <w:numId w:val="2"/>
        </w:numPr>
        <w:shd w:val="clear" w:color="auto" w:fill="FFFFFF"/>
        <w:tabs>
          <w:tab w:val="left" w:pos="1418"/>
        </w:tabs>
        <w:ind w:left="0" w:firstLine="710"/>
        <w:jc w:val="both"/>
        <w:rPr>
          <w:color w:val="000000"/>
        </w:rPr>
      </w:pPr>
      <w:r>
        <w:t xml:space="preserve">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w:t>
      </w:r>
      <w:r>
        <w:rPr>
          <w:shd w:val="clear" w:color="auto" w:fill="FFFFFF"/>
        </w:rPr>
        <w:t xml:space="preserve">9 </w:t>
      </w:r>
      <w:r>
        <w:t>к Договору.</w:t>
      </w:r>
    </w:p>
    <w:p w:rsidR="00E01D6E" w:rsidRDefault="002828C5">
      <w:pPr>
        <w:pStyle w:val="af5"/>
        <w:numPr>
          <w:ilvl w:val="2"/>
          <w:numId w:val="2"/>
        </w:numPr>
        <w:shd w:val="clear" w:color="auto" w:fill="FFFFFF" w:themeFill="background1"/>
        <w:ind w:left="0" w:firstLine="709"/>
        <w:jc w:val="both"/>
        <w:rPr>
          <w:color w:val="000000"/>
        </w:rPr>
      </w:pPr>
      <w:r>
        <w:rPr>
          <w:color w:val="000000"/>
        </w:rPr>
        <w:t>Предоставить Заказчику Независимые гарантии в соответствии с разделом 6 Договора.</w:t>
      </w:r>
    </w:p>
    <w:p w:rsidR="00E01D6E" w:rsidRDefault="002828C5">
      <w:pPr>
        <w:pStyle w:val="af5"/>
        <w:numPr>
          <w:ilvl w:val="2"/>
          <w:numId w:val="2"/>
        </w:numPr>
        <w:shd w:val="clear" w:color="auto" w:fill="FFFFFF" w:themeFill="background1"/>
        <w:tabs>
          <w:tab w:val="left" w:pos="1418"/>
        </w:tabs>
        <w:ind w:left="0" w:firstLine="709"/>
        <w:jc w:val="both"/>
        <w:rPr>
          <w:bCs/>
        </w:rPr>
      </w:pPr>
      <w:r>
        <w:rPr>
          <w:bCs/>
        </w:rPr>
        <w:t xml:space="preserve">Подрядчик несет ответственность за несоответствие Результата Проектных Работ Техническим требованиям (Приложение № 1 к Договору), Техническим заданиям,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Проектной документации, Результата Инженерных изысканий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lang w:eastAsia="en-US"/>
        </w:rPr>
        <w:t>Проектной документации, Результата Инженерных изысканий и / или Рабочей документации</w:t>
      </w:r>
      <w:r>
        <w:rPr>
          <w:bCs/>
        </w:rPr>
        <w:t>.</w:t>
      </w:r>
    </w:p>
    <w:p w:rsidR="00E01D6E" w:rsidRDefault="002828C5">
      <w:pPr>
        <w:pStyle w:val="af5"/>
        <w:numPr>
          <w:ilvl w:val="2"/>
          <w:numId w:val="2"/>
        </w:numPr>
        <w:shd w:val="clear" w:color="auto" w:fill="FFFFFF"/>
        <w:tabs>
          <w:tab w:val="left" w:pos="1418"/>
        </w:tabs>
        <w:ind w:left="0" w:firstLine="709"/>
        <w:jc w:val="both"/>
      </w:pPr>
      <w:r>
        <w:t>Не передавать Результат Проектных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rsidR="00E01D6E" w:rsidRDefault="002828C5">
      <w:pPr>
        <w:pStyle w:val="af5"/>
        <w:numPr>
          <w:ilvl w:val="2"/>
          <w:numId w:val="2"/>
        </w:numPr>
        <w:shd w:val="clear" w:color="auto" w:fill="FFFFFF"/>
        <w:tabs>
          <w:tab w:val="left" w:pos="1418"/>
        </w:tabs>
        <w:ind w:left="0" w:firstLine="709"/>
        <w:jc w:val="both"/>
      </w:pPr>
      <w:r>
        <w:lastRenderedPageBreak/>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w:t>
      </w:r>
      <w:r>
        <w:rPr>
          <w:shd w:val="clear" w:color="auto" w:fill="FFFFFF"/>
        </w:rPr>
        <w:t>12</w:t>
      </w:r>
      <w:r>
        <w:t xml:space="preserve"> к Договору.</w:t>
      </w:r>
    </w:p>
    <w:p w:rsidR="00E01D6E" w:rsidRPr="00D96CA0" w:rsidRDefault="002828C5">
      <w:pPr>
        <w:pStyle w:val="af5"/>
        <w:numPr>
          <w:ilvl w:val="2"/>
          <w:numId w:val="2"/>
        </w:numPr>
        <w:shd w:val="clear" w:color="auto" w:fill="FFFFFF"/>
        <w:tabs>
          <w:tab w:val="left" w:pos="1418"/>
        </w:tabs>
        <w:ind w:left="0" w:firstLine="709"/>
        <w:jc w:val="both"/>
        <w:rPr>
          <w:highlight w:val="white"/>
        </w:rPr>
      </w:pPr>
      <w:r>
        <w:rPr>
          <w:shd w:val="clear" w:color="auto" w:fill="FFFFFF"/>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D96CA0" w:rsidRPr="00D96CA0" w:rsidRDefault="00D96CA0" w:rsidP="00D96CA0">
      <w:pPr>
        <w:pStyle w:val="af5"/>
        <w:numPr>
          <w:ilvl w:val="2"/>
          <w:numId w:val="2"/>
        </w:numPr>
        <w:ind w:left="0" w:firstLine="709"/>
      </w:pPr>
      <w:r w:rsidRPr="00D96CA0">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E01D6E" w:rsidRDefault="002828C5">
      <w:pPr>
        <w:pStyle w:val="af5"/>
        <w:numPr>
          <w:ilvl w:val="2"/>
          <w:numId w:val="2"/>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E01D6E" w:rsidRDefault="00E01D6E">
      <w:pPr>
        <w:rPr>
          <w:sz w:val="24"/>
          <w:szCs w:val="24"/>
        </w:rPr>
      </w:pPr>
    </w:p>
    <w:p w:rsidR="00E01D6E" w:rsidRDefault="002828C5">
      <w:pPr>
        <w:pStyle w:val="af5"/>
        <w:numPr>
          <w:ilvl w:val="1"/>
          <w:numId w:val="2"/>
        </w:numPr>
        <w:shd w:val="clear" w:color="auto" w:fill="FFFFFF"/>
        <w:tabs>
          <w:tab w:val="left" w:pos="1134"/>
        </w:tabs>
        <w:ind w:left="0" w:firstLine="709"/>
        <w:jc w:val="both"/>
        <w:rPr>
          <w:bCs/>
        </w:rPr>
      </w:pPr>
      <w:r>
        <w:rPr>
          <w:bCs/>
          <w:u w:val="single"/>
        </w:rPr>
        <w:t>Подрядчик имеет право</w:t>
      </w:r>
      <w:r>
        <w:rPr>
          <w:bCs/>
        </w:rPr>
        <w:t>:</w:t>
      </w:r>
    </w:p>
    <w:p w:rsidR="00E01D6E" w:rsidRDefault="002828C5">
      <w:pPr>
        <w:pStyle w:val="af5"/>
        <w:numPr>
          <w:ilvl w:val="2"/>
          <w:numId w:val="2"/>
        </w:numPr>
        <w:shd w:val="clear" w:color="auto" w:fill="FFFFFF"/>
        <w:tabs>
          <w:tab w:val="left" w:pos="1418"/>
        </w:tabs>
        <w:ind w:left="0" w:firstLine="709"/>
        <w:jc w:val="both"/>
        <w:rPr>
          <w:bCs/>
        </w:rPr>
      </w:pPr>
      <w:r>
        <w:rPr>
          <w:bCs/>
        </w:rPr>
        <w:t>Самостоятельно организовать выполнение Работ.</w:t>
      </w:r>
    </w:p>
    <w:p w:rsidR="00E01D6E" w:rsidRDefault="002828C5">
      <w:pPr>
        <w:pStyle w:val="af5"/>
        <w:numPr>
          <w:ilvl w:val="2"/>
          <w:numId w:val="2"/>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субподряда в совокупности </w:t>
      </w:r>
      <w:r>
        <w:rPr>
          <w:b/>
          <w:bCs/>
        </w:rPr>
        <w:t>не более чем на 50 % (пятьдесят)</w:t>
      </w:r>
      <w:r>
        <w:rPr>
          <w:bCs/>
        </w:rPr>
        <w:t xml:space="preserve"> </w:t>
      </w:r>
      <w:r>
        <w:rPr>
          <w:bCs/>
          <w:shd w:val="clear" w:color="auto" w:fill="FFFFFF"/>
        </w:rPr>
        <w:t>от</w:t>
      </w:r>
      <w:r>
        <w:rPr>
          <w:bCs/>
        </w:rPr>
        <w:t xml:space="preserve"> Цены Договора, неся при этом ответственность за действия Субподрядчиков, как за свои собственные. </w:t>
      </w:r>
    </w:p>
    <w:p w:rsidR="00E01D6E" w:rsidRDefault="002828C5">
      <w:pPr>
        <w:pStyle w:val="af5"/>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E01D6E" w:rsidRDefault="002828C5">
      <w:pPr>
        <w:pStyle w:val="af5"/>
        <w:numPr>
          <w:ilvl w:val="0"/>
          <w:numId w:val="16"/>
        </w:numPr>
        <w:shd w:val="clear" w:color="auto" w:fill="FFFFFF"/>
        <w:tabs>
          <w:tab w:val="left" w:pos="709"/>
        </w:tabs>
        <w:ind w:left="0" w:firstLine="709"/>
        <w:jc w:val="both"/>
        <w:rPr>
          <w:bCs/>
        </w:rPr>
      </w:pPr>
      <w:r>
        <w:rPr>
          <w:bCs/>
        </w:rPr>
        <w:t xml:space="preserve">проект договора с Субподрядчиком; </w:t>
      </w:r>
    </w:p>
    <w:p w:rsidR="00E01D6E" w:rsidRDefault="002828C5">
      <w:pPr>
        <w:pStyle w:val="af5"/>
        <w:numPr>
          <w:ilvl w:val="0"/>
          <w:numId w:val="16"/>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E01D6E" w:rsidRDefault="002828C5">
      <w:pPr>
        <w:pStyle w:val="af5"/>
        <w:numPr>
          <w:ilvl w:val="0"/>
          <w:numId w:val="16"/>
        </w:numPr>
        <w:shd w:val="clear" w:color="auto" w:fill="FFFFFF"/>
        <w:tabs>
          <w:tab w:val="left" w:pos="278"/>
          <w:tab w:val="left" w:pos="709"/>
          <w:tab w:val="left" w:pos="1134"/>
        </w:tabs>
        <w:spacing w:after="160" w:line="259" w:lineRule="auto"/>
        <w:ind w:left="0" w:firstLine="709"/>
        <w:jc w:val="both"/>
        <w:rPr>
          <w:bCs/>
        </w:rPr>
      </w:pPr>
      <w:r>
        <w:rPr>
          <w:bCs/>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hd w:val="clear" w:color="auto" w:fill="FFFFFF"/>
        </w:rPr>
        <w:t>г</w:t>
      </w:r>
      <w:r>
        <w:rPr>
          <w:bCs/>
          <w:szCs w:val="23"/>
          <w:shd w:val="clear" w:color="auto" w:fill="FFFFFF"/>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val="clear" w:color="auto" w:fill="FFFFFF"/>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Cs w:val="23"/>
          <w:shd w:val="clear" w:color="auto" w:fill="FFFFFF"/>
        </w:rPr>
        <w:t>и иных документов, подтверждающих договорные отношения персонала с Субподрядчиком;</w:t>
      </w:r>
      <w:r>
        <w:rPr>
          <w:bCs/>
          <w:shd w:val="clear" w:color="auto" w:fill="FFFFFF"/>
        </w:rPr>
        <w:t xml:space="preserve"> </w:t>
      </w:r>
    </w:p>
    <w:p w:rsidR="00E01D6E" w:rsidRDefault="002828C5">
      <w:pPr>
        <w:pStyle w:val="af5"/>
        <w:numPr>
          <w:ilvl w:val="0"/>
          <w:numId w:val="16"/>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E01D6E" w:rsidRDefault="002828C5">
      <w:pPr>
        <w:pStyle w:val="af5"/>
        <w:shd w:val="clear" w:color="auto" w:fill="FFFFFF" w:themeFill="background1"/>
        <w:tabs>
          <w:tab w:val="left" w:pos="0"/>
          <w:tab w:val="left" w:pos="1134"/>
        </w:tabs>
        <w:ind w:left="0" w:firstLine="720"/>
        <w:jc w:val="both"/>
        <w:rPr>
          <w:highlight w:val="yellow"/>
        </w:rPr>
      </w:pPr>
      <w:r>
        <w:rPr>
          <w:bCs/>
          <w:shd w:val="clear" w:color="auto" w:fill="FFFFFF"/>
        </w:rPr>
        <w:t>2.5. 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10 к Договору).</w:t>
      </w:r>
    </w:p>
    <w:p w:rsidR="00E01D6E" w:rsidRDefault="00E01D6E">
      <w:pPr>
        <w:pStyle w:val="af5"/>
        <w:shd w:val="clear" w:color="auto" w:fill="FFFFFF"/>
        <w:tabs>
          <w:tab w:val="left" w:pos="1418"/>
        </w:tabs>
        <w:ind w:left="0" w:firstLine="426"/>
        <w:jc w:val="both"/>
      </w:pPr>
    </w:p>
    <w:p w:rsidR="00E01D6E" w:rsidRDefault="002828C5">
      <w:pPr>
        <w:pStyle w:val="af5"/>
        <w:numPr>
          <w:ilvl w:val="0"/>
          <w:numId w:val="2"/>
        </w:numPr>
        <w:shd w:val="clear" w:color="auto" w:fill="FFFFFF"/>
        <w:tabs>
          <w:tab w:val="left" w:pos="284"/>
        </w:tabs>
        <w:ind w:left="0" w:firstLine="0"/>
        <w:jc w:val="center"/>
      </w:pPr>
      <w:r>
        <w:rPr>
          <w:b/>
          <w:bCs/>
        </w:rPr>
        <w:t>Цена Договора и порядок расчетов</w:t>
      </w:r>
    </w:p>
    <w:p w:rsidR="00E01D6E" w:rsidRDefault="002828C5">
      <w:pPr>
        <w:pStyle w:val="af5"/>
        <w:widowControl w:val="0"/>
        <w:numPr>
          <w:ilvl w:val="1"/>
          <w:numId w:val="2"/>
        </w:numPr>
        <w:shd w:val="clear" w:color="auto" w:fill="FFFFFF" w:themeFill="background1"/>
        <w:tabs>
          <w:tab w:val="left" w:pos="540"/>
          <w:tab w:val="left" w:pos="1134"/>
          <w:tab w:val="left" w:pos="1276"/>
        </w:tabs>
        <w:ind w:left="0" w:firstLine="709"/>
        <w:jc w:val="both"/>
        <w:rPr>
          <w:color w:val="000000" w:themeColor="text1"/>
        </w:rPr>
      </w:pPr>
      <w:r>
        <w:rPr>
          <w:bCs/>
        </w:rPr>
        <w:t xml:space="preserve">Цена </w:t>
      </w:r>
      <w:r>
        <w:t xml:space="preserve">Договора </w:t>
      </w:r>
      <w:r>
        <w:rPr>
          <w:bCs/>
        </w:rPr>
        <w:t xml:space="preserve">является предельной и составляет </w:t>
      </w:r>
      <w:r>
        <w:rPr>
          <w:b/>
        </w:rPr>
        <w:t>41 880 000,00</w:t>
      </w:r>
      <w:r>
        <w:rPr>
          <w:b/>
          <w:bCs/>
        </w:rPr>
        <w:t xml:space="preserve"> (</w:t>
      </w:r>
      <w:r>
        <w:rPr>
          <w:b/>
        </w:rPr>
        <w:t>сорок один миллион восемьсот восемьдесят тысяч) рублей 00 копеек</w:t>
      </w:r>
      <w:r>
        <w:rPr>
          <w:bCs/>
        </w:rPr>
        <w:t xml:space="preserve">, в том числе НДС (20%) – </w:t>
      </w:r>
      <w:r>
        <w:rPr>
          <w:b/>
          <w:bCs/>
        </w:rPr>
        <w:t>6 980 000,00</w:t>
      </w:r>
      <w:r>
        <w:rPr>
          <w:b/>
        </w:rPr>
        <w:t xml:space="preserve"> (</w:t>
      </w:r>
      <w:r>
        <w:rPr>
          <w:b/>
          <w:bCs/>
        </w:rPr>
        <w:t>шесть миллионов девятьсот восемьдесят тысяч</w:t>
      </w:r>
      <w:r>
        <w:rPr>
          <w:b/>
        </w:rPr>
        <w:t>)</w:t>
      </w:r>
      <w:r>
        <w:rPr>
          <w:b/>
          <w:bCs/>
        </w:rPr>
        <w:t xml:space="preserve"> рублей 00 копеек.</w:t>
      </w:r>
      <w:r>
        <w:rPr>
          <w:bCs/>
        </w:rPr>
        <w:t xml:space="preserve"> </w:t>
      </w:r>
      <w:r>
        <w:rPr>
          <w:color w:val="000000" w:themeColor="text1"/>
        </w:rPr>
        <w:t>Цена договора определяется из стоимости одной единицы конструктивного элемента, указанной в Перечне стоимости работ</w:t>
      </w:r>
      <w:r>
        <w:rPr>
          <w:rStyle w:val="a3"/>
          <w:color w:val="000000" w:themeColor="text1"/>
        </w:rPr>
        <w:footnoteReference w:id="2"/>
      </w:r>
      <w:r>
        <w:rPr>
          <w:color w:val="000000" w:themeColor="text1"/>
        </w:rPr>
        <w:t xml:space="preserve"> (Приложение №2 к Договору) с применением тендерного коэффициента </w:t>
      </w:r>
      <w:r>
        <w:rPr>
          <w:color w:val="000000" w:themeColor="text1"/>
          <w:shd w:val="clear" w:color="auto" w:fill="FFFFFF"/>
        </w:rPr>
        <w:t>в размере_______</w:t>
      </w:r>
      <w:r>
        <w:rPr>
          <w:rStyle w:val="a3"/>
          <w:color w:val="000000" w:themeColor="text1"/>
          <w:shd w:val="clear" w:color="auto" w:fill="FFFFFF"/>
        </w:rPr>
        <w:footnoteReference w:id="3"/>
      </w:r>
      <w:r>
        <w:rPr>
          <w:color w:val="000000" w:themeColor="text1"/>
          <w:shd w:val="clear" w:color="auto" w:fill="FFFFFF"/>
        </w:rPr>
        <w:t>.</w:t>
      </w:r>
      <w:r>
        <w:t xml:space="preserve">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rsidR="00E01D6E" w:rsidRDefault="002828C5">
      <w:pPr>
        <w:widowControl w:val="0"/>
        <w:numPr>
          <w:ilvl w:val="1"/>
          <w:numId w:val="2"/>
        </w:numPr>
        <w:shd w:val="clear" w:color="auto" w:fill="FFFFFF"/>
        <w:tabs>
          <w:tab w:val="left" w:pos="1276"/>
          <w:tab w:val="left" w:pos="1440"/>
        </w:tabs>
        <w:ind w:left="0" w:firstLine="709"/>
      </w:pPr>
      <w:r>
        <w:rPr>
          <w:sz w:val="24"/>
          <w:szCs w:val="24"/>
        </w:rPr>
        <w:t>Стоимость работ по всем заключенным дополнительным соглашениям к договору не должна превышать цены договора, указанной в п. 3.1 Договора. Возможные допущенные Подрядчиком ошибки и просчеты в выборе способов производства работ, оценке объемов работ, количества материалов и иные подобные обстоятельства не являются основанием для увеличения установленной в настоящем Договоре общей стоимости работ по Договору.</w:t>
      </w:r>
    </w:p>
    <w:p w:rsidR="00E01D6E" w:rsidRDefault="002828C5">
      <w:pPr>
        <w:widowControl w:val="0"/>
        <w:numPr>
          <w:ilvl w:val="1"/>
          <w:numId w:val="2"/>
        </w:numPr>
        <w:shd w:val="clear" w:color="auto" w:fill="FFFFFF"/>
        <w:tabs>
          <w:tab w:val="left" w:pos="1276"/>
        </w:tabs>
        <w:ind w:left="0" w:firstLine="709"/>
        <w:rPr>
          <w:highlight w:val="white"/>
        </w:rPr>
      </w:pPr>
      <w:r>
        <w:rPr>
          <w:rFonts w:ascii="Liberation Serif" w:hAnsi="Liberation Serif"/>
          <w:color w:val="000000"/>
          <w:sz w:val="24"/>
          <w:szCs w:val="24"/>
          <w:shd w:val="clear" w:color="auto" w:fill="FFFFFF"/>
        </w:rPr>
        <w:t xml:space="preserve">Стоимость работ по дополнительному соглашению при его заключении </w:t>
      </w:r>
      <w:r>
        <w:rPr>
          <w:rFonts w:ascii="Liberation Serif" w:hAnsi="Liberation Serif"/>
          <w:color w:val="000000"/>
          <w:sz w:val="24"/>
          <w:szCs w:val="24"/>
          <w:shd w:val="clear" w:color="auto" w:fill="FFFFFF"/>
        </w:rPr>
        <w:lastRenderedPageBreak/>
        <w:t xml:space="preserve">определяется на основании объема работ, установленного в Техническом задании к дополнительному соглашению с применением цен, указанных в Перечне стоимости работ (Приложение № 2 к Договору), и устанавливается Сводной таблицей стоимости работ без утверждения локальных смет. </w:t>
      </w:r>
    </w:p>
    <w:p w:rsidR="00E01D6E" w:rsidRDefault="002828C5">
      <w:pPr>
        <w:ind w:firstLine="680"/>
        <w:rPr>
          <w:highlight w:val="white"/>
        </w:rPr>
      </w:pPr>
      <w:r>
        <w:rPr>
          <w:color w:val="000000"/>
          <w:sz w:val="24"/>
          <w:szCs w:val="24"/>
          <w:shd w:val="clear" w:color="auto" w:fill="FFFFFF"/>
        </w:rPr>
        <w:t xml:space="preserve">После утверждения Заказчиком выполненной Подрядчиком по дополнительному соглашению проектной и рабочей документации (в том числе сметной документации)  Стороны уточняют </w:t>
      </w:r>
      <w:r>
        <w:rPr>
          <w:rFonts w:ascii="Liberation Serif" w:hAnsi="Liberation Serif"/>
          <w:color w:val="000000"/>
          <w:sz w:val="24"/>
          <w:szCs w:val="24"/>
          <w:shd w:val="clear" w:color="auto" w:fill="FFFFFF"/>
        </w:rPr>
        <w:t xml:space="preserve">Сводную таблицу стоимости работ и утверждают ее с </w:t>
      </w:r>
      <w:r>
        <w:rPr>
          <w:color w:val="000000"/>
          <w:sz w:val="24"/>
          <w:szCs w:val="24"/>
          <w:shd w:val="clear" w:color="auto" w:fill="FFFFFF"/>
        </w:rPr>
        <w:t>приложением локальных смет, в которых учитывается тендерный коэффициент, указанный в п. 3.1 настоящего Договора, путем заключения Сторонами дополнительного соглашения.</w:t>
      </w:r>
    </w:p>
    <w:p w:rsidR="00E01D6E" w:rsidRDefault="002828C5">
      <w:pPr>
        <w:widowControl w:val="0"/>
        <w:tabs>
          <w:tab w:val="left" w:pos="1276"/>
        </w:tabs>
        <w:ind w:firstLine="680"/>
        <w:rPr>
          <w:highlight w:val="white"/>
        </w:rPr>
      </w:pPr>
      <w:r>
        <w:rPr>
          <w:rFonts w:ascii="Liberation Serif" w:hAnsi="Liberation Serif"/>
          <w:bCs/>
          <w:color w:val="000000"/>
          <w:sz w:val="24"/>
          <w:szCs w:val="24"/>
          <w:shd w:val="clear" w:color="auto" w:fill="FFFFFF"/>
        </w:rPr>
        <w:t>В сметных расчетах в составе Сводных таблиц стоимости работ, являющихся приложением к дополнительным соглашениям, применение коэффициентов, учитывающих условия производства работ и усложняющие факторы, определяется в соответствии с действующими нормативными документами по ценообразованию в РФ, проектно-сметной документацией и ПОС.</w:t>
      </w:r>
    </w:p>
    <w:p w:rsidR="00E01D6E" w:rsidRDefault="002828C5">
      <w:pPr>
        <w:widowControl w:val="0"/>
        <w:numPr>
          <w:ilvl w:val="1"/>
          <w:numId w:val="2"/>
        </w:numPr>
        <w:shd w:val="clear" w:color="auto" w:fill="FFFFFF"/>
        <w:tabs>
          <w:tab w:val="left" w:pos="1276"/>
          <w:tab w:val="left" w:pos="1440"/>
        </w:tabs>
        <w:ind w:left="0" w:firstLine="709"/>
        <w:rPr>
          <w:sz w:val="24"/>
        </w:rPr>
      </w:pPr>
      <w:bookmarkStart w:id="9" w:name="_Ref361335465"/>
      <w:bookmarkEnd w:id="9"/>
      <w:r>
        <w:rPr>
          <w:sz w:val="24"/>
        </w:rPr>
        <w:t>В случае приобретения материалов для выполнения работ у Заказчика по договорам купли-продажи, материалы включаются в акт КС-2 по стоимости соответствующей договору купли-продажи; в случае поставки материалов Подрядчиком, стоимость материалов включается в акт КС-2 на основании подтверждающих документов. Оборудование, поставляемое Заказчиком, передается Подрядчику по акту передачи в монтаж и списывается Заказчиком самостоятельно.</w:t>
      </w:r>
    </w:p>
    <w:p w:rsidR="00E01D6E" w:rsidRDefault="002828C5">
      <w:pPr>
        <w:pStyle w:val="af5"/>
        <w:numPr>
          <w:ilvl w:val="1"/>
          <w:numId w:val="2"/>
        </w:numPr>
        <w:shd w:val="clear" w:color="auto" w:fill="FFFFFF"/>
        <w:tabs>
          <w:tab w:val="left" w:pos="1134"/>
        </w:tabs>
        <w:ind w:left="0" w:firstLine="709"/>
        <w:jc w:val="both"/>
        <w:rPr>
          <w:bCs/>
        </w:rPr>
      </w:pPr>
      <w:r>
        <w:rPr>
          <w:bCs/>
        </w:rPr>
        <w:t xml:space="preserve">Цена Договора включает в себя прибыль Подрядчика, а также все расходы </w:t>
      </w:r>
      <w:r>
        <w:rPr>
          <w:bCs/>
        </w:rPr>
        <w:br/>
        <w:t>и затраты Подрядчика на:</w:t>
      </w:r>
    </w:p>
    <w:p w:rsidR="00E01D6E" w:rsidRDefault="002828C5">
      <w:pPr>
        <w:pStyle w:val="af5"/>
        <w:numPr>
          <w:ilvl w:val="2"/>
          <w:numId w:val="2"/>
        </w:numPr>
        <w:shd w:val="clear" w:color="auto" w:fill="FFFFFF"/>
        <w:tabs>
          <w:tab w:val="left" w:pos="1418"/>
        </w:tabs>
        <w:ind w:left="0" w:firstLine="709"/>
        <w:jc w:val="both"/>
        <w:rPr>
          <w:bCs/>
        </w:rPr>
      </w:pPr>
      <w:r>
        <w:rPr>
          <w:bCs/>
        </w:rPr>
        <w:t>Производство или приобретение Оборудования, его транспортировку до Места поставки (в том числе перемещение по территории Заказчика), погрузку, разгрузку, стоимость тары и упаковки, монтаж и пусконаладочные работы,</w:t>
      </w:r>
      <w:r>
        <w:t xml:space="preserve"> </w:t>
      </w:r>
      <w:r>
        <w:rPr>
          <w:bCs/>
        </w:rPr>
        <w:t xml:space="preserve">включая стоимость необходимых для эксплуатации Оборудования лицензий. </w:t>
      </w:r>
    </w:p>
    <w:p w:rsidR="00E01D6E" w:rsidRDefault="002828C5">
      <w:pPr>
        <w:pStyle w:val="af5"/>
        <w:numPr>
          <w:ilvl w:val="2"/>
          <w:numId w:val="2"/>
        </w:numPr>
        <w:shd w:val="clear" w:color="auto" w:fill="FFFFFF"/>
        <w:tabs>
          <w:tab w:val="left" w:pos="1418"/>
        </w:tabs>
        <w:ind w:left="0" w:firstLine="709"/>
        <w:jc w:val="both"/>
      </w:pPr>
      <w: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E01D6E" w:rsidRDefault="002828C5">
      <w:pPr>
        <w:pStyle w:val="af5"/>
        <w:numPr>
          <w:ilvl w:val="2"/>
          <w:numId w:val="2"/>
        </w:numPr>
        <w:shd w:val="clear" w:color="auto" w:fill="FFFFFF"/>
        <w:tabs>
          <w:tab w:val="left" w:pos="1418"/>
        </w:tabs>
        <w:ind w:left="0" w:firstLine="709"/>
        <w:jc w:val="both"/>
      </w:pPr>
      <w:r>
        <w:t xml:space="preserve">Заработную плату, накладные и командировочные расходы, перемещение </w:t>
      </w:r>
      <w:r>
        <w:br/>
        <w:t xml:space="preserve">и размещение персонала Подрядчика. </w:t>
      </w:r>
    </w:p>
    <w:p w:rsidR="00E01D6E" w:rsidRDefault="002828C5">
      <w:pPr>
        <w:pStyle w:val="af5"/>
        <w:numPr>
          <w:ilvl w:val="2"/>
          <w:numId w:val="2"/>
        </w:numPr>
        <w:shd w:val="clear" w:color="auto" w:fill="FFFFFF"/>
        <w:tabs>
          <w:tab w:val="left" w:pos="1418"/>
        </w:tabs>
        <w:ind w:left="0" w:firstLine="709"/>
        <w:jc w:val="both"/>
      </w:pPr>
      <w: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E01D6E" w:rsidRDefault="002828C5">
      <w:pPr>
        <w:pStyle w:val="af5"/>
        <w:numPr>
          <w:ilvl w:val="2"/>
          <w:numId w:val="2"/>
        </w:numPr>
        <w:shd w:val="clear" w:color="auto" w:fill="FFFFFF"/>
        <w:tabs>
          <w:tab w:val="left" w:pos="1418"/>
        </w:tabs>
        <w:ind w:left="0" w:firstLine="709"/>
        <w:jc w:val="both"/>
      </w:pPr>
      <w: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E01D6E" w:rsidRDefault="002828C5">
      <w:pPr>
        <w:pStyle w:val="af5"/>
        <w:numPr>
          <w:ilvl w:val="1"/>
          <w:numId w:val="2"/>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E01D6E" w:rsidRDefault="002828C5">
      <w:pPr>
        <w:pStyle w:val="af5"/>
        <w:numPr>
          <w:ilvl w:val="1"/>
          <w:numId w:val="2"/>
        </w:numPr>
        <w:shd w:val="clear" w:color="auto" w:fill="FFFFFF"/>
        <w:tabs>
          <w:tab w:val="left" w:pos="1134"/>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rsidR="00E01D6E" w:rsidRDefault="002828C5">
      <w:pPr>
        <w:pStyle w:val="af5"/>
        <w:numPr>
          <w:ilvl w:val="2"/>
          <w:numId w:val="2"/>
        </w:numPr>
        <w:shd w:val="clear" w:color="auto" w:fill="FFFFFF"/>
        <w:tabs>
          <w:tab w:val="left" w:pos="1418"/>
        </w:tabs>
        <w:ind w:left="0" w:firstLine="709"/>
        <w:jc w:val="both"/>
      </w:pPr>
      <w:r>
        <w:t xml:space="preserve">Платежи в размере стоимости каждого выполненного Этапа </w:t>
      </w:r>
      <w:r>
        <w:rPr>
          <w:shd w:val="clear" w:color="auto" w:fill="FFFFFF"/>
        </w:rPr>
        <w:t xml:space="preserve">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3.7.3, 3.7.4 Договора. </w:t>
      </w:r>
    </w:p>
    <w:p w:rsidR="00E01D6E" w:rsidRDefault="002828C5">
      <w:pPr>
        <w:pStyle w:val="af5"/>
        <w:numPr>
          <w:ilvl w:val="2"/>
          <w:numId w:val="2"/>
        </w:numPr>
        <w:shd w:val="clear" w:color="auto" w:fill="FFFFFF"/>
        <w:tabs>
          <w:tab w:val="left" w:pos="1418"/>
        </w:tabs>
        <w:ind w:left="0" w:firstLine="709"/>
        <w:jc w:val="both"/>
      </w:pPr>
      <w:r>
        <w:rPr>
          <w:shd w:val="clear" w:color="auto" w:fill="FFFFFF"/>
        </w:rPr>
        <w:t>Платежи в размере стоимости каждого выполненного Этапа Работ (за исключением 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4.2 Договора, на основан</w:t>
      </w:r>
      <w:r>
        <w:t xml:space="preserve">ии счёта, выставленного Подрядчиком, и с учетом пунктов 3.7.3, 3.7.4 Договора. </w:t>
      </w:r>
    </w:p>
    <w:p w:rsidR="00E01D6E" w:rsidRDefault="002828C5">
      <w:pPr>
        <w:pStyle w:val="af5"/>
        <w:numPr>
          <w:ilvl w:val="2"/>
          <w:numId w:val="2"/>
        </w:numPr>
        <w:shd w:val="clear" w:color="auto" w:fill="FFFFFF"/>
        <w:tabs>
          <w:tab w:val="left" w:pos="1418"/>
        </w:tabs>
        <w:ind w:left="0" w:firstLine="709"/>
        <w:jc w:val="both"/>
      </w:pPr>
      <w: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w:t>
      </w:r>
      <w:r>
        <w:lastRenderedPageBreak/>
        <w:t>не принимается и подлежит замене Подрядчиком независимо от его фактического вручения Заказчику. В случае выставления Подрядчиком сч</w:t>
      </w:r>
      <w:r>
        <w:rPr>
          <w:shd w:val="clear" w:color="auto" w:fill="FFFFFF"/>
        </w:rPr>
        <w:t>ета позднее чем за 10 (десять) ка</w:t>
      </w:r>
      <w:r>
        <w:t>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E01D6E" w:rsidRDefault="002828C5">
      <w:pPr>
        <w:pStyle w:val="af5"/>
        <w:numPr>
          <w:ilvl w:val="2"/>
          <w:numId w:val="2"/>
        </w:numPr>
        <w:shd w:val="clear" w:color="auto" w:fill="FFFFFF"/>
        <w:tabs>
          <w:tab w:val="left" w:pos="1418"/>
        </w:tabs>
        <w:ind w:left="0" w:firstLine="709"/>
        <w:jc w:val="both"/>
      </w:pPr>
      <w:r>
        <w:rPr>
          <w:shd w:val="clear" w:color="auto" w:fill="FFFFFF"/>
        </w:rPr>
        <w:t>Подрядчик обязан предоставить Заказчику Независимую гарантию надлежащего исполнения обязательств в размере 5 (Пять) процентов от Цены Объекта не позднее, чем за 3 (три) рабочих дня до предполагаемой даты выплаты первого платежа по Договору, в соответствии с разделом 6 настоящего Договора и предварительно согласованную Заказчиком.</w:t>
      </w:r>
    </w:p>
    <w:p w:rsidR="00E01D6E" w:rsidRDefault="002828C5">
      <w:pPr>
        <w:pStyle w:val="af5"/>
        <w:shd w:val="clear" w:color="auto" w:fill="FFFFFF"/>
        <w:tabs>
          <w:tab w:val="left" w:pos="1276"/>
          <w:tab w:val="left" w:pos="1418"/>
        </w:tabs>
        <w:ind w:left="0" w:firstLine="709"/>
        <w:jc w:val="both"/>
      </w:pPr>
      <w:r>
        <w:rPr>
          <w:shd w:val="clear" w:color="auto" w:fill="FFFFFF"/>
        </w:rPr>
        <w:t xml:space="preserve">В случае непредоставления Независимой гарантии и при отсутствии соглашения сторон об ином Заказчик вправе удерживать </w:t>
      </w:r>
      <w:r>
        <w:rPr>
          <w:b/>
          <w:shd w:val="clear" w:color="auto" w:fill="FFFFFF"/>
        </w:rPr>
        <w:t>5% (пять процентов)</w:t>
      </w:r>
      <w:r>
        <w:rPr>
          <w:shd w:val="clear" w:color="auto" w:fill="FFFFFF"/>
        </w:rPr>
        <w:t xml:space="preserve"> от стоимости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rsidR="00E01D6E" w:rsidRDefault="002828C5">
      <w:pPr>
        <w:pStyle w:val="af5"/>
        <w:shd w:val="clear" w:color="auto" w:fill="FFFFFF"/>
        <w:tabs>
          <w:tab w:val="left" w:pos="1276"/>
          <w:tab w:val="left" w:pos="1418"/>
        </w:tabs>
        <w:ind w:left="0" w:firstLine="709"/>
        <w:jc w:val="both"/>
      </w:pPr>
      <w:bookmarkStart w:id="12" w:name="_Ref361834178"/>
      <w: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2"/>
      <w:r>
        <w:t>.</w:t>
      </w:r>
    </w:p>
    <w:p w:rsidR="00E01D6E" w:rsidRDefault="002828C5">
      <w:pPr>
        <w:pStyle w:val="af5"/>
        <w:numPr>
          <w:ilvl w:val="1"/>
          <w:numId w:val="2"/>
        </w:numPr>
        <w:shd w:val="clear" w:color="auto" w:fill="FFFFFF"/>
        <w:tabs>
          <w:tab w:val="left" w:pos="1134"/>
        </w:tabs>
        <w:ind w:left="0" w:firstLine="709"/>
        <w:jc w:val="both"/>
        <w:rPr>
          <w:bCs/>
        </w:rPr>
      </w:pPr>
      <w:bookmarkStart w:id="13" w:name="_Ref361336647"/>
      <w:bookmarkEnd w:id="13"/>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E01D6E" w:rsidRDefault="002828C5">
      <w:pPr>
        <w:pStyle w:val="af5"/>
        <w:numPr>
          <w:ilvl w:val="1"/>
          <w:numId w:val="2"/>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E01D6E" w:rsidRDefault="002828C5">
      <w:pPr>
        <w:pStyle w:val="af5"/>
        <w:numPr>
          <w:ilvl w:val="1"/>
          <w:numId w:val="2"/>
        </w:numPr>
        <w:shd w:val="clear" w:color="auto" w:fill="FFFFFF"/>
        <w:tabs>
          <w:tab w:val="left" w:pos="1134"/>
        </w:tabs>
        <w:ind w:left="0" w:firstLine="709"/>
        <w:jc w:val="both"/>
        <w:rPr>
          <w:bCs/>
        </w:rPr>
      </w:pPr>
      <w:r>
        <w:t xml:space="preserve">Оплата затрат на временные здания и сооружения и непредвиденных работ </w:t>
      </w:r>
      <w:r>
        <w:br/>
        <w:t>и затрат</w:t>
      </w:r>
      <w:r>
        <w:rPr>
          <w:rStyle w:val="a3"/>
        </w:rPr>
        <w:footnoteReference w:id="4"/>
      </w:r>
      <w:r>
        <w:t xml:space="preserve"> осуществляется Заказчиком в следующем порядке</w:t>
      </w:r>
      <w:r>
        <w:rPr>
          <w:bCs/>
        </w:rPr>
        <w:t>:</w:t>
      </w:r>
    </w:p>
    <w:p w:rsidR="00E01D6E" w:rsidRDefault="002828C5">
      <w:pPr>
        <w:pStyle w:val="af5"/>
        <w:numPr>
          <w:ilvl w:val="2"/>
          <w:numId w:val="2"/>
        </w:numPr>
        <w:shd w:val="clear" w:color="auto" w:fill="FFFFFF" w:themeFill="background1"/>
        <w:tabs>
          <w:tab w:val="left" w:pos="1418"/>
        </w:tabs>
        <w:ind w:left="0" w:firstLine="709"/>
        <w:jc w:val="both"/>
      </w:pPr>
      <w: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rPr>
        <w:t>, являющимся приложением к дополнительным соглашениям</w:t>
      </w:r>
      <w:r>
        <w:t xml:space="preserve">. По окончании возведения каждого титульного временного здания и / или </w:t>
      </w:r>
      <w:r>
        <w:rPr>
          <w:shd w:val="clear" w:color="auto" w:fill="FFFFFF"/>
        </w:rPr>
        <w:t xml:space="preserve">сооружения Стороны подписывают Акт </w:t>
      </w:r>
      <w:r>
        <w:rPr>
          <w:bCs/>
          <w:shd w:val="clear" w:color="auto" w:fill="FFFFFF"/>
        </w:rPr>
        <w:t xml:space="preserve">КС-2 и Справку </w:t>
      </w:r>
      <w:r>
        <w:rPr>
          <w:shd w:val="clear" w:color="auto" w:fill="FFFFFF"/>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с даты подписания Акта КС-2 и Справки КС-3 на основании счета, выставленного Подрядчиком, и с учетом пункта 3.7.3 Договора. Стоимость временных зданий и сооружений не включается в </w:t>
      </w:r>
      <w:r>
        <w:rPr>
          <w:bCs/>
          <w:shd w:val="clear" w:color="auto" w:fill="FFFFFF"/>
        </w:rPr>
        <w:t>общую сумму Акта КС-2, подписываемого Сторонами в соответствии с пунктом 4.3 Договора.</w:t>
      </w:r>
    </w:p>
    <w:p w:rsidR="00E01D6E" w:rsidRDefault="002828C5">
      <w:pPr>
        <w:pStyle w:val="af5"/>
        <w:numPr>
          <w:ilvl w:val="2"/>
          <w:numId w:val="2"/>
        </w:numPr>
        <w:shd w:val="clear" w:color="auto" w:fill="FFFFFF" w:themeFill="background1"/>
        <w:tabs>
          <w:tab w:val="left" w:pos="1418"/>
        </w:tabs>
        <w:ind w:left="0" w:firstLine="709"/>
        <w:jc w:val="both"/>
      </w:pPr>
      <w: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w:t>
      </w:r>
      <w:r>
        <w:br/>
        <w:t xml:space="preserve">с Заказчиком и выполняться на основании утвержденных Заказчиком локальных смет, </w:t>
      </w:r>
      <w:r>
        <w:br/>
        <w:t xml:space="preserve">в рамках Лимита на непредвиденные работы и затраты, предусмотренного утвержденным Сводным сметным расчетом являющимся приложением к дополнительным соглашениям.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c пунктом 4.2 Договора. Оплата в размере 100 %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3.7.3, 3.7.4 Договора. Стоимость непредвиденных работ и затрат включается в </w:t>
      </w:r>
      <w:r>
        <w:rPr>
          <w:bCs/>
        </w:rPr>
        <w:t>общую сумму Акта КС-2, подписываемого Сторонами в соответствии с пунктом 4.3 Договора.</w:t>
      </w:r>
    </w:p>
    <w:p w:rsidR="00E01D6E" w:rsidRDefault="002828C5">
      <w:pPr>
        <w:pStyle w:val="af5"/>
        <w:shd w:val="clear" w:color="auto" w:fill="FFFFFF" w:themeFill="background1"/>
        <w:tabs>
          <w:tab w:val="left" w:pos="1418"/>
        </w:tabs>
        <w:ind w:left="0" w:firstLine="709"/>
        <w:jc w:val="both"/>
      </w:pPr>
      <w:r>
        <w:lastRenderedPageBreak/>
        <w:t>3.11. 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E01D6E" w:rsidRDefault="002828C5">
      <w:pPr>
        <w:shd w:val="clear" w:color="auto" w:fill="FFFFFF" w:themeFill="background1"/>
        <w:tabs>
          <w:tab w:val="left" w:pos="1418"/>
        </w:tabs>
        <w:ind w:firstLine="709"/>
      </w:pPr>
      <w:r>
        <w:rPr>
          <w:sz w:val="24"/>
          <w:szCs w:val="24"/>
        </w:rPr>
        <w:t>3.12.</w:t>
      </w:r>
      <w:r>
        <w:t xml:space="preserve"> </w:t>
      </w:r>
      <w:r>
        <w:rPr>
          <w:sz w:val="24"/>
          <w:szCs w:val="24"/>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являющемуся приложением к дополнительному соглашению.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E01D6E" w:rsidRDefault="002828C5">
      <w:pPr>
        <w:pStyle w:val="af5"/>
        <w:shd w:val="clear" w:color="auto" w:fill="FFFFFF" w:themeFill="background1"/>
        <w:tabs>
          <w:tab w:val="left" w:pos="1134"/>
        </w:tabs>
        <w:ind w:left="0" w:firstLine="709"/>
        <w:jc w:val="both"/>
        <w:rPr>
          <w:bCs/>
        </w:rPr>
      </w:pPr>
      <w:bookmarkStart w:id="14" w:name="_Ref361335023"/>
      <w:r>
        <w:rPr>
          <w:bCs/>
        </w:rPr>
        <w:t>3.13. Оборудование Заказчика, перечень которого указан в дополнительных соглашениях, в стоимости Работ по Договору не учитывается</w:t>
      </w:r>
      <w:bookmarkStart w:id="15" w:name="_Ref361834251"/>
      <w:bookmarkEnd w:id="14"/>
      <w:r>
        <w:rPr>
          <w:bCs/>
        </w:rPr>
        <w:t>.</w:t>
      </w:r>
    </w:p>
    <w:p w:rsidR="00E01D6E" w:rsidRDefault="002828C5">
      <w:pPr>
        <w:pStyle w:val="af5"/>
        <w:shd w:val="clear" w:color="auto" w:fill="FFFFFF" w:themeFill="background1"/>
        <w:tabs>
          <w:tab w:val="left" w:pos="1134"/>
          <w:tab w:val="left" w:pos="1418"/>
        </w:tabs>
        <w:ind w:left="0" w:firstLine="709"/>
        <w:jc w:val="both"/>
        <w:rPr>
          <w:bCs/>
        </w:rPr>
      </w:pPr>
      <w:r>
        <w:rPr>
          <w:bCs/>
        </w:rPr>
        <w:t>3.14.</w:t>
      </w:r>
      <w:bookmarkEnd w:id="15"/>
      <w:r>
        <w:rPr>
          <w:bCs/>
        </w:rPr>
        <w:t xml:space="preserve">  Индексация Цены Договора не допускается. </w:t>
      </w:r>
    </w:p>
    <w:p w:rsidR="00E01D6E" w:rsidRDefault="002828C5">
      <w:pPr>
        <w:pStyle w:val="af5"/>
        <w:shd w:val="clear" w:color="auto" w:fill="FFFFFF"/>
        <w:tabs>
          <w:tab w:val="left" w:pos="1134"/>
          <w:tab w:val="left" w:pos="1418"/>
        </w:tabs>
        <w:ind w:left="0" w:firstLine="709"/>
        <w:jc w:val="both"/>
        <w:rPr>
          <w:highlight w:val="white"/>
        </w:rPr>
      </w:pPr>
      <w:r>
        <w:rPr>
          <w:bCs/>
          <w:shd w:val="clear" w:color="auto" w:fill="FFFFFF"/>
        </w:rPr>
        <w:t>3.15.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rsidR="00E01D6E" w:rsidRDefault="002828C5">
      <w:pPr>
        <w:pStyle w:val="af5"/>
        <w:shd w:val="clear" w:color="auto" w:fill="FFFFFF"/>
        <w:tabs>
          <w:tab w:val="left" w:pos="1134"/>
          <w:tab w:val="left" w:pos="1418"/>
        </w:tabs>
        <w:ind w:left="0" w:firstLine="709"/>
        <w:jc w:val="both"/>
        <w:rPr>
          <w:highlight w:val="white"/>
        </w:rPr>
      </w:pPr>
      <w:r>
        <w:rPr>
          <w:bCs/>
          <w:shd w:val="clear" w:color="auto" w:fill="FFFFFF"/>
        </w:rPr>
        <w:t>Заказчик направляет Подрядчику уведомление о проведении сальдо взаимных обязательств Сторон по Договору.</w:t>
      </w:r>
    </w:p>
    <w:p w:rsidR="00E01D6E" w:rsidRDefault="00E01D6E">
      <w:pPr>
        <w:pStyle w:val="af5"/>
        <w:shd w:val="clear" w:color="auto" w:fill="FFFFFF"/>
        <w:tabs>
          <w:tab w:val="left" w:pos="1134"/>
        </w:tabs>
        <w:ind w:left="0" w:firstLine="567"/>
        <w:jc w:val="both"/>
        <w:rPr>
          <w:bCs/>
          <w:shd w:val="clear" w:color="auto" w:fill="FFFFFF"/>
        </w:rPr>
      </w:pPr>
    </w:p>
    <w:p w:rsidR="00E01D6E" w:rsidRDefault="002828C5">
      <w:pPr>
        <w:pStyle w:val="af5"/>
        <w:shd w:val="clear" w:color="auto" w:fill="FFFFFF"/>
        <w:tabs>
          <w:tab w:val="left" w:pos="284"/>
        </w:tabs>
        <w:ind w:left="0"/>
        <w:jc w:val="center"/>
        <w:rPr>
          <w:b/>
          <w:bCs/>
        </w:rPr>
      </w:pPr>
      <w:r>
        <w:rPr>
          <w:b/>
          <w:bCs/>
        </w:rPr>
        <w:t>4. Порядок сдачи-приемки Работ</w:t>
      </w:r>
    </w:p>
    <w:p w:rsidR="00E01D6E" w:rsidRDefault="002828C5">
      <w:pPr>
        <w:pStyle w:val="af5"/>
        <w:numPr>
          <w:ilvl w:val="1"/>
          <w:numId w:val="19"/>
        </w:numPr>
        <w:shd w:val="clear" w:color="auto" w:fill="FFFFFF"/>
        <w:tabs>
          <w:tab w:val="left" w:pos="993"/>
        </w:tabs>
        <w:ind w:left="0" w:firstLine="709"/>
        <w:jc w:val="both"/>
      </w:pPr>
      <w:bookmarkStart w:id="16" w:name="_Ref361336754"/>
      <w:bookmarkStart w:id="17" w:name="_Ref361335138"/>
      <w:bookmarkStart w:id="18" w:name="_Ref373242517"/>
      <w:r>
        <w:rPr>
          <w:bCs/>
          <w:color w:val="000000"/>
          <w:shd w:val="clear" w:color="auto" w:fill="FFFFFF"/>
        </w:rPr>
        <w:t>По завершении выполнения Работ по каждому этапу Проектных работ, определенных в дополнительных соглашениях к Договору,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6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rsidR="00E01D6E" w:rsidRDefault="002828C5">
      <w:pPr>
        <w:shd w:val="clear" w:color="auto" w:fill="FFFFFF"/>
        <w:tabs>
          <w:tab w:val="left" w:pos="1134"/>
        </w:tabs>
        <w:ind w:firstLine="709"/>
        <w:rPr>
          <w:sz w:val="24"/>
          <w:szCs w:val="24"/>
        </w:rPr>
      </w:pPr>
      <w:r>
        <w:rPr>
          <w:sz w:val="24"/>
          <w:szCs w:val="24"/>
        </w:rPr>
        <w:t>К Акту сдачи-приемки прилагается 3 (три) экземпляра разработанной проектно-сметной документации на бумажных носителях и по 1 (одному) экз. в электронном виде С</w:t>
      </w:r>
      <w:r>
        <w:rPr>
          <w:sz w:val="24"/>
          <w:szCs w:val="24"/>
          <w:lang w:val="en-US"/>
        </w:rPr>
        <w:t>D</w:t>
      </w:r>
      <w:r>
        <w:rPr>
          <w:sz w:val="24"/>
          <w:szCs w:val="24"/>
        </w:rPr>
        <w:t xml:space="preserve"> или </w:t>
      </w:r>
      <w:r>
        <w:rPr>
          <w:sz w:val="24"/>
          <w:szCs w:val="24"/>
          <w:lang w:val="en-US"/>
        </w:rPr>
        <w:t>DVD</w:t>
      </w:r>
      <w:r>
        <w:rPr>
          <w:sz w:val="24"/>
          <w:szCs w:val="24"/>
        </w:rPr>
        <w:t xml:space="preserve">. Текстовую и графическую части проекта представить в стандартных форматах </w:t>
      </w:r>
      <w:r>
        <w:rPr>
          <w:sz w:val="24"/>
          <w:szCs w:val="24"/>
          <w:lang w:val="en-US"/>
        </w:rPr>
        <w:t>Windows</w:t>
      </w:r>
      <w:r>
        <w:rPr>
          <w:sz w:val="24"/>
          <w:szCs w:val="24"/>
        </w:rPr>
        <w:t xml:space="preserve">, </w:t>
      </w:r>
      <w:r>
        <w:rPr>
          <w:sz w:val="24"/>
          <w:szCs w:val="24"/>
          <w:lang w:val="en-US"/>
        </w:rPr>
        <w:t>MS</w:t>
      </w:r>
      <w:r>
        <w:rPr>
          <w:sz w:val="24"/>
          <w:szCs w:val="24"/>
        </w:rPr>
        <w:t xml:space="preserve"> </w:t>
      </w:r>
      <w:r>
        <w:rPr>
          <w:sz w:val="24"/>
          <w:szCs w:val="24"/>
          <w:lang w:val="en-US"/>
        </w:rPr>
        <w:t>Office</w:t>
      </w:r>
      <w:r>
        <w:rPr>
          <w:sz w:val="24"/>
          <w:szCs w:val="24"/>
        </w:rPr>
        <w:t xml:space="preserve">, </w:t>
      </w:r>
      <w:r>
        <w:rPr>
          <w:sz w:val="24"/>
          <w:szCs w:val="24"/>
          <w:lang w:val="en-US"/>
        </w:rPr>
        <w:t>AutoCAD</w:t>
      </w:r>
      <w:r>
        <w:rPr>
          <w:sz w:val="24"/>
          <w:szCs w:val="24"/>
        </w:rPr>
        <w:t xml:space="preserve"> и </w:t>
      </w:r>
      <w:r>
        <w:rPr>
          <w:sz w:val="24"/>
          <w:szCs w:val="24"/>
          <w:lang w:val="en-US"/>
        </w:rPr>
        <w:t>Acrobat</w:t>
      </w:r>
      <w:r>
        <w:rPr>
          <w:sz w:val="24"/>
          <w:szCs w:val="24"/>
        </w:rPr>
        <w:t xml:space="preserve"> </w:t>
      </w:r>
      <w:r>
        <w:rPr>
          <w:sz w:val="24"/>
          <w:szCs w:val="24"/>
          <w:lang w:val="en-US"/>
        </w:rPr>
        <w:t>Reader</w:t>
      </w:r>
      <w:r>
        <w:rPr>
          <w:sz w:val="24"/>
          <w:szCs w:val="24"/>
        </w:rPr>
        <w:t xml:space="preserve">. Сметную документацию в формате </w:t>
      </w:r>
      <w:r>
        <w:rPr>
          <w:sz w:val="24"/>
          <w:szCs w:val="24"/>
          <w:lang w:val="en-US"/>
        </w:rPr>
        <w:t>MS</w:t>
      </w:r>
      <w:r>
        <w:rPr>
          <w:sz w:val="24"/>
          <w:szCs w:val="24"/>
        </w:rPr>
        <w:t xml:space="preserve"> </w:t>
      </w:r>
      <w:r>
        <w:rPr>
          <w:sz w:val="24"/>
          <w:szCs w:val="24"/>
          <w:lang w:val="en-US"/>
        </w:rPr>
        <w:t>Excel</w:t>
      </w:r>
      <w:r>
        <w:rPr>
          <w:sz w:val="24"/>
          <w:szCs w:val="24"/>
        </w:rPr>
        <w:t xml:space="preserve"> либо другом числовом формате, совместимом с </w:t>
      </w:r>
      <w:r>
        <w:rPr>
          <w:sz w:val="24"/>
          <w:szCs w:val="24"/>
          <w:lang w:val="en-US"/>
        </w:rPr>
        <w:t>MS</w:t>
      </w:r>
      <w:r>
        <w:rPr>
          <w:sz w:val="24"/>
          <w:szCs w:val="24"/>
        </w:rPr>
        <w:t xml:space="preserve"> </w:t>
      </w:r>
      <w:r>
        <w:rPr>
          <w:sz w:val="24"/>
          <w:szCs w:val="24"/>
          <w:lang w:val="en-US"/>
        </w:rPr>
        <w:t>Excel</w:t>
      </w:r>
      <w:r>
        <w:rPr>
          <w:sz w:val="24"/>
          <w:szCs w:val="24"/>
        </w:rPr>
        <w:t>, а также в формате программы «Гранд-смета», позволяющем вести накопительные ведомости по локальным сметам.</w:t>
      </w:r>
    </w:p>
    <w:p w:rsidR="00E01D6E" w:rsidRDefault="002828C5">
      <w:pPr>
        <w:pStyle w:val="af5"/>
        <w:shd w:val="clear" w:color="auto" w:fill="FFFFFF"/>
        <w:tabs>
          <w:tab w:val="left" w:pos="0"/>
        </w:tabs>
        <w:ind w:left="0" w:firstLine="709"/>
        <w:jc w:val="both"/>
        <w:rPr>
          <w:bCs/>
        </w:rPr>
      </w:pPr>
      <w:r>
        <w:rPr>
          <w:bCs/>
        </w:rPr>
        <w:t xml:space="preserve">Дополнительные 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в Технических требованиях (приложение №1 к Договору) и Технических заданиях, являющихся приложением к дополнительным соглашениям. </w:t>
      </w:r>
    </w:p>
    <w:p w:rsidR="00E01D6E" w:rsidRDefault="002828C5">
      <w:pPr>
        <w:pStyle w:val="aff8"/>
        <w:tabs>
          <w:tab w:val="left" w:pos="993"/>
          <w:tab w:val="left" w:pos="1276"/>
          <w:tab w:val="left" w:pos="1418"/>
          <w:tab w:val="left" w:pos="1701"/>
        </w:tabs>
        <w:spacing w:beforeAutospacing="0" w:afterAutospacing="0"/>
        <w:ind w:firstLine="709"/>
        <w:jc w:val="both"/>
      </w:pPr>
      <w:r>
        <w:t xml:space="preserve">Качество выполненных Подрядчиком работ должно соответствовать требованиям нормативно-технической документации. </w:t>
      </w:r>
    </w:p>
    <w:p w:rsidR="00E01D6E" w:rsidRDefault="002828C5">
      <w:pPr>
        <w:pStyle w:val="aff8"/>
        <w:tabs>
          <w:tab w:val="left" w:pos="993"/>
          <w:tab w:val="left" w:pos="1276"/>
          <w:tab w:val="left" w:pos="1418"/>
          <w:tab w:val="left" w:pos="1701"/>
        </w:tabs>
        <w:spacing w:beforeAutospacing="0" w:afterAutospacing="0"/>
        <w:ind w:firstLine="709"/>
        <w:jc w:val="both"/>
      </w:pPr>
      <w:r>
        <w:t>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документации.</w:t>
      </w:r>
    </w:p>
    <w:p w:rsidR="00E01D6E" w:rsidRDefault="002828C5">
      <w:pPr>
        <w:pStyle w:val="aff8"/>
        <w:tabs>
          <w:tab w:val="left" w:pos="993"/>
          <w:tab w:val="left" w:pos="1276"/>
          <w:tab w:val="left" w:pos="1418"/>
          <w:tab w:val="left" w:pos="1701"/>
        </w:tabs>
        <w:spacing w:beforeAutospacing="0" w:afterAutospacing="0"/>
        <w:ind w:firstLine="709"/>
        <w:jc w:val="both"/>
      </w:pPr>
      <w:r>
        <w:t xml:space="preserve">Основаниями для отказа в приемки разработанной документации является несоответствие документации требованиям законодательства Российской Федерации, </w:t>
      </w:r>
      <w:r>
        <w:lastRenderedPageBreak/>
        <w:t>государственным стандартам, требованиям и указаниям Заказчика, изложенным в настоящем договоре и в дополнительных соглашениях.</w:t>
      </w:r>
    </w:p>
    <w:p w:rsidR="00E01D6E" w:rsidRDefault="002828C5">
      <w:pPr>
        <w:pStyle w:val="af5"/>
        <w:numPr>
          <w:ilvl w:val="1"/>
          <w:numId w:val="19"/>
        </w:numPr>
        <w:shd w:val="clear" w:color="auto" w:fill="FFFFFF"/>
        <w:tabs>
          <w:tab w:val="left" w:pos="709"/>
          <w:tab w:val="left" w:pos="1134"/>
        </w:tabs>
        <w:ind w:left="0" w:firstLine="709"/>
        <w:jc w:val="both"/>
      </w:pPr>
      <w:r>
        <w:rPr>
          <w:bCs/>
        </w:rPr>
        <w:t xml:space="preserve">По завершении выполнения работ по каждому Этапу Работ </w:t>
      </w:r>
      <w:r>
        <w:rPr>
          <w:bCs/>
          <w:shd w:val="clear" w:color="auto" w:fill="FFFFFF"/>
        </w:rPr>
        <w:t>(кроме Проектных работ), указанного в Календарном графике, составленного на основании Те</w:t>
      </w:r>
      <w:r>
        <w:rPr>
          <w:bCs/>
        </w:rPr>
        <w:t xml:space="preserve">хнического задания и являющегося приложением к дополнительному соглашению, Подрядчик в течение </w:t>
      </w:r>
      <w:r>
        <w:rPr>
          <w:bCs/>
          <w:shd w:val="clear" w:color="auto" w:fill="FFFFFF"/>
        </w:rPr>
        <w:t>5</w:t>
      </w:r>
      <w:r>
        <w:rPr>
          <w:shd w:val="clear" w:color="auto" w:fill="FFFFFF"/>
        </w:rPr>
        <w:t xml:space="preserve"> (пяти)</w:t>
      </w:r>
      <w:r>
        <w:rPr>
          <w:bCs/>
          <w:shd w:val="clear" w:color="auto" w:fill="FFFFFF"/>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7 к Договору,</w:t>
      </w:r>
      <w:r>
        <w:rPr>
          <w:shd w:val="clear" w:color="auto" w:fill="FFFFFF"/>
        </w:rPr>
        <w:t xml:space="preserve"> </w:t>
      </w:r>
      <w:r>
        <w:rPr>
          <w:bCs/>
          <w:shd w:val="clear" w:color="auto" w:fill="FFFFFF"/>
        </w:rPr>
        <w:t xml:space="preserve">с приложением </w:t>
      </w:r>
      <w:r>
        <w:rPr>
          <w:shd w:val="clear" w:color="auto" w:fill="FFFFFF"/>
        </w:rPr>
        <w:t>в 3 (трех) экземплярах</w:t>
      </w:r>
      <w:r>
        <w:rPr>
          <w:bCs/>
          <w:shd w:val="clear" w:color="auto" w:fill="FFFFFF"/>
        </w:rPr>
        <w:t xml:space="preserve"> Приемо-сдаточной и Исполнительной</w:t>
      </w:r>
      <w:r>
        <w:rPr>
          <w:bCs/>
        </w:rPr>
        <w:t xml:space="preserve"> документации</w:t>
      </w:r>
      <w:bookmarkEnd w:id="16"/>
      <w:bookmarkEnd w:id="17"/>
      <w:bookmarkEnd w:id="18"/>
      <w:r>
        <w:t>, указанной в Техническом задании.</w:t>
      </w:r>
    </w:p>
    <w:p w:rsidR="00E01D6E" w:rsidRDefault="002828C5">
      <w:pPr>
        <w:widowControl w:val="0"/>
        <w:shd w:val="clear" w:color="auto" w:fill="FFFFFF"/>
        <w:tabs>
          <w:tab w:val="left" w:pos="1276"/>
        </w:tabs>
        <w:ind w:firstLine="709"/>
        <w:rPr>
          <w:sz w:val="24"/>
          <w:szCs w:val="24"/>
        </w:rPr>
      </w:pPr>
      <w:r>
        <w:rPr>
          <w:sz w:val="24"/>
          <w:szCs w:val="24"/>
        </w:rPr>
        <w:t>Подрядчик ведет журнал производства работ (КС-6, КС-6А),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E01D6E" w:rsidRDefault="002828C5">
      <w:pPr>
        <w:shd w:val="clear" w:color="auto" w:fill="FFFFFF"/>
        <w:tabs>
          <w:tab w:val="left" w:pos="709"/>
          <w:tab w:val="left" w:pos="1134"/>
        </w:tabs>
        <w:ind w:firstLine="709"/>
        <w:rPr>
          <w:sz w:val="24"/>
          <w:szCs w:val="24"/>
        </w:rPr>
      </w:pPr>
      <w:r>
        <w:rPr>
          <w:sz w:val="24"/>
          <w:szCs w:val="24"/>
        </w:rPr>
        <w:t>Форма журнала должна соответствовать типовой межотраслевой Форме №КС-6 и №КС-6А, утвержденной постановлением Госкомстата России от 30.10.1997 г. №71а. Журнал должен храниться непосредственно на объекте производства работ и немедленно предъявляться представителю Заказчика по его требованию.</w:t>
      </w:r>
    </w:p>
    <w:p w:rsidR="00E01D6E" w:rsidRDefault="002828C5">
      <w:pPr>
        <w:shd w:val="clear" w:color="auto" w:fill="FFFFFF"/>
        <w:tabs>
          <w:tab w:val="left" w:pos="709"/>
          <w:tab w:val="left" w:pos="1134"/>
        </w:tabs>
        <w:ind w:firstLine="709"/>
        <w:rPr>
          <w:sz w:val="24"/>
          <w:szCs w:val="24"/>
        </w:rPr>
      </w:pPr>
      <w:r>
        <w:rPr>
          <w:sz w:val="24"/>
          <w:szCs w:val="24"/>
        </w:rPr>
        <w:t>В случае если представителем Заказчика внесены в журнал производства работ замечания по выполненным работам, подлежащим закрытию, последующие работы не должны выполняться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E01D6E" w:rsidRDefault="002828C5">
      <w:pPr>
        <w:shd w:val="clear" w:color="auto" w:fill="FFFFFF"/>
        <w:tabs>
          <w:tab w:val="left" w:pos="709"/>
          <w:tab w:val="left" w:pos="1134"/>
        </w:tabs>
        <w:ind w:firstLine="709"/>
        <w:rPr>
          <w:sz w:val="24"/>
          <w:szCs w:val="24"/>
        </w:rPr>
      </w:pPr>
      <w:r>
        <w:rPr>
          <w:sz w:val="24"/>
          <w:szCs w:val="24"/>
        </w:rPr>
        <w:t xml:space="preserve">Для выполнения работ, Подрядчик разрабатывает проекты производства работ (ППР) и согласовывает за 10 (десять) дней до начала производства работ) их с Заказчиком, отражая в них объемы, технологическую последовательность, сроки выполнения строительно-монтажных работ, а также условия их совмещения с работой </w:t>
      </w:r>
      <w:r>
        <w:rPr>
          <w:sz w:val="24"/>
          <w:szCs w:val="24"/>
          <w:u w:color="FF0000"/>
        </w:rPr>
        <w:t>производственных цехов и участков реконструируемого объекта</w:t>
      </w:r>
      <w:r>
        <w:rPr>
          <w:sz w:val="24"/>
          <w:szCs w:val="24"/>
        </w:rPr>
        <w:t>, последовательность разборки конструкций, а также разборки или переноса инженерных сетей, место и условия подключения временных сетей электроснабжения и др., перевозок, складирования грузов и передвижения строительной техники по территории объекта, а также размещения временных зданий и сооружений и (или) использования для нужд строительства зданий Заказчика.</w:t>
      </w:r>
    </w:p>
    <w:p w:rsidR="00E01D6E" w:rsidRDefault="002828C5">
      <w:pPr>
        <w:shd w:val="clear" w:color="auto" w:fill="FFFFFF"/>
        <w:tabs>
          <w:tab w:val="left" w:pos="709"/>
          <w:tab w:val="left" w:pos="1134"/>
        </w:tabs>
        <w:ind w:firstLine="709"/>
        <w:rPr>
          <w:sz w:val="24"/>
          <w:szCs w:val="24"/>
        </w:rPr>
      </w:pPr>
      <w:r>
        <w:rPr>
          <w:sz w:val="24"/>
          <w:szCs w:val="24"/>
        </w:rPr>
        <w:t>Подрядчик за свой счет обеспечивает осуществление в соответствии с требованиями нормативных технических документов авторского надзора за выполнением работ по настоящему Договору.</w:t>
      </w:r>
    </w:p>
    <w:p w:rsidR="00E01D6E" w:rsidRDefault="002828C5">
      <w:pPr>
        <w:pStyle w:val="af5"/>
        <w:numPr>
          <w:ilvl w:val="1"/>
          <w:numId w:val="19"/>
        </w:numPr>
        <w:shd w:val="clear" w:color="auto" w:fill="FFFFFF"/>
        <w:tabs>
          <w:tab w:val="left" w:pos="1134"/>
        </w:tabs>
        <w:ind w:left="0" w:firstLine="709"/>
        <w:jc w:val="both"/>
      </w:pPr>
      <w:r>
        <w:rPr>
          <w:bCs/>
        </w:rPr>
        <w:t>По завершении выполнения Работ в отно</w:t>
      </w:r>
      <w:r>
        <w:rPr>
          <w:bCs/>
          <w:shd w:val="clear" w:color="auto" w:fill="FFFFFF"/>
        </w:rPr>
        <w:t xml:space="preserve">шении </w:t>
      </w:r>
      <w:r>
        <w:rPr>
          <w:shd w:val="clear" w:color="auto" w:fill="FFFFFF"/>
        </w:rPr>
        <w:t>каждого</w:t>
      </w:r>
      <w:r>
        <w:rPr>
          <w:bCs/>
          <w:shd w:val="clear" w:color="auto" w:fill="FFFFFF"/>
        </w:rPr>
        <w:t xml:space="preserve"> Объекта, установленного в Техническом задании к дополнительному соглашению, и готовности последнего к эксплуатации Подрядчик в течение 3 (трех) рабочих дней представляет Заказчику подписанные со своей стороны:</w:t>
      </w:r>
    </w:p>
    <w:p w:rsidR="00E01D6E" w:rsidRDefault="002828C5">
      <w:pPr>
        <w:pStyle w:val="af5"/>
        <w:numPr>
          <w:ilvl w:val="0"/>
          <w:numId w:val="14"/>
        </w:numPr>
        <w:shd w:val="clear" w:color="auto" w:fill="FFFFFF"/>
        <w:tabs>
          <w:tab w:val="left" w:pos="993"/>
        </w:tabs>
        <w:ind w:left="0" w:firstLine="709"/>
        <w:jc w:val="both"/>
      </w:pPr>
      <w:r>
        <w:rPr>
          <w:shd w:val="clear" w:color="auto" w:fill="FFFFFF"/>
        </w:rPr>
        <w:t>Акт КС-2, Справку КС-3 в отношении каждого</w:t>
      </w:r>
      <w:r>
        <w:t xml:space="preserve"> Объекта</w:t>
      </w:r>
      <w:r>
        <w:rPr>
          <w:bCs/>
        </w:rPr>
        <w:t xml:space="preserve"> н</w:t>
      </w:r>
      <w:r>
        <w:t xml:space="preserve">а весь объем выполненных работ по Объекту в 2 (двух) экземплярах; </w:t>
      </w:r>
    </w:p>
    <w:p w:rsidR="00E01D6E" w:rsidRDefault="002828C5">
      <w:pPr>
        <w:pStyle w:val="af5"/>
        <w:numPr>
          <w:ilvl w:val="0"/>
          <w:numId w:val="14"/>
        </w:numPr>
        <w:shd w:val="clear" w:color="auto" w:fill="FFFFFF"/>
        <w:tabs>
          <w:tab w:val="left" w:pos="993"/>
        </w:tabs>
        <w:ind w:left="0" w:firstLine="709"/>
        <w:jc w:val="both"/>
      </w:pPr>
      <w:r>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w:t>
      </w:r>
      <w:r>
        <w:rPr>
          <w:bCs/>
        </w:rPr>
        <w:br/>
        <w:t xml:space="preserve">с приложением Приемо-сдаточной и Исполнительной документации </w:t>
      </w:r>
      <w:r>
        <w:t xml:space="preserve">в 3 (трех) экземплярах; </w:t>
      </w:r>
    </w:p>
    <w:p w:rsidR="00E01D6E" w:rsidRDefault="002828C5">
      <w:pPr>
        <w:pStyle w:val="af5"/>
        <w:numPr>
          <w:ilvl w:val="0"/>
          <w:numId w:val="14"/>
        </w:numPr>
        <w:shd w:val="clear" w:color="auto" w:fill="FFFFFF"/>
        <w:tabs>
          <w:tab w:val="left" w:pos="993"/>
        </w:tabs>
        <w:ind w:left="0" w:firstLine="709"/>
        <w:jc w:val="both"/>
      </w:pPr>
      <w:r>
        <w:rPr>
          <w:bCs/>
        </w:rPr>
        <w:t>А</w:t>
      </w:r>
      <w:r>
        <w:t>кт КС-11 в 2 (двух) экземплярах;</w:t>
      </w:r>
    </w:p>
    <w:p w:rsidR="00E01D6E" w:rsidRDefault="002828C5">
      <w:pPr>
        <w:pStyle w:val="af5"/>
        <w:numPr>
          <w:ilvl w:val="0"/>
          <w:numId w:val="14"/>
        </w:numPr>
        <w:shd w:val="clear" w:color="auto" w:fill="FFFFFF"/>
        <w:tabs>
          <w:tab w:val="left" w:pos="993"/>
        </w:tabs>
        <w:ind w:left="0" w:firstLine="709"/>
        <w:jc w:val="both"/>
      </w:pPr>
      <w:r>
        <w:t>Акт КС-14 (при необходимости) в 2 (двух) экземплярах;</w:t>
      </w:r>
    </w:p>
    <w:p w:rsidR="00E01D6E" w:rsidRDefault="002828C5">
      <w:pPr>
        <w:pStyle w:val="af5"/>
        <w:widowControl w:val="0"/>
        <w:numPr>
          <w:ilvl w:val="0"/>
          <w:numId w:val="14"/>
        </w:numPr>
        <w:shd w:val="clear" w:color="auto" w:fill="FFFFFF"/>
        <w:tabs>
          <w:tab w:val="left" w:pos="993"/>
          <w:tab w:val="left" w:pos="1620"/>
        </w:tabs>
        <w:ind w:left="0" w:firstLine="709"/>
        <w:jc w:val="both"/>
      </w:pPr>
      <w:r>
        <w:t>перечень организаций, участвовавших в производстве строительно-монтажных работ, с указанием видов выполненных ими работ и фамилий инженерно-технических работников, непосредственно ответственных за выполнение этих работ;</w:t>
      </w:r>
    </w:p>
    <w:p w:rsidR="00E01D6E" w:rsidRDefault="002828C5">
      <w:pPr>
        <w:pStyle w:val="af5"/>
        <w:widowControl w:val="0"/>
        <w:numPr>
          <w:ilvl w:val="0"/>
          <w:numId w:val="14"/>
        </w:numPr>
        <w:shd w:val="clear" w:color="auto" w:fill="FFFFFF"/>
        <w:tabs>
          <w:tab w:val="left" w:pos="993"/>
          <w:tab w:val="left" w:pos="1620"/>
        </w:tabs>
        <w:ind w:left="0" w:firstLine="709"/>
        <w:jc w:val="both"/>
      </w:pPr>
      <w:r>
        <w:t>комплект рабочих чертежей на строительство предъявляемого к приемке объекта, разработанных проектными организациями, с надписями о 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rsidR="00E01D6E" w:rsidRDefault="002828C5">
      <w:pPr>
        <w:pStyle w:val="af5"/>
        <w:widowControl w:val="0"/>
        <w:numPr>
          <w:ilvl w:val="0"/>
          <w:numId w:val="14"/>
        </w:numPr>
        <w:shd w:val="clear" w:color="auto" w:fill="FFFFFF"/>
        <w:tabs>
          <w:tab w:val="left" w:pos="993"/>
          <w:tab w:val="left" w:pos="1620"/>
        </w:tabs>
        <w:ind w:left="0" w:firstLine="709"/>
        <w:jc w:val="both"/>
      </w:pPr>
      <w:r>
        <w:t xml:space="preserve">сертификаты, технические паспорта или другие документы, удостоверяющие качество материалов, конструкций и деталей, примененных при производстве строительно-монтажных </w:t>
      </w:r>
      <w:r>
        <w:lastRenderedPageBreak/>
        <w:t>работ;</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освидетельствовании скрытых работ и акты о промежуточной приемке отдельных ответственных конструкций (опор и пролетных строений мостов, арок, сводов, подпорных стен, несущих металлических и сборных железобетонных конструкций);</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индивидуальных испытаниях смонтированного оборудования; акты об испытаниях технологических трубопроводов, внутренних систем холодного и горячего водоснабжения, канализации, газоснабжения, отопления и вентиляции, наружных сетей водоснабжения, канализации, теплоснабжения, газоснабжения и дренажных устройств; акты о выполнении уплотнения (герметизации) вводов и выпусков инженерных коммуникаций в местах прохода их через подземную часть наружных стен зданий в соответствии с проектом (рабочим проектом);</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внутренних и наружных электроустановок и электросетей;</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устройств телефонизации, радиофикации, телевидения, сигнализации и автоматизации;</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устройств, обеспечивающих взрывобезопасность, пожаробезопасность и молниезащиту;</w:t>
      </w:r>
    </w:p>
    <w:p w:rsidR="00E01D6E" w:rsidRDefault="002828C5">
      <w:pPr>
        <w:pStyle w:val="af5"/>
        <w:widowControl w:val="0"/>
        <w:numPr>
          <w:ilvl w:val="0"/>
          <w:numId w:val="14"/>
        </w:numPr>
        <w:shd w:val="clear" w:color="auto" w:fill="FFFFFF"/>
        <w:tabs>
          <w:tab w:val="left" w:pos="993"/>
          <w:tab w:val="left" w:pos="1620"/>
        </w:tabs>
        <w:ind w:left="0" w:firstLine="709"/>
        <w:jc w:val="both"/>
      </w:pPr>
      <w:r>
        <w:t>акты об испытаниях прочности сцепления в кладке несущих стен каменных зданий, расположенных в сейсмических районах;</w:t>
      </w:r>
    </w:p>
    <w:p w:rsidR="00E01D6E" w:rsidRDefault="002828C5">
      <w:pPr>
        <w:pStyle w:val="af5"/>
        <w:widowControl w:val="0"/>
        <w:numPr>
          <w:ilvl w:val="0"/>
          <w:numId w:val="14"/>
        </w:numPr>
        <w:shd w:val="clear" w:color="auto" w:fill="FFFFFF"/>
        <w:tabs>
          <w:tab w:val="left" w:pos="993"/>
          <w:tab w:val="left" w:pos="1620"/>
        </w:tabs>
        <w:ind w:left="0" w:firstLine="709"/>
        <w:jc w:val="both"/>
      </w:pPr>
      <w:r>
        <w:t>журналы производства работ и авторского надзора проектных организаций, материалы обследований и проверок в процессе строительства органами государственного и другого надзора.</w:t>
      </w:r>
    </w:p>
    <w:p w:rsidR="00E01D6E" w:rsidRDefault="002828C5">
      <w:pPr>
        <w:widowControl w:val="0"/>
        <w:shd w:val="clear" w:color="auto" w:fill="FFFFFF"/>
        <w:tabs>
          <w:tab w:val="left" w:pos="425"/>
          <w:tab w:val="left" w:pos="709"/>
          <w:tab w:val="left" w:pos="1276"/>
        </w:tabs>
        <w:ind w:firstLine="709"/>
        <w:rPr>
          <w:b/>
          <w:bCs/>
          <w:sz w:val="24"/>
        </w:rPr>
      </w:pPr>
      <w:r>
        <w:rPr>
          <w:sz w:val="24"/>
        </w:rPr>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rsidR="00E01D6E" w:rsidRDefault="002828C5">
      <w:pPr>
        <w:widowControl w:val="0"/>
        <w:shd w:val="clear" w:color="auto" w:fill="FFFFFF"/>
        <w:tabs>
          <w:tab w:val="left" w:pos="425"/>
          <w:tab w:val="left" w:pos="709"/>
          <w:tab w:val="left" w:pos="1276"/>
        </w:tabs>
        <w:ind w:firstLine="709"/>
        <w:rPr>
          <w:b/>
          <w:bCs/>
          <w:sz w:val="24"/>
        </w:rPr>
      </w:pPr>
      <w:r>
        <w:rPr>
          <w:sz w:val="24"/>
        </w:rPr>
        <w:t>Подрядчик приступает к выполнению последующих работ только после письменного разрешения Заказчика, внесенного в журнал производства работ.</w:t>
      </w:r>
    </w:p>
    <w:p w:rsidR="00E01D6E" w:rsidRDefault="002828C5">
      <w:pPr>
        <w:shd w:val="clear" w:color="auto" w:fill="FFFFFF"/>
        <w:tabs>
          <w:tab w:val="left" w:pos="1134"/>
        </w:tabs>
        <w:ind w:firstLine="709"/>
        <w:rPr>
          <w:sz w:val="24"/>
        </w:rPr>
      </w:pPr>
      <w:r>
        <w:rPr>
          <w:sz w:val="24"/>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актами приемки оборудования.</w:t>
      </w:r>
    </w:p>
    <w:p w:rsidR="00E01D6E" w:rsidRDefault="002828C5">
      <w:pPr>
        <w:shd w:val="clear" w:color="auto" w:fill="FFFFFF"/>
        <w:tabs>
          <w:tab w:val="left" w:pos="1134"/>
        </w:tabs>
        <w:ind w:firstLine="709"/>
        <w:rPr>
          <w:sz w:val="24"/>
        </w:rPr>
      </w:pPr>
      <w:r>
        <w:rPr>
          <w:sz w:val="24"/>
        </w:rPr>
        <w:t>Приемка объекта в целом осуществляется приемочной комиссии в соответствии с п.3.5, 3.6 СНиП 3.01.04-87.</w:t>
      </w:r>
    </w:p>
    <w:p w:rsidR="00E01D6E" w:rsidRDefault="002828C5">
      <w:pPr>
        <w:shd w:val="clear" w:color="auto" w:fill="FFFFFF"/>
        <w:tabs>
          <w:tab w:val="left" w:pos="1134"/>
        </w:tabs>
        <w:ind w:firstLine="709"/>
        <w:rPr>
          <w:sz w:val="24"/>
        </w:rPr>
      </w:pPr>
      <w:r>
        <w:rPr>
          <w:sz w:val="24"/>
        </w:rPr>
        <w:t>Подрядчик предоставляет акты приемки выполняемых работ отдельно по каждому объекту.</w:t>
      </w:r>
    </w:p>
    <w:p w:rsidR="00E01D6E" w:rsidRDefault="002828C5">
      <w:pPr>
        <w:shd w:val="clear" w:color="auto" w:fill="FFFFFF"/>
        <w:tabs>
          <w:tab w:val="left" w:pos="1134"/>
        </w:tabs>
        <w:ind w:firstLine="709"/>
        <w:rPr>
          <w:bCs/>
          <w:sz w:val="20"/>
        </w:rPr>
      </w:pPr>
      <w:bookmarkStart w:id="19" w:name="_Ref361336865"/>
      <w:bookmarkEnd w:id="19"/>
      <w:r>
        <w:rPr>
          <w:sz w:val="24"/>
        </w:rPr>
        <w:t>Акты приемки выполненных работ и счета-фактуры направляются в адрес филиала АО «ДРСК» «ПЭС».</w:t>
      </w:r>
    </w:p>
    <w:p w:rsidR="00E01D6E" w:rsidRDefault="002828C5">
      <w:pPr>
        <w:pStyle w:val="af5"/>
        <w:numPr>
          <w:ilvl w:val="1"/>
          <w:numId w:val="19"/>
        </w:numPr>
        <w:shd w:val="clear" w:color="auto" w:fill="FFFFFF"/>
        <w:tabs>
          <w:tab w:val="left" w:pos="568"/>
          <w:tab w:val="left" w:pos="1134"/>
        </w:tabs>
        <w:ind w:left="0" w:firstLine="709"/>
        <w:jc w:val="both"/>
        <w:rPr>
          <w:bCs/>
        </w:rPr>
      </w:pPr>
      <w:r>
        <w:rPr>
          <w:bCs/>
        </w:rPr>
        <w:t xml:space="preserve">В течение 10 (десяти)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E01D6E" w:rsidRDefault="002828C5">
      <w:pPr>
        <w:pStyle w:val="af5"/>
        <w:numPr>
          <w:ilvl w:val="1"/>
          <w:numId w:val="19"/>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E01D6E" w:rsidRDefault="002828C5">
      <w:pPr>
        <w:pStyle w:val="af5"/>
        <w:numPr>
          <w:ilvl w:val="1"/>
          <w:numId w:val="19"/>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w:t>
      </w:r>
      <w:r>
        <w:rPr>
          <w:bCs/>
          <w:shd w:val="clear" w:color="auto" w:fill="FFFFFF"/>
        </w:rPr>
        <w:t xml:space="preserve">4.4 </w:t>
      </w:r>
      <w:r>
        <w:rPr>
          <w:bCs/>
        </w:rPr>
        <w:t>Договора.</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w:t>
      </w:r>
      <w:r>
        <w:rPr>
          <w:bCs/>
        </w:rPr>
        <w:br/>
        <w:t xml:space="preserve">по устранению недостатков, выявленных в ходе приемки результатов Работ, с отнесением </w:t>
      </w:r>
      <w:r>
        <w:rPr>
          <w:bCs/>
        </w:rPr>
        <w:br/>
        <w:t xml:space="preserve">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w:t>
      </w:r>
      <w:r>
        <w:rPr>
          <w:bCs/>
        </w:rPr>
        <w:lastRenderedPageBreak/>
        <w:t>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E01D6E" w:rsidRDefault="002828C5">
      <w:pPr>
        <w:pStyle w:val="af5"/>
        <w:numPr>
          <w:ilvl w:val="1"/>
          <w:numId w:val="19"/>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E01D6E" w:rsidRDefault="002828C5">
      <w:pPr>
        <w:pStyle w:val="af5"/>
        <w:numPr>
          <w:ilvl w:val="1"/>
          <w:numId w:val="19"/>
        </w:numPr>
        <w:shd w:val="clear" w:color="auto" w:fill="FFFFFF"/>
        <w:tabs>
          <w:tab w:val="left" w:pos="1134"/>
        </w:tabs>
        <w:ind w:left="0" w:firstLine="709"/>
        <w:jc w:val="both"/>
        <w:rPr>
          <w:bCs/>
        </w:rPr>
      </w:pPr>
      <w:bookmarkStart w:id="20" w:name="_Ref361337635"/>
      <w:r>
        <w:rPr>
          <w:bCs/>
        </w:rPr>
        <w:t xml:space="preserve">Подрядчик обязан представить Заказчику счета-фактуры, выставленные в сроки </w:t>
      </w:r>
      <w:r>
        <w:rPr>
          <w:bCs/>
        </w:rPr>
        <w:br/>
        <w:t>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w:t>
      </w:r>
      <w:r>
        <w:rPr>
          <w:bCs/>
          <w:shd w:val="clear" w:color="auto" w:fill="FFFFFF"/>
        </w:rPr>
        <w:t>чика.</w:t>
      </w:r>
      <w:bookmarkEnd w:id="20"/>
      <w:r>
        <w:rPr>
          <w:bCs/>
          <w:shd w:val="clear" w:color="auto" w:fill="FFFFFF"/>
        </w:rPr>
        <w:t xml:space="preserve">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rsidR="00E01D6E" w:rsidRDefault="002828C5">
      <w:pPr>
        <w:pStyle w:val="af5"/>
        <w:numPr>
          <w:ilvl w:val="1"/>
          <w:numId w:val="19"/>
        </w:numPr>
        <w:shd w:val="clear" w:color="auto" w:fill="FFFFFF"/>
        <w:tabs>
          <w:tab w:val="left" w:pos="1134"/>
        </w:tabs>
        <w:ind w:left="0" w:firstLine="709"/>
        <w:jc w:val="both"/>
        <w:rPr>
          <w:bCs/>
        </w:rPr>
      </w:pPr>
      <w:r>
        <w:rPr>
          <w:bCs/>
        </w:rPr>
        <w:t>Стоимость Оборудования Заказчика, указанных в приложениях к дополнительным соглашениям,,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p>
    <w:p w:rsidR="00E01D6E" w:rsidRDefault="00E01D6E">
      <w:pPr>
        <w:pStyle w:val="af5"/>
        <w:shd w:val="clear" w:color="auto" w:fill="FFFFFF"/>
        <w:tabs>
          <w:tab w:val="left" w:pos="1134"/>
        </w:tabs>
        <w:ind w:left="567"/>
        <w:jc w:val="both"/>
        <w:rPr>
          <w:bCs/>
        </w:rPr>
      </w:pPr>
    </w:p>
    <w:p w:rsidR="00E01D6E" w:rsidRDefault="002828C5">
      <w:pPr>
        <w:pStyle w:val="af5"/>
        <w:numPr>
          <w:ilvl w:val="0"/>
          <w:numId w:val="19"/>
        </w:numPr>
        <w:shd w:val="clear" w:color="auto" w:fill="FFFFFF"/>
        <w:tabs>
          <w:tab w:val="left" w:pos="284"/>
        </w:tabs>
        <w:ind w:left="0" w:firstLine="0"/>
        <w:jc w:val="center"/>
        <w:rPr>
          <w:b/>
          <w:bCs/>
        </w:rPr>
      </w:pPr>
      <w:r>
        <w:rPr>
          <w:b/>
          <w:bCs/>
        </w:rPr>
        <w:t>Право собственности и переход рисков</w:t>
      </w:r>
    </w:p>
    <w:p w:rsidR="00E01D6E" w:rsidRDefault="002828C5">
      <w:pPr>
        <w:pStyle w:val="af5"/>
        <w:numPr>
          <w:ilvl w:val="1"/>
          <w:numId w:val="19"/>
        </w:numPr>
        <w:shd w:val="clear" w:color="auto" w:fill="FFFFFF"/>
        <w:tabs>
          <w:tab w:val="left" w:pos="1134"/>
        </w:tabs>
        <w:ind w:left="0" w:firstLine="709"/>
        <w:jc w:val="both"/>
        <w:rPr>
          <w:highlight w:val="white"/>
        </w:rPr>
      </w:pPr>
      <w:bookmarkStart w:id="21" w:name="_Ref361405028"/>
      <w:r>
        <w:rPr>
          <w:bCs/>
          <w:shd w:val="clear" w:color="auto" w:fill="FFFFFF"/>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6 к Договору.</w:t>
      </w:r>
    </w:p>
    <w:p w:rsidR="00E01D6E" w:rsidRDefault="002828C5">
      <w:pPr>
        <w:pStyle w:val="af5"/>
        <w:numPr>
          <w:ilvl w:val="1"/>
          <w:numId w:val="19"/>
        </w:numPr>
        <w:shd w:val="clear" w:color="auto" w:fill="FFFFFF"/>
        <w:tabs>
          <w:tab w:val="left" w:pos="1134"/>
        </w:tabs>
        <w:ind w:left="0" w:firstLine="709"/>
        <w:jc w:val="both"/>
        <w:rPr>
          <w:bCs/>
        </w:rPr>
      </w:pPr>
      <w:r>
        <w:rPr>
          <w:bCs/>
        </w:rPr>
        <w:t>Риск случайной гибели или повреждения Резу</w:t>
      </w:r>
      <w:r>
        <w:rPr>
          <w:bCs/>
          <w:shd w:val="clear" w:color="auto" w:fill="FFFFFF"/>
        </w:rPr>
        <w:t>льтата Работ (кроме Проектных работ)</w:t>
      </w:r>
      <w:r>
        <w:rPr>
          <w:bCs/>
        </w:rPr>
        <w:t xml:space="preserve"> в отношении каждого Объекта, включая Оборудование (в том числе, переданное </w:t>
      </w:r>
      <w:r>
        <w:rPr>
          <w:bCs/>
        </w:rPr>
        <w:br/>
        <w:t xml:space="preserve">в монтаж) и Материально-технические ресурсы, переходит к Заказчику с момента подписания соответствующего Акта </w:t>
      </w:r>
      <w:r>
        <w:t>КС-11</w:t>
      </w:r>
      <w:bookmarkEnd w:id="21"/>
      <w:r>
        <w:rPr>
          <w:bCs/>
        </w:rPr>
        <w:t>. До подписания Сторонами указанного Акта риск случайной гибели или повреждения Результата Работ по Объекту, несет Подрядчик.</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E01D6E" w:rsidRDefault="002828C5">
      <w:pPr>
        <w:pStyle w:val="af5"/>
        <w:numPr>
          <w:ilvl w:val="1"/>
          <w:numId w:val="19"/>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Передача Заказчиком Оборудования Заказчика, указанного в приложении к дополнительным соглашениям, осуществляется без перехода права собственности на данное имущество к Подрядчику.</w:t>
      </w:r>
    </w:p>
    <w:p w:rsidR="00E01D6E" w:rsidRDefault="00E01D6E">
      <w:pPr>
        <w:pStyle w:val="af5"/>
        <w:shd w:val="clear" w:color="auto" w:fill="FFFFFF"/>
        <w:tabs>
          <w:tab w:val="left" w:pos="0"/>
          <w:tab w:val="left" w:pos="1134"/>
        </w:tabs>
        <w:ind w:left="0" w:firstLine="709"/>
        <w:jc w:val="both"/>
        <w:rPr>
          <w:bCs/>
        </w:rPr>
      </w:pPr>
    </w:p>
    <w:p w:rsidR="00E01D6E" w:rsidRPr="003C50DA" w:rsidRDefault="002828C5">
      <w:pPr>
        <w:pStyle w:val="af5"/>
        <w:numPr>
          <w:ilvl w:val="0"/>
          <w:numId w:val="19"/>
        </w:numPr>
        <w:shd w:val="clear" w:color="auto" w:fill="FFFFFF" w:themeFill="background1"/>
        <w:tabs>
          <w:tab w:val="left" w:pos="284"/>
        </w:tabs>
        <w:ind w:left="0" w:firstLine="0"/>
        <w:jc w:val="center"/>
      </w:pPr>
      <w:r w:rsidRPr="003C50DA">
        <w:rPr>
          <w:b/>
          <w:bCs/>
        </w:rPr>
        <w:t xml:space="preserve">Независимая гарантия </w:t>
      </w:r>
    </w:p>
    <w:p w:rsidR="00E01D6E" w:rsidRPr="003C50DA" w:rsidRDefault="002828C5">
      <w:pPr>
        <w:pStyle w:val="af5"/>
        <w:tabs>
          <w:tab w:val="left" w:pos="1134"/>
        </w:tabs>
        <w:ind w:left="0" w:firstLine="709"/>
        <w:jc w:val="both"/>
      </w:pPr>
      <w:r w:rsidRPr="003C50DA">
        <w:rPr>
          <w:bCs/>
        </w:rPr>
        <w:t>6.1. Независимая гарантия, должна соответствовать следующим требованиям</w:t>
      </w:r>
      <w:r w:rsidRPr="003C50DA">
        <w:t>:</w:t>
      </w:r>
    </w:p>
    <w:p w:rsidR="00E01D6E" w:rsidRPr="003C50DA" w:rsidRDefault="002828C5">
      <w:pPr>
        <w:pStyle w:val="af5"/>
        <w:numPr>
          <w:ilvl w:val="0"/>
          <w:numId w:val="21"/>
        </w:numPr>
        <w:tabs>
          <w:tab w:val="clear" w:pos="720"/>
          <w:tab w:val="left" w:pos="1134"/>
        </w:tabs>
        <w:ind w:left="0" w:firstLine="680"/>
        <w:jc w:val="both"/>
      </w:pPr>
      <w:r w:rsidRPr="003C50DA">
        <w:rPr>
          <w:bCs/>
        </w:rPr>
        <w:t>Независимая гарантия не может быть отозвана выдавшим ее гарантом;</w:t>
      </w:r>
    </w:p>
    <w:p w:rsidR="00E01D6E" w:rsidRPr="003C50DA" w:rsidRDefault="002828C5">
      <w:pPr>
        <w:pStyle w:val="af5"/>
        <w:numPr>
          <w:ilvl w:val="0"/>
          <w:numId w:val="21"/>
        </w:numPr>
        <w:tabs>
          <w:tab w:val="clear" w:pos="720"/>
          <w:tab w:val="left" w:pos="1134"/>
        </w:tabs>
        <w:ind w:left="0" w:firstLine="680"/>
        <w:jc w:val="both"/>
      </w:pPr>
      <w:r w:rsidRPr="003C50DA">
        <w:rPr>
          <w:bCs/>
        </w:rPr>
        <w:t>бенефициар по Независимой гарантии – Заказчик, принципал – Подрядчик;</w:t>
      </w:r>
    </w:p>
    <w:p w:rsidR="00E01D6E" w:rsidRPr="003C50DA" w:rsidRDefault="002828C5">
      <w:pPr>
        <w:pStyle w:val="af5"/>
        <w:numPr>
          <w:ilvl w:val="0"/>
          <w:numId w:val="21"/>
        </w:numPr>
        <w:tabs>
          <w:tab w:val="clear" w:pos="720"/>
          <w:tab w:val="left" w:pos="1134"/>
        </w:tabs>
        <w:ind w:left="0" w:firstLine="680"/>
        <w:jc w:val="both"/>
      </w:pPr>
      <w:r w:rsidRPr="003C50DA">
        <w:rPr>
          <w:bCs/>
        </w:rPr>
        <w:t>сумма Независимой гарантии должна быть выражена в валюте расчетов по Договору;</w:t>
      </w:r>
    </w:p>
    <w:p w:rsidR="00E01D6E" w:rsidRDefault="002828C5">
      <w:pPr>
        <w:pStyle w:val="af5"/>
        <w:numPr>
          <w:ilvl w:val="0"/>
          <w:numId w:val="21"/>
        </w:numPr>
        <w:tabs>
          <w:tab w:val="clear" w:pos="720"/>
          <w:tab w:val="left" w:pos="1134"/>
        </w:tabs>
        <w:ind w:left="0" w:firstLine="680"/>
        <w:jc w:val="both"/>
      </w:pPr>
      <w:r>
        <w:rPr>
          <w:bCs/>
        </w:rPr>
        <w:t>сумма Независимой гарантии должна составлять:</w:t>
      </w:r>
    </w:p>
    <w:p w:rsidR="00E01D6E" w:rsidRDefault="002828C5">
      <w:pPr>
        <w:pStyle w:val="af5"/>
        <w:numPr>
          <w:ilvl w:val="0"/>
          <w:numId w:val="21"/>
        </w:numPr>
        <w:tabs>
          <w:tab w:val="clear" w:pos="720"/>
          <w:tab w:val="left" w:pos="1134"/>
        </w:tabs>
        <w:ind w:left="0" w:firstLine="680"/>
        <w:jc w:val="both"/>
      </w:pPr>
      <w:r>
        <w:t>не менее 100 (ста) процентов от размера уплачиваемой по Договору предварительной оплаты (аванса);</w:t>
      </w:r>
      <w:r>
        <w:rPr>
          <w:bCs/>
        </w:rPr>
        <w:t xml:space="preserve"> </w:t>
      </w:r>
    </w:p>
    <w:p w:rsidR="00E01D6E" w:rsidRDefault="002828C5">
      <w:pPr>
        <w:pStyle w:val="af5"/>
        <w:numPr>
          <w:ilvl w:val="0"/>
          <w:numId w:val="21"/>
        </w:numPr>
        <w:tabs>
          <w:tab w:val="clear" w:pos="720"/>
          <w:tab w:val="left" w:pos="1134"/>
        </w:tabs>
        <w:ind w:left="0" w:firstLine="680"/>
        <w:jc w:val="both"/>
      </w:pPr>
      <w:r>
        <w:rPr>
          <w:bCs/>
        </w:rPr>
        <w:t>в размере 5 (Пять) процентов от Цены Договора / соответствующего Объекта (в случае если Договором не предусмотрена выплата аванса).</w:t>
      </w:r>
    </w:p>
    <w:p w:rsidR="00E01D6E" w:rsidRDefault="002828C5">
      <w:pPr>
        <w:pStyle w:val="af5"/>
        <w:numPr>
          <w:ilvl w:val="0"/>
          <w:numId w:val="21"/>
        </w:numPr>
        <w:tabs>
          <w:tab w:val="clear" w:pos="720"/>
          <w:tab w:val="left" w:pos="1134"/>
        </w:tabs>
        <w:ind w:left="0" w:firstLine="680"/>
        <w:jc w:val="both"/>
      </w:pPr>
      <w:r>
        <w:rPr>
          <w:bCs/>
        </w:rPr>
        <w:t xml:space="preserve">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w:t>
      </w:r>
      <w:r>
        <w:rPr>
          <w:bCs/>
          <w:shd w:val="clear" w:color="auto" w:fill="FFFFFF"/>
        </w:rPr>
        <w:t>Объекту;</w:t>
      </w:r>
    </w:p>
    <w:p w:rsidR="00E01D6E" w:rsidRDefault="002828C5">
      <w:pPr>
        <w:widowControl w:val="0"/>
        <w:tabs>
          <w:tab w:val="left" w:pos="1134"/>
        </w:tabs>
        <w:ind w:firstLine="680"/>
        <w:rPr>
          <w:highlight w:val="white"/>
        </w:rPr>
      </w:pPr>
      <w:r>
        <w:rPr>
          <w:bCs/>
          <w:sz w:val="24"/>
          <w:shd w:val="clear" w:color="auto" w:fill="FFFFFF"/>
        </w:rPr>
        <w:lastRenderedPageBreak/>
        <w:t>В случае увеличения Цены Договора и, как следствие,</w:t>
      </w:r>
      <w:r>
        <w:rPr>
          <w:bCs/>
          <w:sz w:val="24"/>
        </w:rPr>
        <w:t xml:space="preserve"> продления срока в</w:t>
      </w:r>
      <w:r>
        <w:rPr>
          <w:bCs/>
          <w:sz w:val="24"/>
          <w:shd w:val="clear" w:color="auto" w:fill="FFFFFF"/>
        </w:rPr>
        <w:t>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rsidR="00E01D6E" w:rsidRDefault="002828C5">
      <w:pPr>
        <w:widowControl w:val="0"/>
        <w:ind w:firstLine="709"/>
        <w:rPr>
          <w:highlight w:val="white"/>
        </w:rPr>
      </w:pPr>
      <w:r>
        <w:rPr>
          <w:bCs/>
          <w:sz w:val="24"/>
          <w:szCs w:val="24"/>
          <w:shd w:val="clear" w:color="auto" w:fill="FFFFFF"/>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rsidR="00E01D6E" w:rsidRDefault="002828C5">
      <w:pPr>
        <w:widowControl w:val="0"/>
        <w:ind w:firstLine="709"/>
        <w:rPr>
          <w:highlight w:val="white"/>
        </w:rPr>
      </w:pPr>
      <w:r>
        <w:rPr>
          <w:bCs/>
          <w:sz w:val="24"/>
          <w:szCs w:val="24"/>
          <w:shd w:val="clear" w:color="auto" w:fill="FFFFFF"/>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E01D6E" w:rsidRDefault="002828C5">
      <w:pPr>
        <w:widowControl w:val="0"/>
        <w:ind w:firstLine="709"/>
        <w:rPr>
          <w:highlight w:val="white"/>
        </w:rPr>
      </w:pPr>
      <w:r>
        <w:rPr>
          <w:bCs/>
          <w:sz w:val="24"/>
          <w:szCs w:val="24"/>
          <w:shd w:val="clear" w:color="auto" w:fill="FFFFFF"/>
        </w:rPr>
        <w:t>6.2.2.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01D6E" w:rsidRDefault="002828C5">
      <w:pPr>
        <w:widowControl w:val="0"/>
        <w:ind w:firstLine="709"/>
        <w:rPr>
          <w:highlight w:val="white"/>
        </w:rPr>
      </w:pPr>
      <w:r>
        <w:rPr>
          <w:bCs/>
          <w:sz w:val="24"/>
          <w:szCs w:val="24"/>
          <w:shd w:val="clear" w:color="auto" w:fill="FFFFFF"/>
        </w:rPr>
        <w:t>6.3. Выбор формы направления такого требования осуществляется бенефициаром самостоятельно.</w:t>
      </w:r>
    </w:p>
    <w:p w:rsidR="00E01D6E" w:rsidRDefault="002828C5">
      <w:pPr>
        <w:widowControl w:val="0"/>
        <w:ind w:firstLine="709"/>
        <w:rPr>
          <w:highlight w:val="white"/>
        </w:rPr>
      </w:pPr>
      <w:r>
        <w:rPr>
          <w:bCs/>
          <w:sz w:val="24"/>
          <w:szCs w:val="24"/>
          <w:shd w:val="clear" w:color="auto" w:fill="FFFFFF"/>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E01D6E" w:rsidRDefault="002828C5">
      <w:pPr>
        <w:widowControl w:val="0"/>
        <w:ind w:firstLine="709"/>
        <w:rPr>
          <w:highlight w:val="white"/>
        </w:rPr>
      </w:pPr>
      <w:r>
        <w:rPr>
          <w:bCs/>
          <w:sz w:val="24"/>
          <w:szCs w:val="24"/>
          <w:shd w:val="clear" w:color="auto" w:fill="FFFFFF"/>
        </w:rPr>
        <w:t>– расчет суммы, включаемой в требование об уплате денежной суммы по Независимой гарантии;</w:t>
      </w:r>
    </w:p>
    <w:p w:rsidR="00E01D6E" w:rsidRDefault="002828C5">
      <w:pPr>
        <w:widowControl w:val="0"/>
        <w:ind w:firstLine="709"/>
        <w:rPr>
          <w:highlight w:val="white"/>
        </w:rPr>
      </w:pPr>
      <w:r>
        <w:rPr>
          <w:bCs/>
          <w:sz w:val="24"/>
          <w:szCs w:val="24"/>
          <w:shd w:val="clear" w:color="auto" w:fill="FFFFFF"/>
        </w:rPr>
        <w:t>– документ, содержащий указание на нарушения принципалом обязательств, предусмотренных Договором;</w:t>
      </w:r>
    </w:p>
    <w:p w:rsidR="00E01D6E" w:rsidRDefault="002828C5">
      <w:pPr>
        <w:widowControl w:val="0"/>
        <w:ind w:firstLine="709"/>
        <w:rPr>
          <w:highlight w:val="white"/>
        </w:rPr>
      </w:pPr>
      <w:r>
        <w:rPr>
          <w:bCs/>
          <w:sz w:val="24"/>
          <w:szCs w:val="24"/>
          <w:shd w:val="clear" w:color="auto" w:fill="FFFFFF"/>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01D6E" w:rsidRDefault="002828C5">
      <w:pPr>
        <w:widowControl w:val="0"/>
        <w:ind w:firstLine="709"/>
        <w:rPr>
          <w:highlight w:val="white"/>
        </w:rPr>
      </w:pPr>
      <w:r>
        <w:rPr>
          <w:bCs/>
          <w:sz w:val="24"/>
          <w:szCs w:val="24"/>
          <w:shd w:val="clear" w:color="auto" w:fill="FFFFFF"/>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E01D6E" w:rsidRDefault="002828C5">
      <w:pPr>
        <w:widowControl w:val="0"/>
        <w:ind w:firstLine="709"/>
        <w:rPr>
          <w:highlight w:val="white"/>
        </w:rPr>
      </w:pPr>
      <w:r>
        <w:rPr>
          <w:bCs/>
          <w:sz w:val="24"/>
          <w:szCs w:val="24"/>
          <w:shd w:val="clear" w:color="auto" w:fill="FFFFFF"/>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01D6E" w:rsidRDefault="002828C5">
      <w:pPr>
        <w:widowControl w:val="0"/>
        <w:ind w:firstLine="709"/>
        <w:rPr>
          <w:highlight w:val="white"/>
        </w:rPr>
      </w:pPr>
      <w:r>
        <w:rPr>
          <w:bCs/>
          <w:sz w:val="24"/>
          <w:szCs w:val="24"/>
          <w:shd w:val="clear" w:color="auto" w:fill="FFFFFF"/>
        </w:rPr>
        <w:t>6.6.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rsidR="00E01D6E" w:rsidRDefault="002828C5">
      <w:pPr>
        <w:widowControl w:val="0"/>
        <w:ind w:firstLine="709"/>
        <w:rPr>
          <w:highlight w:val="white"/>
        </w:rPr>
      </w:pPr>
      <w:r>
        <w:rPr>
          <w:bCs/>
          <w:sz w:val="24"/>
          <w:szCs w:val="24"/>
          <w:shd w:val="clear" w:color="auto" w:fill="FFFFFF"/>
        </w:rPr>
        <w:t>– отказа Подрядчика от исполнения обязательств по Договору, в том числе одностороннего отказа от Договора;</w:t>
      </w:r>
    </w:p>
    <w:p w:rsidR="00E01D6E" w:rsidRDefault="002828C5">
      <w:pPr>
        <w:widowControl w:val="0"/>
        <w:ind w:firstLine="709"/>
        <w:rPr>
          <w:highlight w:val="white"/>
        </w:rPr>
      </w:pPr>
      <w:r>
        <w:rPr>
          <w:bCs/>
          <w:sz w:val="24"/>
          <w:szCs w:val="24"/>
          <w:shd w:val="clear" w:color="auto" w:fill="FFFFFF"/>
        </w:rPr>
        <w:t>– отказа Подрядчика от возврата неотработанного аванса при досрочном прекращении Договора / признании Договора недействительным;</w:t>
      </w:r>
    </w:p>
    <w:p w:rsidR="00E01D6E" w:rsidRDefault="002828C5">
      <w:pPr>
        <w:widowControl w:val="0"/>
        <w:ind w:firstLine="709"/>
        <w:rPr>
          <w:highlight w:val="white"/>
        </w:rPr>
      </w:pPr>
      <w:r>
        <w:rPr>
          <w:bCs/>
          <w:sz w:val="24"/>
          <w:szCs w:val="24"/>
          <w:shd w:val="clear" w:color="auto" w:fill="FFFFFF"/>
        </w:rPr>
        <w:t xml:space="preserve">– нарушения Подрядчиком сроков поставки (выполнения работ, оказания услуг), </w:t>
      </w:r>
      <w:r>
        <w:rPr>
          <w:bCs/>
          <w:sz w:val="24"/>
          <w:szCs w:val="24"/>
          <w:shd w:val="clear" w:color="auto" w:fill="FFFFFF"/>
        </w:rPr>
        <w:lastRenderedPageBreak/>
        <w:t>установленных Календарным графиком выполнения р</w:t>
      </w:r>
      <w:r>
        <w:rPr>
          <w:bCs/>
          <w:sz w:val="24"/>
          <w:szCs w:val="24"/>
        </w:rPr>
        <w:t>абот (Приложение к дополнительному соглашению), более чем на 60 (шестьдесят) календарных дней;</w:t>
      </w:r>
    </w:p>
    <w:p w:rsidR="00E01D6E" w:rsidRDefault="002828C5">
      <w:pPr>
        <w:widowControl w:val="0"/>
        <w:ind w:firstLine="709"/>
        <w:rPr>
          <w:highlight w:val="white"/>
        </w:rPr>
      </w:pPr>
      <w:r>
        <w:rPr>
          <w:bCs/>
          <w:sz w:val="24"/>
          <w:szCs w:val="24"/>
        </w:rPr>
        <w:t>– утраты Подрядчиком специальных разрешений (в том числе отзыв, прекращение (приостановление) действие допусков, разрешений) и</w:t>
      </w:r>
      <w:r>
        <w:rPr>
          <w:bCs/>
          <w:sz w:val="24"/>
          <w:szCs w:val="24"/>
          <w:shd w:val="clear" w:color="auto" w:fill="FFFFFF"/>
        </w:rPr>
        <w:t xml:space="preserve"> / или лицензий, предоставляющих Подрядчику возможность надлежащего исполнения обязательств по Договору;</w:t>
      </w:r>
    </w:p>
    <w:p w:rsidR="00E01D6E" w:rsidRDefault="002828C5">
      <w:pPr>
        <w:widowControl w:val="0"/>
        <w:ind w:firstLine="709"/>
        <w:rPr>
          <w:highlight w:val="white"/>
        </w:rPr>
      </w:pPr>
      <w:r>
        <w:rPr>
          <w:bCs/>
          <w:sz w:val="24"/>
          <w:szCs w:val="24"/>
          <w:shd w:val="clear" w:color="auto" w:fill="FFFFFF"/>
        </w:rPr>
        <w:t>– 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rsidR="00E01D6E" w:rsidRDefault="002828C5">
      <w:pPr>
        <w:widowControl w:val="0"/>
        <w:ind w:firstLine="709"/>
        <w:rPr>
          <w:highlight w:val="white"/>
        </w:rPr>
      </w:pPr>
      <w:r>
        <w:rPr>
          <w:bCs/>
          <w:sz w:val="24"/>
          <w:szCs w:val="24"/>
          <w:shd w:val="clear" w:color="auto" w:fill="FFFFFF"/>
        </w:rPr>
        <w:t>– введения арбитражным судом процедуры несостоятельности (банкротства) в отношении Подрядчика;</w:t>
      </w:r>
    </w:p>
    <w:p w:rsidR="00E01D6E" w:rsidRDefault="002828C5">
      <w:pPr>
        <w:widowControl w:val="0"/>
        <w:ind w:firstLine="709"/>
        <w:rPr>
          <w:highlight w:val="white"/>
        </w:rPr>
      </w:pPr>
      <w:r>
        <w:rPr>
          <w:bCs/>
          <w:sz w:val="24"/>
          <w:szCs w:val="24"/>
          <w:shd w:val="clear" w:color="auto" w:fill="FFFFFF"/>
        </w:rPr>
        <w:t>– 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rsidR="00E01D6E" w:rsidRDefault="002828C5">
      <w:pPr>
        <w:widowControl w:val="0"/>
        <w:ind w:firstLine="709"/>
        <w:rPr>
          <w:highlight w:val="white"/>
        </w:rPr>
      </w:pPr>
      <w:r>
        <w:rPr>
          <w:bCs/>
          <w:sz w:val="24"/>
          <w:szCs w:val="24"/>
          <w:shd w:val="clear" w:color="auto" w:fill="FFFFFF"/>
        </w:rPr>
        <w:t>– признания Договора недействительным по причинам отсутствия необходимых корпоративных одобрений у Подрядчика;</w:t>
      </w:r>
    </w:p>
    <w:p w:rsidR="00E01D6E" w:rsidRDefault="002828C5">
      <w:pPr>
        <w:widowControl w:val="0"/>
        <w:ind w:firstLine="709"/>
        <w:rPr>
          <w:highlight w:val="white"/>
        </w:rPr>
      </w:pPr>
      <w:r>
        <w:rPr>
          <w:bCs/>
          <w:sz w:val="24"/>
          <w:szCs w:val="24"/>
          <w:shd w:val="clear" w:color="auto" w:fill="FFFFFF"/>
        </w:rPr>
        <w:t>– 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rsidR="00E01D6E" w:rsidRDefault="002828C5">
      <w:pPr>
        <w:widowControl w:val="0"/>
        <w:ind w:firstLine="709"/>
        <w:rPr>
          <w:highlight w:val="white"/>
        </w:rPr>
      </w:pPr>
      <w:r>
        <w:rPr>
          <w:bCs/>
          <w:sz w:val="24"/>
          <w:szCs w:val="24"/>
          <w:shd w:val="clear" w:color="auto" w:fill="FFFFFF"/>
        </w:rPr>
        <w:t>6.7.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E01D6E" w:rsidRDefault="002828C5">
      <w:pPr>
        <w:widowControl w:val="0"/>
        <w:ind w:firstLine="709"/>
        <w:rPr>
          <w:highlight w:val="white"/>
        </w:rPr>
      </w:pPr>
      <w:r>
        <w:rPr>
          <w:bCs/>
          <w:sz w:val="24"/>
          <w:szCs w:val="24"/>
          <w:shd w:val="clear" w:color="auto" w:fill="FFFFFF"/>
        </w:rPr>
        <w:t>6.8. Текст Независимой гарантии должен содержать следующие условия:</w:t>
      </w:r>
    </w:p>
    <w:p w:rsidR="00E01D6E" w:rsidRDefault="002828C5">
      <w:pPr>
        <w:pStyle w:val="af5"/>
        <w:widowControl w:val="0"/>
        <w:tabs>
          <w:tab w:val="left" w:pos="1134"/>
        </w:tabs>
        <w:ind w:left="0" w:firstLine="709"/>
        <w:jc w:val="both"/>
        <w:rPr>
          <w:highlight w:val="white"/>
        </w:rPr>
      </w:pPr>
      <w:r>
        <w:rPr>
          <w:bCs/>
          <w:shd w:val="clear" w:color="auto" w:fill="FFFFFF"/>
        </w:rPr>
        <w:t>6.8.1. Перечень Документов к требованию.</w:t>
      </w:r>
    </w:p>
    <w:p w:rsidR="00E01D6E" w:rsidRDefault="002828C5">
      <w:pPr>
        <w:widowControl w:val="0"/>
        <w:ind w:firstLine="709"/>
        <w:rPr>
          <w:highlight w:val="white"/>
        </w:rPr>
      </w:pPr>
      <w:r>
        <w:rPr>
          <w:bCs/>
          <w:sz w:val="24"/>
          <w:szCs w:val="24"/>
          <w:shd w:val="clear" w:color="auto" w:fill="FFFFFF"/>
        </w:rPr>
        <w:t>6.8.2.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E01D6E" w:rsidRDefault="002828C5">
      <w:pPr>
        <w:widowControl w:val="0"/>
        <w:ind w:firstLine="709"/>
        <w:rPr>
          <w:highlight w:val="white"/>
        </w:rPr>
      </w:pPr>
      <w:r>
        <w:rPr>
          <w:bCs/>
          <w:sz w:val="24"/>
          <w:szCs w:val="24"/>
          <w:shd w:val="clear" w:color="auto" w:fill="FFFFFF"/>
        </w:rPr>
        <w:t>6.8.3.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rsidR="00E01D6E" w:rsidRDefault="002828C5">
      <w:pPr>
        <w:widowControl w:val="0"/>
        <w:ind w:firstLine="709"/>
        <w:rPr>
          <w:highlight w:val="white"/>
        </w:rPr>
      </w:pPr>
      <w:r>
        <w:rPr>
          <w:bCs/>
          <w:sz w:val="24"/>
          <w:szCs w:val="24"/>
          <w:shd w:val="clear" w:color="auto" w:fill="FFFFFF"/>
        </w:rPr>
        <w:t>6.8.4. условие о том, что расходы, возникающие в связи с перечислением гарантом денежных средств по Независимой гарантии, несет гарант;</w:t>
      </w:r>
    </w:p>
    <w:p w:rsidR="00E01D6E" w:rsidRDefault="002828C5">
      <w:pPr>
        <w:widowControl w:val="0"/>
        <w:ind w:firstLine="709"/>
        <w:rPr>
          <w:highlight w:val="white"/>
        </w:rPr>
      </w:pPr>
      <w:r>
        <w:rPr>
          <w:bCs/>
          <w:sz w:val="24"/>
          <w:szCs w:val="24"/>
          <w:shd w:val="clear" w:color="auto" w:fill="FFFFFF"/>
        </w:rPr>
        <w:t>6.8.5.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E01D6E" w:rsidRDefault="002828C5">
      <w:pPr>
        <w:widowControl w:val="0"/>
        <w:ind w:firstLine="709"/>
        <w:rPr>
          <w:highlight w:val="white"/>
        </w:rPr>
      </w:pPr>
      <w:r>
        <w:rPr>
          <w:bCs/>
          <w:sz w:val="24"/>
          <w:szCs w:val="24"/>
          <w:shd w:val="clear" w:color="auto" w:fill="FFFFFF"/>
        </w:rPr>
        <w:t>6.8.6. условие о рассмотрении споров, возникающих в связи с исполнением обязательств по Независимой гарантии, в Арбитражном суде Амурской области;</w:t>
      </w:r>
    </w:p>
    <w:p w:rsidR="00E01D6E" w:rsidRDefault="002828C5">
      <w:pPr>
        <w:widowControl w:val="0"/>
        <w:ind w:firstLine="709"/>
        <w:rPr>
          <w:highlight w:val="white"/>
        </w:rPr>
      </w:pPr>
      <w:r>
        <w:rPr>
          <w:bCs/>
          <w:sz w:val="24"/>
          <w:szCs w:val="24"/>
          <w:shd w:val="clear" w:color="auto" w:fill="FFFFFF"/>
        </w:rPr>
        <w:t>6.8.7.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E01D6E" w:rsidRDefault="002828C5">
      <w:pPr>
        <w:widowControl w:val="0"/>
        <w:ind w:firstLine="709"/>
        <w:rPr>
          <w:highlight w:val="white"/>
        </w:rPr>
      </w:pPr>
      <w:r>
        <w:rPr>
          <w:bCs/>
          <w:sz w:val="24"/>
          <w:szCs w:val="24"/>
          <w:shd w:val="clear" w:color="auto" w:fill="FFFFFF"/>
        </w:rPr>
        <w:t xml:space="preserve">6.8.8. условие, содержащее обязанность гаранта уплатить бенефициару денежную сумму </w:t>
      </w:r>
      <w:r>
        <w:rPr>
          <w:bCs/>
          <w:sz w:val="24"/>
          <w:szCs w:val="24"/>
          <w:shd w:val="clear" w:color="auto" w:fill="FFFFFF"/>
        </w:rPr>
        <w:lastRenderedPageBreak/>
        <w:t>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01D6E" w:rsidRDefault="002828C5">
      <w:pPr>
        <w:widowControl w:val="0"/>
        <w:ind w:firstLine="709"/>
        <w:rPr>
          <w:highlight w:val="white"/>
        </w:rPr>
      </w:pPr>
      <w:r>
        <w:rPr>
          <w:bCs/>
          <w:sz w:val="24"/>
          <w:szCs w:val="24"/>
          <w:shd w:val="clear" w:color="auto" w:fill="FFFFFF"/>
        </w:rPr>
        <w:t>6.9. Независимая гарантия не должна содержать условия:</w:t>
      </w:r>
    </w:p>
    <w:p w:rsidR="00E01D6E" w:rsidRDefault="002828C5">
      <w:pPr>
        <w:widowControl w:val="0"/>
        <w:ind w:firstLine="709"/>
        <w:rPr>
          <w:highlight w:val="white"/>
        </w:rPr>
      </w:pPr>
      <w:r>
        <w:rPr>
          <w:bCs/>
          <w:sz w:val="24"/>
          <w:szCs w:val="24"/>
          <w:shd w:val="clear" w:color="auto" w:fill="FFFFFF"/>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E01D6E" w:rsidRDefault="002828C5">
      <w:pPr>
        <w:widowControl w:val="0"/>
        <w:ind w:firstLine="709"/>
        <w:rPr>
          <w:highlight w:val="white"/>
        </w:rPr>
      </w:pPr>
      <w:r>
        <w:rPr>
          <w:bCs/>
          <w:sz w:val="24"/>
          <w:szCs w:val="24"/>
          <w:shd w:val="clear" w:color="auto" w:fill="FFFFFF"/>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rsidR="00E01D6E" w:rsidRDefault="002828C5">
      <w:pPr>
        <w:widowControl w:val="0"/>
        <w:ind w:firstLine="709"/>
        <w:rPr>
          <w:highlight w:val="white"/>
        </w:rPr>
      </w:pPr>
      <w:r>
        <w:rPr>
          <w:bCs/>
          <w:sz w:val="24"/>
          <w:szCs w:val="24"/>
          <w:shd w:val="clear" w:color="auto" w:fill="FFFFFF"/>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E01D6E" w:rsidRDefault="002828C5">
      <w:pPr>
        <w:widowControl w:val="0"/>
        <w:ind w:firstLine="709"/>
        <w:rPr>
          <w:highlight w:val="white"/>
        </w:rPr>
      </w:pPr>
      <w:r>
        <w:rPr>
          <w:bCs/>
          <w:sz w:val="24"/>
          <w:szCs w:val="24"/>
          <w:shd w:val="clear" w:color="auto" w:fill="FFFFFF"/>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rsidR="00E01D6E" w:rsidRDefault="002828C5">
      <w:pPr>
        <w:widowControl w:val="0"/>
        <w:ind w:firstLine="709"/>
        <w:rPr>
          <w:highlight w:val="white"/>
        </w:rPr>
      </w:pPr>
      <w:r>
        <w:rPr>
          <w:bCs/>
          <w:sz w:val="24"/>
          <w:szCs w:val="24"/>
          <w:shd w:val="clear" w:color="auto" w:fill="FFFFFF"/>
        </w:rPr>
        <w:t>6.10.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01D6E" w:rsidRDefault="002828C5">
      <w:pPr>
        <w:pStyle w:val="af5"/>
        <w:tabs>
          <w:tab w:val="left" w:pos="1134"/>
        </w:tabs>
        <w:spacing w:after="160"/>
        <w:ind w:left="0" w:firstLine="709"/>
        <w:jc w:val="both"/>
        <w:rPr>
          <w:highlight w:val="white"/>
        </w:rPr>
      </w:pPr>
      <w:r>
        <w:rPr>
          <w:bCs/>
          <w:shd w:val="clear" w:color="auto" w:fill="FFFFFF"/>
        </w:rPr>
        <w:t xml:space="preserve">6.11. </w:t>
      </w:r>
      <w:r>
        <w:rPr>
          <w:shd w:val="clear" w:color="auto" w:fill="FFFFFF"/>
        </w:rPr>
        <w:t>Текст независимой гарантии должен содержать следующее условие:</w:t>
      </w:r>
    </w:p>
    <w:p w:rsidR="00E01D6E" w:rsidRDefault="002828C5">
      <w:pPr>
        <w:pStyle w:val="af5"/>
        <w:tabs>
          <w:tab w:val="left" w:pos="1134"/>
        </w:tabs>
        <w:spacing w:after="160"/>
        <w:ind w:left="0" w:firstLine="709"/>
        <w:jc w:val="both"/>
        <w:rPr>
          <w:highlight w:val="white"/>
        </w:rPr>
      </w:pPr>
      <w:r>
        <w:rPr>
          <w:shd w:val="clear" w:color="auto" w:fill="FFFFFF"/>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rsidR="00E01D6E" w:rsidRDefault="002828C5">
      <w:pPr>
        <w:pStyle w:val="af5"/>
        <w:tabs>
          <w:tab w:val="left" w:pos="1134"/>
        </w:tabs>
        <w:ind w:left="0" w:firstLine="709"/>
        <w:jc w:val="both"/>
        <w:rPr>
          <w:highlight w:val="white"/>
        </w:rPr>
      </w:pPr>
      <w:r>
        <w:rPr>
          <w:bCs/>
          <w:shd w:val="clear" w:color="auto" w:fill="FFFFFF"/>
        </w:rPr>
        <w:t xml:space="preserve">6.12. </w:t>
      </w:r>
      <w:r>
        <w:rPr>
          <w:shd w:val="clear" w:color="auto" w:fill="FFFFFF"/>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rsidR="00E01D6E" w:rsidRDefault="002828C5">
      <w:pPr>
        <w:pStyle w:val="af5"/>
        <w:tabs>
          <w:tab w:val="left" w:pos="1134"/>
        </w:tabs>
        <w:ind w:left="0" w:firstLine="709"/>
        <w:jc w:val="both"/>
        <w:rPr>
          <w:highlight w:val="white"/>
        </w:rPr>
      </w:pPr>
      <w:r>
        <w:rPr>
          <w:bCs/>
          <w:shd w:val="clear" w:color="auto" w:fill="FFFFFF"/>
        </w:rPr>
        <w:t xml:space="preserve">6.13. </w:t>
      </w:r>
      <w:r>
        <w:rPr>
          <w:shd w:val="clear" w:color="auto" w:fill="FFFFFF"/>
        </w:rPr>
        <w:t>Независимая гарантия не должна содержать условий или требований, противоречащих изложенному или делающих изложенное неисполнимым.</w:t>
      </w:r>
    </w:p>
    <w:p w:rsidR="00E01D6E" w:rsidRDefault="002828C5">
      <w:pPr>
        <w:pStyle w:val="af5"/>
        <w:tabs>
          <w:tab w:val="left" w:pos="1134"/>
        </w:tabs>
        <w:ind w:left="0" w:firstLine="709"/>
        <w:jc w:val="both"/>
        <w:rPr>
          <w:highlight w:val="white"/>
        </w:rPr>
      </w:pPr>
      <w:r>
        <w:rPr>
          <w:bCs/>
          <w:shd w:val="clear" w:color="auto" w:fill="FFFFFF"/>
        </w:rPr>
        <w:t xml:space="preserve">6.14. В случаях: </w:t>
      </w:r>
    </w:p>
    <w:p w:rsidR="00E01D6E" w:rsidRDefault="002828C5">
      <w:pPr>
        <w:pStyle w:val="af5"/>
        <w:shd w:val="clear" w:color="auto" w:fill="FFFFFF"/>
        <w:tabs>
          <w:tab w:val="left" w:pos="1134"/>
        </w:tabs>
        <w:ind w:left="0" w:firstLine="709"/>
        <w:jc w:val="both"/>
        <w:rPr>
          <w:highlight w:val="white"/>
        </w:rPr>
      </w:pPr>
      <w:r>
        <w:rPr>
          <w:bCs/>
          <w:shd w:val="clear" w:color="auto" w:fill="FFFFFF"/>
        </w:rPr>
        <w:t>- 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rsidR="00E01D6E" w:rsidRDefault="002828C5">
      <w:pPr>
        <w:pStyle w:val="af5"/>
        <w:shd w:val="clear" w:color="auto" w:fill="FFFFFF"/>
        <w:tabs>
          <w:tab w:val="left" w:pos="1134"/>
        </w:tabs>
        <w:ind w:left="0" w:firstLine="709"/>
        <w:jc w:val="both"/>
        <w:rPr>
          <w:highlight w:val="white"/>
        </w:rPr>
      </w:pPr>
      <w:r>
        <w:rPr>
          <w:bCs/>
          <w:shd w:val="clear" w:color="auto" w:fill="FFFFFF"/>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rsidR="00E01D6E" w:rsidRDefault="002828C5">
      <w:pPr>
        <w:pStyle w:val="af5"/>
        <w:shd w:val="clear" w:color="auto" w:fill="FFFFFF"/>
        <w:tabs>
          <w:tab w:val="left" w:pos="1134"/>
        </w:tabs>
        <w:ind w:left="0" w:firstLine="709"/>
        <w:jc w:val="both"/>
        <w:rPr>
          <w:highlight w:val="white"/>
        </w:rPr>
      </w:pPr>
      <w:r>
        <w:rPr>
          <w:bCs/>
          <w:shd w:val="clear" w:color="auto" w:fill="FFFFFF"/>
        </w:rPr>
        <w:t>Подрядчик обязан предоставить Заказчику новую Независимую гарантию Гаранта, согласованного с Заказчик</w:t>
      </w:r>
      <w:r>
        <w:rPr>
          <w:bCs/>
        </w:rPr>
        <w:t>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rsidR="00E01D6E" w:rsidRDefault="002828C5">
      <w:pPr>
        <w:pStyle w:val="af5"/>
        <w:widowControl w:val="0"/>
        <w:shd w:val="clear" w:color="auto" w:fill="FFFFFF"/>
        <w:tabs>
          <w:tab w:val="left" w:pos="1134"/>
        </w:tabs>
        <w:ind w:left="0" w:firstLine="709"/>
        <w:jc w:val="both"/>
      </w:pPr>
      <w:r>
        <w:t>6.15. Во всех случаях, предусмотренных Договором, Подрядчик вправе представить Заказчику вместо новой Независимой гарантии</w:t>
      </w:r>
      <w:r>
        <w:rPr>
          <w:shd w:val="clear" w:color="auto" w:fill="FFFFFF"/>
        </w:rPr>
        <w:t xml:space="preserve">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rsidR="00E01D6E" w:rsidRDefault="00E01D6E">
      <w:pPr>
        <w:shd w:val="clear" w:color="auto" w:fill="FFFFFF"/>
        <w:tabs>
          <w:tab w:val="left" w:pos="1134"/>
        </w:tabs>
        <w:ind w:left="709"/>
        <w:rPr>
          <w:bCs/>
        </w:rPr>
      </w:pPr>
    </w:p>
    <w:p w:rsidR="00E01D6E" w:rsidRDefault="002828C5">
      <w:pPr>
        <w:pStyle w:val="af5"/>
        <w:numPr>
          <w:ilvl w:val="0"/>
          <w:numId w:val="19"/>
        </w:numPr>
        <w:shd w:val="clear" w:color="auto" w:fill="FFFFFF"/>
        <w:tabs>
          <w:tab w:val="left" w:pos="284"/>
        </w:tabs>
        <w:ind w:left="0" w:firstLine="0"/>
        <w:jc w:val="center"/>
        <w:rPr>
          <w:b/>
          <w:bCs/>
        </w:rPr>
      </w:pPr>
      <w:r>
        <w:rPr>
          <w:b/>
          <w:bCs/>
        </w:rPr>
        <w:t>Ответственность Сторон</w:t>
      </w:r>
    </w:p>
    <w:p w:rsidR="00E01D6E" w:rsidRDefault="002828C5">
      <w:pPr>
        <w:pStyle w:val="af5"/>
        <w:numPr>
          <w:ilvl w:val="1"/>
          <w:numId w:val="19"/>
        </w:numPr>
        <w:shd w:val="clear" w:color="auto" w:fill="FFFFFF"/>
        <w:tabs>
          <w:tab w:val="left" w:pos="1134"/>
        </w:tabs>
        <w:ind w:left="0" w:firstLine="709"/>
        <w:jc w:val="both"/>
        <w:rPr>
          <w:bCs/>
        </w:rPr>
      </w:pPr>
      <w:r>
        <w:rPr>
          <w:bCs/>
        </w:rPr>
        <w:lastRenderedPageBreak/>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rsidR="00E01D6E" w:rsidRDefault="002828C5">
      <w:pPr>
        <w:numPr>
          <w:ilvl w:val="1"/>
          <w:numId w:val="19"/>
        </w:numPr>
        <w:tabs>
          <w:tab w:val="left" w:pos="1134"/>
        </w:tabs>
        <w:ind w:left="0" w:firstLine="709"/>
        <w:rPr>
          <w:bCs/>
          <w:sz w:val="24"/>
          <w:szCs w:val="24"/>
        </w:rPr>
      </w:pPr>
      <w:r>
        <w:rPr>
          <w:bCs/>
          <w:sz w:val="24"/>
          <w:szCs w:val="24"/>
        </w:rPr>
        <w:t xml:space="preserve">В случае нарушения Заказчиком сроков оплаты, установленных разделом 3 Договора, Подрядчик вправе </w:t>
      </w:r>
      <w:r>
        <w:rPr>
          <w:sz w:val="24"/>
          <w:szCs w:val="24"/>
          <w:shd w:val="clear" w:color="auto" w:fill="FFFFFF"/>
        </w:rPr>
        <w:t>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shd w:val="clear" w:color="auto" w:fill="FFFFFF"/>
        </w:rPr>
        <w:t xml:space="preserve"> </w:t>
      </w:r>
    </w:p>
    <w:p w:rsidR="00E01D6E" w:rsidRDefault="002828C5">
      <w:pPr>
        <w:numPr>
          <w:ilvl w:val="1"/>
          <w:numId w:val="19"/>
        </w:numPr>
        <w:tabs>
          <w:tab w:val="left" w:pos="1134"/>
        </w:tabs>
        <w:ind w:left="0" w:firstLine="709"/>
        <w:rPr>
          <w:bCs/>
          <w:sz w:val="24"/>
          <w:szCs w:val="24"/>
        </w:rPr>
      </w:pPr>
      <w:r>
        <w:rPr>
          <w:bCs/>
          <w:sz w:val="24"/>
          <w:szCs w:val="24"/>
        </w:rPr>
        <w:t xml:space="preserve">В случае </w:t>
      </w:r>
      <w:r>
        <w:rPr>
          <w:sz w:val="24"/>
          <w:szCs w:val="24"/>
        </w:rPr>
        <w:t xml:space="preserve">нарушения Подрядчиком сроков заключения (подписания) дополнительных соглашений к настоящему договору (п.1.3, 1.7, 1.8, 1.9, 2.3.1 договора), Заказчик вправе потребовать уплаты Подрядчиком неустойки в размере 0,1 </w:t>
      </w:r>
      <w:r>
        <w:rPr>
          <w:sz w:val="24"/>
        </w:rPr>
        <w:t>(ноль целых и одна десятая) процента от цены Договора за каждый день просрочки.</w:t>
      </w:r>
    </w:p>
    <w:p w:rsidR="00E01D6E" w:rsidRDefault="002828C5">
      <w:pPr>
        <w:numPr>
          <w:ilvl w:val="1"/>
          <w:numId w:val="19"/>
        </w:numPr>
        <w:tabs>
          <w:tab w:val="left" w:pos="1134"/>
        </w:tabs>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w:t>
      </w:r>
      <w:r>
        <w:rPr>
          <w:sz w:val="24"/>
          <w:szCs w:val="24"/>
          <w:shd w:val="clear" w:color="auto" w:fill="FFFFFF"/>
        </w:rPr>
        <w:t>полнения Работ, установленных Календарным графиком выполнения Работ, а также в случае несвоевременного устранения выявленных недостатков Результатов Работ, Заказчик вправе потребовать уплаты Подрядчиком:</w:t>
      </w:r>
    </w:p>
    <w:p w:rsidR="00E01D6E" w:rsidRDefault="002828C5">
      <w:pPr>
        <w:pStyle w:val="af5"/>
        <w:numPr>
          <w:ilvl w:val="2"/>
          <w:numId w:val="19"/>
        </w:numPr>
        <w:shd w:val="clear" w:color="auto" w:fill="FFFFFF"/>
        <w:tabs>
          <w:tab w:val="left" w:pos="0"/>
          <w:tab w:val="left" w:pos="709"/>
          <w:tab w:val="left" w:pos="1276"/>
          <w:tab w:val="left" w:pos="1418"/>
        </w:tabs>
        <w:ind w:left="0" w:firstLine="709"/>
        <w:jc w:val="both"/>
        <w:rPr>
          <w:highlight w:val="white"/>
        </w:rPr>
      </w:pPr>
      <w:r>
        <w:rPr>
          <w:shd w:val="clear" w:color="auto" w:fill="FFFFFF"/>
        </w:rPr>
        <w:t>Неустойки в размере 0,1 (ноль целых и одна десятая) процента от стоимости Этапа Работ за каждый день просрочки;</w:t>
      </w:r>
    </w:p>
    <w:p w:rsidR="00E01D6E" w:rsidRDefault="002828C5">
      <w:pPr>
        <w:pStyle w:val="af5"/>
        <w:numPr>
          <w:ilvl w:val="2"/>
          <w:numId w:val="19"/>
        </w:numPr>
        <w:shd w:val="clear" w:color="auto" w:fill="FFFFFF"/>
        <w:tabs>
          <w:tab w:val="left" w:pos="0"/>
          <w:tab w:val="left" w:pos="709"/>
          <w:tab w:val="left" w:pos="1276"/>
          <w:tab w:val="left" w:pos="1418"/>
        </w:tabs>
        <w:ind w:left="0" w:firstLine="709"/>
        <w:jc w:val="both"/>
        <w:rPr>
          <w:highlight w:val="white"/>
        </w:rPr>
      </w:pPr>
      <w:r>
        <w:rPr>
          <w:shd w:val="clear" w:color="auto" w:fill="FFFFFF"/>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bCs/>
          <w:shd w:val="clear" w:color="auto" w:fill="FFFFFF"/>
        </w:rPr>
        <w:t xml:space="preserve">; </w:t>
      </w:r>
    </w:p>
    <w:p w:rsidR="00E01D6E" w:rsidRDefault="002828C5">
      <w:pPr>
        <w:pStyle w:val="af5"/>
        <w:widowControl w:val="0"/>
        <w:numPr>
          <w:ilvl w:val="2"/>
          <w:numId w:val="19"/>
        </w:numPr>
        <w:shd w:val="clear" w:color="auto" w:fill="FFFFFF"/>
        <w:tabs>
          <w:tab w:val="left" w:pos="0"/>
          <w:tab w:val="left" w:pos="709"/>
          <w:tab w:val="left" w:pos="1276"/>
          <w:tab w:val="left" w:pos="1418"/>
        </w:tabs>
        <w:spacing w:after="5" w:line="247" w:lineRule="auto"/>
        <w:ind w:left="0" w:firstLine="709"/>
        <w:jc w:val="both"/>
        <w:rPr>
          <w:highlight w:val="white"/>
        </w:rPr>
      </w:pPr>
      <w:r>
        <w:rPr>
          <w:bCs/>
          <w:shd w:val="clear" w:color="auto" w:fill="FFFFFF"/>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w:t>
      </w:r>
    </w:p>
    <w:p w:rsidR="00E01D6E" w:rsidRDefault="002828C5">
      <w:pPr>
        <w:pStyle w:val="af5"/>
        <w:numPr>
          <w:ilvl w:val="1"/>
          <w:numId w:val="19"/>
        </w:numPr>
        <w:shd w:val="clear" w:color="auto" w:fill="FFFFFF"/>
        <w:tabs>
          <w:tab w:val="left" w:pos="1134"/>
        </w:tabs>
        <w:ind w:left="0" w:firstLine="709"/>
        <w:jc w:val="both"/>
        <w:rPr>
          <w:bCs/>
        </w:rPr>
      </w:pPr>
      <w:r>
        <w:rPr>
          <w:bCs/>
          <w:shd w:val="clear" w:color="auto" w:fill="FFFFFF"/>
        </w:rPr>
        <w:t>В случа</w:t>
      </w:r>
      <w:r>
        <w:rPr>
          <w:bCs/>
        </w:rPr>
        <w:t xml:space="preserve">е нарушения Подрядчиком или привлеченными им Субподрядчиками требований пропускного и внутриобъектового режима, требований охраны труда, пожарной </w:t>
      </w:r>
      <w:r>
        <w:rPr>
          <w:bCs/>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rsidR="00E01D6E" w:rsidRDefault="002828C5">
      <w:pPr>
        <w:pStyle w:val="af5"/>
        <w:numPr>
          <w:ilvl w:val="1"/>
          <w:numId w:val="19"/>
        </w:numPr>
        <w:shd w:val="clear" w:color="auto" w:fill="FFFFFF"/>
        <w:tabs>
          <w:tab w:val="left" w:pos="1134"/>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За непредоставление либо несвоевременное предоставление / переоформление Подрядчиком </w:t>
      </w:r>
      <w:r>
        <w:rPr>
          <w:bCs/>
          <w:shd w:val="clear" w:color="auto" w:fill="FFFFFF"/>
        </w:rPr>
        <w:t>Независимых</w:t>
      </w:r>
      <w:r>
        <w:rPr>
          <w:bCs/>
        </w:rPr>
        <w:t xml:space="preserve">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w:t>
      </w:r>
      <w:r>
        <w:rPr>
          <w:bCs/>
        </w:rPr>
        <w:br/>
        <w:t xml:space="preserve">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 </w:t>
      </w:r>
    </w:p>
    <w:p w:rsidR="00E01D6E" w:rsidRDefault="002828C5">
      <w:pPr>
        <w:shd w:val="clear" w:color="auto" w:fill="FFFFFF"/>
        <w:tabs>
          <w:tab w:val="left" w:pos="1134"/>
        </w:tabs>
        <w:ind w:firstLine="709"/>
        <w:rPr>
          <w:bCs/>
          <w:sz w:val="24"/>
        </w:rPr>
      </w:pPr>
      <w:r>
        <w:rPr>
          <w:color w:val="000000"/>
          <w:sz w:val="24"/>
        </w:rPr>
        <w:t xml:space="preserve">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w:t>
      </w:r>
      <w:r>
        <w:rPr>
          <w:color w:val="000000"/>
          <w:sz w:val="24"/>
        </w:rPr>
        <w:lastRenderedPageBreak/>
        <w:t>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rsidR="00E01D6E" w:rsidRDefault="002828C5">
      <w:pPr>
        <w:pStyle w:val="af5"/>
        <w:widowControl w:val="0"/>
        <w:numPr>
          <w:ilvl w:val="1"/>
          <w:numId w:val="19"/>
        </w:numPr>
        <w:shd w:val="clear" w:color="auto" w:fill="FFFFFF"/>
        <w:tabs>
          <w:tab w:val="left" w:pos="1276"/>
          <w:tab w:val="left" w:pos="6300"/>
        </w:tabs>
        <w:ind w:left="0" w:firstLine="709"/>
        <w:jc w:val="both"/>
      </w:pPr>
      <w: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w:t>
      </w:r>
    </w:p>
    <w:p w:rsidR="00E01D6E" w:rsidRDefault="002828C5">
      <w:pPr>
        <w:shd w:val="clear" w:color="auto" w:fill="FFFFFF"/>
        <w:tabs>
          <w:tab w:val="left" w:pos="1134"/>
        </w:tabs>
        <w:ind w:firstLine="709"/>
        <w:rPr>
          <w:bCs/>
          <w:sz w:val="24"/>
        </w:rPr>
      </w:pPr>
      <w:r>
        <w:rPr>
          <w:sz w:val="24"/>
        </w:rPr>
        <w:t>Предусмотренный настоящим пунктом ущерб Заказчика компенсируется Подрядчиком в полной сумме сверх неустойки</w:t>
      </w:r>
      <w:r>
        <w:rPr>
          <w:bCs/>
        </w:rPr>
        <w:t>.</w:t>
      </w:r>
    </w:p>
    <w:p w:rsidR="00E01D6E" w:rsidRDefault="002828C5">
      <w:pPr>
        <w:pStyle w:val="af5"/>
        <w:numPr>
          <w:ilvl w:val="1"/>
          <w:numId w:val="19"/>
        </w:numPr>
        <w:shd w:val="clear" w:color="auto" w:fill="FFFFFF" w:themeFill="background1"/>
        <w:tabs>
          <w:tab w:val="left" w:pos="1134"/>
        </w:tabs>
        <w:ind w:left="0" w:firstLine="709"/>
        <w:jc w:val="both"/>
        <w:rPr>
          <w:bCs/>
        </w:rPr>
      </w:pPr>
      <w:r>
        <w:rPr>
          <w:bCs/>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дополнительных соглашениях к Договору.</w:t>
      </w:r>
    </w:p>
    <w:p w:rsidR="00E01D6E" w:rsidRDefault="002828C5">
      <w:pPr>
        <w:pStyle w:val="af5"/>
        <w:numPr>
          <w:ilvl w:val="1"/>
          <w:numId w:val="19"/>
        </w:numPr>
        <w:shd w:val="clear" w:color="auto" w:fill="FFFFFF" w:themeFill="background1"/>
        <w:tabs>
          <w:tab w:val="left" w:pos="1134"/>
        </w:tabs>
        <w:ind w:left="0" w:firstLine="709"/>
        <w:jc w:val="both"/>
        <w:rPr>
          <w:bCs/>
        </w:rPr>
      </w:pPr>
      <w:r>
        <w:t xml:space="preserve">В случае нарушения Подрядчиком сроков исполнения обязательств, установленных пунктом 3.1.1 </w:t>
      </w:r>
      <w:r>
        <w:rPr>
          <w:bCs/>
        </w:rPr>
        <w:t>Регламента взаимодействия в ходе исполнения процессов управления проектом (</w:t>
      </w:r>
      <w:r>
        <w:t xml:space="preserve">Приложение №10 к Договору), Заказчик вправе потребовать уплаты Подрядчиком штрафной неустойки в размере </w:t>
      </w:r>
      <w:r>
        <w:rPr>
          <w:bCs/>
        </w:rPr>
        <w:t xml:space="preserve">0,02 (ноль целых и две сотых) процента от стоимости Этапа Работ / Партии Оборудования, в отношении которого (-ой) </w:t>
      </w:r>
      <w:r>
        <w:t xml:space="preserve">Подрядчиком </w:t>
      </w:r>
      <w:r>
        <w:rPr>
          <w:bCs/>
        </w:rPr>
        <w:t>должен быть разработан детальный календарно-сетевой график, за каждый день просрочки, но не менее 50 000 (пятидесяти тысяч) рублей.</w:t>
      </w:r>
    </w:p>
    <w:p w:rsidR="00E01D6E" w:rsidRDefault="002828C5">
      <w:pPr>
        <w:pStyle w:val="af5"/>
        <w:shd w:val="clear" w:color="auto" w:fill="FFFFFF" w:themeFill="background1"/>
        <w:tabs>
          <w:tab w:val="left" w:pos="1134"/>
        </w:tabs>
        <w:ind w:left="0" w:firstLine="709"/>
        <w:jc w:val="both"/>
        <w:rPr>
          <w:bCs/>
        </w:rPr>
      </w:pPr>
      <w:r>
        <w:t xml:space="preserve">В случае нарушения Подрядчиком сроков исполнения обязательств, установленных </w:t>
      </w:r>
      <w:r>
        <w:br/>
        <w:t xml:space="preserve">и пунктом 3.2.6 </w:t>
      </w:r>
      <w:r>
        <w:rPr>
          <w:bCs/>
        </w:rPr>
        <w:t>Регламента взаимодействия в ходе исполнения процессов управления проектом (</w:t>
      </w:r>
      <w:r>
        <w:t>Приложение № 11 к Договору), Заказчик вправе потребовать уплаты Подрядчиком штрафа в размере 15 000 (Пятнадцать тысяч) рублей за каждый случай нарушения.</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E01D6E" w:rsidRDefault="002828C5">
      <w:pPr>
        <w:pStyle w:val="af5"/>
        <w:numPr>
          <w:ilvl w:val="1"/>
          <w:numId w:val="19"/>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E01D6E" w:rsidRDefault="002828C5">
      <w:pPr>
        <w:pStyle w:val="af5"/>
        <w:numPr>
          <w:ilvl w:val="1"/>
          <w:numId w:val="19"/>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E01D6E" w:rsidRDefault="002828C5">
      <w:pPr>
        <w:pStyle w:val="af5"/>
        <w:numPr>
          <w:ilvl w:val="1"/>
          <w:numId w:val="19"/>
        </w:numPr>
        <w:shd w:val="clear" w:color="auto" w:fill="FFFFFF"/>
        <w:tabs>
          <w:tab w:val="left" w:pos="1134"/>
        </w:tabs>
        <w:ind w:left="0" w:firstLine="709"/>
        <w:jc w:val="both"/>
        <w:rPr>
          <w:bCs/>
        </w:rPr>
      </w:pPr>
      <w: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rsidR="00E01D6E" w:rsidRDefault="002828C5">
      <w:pPr>
        <w:pStyle w:val="af5"/>
        <w:numPr>
          <w:ilvl w:val="1"/>
          <w:numId w:val="19"/>
        </w:numPr>
        <w:shd w:val="clear" w:color="auto" w:fill="FFFFFF"/>
        <w:tabs>
          <w:tab w:val="left" w:pos="1134"/>
        </w:tabs>
        <w:ind w:left="0" w:firstLine="709"/>
        <w:jc w:val="both"/>
        <w:rPr>
          <w:bCs/>
        </w:rPr>
      </w:pPr>
      <w:r>
        <w:t xml:space="preserve">В случае нарушения Подрядчиком Порядка учета, хранения и передачи материалов, демонтированных при исполнении договора (Приложение </w:t>
      </w:r>
      <w:r>
        <w:rPr>
          <w:shd w:val="clear" w:color="auto" w:fill="FFFFFF"/>
        </w:rPr>
        <w:t>№12</w:t>
      </w:r>
      <w:r>
        <w:t xml:space="preserve"> к Договору), </w:t>
      </w:r>
      <w:r>
        <w:rPr>
          <w:bCs/>
        </w:rPr>
        <w:t xml:space="preserve">Заказчик, помимо возмещения убытков, вправе требовать уплаты Подрядчиком штрафа в </w:t>
      </w:r>
      <w:r>
        <w:rPr>
          <w:bCs/>
          <w:shd w:val="clear" w:color="auto" w:fill="FFFFFF"/>
        </w:rPr>
        <w:t>размере 50 000 (пятьдесят тысяч)</w:t>
      </w:r>
      <w:r>
        <w:rPr>
          <w:bCs/>
        </w:rPr>
        <w:t xml:space="preserve"> руб. за каждый случай нарушения.</w:t>
      </w:r>
    </w:p>
    <w:p w:rsidR="00E01D6E" w:rsidRDefault="002828C5">
      <w:pPr>
        <w:pStyle w:val="af5"/>
        <w:numPr>
          <w:ilvl w:val="1"/>
          <w:numId w:val="19"/>
        </w:numPr>
        <w:ind w:left="0" w:firstLine="720"/>
        <w:rPr>
          <w:bCs/>
        </w:rPr>
      </w:pPr>
      <w:r>
        <w:rPr>
          <w:bCs/>
        </w:rPr>
        <w:t>В случае нарушения Подрядчиком обязательств по выполнению работ (Этапов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p>
    <w:p w:rsidR="00E01D6E" w:rsidRDefault="00E01D6E">
      <w:pPr>
        <w:rPr>
          <w:b/>
          <w:color w:val="000000"/>
          <w:sz w:val="24"/>
          <w:szCs w:val="24"/>
        </w:rPr>
      </w:pPr>
    </w:p>
    <w:p w:rsidR="00E01D6E" w:rsidRDefault="002828C5">
      <w:pPr>
        <w:pStyle w:val="af5"/>
        <w:numPr>
          <w:ilvl w:val="0"/>
          <w:numId w:val="19"/>
        </w:numPr>
        <w:shd w:val="clear" w:color="auto" w:fill="FFFFFF"/>
        <w:tabs>
          <w:tab w:val="left" w:pos="284"/>
        </w:tabs>
        <w:ind w:left="0" w:firstLine="0"/>
        <w:jc w:val="center"/>
        <w:rPr>
          <w:b/>
          <w:bCs/>
        </w:rPr>
      </w:pPr>
      <w:r>
        <w:rPr>
          <w:b/>
          <w:bCs/>
        </w:rPr>
        <w:t>Гарантии качества Результата Работ</w:t>
      </w:r>
    </w:p>
    <w:p w:rsidR="00E01D6E" w:rsidRDefault="002828C5">
      <w:pPr>
        <w:numPr>
          <w:ilvl w:val="1"/>
          <w:numId w:val="19"/>
        </w:numPr>
        <w:tabs>
          <w:tab w:val="left" w:pos="1134"/>
        </w:tabs>
        <w:ind w:left="0" w:firstLine="709"/>
        <w:rPr>
          <w:bCs/>
          <w:sz w:val="24"/>
          <w:szCs w:val="24"/>
        </w:rPr>
      </w:pPr>
      <w:bookmarkStart w:id="22" w:name="_Ref361337777"/>
      <w:r>
        <w:rPr>
          <w:sz w:val="24"/>
          <w:szCs w:val="24"/>
        </w:rPr>
        <w:t>Гарантийный</w:t>
      </w:r>
      <w:r>
        <w:rPr>
          <w:bCs/>
          <w:sz w:val="24"/>
          <w:szCs w:val="24"/>
        </w:rPr>
        <w:t xml:space="preserve"> срок по Договору составляет </w:t>
      </w:r>
      <w:r>
        <w:rPr>
          <w:sz w:val="24"/>
          <w:szCs w:val="24"/>
        </w:rPr>
        <w:t xml:space="preserve">60 </w:t>
      </w:r>
      <w:r>
        <w:rPr>
          <w:bCs/>
          <w:sz w:val="24"/>
          <w:szCs w:val="24"/>
        </w:rPr>
        <w:t>(шестьдесят)</w:t>
      </w:r>
      <w:r>
        <w:rPr>
          <w:sz w:val="24"/>
          <w:szCs w:val="24"/>
        </w:rPr>
        <w:t xml:space="preserve"> месяцев</w:t>
      </w:r>
      <w:r>
        <w:rPr>
          <w:bCs/>
          <w:sz w:val="24"/>
          <w:szCs w:val="24"/>
        </w:rPr>
        <w:br/>
        <w:t>и начинает течь с даты подписания Сторонами А</w:t>
      </w:r>
      <w:r>
        <w:rPr>
          <w:sz w:val="24"/>
          <w:szCs w:val="24"/>
        </w:rPr>
        <w:t>кта КС-11</w:t>
      </w:r>
      <w:r>
        <w:rPr>
          <w:bCs/>
          <w:sz w:val="24"/>
          <w:szCs w:val="24"/>
        </w:rPr>
        <w:t xml:space="preserve"> </w:t>
      </w:r>
      <w:bookmarkEnd w:id="22"/>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E01D6E" w:rsidRDefault="002828C5">
      <w:pPr>
        <w:pStyle w:val="af5"/>
        <w:numPr>
          <w:ilvl w:val="1"/>
          <w:numId w:val="19"/>
        </w:numPr>
        <w:shd w:val="clear" w:color="auto" w:fill="FFFFFF"/>
        <w:tabs>
          <w:tab w:val="left" w:pos="568"/>
          <w:tab w:val="left" w:pos="1134"/>
        </w:tabs>
        <w:ind w:left="0" w:firstLine="709"/>
        <w:jc w:val="both"/>
        <w:rPr>
          <w:bCs/>
        </w:rPr>
      </w:pPr>
      <w:r>
        <w:rPr>
          <w:bCs/>
        </w:rPr>
        <w:t xml:space="preserve">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w:t>
      </w:r>
      <w:r>
        <w:rPr>
          <w:bCs/>
        </w:rPr>
        <w:lastRenderedPageBreak/>
        <w:t>Договора), поскольку прекращение (расторжение) Договора не является основанием</w:t>
      </w:r>
      <w:r>
        <w:rPr>
          <w:bCs/>
        </w:rPr>
        <w:br/>
        <w:t>для прекращения гарантийных обязательств по выполненным Подрядчиком Работам.</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w:t>
      </w:r>
    </w:p>
    <w:p w:rsidR="00E01D6E" w:rsidRDefault="002828C5">
      <w:pPr>
        <w:pStyle w:val="af5"/>
        <w:numPr>
          <w:ilvl w:val="1"/>
          <w:numId w:val="19"/>
        </w:numPr>
        <w:shd w:val="clear" w:color="auto" w:fill="FFFFFF"/>
        <w:tabs>
          <w:tab w:val="left" w:pos="1134"/>
        </w:tabs>
        <w:ind w:left="0" w:firstLine="709"/>
        <w:jc w:val="both"/>
        <w:rPr>
          <w:bCs/>
        </w:rPr>
      </w:pPr>
      <w:bookmarkStart w:id="23"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r>
        <w:rPr>
          <w:bCs/>
        </w:rPr>
        <w:t xml:space="preserve"> </w:t>
      </w:r>
    </w:p>
    <w:p w:rsidR="00E01D6E" w:rsidRDefault="002828C5">
      <w:pPr>
        <w:pStyle w:val="af5"/>
        <w:numPr>
          <w:ilvl w:val="1"/>
          <w:numId w:val="19"/>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24" w:name="OLE_LINK6"/>
      <w:bookmarkStart w:id="25" w:name="OLE_LINK5"/>
      <w:r>
        <w:rPr>
          <w:bCs/>
        </w:rPr>
        <w:t>Акте о недостатках, составленном в порядке, установленном пунктом 8.5 Договора</w:t>
      </w:r>
      <w:bookmarkEnd w:id="24"/>
      <w:bookmarkEnd w:id="25"/>
      <w:r>
        <w:rPr>
          <w:bCs/>
        </w:rPr>
        <w:t>.</w:t>
      </w:r>
      <w:r>
        <w:t xml:space="preserve">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E01D6E" w:rsidRDefault="002828C5">
      <w:pPr>
        <w:pStyle w:val="af5"/>
        <w:numPr>
          <w:ilvl w:val="1"/>
          <w:numId w:val="19"/>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w:t>
      </w:r>
      <w:r>
        <w:rPr>
          <w:bCs/>
        </w:rPr>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E01D6E" w:rsidRDefault="002828C5">
      <w:pPr>
        <w:pStyle w:val="af5"/>
        <w:numPr>
          <w:ilvl w:val="1"/>
          <w:numId w:val="19"/>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E01D6E" w:rsidRDefault="00E01D6E">
      <w:pPr>
        <w:shd w:val="clear" w:color="auto" w:fill="FFFFFF"/>
        <w:tabs>
          <w:tab w:val="left" w:pos="566"/>
        </w:tabs>
        <w:rPr>
          <w:color w:val="000000"/>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Исключительные права и патенты</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вправе использовать при выполнении Работ результаты интеллектуальной деятельности, принадлежащие третьим лицам, только если он получил</w:t>
      </w:r>
      <w:r>
        <w:rPr>
          <w:bCs/>
        </w:rPr>
        <w:br/>
        <w:t xml:space="preserve">на это соответствующие разрешения (лицензии) этих лиц. </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w:t>
      </w:r>
      <w:r>
        <w:rPr>
          <w:bCs/>
        </w:rPr>
        <w:lastRenderedPageBreak/>
        <w:t xml:space="preserve">установленного срока эксплуатации, его технического обслуживания и ремонта, а также реконструкции и / или модернизации. </w:t>
      </w:r>
    </w:p>
    <w:p w:rsidR="00E01D6E" w:rsidRDefault="002828C5">
      <w:pPr>
        <w:pStyle w:val="af5"/>
        <w:numPr>
          <w:ilvl w:val="1"/>
          <w:numId w:val="19"/>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E01D6E" w:rsidRDefault="002828C5">
      <w:pPr>
        <w:pStyle w:val="af5"/>
        <w:numPr>
          <w:ilvl w:val="1"/>
          <w:numId w:val="19"/>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E01D6E" w:rsidRDefault="002828C5">
      <w:pPr>
        <w:pStyle w:val="af5"/>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E01D6E" w:rsidRDefault="002828C5">
      <w:pPr>
        <w:pStyle w:val="af5"/>
        <w:numPr>
          <w:ilvl w:val="1"/>
          <w:numId w:val="19"/>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E01D6E" w:rsidRDefault="002828C5">
      <w:pPr>
        <w:pStyle w:val="af5"/>
        <w:numPr>
          <w:ilvl w:val="1"/>
          <w:numId w:val="19"/>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E01D6E" w:rsidRDefault="00E01D6E">
      <w:pPr>
        <w:pStyle w:val="af5"/>
        <w:shd w:val="clear" w:color="auto" w:fill="FFFFFF"/>
        <w:tabs>
          <w:tab w:val="left" w:pos="1134"/>
        </w:tabs>
        <w:ind w:left="709"/>
        <w:jc w:val="both"/>
        <w:rPr>
          <w:bCs/>
        </w:rPr>
      </w:pPr>
    </w:p>
    <w:p w:rsidR="00E01D6E" w:rsidRDefault="002828C5">
      <w:pPr>
        <w:pStyle w:val="af5"/>
        <w:numPr>
          <w:ilvl w:val="0"/>
          <w:numId w:val="19"/>
        </w:numPr>
        <w:shd w:val="clear" w:color="auto" w:fill="FFFFFF"/>
        <w:tabs>
          <w:tab w:val="left" w:pos="426"/>
        </w:tabs>
        <w:ind w:left="0" w:firstLine="0"/>
        <w:jc w:val="center"/>
        <w:rPr>
          <w:b/>
          <w:bCs/>
        </w:rPr>
      </w:pPr>
      <w:r>
        <w:rPr>
          <w:b/>
          <w:bCs/>
        </w:rPr>
        <w:t>Конфиденциальность</w:t>
      </w:r>
    </w:p>
    <w:p w:rsidR="00E01D6E" w:rsidRDefault="002828C5">
      <w:pPr>
        <w:pStyle w:val="af5"/>
        <w:numPr>
          <w:ilvl w:val="1"/>
          <w:numId w:val="19"/>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E01D6E" w:rsidRDefault="002828C5">
      <w:pPr>
        <w:numPr>
          <w:ilvl w:val="0"/>
          <w:numId w:val="3"/>
        </w:numPr>
        <w:tabs>
          <w:tab w:val="left" w:pos="709"/>
          <w:tab w:val="left" w:pos="1418"/>
        </w:tabs>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E01D6E" w:rsidRDefault="002828C5">
      <w:pPr>
        <w:numPr>
          <w:ilvl w:val="0"/>
          <w:numId w:val="3"/>
        </w:numPr>
        <w:tabs>
          <w:tab w:val="left" w:pos="709"/>
          <w:tab w:val="left" w:pos="1418"/>
        </w:tabs>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E01D6E" w:rsidRDefault="002828C5">
      <w:pPr>
        <w:pStyle w:val="af5"/>
        <w:numPr>
          <w:ilvl w:val="1"/>
          <w:numId w:val="19"/>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E01D6E" w:rsidRDefault="002828C5">
      <w:pPr>
        <w:pStyle w:val="af5"/>
        <w:numPr>
          <w:ilvl w:val="1"/>
          <w:numId w:val="19"/>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E01D6E" w:rsidRDefault="002828C5">
      <w:pPr>
        <w:pStyle w:val="af5"/>
        <w:numPr>
          <w:ilvl w:val="1"/>
          <w:numId w:val="19"/>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E01D6E" w:rsidRDefault="002828C5">
      <w:pPr>
        <w:pStyle w:val="af5"/>
        <w:numPr>
          <w:ilvl w:val="1"/>
          <w:numId w:val="19"/>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E01D6E" w:rsidRDefault="002828C5">
      <w:pPr>
        <w:numPr>
          <w:ilvl w:val="0"/>
          <w:numId w:val="3"/>
        </w:numPr>
        <w:tabs>
          <w:tab w:val="left" w:pos="1418"/>
        </w:tabs>
        <w:ind w:left="0" w:firstLine="709"/>
        <w:rPr>
          <w:bCs/>
          <w:sz w:val="24"/>
          <w:szCs w:val="24"/>
        </w:rPr>
      </w:pPr>
      <w:r>
        <w:rPr>
          <w:bCs/>
          <w:sz w:val="24"/>
          <w:szCs w:val="24"/>
        </w:rPr>
        <w:lastRenderedPageBreak/>
        <w:t xml:space="preserve">финансовую </w:t>
      </w:r>
      <w:r>
        <w:rPr>
          <w:bCs/>
          <w:sz w:val="24"/>
          <w:szCs w:val="24"/>
          <w:lang w:val="en-US"/>
        </w:rPr>
        <w:t>(</w:t>
      </w:r>
      <w:r>
        <w:rPr>
          <w:bCs/>
          <w:sz w:val="24"/>
          <w:szCs w:val="24"/>
        </w:rPr>
        <w:t>бухгалтерскую) отчетность;</w:t>
      </w:r>
    </w:p>
    <w:p w:rsidR="00E01D6E" w:rsidRDefault="002828C5">
      <w:pPr>
        <w:numPr>
          <w:ilvl w:val="0"/>
          <w:numId w:val="3"/>
        </w:numPr>
        <w:tabs>
          <w:tab w:val="left" w:pos="1418"/>
        </w:tabs>
        <w:ind w:left="0" w:firstLine="709"/>
        <w:rPr>
          <w:bCs/>
          <w:sz w:val="24"/>
          <w:szCs w:val="24"/>
        </w:rPr>
      </w:pPr>
      <w:r>
        <w:rPr>
          <w:bCs/>
          <w:sz w:val="24"/>
          <w:szCs w:val="24"/>
        </w:rPr>
        <w:t>учетные регистры бухгалтерского учета;</w:t>
      </w:r>
    </w:p>
    <w:p w:rsidR="00E01D6E" w:rsidRDefault="002828C5">
      <w:pPr>
        <w:numPr>
          <w:ilvl w:val="0"/>
          <w:numId w:val="3"/>
        </w:numPr>
        <w:tabs>
          <w:tab w:val="left" w:pos="1418"/>
        </w:tabs>
        <w:ind w:left="0" w:firstLine="709"/>
        <w:rPr>
          <w:bCs/>
          <w:sz w:val="24"/>
          <w:szCs w:val="24"/>
        </w:rPr>
      </w:pPr>
      <w:r>
        <w:rPr>
          <w:bCs/>
          <w:sz w:val="24"/>
          <w:szCs w:val="24"/>
        </w:rPr>
        <w:t>бизнес-планы;</w:t>
      </w:r>
    </w:p>
    <w:p w:rsidR="00E01D6E" w:rsidRDefault="002828C5">
      <w:pPr>
        <w:numPr>
          <w:ilvl w:val="0"/>
          <w:numId w:val="3"/>
        </w:numPr>
        <w:tabs>
          <w:tab w:val="left" w:pos="1418"/>
        </w:tabs>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E01D6E" w:rsidRDefault="002828C5">
      <w:pPr>
        <w:numPr>
          <w:ilvl w:val="0"/>
          <w:numId w:val="3"/>
        </w:numPr>
        <w:tabs>
          <w:tab w:val="left" w:pos="1418"/>
        </w:tabs>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E01D6E" w:rsidRDefault="002828C5">
      <w:pPr>
        <w:numPr>
          <w:ilvl w:val="0"/>
          <w:numId w:val="3"/>
        </w:numPr>
        <w:tabs>
          <w:tab w:val="left" w:pos="1418"/>
        </w:tabs>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E01D6E" w:rsidRDefault="002828C5">
      <w:pPr>
        <w:numPr>
          <w:ilvl w:val="0"/>
          <w:numId w:val="3"/>
        </w:numPr>
        <w:tabs>
          <w:tab w:val="left" w:pos="1418"/>
        </w:tabs>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E01D6E" w:rsidRDefault="002828C5">
      <w:pPr>
        <w:numPr>
          <w:ilvl w:val="0"/>
          <w:numId w:val="3"/>
        </w:numPr>
        <w:tabs>
          <w:tab w:val="left" w:pos="1418"/>
        </w:tabs>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E01D6E" w:rsidRDefault="002828C5">
      <w:pPr>
        <w:numPr>
          <w:ilvl w:val="0"/>
          <w:numId w:val="3"/>
        </w:numPr>
        <w:tabs>
          <w:tab w:val="left" w:pos="1418"/>
        </w:tabs>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E01D6E" w:rsidRDefault="002828C5">
      <w:pPr>
        <w:pStyle w:val="af5"/>
        <w:numPr>
          <w:ilvl w:val="1"/>
          <w:numId w:val="19"/>
        </w:numPr>
        <w:shd w:val="clear" w:color="auto" w:fill="FFFFFF"/>
        <w:tabs>
          <w:tab w:val="left" w:pos="1134"/>
        </w:tabs>
        <w:ind w:left="0" w:firstLine="709"/>
        <w:jc w:val="both"/>
        <w:rPr>
          <w:bCs/>
        </w:rPr>
      </w:pPr>
      <w:bookmarkStart w:id="26"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6"/>
      <w:r>
        <w:rPr>
          <w:bCs/>
        </w:rPr>
        <w:t xml:space="preserve"> </w:t>
      </w:r>
    </w:p>
    <w:p w:rsidR="00E01D6E" w:rsidRDefault="002828C5">
      <w:pPr>
        <w:pStyle w:val="af5"/>
        <w:numPr>
          <w:ilvl w:val="2"/>
          <w:numId w:val="19"/>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w:t>
      </w:r>
      <w:r>
        <w:rPr>
          <w:bCs/>
        </w:rPr>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E01D6E" w:rsidRDefault="002828C5">
      <w:pPr>
        <w:pStyle w:val="af5"/>
        <w:numPr>
          <w:ilvl w:val="2"/>
          <w:numId w:val="19"/>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E01D6E" w:rsidRDefault="002828C5">
      <w:pPr>
        <w:pStyle w:val="af5"/>
        <w:numPr>
          <w:ilvl w:val="2"/>
          <w:numId w:val="19"/>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E01D6E" w:rsidRDefault="002828C5">
      <w:pPr>
        <w:pStyle w:val="af5"/>
        <w:numPr>
          <w:ilvl w:val="2"/>
          <w:numId w:val="19"/>
        </w:numPr>
        <w:shd w:val="clear" w:color="auto" w:fill="FFFFFF"/>
        <w:tabs>
          <w:tab w:val="left" w:pos="1701"/>
        </w:tabs>
        <w:ind w:left="0" w:firstLine="709"/>
        <w:jc w:val="both"/>
        <w:rPr>
          <w:bCs/>
        </w:rPr>
      </w:pPr>
      <w:bookmarkStart w:id="27" w:name="_Ref361337832"/>
      <w:bookmarkEnd w:id="27"/>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E01D6E" w:rsidRDefault="002828C5">
      <w:pPr>
        <w:pStyle w:val="af5"/>
        <w:numPr>
          <w:ilvl w:val="2"/>
          <w:numId w:val="19"/>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E01D6E" w:rsidRDefault="002828C5">
      <w:pPr>
        <w:pStyle w:val="af5"/>
        <w:numPr>
          <w:ilvl w:val="1"/>
          <w:numId w:val="19"/>
        </w:numPr>
        <w:shd w:val="clear" w:color="auto" w:fill="FFFFFF"/>
        <w:tabs>
          <w:tab w:val="left" w:pos="1134"/>
        </w:tabs>
        <w:ind w:left="0" w:firstLine="709"/>
        <w:jc w:val="both"/>
        <w:rPr>
          <w:bCs/>
        </w:rPr>
      </w:pPr>
      <w:bookmarkStart w:id="28" w:name="_Ref361337863"/>
      <w:bookmarkEnd w:id="28"/>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rsidR="00E01D6E" w:rsidRDefault="002828C5">
      <w:pPr>
        <w:pStyle w:val="af5"/>
        <w:numPr>
          <w:ilvl w:val="1"/>
          <w:numId w:val="19"/>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E01D6E" w:rsidRDefault="002828C5">
      <w:pPr>
        <w:pStyle w:val="af5"/>
        <w:numPr>
          <w:ilvl w:val="1"/>
          <w:numId w:val="19"/>
        </w:numPr>
        <w:shd w:val="clear" w:color="auto" w:fill="FFFFFF"/>
        <w:tabs>
          <w:tab w:val="left" w:pos="1134"/>
        </w:tabs>
        <w:ind w:left="0" w:firstLine="709"/>
        <w:jc w:val="both"/>
        <w:rPr>
          <w:bCs/>
        </w:rPr>
      </w:pPr>
      <w:r>
        <w:rPr>
          <w:bCs/>
        </w:rPr>
        <w:lastRenderedPageBreak/>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E01D6E" w:rsidRDefault="00E01D6E">
      <w:pPr>
        <w:pStyle w:val="af5"/>
        <w:shd w:val="clear" w:color="auto" w:fill="FFFFFF"/>
        <w:tabs>
          <w:tab w:val="left" w:pos="284"/>
        </w:tabs>
        <w:ind w:left="0"/>
        <w:rPr>
          <w:b/>
          <w:bCs/>
        </w:rPr>
      </w:pPr>
    </w:p>
    <w:p w:rsidR="00E01D6E" w:rsidRDefault="002828C5">
      <w:pPr>
        <w:pStyle w:val="af5"/>
        <w:numPr>
          <w:ilvl w:val="0"/>
          <w:numId w:val="19"/>
        </w:numPr>
        <w:shd w:val="clear" w:color="auto" w:fill="FFFFFF"/>
        <w:tabs>
          <w:tab w:val="left" w:pos="426"/>
        </w:tabs>
        <w:ind w:left="0" w:firstLine="0"/>
        <w:jc w:val="center"/>
        <w:rPr>
          <w:b/>
          <w:bCs/>
        </w:rPr>
      </w:pPr>
      <w:r>
        <w:rPr>
          <w:b/>
          <w:bCs/>
        </w:rPr>
        <w:t>Антикоррупционная оговорка</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При исполнении своих обязательств по Договору, Стороны, их аффилированные лица, работники</w:t>
      </w:r>
      <w:r>
        <w:rPr>
          <w:bCs/>
          <w:color w:val="000000"/>
          <w:szCs w:val="28"/>
          <w:shd w:val="clear" w:color="auto" w:fill="FFFFFF"/>
        </w:rPr>
        <w:t xml:space="preserve">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w:t>
      </w:r>
      <w:r>
        <w:rPr>
          <w:bCs/>
          <w:color w:val="000000"/>
          <w:szCs w:val="28"/>
        </w:rPr>
        <w:t xml:space="preserve"> (отмыванию) доходов, полученных преступным путем.</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1D6E" w:rsidRDefault="002828C5">
      <w:pPr>
        <w:pStyle w:val="af5"/>
        <w:numPr>
          <w:ilvl w:val="0"/>
          <w:numId w:val="18"/>
        </w:numPr>
        <w:shd w:val="clear" w:color="auto" w:fill="FFFFFF"/>
        <w:tabs>
          <w:tab w:val="left" w:pos="1134"/>
        </w:tabs>
        <w:ind w:left="0" w:firstLine="709"/>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01D6E" w:rsidRDefault="002828C5">
      <w:pPr>
        <w:pStyle w:val="af5"/>
        <w:widowControl w:val="0"/>
        <w:numPr>
          <w:ilvl w:val="0"/>
          <w:numId w:val="18"/>
        </w:numPr>
        <w:shd w:val="clear" w:color="auto" w:fill="FFFFFF"/>
        <w:tabs>
          <w:tab w:val="left" w:pos="567"/>
          <w:tab w:val="left" w:pos="1134"/>
        </w:tabs>
        <w:ind w:left="0" w:firstLine="709"/>
        <w:jc w:val="both"/>
        <w:rPr>
          <w:color w:val="000000"/>
          <w:szCs w:val="28"/>
        </w:rPr>
      </w:pPr>
      <w:r>
        <w:rPr>
          <w:color w:val="000000"/>
          <w:szCs w:val="28"/>
        </w:rPr>
        <w:t xml:space="preserve">Каналы связи Линия доверия Группы РусГидро: </w:t>
      </w:r>
    </w:p>
    <w:p w:rsidR="00E01D6E" w:rsidRDefault="002828C5">
      <w:pPr>
        <w:pStyle w:val="af5"/>
        <w:widowControl w:val="0"/>
        <w:numPr>
          <w:ilvl w:val="1"/>
          <w:numId w:val="18"/>
        </w:numPr>
        <w:shd w:val="clear" w:color="auto" w:fill="FFFFFF"/>
        <w:tabs>
          <w:tab w:val="left" w:pos="567"/>
          <w:tab w:val="left" w:pos="1134"/>
        </w:tabs>
        <w:ind w:left="0" w:firstLine="709"/>
        <w:jc w:val="both"/>
        <w:rPr>
          <w:szCs w:val="28"/>
        </w:rPr>
      </w:pPr>
      <w:r>
        <w:rPr>
          <w:szCs w:val="28"/>
        </w:rPr>
        <w:t>Электронная почта: ld@rushydro.ru.</w:t>
      </w:r>
    </w:p>
    <w:p w:rsidR="00E01D6E" w:rsidRDefault="002828C5">
      <w:pPr>
        <w:pStyle w:val="af5"/>
        <w:widowControl w:val="0"/>
        <w:numPr>
          <w:ilvl w:val="1"/>
          <w:numId w:val="18"/>
        </w:numPr>
        <w:shd w:val="clear" w:color="auto" w:fill="FFFFFF"/>
        <w:tabs>
          <w:tab w:val="left" w:pos="567"/>
          <w:tab w:val="left" w:pos="1134"/>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E01D6E" w:rsidRDefault="002828C5">
      <w:pPr>
        <w:pStyle w:val="af5"/>
        <w:numPr>
          <w:ilvl w:val="1"/>
          <w:numId w:val="18"/>
        </w:numPr>
        <w:spacing w:after="160" w:line="259" w:lineRule="auto"/>
        <w:ind w:left="0" w:firstLine="709"/>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E01D6E" w:rsidRDefault="00E01D6E">
      <w:pPr>
        <w:tabs>
          <w:tab w:val="left" w:pos="709"/>
        </w:tabs>
        <w:rPr>
          <w:b/>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Обстоятельства непреодолимой силы (форс-мажор)</w:t>
      </w:r>
    </w:p>
    <w:p w:rsidR="00E01D6E" w:rsidRDefault="002828C5">
      <w:pPr>
        <w:pStyle w:val="af5"/>
        <w:numPr>
          <w:ilvl w:val="1"/>
          <w:numId w:val="19"/>
        </w:numPr>
        <w:shd w:val="clear" w:color="auto" w:fill="FFFFFF"/>
        <w:tabs>
          <w:tab w:val="left" w:pos="1134"/>
        </w:tabs>
        <w:ind w:left="0" w:firstLine="709"/>
        <w:jc w:val="both"/>
        <w:rPr>
          <w:bCs/>
        </w:rPr>
      </w:pPr>
      <w:r>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w:t>
      </w:r>
      <w:r>
        <w:rPr>
          <w:bCs/>
        </w:rPr>
        <w:lastRenderedPageBreak/>
        <w:t>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E01D6E" w:rsidRDefault="002828C5">
      <w:pPr>
        <w:pStyle w:val="af5"/>
        <w:numPr>
          <w:ilvl w:val="1"/>
          <w:numId w:val="19"/>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E01D6E" w:rsidRDefault="002828C5">
      <w:pPr>
        <w:pStyle w:val="af5"/>
        <w:numPr>
          <w:ilvl w:val="1"/>
          <w:numId w:val="19"/>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E01D6E" w:rsidRDefault="002828C5">
      <w:pPr>
        <w:pStyle w:val="af5"/>
        <w:numPr>
          <w:ilvl w:val="1"/>
          <w:numId w:val="19"/>
        </w:numPr>
        <w:shd w:val="clear" w:color="auto" w:fill="FFFFFF"/>
        <w:tabs>
          <w:tab w:val="left" w:pos="1134"/>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E01D6E" w:rsidRDefault="002828C5">
      <w:pPr>
        <w:pStyle w:val="af5"/>
        <w:numPr>
          <w:ilvl w:val="1"/>
          <w:numId w:val="19"/>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E01D6E" w:rsidRDefault="002828C5">
      <w:pPr>
        <w:pStyle w:val="af5"/>
        <w:numPr>
          <w:ilvl w:val="1"/>
          <w:numId w:val="19"/>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E01D6E" w:rsidRDefault="002828C5">
      <w:pPr>
        <w:pStyle w:val="af5"/>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E01D6E" w:rsidRDefault="00E01D6E">
      <w:pPr>
        <w:rPr>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Особые положения</w:t>
      </w:r>
    </w:p>
    <w:p w:rsidR="00E01D6E" w:rsidRDefault="002828C5">
      <w:pPr>
        <w:pStyle w:val="af5"/>
        <w:numPr>
          <w:ilvl w:val="1"/>
          <w:numId w:val="19"/>
        </w:numPr>
        <w:shd w:val="clear" w:color="auto" w:fill="FFFFFF"/>
        <w:tabs>
          <w:tab w:val="left" w:pos="1134"/>
        </w:tabs>
        <w:ind w:left="0" w:firstLine="709"/>
        <w:jc w:val="both"/>
        <w:rPr>
          <w:bCs/>
        </w:rPr>
      </w:pPr>
      <w:bookmarkStart w:id="29" w:name="_Ref361337900"/>
      <w:r>
        <w:rPr>
          <w:bCs/>
        </w:rPr>
        <w:t>Подрядчик обязуется не привлекать и не допускать привлечения к исполнению обязательств по Договору организации:</w:t>
      </w:r>
    </w:p>
    <w:p w:rsidR="00E01D6E" w:rsidRDefault="002828C5">
      <w:pPr>
        <w:pStyle w:val="af5"/>
        <w:numPr>
          <w:ilvl w:val="1"/>
          <w:numId w:val="10"/>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и от 25.05.2010 </w:t>
      </w:r>
      <w:hyperlink r:id="rId10">
        <w:r>
          <w:rPr>
            <w:bCs/>
          </w:rPr>
          <w:t>№15658/09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E01D6E" w:rsidRDefault="002828C5">
      <w:pPr>
        <w:pStyle w:val="af5"/>
        <w:numPr>
          <w:ilvl w:val="1"/>
          <w:numId w:val="10"/>
        </w:numPr>
        <w:shd w:val="clear" w:color="auto" w:fill="FFFFFF"/>
        <w:tabs>
          <w:tab w:val="left" w:pos="1134"/>
        </w:tabs>
        <w:ind w:left="0" w:firstLine="709"/>
        <w:jc w:val="both"/>
      </w:pPr>
      <w:r>
        <w:rPr>
          <w:bCs/>
        </w:rPr>
        <w:t xml:space="preserve">соответствующие </w:t>
      </w:r>
      <w:hyperlink r:id="rId11">
        <w:r>
          <w:rPr>
            <w:bCs/>
          </w:rPr>
          <w:t>Критери</w:t>
        </w:r>
      </w:hyperlink>
      <w:bookmarkEnd w:id="29"/>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E01D6E" w:rsidRDefault="002828C5">
      <w:pPr>
        <w:pStyle w:val="af5"/>
        <w:numPr>
          <w:ilvl w:val="1"/>
          <w:numId w:val="19"/>
        </w:numPr>
        <w:shd w:val="clear" w:color="auto" w:fill="FFFFFF"/>
        <w:tabs>
          <w:tab w:val="left" w:pos="1134"/>
        </w:tabs>
        <w:ind w:left="0" w:firstLine="709"/>
        <w:jc w:val="both"/>
        <w:rPr>
          <w:bCs/>
        </w:rPr>
      </w:pPr>
      <w:bookmarkStart w:id="30" w:name="_Ref361337921"/>
      <w:bookmarkEnd w:id="30"/>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rsidR="00E01D6E" w:rsidRDefault="002828C5">
      <w:pPr>
        <w:pStyle w:val="af5"/>
        <w:numPr>
          <w:ilvl w:val="1"/>
          <w:numId w:val="19"/>
        </w:numPr>
        <w:shd w:val="clear" w:color="auto" w:fill="FFFFFF"/>
        <w:tabs>
          <w:tab w:val="left" w:pos="1134"/>
        </w:tabs>
        <w:ind w:left="0" w:firstLine="709"/>
        <w:jc w:val="both"/>
        <w:rPr>
          <w:bCs/>
        </w:rPr>
      </w:pPr>
      <w:bookmarkStart w:id="31" w:name="_Ref361337948"/>
      <w:bookmarkEnd w:id="31"/>
      <w:r>
        <w:rPr>
          <w:bCs/>
        </w:rPr>
        <w:t xml:space="preserve">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w:t>
      </w:r>
      <w:r>
        <w:rPr>
          <w:bCs/>
        </w:rPr>
        <w:lastRenderedPageBreak/>
        <w:t>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E01D6E" w:rsidRDefault="002828C5">
      <w:pPr>
        <w:pStyle w:val="af5"/>
        <w:numPr>
          <w:ilvl w:val="1"/>
          <w:numId w:val="19"/>
        </w:numPr>
        <w:shd w:val="clear" w:color="auto" w:fill="FFFFFF"/>
        <w:tabs>
          <w:tab w:val="left" w:pos="1134"/>
        </w:tabs>
        <w:ind w:left="0" w:firstLine="709"/>
        <w:jc w:val="both"/>
        <w:rPr>
          <w:bCs/>
        </w:rPr>
      </w:pPr>
      <w:bookmarkStart w:id="32" w:name="_Ref361337980"/>
      <w:bookmarkEnd w:id="32"/>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rsidR="00E01D6E" w:rsidRDefault="002828C5">
      <w:pPr>
        <w:pStyle w:val="af5"/>
        <w:numPr>
          <w:ilvl w:val="1"/>
          <w:numId w:val="19"/>
        </w:numPr>
        <w:shd w:val="clear" w:color="auto" w:fill="FFFFFF"/>
        <w:tabs>
          <w:tab w:val="left" w:pos="1134"/>
        </w:tabs>
        <w:ind w:left="0" w:firstLine="709"/>
        <w:jc w:val="both"/>
      </w:pPr>
      <w:bookmarkStart w:id="33" w:name="_Ref373243071"/>
      <w:r>
        <w:rPr>
          <w:bCs/>
        </w:rPr>
        <w:t xml:space="preserve">Штраф, предусмотренный пунктом </w:t>
      </w:r>
      <w:r>
        <w:fldChar w:fldCharType="begin"/>
      </w:r>
      <w:r>
        <w:instrText xml:space="preserve"> REF _Ref361337980 \r \h </w:instrText>
      </w:r>
      <w:r>
        <w:fldChar w:fldCharType="separate"/>
      </w:r>
      <w:r>
        <w:t>13.4</w:t>
      </w:r>
      <w:r>
        <w:fldChar w:fldCharType="end"/>
      </w:r>
      <w:bookmarkEnd w:id="33"/>
      <w:r>
        <w:rPr>
          <w:bCs/>
        </w:rPr>
        <w:t>.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rsidR="00E01D6E" w:rsidRDefault="002828C5">
      <w:pPr>
        <w:pStyle w:val="af5"/>
        <w:numPr>
          <w:ilvl w:val="1"/>
          <w:numId w:val="19"/>
        </w:numPr>
        <w:shd w:val="clear" w:color="auto" w:fill="FFFFFF"/>
        <w:tabs>
          <w:tab w:val="left" w:pos="1134"/>
        </w:tabs>
        <w:ind w:left="0" w:firstLine="709"/>
        <w:jc w:val="both"/>
        <w:rPr>
          <w:bCs/>
        </w:rPr>
      </w:pPr>
      <w:bookmarkStart w:id="34" w:name="_Ref361337992"/>
      <w:bookmarkEnd w:id="34"/>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rsidR="00E01D6E" w:rsidRDefault="002828C5">
      <w:pPr>
        <w:pStyle w:val="af5"/>
        <w:numPr>
          <w:ilvl w:val="1"/>
          <w:numId w:val="19"/>
        </w:numPr>
        <w:shd w:val="clear" w:color="auto" w:fill="FFFFFF"/>
        <w:tabs>
          <w:tab w:val="left" w:pos="1134"/>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rsidR="00E01D6E" w:rsidRDefault="00E01D6E">
      <w:pPr>
        <w:pStyle w:val="af5"/>
        <w:shd w:val="clear" w:color="auto" w:fill="FFFFFF"/>
        <w:tabs>
          <w:tab w:val="left" w:pos="567"/>
        </w:tabs>
        <w:ind w:left="0"/>
        <w:jc w:val="both"/>
        <w:rPr>
          <w:bCs/>
        </w:rPr>
      </w:pPr>
    </w:p>
    <w:p w:rsidR="00E01D6E" w:rsidRDefault="002828C5">
      <w:pPr>
        <w:pStyle w:val="af5"/>
        <w:numPr>
          <w:ilvl w:val="0"/>
          <w:numId w:val="19"/>
        </w:numPr>
        <w:shd w:val="clear" w:color="auto" w:fill="FFFFFF"/>
        <w:tabs>
          <w:tab w:val="left" w:pos="426"/>
        </w:tabs>
        <w:ind w:left="0" w:firstLine="0"/>
        <w:jc w:val="center"/>
        <w:rPr>
          <w:b/>
        </w:rPr>
      </w:pPr>
      <w:r>
        <w:rPr>
          <w:b/>
          <w:bCs/>
        </w:rPr>
        <w:t>Заверения</w:t>
      </w:r>
      <w:r>
        <w:rPr>
          <w:b/>
        </w:rPr>
        <w:t xml:space="preserve"> Сторон</w:t>
      </w:r>
    </w:p>
    <w:p w:rsidR="00E01D6E" w:rsidRDefault="002828C5">
      <w:pPr>
        <w:pStyle w:val="af5"/>
        <w:numPr>
          <w:ilvl w:val="1"/>
          <w:numId w:val="19"/>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E01D6E" w:rsidRDefault="002828C5">
      <w:pPr>
        <w:pStyle w:val="af5"/>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E01D6E" w:rsidRDefault="002828C5">
      <w:pPr>
        <w:pStyle w:val="af5"/>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E01D6E" w:rsidRDefault="002828C5">
      <w:pPr>
        <w:pStyle w:val="af5"/>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E01D6E" w:rsidRDefault="002828C5">
      <w:pPr>
        <w:pStyle w:val="af5"/>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E01D6E" w:rsidRDefault="002828C5">
      <w:pPr>
        <w:pStyle w:val="af5"/>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E01D6E" w:rsidRDefault="002828C5">
      <w:pPr>
        <w:pStyle w:val="af5"/>
        <w:numPr>
          <w:ilvl w:val="1"/>
          <w:numId w:val="19"/>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E01D6E" w:rsidRDefault="002828C5">
      <w:pPr>
        <w:pStyle w:val="af5"/>
        <w:numPr>
          <w:ilvl w:val="0"/>
          <w:numId w:val="9"/>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E01D6E" w:rsidRDefault="002828C5">
      <w:pPr>
        <w:pStyle w:val="af5"/>
        <w:numPr>
          <w:ilvl w:val="0"/>
          <w:numId w:val="9"/>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E01D6E" w:rsidRDefault="002828C5">
      <w:pPr>
        <w:pStyle w:val="af5"/>
        <w:numPr>
          <w:ilvl w:val="0"/>
          <w:numId w:val="9"/>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E01D6E" w:rsidRDefault="002828C5">
      <w:pPr>
        <w:pStyle w:val="af5"/>
        <w:numPr>
          <w:ilvl w:val="0"/>
          <w:numId w:val="9"/>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E01D6E" w:rsidRDefault="002828C5">
      <w:pPr>
        <w:pStyle w:val="af5"/>
        <w:numPr>
          <w:ilvl w:val="0"/>
          <w:numId w:val="8"/>
        </w:numPr>
        <w:shd w:val="clear" w:color="auto" w:fill="FFFFFF"/>
        <w:tabs>
          <w:tab w:val="left" w:pos="567"/>
          <w:tab w:val="left" w:pos="1418"/>
        </w:tabs>
        <w:ind w:left="0" w:firstLine="709"/>
        <w:jc w:val="both"/>
      </w:pPr>
      <w:r>
        <w:t xml:space="preserve">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lastRenderedPageBreak/>
        <w:t>возможность Подрядчика должным образом исполнять обязательства, возникающие из Договору или в связи с ним;</w:t>
      </w:r>
    </w:p>
    <w:p w:rsidR="00E01D6E" w:rsidRPr="005778D6" w:rsidRDefault="002828C5">
      <w:pPr>
        <w:pStyle w:val="af5"/>
        <w:numPr>
          <w:ilvl w:val="0"/>
          <w:numId w:val="8"/>
        </w:numPr>
        <w:shd w:val="clear" w:color="auto" w:fill="FFFFFF" w:themeFill="background1"/>
        <w:tabs>
          <w:tab w:val="left" w:pos="567"/>
          <w:tab w:val="left" w:pos="1418"/>
        </w:tabs>
        <w:ind w:left="0" w:firstLine="709"/>
        <w:jc w:val="both"/>
      </w:pPr>
      <w:r w:rsidRPr="005778D6">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rsidR="00E01D6E" w:rsidRDefault="002828C5">
      <w:pPr>
        <w:pStyle w:val="af5"/>
        <w:numPr>
          <w:ilvl w:val="0"/>
          <w:numId w:val="8"/>
        </w:numPr>
        <w:shd w:val="clear" w:color="auto" w:fill="FFFFFF"/>
        <w:tabs>
          <w:tab w:val="left" w:pos="567"/>
          <w:tab w:val="left" w:pos="1418"/>
        </w:tabs>
        <w:ind w:left="0" w:firstLine="709"/>
        <w:jc w:val="both"/>
      </w:pPr>
      <w:r>
        <w:t xml:space="preserve">Подрядчик имеет в штате по основному месту работы не менее 2 (двух) специалистов </w:t>
      </w:r>
      <w:r>
        <w:rPr>
          <w:shd w:val="clear" w:color="auto" w:fill="FFFFFF"/>
        </w:rPr>
        <w:t>по организации инженерных изысканий / по организации архитектурно-строительного проектирования / по организации строительства,</w:t>
      </w:r>
      <w:r>
        <w:t xml:space="preserve">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rsidR="00E01D6E" w:rsidRDefault="002828C5">
      <w:pPr>
        <w:pStyle w:val="af5"/>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E01D6E" w:rsidRDefault="002828C5">
      <w:pPr>
        <w:pStyle w:val="af5"/>
        <w:numPr>
          <w:ilvl w:val="0"/>
          <w:numId w:val="8"/>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E01D6E" w:rsidRDefault="002828C5">
      <w:pPr>
        <w:pStyle w:val="af5"/>
        <w:numPr>
          <w:ilvl w:val="0"/>
          <w:numId w:val="8"/>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E01D6E" w:rsidRDefault="002828C5">
      <w:pPr>
        <w:pStyle w:val="af5"/>
        <w:numPr>
          <w:ilvl w:val="0"/>
          <w:numId w:val="8"/>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E01D6E" w:rsidRDefault="002828C5">
      <w:pPr>
        <w:pStyle w:val="af5"/>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w:t>
      </w:r>
      <w:r>
        <w:br/>
        <w:t>бы негативно повлиять на решение Заказчика заключить Договор на указанных в нем условиях.</w:t>
      </w:r>
    </w:p>
    <w:p w:rsidR="00E01D6E" w:rsidRDefault="002828C5">
      <w:pPr>
        <w:numPr>
          <w:ilvl w:val="1"/>
          <w:numId w:val="19"/>
        </w:numPr>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E01D6E" w:rsidRDefault="002828C5">
      <w:pPr>
        <w:pStyle w:val="af5"/>
        <w:numPr>
          <w:ilvl w:val="1"/>
          <w:numId w:val="19"/>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E01D6E" w:rsidRDefault="002828C5">
      <w:pPr>
        <w:pStyle w:val="af5"/>
        <w:numPr>
          <w:ilvl w:val="1"/>
          <w:numId w:val="19"/>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E01D6E" w:rsidRDefault="00E01D6E">
      <w:pPr>
        <w:shd w:val="clear" w:color="auto" w:fill="FFFFFF"/>
        <w:tabs>
          <w:tab w:val="left" w:pos="1134"/>
          <w:tab w:val="left" w:pos="1418"/>
        </w:tabs>
        <w:ind w:left="709"/>
      </w:pPr>
    </w:p>
    <w:p w:rsidR="00E01D6E" w:rsidRDefault="002828C5">
      <w:pPr>
        <w:pStyle w:val="af5"/>
        <w:numPr>
          <w:ilvl w:val="0"/>
          <w:numId w:val="19"/>
        </w:numPr>
        <w:shd w:val="clear" w:color="auto" w:fill="FFFFFF"/>
        <w:tabs>
          <w:tab w:val="left" w:pos="426"/>
        </w:tabs>
        <w:ind w:left="0" w:firstLine="0"/>
        <w:jc w:val="center"/>
        <w:rPr>
          <w:b/>
        </w:rPr>
      </w:pPr>
      <w:r>
        <w:rPr>
          <w:b/>
          <w:bCs/>
        </w:rPr>
        <w:t>П</w:t>
      </w:r>
      <w:r>
        <w:rPr>
          <w:b/>
        </w:rPr>
        <w:t>рекращение (расторжение) Договора</w:t>
      </w:r>
    </w:p>
    <w:p w:rsidR="00E01D6E" w:rsidRDefault="002828C5">
      <w:pPr>
        <w:pStyle w:val="af5"/>
        <w:numPr>
          <w:ilvl w:val="1"/>
          <w:numId w:val="19"/>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E01D6E" w:rsidRDefault="002828C5">
      <w:pPr>
        <w:pStyle w:val="af5"/>
        <w:numPr>
          <w:ilvl w:val="1"/>
          <w:numId w:val="19"/>
        </w:numPr>
        <w:shd w:val="clear" w:color="auto" w:fill="FFFFFF"/>
        <w:tabs>
          <w:tab w:val="left" w:pos="1134"/>
        </w:tabs>
        <w:ind w:left="0" w:firstLine="709"/>
        <w:jc w:val="both"/>
      </w:pPr>
      <w:r>
        <w:t>Заказчик вправе в любое время до сдачи ему Результатов Работ</w:t>
      </w:r>
      <w: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E01D6E" w:rsidRDefault="002828C5">
      <w:pPr>
        <w:pStyle w:val="af5"/>
        <w:shd w:val="clear" w:color="auto" w:fill="FFFFFF"/>
        <w:tabs>
          <w:tab w:val="left" w:pos="1134"/>
        </w:tabs>
        <w:ind w:left="0" w:firstLine="709"/>
        <w:jc w:val="both"/>
      </w:pPr>
      <w:r>
        <w:lastRenderedPageBreak/>
        <w:t>Возмещение убытков Подрядчика, вызванных отказом от Договора (исполнения Договора), Заказчиком не производится.</w:t>
      </w:r>
    </w:p>
    <w:p w:rsidR="00E01D6E" w:rsidRDefault="002828C5">
      <w:pPr>
        <w:pStyle w:val="af5"/>
        <w:numPr>
          <w:ilvl w:val="1"/>
          <w:numId w:val="19"/>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E01D6E" w:rsidRDefault="002828C5">
      <w:pPr>
        <w:pStyle w:val="af5"/>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E01D6E" w:rsidRDefault="002828C5">
      <w:pPr>
        <w:pStyle w:val="af5"/>
        <w:numPr>
          <w:ilvl w:val="1"/>
          <w:numId w:val="19"/>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E01D6E" w:rsidRDefault="002828C5">
      <w:pPr>
        <w:pStyle w:val="af5"/>
        <w:numPr>
          <w:ilvl w:val="0"/>
          <w:numId w:val="6"/>
        </w:numPr>
        <w:tabs>
          <w:tab w:val="left" w:pos="1134"/>
        </w:tabs>
        <w:ind w:left="0" w:right="23" w:firstLine="709"/>
        <w:jc w:val="both"/>
      </w:pPr>
      <w:r w:rsidRPr="00F47AB0">
        <w:t>нарушение Подрядчиком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выполнения Работ, являющимся приложением к дополнительному соглашению, более чем на 30 (тридцать) календарных дней</w:t>
      </w:r>
      <w:r>
        <w:t xml:space="preserve"> по причинам, не зависящим от Заказчика;</w:t>
      </w:r>
    </w:p>
    <w:p w:rsidR="00E01D6E" w:rsidRDefault="002828C5">
      <w:pPr>
        <w:pStyle w:val="af5"/>
        <w:numPr>
          <w:ilvl w:val="0"/>
          <w:numId w:val="6"/>
        </w:numPr>
        <w:tabs>
          <w:tab w:val="left" w:pos="1134"/>
        </w:tabs>
        <w:ind w:left="0" w:right="23" w:firstLine="709"/>
        <w:jc w:val="both"/>
      </w:pPr>
      <w: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E01D6E" w:rsidRDefault="002828C5">
      <w:pPr>
        <w:pStyle w:val="af5"/>
        <w:numPr>
          <w:ilvl w:val="0"/>
          <w:numId w:val="6"/>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E01D6E" w:rsidRDefault="002828C5">
      <w:pPr>
        <w:pStyle w:val="af5"/>
        <w:numPr>
          <w:ilvl w:val="0"/>
          <w:numId w:val="6"/>
        </w:numPr>
        <w:shd w:val="clear" w:color="auto" w:fill="FFFFFF" w:themeFill="background1"/>
        <w:tabs>
          <w:tab w:val="left" w:pos="1134"/>
        </w:tabs>
        <w:ind w:left="0" w:right="23" w:firstLine="709"/>
        <w:jc w:val="both"/>
      </w:pPr>
      <w:r>
        <w:t>прекращение членства в СРО, основанной на членстве лиц, осуществляющих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rsidR="00E01D6E" w:rsidRDefault="002828C5">
      <w:pPr>
        <w:pStyle w:val="af5"/>
        <w:numPr>
          <w:ilvl w:val="0"/>
          <w:numId w:val="6"/>
        </w:numPr>
        <w:shd w:val="clear" w:color="auto" w:fill="FFFFFF" w:themeFill="background1"/>
        <w:tabs>
          <w:tab w:val="left" w:pos="1134"/>
        </w:tabs>
        <w:ind w:left="0" w:right="23" w:firstLine="709"/>
        <w:jc w:val="both"/>
      </w:pPr>
      <w:r>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E01D6E" w:rsidRDefault="002828C5">
      <w:pPr>
        <w:pStyle w:val="af5"/>
        <w:numPr>
          <w:ilvl w:val="0"/>
          <w:numId w:val="6"/>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E01D6E" w:rsidRDefault="002828C5">
      <w:pPr>
        <w:pStyle w:val="af5"/>
        <w:numPr>
          <w:ilvl w:val="0"/>
          <w:numId w:val="6"/>
        </w:numPr>
        <w:tabs>
          <w:tab w:val="left" w:pos="1134"/>
        </w:tabs>
        <w:ind w:left="0" w:right="23"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2.4.2 Договора;</w:t>
      </w:r>
    </w:p>
    <w:p w:rsidR="00E01D6E" w:rsidRDefault="002828C5">
      <w:pPr>
        <w:pStyle w:val="af5"/>
        <w:numPr>
          <w:ilvl w:val="0"/>
          <w:numId w:val="6"/>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w:t>
      </w:r>
      <w:r>
        <w:rPr>
          <w:shd w:val="clear" w:color="auto" w:fill="FFFFFF"/>
        </w:rPr>
        <w:t>беспечение обязательств по Договору</w:t>
      </w:r>
      <w:r>
        <w:t>, отказ в предоставлении Заказчику таких документов;</w:t>
      </w:r>
    </w:p>
    <w:p w:rsidR="00E01D6E" w:rsidRDefault="002828C5">
      <w:pPr>
        <w:pStyle w:val="af5"/>
        <w:numPr>
          <w:ilvl w:val="0"/>
          <w:numId w:val="6"/>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rsidR="00E01D6E" w:rsidRDefault="002828C5">
      <w:pPr>
        <w:pStyle w:val="af5"/>
        <w:numPr>
          <w:ilvl w:val="1"/>
          <w:numId w:val="19"/>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E01D6E" w:rsidRDefault="002828C5">
      <w:pPr>
        <w:pStyle w:val="af5"/>
        <w:numPr>
          <w:ilvl w:val="1"/>
          <w:numId w:val="19"/>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rsidR="00E01D6E" w:rsidRDefault="002828C5">
      <w:pPr>
        <w:pStyle w:val="af5"/>
        <w:numPr>
          <w:ilvl w:val="0"/>
          <w:numId w:val="17"/>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Оборудование и Материально-технические ресурсы;</w:t>
      </w:r>
    </w:p>
    <w:p w:rsidR="00E01D6E" w:rsidRDefault="002828C5">
      <w:pPr>
        <w:pStyle w:val="af5"/>
        <w:numPr>
          <w:ilvl w:val="0"/>
          <w:numId w:val="17"/>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E01D6E" w:rsidRDefault="002828C5">
      <w:pPr>
        <w:pStyle w:val="af5"/>
        <w:numPr>
          <w:ilvl w:val="0"/>
          <w:numId w:val="17"/>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E01D6E" w:rsidRDefault="002828C5">
      <w:pPr>
        <w:pStyle w:val="af5"/>
        <w:numPr>
          <w:ilvl w:val="1"/>
          <w:numId w:val="19"/>
        </w:numPr>
        <w:shd w:val="clear" w:color="auto" w:fill="FFFFFF"/>
        <w:tabs>
          <w:tab w:val="left" w:pos="1134"/>
        </w:tabs>
        <w:ind w:left="0" w:firstLine="709"/>
        <w:jc w:val="both"/>
      </w:pPr>
      <w:r>
        <w:lastRenderedPageBreak/>
        <w:t xml:space="preserve">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w:t>
      </w:r>
      <w:r>
        <w:rPr>
          <w:shd w:val="clear" w:color="auto" w:fill="FFFFFF"/>
        </w:rPr>
        <w:t xml:space="preserve">3.7.4 </w:t>
      </w:r>
      <w:r>
        <w:t>Договора.</w:t>
      </w:r>
    </w:p>
    <w:p w:rsidR="00E01D6E" w:rsidRDefault="002828C5">
      <w:pPr>
        <w:pStyle w:val="af5"/>
        <w:numPr>
          <w:ilvl w:val="1"/>
          <w:numId w:val="19"/>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E01D6E" w:rsidRDefault="00E01D6E">
      <w:pPr>
        <w:pStyle w:val="af5"/>
        <w:shd w:val="clear" w:color="auto" w:fill="FFFFFF"/>
        <w:tabs>
          <w:tab w:val="left" w:pos="1134"/>
        </w:tabs>
        <w:ind w:left="0" w:firstLine="709"/>
        <w:jc w:val="both"/>
      </w:pPr>
    </w:p>
    <w:p w:rsidR="00E01D6E" w:rsidRDefault="002828C5">
      <w:pPr>
        <w:pStyle w:val="af5"/>
        <w:numPr>
          <w:ilvl w:val="0"/>
          <w:numId w:val="19"/>
        </w:numPr>
        <w:shd w:val="clear" w:color="auto" w:fill="FFFFFF"/>
        <w:tabs>
          <w:tab w:val="left" w:pos="426"/>
        </w:tabs>
        <w:ind w:left="0" w:firstLine="0"/>
        <w:jc w:val="center"/>
        <w:rPr>
          <w:bCs/>
        </w:rPr>
      </w:pPr>
      <w:r>
        <w:rPr>
          <w:b/>
          <w:bCs/>
        </w:rPr>
        <w:t>Разрешение споров</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 xml:space="preserve">Споры, указанные в пункте 16.1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w:t>
      </w:r>
      <w:r>
        <w:rPr>
          <w:bCs/>
          <w:shd w:val="clear" w:color="auto" w:fill="FFFFFF"/>
        </w:rPr>
        <w:t>Независимой</w:t>
      </w:r>
      <w:r>
        <w:rPr>
          <w:bCs/>
        </w:rPr>
        <w:t xml:space="preserve"> гарантии, подсудность которых предусмотрена пунктом </w:t>
      </w:r>
      <w:r>
        <w:rPr>
          <w:bCs/>
          <w:shd w:val="clear" w:color="auto" w:fill="FFFFFF"/>
        </w:rPr>
        <w:t>6.8.6 Договора.</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E01D6E" w:rsidRDefault="002828C5">
      <w:pPr>
        <w:pStyle w:val="af5"/>
        <w:numPr>
          <w:ilvl w:val="1"/>
          <w:numId w:val="19"/>
        </w:numPr>
        <w:shd w:val="clear" w:color="auto" w:fill="FFFFFF"/>
        <w:tabs>
          <w:tab w:val="left" w:pos="1134"/>
          <w:tab w:val="left" w:pos="1418"/>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E01D6E" w:rsidRDefault="00E01D6E">
      <w:pPr>
        <w:shd w:val="clear" w:color="auto" w:fill="FFFFFF"/>
        <w:tabs>
          <w:tab w:val="left" w:pos="1134"/>
          <w:tab w:val="left" w:pos="1418"/>
        </w:tabs>
        <w:ind w:left="709"/>
        <w:rPr>
          <w:bCs/>
        </w:rPr>
      </w:pPr>
    </w:p>
    <w:p w:rsidR="00E01D6E" w:rsidRDefault="002828C5">
      <w:pPr>
        <w:pStyle w:val="af5"/>
        <w:numPr>
          <w:ilvl w:val="0"/>
          <w:numId w:val="19"/>
        </w:numPr>
        <w:shd w:val="clear" w:color="auto" w:fill="FFFFFF"/>
        <w:tabs>
          <w:tab w:val="left" w:pos="426"/>
        </w:tabs>
        <w:ind w:left="0" w:firstLine="0"/>
        <w:jc w:val="center"/>
        <w:rPr>
          <w:b/>
          <w:bCs/>
        </w:rPr>
      </w:pPr>
      <w:r>
        <w:rPr>
          <w:b/>
          <w:bCs/>
        </w:rPr>
        <w:t>Заключительные положения</w:t>
      </w:r>
    </w:p>
    <w:p w:rsidR="00E01D6E" w:rsidRDefault="002828C5">
      <w:pPr>
        <w:pStyle w:val="af5"/>
        <w:numPr>
          <w:ilvl w:val="1"/>
          <w:numId w:val="19"/>
        </w:numPr>
        <w:shd w:val="clear" w:color="auto" w:fill="FFFFFF"/>
        <w:tabs>
          <w:tab w:val="left" w:pos="1134"/>
        </w:tabs>
        <w:ind w:left="0" w:firstLine="709"/>
        <w:jc w:val="both"/>
      </w:pPr>
      <w: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w:t>
      </w:r>
      <w:r>
        <w:br/>
        <w:t>с момента заключения договора.</w:t>
      </w:r>
    </w:p>
    <w:p w:rsidR="00E01D6E" w:rsidRDefault="002828C5">
      <w:pPr>
        <w:shd w:val="clear" w:color="auto" w:fill="FFFFFF"/>
        <w:tabs>
          <w:tab w:val="left" w:pos="1134"/>
        </w:tabs>
        <w:ind w:firstLine="709"/>
        <w:rPr>
          <w:sz w:val="24"/>
        </w:rPr>
      </w:pPr>
      <w:r>
        <w:rPr>
          <w:sz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E01D6E" w:rsidRDefault="002828C5">
      <w:pPr>
        <w:shd w:val="clear" w:color="auto" w:fill="FFFFFF"/>
        <w:tabs>
          <w:tab w:val="left" w:pos="1134"/>
        </w:tabs>
        <w:ind w:firstLine="709"/>
        <w:rPr>
          <w:sz w:val="24"/>
        </w:rPr>
      </w:pPr>
      <w:r>
        <w:rPr>
          <w:sz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rPr>
        <w:t xml:space="preserve"> </w:t>
      </w:r>
    </w:p>
    <w:p w:rsidR="00E01D6E" w:rsidRDefault="002828C5">
      <w:pPr>
        <w:pStyle w:val="af5"/>
        <w:numPr>
          <w:ilvl w:val="1"/>
          <w:numId w:val="19"/>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rsidR="00E01D6E" w:rsidRDefault="002828C5">
      <w:pPr>
        <w:pStyle w:val="af5"/>
        <w:numPr>
          <w:ilvl w:val="1"/>
          <w:numId w:val="19"/>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E01D6E" w:rsidRDefault="002828C5">
      <w:pPr>
        <w:pStyle w:val="af5"/>
        <w:numPr>
          <w:ilvl w:val="1"/>
          <w:numId w:val="19"/>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E01D6E" w:rsidRDefault="002828C5">
      <w:pPr>
        <w:pStyle w:val="af5"/>
        <w:numPr>
          <w:ilvl w:val="1"/>
          <w:numId w:val="19"/>
        </w:numPr>
        <w:shd w:val="clear" w:color="auto" w:fill="FFFFFF"/>
        <w:tabs>
          <w:tab w:val="left" w:pos="1134"/>
        </w:tabs>
        <w:ind w:left="0" w:firstLine="709"/>
        <w:jc w:val="both"/>
      </w:pPr>
      <w:r>
        <w:t xml:space="preserve">Обмен </w:t>
      </w:r>
      <w:r>
        <w:rPr>
          <w:shd w:val="clear" w:color="auto" w:fill="FFFFFF"/>
        </w:rPr>
        <w:t>информацией между Сторонами по любым вопросам, связанным</w:t>
      </w:r>
      <w:r>
        <w:rPr>
          <w:shd w:val="clear" w:color="auto" w:fill="FFFFFF"/>
        </w:rPr>
        <w:br/>
        <w:t>с исполнением Договора, включая уведомления и иные сообщения, осуществляется только в письменной форме в порядке, предусмотренном пунктом 17.7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E01D6E" w:rsidRDefault="002828C5">
      <w:pPr>
        <w:pStyle w:val="af5"/>
        <w:numPr>
          <w:ilvl w:val="1"/>
          <w:numId w:val="19"/>
        </w:numPr>
        <w:shd w:val="clear" w:color="auto" w:fill="FFFFFF"/>
        <w:tabs>
          <w:tab w:val="left" w:pos="1134"/>
        </w:tabs>
        <w:ind w:left="0" w:firstLine="709"/>
        <w:jc w:val="both"/>
      </w:pPr>
      <w:bookmarkStart w:id="35" w:name="_Ref361338004"/>
      <w:r>
        <w:lastRenderedPageBreak/>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35"/>
      <w:r>
        <w:t xml:space="preserve"> </w:t>
      </w:r>
    </w:p>
    <w:p w:rsidR="00E01D6E" w:rsidRDefault="002828C5">
      <w:pPr>
        <w:pStyle w:val="af5"/>
        <w:numPr>
          <w:ilvl w:val="1"/>
          <w:numId w:val="19"/>
        </w:numPr>
        <w:shd w:val="clear" w:color="auto" w:fill="FFFFFF"/>
        <w:tabs>
          <w:tab w:val="left" w:pos="1134"/>
        </w:tabs>
        <w:ind w:left="0" w:firstLine="709"/>
        <w:jc w:val="both"/>
        <w:rPr>
          <w:bCs/>
        </w:rPr>
      </w:pPr>
      <w:bookmarkStart w:id="36" w:name="_Ref361338019"/>
      <w: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6"/>
      <w:r>
        <w:rPr>
          <w:bCs/>
        </w:rPr>
        <w:t xml:space="preserve"> будет считаться полученным:</w:t>
      </w:r>
    </w:p>
    <w:p w:rsidR="00E01D6E" w:rsidRDefault="002828C5">
      <w:pPr>
        <w:pStyle w:val="af5"/>
        <w:numPr>
          <w:ilvl w:val="2"/>
          <w:numId w:val="19"/>
        </w:numPr>
        <w:shd w:val="clear" w:color="auto" w:fill="FFFFFF"/>
        <w:tabs>
          <w:tab w:val="left" w:pos="1701"/>
        </w:tabs>
        <w:ind w:left="0" w:firstLine="709"/>
        <w:jc w:val="both"/>
        <w:rPr>
          <w:bCs/>
        </w:rPr>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rsidR="00E01D6E" w:rsidRDefault="002828C5">
      <w:pPr>
        <w:pStyle w:val="af5"/>
        <w:numPr>
          <w:ilvl w:val="2"/>
          <w:numId w:val="19"/>
        </w:numPr>
        <w:shd w:val="clear" w:color="auto" w:fill="FFFFFF"/>
        <w:tabs>
          <w:tab w:val="left" w:pos="1701"/>
        </w:tabs>
        <w:ind w:left="0" w:firstLine="709"/>
        <w:jc w:val="both"/>
        <w:rPr>
          <w:bCs/>
        </w:rPr>
      </w:pPr>
      <w:bookmarkStart w:id="37" w:name="_Ref361338032"/>
      <w:bookmarkEnd w:id="37"/>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E01D6E" w:rsidRDefault="002828C5">
      <w:pPr>
        <w:pStyle w:val="af5"/>
        <w:numPr>
          <w:ilvl w:val="2"/>
          <w:numId w:val="19"/>
        </w:numPr>
        <w:shd w:val="clear" w:color="auto" w:fill="FFFFFF"/>
        <w:tabs>
          <w:tab w:val="left" w:pos="1701"/>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rsidR="00E01D6E" w:rsidRDefault="002828C5">
      <w:pPr>
        <w:pStyle w:val="af5"/>
        <w:shd w:val="clear" w:color="auto" w:fill="FFFFFF"/>
        <w:tabs>
          <w:tab w:val="left" w:pos="1701"/>
        </w:tabs>
        <w:ind w:left="0" w:firstLine="709"/>
        <w:jc w:val="both"/>
        <w:rPr>
          <w:bCs/>
        </w:rPr>
      </w:pPr>
      <w:r>
        <w:rPr>
          <w:bCs/>
        </w:rPr>
        <w:t>Оригиналы документов,</w:t>
      </w:r>
      <w:r>
        <w:rPr>
          <w:bCs/>
          <w:shd w:val="clear" w:color="auto" w:fill="FFFFFF"/>
        </w:rPr>
        <w:t xml:space="preserve">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 – 17.7.2 Договора. </w:t>
      </w:r>
    </w:p>
    <w:p w:rsidR="00E01D6E" w:rsidRDefault="002828C5">
      <w:pPr>
        <w:pStyle w:val="af5"/>
        <w:shd w:val="clear" w:color="auto" w:fill="FFFFFF"/>
        <w:tabs>
          <w:tab w:val="left" w:pos="0"/>
          <w:tab w:val="left" w:pos="1134"/>
          <w:tab w:val="left" w:pos="1418"/>
          <w:tab w:val="left" w:pos="1701"/>
        </w:tabs>
        <w:ind w:left="0" w:firstLine="709"/>
        <w:jc w:val="both"/>
        <w:rPr>
          <w:bCs/>
          <w:iCs/>
          <w:color w:val="000000"/>
        </w:rPr>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E01D6E" w:rsidRDefault="002828C5">
      <w:pPr>
        <w:numPr>
          <w:ilvl w:val="1"/>
          <w:numId w:val="19"/>
        </w:numPr>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E01D6E" w:rsidRDefault="002828C5">
      <w:pPr>
        <w:pStyle w:val="af5"/>
        <w:numPr>
          <w:ilvl w:val="1"/>
          <w:numId w:val="19"/>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E01D6E" w:rsidRDefault="002828C5">
      <w:pPr>
        <w:pStyle w:val="af5"/>
        <w:numPr>
          <w:ilvl w:val="1"/>
          <w:numId w:val="19"/>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E01D6E" w:rsidRDefault="002828C5">
      <w:pPr>
        <w:pStyle w:val="af5"/>
        <w:numPr>
          <w:ilvl w:val="1"/>
          <w:numId w:val="19"/>
        </w:numPr>
        <w:shd w:val="clear" w:color="auto" w:fill="FFFFFF"/>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E01D6E" w:rsidRDefault="002828C5">
      <w:pPr>
        <w:pStyle w:val="af5"/>
        <w:numPr>
          <w:ilvl w:val="1"/>
          <w:numId w:val="19"/>
        </w:numPr>
        <w:shd w:val="clear" w:color="auto" w:fill="FFFFFF"/>
        <w:tabs>
          <w:tab w:val="left" w:pos="0"/>
          <w:tab w:val="left" w:pos="709"/>
          <w:tab w:val="left" w:pos="851"/>
          <w:tab w:val="left" w:pos="993"/>
          <w:tab w:val="left" w:pos="1134"/>
          <w:tab w:val="left" w:pos="1701"/>
          <w:tab w:val="left" w:pos="2130"/>
        </w:tabs>
        <w:ind w:left="0" w:firstLine="709"/>
        <w:jc w:val="both"/>
      </w:pPr>
      <w: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690080 Приморский край,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rsidR="00E01D6E" w:rsidRDefault="002828C5">
      <w:pPr>
        <w:widowControl w:val="0"/>
        <w:tabs>
          <w:tab w:val="left" w:pos="993"/>
        </w:tabs>
        <w:ind w:right="-2" w:firstLine="709"/>
        <w:rPr>
          <w:bCs/>
          <w:iCs/>
          <w:sz w:val="24"/>
        </w:rPr>
      </w:pPr>
      <w:r>
        <w:rPr>
          <w:bCs/>
          <w:iCs/>
          <w:sz w:val="24"/>
        </w:rPr>
        <w:t>Заказчик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E01D6E" w:rsidRDefault="002828C5">
      <w:pPr>
        <w:shd w:val="clear" w:color="auto" w:fill="FFFFFF"/>
        <w:tabs>
          <w:tab w:val="left" w:pos="1134"/>
        </w:tabs>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E01D6E" w:rsidRDefault="002828C5">
      <w:pPr>
        <w:pStyle w:val="af5"/>
        <w:numPr>
          <w:ilvl w:val="0"/>
          <w:numId w:val="19"/>
        </w:numPr>
        <w:shd w:val="clear" w:color="auto" w:fill="FFFFFF"/>
        <w:tabs>
          <w:tab w:val="left" w:pos="426"/>
        </w:tabs>
        <w:ind w:left="0" w:firstLine="0"/>
        <w:jc w:val="center"/>
        <w:rPr>
          <w:b/>
          <w:bCs/>
        </w:rPr>
      </w:pPr>
      <w:r>
        <w:rPr>
          <w:b/>
          <w:bCs/>
        </w:rPr>
        <w:t>Список приложений</w:t>
      </w:r>
    </w:p>
    <w:p w:rsidR="00E01D6E" w:rsidRDefault="00E01D6E">
      <w:pPr>
        <w:pStyle w:val="af5"/>
        <w:shd w:val="clear" w:color="auto" w:fill="FFFFFF"/>
        <w:ind w:left="0"/>
        <w:jc w:val="both"/>
      </w:pPr>
    </w:p>
    <w:p w:rsidR="00E01D6E" w:rsidRDefault="002828C5">
      <w:pPr>
        <w:pStyle w:val="af5"/>
        <w:shd w:val="clear" w:color="auto" w:fill="FFFFFF"/>
        <w:ind w:left="0"/>
        <w:jc w:val="both"/>
        <w:rPr>
          <w:bCs/>
        </w:rPr>
      </w:pPr>
      <w:r>
        <w:t xml:space="preserve">Приложение № </w:t>
      </w:r>
      <w:r>
        <w:rPr>
          <w:bCs/>
        </w:rPr>
        <w:t>1 – Технические требования.</w:t>
      </w:r>
    </w:p>
    <w:p w:rsidR="00E01D6E" w:rsidRDefault="002828C5">
      <w:pPr>
        <w:widowControl w:val="0"/>
        <w:shd w:val="clear" w:color="auto" w:fill="FFFFFF"/>
        <w:tabs>
          <w:tab w:val="left" w:pos="709"/>
          <w:tab w:val="left" w:pos="1418"/>
        </w:tabs>
        <w:rPr>
          <w:i/>
          <w:sz w:val="24"/>
          <w:szCs w:val="24"/>
        </w:rPr>
      </w:pPr>
      <w:r>
        <w:rPr>
          <w:sz w:val="24"/>
          <w:szCs w:val="24"/>
        </w:rPr>
        <w:t>Приложение №2 - Перечень стоимости работ стоимость работ за «условную единицу» без стоимости материалов и оборудования.</w:t>
      </w:r>
    </w:p>
    <w:p w:rsidR="00E01D6E" w:rsidRDefault="002828C5">
      <w:pPr>
        <w:pStyle w:val="af5"/>
        <w:shd w:val="clear" w:color="auto" w:fill="FFFFFF"/>
        <w:ind w:left="0"/>
        <w:jc w:val="both"/>
        <w:rPr>
          <w:bCs/>
        </w:rPr>
      </w:pPr>
      <w:r>
        <w:rPr>
          <w:bCs/>
        </w:rPr>
        <w:lastRenderedPageBreak/>
        <w:t>Приложение № 3.1 – Форма Акта сдачи-приемки места производства работ, места (помещения) для складирования оборудования и материалов.</w:t>
      </w:r>
    </w:p>
    <w:p w:rsidR="00E01D6E" w:rsidRDefault="002828C5">
      <w:pPr>
        <w:pStyle w:val="af5"/>
        <w:shd w:val="clear" w:color="auto" w:fill="FFFFFF"/>
        <w:ind w:left="0"/>
        <w:jc w:val="both"/>
        <w:rPr>
          <w:bCs/>
        </w:rPr>
      </w:pPr>
      <w:r>
        <w:rPr>
          <w:bCs/>
        </w:rPr>
        <w:t>Приложение № 3.2 – Форма Акта сдачи-приемки технической и иной документации.</w:t>
      </w:r>
    </w:p>
    <w:p w:rsidR="00E01D6E" w:rsidRDefault="002828C5">
      <w:pPr>
        <w:pStyle w:val="af5"/>
        <w:shd w:val="clear" w:color="auto" w:fill="FFFFFF"/>
        <w:ind w:left="0"/>
        <w:jc w:val="both"/>
        <w:rPr>
          <w:bCs/>
        </w:rPr>
      </w:pPr>
      <w:r>
        <w:rPr>
          <w:bCs/>
        </w:rPr>
        <w:t>Приложение № 3.3 – Форма Акта сдачи-приемки оборудования и инструментов.</w:t>
      </w:r>
    </w:p>
    <w:p w:rsidR="00E01D6E" w:rsidRDefault="002828C5">
      <w:pPr>
        <w:pStyle w:val="af5"/>
        <w:shd w:val="clear" w:color="auto" w:fill="FFFFFF"/>
        <w:ind w:left="0"/>
        <w:jc w:val="both"/>
        <w:rPr>
          <w:bCs/>
        </w:rPr>
      </w:pPr>
      <w:r>
        <w:rPr>
          <w:bCs/>
        </w:rPr>
        <w:t xml:space="preserve">Приложение № 4 – Перечень допусков, разрешений и лицензий Подрядчика. </w:t>
      </w:r>
    </w:p>
    <w:p w:rsidR="00E01D6E" w:rsidRDefault="002828C5">
      <w:pPr>
        <w:pStyle w:val="af5"/>
        <w:shd w:val="clear" w:color="auto" w:fill="FFFFFF"/>
        <w:ind w:left="0"/>
        <w:jc w:val="both"/>
        <w:rPr>
          <w:bCs/>
        </w:rPr>
      </w:pPr>
      <w:r>
        <w:rPr>
          <w:bCs/>
        </w:rPr>
        <w:t xml:space="preserve">Приложение № 5 – Размер ответственности Подрядчика за нарушения пропускного </w:t>
      </w:r>
      <w:r>
        <w:rPr>
          <w:bCs/>
        </w:rPr>
        <w:br/>
        <w:t>и внутриобъектового режима, требований охраны труда, пожарной и промышленной безопасности.</w:t>
      </w:r>
    </w:p>
    <w:p w:rsidR="00E01D6E" w:rsidRDefault="002828C5">
      <w:pPr>
        <w:pStyle w:val="af5"/>
        <w:shd w:val="clear" w:color="auto" w:fill="FFFFFF"/>
        <w:ind w:left="0"/>
        <w:jc w:val="both"/>
        <w:rPr>
          <w:bCs/>
        </w:rPr>
      </w:pPr>
      <w:r>
        <w:rPr>
          <w:bCs/>
        </w:rPr>
        <w:t>Приложение № 6 – Форма Акта сдачи-приемки Проектных работ.</w:t>
      </w:r>
    </w:p>
    <w:p w:rsidR="00E01D6E" w:rsidRDefault="002828C5">
      <w:pPr>
        <w:pStyle w:val="af5"/>
        <w:shd w:val="clear" w:color="auto" w:fill="FFFFFF"/>
        <w:ind w:left="0"/>
        <w:jc w:val="both"/>
        <w:rPr>
          <w:bCs/>
        </w:rPr>
      </w:pPr>
      <w:r>
        <w:rPr>
          <w:bCs/>
        </w:rPr>
        <w:t>Приложение № 7 – Форма Акта освидетельствования выполненных работ.</w:t>
      </w:r>
    </w:p>
    <w:p w:rsidR="00E01D6E" w:rsidRDefault="002828C5">
      <w:pPr>
        <w:pStyle w:val="af5"/>
        <w:shd w:val="clear" w:color="auto" w:fill="FFFFFF"/>
        <w:ind w:left="0"/>
        <w:jc w:val="both"/>
        <w:rPr>
          <w:bCs/>
        </w:rPr>
      </w:pPr>
      <w:r>
        <w:rPr>
          <w:bCs/>
        </w:rPr>
        <w:t>Приложение № 8 – Перечень объектов учета капитальных вложений.</w:t>
      </w:r>
    </w:p>
    <w:p w:rsidR="00E01D6E" w:rsidRDefault="002828C5">
      <w:pPr>
        <w:pStyle w:val="af5"/>
        <w:shd w:val="clear" w:color="auto" w:fill="FFFFFF"/>
        <w:ind w:left="0"/>
        <w:jc w:val="both"/>
        <w:rPr>
          <w:bCs/>
        </w:rPr>
      </w:pPr>
      <w:r>
        <w:rPr>
          <w:bCs/>
        </w:rPr>
        <w:t>Приложение № 9 – Порядок передачи и учета Оборудования Заказчика.</w:t>
      </w:r>
    </w:p>
    <w:p w:rsidR="00E01D6E" w:rsidRDefault="002828C5">
      <w:pPr>
        <w:pStyle w:val="af5"/>
        <w:shd w:val="clear" w:color="auto" w:fill="FFFFFF"/>
        <w:ind w:left="0"/>
        <w:jc w:val="both"/>
        <w:rPr>
          <w:bCs/>
        </w:rPr>
      </w:pPr>
      <w:r>
        <w:rPr>
          <w:bCs/>
        </w:rPr>
        <w:t>Приложение № 10 – Регламент взаимодействия в ходе исполнения процессов управления проектом.</w:t>
      </w:r>
    </w:p>
    <w:p w:rsidR="00E01D6E" w:rsidRDefault="002828C5">
      <w:pPr>
        <w:pStyle w:val="af5"/>
        <w:shd w:val="clear" w:color="auto" w:fill="FFFFFF"/>
        <w:ind w:left="0"/>
        <w:jc w:val="both"/>
      </w:pPr>
      <w:r>
        <w:rPr>
          <w:bCs/>
        </w:rPr>
        <w:t xml:space="preserve">Приложение №11 - </w:t>
      </w:r>
      <w:r>
        <w:t>Порядок предоставления ресурсов и оказания Заказчиком услуг, необходимых для исполнения Подрядчиком обязательств по Договору.</w:t>
      </w:r>
    </w:p>
    <w:p w:rsidR="00E01D6E" w:rsidRDefault="002828C5">
      <w:pPr>
        <w:pStyle w:val="af5"/>
        <w:shd w:val="clear" w:color="auto" w:fill="FFFFFF"/>
        <w:ind w:left="0"/>
        <w:jc w:val="both"/>
        <w:rPr>
          <w:bCs/>
        </w:rPr>
      </w:pPr>
      <w:r>
        <w:t>Приложение №12 – «Порядок учета и хранения материалов, демонтированных при исполнении подрядчиком работ по договору.</w:t>
      </w:r>
    </w:p>
    <w:p w:rsidR="00E01D6E" w:rsidRDefault="002828C5">
      <w:pPr>
        <w:pStyle w:val="af5"/>
        <w:shd w:val="clear" w:color="auto" w:fill="FFFFFF"/>
        <w:ind w:left="0"/>
        <w:jc w:val="both"/>
      </w:pPr>
      <w:r>
        <w:rPr>
          <w:bCs/>
        </w:rPr>
        <w:t xml:space="preserve">Приложение №13 – </w:t>
      </w:r>
      <w: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rsidR="00E01D6E" w:rsidRDefault="00E01D6E">
      <w:pPr>
        <w:rPr>
          <w:sz w:val="24"/>
          <w:szCs w:val="24"/>
        </w:rPr>
      </w:pPr>
    </w:p>
    <w:p w:rsidR="00E01D6E" w:rsidRDefault="002828C5">
      <w:pPr>
        <w:pStyle w:val="af5"/>
        <w:numPr>
          <w:ilvl w:val="0"/>
          <w:numId w:val="19"/>
        </w:numPr>
        <w:shd w:val="clear" w:color="auto" w:fill="FFFFFF"/>
        <w:tabs>
          <w:tab w:val="left" w:pos="426"/>
        </w:tabs>
        <w:ind w:left="0" w:firstLine="0"/>
        <w:jc w:val="center"/>
        <w:rPr>
          <w:b/>
          <w:bCs/>
        </w:rPr>
      </w:pPr>
      <w:r>
        <w:rPr>
          <w:b/>
          <w:bCs/>
        </w:rPr>
        <w:t>Адреса и платежные реквизиты Сторон</w:t>
      </w:r>
    </w:p>
    <w:tbl>
      <w:tblPr>
        <w:tblW w:w="9890" w:type="dxa"/>
        <w:tblLayout w:type="fixed"/>
        <w:tblLook w:val="01E0" w:firstRow="1" w:lastRow="1" w:firstColumn="1" w:lastColumn="1" w:noHBand="0" w:noVBand="0"/>
      </w:tblPr>
      <w:tblGrid>
        <w:gridCol w:w="4772"/>
        <w:gridCol w:w="156"/>
        <w:gridCol w:w="4630"/>
        <w:gridCol w:w="332"/>
      </w:tblGrid>
      <w:tr w:rsidR="00E01D6E">
        <w:tc>
          <w:tcPr>
            <w:tcW w:w="4928" w:type="dxa"/>
            <w:gridSpan w:val="2"/>
            <w:shd w:val="clear" w:color="auto" w:fill="auto"/>
          </w:tcPr>
          <w:p w:rsidR="00E01D6E" w:rsidRDefault="002828C5">
            <w:pPr>
              <w:widowControl w:val="0"/>
              <w:rPr>
                <w:sz w:val="24"/>
                <w:szCs w:val="24"/>
              </w:rPr>
            </w:pPr>
            <w:r>
              <w:rPr>
                <w:sz w:val="24"/>
                <w:szCs w:val="24"/>
              </w:rPr>
              <w:t>ЗАКАЗЧИК:</w:t>
            </w:r>
          </w:p>
        </w:tc>
        <w:tc>
          <w:tcPr>
            <w:tcW w:w="4962" w:type="dxa"/>
            <w:gridSpan w:val="2"/>
            <w:shd w:val="clear" w:color="auto" w:fill="auto"/>
          </w:tcPr>
          <w:p w:rsidR="00E01D6E" w:rsidRDefault="002828C5">
            <w:pPr>
              <w:widowControl w:val="0"/>
              <w:rPr>
                <w:sz w:val="24"/>
                <w:szCs w:val="24"/>
              </w:rPr>
            </w:pPr>
            <w:r>
              <w:rPr>
                <w:sz w:val="24"/>
                <w:szCs w:val="24"/>
              </w:rPr>
              <w:t>ПОДРЯДЧИК:</w:t>
            </w:r>
          </w:p>
        </w:tc>
      </w:tr>
      <w:tr w:rsidR="00E01D6E">
        <w:tc>
          <w:tcPr>
            <w:tcW w:w="4928" w:type="dxa"/>
            <w:gridSpan w:val="2"/>
            <w:shd w:val="clear" w:color="auto" w:fill="BFBFBF" w:themeFill="background1" w:themeFillShade="BF"/>
          </w:tcPr>
          <w:p w:rsidR="00E01D6E" w:rsidRDefault="002828C5">
            <w:pPr>
              <w:widowControl w:val="0"/>
              <w:jc w:val="left"/>
              <w:rPr>
                <w:sz w:val="24"/>
                <w:szCs w:val="24"/>
              </w:rPr>
            </w:pPr>
            <w:r>
              <w:rPr>
                <w:b/>
                <w:bCs/>
                <w:sz w:val="24"/>
                <w:szCs w:val="24"/>
              </w:rPr>
              <w:t>Акционерное общество</w:t>
            </w:r>
          </w:p>
          <w:p w:rsidR="00E01D6E" w:rsidRDefault="002828C5">
            <w:pPr>
              <w:widowControl w:val="0"/>
              <w:jc w:val="left"/>
              <w:rPr>
                <w:sz w:val="24"/>
                <w:szCs w:val="24"/>
              </w:rPr>
            </w:pPr>
            <w:r>
              <w:rPr>
                <w:b/>
                <w:bCs/>
                <w:sz w:val="24"/>
                <w:szCs w:val="24"/>
              </w:rPr>
              <w:t>«Дальневосточная распределительная сетевая компания» (АО «ДРСК»)</w:t>
            </w:r>
          </w:p>
          <w:p w:rsidR="00E01D6E" w:rsidRDefault="002828C5">
            <w:pPr>
              <w:widowControl w:val="0"/>
              <w:jc w:val="left"/>
              <w:rPr>
                <w:sz w:val="24"/>
                <w:szCs w:val="24"/>
              </w:rPr>
            </w:pPr>
            <w:r>
              <w:rPr>
                <w:sz w:val="24"/>
                <w:szCs w:val="24"/>
              </w:rPr>
              <w:t>Место нахождения: 675004, Российская Федерация, Амурская обл., г. Благовещенск,ул. Шевченко, 32</w:t>
            </w:r>
          </w:p>
          <w:p w:rsidR="00E01D6E" w:rsidRDefault="002828C5">
            <w:pPr>
              <w:widowControl w:val="0"/>
              <w:jc w:val="left"/>
              <w:rPr>
                <w:sz w:val="24"/>
                <w:szCs w:val="24"/>
              </w:rPr>
            </w:pPr>
            <w:r>
              <w:rPr>
                <w:b/>
                <w:bCs/>
                <w:sz w:val="24"/>
                <w:szCs w:val="24"/>
              </w:rPr>
              <w:t>Филиал АО «ДРСК» «ПЭС»</w:t>
            </w:r>
          </w:p>
          <w:p w:rsidR="00E01D6E" w:rsidRDefault="002828C5">
            <w:pPr>
              <w:widowControl w:val="0"/>
              <w:jc w:val="left"/>
              <w:rPr>
                <w:sz w:val="24"/>
                <w:szCs w:val="24"/>
              </w:rPr>
            </w:pPr>
            <w:r>
              <w:rPr>
                <w:sz w:val="24"/>
                <w:szCs w:val="24"/>
              </w:rPr>
              <w:t>Почтовый адрес: 690080, Российская Федерация, Приморский край, г. Владивосток, ул.Командорская,13а</w:t>
            </w:r>
          </w:p>
          <w:p w:rsidR="00E01D6E" w:rsidRDefault="002828C5">
            <w:pPr>
              <w:widowControl w:val="0"/>
              <w:jc w:val="left"/>
              <w:rPr>
                <w:sz w:val="24"/>
                <w:szCs w:val="24"/>
              </w:rPr>
            </w:pPr>
            <w:r>
              <w:rPr>
                <w:sz w:val="24"/>
                <w:szCs w:val="24"/>
              </w:rPr>
              <w:t>ОГРН 1052800111308</w:t>
            </w:r>
          </w:p>
          <w:p w:rsidR="00E01D6E" w:rsidRDefault="002828C5">
            <w:pPr>
              <w:widowControl w:val="0"/>
              <w:jc w:val="left"/>
              <w:rPr>
                <w:sz w:val="24"/>
                <w:szCs w:val="24"/>
              </w:rPr>
            </w:pPr>
            <w:r>
              <w:rPr>
                <w:sz w:val="24"/>
                <w:szCs w:val="24"/>
              </w:rPr>
              <w:t>ИНН 2801108200/КПП 254043001</w:t>
            </w:r>
          </w:p>
          <w:p w:rsidR="00E01D6E" w:rsidRDefault="002828C5">
            <w:pPr>
              <w:widowControl w:val="0"/>
              <w:jc w:val="left"/>
              <w:rPr>
                <w:sz w:val="24"/>
                <w:szCs w:val="24"/>
              </w:rPr>
            </w:pPr>
            <w:r>
              <w:rPr>
                <w:sz w:val="24"/>
                <w:szCs w:val="24"/>
              </w:rPr>
              <w:t>Р/с: 40702810550260180173</w:t>
            </w:r>
          </w:p>
          <w:p w:rsidR="00E01D6E" w:rsidRDefault="002828C5">
            <w:pPr>
              <w:widowControl w:val="0"/>
              <w:jc w:val="left"/>
              <w:rPr>
                <w:sz w:val="24"/>
                <w:szCs w:val="24"/>
              </w:rPr>
            </w:pPr>
            <w:r>
              <w:rPr>
                <w:sz w:val="24"/>
                <w:szCs w:val="24"/>
              </w:rPr>
              <w:t>К/с: 30101810600000000608</w:t>
            </w:r>
          </w:p>
          <w:p w:rsidR="00E01D6E" w:rsidRDefault="002828C5">
            <w:pPr>
              <w:widowControl w:val="0"/>
              <w:jc w:val="left"/>
              <w:rPr>
                <w:sz w:val="24"/>
                <w:szCs w:val="24"/>
              </w:rPr>
            </w:pPr>
            <w:r>
              <w:rPr>
                <w:sz w:val="24"/>
                <w:szCs w:val="24"/>
              </w:rPr>
              <w:t>Дальневосточный банк ПАО Сбербанк</w:t>
            </w:r>
          </w:p>
          <w:p w:rsidR="00E01D6E" w:rsidRDefault="002828C5">
            <w:pPr>
              <w:widowControl w:val="0"/>
              <w:jc w:val="left"/>
              <w:rPr>
                <w:sz w:val="24"/>
                <w:szCs w:val="24"/>
              </w:rPr>
            </w:pPr>
            <w:r>
              <w:rPr>
                <w:sz w:val="24"/>
                <w:szCs w:val="24"/>
              </w:rPr>
              <w:t>г. Хабаровск</w:t>
            </w:r>
          </w:p>
          <w:p w:rsidR="00E01D6E" w:rsidRPr="00FC0B36" w:rsidRDefault="002828C5">
            <w:pPr>
              <w:widowControl w:val="0"/>
              <w:jc w:val="left"/>
              <w:rPr>
                <w:sz w:val="24"/>
                <w:szCs w:val="24"/>
              </w:rPr>
            </w:pPr>
            <w:r>
              <w:rPr>
                <w:sz w:val="24"/>
                <w:szCs w:val="24"/>
              </w:rPr>
              <w:t>БИК</w:t>
            </w:r>
            <w:r w:rsidRPr="00FC0B36">
              <w:rPr>
                <w:sz w:val="24"/>
                <w:szCs w:val="24"/>
              </w:rPr>
              <w:t>: 040813608</w:t>
            </w:r>
          </w:p>
          <w:p w:rsidR="00E01D6E" w:rsidRPr="00FC0B36" w:rsidRDefault="002828C5">
            <w:pPr>
              <w:widowControl w:val="0"/>
              <w:jc w:val="left"/>
              <w:rPr>
                <w:sz w:val="24"/>
                <w:szCs w:val="24"/>
              </w:rPr>
            </w:pPr>
            <w:r>
              <w:rPr>
                <w:sz w:val="24"/>
                <w:szCs w:val="24"/>
                <w:lang w:val="en-US"/>
              </w:rPr>
              <w:t>E</w:t>
            </w:r>
            <w:r w:rsidRPr="00FC0B36">
              <w:rPr>
                <w:sz w:val="24"/>
                <w:szCs w:val="24"/>
              </w:rPr>
              <w:t>-</w:t>
            </w:r>
            <w:r>
              <w:rPr>
                <w:sz w:val="24"/>
                <w:szCs w:val="24"/>
                <w:lang w:val="en-US"/>
              </w:rPr>
              <w:t>mail</w:t>
            </w:r>
            <w:r w:rsidRPr="00FC0B36">
              <w:rPr>
                <w:sz w:val="24"/>
                <w:szCs w:val="24"/>
              </w:rPr>
              <w:t xml:space="preserve">: </w:t>
            </w:r>
            <w:hyperlink r:id="rId12">
              <w:r>
                <w:rPr>
                  <w:sz w:val="24"/>
                  <w:szCs w:val="24"/>
                  <w:lang w:val="en-US"/>
                </w:rPr>
                <w:t>doc</w:t>
              </w:r>
              <w:r w:rsidRPr="00FC0B36">
                <w:rPr>
                  <w:sz w:val="24"/>
                  <w:szCs w:val="24"/>
                </w:rPr>
                <w:t>@</w:t>
              </w:r>
              <w:r>
                <w:rPr>
                  <w:sz w:val="24"/>
                  <w:szCs w:val="24"/>
                  <w:lang w:val="en-US"/>
                </w:rPr>
                <w:t>prim</w:t>
              </w:r>
              <w:r w:rsidRPr="00FC0B36">
                <w:rPr>
                  <w:sz w:val="24"/>
                  <w:szCs w:val="24"/>
                </w:rPr>
                <w:t>.</w:t>
              </w:r>
              <w:r>
                <w:rPr>
                  <w:sz w:val="24"/>
                  <w:szCs w:val="24"/>
                  <w:lang w:val="en-US"/>
                </w:rPr>
                <w:t>drsk</w:t>
              </w:r>
              <w:r w:rsidRPr="00FC0B36">
                <w:rPr>
                  <w:sz w:val="24"/>
                  <w:szCs w:val="24"/>
                </w:rPr>
                <w:t>.</w:t>
              </w:r>
              <w:r>
                <w:rPr>
                  <w:sz w:val="24"/>
                  <w:szCs w:val="24"/>
                  <w:lang w:val="en-US"/>
                </w:rPr>
                <w:t>ru</w:t>
              </w:r>
            </w:hyperlink>
          </w:p>
          <w:p w:rsidR="00E01D6E" w:rsidRDefault="002828C5">
            <w:pPr>
              <w:widowControl w:val="0"/>
              <w:jc w:val="left"/>
              <w:rPr>
                <w:sz w:val="24"/>
                <w:szCs w:val="24"/>
              </w:rPr>
            </w:pPr>
            <w:r>
              <w:rPr>
                <w:sz w:val="24"/>
                <w:szCs w:val="24"/>
              </w:rPr>
              <w:t>Тел. 8 (423) 222-32-12</w:t>
            </w:r>
          </w:p>
          <w:p w:rsidR="00E01D6E" w:rsidRDefault="00E01D6E">
            <w:pPr>
              <w:widowControl w:val="0"/>
              <w:jc w:val="left"/>
              <w:rPr>
                <w:sz w:val="24"/>
                <w:szCs w:val="24"/>
              </w:rPr>
            </w:pPr>
          </w:p>
          <w:p w:rsidR="00E01D6E" w:rsidRDefault="00E01D6E">
            <w:pPr>
              <w:widowControl w:val="0"/>
              <w:jc w:val="left"/>
              <w:rPr>
                <w:sz w:val="24"/>
                <w:szCs w:val="24"/>
              </w:rPr>
            </w:pPr>
          </w:p>
        </w:tc>
        <w:tc>
          <w:tcPr>
            <w:tcW w:w="4962" w:type="dxa"/>
            <w:gridSpan w:val="2"/>
            <w:shd w:val="clear" w:color="auto" w:fill="BFBFBF" w:themeFill="background1" w:themeFillShade="BF"/>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(наименование юридического лица)</w:t>
            </w:r>
          </w:p>
          <w:p w:rsidR="00E01D6E" w:rsidRDefault="00E01D6E">
            <w:pPr>
              <w:widowControl w:val="0"/>
              <w:rPr>
                <w:sz w:val="24"/>
                <w:szCs w:val="24"/>
              </w:rPr>
            </w:pPr>
          </w:p>
          <w:p w:rsidR="00E01D6E" w:rsidRDefault="002828C5">
            <w:pPr>
              <w:widowControl w:val="0"/>
              <w:rPr>
                <w:sz w:val="24"/>
                <w:szCs w:val="24"/>
              </w:rPr>
            </w:pPr>
            <w:r>
              <w:rPr>
                <w:sz w:val="24"/>
                <w:szCs w:val="24"/>
              </w:rPr>
              <w:t>Место нахождения:</w:t>
            </w:r>
          </w:p>
          <w:p w:rsidR="00E01D6E" w:rsidRDefault="002828C5">
            <w:pPr>
              <w:widowControl w:val="0"/>
              <w:rPr>
                <w:sz w:val="24"/>
                <w:szCs w:val="24"/>
              </w:rPr>
            </w:pPr>
            <w:r>
              <w:rPr>
                <w:sz w:val="24"/>
                <w:szCs w:val="24"/>
              </w:rPr>
              <w:t>_________________________________</w:t>
            </w:r>
          </w:p>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Почтовый адрес:</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ОГРН ___________________________</w:t>
            </w:r>
          </w:p>
          <w:p w:rsidR="00E01D6E" w:rsidRDefault="002828C5">
            <w:pPr>
              <w:widowControl w:val="0"/>
              <w:rPr>
                <w:sz w:val="24"/>
                <w:szCs w:val="24"/>
              </w:rPr>
            </w:pPr>
            <w:r>
              <w:rPr>
                <w:sz w:val="24"/>
                <w:szCs w:val="24"/>
              </w:rPr>
              <w:t>ИНН ____________ / КПП___________</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расчетного счета)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(наименование банка, в котором</w:t>
            </w:r>
          </w:p>
          <w:p w:rsidR="00E01D6E" w:rsidRDefault="002828C5">
            <w:pPr>
              <w:widowControl w:val="0"/>
              <w:rPr>
                <w:sz w:val="24"/>
                <w:szCs w:val="24"/>
              </w:rPr>
            </w:pPr>
            <w:r>
              <w:rPr>
                <w:sz w:val="24"/>
                <w:szCs w:val="24"/>
              </w:rPr>
              <w:t>открыт расчетный счет)</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корреспондентского счета банка)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(БИК банка)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телефона)</w:t>
            </w:r>
          </w:p>
          <w:p w:rsidR="00E01D6E" w:rsidRDefault="002828C5">
            <w:pPr>
              <w:widowControl w:val="0"/>
              <w:rPr>
                <w:sz w:val="24"/>
                <w:szCs w:val="24"/>
              </w:rPr>
            </w:pPr>
            <w:r>
              <w:rPr>
                <w:sz w:val="24"/>
                <w:szCs w:val="24"/>
              </w:rPr>
              <w:t>_________________________________</w:t>
            </w:r>
          </w:p>
          <w:p w:rsidR="00E01D6E" w:rsidRDefault="002828C5">
            <w:pPr>
              <w:widowControl w:val="0"/>
              <w:rPr>
                <w:sz w:val="24"/>
                <w:szCs w:val="24"/>
              </w:rPr>
            </w:pPr>
            <w:r>
              <w:rPr>
                <w:sz w:val="24"/>
                <w:szCs w:val="24"/>
              </w:rPr>
              <w:t>(номер факса)</w:t>
            </w:r>
          </w:p>
          <w:p w:rsidR="00E01D6E" w:rsidRDefault="00E01D6E">
            <w:pPr>
              <w:widowControl w:val="0"/>
              <w:rPr>
                <w:sz w:val="24"/>
                <w:szCs w:val="24"/>
              </w:rPr>
            </w:pPr>
          </w:p>
        </w:tc>
      </w:tr>
      <w:tr w:rsidR="00E01D6E">
        <w:tc>
          <w:tcPr>
            <w:tcW w:w="4772" w:type="dxa"/>
            <w:shd w:val="clear" w:color="auto" w:fill="auto"/>
          </w:tcPr>
          <w:p w:rsidR="00E01D6E" w:rsidRDefault="00E01D6E">
            <w:pPr>
              <w:widowControl w:val="0"/>
              <w:jc w:val="left"/>
              <w:rPr>
                <w:sz w:val="24"/>
                <w:szCs w:val="24"/>
                <w:highlight w:val="lightGray"/>
              </w:rPr>
            </w:pPr>
          </w:p>
          <w:p w:rsidR="00E01D6E" w:rsidRDefault="002828C5">
            <w:pPr>
              <w:widowControl w:val="0"/>
              <w:jc w:val="left"/>
              <w:rPr>
                <w:sz w:val="24"/>
                <w:szCs w:val="24"/>
                <w:highlight w:val="lightGray"/>
              </w:rPr>
            </w:pPr>
            <w:r>
              <w:rPr>
                <w:sz w:val="24"/>
                <w:szCs w:val="24"/>
                <w:highlight w:val="lightGray"/>
              </w:rPr>
              <w:t>_______________ / _______________</w:t>
            </w:r>
          </w:p>
        </w:tc>
        <w:tc>
          <w:tcPr>
            <w:tcW w:w="4786" w:type="dxa"/>
            <w:gridSpan w:val="2"/>
            <w:shd w:val="clear" w:color="auto" w:fill="auto"/>
          </w:tcPr>
          <w:p w:rsidR="00E01D6E" w:rsidRDefault="00E01D6E">
            <w:pPr>
              <w:widowControl w:val="0"/>
              <w:jc w:val="left"/>
              <w:rPr>
                <w:sz w:val="24"/>
                <w:szCs w:val="24"/>
                <w:highlight w:val="lightGray"/>
              </w:rPr>
            </w:pPr>
          </w:p>
          <w:p w:rsidR="00E01D6E" w:rsidRDefault="002828C5">
            <w:pPr>
              <w:widowControl w:val="0"/>
              <w:jc w:val="left"/>
              <w:rPr>
                <w:sz w:val="24"/>
                <w:szCs w:val="24"/>
              </w:rPr>
            </w:pPr>
            <w:r>
              <w:rPr>
                <w:sz w:val="24"/>
                <w:szCs w:val="24"/>
                <w:highlight w:val="lightGray"/>
              </w:rPr>
              <w:t>_______________ / _______________</w:t>
            </w:r>
          </w:p>
        </w:tc>
        <w:tc>
          <w:tcPr>
            <w:tcW w:w="332" w:type="dxa"/>
            <w:shd w:val="clear" w:color="auto" w:fill="auto"/>
          </w:tcPr>
          <w:p w:rsidR="00E01D6E" w:rsidRDefault="00E01D6E">
            <w:pPr>
              <w:widowControl w:val="0"/>
            </w:pPr>
          </w:p>
        </w:tc>
      </w:tr>
    </w:tbl>
    <w:p w:rsidR="00E01D6E" w:rsidRDefault="002828C5">
      <w:pPr>
        <w:rPr>
          <w:sz w:val="24"/>
          <w:szCs w:val="24"/>
        </w:rPr>
      </w:pPr>
      <w:r>
        <w:br w:type="page"/>
      </w:r>
    </w:p>
    <w:p w:rsidR="00E01D6E" w:rsidRDefault="002828C5">
      <w:pPr>
        <w:ind w:left="4820"/>
        <w:rPr>
          <w:sz w:val="22"/>
          <w:szCs w:val="22"/>
        </w:rPr>
      </w:pPr>
      <w:r>
        <w:rPr>
          <w:sz w:val="22"/>
          <w:szCs w:val="22"/>
        </w:rPr>
        <w:lastRenderedPageBreak/>
        <w:t>Приложение № 1</w:t>
      </w:r>
    </w:p>
    <w:p w:rsidR="00E01D6E" w:rsidRDefault="002828C5">
      <w:pPr>
        <w:ind w:left="4820"/>
        <w:rPr>
          <w:sz w:val="22"/>
          <w:szCs w:val="22"/>
        </w:rPr>
      </w:pPr>
      <w:r>
        <w:rPr>
          <w:sz w:val="22"/>
          <w:szCs w:val="22"/>
        </w:rPr>
        <w:t>к Договору подряда</w:t>
      </w:r>
    </w:p>
    <w:p w:rsidR="00E01D6E" w:rsidRDefault="002828C5">
      <w:pPr>
        <w:ind w:left="4820"/>
        <w:rPr>
          <w:sz w:val="22"/>
          <w:szCs w:val="22"/>
        </w:rPr>
      </w:pPr>
      <w:r>
        <w:rPr>
          <w:sz w:val="22"/>
          <w:szCs w:val="22"/>
        </w:rPr>
        <w:t>от «____» __________ 20 _ г. № ________</w:t>
      </w:r>
    </w:p>
    <w:p w:rsidR="00E01D6E" w:rsidRDefault="00E01D6E">
      <w:pPr>
        <w:ind w:left="1416"/>
        <w:rPr>
          <w:b/>
          <w:sz w:val="24"/>
          <w:szCs w:val="24"/>
        </w:rPr>
      </w:pPr>
    </w:p>
    <w:p w:rsidR="00E01D6E" w:rsidRDefault="00E01D6E">
      <w:pPr>
        <w:ind w:left="1416"/>
        <w:rPr>
          <w:b/>
          <w:sz w:val="24"/>
          <w:szCs w:val="24"/>
        </w:rPr>
      </w:pPr>
    </w:p>
    <w:p w:rsidR="00E01D6E" w:rsidRDefault="002828C5">
      <w:pPr>
        <w:jc w:val="center"/>
        <w:rPr>
          <w:b/>
          <w:sz w:val="24"/>
          <w:szCs w:val="24"/>
        </w:rPr>
      </w:pPr>
      <w:r>
        <w:rPr>
          <w:b/>
          <w:sz w:val="24"/>
          <w:szCs w:val="24"/>
        </w:rPr>
        <w:t>ТЕХНИЧЕСКИЕ ТРЕБОВАНИЯ</w:t>
      </w: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jc w:val="left"/>
        <w:rPr>
          <w:sz w:val="22"/>
          <w:szCs w:val="22"/>
        </w:rPr>
      </w:pPr>
      <w:r>
        <w:br w:type="page"/>
      </w:r>
    </w:p>
    <w:p w:rsidR="00E01D6E" w:rsidRDefault="002828C5">
      <w:pPr>
        <w:ind w:left="5103"/>
        <w:jc w:val="left"/>
        <w:rPr>
          <w:sz w:val="22"/>
          <w:szCs w:val="22"/>
        </w:rPr>
      </w:pPr>
      <w:r>
        <w:rPr>
          <w:sz w:val="22"/>
          <w:szCs w:val="22"/>
        </w:rPr>
        <w:lastRenderedPageBreak/>
        <w:t>Приложение № 2</w:t>
      </w:r>
    </w:p>
    <w:p w:rsidR="00E01D6E" w:rsidRDefault="002828C5">
      <w:pPr>
        <w:ind w:firstLine="5103"/>
        <w:jc w:val="left"/>
        <w:rPr>
          <w:sz w:val="22"/>
          <w:szCs w:val="22"/>
          <w:lang w:eastAsia="en-US"/>
        </w:rPr>
      </w:pPr>
      <w:r>
        <w:rPr>
          <w:sz w:val="22"/>
          <w:szCs w:val="22"/>
          <w:lang w:eastAsia="en-US"/>
        </w:rPr>
        <w:t xml:space="preserve">к Договору подряда </w:t>
      </w:r>
    </w:p>
    <w:p w:rsidR="00E01D6E" w:rsidRDefault="002828C5">
      <w:pPr>
        <w:ind w:firstLine="5103"/>
        <w:jc w:val="left"/>
        <w:rPr>
          <w:sz w:val="24"/>
          <w:szCs w:val="24"/>
        </w:rPr>
      </w:pPr>
      <w:r>
        <w:rPr>
          <w:sz w:val="22"/>
          <w:szCs w:val="22"/>
          <w:lang w:eastAsia="en-US"/>
        </w:rPr>
        <w:t>от «____» __________ 20 _ г. № ____</w:t>
      </w:r>
    </w:p>
    <w:p w:rsidR="00E01D6E" w:rsidRDefault="00E01D6E">
      <w:pPr>
        <w:ind w:firstLine="5103"/>
        <w:jc w:val="left"/>
        <w:rPr>
          <w:sz w:val="24"/>
          <w:szCs w:val="24"/>
        </w:rPr>
      </w:pPr>
    </w:p>
    <w:p w:rsidR="00E01D6E" w:rsidRDefault="00E01D6E">
      <w:pPr>
        <w:ind w:firstLine="5103"/>
        <w:jc w:val="left"/>
        <w:rPr>
          <w:sz w:val="24"/>
          <w:szCs w:val="24"/>
        </w:rPr>
      </w:pPr>
    </w:p>
    <w:p w:rsidR="00E01D6E" w:rsidRDefault="002828C5">
      <w:pPr>
        <w:widowControl w:val="0"/>
        <w:shd w:val="clear" w:color="auto" w:fill="FFFFFF"/>
        <w:tabs>
          <w:tab w:val="left" w:pos="709"/>
          <w:tab w:val="left" w:pos="1418"/>
        </w:tabs>
        <w:jc w:val="center"/>
        <w:rPr>
          <w:b/>
          <w:bCs/>
        </w:rPr>
      </w:pPr>
      <w:r>
        <w:rPr>
          <w:b/>
          <w:bCs/>
          <w:sz w:val="24"/>
          <w:szCs w:val="24"/>
        </w:rPr>
        <w:t>Перечень стоимости работ стоимость работ за «условную единицу» без стоимости материалов и оборудования</w:t>
      </w:r>
      <w:r>
        <w:rPr>
          <w:rStyle w:val="a3"/>
          <w:b/>
          <w:bCs/>
          <w:sz w:val="24"/>
          <w:szCs w:val="24"/>
        </w:rPr>
        <w:footnoteReference w:id="5"/>
      </w: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rPr>
          <w:sz w:val="22"/>
          <w:szCs w:val="22"/>
        </w:rPr>
      </w:pPr>
      <w:r>
        <w:br w:type="page"/>
      </w:r>
      <w:r>
        <w:rPr>
          <w:sz w:val="22"/>
          <w:szCs w:val="22"/>
        </w:rPr>
        <w:lastRenderedPageBreak/>
        <w:t>Приложение № 3.1</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pStyle w:val="13"/>
        <w:jc w:val="left"/>
        <w:rPr>
          <w:i/>
        </w:rPr>
      </w:pPr>
    </w:p>
    <w:p w:rsidR="00E01D6E" w:rsidRDefault="002828C5">
      <w:pPr>
        <w:pStyle w:val="13"/>
        <w:rPr>
          <w:sz w:val="24"/>
          <w:szCs w:val="24"/>
        </w:rPr>
      </w:pPr>
      <w:r>
        <w:rPr>
          <w:iCs/>
          <w:sz w:val="24"/>
          <w:szCs w:val="24"/>
        </w:rPr>
        <w:t>ФОРМА</w:t>
      </w:r>
    </w:p>
    <w:p w:rsidR="00E01D6E" w:rsidRDefault="002828C5">
      <w:pPr>
        <w:pStyle w:val="13"/>
        <w:rPr>
          <w:i/>
          <w:iCs/>
          <w:sz w:val="24"/>
          <w:szCs w:val="24"/>
        </w:rPr>
      </w:pPr>
      <w:r>
        <w:rPr>
          <w:sz w:val="24"/>
          <w:szCs w:val="24"/>
        </w:rPr>
        <w:t xml:space="preserve">Акта сдачи-приемки места производства Работ </w:t>
      </w:r>
      <w:r>
        <w:rPr>
          <w:sz w:val="24"/>
          <w:szCs w:val="24"/>
          <w:highlight w:val="lightGray"/>
        </w:rPr>
        <w:t>и / или</w:t>
      </w:r>
      <w:r>
        <w:rPr>
          <w:sz w:val="24"/>
          <w:highlight w:val="lightGray"/>
        </w:rPr>
        <w:t xml:space="preserve"> места (помещения) для складирования материалов и Оборудования</w:t>
      </w:r>
    </w:p>
    <w:p w:rsidR="00E01D6E" w:rsidRDefault="00E01D6E">
      <w:pPr>
        <w:rPr>
          <w:sz w:val="24"/>
          <w:szCs w:val="24"/>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pStyle w:val="13"/>
              <w:rPr>
                <w:b w:val="0"/>
                <w:i/>
                <w:iCs/>
              </w:rPr>
            </w:pPr>
            <w:r>
              <w:rPr>
                <w:b w:val="0"/>
              </w:rPr>
              <w:t>сдачи-приемки места производства Работ</w:t>
            </w:r>
            <w:r>
              <w:t xml:space="preserve"> </w:t>
            </w:r>
            <w:r>
              <w:rPr>
                <w:b w:val="0"/>
                <w:highlight w:val="lightGray"/>
              </w:rPr>
              <w:t>и / или места (помещения) для складирования материалов и Оборудования</w:t>
            </w:r>
          </w:p>
          <w:p w:rsidR="00E01D6E" w:rsidRDefault="00E01D6E">
            <w:pPr>
              <w:widowControl w:val="0"/>
              <w:rPr>
                <w:sz w:val="22"/>
              </w:rPr>
            </w:pPr>
          </w:p>
          <w:p w:rsidR="00E01D6E" w:rsidRDefault="002828C5">
            <w:pPr>
              <w:widowControl w:val="0"/>
              <w:rPr>
                <w:sz w:val="22"/>
                <w:szCs w:val="22"/>
              </w:rPr>
            </w:pPr>
            <w:r>
              <w:rPr>
                <w:sz w:val="22"/>
                <w:szCs w:val="22"/>
              </w:rPr>
              <w:t>г.___________                                                                                              «_____» _________201_г.</w:t>
            </w:r>
          </w:p>
          <w:p w:rsidR="00E01D6E" w:rsidRDefault="00E01D6E">
            <w:pPr>
              <w:widowControl w:val="0"/>
              <w:rPr>
                <w:sz w:val="22"/>
                <w:szCs w:val="22"/>
              </w:rPr>
            </w:pPr>
          </w:p>
          <w:p w:rsidR="00E01D6E" w:rsidRDefault="002828C5">
            <w:pPr>
              <w:widowControl w:val="0"/>
              <w:rPr>
                <w:sz w:val="22"/>
                <w:szCs w:val="22"/>
              </w:rPr>
            </w:pPr>
            <w:r>
              <w:rPr>
                <w:sz w:val="22"/>
                <w:szCs w:val="22"/>
              </w:rPr>
              <w:t>____________________, именуемое далее «Подрядчик», в лице ________________, действующего на основании ______________,</w:t>
            </w:r>
          </w:p>
          <w:p w:rsidR="00E01D6E" w:rsidRDefault="002828C5">
            <w:pPr>
              <w:widowControl w:val="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E01D6E" w:rsidRDefault="002828C5">
            <w:pPr>
              <w:widowControl w:val="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материалов и Оборудования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rsidR="00E01D6E" w:rsidRDefault="002828C5">
            <w:pPr>
              <w:widowControl w:val="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материалов </w:t>
            </w:r>
            <w:r>
              <w:rPr>
                <w:sz w:val="22"/>
                <w:szCs w:val="22"/>
                <w:highlight w:val="lightGray"/>
              </w:rPr>
              <w:br/>
              <w:t>и Оборудования</w:t>
            </w:r>
            <w:r>
              <w:rPr>
                <w:bCs/>
                <w:sz w:val="22"/>
                <w:szCs w:val="22"/>
                <w:highlight w:val="lightGray"/>
              </w:rPr>
              <w:t xml:space="preserve">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w:t>
            </w:r>
          </w:p>
          <w:p w:rsidR="00E01D6E" w:rsidRDefault="002828C5">
            <w:pPr>
              <w:widowControl w:val="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E01D6E" w:rsidRDefault="002828C5">
            <w:pPr>
              <w:widowControl w:val="0"/>
              <w:rPr>
                <w:sz w:val="22"/>
              </w:rPr>
            </w:pPr>
            <w:r>
              <w:rPr>
                <w:i/>
                <w:sz w:val="22"/>
              </w:rPr>
              <w:t>(указать конкретные претензии или указать «не имеются»)</w:t>
            </w:r>
            <w:r>
              <w:rPr>
                <w:sz w:val="22"/>
              </w:rPr>
              <w:t>.</w:t>
            </w:r>
          </w:p>
          <w:p w:rsidR="00E01D6E" w:rsidRDefault="002828C5">
            <w:pPr>
              <w:widowControl w:val="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материалов и Оборудования</w:t>
            </w:r>
            <w:r>
              <w:rPr>
                <w:bCs/>
                <w:sz w:val="22"/>
                <w:szCs w:val="22"/>
                <w:highlight w:val="lightGray"/>
              </w:rPr>
              <w:t xml:space="preserve">: </w:t>
            </w:r>
            <w:r>
              <w:rPr>
                <w:bCs/>
                <w:sz w:val="22"/>
                <w:szCs w:val="22"/>
                <w:highlight w:val="lightGray"/>
              </w:rPr>
              <w:br/>
              <w:t>____________________________________________________________________________</w:t>
            </w:r>
          </w:p>
          <w:p w:rsidR="00E01D6E" w:rsidRDefault="002828C5">
            <w:pPr>
              <w:widowControl w:val="0"/>
              <w:rPr>
                <w:sz w:val="22"/>
                <w:szCs w:val="22"/>
              </w:rPr>
            </w:pPr>
            <w:r>
              <w:rPr>
                <w:sz w:val="22"/>
                <w:szCs w:val="22"/>
                <w:highlight w:val="lightGray"/>
              </w:rPr>
              <w:t xml:space="preserve"> (</w:t>
            </w:r>
            <w:r>
              <w:rPr>
                <w:i/>
                <w:sz w:val="22"/>
                <w:highlight w:val="lightGray"/>
              </w:rPr>
              <w:t>указать конкретные претензии или указать «не имеются»)</w:t>
            </w:r>
            <w:r>
              <w:rPr>
                <w:sz w:val="22"/>
                <w:highlight w:val="lightGray"/>
              </w:rPr>
              <w:t>.</w:t>
            </w:r>
          </w:p>
          <w:p w:rsidR="00E01D6E" w:rsidRDefault="00E01D6E">
            <w:pPr>
              <w:widowControl w:val="0"/>
              <w:rPr>
                <w:sz w:val="22"/>
                <w:szCs w:val="22"/>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sz w:val="22"/>
                    </w:rPr>
                  </w:pPr>
                  <w:r>
                    <w:rPr>
                      <w:sz w:val="22"/>
                    </w:rPr>
                    <w:t>Заказчик:</w:t>
                  </w:r>
                </w:p>
              </w:tc>
              <w:tc>
                <w:tcPr>
                  <w:tcW w:w="4520" w:type="dxa"/>
                  <w:shd w:val="clear" w:color="auto" w:fill="auto"/>
                </w:tcPr>
                <w:p w:rsidR="00E01D6E" w:rsidRDefault="002828C5">
                  <w:pPr>
                    <w:widowControl w:val="0"/>
                    <w:rPr>
                      <w:sz w:val="22"/>
                    </w:rPr>
                  </w:pPr>
                  <w:r>
                    <w:rPr>
                      <w:sz w:val="22"/>
                    </w:rPr>
                    <w:t>Подрядчик:</w:t>
                  </w:r>
                </w:p>
              </w:tc>
            </w:tr>
            <w:tr w:rsidR="00E01D6E">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pStyle w:val="13"/>
              <w:jc w:val="left"/>
              <w:rPr>
                <w:i/>
                <w:iCs/>
              </w:rPr>
            </w:pPr>
          </w:p>
        </w:tc>
      </w:tr>
    </w:tbl>
    <w:p w:rsidR="00E01D6E" w:rsidRDefault="00E01D6E">
      <w:pPr>
        <w:pStyle w:val="13"/>
        <w:jc w:val="left"/>
        <w:rPr>
          <w:i/>
          <w:iCs/>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2828C5">
      <w:pPr>
        <w:ind w:left="5103"/>
        <w:rPr>
          <w:sz w:val="22"/>
          <w:szCs w:val="22"/>
        </w:rPr>
      </w:pPr>
      <w:r>
        <w:rPr>
          <w:sz w:val="22"/>
          <w:szCs w:val="22"/>
        </w:rPr>
        <w:lastRenderedPageBreak/>
        <w:t>Приложение № 3.2</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rPr>
          <w:sz w:val="22"/>
          <w:szCs w:val="22"/>
        </w:rPr>
      </w:pPr>
    </w:p>
    <w:p w:rsidR="00E01D6E" w:rsidRDefault="00E01D6E">
      <w:pPr>
        <w:rPr>
          <w:b/>
          <w:bCs/>
          <w:sz w:val="24"/>
          <w:szCs w:val="24"/>
        </w:rPr>
      </w:pPr>
    </w:p>
    <w:p w:rsidR="00E01D6E" w:rsidRDefault="002828C5">
      <w:pPr>
        <w:pStyle w:val="13"/>
        <w:rPr>
          <w:b w:val="0"/>
          <w:sz w:val="24"/>
        </w:rPr>
      </w:pPr>
      <w:r>
        <w:rPr>
          <w:sz w:val="24"/>
        </w:rPr>
        <w:t>ФОРМА</w:t>
      </w:r>
    </w:p>
    <w:p w:rsidR="00E01D6E" w:rsidRDefault="002828C5">
      <w:pPr>
        <w:pStyle w:val="13"/>
        <w:rPr>
          <w:i/>
          <w:sz w:val="24"/>
        </w:rPr>
      </w:pPr>
      <w:r>
        <w:rPr>
          <w:sz w:val="24"/>
        </w:rPr>
        <w:t xml:space="preserve">Акта сдачи-приемки технической и иной документации </w:t>
      </w:r>
    </w:p>
    <w:p w:rsidR="00E01D6E" w:rsidRDefault="00E01D6E">
      <w:pPr>
        <w:rPr>
          <w:sz w:val="24"/>
          <w:szCs w:val="24"/>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pStyle w:val="13"/>
              <w:rPr>
                <w:i/>
                <w:iCs/>
              </w:rPr>
            </w:pPr>
            <w:r>
              <w:rPr>
                <w:b w:val="0"/>
              </w:rPr>
              <w:t>сдачи-приемки технической и иной документации</w:t>
            </w:r>
          </w:p>
          <w:p w:rsidR="00E01D6E" w:rsidRDefault="00E01D6E">
            <w:pPr>
              <w:widowControl w:val="0"/>
            </w:pPr>
          </w:p>
          <w:p w:rsidR="00E01D6E" w:rsidRDefault="002828C5">
            <w:pPr>
              <w:widowControl w:val="0"/>
              <w:rPr>
                <w:sz w:val="22"/>
                <w:szCs w:val="22"/>
              </w:rPr>
            </w:pPr>
            <w:r>
              <w:rPr>
                <w:sz w:val="22"/>
                <w:szCs w:val="22"/>
              </w:rPr>
              <w:t>г.___________                                                                                               «_____» _________201_г.</w:t>
            </w:r>
          </w:p>
          <w:p w:rsidR="00E01D6E" w:rsidRDefault="00E01D6E">
            <w:pPr>
              <w:widowControl w:val="0"/>
              <w:rPr>
                <w:sz w:val="22"/>
                <w:szCs w:val="22"/>
              </w:rPr>
            </w:pPr>
          </w:p>
          <w:p w:rsidR="00E01D6E" w:rsidRDefault="002828C5">
            <w:pPr>
              <w:widowControl w:val="0"/>
              <w:rPr>
                <w:sz w:val="22"/>
                <w:szCs w:val="22"/>
              </w:rPr>
            </w:pPr>
            <w:r>
              <w:rPr>
                <w:sz w:val="22"/>
                <w:szCs w:val="22"/>
              </w:rPr>
              <w:t>____________________, именуемое далее «Подрядчик», в лице ________________, действующего на основании ______________,</w:t>
            </w:r>
          </w:p>
          <w:p w:rsidR="00E01D6E" w:rsidRDefault="002828C5">
            <w:pPr>
              <w:widowControl w:val="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E01D6E" w:rsidRDefault="002828C5">
            <w:pPr>
              <w:widowControl w:val="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__________________________________________________________________________</w:t>
            </w:r>
          </w:p>
          <w:p w:rsidR="00E01D6E" w:rsidRDefault="002828C5">
            <w:pPr>
              <w:widowControl w:val="0"/>
              <w:rPr>
                <w:bCs/>
                <w:sz w:val="22"/>
                <w:szCs w:val="22"/>
              </w:rPr>
            </w:pPr>
            <w:r>
              <w:rPr>
                <w:bCs/>
                <w:sz w:val="22"/>
                <w:szCs w:val="22"/>
              </w:rPr>
              <w:t xml:space="preserve">Документация передана </w:t>
            </w:r>
            <w:r>
              <w:rPr>
                <w:sz w:val="22"/>
                <w:szCs w:val="22"/>
              </w:rPr>
              <w:t>Подрядчик</w:t>
            </w:r>
            <w:r>
              <w:rPr>
                <w:bCs/>
                <w:sz w:val="22"/>
                <w:szCs w:val="22"/>
              </w:rPr>
              <w:t>у в установленный Договором срок.</w:t>
            </w:r>
          </w:p>
          <w:p w:rsidR="00E01D6E" w:rsidRDefault="00E01D6E">
            <w:pPr>
              <w:widowControl w:val="0"/>
              <w:rPr>
                <w:sz w:val="20"/>
                <w:szCs w:val="20"/>
              </w:rPr>
            </w:pPr>
          </w:p>
          <w:p w:rsidR="00E01D6E" w:rsidRDefault="00E01D6E">
            <w:pPr>
              <w:widowControl w:val="0"/>
              <w:rPr>
                <w:sz w:val="22"/>
                <w:szCs w:val="22"/>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bCs/>
                      <w:sz w:val="24"/>
                      <w:szCs w:val="24"/>
                    </w:rPr>
                  </w:pPr>
                  <w:r>
                    <w:rPr>
                      <w:bCs/>
                      <w:sz w:val="24"/>
                      <w:szCs w:val="24"/>
                    </w:rPr>
                    <w:t>Заказчик:</w:t>
                  </w:r>
                </w:p>
              </w:tc>
              <w:tc>
                <w:tcPr>
                  <w:tcW w:w="4520" w:type="dxa"/>
                  <w:shd w:val="clear" w:color="auto" w:fill="auto"/>
                </w:tcPr>
                <w:p w:rsidR="00E01D6E" w:rsidRDefault="002828C5">
                  <w:pPr>
                    <w:widowControl w:val="0"/>
                    <w:rPr>
                      <w:bCs/>
                      <w:sz w:val="24"/>
                      <w:szCs w:val="24"/>
                    </w:rPr>
                  </w:pPr>
                  <w:r>
                    <w:rPr>
                      <w:bCs/>
                      <w:sz w:val="24"/>
                      <w:szCs w:val="24"/>
                    </w:rPr>
                    <w:t>Подрядчик:</w:t>
                  </w:r>
                </w:p>
              </w:tc>
            </w:tr>
            <w:tr w:rsidR="00E01D6E">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520"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pStyle w:val="13"/>
              <w:jc w:val="left"/>
              <w:rPr>
                <w:i/>
                <w:iCs/>
              </w:rPr>
            </w:pPr>
          </w:p>
          <w:p w:rsidR="00E01D6E" w:rsidRDefault="00E01D6E">
            <w:pPr>
              <w:pStyle w:val="13"/>
              <w:jc w:val="left"/>
              <w:rPr>
                <w:i/>
                <w:iCs/>
              </w:rPr>
            </w:pPr>
          </w:p>
        </w:tc>
      </w:tr>
    </w:tbl>
    <w:p w:rsidR="00E01D6E" w:rsidRDefault="00E01D6E">
      <w:pPr>
        <w:pStyle w:val="13"/>
        <w:jc w:val="left"/>
        <w:rPr>
          <w:i/>
          <w:iCs/>
        </w:rPr>
      </w:pPr>
    </w:p>
    <w:p w:rsidR="00E01D6E" w:rsidRDefault="00E01D6E">
      <w:pPr>
        <w:pStyle w:val="13"/>
        <w:jc w:val="left"/>
        <w:rPr>
          <w:i/>
          <w:iCs/>
        </w:rPr>
      </w:pPr>
    </w:p>
    <w:p w:rsidR="00E01D6E" w:rsidRDefault="00E01D6E">
      <w:pPr>
        <w:ind w:left="5103"/>
        <w:rPr>
          <w:sz w:val="22"/>
          <w:szCs w:val="22"/>
          <w:highlight w:val="yellow"/>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ind w:left="5103"/>
        <w:rPr>
          <w:sz w:val="22"/>
          <w:szCs w:val="22"/>
          <w:highlight w:val="yellow"/>
        </w:rPr>
      </w:pPr>
      <w:r>
        <w:br w:type="page"/>
      </w:r>
    </w:p>
    <w:p w:rsidR="00E01D6E" w:rsidRDefault="002828C5">
      <w:pPr>
        <w:ind w:left="5103"/>
        <w:rPr>
          <w:sz w:val="22"/>
          <w:szCs w:val="22"/>
          <w:highlight w:val="lightGray"/>
        </w:rPr>
      </w:pPr>
      <w:r>
        <w:rPr>
          <w:sz w:val="22"/>
          <w:szCs w:val="22"/>
          <w:highlight w:val="lightGray"/>
        </w:rPr>
        <w:lastRenderedPageBreak/>
        <w:t>Приложение № 3.3</w:t>
      </w:r>
    </w:p>
    <w:p w:rsidR="00E01D6E" w:rsidRDefault="002828C5">
      <w:pPr>
        <w:ind w:left="5103"/>
        <w:rPr>
          <w:sz w:val="22"/>
          <w:szCs w:val="22"/>
          <w:highlight w:val="lightGray"/>
        </w:rPr>
      </w:pPr>
      <w:r>
        <w:rPr>
          <w:sz w:val="22"/>
          <w:szCs w:val="22"/>
          <w:highlight w:val="lightGray"/>
        </w:rPr>
        <w:t>к Договору подряда</w:t>
      </w:r>
    </w:p>
    <w:p w:rsidR="00E01D6E" w:rsidRDefault="002828C5">
      <w:pPr>
        <w:ind w:left="5103"/>
        <w:rPr>
          <w:sz w:val="22"/>
          <w:szCs w:val="22"/>
          <w:highlight w:val="lightGray"/>
        </w:rPr>
      </w:pPr>
      <w:r>
        <w:rPr>
          <w:sz w:val="22"/>
          <w:szCs w:val="22"/>
          <w:highlight w:val="lightGray"/>
        </w:rPr>
        <w:t xml:space="preserve">от «____» __________ 20 _ г. № ____ </w:t>
      </w:r>
    </w:p>
    <w:p w:rsidR="00E01D6E" w:rsidRDefault="00E01D6E">
      <w:pPr>
        <w:rPr>
          <w:sz w:val="22"/>
          <w:szCs w:val="22"/>
          <w:highlight w:val="lightGray"/>
        </w:rPr>
      </w:pPr>
    </w:p>
    <w:p w:rsidR="00E01D6E" w:rsidRDefault="00E01D6E">
      <w:pPr>
        <w:rPr>
          <w:b/>
          <w:bCs/>
          <w:sz w:val="24"/>
          <w:szCs w:val="24"/>
          <w:highlight w:val="lightGray"/>
        </w:rPr>
      </w:pPr>
    </w:p>
    <w:p w:rsidR="00E01D6E" w:rsidRDefault="002828C5">
      <w:pPr>
        <w:pStyle w:val="13"/>
        <w:rPr>
          <w:b w:val="0"/>
          <w:sz w:val="24"/>
          <w:highlight w:val="lightGray"/>
        </w:rPr>
      </w:pPr>
      <w:r>
        <w:rPr>
          <w:sz w:val="24"/>
          <w:highlight w:val="lightGray"/>
        </w:rPr>
        <w:t>ФОРМА</w:t>
      </w:r>
    </w:p>
    <w:p w:rsidR="00E01D6E" w:rsidRDefault="002828C5">
      <w:pPr>
        <w:pStyle w:val="13"/>
        <w:rPr>
          <w:sz w:val="24"/>
          <w:szCs w:val="24"/>
          <w:highlight w:val="lightGray"/>
        </w:rPr>
      </w:pPr>
      <w:r>
        <w:rPr>
          <w:sz w:val="24"/>
          <w:szCs w:val="24"/>
          <w:highlight w:val="lightGray"/>
        </w:rPr>
        <w:t xml:space="preserve">Акта сдачи-приемки оборудования и инструментов </w:t>
      </w:r>
    </w:p>
    <w:p w:rsidR="00E01D6E" w:rsidRDefault="00E01D6E">
      <w:pPr>
        <w:rPr>
          <w:sz w:val="24"/>
          <w:szCs w:val="24"/>
          <w:highlight w:val="lightGray"/>
        </w:rPr>
      </w:pPr>
    </w:p>
    <w:tbl>
      <w:tblPr>
        <w:tblW w:w="4800" w:type="pct"/>
        <w:tblInd w:w="-5" w:type="dxa"/>
        <w:tblLayout w:type="fixed"/>
        <w:tblCellMar>
          <w:left w:w="98" w:type="dxa"/>
        </w:tblCellMar>
        <w:tblLook w:val="04A0" w:firstRow="1" w:lastRow="0" w:firstColumn="1" w:lastColumn="0" w:noHBand="0" w:noVBand="1"/>
      </w:tblPr>
      <w:tblGrid>
        <w:gridCol w:w="9722"/>
      </w:tblGrid>
      <w:tr w:rsidR="00E01D6E">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highlight w:val="lightGray"/>
              </w:rPr>
            </w:pPr>
            <w:r>
              <w:rPr>
                <w:b w:val="0"/>
                <w:highlight w:val="lightGray"/>
              </w:rPr>
              <w:t>Акт</w:t>
            </w:r>
          </w:p>
          <w:p w:rsidR="00E01D6E" w:rsidRDefault="002828C5">
            <w:pPr>
              <w:pStyle w:val="13"/>
              <w:rPr>
                <w:i/>
                <w:iCs/>
                <w:highlight w:val="lightGray"/>
              </w:rPr>
            </w:pPr>
            <w:r>
              <w:rPr>
                <w:b w:val="0"/>
                <w:highlight w:val="lightGray"/>
              </w:rPr>
              <w:t xml:space="preserve">сдачи-приемки </w:t>
            </w:r>
            <w:r>
              <w:rPr>
                <w:b w:val="0"/>
                <w:sz w:val="24"/>
                <w:highlight w:val="lightGray"/>
              </w:rPr>
              <w:t>оборудования и инструментов</w:t>
            </w:r>
          </w:p>
          <w:p w:rsidR="00E01D6E" w:rsidRDefault="00E01D6E">
            <w:pPr>
              <w:widowControl w:val="0"/>
              <w:rPr>
                <w:highlight w:val="lightGray"/>
              </w:rPr>
            </w:pPr>
          </w:p>
          <w:p w:rsidR="00E01D6E" w:rsidRDefault="002828C5">
            <w:pPr>
              <w:widowControl w:val="0"/>
              <w:rPr>
                <w:sz w:val="22"/>
                <w:szCs w:val="22"/>
                <w:highlight w:val="lightGray"/>
              </w:rPr>
            </w:pPr>
            <w:r>
              <w:rPr>
                <w:sz w:val="22"/>
                <w:szCs w:val="22"/>
                <w:highlight w:val="lightGray"/>
              </w:rPr>
              <w:t>г.___________                                                                                               «_____» _________201_г.</w:t>
            </w:r>
          </w:p>
          <w:p w:rsidR="00E01D6E" w:rsidRDefault="00E01D6E">
            <w:pPr>
              <w:widowControl w:val="0"/>
              <w:rPr>
                <w:sz w:val="22"/>
                <w:szCs w:val="22"/>
                <w:highlight w:val="lightGray"/>
              </w:rPr>
            </w:pPr>
          </w:p>
          <w:p w:rsidR="00E01D6E" w:rsidRDefault="002828C5">
            <w:pPr>
              <w:widowControl w:val="0"/>
              <w:rPr>
                <w:sz w:val="22"/>
                <w:szCs w:val="22"/>
                <w:highlight w:val="lightGray"/>
              </w:rPr>
            </w:pPr>
            <w:r>
              <w:rPr>
                <w:sz w:val="22"/>
                <w:szCs w:val="22"/>
                <w:highlight w:val="lightGray"/>
              </w:rPr>
              <w:t>____________________, именуемое далее «Подрядчик», в лице ________________, действующего на основании ______________,</w:t>
            </w:r>
          </w:p>
          <w:p w:rsidR="00E01D6E" w:rsidRDefault="002828C5">
            <w:pPr>
              <w:widowControl w:val="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rsidR="00E01D6E" w:rsidRDefault="002828C5">
            <w:pPr>
              <w:widowControl w:val="0"/>
              <w:rPr>
                <w:sz w:val="22"/>
                <w:szCs w:val="22"/>
                <w:highlight w:val="lightGray"/>
              </w:rPr>
            </w:pPr>
            <w:r>
              <w:rPr>
                <w:sz w:val="22"/>
                <w:szCs w:val="22"/>
                <w:highlight w:val="lightGray"/>
              </w:rPr>
              <w:t xml:space="preserve">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w:t>
            </w:r>
            <w:r>
              <w:rPr>
                <w:sz w:val="22"/>
                <w:szCs w:val="22"/>
                <w:highlight w:val="lightGray"/>
              </w:rPr>
              <w:br/>
              <w:t>по Договору подряда №______ от _____________:</w:t>
            </w:r>
          </w:p>
          <w:tbl>
            <w:tblPr>
              <w:tblW w:w="4950" w:type="pct"/>
              <w:tblLayout w:type="fixed"/>
              <w:tblCellMar>
                <w:left w:w="98" w:type="dxa"/>
              </w:tblCellMar>
              <w:tblLook w:val="04A0" w:firstRow="1" w:lastRow="0" w:firstColumn="1" w:lastColumn="0" w:noHBand="0" w:noVBand="1"/>
            </w:tblPr>
            <w:tblGrid>
              <w:gridCol w:w="933"/>
              <w:gridCol w:w="3194"/>
              <w:gridCol w:w="5284"/>
            </w:tblGrid>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№п/п</w:t>
                  </w: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Оборудование/инструмент</w:t>
                  </w: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Cs/>
                      <w:sz w:val="22"/>
                      <w:szCs w:val="22"/>
                      <w:highlight w:val="lightGray"/>
                    </w:rPr>
                  </w:pPr>
                  <w:r>
                    <w:rPr>
                      <w:bCs/>
                      <w:sz w:val="22"/>
                      <w:szCs w:val="22"/>
                      <w:highlight w:val="lightGray"/>
                    </w:rPr>
                    <w:t>Характеристика (идентификационные признаки)</w:t>
                  </w:r>
                </w:p>
              </w:tc>
            </w:tr>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r>
            <w:tr w:rsidR="00E01D6E">
              <w:tc>
                <w:tcPr>
                  <w:tcW w:w="91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313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c>
                <w:tcPr>
                  <w:tcW w:w="517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highlight w:val="lightGray"/>
                    </w:rPr>
                  </w:pPr>
                </w:p>
              </w:tc>
            </w:tr>
          </w:tbl>
          <w:p w:rsidR="00E01D6E" w:rsidRDefault="00E01D6E">
            <w:pPr>
              <w:widowControl w:val="0"/>
              <w:rPr>
                <w:bCs/>
                <w:sz w:val="22"/>
                <w:szCs w:val="22"/>
                <w:highlight w:val="lightGray"/>
              </w:rPr>
            </w:pPr>
          </w:p>
          <w:p w:rsidR="00E01D6E" w:rsidRDefault="002828C5">
            <w:pPr>
              <w:widowControl w:val="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у в установленный Договором срок.</w:t>
            </w:r>
          </w:p>
          <w:p w:rsidR="00E01D6E" w:rsidRDefault="00E01D6E">
            <w:pPr>
              <w:widowControl w:val="0"/>
              <w:rPr>
                <w:sz w:val="22"/>
                <w:highlight w:val="lightGray"/>
              </w:rPr>
            </w:pPr>
          </w:p>
          <w:p w:rsidR="00E01D6E" w:rsidRDefault="00E01D6E">
            <w:pPr>
              <w:widowControl w:val="0"/>
              <w:rPr>
                <w:sz w:val="22"/>
                <w:szCs w:val="22"/>
                <w:highlight w:val="lightGray"/>
              </w:rPr>
            </w:pPr>
          </w:p>
          <w:tbl>
            <w:tblPr>
              <w:tblW w:w="9041" w:type="dxa"/>
              <w:tblLayout w:type="fixed"/>
              <w:tblLook w:val="0000" w:firstRow="0" w:lastRow="0" w:firstColumn="0" w:lastColumn="0" w:noHBand="0" w:noVBand="0"/>
            </w:tblPr>
            <w:tblGrid>
              <w:gridCol w:w="4520"/>
              <w:gridCol w:w="4521"/>
            </w:tblGrid>
            <w:tr w:rsidR="00E01D6E">
              <w:tc>
                <w:tcPr>
                  <w:tcW w:w="4520" w:type="dxa"/>
                  <w:shd w:val="clear" w:color="auto" w:fill="auto"/>
                </w:tcPr>
                <w:p w:rsidR="00E01D6E" w:rsidRDefault="002828C5">
                  <w:pPr>
                    <w:widowControl w:val="0"/>
                    <w:rPr>
                      <w:bCs/>
                      <w:sz w:val="24"/>
                      <w:szCs w:val="24"/>
                      <w:highlight w:val="lightGray"/>
                    </w:rPr>
                  </w:pPr>
                  <w:r>
                    <w:rPr>
                      <w:bCs/>
                      <w:sz w:val="24"/>
                      <w:szCs w:val="24"/>
                      <w:highlight w:val="lightGray"/>
                    </w:rPr>
                    <w:t>Заказчик:</w:t>
                  </w:r>
                </w:p>
              </w:tc>
              <w:tc>
                <w:tcPr>
                  <w:tcW w:w="4520" w:type="dxa"/>
                  <w:shd w:val="clear" w:color="auto" w:fill="auto"/>
                </w:tcPr>
                <w:p w:rsidR="00E01D6E" w:rsidRDefault="002828C5">
                  <w:pPr>
                    <w:widowControl w:val="0"/>
                    <w:rPr>
                      <w:bCs/>
                      <w:sz w:val="24"/>
                      <w:szCs w:val="24"/>
                      <w:highlight w:val="lightGray"/>
                    </w:rPr>
                  </w:pPr>
                  <w:r>
                    <w:rPr>
                      <w:bCs/>
                      <w:sz w:val="24"/>
                      <w:szCs w:val="24"/>
                      <w:highlight w:val="lightGray"/>
                    </w:rPr>
                    <w:t>Подрядчик:</w:t>
                  </w:r>
                </w:p>
              </w:tc>
            </w:tr>
            <w:tr w:rsidR="00E01D6E">
              <w:tc>
                <w:tcPr>
                  <w:tcW w:w="4520" w:type="dxa"/>
                  <w:shd w:val="clear" w:color="auto" w:fill="auto"/>
                </w:tcPr>
                <w:p w:rsidR="00E01D6E" w:rsidRDefault="00E01D6E">
                  <w:pPr>
                    <w:widowControl w:val="0"/>
                    <w:rPr>
                      <w:sz w:val="22"/>
                      <w:szCs w:val="22"/>
                      <w:highlight w:val="lightGray"/>
                    </w:rPr>
                  </w:pPr>
                </w:p>
                <w:p w:rsidR="00E01D6E" w:rsidRDefault="00E01D6E">
                  <w:pPr>
                    <w:widowControl w:val="0"/>
                    <w:rPr>
                      <w:sz w:val="22"/>
                      <w:szCs w:val="22"/>
                      <w:highlight w:val="lightGray"/>
                    </w:rPr>
                  </w:pPr>
                </w:p>
                <w:p w:rsidR="00E01D6E" w:rsidRDefault="002828C5">
                  <w:pPr>
                    <w:widowControl w:val="0"/>
                    <w:rPr>
                      <w:sz w:val="22"/>
                      <w:szCs w:val="22"/>
                      <w:highlight w:val="lightGray"/>
                    </w:rPr>
                  </w:pPr>
                  <w:r>
                    <w:rPr>
                      <w:sz w:val="22"/>
                      <w:szCs w:val="22"/>
                      <w:highlight w:val="lightGray"/>
                    </w:rPr>
                    <w:t>_______________ / _______________ /</w:t>
                  </w:r>
                </w:p>
                <w:p w:rsidR="00E01D6E" w:rsidRDefault="002828C5">
                  <w:pPr>
                    <w:widowControl w:val="0"/>
                    <w:rPr>
                      <w:sz w:val="22"/>
                      <w:szCs w:val="22"/>
                      <w:highlight w:val="lightGray"/>
                    </w:rPr>
                  </w:pPr>
                  <w:r>
                    <w:rPr>
                      <w:sz w:val="22"/>
                      <w:szCs w:val="22"/>
                      <w:highlight w:val="lightGray"/>
                    </w:rPr>
                    <w:t>м.п.</w:t>
                  </w:r>
                </w:p>
              </w:tc>
              <w:tc>
                <w:tcPr>
                  <w:tcW w:w="4520" w:type="dxa"/>
                  <w:shd w:val="clear" w:color="auto" w:fill="auto"/>
                </w:tcPr>
                <w:p w:rsidR="00E01D6E" w:rsidRDefault="00E01D6E">
                  <w:pPr>
                    <w:widowControl w:val="0"/>
                    <w:rPr>
                      <w:sz w:val="22"/>
                      <w:szCs w:val="22"/>
                      <w:highlight w:val="lightGray"/>
                    </w:rPr>
                  </w:pPr>
                </w:p>
                <w:p w:rsidR="00E01D6E" w:rsidRDefault="00E01D6E">
                  <w:pPr>
                    <w:widowControl w:val="0"/>
                    <w:rPr>
                      <w:sz w:val="22"/>
                      <w:szCs w:val="22"/>
                      <w:highlight w:val="lightGray"/>
                    </w:rPr>
                  </w:pPr>
                </w:p>
                <w:p w:rsidR="00E01D6E" w:rsidRDefault="002828C5">
                  <w:pPr>
                    <w:widowControl w:val="0"/>
                    <w:rPr>
                      <w:sz w:val="22"/>
                      <w:szCs w:val="22"/>
                      <w:highlight w:val="lightGray"/>
                    </w:rPr>
                  </w:pPr>
                  <w:r>
                    <w:rPr>
                      <w:sz w:val="22"/>
                      <w:szCs w:val="22"/>
                      <w:highlight w:val="lightGray"/>
                    </w:rPr>
                    <w:t>_______________ / _______________ /</w:t>
                  </w:r>
                </w:p>
                <w:p w:rsidR="00E01D6E" w:rsidRDefault="002828C5">
                  <w:pPr>
                    <w:widowControl w:val="0"/>
                    <w:rPr>
                      <w:sz w:val="22"/>
                      <w:szCs w:val="22"/>
                      <w:highlight w:val="lightGray"/>
                    </w:rPr>
                  </w:pPr>
                  <w:r>
                    <w:rPr>
                      <w:sz w:val="22"/>
                      <w:szCs w:val="22"/>
                      <w:highlight w:val="lightGray"/>
                    </w:rPr>
                    <w:t>м.п.</w:t>
                  </w:r>
                </w:p>
              </w:tc>
            </w:tr>
          </w:tbl>
          <w:p w:rsidR="00E01D6E" w:rsidRDefault="00E01D6E">
            <w:pPr>
              <w:pStyle w:val="13"/>
              <w:jc w:val="left"/>
              <w:rPr>
                <w:i/>
                <w:iCs/>
                <w:highlight w:val="lightGray"/>
              </w:rPr>
            </w:pPr>
          </w:p>
          <w:p w:rsidR="00E01D6E" w:rsidRDefault="00E01D6E">
            <w:pPr>
              <w:pStyle w:val="13"/>
              <w:jc w:val="left"/>
              <w:rPr>
                <w:i/>
                <w:iCs/>
                <w:highlight w:val="lightGray"/>
              </w:rPr>
            </w:pPr>
          </w:p>
        </w:tc>
      </w:tr>
    </w:tbl>
    <w:p w:rsidR="00E01D6E" w:rsidRDefault="00E01D6E">
      <w:pPr>
        <w:rPr>
          <w:sz w:val="24"/>
          <w:szCs w:val="24"/>
          <w:highlight w:val="yellow"/>
        </w:rPr>
      </w:pPr>
    </w:p>
    <w:p w:rsidR="00E01D6E" w:rsidRDefault="00E01D6E">
      <w:pPr>
        <w:ind w:left="5103"/>
        <w:rPr>
          <w:sz w:val="22"/>
          <w:szCs w:val="22"/>
        </w:rPr>
      </w:pPr>
    </w:p>
    <w:p w:rsidR="00E01D6E" w:rsidRDefault="00E01D6E">
      <w:pPr>
        <w:ind w:left="5103"/>
        <w:rPr>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left="5103"/>
        <w:jc w:val="left"/>
        <w:rPr>
          <w:sz w:val="22"/>
          <w:szCs w:val="22"/>
        </w:rPr>
      </w:pPr>
    </w:p>
    <w:p w:rsidR="00E01D6E" w:rsidRDefault="002828C5">
      <w:pPr>
        <w:ind w:firstLine="5103"/>
        <w:jc w:val="left"/>
        <w:rPr>
          <w:sz w:val="22"/>
          <w:szCs w:val="22"/>
        </w:rPr>
      </w:pPr>
      <w:r>
        <w:br w:type="page"/>
      </w:r>
    </w:p>
    <w:p w:rsidR="00E01D6E" w:rsidRDefault="002828C5">
      <w:pPr>
        <w:ind w:left="5103"/>
        <w:rPr>
          <w:sz w:val="22"/>
          <w:szCs w:val="22"/>
        </w:rPr>
      </w:pPr>
      <w:r>
        <w:rPr>
          <w:sz w:val="22"/>
          <w:szCs w:val="22"/>
        </w:rPr>
        <w:lastRenderedPageBreak/>
        <w:t>Приложение № 4</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от «____» __________ 20 _ г. № ____</w:t>
      </w:r>
    </w:p>
    <w:p w:rsidR="00E01D6E" w:rsidRDefault="00E01D6E">
      <w:pPr>
        <w:rPr>
          <w:b/>
          <w:bCs/>
          <w:sz w:val="24"/>
          <w:szCs w:val="24"/>
        </w:rPr>
      </w:pPr>
    </w:p>
    <w:p w:rsidR="00E01D6E" w:rsidRDefault="00E01D6E">
      <w:pPr>
        <w:jc w:val="center"/>
        <w:rPr>
          <w:b/>
          <w:bCs/>
        </w:rPr>
      </w:pPr>
    </w:p>
    <w:p w:rsidR="00E01D6E" w:rsidRDefault="002828C5">
      <w:pPr>
        <w:jc w:val="center"/>
        <w:rPr>
          <w:b/>
          <w:sz w:val="24"/>
        </w:rPr>
      </w:pPr>
      <w:r>
        <w:rPr>
          <w:b/>
          <w:sz w:val="24"/>
        </w:rPr>
        <w:t>Перечень допусков, разрешений и лицензий Подрядчика</w:t>
      </w:r>
    </w:p>
    <w:p w:rsidR="00E01D6E" w:rsidRDefault="00E01D6E">
      <w:pPr>
        <w:jc w:val="center"/>
        <w:rPr>
          <w:b/>
          <w:bCs/>
        </w:rPr>
      </w:pPr>
    </w:p>
    <w:tbl>
      <w:tblPr>
        <w:tblW w:w="4700" w:type="pct"/>
        <w:tblInd w:w="-5" w:type="dxa"/>
        <w:tblLayout w:type="fixed"/>
        <w:tblCellMar>
          <w:left w:w="98" w:type="dxa"/>
        </w:tblCellMar>
        <w:tblLook w:val="04A0" w:firstRow="1" w:lastRow="0" w:firstColumn="1" w:lastColumn="0" w:noHBand="0" w:noVBand="1"/>
      </w:tblPr>
      <w:tblGrid>
        <w:gridCol w:w="733"/>
        <w:gridCol w:w="1538"/>
        <w:gridCol w:w="1379"/>
        <w:gridCol w:w="1379"/>
        <w:gridCol w:w="1380"/>
        <w:gridCol w:w="1383"/>
        <w:gridCol w:w="1727"/>
      </w:tblGrid>
      <w:tr w:rsidR="00E01D6E">
        <w:trPr>
          <w:trHeight w:val="2142"/>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 п/п</w:t>
            </w: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Разрешительный документ</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Номер, дата выдачи,</w:t>
            </w:r>
          </w:p>
          <w:p w:rsidR="00E01D6E" w:rsidRDefault="002828C5">
            <w:pPr>
              <w:widowControl w:val="0"/>
              <w:jc w:val="center"/>
              <w:rPr>
                <w:bCs/>
                <w:sz w:val="22"/>
                <w:szCs w:val="22"/>
              </w:rPr>
            </w:pPr>
            <w:r>
              <w:rPr>
                <w:bCs/>
                <w:sz w:val="22"/>
                <w:szCs w:val="22"/>
              </w:rPr>
              <w:t>кем выдан</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Разрешаемая деятельность (виды деятельности)</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Начало действия разрешительного документа</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Окончание действия разрешительного документа</w:t>
            </w: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E01D6E">
        <w:trPr>
          <w:trHeight w:val="557"/>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r w:rsidR="00E01D6E">
        <w:trPr>
          <w:trHeight w:val="532"/>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r w:rsidR="00E01D6E">
        <w:trPr>
          <w:trHeight w:val="505"/>
        </w:trPr>
        <w:tc>
          <w:tcPr>
            <w:tcW w:w="717"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506"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c>
          <w:tcPr>
            <w:tcW w:w="1692"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jc w:val="center"/>
              <w:rPr>
                <w:bCs/>
                <w:sz w:val="22"/>
                <w:szCs w:val="22"/>
              </w:rPr>
            </w:pPr>
          </w:p>
        </w:tc>
      </w:tr>
    </w:tbl>
    <w:p w:rsidR="00E01D6E" w:rsidRDefault="00E01D6E">
      <w:pPr>
        <w:jc w:val="center"/>
        <w:rPr>
          <w:b/>
          <w:bCs/>
        </w:rPr>
      </w:pPr>
    </w:p>
    <w:p w:rsidR="00E01D6E" w:rsidRDefault="00E01D6E">
      <w:pPr>
        <w:jc w:val="center"/>
        <w:rPr>
          <w:b/>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ind w:firstLine="5103"/>
        <w:jc w:val="left"/>
        <w:rPr>
          <w:sz w:val="24"/>
          <w:szCs w:val="24"/>
        </w:rPr>
      </w:pPr>
    </w:p>
    <w:p w:rsidR="00E01D6E" w:rsidRDefault="00E01D6E">
      <w:pPr>
        <w:ind w:firstLine="5103"/>
        <w:jc w:val="left"/>
        <w:rPr>
          <w:sz w:val="22"/>
          <w:szCs w:val="22"/>
        </w:rPr>
      </w:pPr>
    </w:p>
    <w:p w:rsidR="00E01D6E" w:rsidRDefault="00E01D6E">
      <w:pPr>
        <w:ind w:firstLine="5103"/>
        <w:jc w:val="left"/>
        <w:rPr>
          <w:sz w:val="22"/>
          <w:szCs w:val="22"/>
        </w:rPr>
      </w:pPr>
    </w:p>
    <w:p w:rsidR="00E01D6E" w:rsidRDefault="002828C5">
      <w:pPr>
        <w:ind w:firstLine="5103"/>
        <w:jc w:val="left"/>
        <w:rPr>
          <w:sz w:val="22"/>
          <w:szCs w:val="22"/>
        </w:rPr>
      </w:pPr>
      <w:r>
        <w:br w:type="page"/>
      </w:r>
    </w:p>
    <w:p w:rsidR="00E01D6E" w:rsidRDefault="002828C5">
      <w:pPr>
        <w:ind w:left="5103"/>
        <w:rPr>
          <w:sz w:val="22"/>
          <w:szCs w:val="22"/>
        </w:rPr>
      </w:pPr>
      <w:r>
        <w:rPr>
          <w:sz w:val="22"/>
          <w:szCs w:val="22"/>
        </w:rPr>
        <w:lastRenderedPageBreak/>
        <w:t>Приложение № 5</w:t>
      </w:r>
    </w:p>
    <w:p w:rsidR="00E01D6E" w:rsidRDefault="002828C5">
      <w:pPr>
        <w:ind w:left="5103"/>
        <w:rPr>
          <w:sz w:val="22"/>
          <w:szCs w:val="22"/>
        </w:rPr>
      </w:pPr>
      <w:r>
        <w:rPr>
          <w:sz w:val="22"/>
          <w:szCs w:val="22"/>
        </w:rPr>
        <w:t>к Договору подряда</w:t>
      </w:r>
    </w:p>
    <w:p w:rsidR="00E01D6E" w:rsidRDefault="002828C5">
      <w:pPr>
        <w:ind w:left="5103"/>
        <w:rPr>
          <w:sz w:val="22"/>
          <w:szCs w:val="22"/>
        </w:rPr>
      </w:pPr>
      <w:r>
        <w:rPr>
          <w:sz w:val="22"/>
          <w:szCs w:val="22"/>
        </w:rPr>
        <w:t xml:space="preserve">от «____» __________ 20 _ г. № ____ </w:t>
      </w:r>
    </w:p>
    <w:p w:rsidR="00E01D6E" w:rsidRDefault="00E01D6E">
      <w:pPr>
        <w:rPr>
          <w:sz w:val="22"/>
          <w:szCs w:val="22"/>
        </w:rPr>
      </w:pPr>
    </w:p>
    <w:p w:rsidR="00E01D6E" w:rsidRDefault="00E01D6E">
      <w:pPr>
        <w:rPr>
          <w:b/>
          <w:sz w:val="24"/>
        </w:rPr>
      </w:pPr>
    </w:p>
    <w:p w:rsidR="00E01D6E" w:rsidRDefault="002828C5">
      <w:pPr>
        <w:jc w:val="center"/>
        <w:rPr>
          <w:b/>
          <w:bCs/>
          <w:sz w:val="24"/>
          <w:szCs w:val="24"/>
        </w:rPr>
      </w:pPr>
      <w:r>
        <w:rPr>
          <w:b/>
          <w:bCs/>
          <w:sz w:val="24"/>
          <w:szCs w:val="24"/>
        </w:rPr>
        <w:t>Размер ответственности Подрядчика за нарушения</w:t>
      </w:r>
    </w:p>
    <w:p w:rsidR="00E01D6E" w:rsidRDefault="002828C5">
      <w:pPr>
        <w:jc w:val="center"/>
        <w:rPr>
          <w:b/>
          <w:bCs/>
          <w:sz w:val="24"/>
          <w:szCs w:val="24"/>
        </w:rPr>
      </w:pPr>
      <w:r>
        <w:rPr>
          <w:b/>
          <w:bCs/>
          <w:sz w:val="24"/>
          <w:szCs w:val="24"/>
        </w:rPr>
        <w:t>пропускного и внутриобъектового режима, требований охраны труда,</w:t>
      </w:r>
    </w:p>
    <w:p w:rsidR="00E01D6E" w:rsidRDefault="002828C5">
      <w:pPr>
        <w:jc w:val="center"/>
        <w:rPr>
          <w:b/>
          <w:color w:val="000000"/>
          <w:sz w:val="24"/>
          <w:szCs w:val="24"/>
        </w:rPr>
      </w:pPr>
      <w:r>
        <w:rPr>
          <w:b/>
          <w:bCs/>
          <w:sz w:val="24"/>
          <w:szCs w:val="24"/>
        </w:rPr>
        <w:t>пожарной и промышленной безопасности</w:t>
      </w:r>
    </w:p>
    <w:p w:rsidR="00E01D6E" w:rsidRDefault="00E01D6E">
      <w:pPr>
        <w:rPr>
          <w:b/>
          <w:sz w:val="24"/>
          <w:szCs w:val="24"/>
        </w:rPr>
      </w:pPr>
    </w:p>
    <w:tbl>
      <w:tblPr>
        <w:tblW w:w="4700" w:type="pct"/>
        <w:tblInd w:w="-5" w:type="dxa"/>
        <w:tblLayout w:type="fixed"/>
        <w:tblCellMar>
          <w:left w:w="98" w:type="dxa"/>
        </w:tblCellMar>
        <w:tblLook w:val="01E0" w:firstRow="1" w:lastRow="1" w:firstColumn="1" w:lastColumn="1" w:noHBand="0" w:noVBand="0"/>
      </w:tblPr>
      <w:tblGrid>
        <w:gridCol w:w="3827"/>
        <w:gridCol w:w="5692"/>
      </w:tblGrid>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
                <w:sz w:val="24"/>
                <w:szCs w:val="24"/>
              </w:rPr>
            </w:pPr>
            <w:r>
              <w:rPr>
                <w:b/>
                <w:sz w:val="24"/>
                <w:szCs w:val="24"/>
              </w:rPr>
              <w:t>Виды нарушений</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b/>
                <w:sz w:val="24"/>
                <w:szCs w:val="24"/>
              </w:rPr>
            </w:pPr>
            <w:r>
              <w:rPr>
                <w:b/>
                <w:sz w:val="24"/>
                <w:szCs w:val="24"/>
              </w:rPr>
              <w:t>Штрафные санкции</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rPr>
              <w:t>1. Нарушение правил пожарной безопасности (ППБ):</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sz w:val="24"/>
                <w:szCs w:val="24"/>
              </w:rPr>
            </w:pP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1.1. Нарушение ППБ без возникновения пожара</w:t>
            </w:r>
          </w:p>
          <w:p w:rsidR="00E01D6E" w:rsidRDefault="00E01D6E">
            <w:pPr>
              <w:widowControl w:val="0"/>
              <w:rPr>
                <w:b/>
                <w:sz w:val="24"/>
                <w:szCs w:val="24"/>
              </w:rPr>
            </w:pP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25 000 (двадцать пять тысяч) рублей за каждый случай нарушения.</w:t>
            </w:r>
          </w:p>
          <w:p w:rsidR="00E01D6E" w:rsidRDefault="002828C5">
            <w:pPr>
              <w:widowControl w:val="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50 000 (пятьдесят тысяч) рублей за каждый случай нарушения.</w:t>
            </w:r>
          </w:p>
          <w:p w:rsidR="00E01D6E" w:rsidRDefault="002828C5">
            <w:pPr>
              <w:widowControl w:val="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 xml:space="preserve"> 250 000 (двести пятьдесят тысяч) рублей за каждый случай нарушения.</w:t>
            </w:r>
          </w:p>
        </w:tc>
      </w:tr>
      <w:tr w:rsidR="00E01D6E">
        <w:tc>
          <w:tcPr>
            <w:tcW w:w="374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57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rPr>
                <w:sz w:val="24"/>
                <w:szCs w:val="24"/>
              </w:rPr>
            </w:pPr>
            <w:r>
              <w:rPr>
                <w:sz w:val="24"/>
                <w:szCs w:val="24"/>
              </w:rPr>
              <w:t>- 50 000 (пятьдесят тысяч) рублей за каждый случай нарушения;</w:t>
            </w:r>
          </w:p>
          <w:p w:rsidR="00E01D6E" w:rsidRDefault="002828C5">
            <w:pPr>
              <w:widowControl w:val="0"/>
              <w:rPr>
                <w:sz w:val="24"/>
                <w:szCs w:val="24"/>
              </w:rPr>
            </w:pPr>
            <w:r>
              <w:rPr>
                <w:sz w:val="24"/>
                <w:szCs w:val="24"/>
              </w:rPr>
              <w:t>- 500 (пятьсот) рублей в случае утраты или приведения в негодность электронного пропуска, выданного Заказчиком.</w:t>
            </w:r>
          </w:p>
          <w:p w:rsidR="00E01D6E" w:rsidRDefault="002828C5">
            <w:pPr>
              <w:widowControl w:val="0"/>
              <w:rPr>
                <w:sz w:val="24"/>
                <w:szCs w:val="24"/>
              </w:rPr>
            </w:pPr>
            <w:r>
              <w:rPr>
                <w:sz w:val="24"/>
                <w:szCs w:val="24"/>
              </w:rPr>
              <w:t xml:space="preserve">Сумма штрафа, установленная настоящим пунктом, увеличивается на 100% по отношению </w:t>
            </w:r>
            <w:r>
              <w:rPr>
                <w:sz w:val="24"/>
                <w:szCs w:val="24"/>
              </w:rPr>
              <w:br/>
              <w:t>к предыдущему случаю за каждое следующее нарушение.</w:t>
            </w:r>
          </w:p>
        </w:tc>
      </w:tr>
    </w:tbl>
    <w:p w:rsidR="00E01D6E" w:rsidRDefault="00E01D6E">
      <w:pPr>
        <w:ind w:left="5103"/>
        <w:rPr>
          <w:sz w:val="22"/>
          <w:szCs w:val="22"/>
        </w:rPr>
      </w:pPr>
    </w:p>
    <w:p w:rsidR="00E01D6E" w:rsidRDefault="00E01D6E">
      <w:pPr>
        <w:ind w:left="5103"/>
        <w:rPr>
          <w:sz w:val="22"/>
          <w:szCs w:val="22"/>
        </w:rPr>
      </w:pPr>
    </w:p>
    <w:p w:rsidR="00E01D6E" w:rsidRDefault="00E01D6E">
      <w:pPr>
        <w:ind w:left="5103"/>
        <w:rPr>
          <w:sz w:val="22"/>
          <w:szCs w:val="22"/>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ind w:left="5103"/>
        <w:jc w:val="left"/>
        <w:rPr>
          <w:sz w:val="22"/>
          <w:szCs w:val="22"/>
        </w:rPr>
      </w:pPr>
    </w:p>
    <w:p w:rsidR="00E01D6E" w:rsidRDefault="002828C5">
      <w:pPr>
        <w:widowControl w:val="0"/>
        <w:shd w:val="clear" w:color="auto" w:fill="FFFFFF"/>
        <w:rPr>
          <w:bCs/>
          <w:sz w:val="22"/>
          <w:szCs w:val="22"/>
        </w:rPr>
      </w:pPr>
      <w:r>
        <w:br w:type="page"/>
      </w:r>
    </w:p>
    <w:p w:rsidR="00E01D6E" w:rsidRDefault="002828C5">
      <w:pPr>
        <w:widowControl w:val="0"/>
        <w:shd w:val="clear" w:color="auto" w:fill="FFFFFF"/>
        <w:jc w:val="right"/>
        <w:rPr>
          <w:bCs/>
          <w:sz w:val="22"/>
          <w:szCs w:val="22"/>
        </w:rPr>
      </w:pPr>
      <w:r>
        <w:rPr>
          <w:bCs/>
          <w:sz w:val="22"/>
          <w:szCs w:val="22"/>
        </w:rPr>
        <w:lastRenderedPageBreak/>
        <w:t>Приложение № 6</w:t>
      </w:r>
    </w:p>
    <w:p w:rsidR="00E01D6E" w:rsidRDefault="002828C5">
      <w:pPr>
        <w:widowControl w:val="0"/>
        <w:shd w:val="clear" w:color="auto" w:fill="FFFFFF"/>
        <w:jc w:val="right"/>
      </w:pPr>
      <w:r>
        <w:rPr>
          <w:bCs/>
          <w:sz w:val="22"/>
          <w:szCs w:val="22"/>
        </w:rPr>
        <w:t xml:space="preserve">к Договору подряда </w:t>
      </w:r>
    </w:p>
    <w:p w:rsidR="00E01D6E" w:rsidRDefault="002828C5">
      <w:pPr>
        <w:widowControl w:val="0"/>
        <w:shd w:val="clear" w:color="auto" w:fill="FFFFFF"/>
        <w:jc w:val="right"/>
        <w:rPr>
          <w:bCs/>
          <w:sz w:val="22"/>
          <w:szCs w:val="22"/>
        </w:rPr>
      </w:pPr>
      <w:r>
        <w:rPr>
          <w:bCs/>
          <w:sz w:val="22"/>
          <w:szCs w:val="22"/>
        </w:rPr>
        <w:t>от «___» ________20__ г. № ___</w:t>
      </w:r>
    </w:p>
    <w:p w:rsidR="00E01D6E" w:rsidRDefault="00E01D6E">
      <w:pPr>
        <w:widowControl w:val="0"/>
        <w:shd w:val="clear" w:color="auto" w:fill="FFFFFF"/>
        <w:jc w:val="right"/>
        <w:rPr>
          <w:bCs/>
          <w:sz w:val="22"/>
          <w:szCs w:val="22"/>
        </w:rPr>
      </w:pPr>
    </w:p>
    <w:p w:rsidR="00E01D6E" w:rsidRDefault="002828C5">
      <w:pPr>
        <w:shd w:val="clear" w:color="auto" w:fill="FFFFFF"/>
        <w:jc w:val="center"/>
        <w:rPr>
          <w:b/>
          <w:bCs/>
          <w:szCs w:val="24"/>
        </w:rPr>
      </w:pPr>
      <w:r>
        <w:rPr>
          <w:b/>
          <w:bCs/>
          <w:szCs w:val="24"/>
        </w:rPr>
        <w:t>Акт сдачи-приемки проектных работ</w:t>
      </w:r>
    </w:p>
    <w:p w:rsidR="00E01D6E" w:rsidRDefault="002828C5">
      <w:pPr>
        <w:shd w:val="clear" w:color="auto" w:fill="FFFFFF"/>
        <w:jc w:val="center"/>
        <w:rPr>
          <w:b/>
          <w:bCs/>
          <w:szCs w:val="24"/>
        </w:rPr>
      </w:pPr>
      <w:r>
        <w:rPr>
          <w:b/>
          <w:bCs/>
          <w:szCs w:val="24"/>
        </w:rPr>
        <w:t>(форма)</w:t>
      </w:r>
    </w:p>
    <w:p w:rsidR="00E01D6E" w:rsidRDefault="00E01D6E">
      <w:pPr>
        <w:shd w:val="clear" w:color="auto" w:fill="FFFFFF"/>
        <w:jc w:val="center"/>
        <w:rPr>
          <w:b/>
          <w:bCs/>
          <w:szCs w:val="24"/>
        </w:rPr>
      </w:pPr>
    </w:p>
    <w:tbl>
      <w:tblPr>
        <w:tblW w:w="10070" w:type="dxa"/>
        <w:tblInd w:w="-108" w:type="dxa"/>
        <w:tblLayout w:type="fixed"/>
        <w:tblCellMar>
          <w:left w:w="10" w:type="dxa"/>
          <w:right w:w="10" w:type="dxa"/>
        </w:tblCellMar>
        <w:tblLook w:val="04A0" w:firstRow="1" w:lastRow="0" w:firstColumn="1" w:lastColumn="0" w:noHBand="0" w:noVBand="1"/>
      </w:tblPr>
      <w:tblGrid>
        <w:gridCol w:w="40"/>
        <w:gridCol w:w="10030"/>
      </w:tblGrid>
      <w:tr w:rsidR="00E01D6E">
        <w:tc>
          <w:tcPr>
            <w:tcW w:w="40" w:type="dxa"/>
            <w:tcBorders>
              <w:top w:val="single" w:sz="8" w:space="0" w:color="000001"/>
              <w:left w:val="single" w:sz="8" w:space="0" w:color="000001"/>
              <w:bottom w:val="single" w:sz="8" w:space="0" w:color="000001"/>
              <w:right w:val="single" w:sz="8" w:space="0" w:color="000001"/>
            </w:tcBorders>
            <w:shd w:val="clear" w:color="auto" w:fill="auto"/>
          </w:tcPr>
          <w:p w:rsidR="00E01D6E" w:rsidRDefault="00E01D6E">
            <w:pPr>
              <w:widowControl w:val="0"/>
              <w:jc w:val="center"/>
              <w:rPr>
                <w:b/>
                <w:bCs/>
                <w:szCs w:val="24"/>
              </w:rPr>
            </w:pPr>
          </w:p>
        </w:tc>
        <w:tc>
          <w:tcPr>
            <w:tcW w:w="10029" w:type="dxa"/>
            <w:tcBorders>
              <w:top w:val="single" w:sz="8" w:space="0" w:color="000001"/>
              <w:left w:val="single" w:sz="8" w:space="0" w:color="000001"/>
              <w:bottom w:val="single" w:sz="8" w:space="0" w:color="000001"/>
              <w:right w:val="single" w:sz="8" w:space="0" w:color="000001"/>
            </w:tcBorders>
            <w:shd w:val="clear" w:color="auto" w:fill="auto"/>
            <w:tcMar>
              <w:left w:w="88" w:type="dxa"/>
              <w:right w:w="108" w:type="dxa"/>
            </w:tcMar>
          </w:tcPr>
          <w:p w:rsidR="00E01D6E" w:rsidRDefault="00E01D6E">
            <w:pPr>
              <w:widowControl w:val="0"/>
              <w:jc w:val="center"/>
              <w:rPr>
                <w:b/>
                <w:bCs/>
                <w:szCs w:val="24"/>
              </w:rPr>
            </w:pPr>
          </w:p>
          <w:p w:rsidR="00E01D6E" w:rsidRDefault="002828C5">
            <w:pPr>
              <w:widowControl w:val="0"/>
              <w:jc w:val="center"/>
              <w:rPr>
                <w:b/>
                <w:bCs/>
                <w:sz w:val="20"/>
                <w:szCs w:val="20"/>
              </w:rPr>
            </w:pPr>
            <w:r>
              <w:rPr>
                <w:b/>
                <w:bCs/>
                <w:sz w:val="20"/>
                <w:szCs w:val="20"/>
              </w:rPr>
              <w:t>АКТ СДАЧИ-ПРЕМКИ ПРОЕКТНЫХ РАБОТ №  _________</w:t>
            </w:r>
          </w:p>
          <w:tbl>
            <w:tblPr>
              <w:tblW w:w="9735" w:type="dxa"/>
              <w:tblLayout w:type="fixed"/>
              <w:tblCellMar>
                <w:top w:w="15" w:type="dxa"/>
                <w:left w:w="15" w:type="dxa"/>
                <w:right w:w="15" w:type="dxa"/>
              </w:tblCellMar>
              <w:tblLook w:val="04A0" w:firstRow="1" w:lastRow="0" w:firstColumn="1" w:lastColumn="0" w:noHBand="0" w:noVBand="1"/>
            </w:tblPr>
            <w:tblGrid>
              <w:gridCol w:w="899"/>
              <w:gridCol w:w="1961"/>
              <w:gridCol w:w="1961"/>
              <w:gridCol w:w="981"/>
              <w:gridCol w:w="657"/>
              <w:gridCol w:w="1087"/>
              <w:gridCol w:w="1041"/>
              <w:gridCol w:w="884"/>
              <w:gridCol w:w="264"/>
            </w:tblGrid>
            <w:tr w:rsidR="00E01D6E">
              <w:trPr>
                <w:trHeight w:val="255"/>
              </w:trPr>
              <w:tc>
                <w:tcPr>
                  <w:tcW w:w="9469" w:type="dxa"/>
                  <w:gridSpan w:val="8"/>
                  <w:shd w:val="clear" w:color="auto" w:fill="auto"/>
                  <w:vAlign w:val="bottom"/>
                </w:tcPr>
                <w:p w:rsidR="00E01D6E" w:rsidRDefault="00E01D6E">
                  <w:pPr>
                    <w:widowControl w:val="0"/>
                    <w:rPr>
                      <w:sz w:val="20"/>
                      <w:szCs w:val="20"/>
                    </w:rPr>
                  </w:pPr>
                </w:p>
                <w:p w:rsidR="00E01D6E" w:rsidRDefault="002828C5">
                  <w:pPr>
                    <w:widowControl w:val="0"/>
                    <w:rPr>
                      <w:sz w:val="20"/>
                      <w:szCs w:val="20"/>
                    </w:rPr>
                  </w:pPr>
                  <w:r>
                    <w:rPr>
                      <w:sz w:val="20"/>
                      <w:szCs w:val="20"/>
                    </w:rPr>
                    <w:t>г.___________                                                                                       «_____» _________201_г.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63"/>
                    <w:gridCol w:w="71"/>
                  </w:tblGrid>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p w:rsidR="00E01D6E" w:rsidRDefault="002828C5">
                        <w:pPr>
                          <w:widowControl w:val="0"/>
                          <w:snapToGrid w:val="0"/>
                          <w:jc w:val="left"/>
                          <w:rPr>
                            <w:sz w:val="22"/>
                            <w:szCs w:val="22"/>
                          </w:rPr>
                        </w:pPr>
                        <w:r>
                          <w:rPr>
                            <w:sz w:val="22"/>
                            <w:szCs w:val="22"/>
                          </w:rPr>
                          <w:t>Заказчик:</w:t>
                        </w:r>
                      </w:p>
                    </w:tc>
                    <w:tc>
                      <w:tcPr>
                        <w:tcW w:w="8163" w:type="dxa"/>
                        <w:tcBorders>
                          <w:bottom w:val="single" w:sz="4" w:space="0" w:color="000001"/>
                        </w:tcBorders>
                        <w:shd w:val="clear" w:color="auto" w:fill="auto"/>
                        <w:vAlign w:val="bottom"/>
                      </w:tcPr>
                      <w:p w:rsidR="00E01D6E" w:rsidRDefault="00E01D6E">
                        <w:pPr>
                          <w:widowControl w:val="0"/>
                          <w:snapToGrid w:val="0"/>
                          <w:jc w:val="left"/>
                          <w:rPr>
                            <w:sz w:val="22"/>
                            <w:szCs w:val="22"/>
                          </w:rPr>
                        </w:pPr>
                      </w:p>
                    </w:tc>
                    <w:tc>
                      <w:tcPr>
                        <w:tcW w:w="71" w:type="dxa"/>
                        <w:shd w:val="clear" w:color="auto" w:fill="auto"/>
                        <w:tcMar>
                          <w:top w:w="0" w:type="dxa"/>
                          <w:left w:w="0" w:type="dxa"/>
                          <w:right w:w="0" w:type="dxa"/>
                        </w:tcMar>
                      </w:tcPr>
                      <w:p w:rsidR="00E01D6E" w:rsidRDefault="00E01D6E">
                        <w:pPr>
                          <w:widowControl w:val="0"/>
                        </w:pPr>
                      </w:p>
                    </w:tc>
                  </w:tr>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tc>
                    <w:tc>
                      <w:tcPr>
                        <w:tcW w:w="8234" w:type="dxa"/>
                        <w:gridSpan w:val="2"/>
                        <w:tcBorders>
                          <w:top w:val="single" w:sz="4" w:space="0" w:color="000001"/>
                        </w:tcBorders>
                        <w:shd w:val="clear" w:color="auto" w:fill="auto"/>
                      </w:tcPr>
                      <w:p w:rsidR="00E01D6E" w:rsidRDefault="002828C5">
                        <w:pPr>
                          <w:widowControl w:val="0"/>
                          <w:snapToGrid w:val="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rsidR="00E01D6E">
                    <w:trPr>
                      <w:trHeight w:val="255"/>
                    </w:trPr>
                    <w:tc>
                      <w:tcPr>
                        <w:tcW w:w="1356" w:type="dxa"/>
                        <w:shd w:val="clear" w:color="auto" w:fill="auto"/>
                        <w:vAlign w:val="bottom"/>
                      </w:tcPr>
                      <w:p w:rsidR="00E01D6E" w:rsidRDefault="002828C5">
                        <w:pPr>
                          <w:widowControl w:val="0"/>
                          <w:snapToGrid w:val="0"/>
                          <w:jc w:val="left"/>
                          <w:rPr>
                            <w:sz w:val="22"/>
                            <w:szCs w:val="22"/>
                          </w:rPr>
                        </w:pPr>
                        <w:r>
                          <w:rPr>
                            <w:sz w:val="22"/>
                            <w:szCs w:val="22"/>
                          </w:rPr>
                          <w:t>Подрядчик:</w:t>
                        </w:r>
                      </w:p>
                    </w:tc>
                    <w:tc>
                      <w:tcPr>
                        <w:tcW w:w="8234" w:type="dxa"/>
                        <w:gridSpan w:val="2"/>
                        <w:tcBorders>
                          <w:top w:val="single" w:sz="4" w:space="0" w:color="000001"/>
                          <w:bottom w:val="single" w:sz="4" w:space="0" w:color="000001"/>
                        </w:tcBorders>
                        <w:shd w:val="clear" w:color="auto" w:fill="auto"/>
                        <w:vAlign w:val="bottom"/>
                      </w:tcPr>
                      <w:p w:rsidR="00E01D6E" w:rsidRDefault="00E01D6E">
                        <w:pPr>
                          <w:widowControl w:val="0"/>
                          <w:snapToGrid w:val="0"/>
                          <w:jc w:val="left"/>
                          <w:rPr>
                            <w:sz w:val="22"/>
                            <w:szCs w:val="22"/>
                          </w:rPr>
                        </w:pPr>
                      </w:p>
                    </w:tc>
                  </w:tr>
                  <w:tr w:rsidR="00E01D6E">
                    <w:trPr>
                      <w:trHeight w:val="255"/>
                    </w:trPr>
                    <w:tc>
                      <w:tcPr>
                        <w:tcW w:w="1356" w:type="dxa"/>
                        <w:shd w:val="clear" w:color="auto" w:fill="auto"/>
                        <w:vAlign w:val="bottom"/>
                      </w:tcPr>
                      <w:p w:rsidR="00E01D6E" w:rsidRDefault="00E01D6E">
                        <w:pPr>
                          <w:widowControl w:val="0"/>
                          <w:snapToGrid w:val="0"/>
                          <w:jc w:val="left"/>
                          <w:rPr>
                            <w:sz w:val="22"/>
                            <w:szCs w:val="22"/>
                          </w:rPr>
                        </w:pPr>
                      </w:p>
                    </w:tc>
                    <w:tc>
                      <w:tcPr>
                        <w:tcW w:w="8234" w:type="dxa"/>
                        <w:gridSpan w:val="2"/>
                        <w:shd w:val="clear" w:color="auto" w:fill="auto"/>
                      </w:tcPr>
                      <w:p w:rsidR="00E01D6E" w:rsidRDefault="002828C5">
                        <w:pPr>
                          <w:widowControl w:val="0"/>
                          <w:snapToGrid w:val="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rsidR="00E01D6E" w:rsidRDefault="00E01D6E">
                  <w:pPr>
                    <w:widowControl w:val="0"/>
                    <w:rPr>
                      <w:sz w:val="20"/>
                      <w:szCs w:val="20"/>
                    </w:rPr>
                  </w:pPr>
                </w:p>
                <w:p w:rsidR="00E01D6E" w:rsidRDefault="002828C5">
                  <w:pPr>
                    <w:widowControl w:val="0"/>
                    <w:rPr>
                      <w:sz w:val="20"/>
                      <w:szCs w:val="20"/>
                    </w:rPr>
                  </w:pPr>
                  <w:r>
                    <w:rPr>
                      <w:sz w:val="20"/>
                      <w:szCs w:val="20"/>
                    </w:rPr>
                    <w:t>составили настоящий акт о нижеследующем:</w:t>
                  </w:r>
                </w:p>
                <w:p w:rsidR="00E01D6E" w:rsidRDefault="00E01D6E">
                  <w:pPr>
                    <w:widowControl w:val="0"/>
                    <w:rPr>
                      <w:sz w:val="20"/>
                      <w:szCs w:val="20"/>
                    </w:rPr>
                  </w:pPr>
                </w:p>
                <w:p w:rsidR="00E01D6E" w:rsidRDefault="00E01D6E">
                  <w:pPr>
                    <w:widowControl w:val="0"/>
                    <w:rPr>
                      <w:sz w:val="20"/>
                      <w:szCs w:val="20"/>
                    </w:rPr>
                  </w:pPr>
                </w:p>
              </w:tc>
              <w:tc>
                <w:tcPr>
                  <w:tcW w:w="264" w:type="dxa"/>
                </w:tcPr>
                <w:p w:rsidR="00E01D6E" w:rsidRDefault="00E01D6E">
                  <w:pPr>
                    <w:widowControl w:val="0"/>
                  </w:pPr>
                </w:p>
              </w:tc>
            </w:tr>
            <w:tr w:rsidR="00E01D6E">
              <w:trPr>
                <w:trHeight w:val="255"/>
              </w:trPr>
              <w:tc>
                <w:tcPr>
                  <w:tcW w:w="9469" w:type="dxa"/>
                  <w:gridSpan w:val="8"/>
                  <w:shd w:val="clear" w:color="auto" w:fill="auto"/>
                  <w:vAlign w:val="bottom"/>
                </w:tcPr>
                <w:p w:rsidR="00E01D6E" w:rsidRDefault="002828C5">
                  <w:pPr>
                    <w:widowControl w:val="0"/>
                    <w:snapToGrid w:val="0"/>
                    <w:rPr>
                      <w:sz w:val="20"/>
                      <w:szCs w:val="20"/>
                    </w:rPr>
                  </w:pPr>
                  <w:r>
                    <w:rPr>
                      <w:sz w:val="20"/>
                      <w:szCs w:val="20"/>
                    </w:rPr>
                    <w:t>Сметная (договорная) стоимость по договору № _____  от  _________ 200__ г.  -  ___________ руб.</w:t>
                  </w:r>
                </w:p>
                <w:p w:rsidR="00E01D6E" w:rsidRDefault="00E01D6E">
                  <w:pPr>
                    <w:widowControl w:val="0"/>
                    <w:snapToGrid w:val="0"/>
                    <w:rPr>
                      <w:i/>
                      <w:iCs/>
                      <w:sz w:val="20"/>
                      <w:szCs w:val="20"/>
                    </w:rPr>
                  </w:pPr>
                </w:p>
              </w:tc>
              <w:tc>
                <w:tcPr>
                  <w:tcW w:w="264" w:type="dxa"/>
                </w:tcPr>
                <w:p w:rsidR="00E01D6E" w:rsidRDefault="00E01D6E">
                  <w:pPr>
                    <w:widowControl w:val="0"/>
                  </w:pPr>
                </w:p>
              </w:tc>
            </w:tr>
            <w:tr w:rsidR="00E01D6E">
              <w:trPr>
                <w:trHeight w:val="255"/>
              </w:trPr>
              <w:tc>
                <w:tcPr>
                  <w:tcW w:w="5800" w:type="dxa"/>
                  <w:gridSpan w:val="4"/>
                  <w:shd w:val="clear" w:color="auto" w:fill="auto"/>
                  <w:vAlign w:val="bottom"/>
                </w:tcPr>
                <w:p w:rsidR="00E01D6E" w:rsidRDefault="00E01D6E">
                  <w:pPr>
                    <w:widowControl w:val="0"/>
                    <w:rPr>
                      <w:sz w:val="20"/>
                      <w:szCs w:val="20"/>
                    </w:rPr>
                  </w:pPr>
                </w:p>
                <w:p w:rsidR="00E01D6E" w:rsidRDefault="00E01D6E">
                  <w:pPr>
                    <w:widowControl w:val="0"/>
                    <w:snapToGrid w:val="0"/>
                    <w:rPr>
                      <w:sz w:val="20"/>
                      <w:szCs w:val="20"/>
                    </w:rPr>
                  </w:pPr>
                </w:p>
              </w:tc>
              <w:tc>
                <w:tcPr>
                  <w:tcW w:w="3669" w:type="dxa"/>
                  <w:gridSpan w:val="4"/>
                  <w:shd w:val="clear" w:color="auto" w:fill="auto"/>
                  <w:tcMar>
                    <w:top w:w="0" w:type="dxa"/>
                    <w:left w:w="0" w:type="dxa"/>
                    <w:right w:w="0" w:type="dxa"/>
                  </w:tcMar>
                </w:tcPr>
                <w:p w:rsidR="00E01D6E" w:rsidRDefault="002828C5">
                  <w:pPr>
                    <w:widowControl w:val="0"/>
                    <w:snapToGrid w:val="0"/>
                    <w:ind w:right="180" w:firstLine="567"/>
                    <w:jc w:val="right"/>
                    <w:rPr>
                      <w:sz w:val="20"/>
                      <w:szCs w:val="20"/>
                    </w:rPr>
                  </w:pPr>
                  <w:r>
                    <w:rPr>
                      <w:sz w:val="20"/>
                      <w:szCs w:val="20"/>
                    </w:rPr>
                    <w:t>               Этап № ______</w:t>
                  </w:r>
                </w:p>
              </w:tc>
              <w:tc>
                <w:tcPr>
                  <w:tcW w:w="264" w:type="dxa"/>
                </w:tcPr>
                <w:p w:rsidR="00E01D6E" w:rsidRDefault="00E01D6E">
                  <w:pPr>
                    <w:widowControl w:val="0"/>
                  </w:pPr>
                </w:p>
              </w:tc>
            </w:tr>
            <w:tr w:rsidR="00E01D6E">
              <w:trPr>
                <w:cantSplit/>
              </w:trPr>
              <w:tc>
                <w:tcPr>
                  <w:tcW w:w="898" w:type="dxa"/>
                  <w:shd w:val="clear" w:color="auto" w:fill="auto"/>
                  <w:tcMar>
                    <w:top w:w="0" w:type="dxa"/>
                    <w:left w:w="0" w:type="dxa"/>
                    <w:right w:w="0" w:type="dxa"/>
                  </w:tcMar>
                </w:tcPr>
                <w:p w:rsidR="00E01D6E" w:rsidRDefault="00E01D6E">
                  <w:pPr>
                    <w:widowControl w:val="0"/>
                    <w:snapToGrid w:val="0"/>
                    <w:jc w:val="center"/>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E01D6E" w:rsidRDefault="002828C5">
                  <w:pPr>
                    <w:widowControl w:val="0"/>
                    <w:snapToGrid w:val="0"/>
                    <w:jc w:val="center"/>
                    <w:rPr>
                      <w:b/>
                      <w:bCs/>
                      <w:sz w:val="20"/>
                      <w:szCs w:val="20"/>
                    </w:rPr>
                  </w:pPr>
                  <w:r>
                    <w:rPr>
                      <w:b/>
                      <w:bCs/>
                      <w:sz w:val="20"/>
                      <w:szCs w:val="20"/>
                    </w:rPr>
                    <w:t>№ п/п</w:t>
                  </w:r>
                </w:p>
              </w:tc>
              <w:tc>
                <w:tcPr>
                  <w:tcW w:w="1961" w:type="dxa"/>
                  <w:vMerge w:val="restart"/>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Наименование работ</w:t>
                  </w:r>
                </w:p>
              </w:tc>
              <w:tc>
                <w:tcPr>
                  <w:tcW w:w="4914" w:type="dxa"/>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Выполнено работ</w:t>
                  </w:r>
                </w:p>
              </w:tc>
            </w:tr>
            <w:tr w:rsidR="00E01D6E">
              <w:trPr>
                <w:cantSplit/>
                <w:trHeight w:val="693"/>
              </w:trPr>
              <w:tc>
                <w:tcPr>
                  <w:tcW w:w="898" w:type="dxa"/>
                  <w:shd w:val="clear" w:color="auto" w:fill="auto"/>
                  <w:tcMar>
                    <w:top w:w="0" w:type="dxa"/>
                    <w:left w:w="0" w:type="dxa"/>
                    <w:right w:w="0" w:type="dxa"/>
                  </w:tcMar>
                </w:tcPr>
                <w:p w:rsidR="00E01D6E" w:rsidRDefault="00E01D6E">
                  <w:pPr>
                    <w:widowControl w:val="0"/>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01D6E" w:rsidRDefault="00E01D6E">
                  <w:pPr>
                    <w:widowControl w:val="0"/>
                    <w:rPr>
                      <w:b/>
                      <w:bCs/>
                      <w:sz w:val="20"/>
                      <w:szCs w:val="20"/>
                    </w:rPr>
                  </w:pPr>
                </w:p>
              </w:tc>
              <w:tc>
                <w:tcPr>
                  <w:tcW w:w="196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01D6E" w:rsidRDefault="00E01D6E">
                  <w:pPr>
                    <w:widowControl w:val="0"/>
                    <w:rPr>
                      <w:b/>
                      <w:bCs/>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ед.</w:t>
                  </w:r>
                </w:p>
                <w:p w:rsidR="00E01D6E" w:rsidRDefault="002828C5">
                  <w:pPr>
                    <w:widowControl w:val="0"/>
                    <w:snapToGrid w:val="0"/>
                    <w:jc w:val="center"/>
                    <w:rPr>
                      <w:b/>
                      <w:bCs/>
                      <w:sz w:val="20"/>
                      <w:szCs w:val="20"/>
                    </w:rPr>
                  </w:pPr>
                  <w:r>
                    <w:rPr>
                      <w:b/>
                      <w:bCs/>
                      <w:sz w:val="20"/>
                      <w:szCs w:val="20"/>
                    </w:rPr>
                    <w:t>изм.</w:t>
                  </w: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коли-чество</w:t>
                  </w: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цена за</w:t>
                  </w:r>
                </w:p>
                <w:p w:rsidR="00E01D6E" w:rsidRDefault="002828C5">
                  <w:pPr>
                    <w:widowControl w:val="0"/>
                    <w:snapToGrid w:val="0"/>
                    <w:jc w:val="center"/>
                    <w:rPr>
                      <w:b/>
                      <w:bCs/>
                      <w:sz w:val="20"/>
                      <w:szCs w:val="20"/>
                    </w:rPr>
                  </w:pPr>
                  <w:r>
                    <w:rPr>
                      <w:b/>
                      <w:bCs/>
                      <w:sz w:val="20"/>
                      <w:szCs w:val="20"/>
                    </w:rPr>
                    <w:t>1 ед., руб.</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jc w:val="center"/>
                    <w:rPr>
                      <w:b/>
                      <w:bCs/>
                      <w:sz w:val="20"/>
                      <w:szCs w:val="20"/>
                    </w:rPr>
                  </w:pPr>
                  <w:r>
                    <w:rPr>
                      <w:b/>
                      <w:bCs/>
                      <w:sz w:val="20"/>
                      <w:szCs w:val="20"/>
                    </w:rPr>
                    <w:t>стоимость,</w:t>
                  </w:r>
                </w:p>
                <w:p w:rsidR="00E01D6E" w:rsidRDefault="002828C5">
                  <w:pPr>
                    <w:widowControl w:val="0"/>
                    <w:snapToGrid w:val="0"/>
                    <w:jc w:val="center"/>
                    <w:rPr>
                      <w:b/>
                      <w:bCs/>
                      <w:sz w:val="20"/>
                      <w:szCs w:val="20"/>
                    </w:rPr>
                  </w:pPr>
                  <w:r>
                    <w:rPr>
                      <w:b/>
                      <w:bCs/>
                      <w:sz w:val="20"/>
                      <w:szCs w:val="20"/>
                    </w:rPr>
                    <w:t>руб.</w:t>
                  </w: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в т.ч. НДС, руб.</w:t>
                  </w:r>
                </w:p>
              </w:tc>
            </w:tr>
            <w:tr w:rsidR="00E01D6E">
              <w:tc>
                <w:tcPr>
                  <w:tcW w:w="898" w:type="dxa"/>
                  <w:shd w:val="clear" w:color="auto" w:fill="auto"/>
                  <w:tcMar>
                    <w:top w:w="0" w:type="dxa"/>
                    <w:left w:w="0" w:type="dxa"/>
                    <w:right w:w="0" w:type="dxa"/>
                  </w:tcMar>
                </w:tcPr>
                <w:p w:rsidR="00E01D6E" w:rsidRDefault="00E01D6E">
                  <w:pPr>
                    <w:widowControl w:val="0"/>
                    <w:snapToGrid w:val="0"/>
                    <w:jc w:val="center"/>
                    <w:rPr>
                      <w:b/>
                      <w:bCs/>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2828C5">
                  <w:pPr>
                    <w:widowControl w:val="0"/>
                    <w:snapToGrid w:val="0"/>
                    <w:jc w:val="center"/>
                    <w:rPr>
                      <w:b/>
                      <w:bCs/>
                      <w:sz w:val="20"/>
                      <w:szCs w:val="20"/>
                    </w:rPr>
                  </w:pPr>
                  <w:r>
                    <w:rPr>
                      <w:b/>
                      <w:bCs/>
                      <w:sz w:val="20"/>
                      <w:szCs w:val="20"/>
                    </w:rPr>
                    <w:t>1</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2</w:t>
                  </w: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3</w:t>
                  </w: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4</w:t>
                  </w: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5</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6</w:t>
                  </w: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2828C5">
                  <w:pPr>
                    <w:widowControl w:val="0"/>
                    <w:snapToGrid w:val="0"/>
                    <w:jc w:val="center"/>
                    <w:rPr>
                      <w:b/>
                      <w:bCs/>
                      <w:sz w:val="20"/>
                      <w:szCs w:val="20"/>
                    </w:rPr>
                  </w:pPr>
                  <w:r>
                    <w:rPr>
                      <w:b/>
                      <w:bCs/>
                      <w:sz w:val="20"/>
                      <w:szCs w:val="20"/>
                    </w:rPr>
                    <w:t>7</w:t>
                  </w: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jc w:val="center"/>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E01D6E">
                  <w:pPr>
                    <w:widowControl w:val="0"/>
                    <w:snapToGrid w:val="0"/>
                    <w:jc w:val="center"/>
                    <w:rPr>
                      <w:sz w:val="20"/>
                      <w:szCs w:val="20"/>
                    </w:rPr>
                  </w:pP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98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65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87"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114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r>
            <w:tr w:rsidR="00E01D6E">
              <w:tc>
                <w:tcPr>
                  <w:tcW w:w="898" w:type="dxa"/>
                  <w:shd w:val="clear" w:color="auto" w:fill="auto"/>
                  <w:tcMar>
                    <w:top w:w="0" w:type="dxa"/>
                    <w:left w:w="0" w:type="dxa"/>
                    <w:right w:w="0" w:type="dxa"/>
                  </w:tcMar>
                </w:tcPr>
                <w:p w:rsidR="00E01D6E" w:rsidRDefault="00E01D6E">
                  <w:pPr>
                    <w:widowControl w:val="0"/>
                    <w:snapToGrid w:val="0"/>
                    <w:rPr>
                      <w:sz w:val="20"/>
                      <w:szCs w:val="20"/>
                    </w:rPr>
                  </w:pPr>
                </w:p>
              </w:tc>
              <w:tc>
                <w:tcPr>
                  <w:tcW w:w="1960"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01D6E" w:rsidRDefault="002828C5">
                  <w:pPr>
                    <w:widowControl w:val="0"/>
                    <w:snapToGrid w:val="0"/>
                    <w:rPr>
                      <w:sz w:val="20"/>
                      <w:szCs w:val="20"/>
                    </w:rPr>
                  </w:pPr>
                  <w:r>
                    <w:rPr>
                      <w:sz w:val="20"/>
                      <w:szCs w:val="20"/>
                    </w:rPr>
                    <w:t>Выполнено работ по этапу</w:t>
                  </w:r>
                </w:p>
              </w:tc>
              <w:tc>
                <w:tcPr>
                  <w:tcW w:w="3599" w:type="dxa"/>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01D6E" w:rsidRDefault="002828C5">
                  <w:pPr>
                    <w:widowControl w:val="0"/>
                    <w:snapToGrid w:val="0"/>
                    <w:jc w:val="center"/>
                    <w:rPr>
                      <w:b/>
                      <w:bCs/>
                      <w:sz w:val="20"/>
                      <w:szCs w:val="20"/>
                    </w:rPr>
                  </w:pPr>
                  <w:r>
                    <w:rPr>
                      <w:b/>
                      <w:bCs/>
                      <w:sz w:val="20"/>
                      <w:szCs w:val="20"/>
                    </w:rPr>
                    <w:t>ИТОГО</w:t>
                  </w:r>
                </w:p>
              </w:tc>
              <w:tc>
                <w:tcPr>
                  <w:tcW w:w="2128"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884"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01D6E" w:rsidRDefault="00E01D6E">
                  <w:pPr>
                    <w:widowControl w:val="0"/>
                    <w:snapToGrid w:val="0"/>
                    <w:rPr>
                      <w:sz w:val="20"/>
                      <w:szCs w:val="20"/>
                    </w:rPr>
                  </w:pPr>
                </w:p>
              </w:tc>
              <w:tc>
                <w:tcPr>
                  <w:tcW w:w="264" w:type="dxa"/>
                </w:tcPr>
                <w:p w:rsidR="00E01D6E" w:rsidRDefault="00E01D6E">
                  <w:pPr>
                    <w:widowControl w:val="0"/>
                  </w:pPr>
                </w:p>
              </w:tc>
            </w:tr>
          </w:tbl>
          <w:p w:rsidR="00E01D6E" w:rsidRDefault="00E01D6E">
            <w:pPr>
              <w:widowControl w:val="0"/>
              <w:rPr>
                <w:sz w:val="20"/>
                <w:szCs w:val="20"/>
              </w:rPr>
            </w:pPr>
          </w:p>
          <w:p w:rsidR="00E01D6E" w:rsidRDefault="002828C5">
            <w:pPr>
              <w:widowControl w:val="0"/>
              <w:rPr>
                <w:sz w:val="20"/>
                <w:szCs w:val="20"/>
              </w:rPr>
            </w:pPr>
            <w:r>
              <w:rPr>
                <w:sz w:val="20"/>
                <w:szCs w:val="20"/>
              </w:rPr>
              <w:t>Выполненные работы удовлетворяют условиям договора (техническому заданию).</w:t>
            </w:r>
          </w:p>
          <w:p w:rsidR="00E01D6E" w:rsidRDefault="002828C5">
            <w:pPr>
              <w:widowControl w:val="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rsidR="00E01D6E" w:rsidRDefault="002828C5">
            <w:pPr>
              <w:widowControl w:val="0"/>
              <w:rPr>
                <w:sz w:val="20"/>
                <w:szCs w:val="20"/>
              </w:rPr>
            </w:pPr>
            <w:r>
              <w:rPr>
                <w:sz w:val="20"/>
                <w:szCs w:val="20"/>
              </w:rPr>
              <w:t>____________________________________________________________________</w:t>
            </w:r>
          </w:p>
          <w:tbl>
            <w:tblPr>
              <w:tblW w:w="9720" w:type="dxa"/>
              <w:tblInd w:w="108" w:type="dxa"/>
              <w:tblLayout w:type="fixed"/>
              <w:tblLook w:val="04A0" w:firstRow="1" w:lastRow="0" w:firstColumn="1" w:lastColumn="0" w:noHBand="0" w:noVBand="1"/>
            </w:tblPr>
            <w:tblGrid>
              <w:gridCol w:w="451"/>
              <w:gridCol w:w="4049"/>
              <w:gridCol w:w="710"/>
              <w:gridCol w:w="344"/>
              <w:gridCol w:w="4166"/>
            </w:tblGrid>
            <w:tr w:rsidR="00E01D6E">
              <w:trPr>
                <w:cantSplit/>
              </w:trPr>
              <w:tc>
                <w:tcPr>
                  <w:tcW w:w="4500" w:type="dxa"/>
                  <w:gridSpan w:val="2"/>
                  <w:shd w:val="clear" w:color="auto" w:fill="auto"/>
                </w:tcPr>
                <w:p w:rsidR="00E01D6E" w:rsidRDefault="002828C5">
                  <w:pPr>
                    <w:widowControl w:val="0"/>
                    <w:rPr>
                      <w:sz w:val="20"/>
                      <w:szCs w:val="20"/>
                    </w:rPr>
                  </w:pPr>
                  <w:r>
                    <w:rPr>
                      <w:b/>
                      <w:bCs/>
                      <w:sz w:val="20"/>
                      <w:szCs w:val="20"/>
                    </w:rPr>
                    <w:t>От Заказчика:</w:t>
                  </w:r>
                </w:p>
              </w:tc>
              <w:tc>
                <w:tcPr>
                  <w:tcW w:w="710" w:type="dxa"/>
                  <w:vMerge w:val="restart"/>
                  <w:shd w:val="clear" w:color="auto" w:fill="auto"/>
                </w:tcPr>
                <w:p w:rsidR="00E01D6E" w:rsidRDefault="00E01D6E">
                  <w:pPr>
                    <w:widowControl w:val="0"/>
                    <w:snapToGrid w:val="0"/>
                    <w:rPr>
                      <w:sz w:val="20"/>
                      <w:szCs w:val="20"/>
                    </w:rPr>
                  </w:pPr>
                </w:p>
              </w:tc>
              <w:tc>
                <w:tcPr>
                  <w:tcW w:w="4510" w:type="dxa"/>
                  <w:gridSpan w:val="2"/>
                  <w:shd w:val="clear" w:color="auto" w:fill="auto"/>
                </w:tcPr>
                <w:p w:rsidR="00E01D6E" w:rsidRDefault="002828C5">
                  <w:pPr>
                    <w:widowControl w:val="0"/>
                    <w:rPr>
                      <w:sz w:val="20"/>
                      <w:szCs w:val="20"/>
                    </w:rPr>
                  </w:pPr>
                  <w:r>
                    <w:rPr>
                      <w:b/>
                      <w:bCs/>
                      <w:sz w:val="20"/>
                      <w:szCs w:val="20"/>
                    </w:rPr>
                    <w:t>От Подрядчика:</w:t>
                  </w:r>
                </w:p>
              </w:tc>
            </w:tr>
            <w:tr w:rsidR="00E01D6E">
              <w:trPr>
                <w:cantSplit/>
              </w:trPr>
              <w:tc>
                <w:tcPr>
                  <w:tcW w:w="4500" w:type="dxa"/>
                  <w:gridSpan w:val="2"/>
                  <w:shd w:val="clear" w:color="auto" w:fill="auto"/>
                </w:tcPr>
                <w:p w:rsidR="00E01D6E" w:rsidRDefault="00E01D6E">
                  <w:pPr>
                    <w:widowControl w:val="0"/>
                    <w:snapToGrid w:val="0"/>
                    <w:rPr>
                      <w:b/>
                      <w:bCs/>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4510" w:type="dxa"/>
                  <w:gridSpan w:val="2"/>
                  <w:shd w:val="clear" w:color="auto" w:fill="auto"/>
                </w:tcPr>
                <w:p w:rsidR="00E01D6E" w:rsidRDefault="00E01D6E">
                  <w:pPr>
                    <w:widowControl w:val="0"/>
                    <w:snapToGrid w:val="0"/>
                    <w:rPr>
                      <w:b/>
                      <w:bCs/>
                      <w:sz w:val="20"/>
                      <w:szCs w:val="20"/>
                    </w:rPr>
                  </w:pPr>
                </w:p>
              </w:tc>
            </w:tr>
            <w:tr w:rsidR="00E01D6E">
              <w:trPr>
                <w:cantSplit/>
              </w:trPr>
              <w:tc>
                <w:tcPr>
                  <w:tcW w:w="451" w:type="dxa"/>
                  <w:vMerge w:val="restart"/>
                  <w:shd w:val="clear" w:color="auto" w:fill="auto"/>
                </w:tcPr>
                <w:p w:rsidR="00E01D6E" w:rsidRDefault="00E01D6E">
                  <w:pPr>
                    <w:widowControl w:val="0"/>
                    <w:snapToGrid w:val="0"/>
                    <w:rPr>
                      <w:sz w:val="20"/>
                      <w:szCs w:val="20"/>
                    </w:rPr>
                  </w:pPr>
                </w:p>
              </w:tc>
              <w:tc>
                <w:tcPr>
                  <w:tcW w:w="4049"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(должность)</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val="restart"/>
                  <w:shd w:val="clear" w:color="auto" w:fill="auto"/>
                </w:tcPr>
                <w:p w:rsidR="00E01D6E" w:rsidRDefault="00E01D6E">
                  <w:pPr>
                    <w:widowControl w:val="0"/>
                    <w:snapToGrid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(должность)</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(подпись)</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(подпись)</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bottom w:val="single" w:sz="4" w:space="0" w:color="000001"/>
                  </w:tcBorders>
                  <w:shd w:val="clear" w:color="auto" w:fill="auto"/>
                </w:tcPr>
                <w:p w:rsidR="00E01D6E" w:rsidRDefault="00E01D6E">
                  <w:pPr>
                    <w:widowControl w:val="0"/>
                    <w:snapToGrid w:val="0"/>
                    <w:rPr>
                      <w:sz w:val="20"/>
                      <w:szCs w:val="20"/>
                    </w:rPr>
                  </w:pP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tcBorders>
                    <w:top w:val="single" w:sz="4" w:space="0" w:color="000001"/>
                  </w:tcBorders>
                  <w:shd w:val="clear" w:color="auto" w:fill="auto"/>
                </w:tcPr>
                <w:p w:rsidR="00E01D6E" w:rsidRDefault="002828C5">
                  <w:pPr>
                    <w:widowControl w:val="0"/>
                    <w:snapToGrid w:val="0"/>
                    <w:ind w:firstLine="7"/>
                    <w:jc w:val="center"/>
                    <w:rPr>
                      <w:sz w:val="20"/>
                      <w:szCs w:val="20"/>
                    </w:rPr>
                  </w:pPr>
                  <w:r>
                    <w:rPr>
                      <w:i/>
                      <w:iCs/>
                      <w:sz w:val="20"/>
                      <w:szCs w:val="20"/>
                    </w:rPr>
                    <w:t>(расшифровка подписи)</w:t>
                  </w: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tcBorders>
                    <w:top w:val="single" w:sz="4" w:space="0" w:color="000001"/>
                  </w:tcBorders>
                  <w:shd w:val="clear" w:color="auto" w:fill="auto"/>
                </w:tcPr>
                <w:p w:rsidR="00E01D6E" w:rsidRDefault="002828C5">
                  <w:pPr>
                    <w:widowControl w:val="0"/>
                    <w:snapToGrid w:val="0"/>
                    <w:jc w:val="center"/>
                    <w:rPr>
                      <w:sz w:val="20"/>
                      <w:szCs w:val="20"/>
                    </w:rPr>
                  </w:pPr>
                  <w:r>
                    <w:rPr>
                      <w:i/>
                      <w:iCs/>
                      <w:sz w:val="20"/>
                      <w:szCs w:val="20"/>
                    </w:rPr>
                    <w:t>(расшифровка подписи)</w:t>
                  </w:r>
                </w:p>
              </w:tc>
            </w:tr>
            <w:tr w:rsidR="00E01D6E">
              <w:trPr>
                <w:cantSplit/>
              </w:trPr>
              <w:tc>
                <w:tcPr>
                  <w:tcW w:w="451" w:type="dxa"/>
                  <w:vMerge/>
                  <w:shd w:val="clear" w:color="auto" w:fill="auto"/>
                  <w:tcMar>
                    <w:left w:w="0" w:type="dxa"/>
                    <w:right w:w="0" w:type="dxa"/>
                  </w:tcMar>
                  <w:vAlign w:val="center"/>
                </w:tcPr>
                <w:p w:rsidR="00E01D6E" w:rsidRDefault="00E01D6E">
                  <w:pPr>
                    <w:widowControl w:val="0"/>
                    <w:rPr>
                      <w:sz w:val="20"/>
                      <w:szCs w:val="20"/>
                    </w:rPr>
                  </w:pPr>
                </w:p>
              </w:tc>
              <w:tc>
                <w:tcPr>
                  <w:tcW w:w="4049" w:type="dxa"/>
                  <w:shd w:val="clear" w:color="auto" w:fill="auto"/>
                </w:tcPr>
                <w:p w:rsidR="00E01D6E" w:rsidRDefault="00E01D6E">
                  <w:pPr>
                    <w:widowControl w:val="0"/>
                    <w:snapToGrid w:val="0"/>
                    <w:rPr>
                      <w:sz w:val="20"/>
                      <w:szCs w:val="20"/>
                    </w:rPr>
                  </w:pPr>
                </w:p>
              </w:tc>
              <w:tc>
                <w:tcPr>
                  <w:tcW w:w="710" w:type="dxa"/>
                  <w:vMerge/>
                  <w:shd w:val="clear" w:color="auto" w:fill="auto"/>
                  <w:tcMar>
                    <w:left w:w="0" w:type="dxa"/>
                    <w:right w:w="0" w:type="dxa"/>
                  </w:tcMar>
                  <w:vAlign w:val="center"/>
                </w:tcPr>
                <w:p w:rsidR="00E01D6E" w:rsidRDefault="00E01D6E">
                  <w:pPr>
                    <w:widowControl w:val="0"/>
                    <w:rPr>
                      <w:sz w:val="20"/>
                      <w:szCs w:val="20"/>
                    </w:rPr>
                  </w:pPr>
                </w:p>
              </w:tc>
              <w:tc>
                <w:tcPr>
                  <w:tcW w:w="344" w:type="dxa"/>
                  <w:vMerge/>
                  <w:shd w:val="clear" w:color="auto" w:fill="auto"/>
                  <w:tcMar>
                    <w:left w:w="0" w:type="dxa"/>
                    <w:right w:w="0" w:type="dxa"/>
                  </w:tcMar>
                  <w:vAlign w:val="center"/>
                </w:tcPr>
                <w:p w:rsidR="00E01D6E" w:rsidRDefault="00E01D6E">
                  <w:pPr>
                    <w:widowControl w:val="0"/>
                    <w:rPr>
                      <w:sz w:val="20"/>
                      <w:szCs w:val="20"/>
                    </w:rPr>
                  </w:pPr>
                </w:p>
              </w:tc>
              <w:tc>
                <w:tcPr>
                  <w:tcW w:w="4166" w:type="dxa"/>
                  <w:shd w:val="clear" w:color="auto" w:fill="auto"/>
                </w:tcPr>
                <w:p w:rsidR="00E01D6E" w:rsidRDefault="00E01D6E">
                  <w:pPr>
                    <w:widowControl w:val="0"/>
                    <w:snapToGrid w:val="0"/>
                    <w:rPr>
                      <w:sz w:val="20"/>
                      <w:szCs w:val="20"/>
                    </w:rPr>
                  </w:pPr>
                </w:p>
              </w:tc>
            </w:tr>
          </w:tbl>
          <w:p w:rsidR="00E01D6E" w:rsidRDefault="00E01D6E">
            <w:pPr>
              <w:widowControl w:val="0"/>
              <w:snapToGrid w:val="0"/>
              <w:ind w:right="-76" w:firstLine="567"/>
              <w:jc w:val="center"/>
              <w:rPr>
                <w:szCs w:val="24"/>
              </w:rPr>
            </w:pPr>
          </w:p>
        </w:tc>
      </w:tr>
    </w:tbl>
    <w:p w:rsidR="00E01D6E" w:rsidRDefault="00E01D6E">
      <w:pPr>
        <w:widowControl w:val="0"/>
        <w:shd w:val="clear" w:color="auto" w:fill="FFFFFF"/>
        <w:ind w:left="5103" w:firstLine="567"/>
        <w:jc w:val="right"/>
        <w:rPr>
          <w:highlight w:val="yellow"/>
        </w:rPr>
      </w:pPr>
    </w:p>
    <w:p w:rsidR="00E01D6E" w:rsidRDefault="00E01D6E">
      <w:pPr>
        <w:widowControl w:val="0"/>
        <w:shd w:val="clear" w:color="auto" w:fill="FFFFFF"/>
        <w:jc w:val="right"/>
        <w:rPr>
          <w:bCs/>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rPr>
          <w:trHeight w:val="1543"/>
        </w:trPr>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ind w:left="5103"/>
        <w:jc w:val="left"/>
        <w:rPr>
          <w:sz w:val="22"/>
          <w:szCs w:val="22"/>
        </w:rPr>
      </w:pPr>
    </w:p>
    <w:p w:rsidR="00E01D6E" w:rsidRDefault="00E01D6E">
      <w:pPr>
        <w:widowControl w:val="0"/>
        <w:shd w:val="clear" w:color="auto" w:fill="FFFFFF"/>
        <w:jc w:val="right"/>
        <w:rPr>
          <w:bCs/>
          <w:sz w:val="22"/>
          <w:szCs w:val="22"/>
        </w:rPr>
      </w:pPr>
    </w:p>
    <w:p w:rsidR="00E01D6E" w:rsidRDefault="00E01D6E">
      <w:pPr>
        <w:widowControl w:val="0"/>
        <w:shd w:val="clear" w:color="auto" w:fill="FFFFFF"/>
        <w:jc w:val="right"/>
        <w:rPr>
          <w:bCs/>
          <w:sz w:val="22"/>
          <w:szCs w:val="22"/>
        </w:rPr>
      </w:pPr>
    </w:p>
    <w:p w:rsidR="00E01D6E" w:rsidRDefault="00E01D6E">
      <w:pPr>
        <w:widowControl w:val="0"/>
        <w:shd w:val="clear" w:color="auto" w:fill="FFFFFF"/>
        <w:jc w:val="right"/>
        <w:rPr>
          <w:bCs/>
          <w:sz w:val="22"/>
          <w:szCs w:val="22"/>
        </w:rPr>
      </w:pPr>
    </w:p>
    <w:p w:rsidR="00E01D6E" w:rsidRDefault="002828C5">
      <w:pPr>
        <w:ind w:firstLine="5103"/>
        <w:jc w:val="left"/>
        <w:rPr>
          <w:sz w:val="22"/>
          <w:szCs w:val="22"/>
        </w:rPr>
      </w:pPr>
      <w:r>
        <w:rPr>
          <w:sz w:val="22"/>
          <w:szCs w:val="22"/>
        </w:rPr>
        <w:t xml:space="preserve">Приложение № 7 </w:t>
      </w:r>
    </w:p>
    <w:p w:rsidR="00E01D6E" w:rsidRDefault="002828C5">
      <w:pPr>
        <w:ind w:firstLine="5103"/>
        <w:jc w:val="left"/>
        <w:rPr>
          <w:sz w:val="22"/>
          <w:szCs w:val="22"/>
          <w:lang w:eastAsia="en-US"/>
        </w:rPr>
      </w:pPr>
      <w:r>
        <w:rPr>
          <w:sz w:val="22"/>
          <w:szCs w:val="22"/>
          <w:lang w:eastAsia="en-US"/>
        </w:rPr>
        <w:t xml:space="preserve">к Договору подряда </w:t>
      </w:r>
    </w:p>
    <w:p w:rsidR="00E01D6E" w:rsidRDefault="002828C5">
      <w:pPr>
        <w:ind w:firstLine="5103"/>
        <w:jc w:val="left"/>
        <w:rPr>
          <w:sz w:val="22"/>
          <w:szCs w:val="22"/>
        </w:rPr>
      </w:pPr>
      <w:r>
        <w:rPr>
          <w:sz w:val="22"/>
          <w:szCs w:val="22"/>
          <w:lang w:eastAsia="en-US"/>
        </w:rPr>
        <w:t>от «____» __________ 20 _ г. № ____</w:t>
      </w:r>
    </w:p>
    <w:p w:rsidR="00E01D6E" w:rsidRDefault="00E01D6E">
      <w:pPr>
        <w:ind w:firstLine="5103"/>
        <w:jc w:val="left"/>
        <w:rPr>
          <w:sz w:val="22"/>
          <w:szCs w:val="22"/>
        </w:rPr>
      </w:pPr>
    </w:p>
    <w:p w:rsidR="00E01D6E" w:rsidRDefault="002828C5">
      <w:pPr>
        <w:shd w:val="clear" w:color="auto" w:fill="FFFFFF"/>
        <w:jc w:val="center"/>
        <w:rPr>
          <w:b/>
          <w:bCs/>
          <w:szCs w:val="24"/>
        </w:rPr>
      </w:pPr>
      <w:r>
        <w:rPr>
          <w:b/>
          <w:bCs/>
          <w:szCs w:val="24"/>
        </w:rPr>
        <w:t xml:space="preserve">Акт </w:t>
      </w:r>
    </w:p>
    <w:p w:rsidR="00E01D6E" w:rsidRDefault="002828C5">
      <w:pPr>
        <w:shd w:val="clear" w:color="auto" w:fill="FFFFFF"/>
        <w:jc w:val="center"/>
        <w:rPr>
          <w:b/>
          <w:bCs/>
          <w:szCs w:val="24"/>
        </w:rPr>
      </w:pPr>
      <w:r>
        <w:rPr>
          <w:b/>
          <w:bCs/>
          <w:sz w:val="24"/>
          <w:szCs w:val="24"/>
          <w:lang w:eastAsia="en-US"/>
        </w:rPr>
        <w:t>освидетельствования выполненных работ (форма)</w:t>
      </w: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ind w:firstLine="5103"/>
        <w:jc w:val="left"/>
        <w:rPr>
          <w:sz w:val="22"/>
          <w:szCs w:val="22"/>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rPr>
          <w:trHeight w:val="1543"/>
        </w:trPr>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p w:rsidR="00E01D6E" w:rsidRDefault="00E01D6E">
            <w:pPr>
              <w:widowControl w:val="0"/>
              <w:rPr>
                <w:sz w:val="22"/>
                <w:szCs w:val="22"/>
              </w:rPr>
            </w:pPr>
          </w:p>
          <w:p w:rsidR="00E01D6E" w:rsidRDefault="00E01D6E">
            <w:pPr>
              <w:widowControl w:val="0"/>
              <w:shd w:val="clear" w:color="auto" w:fill="FFFFFF"/>
              <w:rPr>
                <w:bCs/>
                <w:sz w:val="22"/>
                <w:szCs w:val="22"/>
              </w:rPr>
            </w:pPr>
          </w:p>
        </w:tc>
      </w:tr>
    </w:tbl>
    <w:p w:rsidR="00E01D6E" w:rsidRDefault="00E01D6E">
      <w:pPr>
        <w:sectPr w:rsidR="00E01D6E">
          <w:headerReference w:type="default" r:id="rId13"/>
          <w:pgSz w:w="11906" w:h="16838"/>
          <w:pgMar w:top="624" w:right="567" w:bottom="567" w:left="1418" w:header="567" w:footer="0" w:gutter="0"/>
          <w:cols w:space="720"/>
          <w:formProt w:val="0"/>
          <w:docGrid w:linePitch="360"/>
        </w:sectPr>
      </w:pPr>
    </w:p>
    <w:p w:rsidR="00E01D6E" w:rsidRDefault="002828C5">
      <w:pPr>
        <w:ind w:left="5103"/>
        <w:rPr>
          <w:sz w:val="22"/>
          <w:szCs w:val="22"/>
        </w:rPr>
      </w:pPr>
      <w:r>
        <w:rPr>
          <w:sz w:val="22"/>
          <w:szCs w:val="22"/>
        </w:rPr>
        <w:lastRenderedPageBreak/>
        <w:t>Приложение № 8</w:t>
      </w:r>
    </w:p>
    <w:p w:rsidR="00E01D6E" w:rsidRDefault="002828C5">
      <w:pPr>
        <w:ind w:left="5103"/>
        <w:rPr>
          <w:sz w:val="22"/>
          <w:szCs w:val="22"/>
        </w:rPr>
      </w:pPr>
      <w:r>
        <w:rPr>
          <w:sz w:val="22"/>
          <w:szCs w:val="22"/>
        </w:rPr>
        <w:t xml:space="preserve">к Договору подряда </w:t>
      </w:r>
    </w:p>
    <w:p w:rsidR="00E01D6E" w:rsidRDefault="002828C5">
      <w:pPr>
        <w:ind w:left="5103"/>
        <w:rPr>
          <w:sz w:val="22"/>
          <w:szCs w:val="22"/>
        </w:rPr>
      </w:pPr>
      <w:r>
        <w:rPr>
          <w:sz w:val="22"/>
          <w:szCs w:val="22"/>
        </w:rPr>
        <w:t>от «____» __________ 20 _ г. № ____</w:t>
      </w:r>
    </w:p>
    <w:p w:rsidR="00E01D6E" w:rsidRDefault="00E01D6E">
      <w:pPr>
        <w:rPr>
          <w:b/>
          <w:bCs/>
          <w:sz w:val="24"/>
          <w:szCs w:val="24"/>
        </w:rPr>
      </w:pPr>
    </w:p>
    <w:p w:rsidR="00E01D6E" w:rsidRDefault="00E01D6E">
      <w:pPr>
        <w:jc w:val="right"/>
        <w:rPr>
          <w:b/>
          <w:bCs/>
          <w:sz w:val="24"/>
          <w:szCs w:val="24"/>
        </w:rPr>
      </w:pPr>
    </w:p>
    <w:p w:rsidR="00E01D6E" w:rsidRDefault="00E01D6E">
      <w:pPr>
        <w:rPr>
          <w:b/>
          <w:bCs/>
          <w:sz w:val="24"/>
          <w:szCs w:val="24"/>
        </w:rPr>
      </w:pPr>
    </w:p>
    <w:p w:rsidR="00E01D6E" w:rsidRDefault="00E01D6E">
      <w:pPr>
        <w:rPr>
          <w:b/>
          <w:bCs/>
          <w:sz w:val="24"/>
          <w:szCs w:val="24"/>
        </w:rPr>
      </w:pPr>
    </w:p>
    <w:p w:rsidR="00E01D6E" w:rsidRDefault="002828C5">
      <w:pPr>
        <w:jc w:val="center"/>
        <w:rPr>
          <w:b/>
          <w:sz w:val="24"/>
          <w:szCs w:val="24"/>
        </w:rPr>
      </w:pPr>
      <w:r>
        <w:rPr>
          <w:b/>
          <w:sz w:val="24"/>
          <w:szCs w:val="24"/>
        </w:rPr>
        <w:t>Перечень объектов учета капитальных вложений</w:t>
      </w:r>
    </w:p>
    <w:p w:rsidR="00E01D6E" w:rsidRDefault="00E01D6E">
      <w:pPr>
        <w:rPr>
          <w:sz w:val="24"/>
          <w:szCs w:val="24"/>
        </w:rPr>
      </w:pPr>
    </w:p>
    <w:p w:rsidR="00E01D6E" w:rsidRDefault="00E01D6E">
      <w:pPr>
        <w:rPr>
          <w:sz w:val="24"/>
          <w:szCs w:val="24"/>
        </w:rPr>
      </w:pPr>
    </w:p>
    <w:p w:rsidR="00E01D6E" w:rsidRDefault="002828C5">
      <w:pPr>
        <w:rPr>
          <w:sz w:val="24"/>
          <w:szCs w:val="24"/>
        </w:rPr>
      </w:pPr>
      <w:r>
        <w:rPr>
          <w:noProof/>
          <w:sz w:val="24"/>
          <w:szCs w:val="24"/>
        </w:rPr>
        <mc:AlternateContent>
          <mc:Choice Requires="wps">
            <w:drawing>
              <wp:anchor distT="0" distB="0" distL="113665" distR="114935" simplePos="0" relativeHeight="2" behindDoc="0" locked="0" layoutInCell="0" allowOverlap="1" wp14:anchorId="07BA30A3">
                <wp:simplePos x="0" y="0"/>
                <wp:positionH relativeFrom="margin">
                  <wp:posOffset>0</wp:posOffset>
                </wp:positionH>
                <wp:positionV relativeFrom="paragraph">
                  <wp:posOffset>107950</wp:posOffset>
                </wp:positionV>
                <wp:extent cx="6118860" cy="10966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118920" cy="109656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tblInd w:w="103" w:type="dxa"/>
                              <w:tblLayout w:type="fixed"/>
                              <w:tblCellMar>
                                <w:left w:w="98" w:type="dxa"/>
                              </w:tblCellMar>
                              <w:tblLook w:val="04A0" w:firstRow="1" w:lastRow="0" w:firstColumn="1" w:lastColumn="0" w:noHBand="0" w:noVBand="1"/>
                            </w:tblPr>
                            <w:tblGrid>
                              <w:gridCol w:w="699"/>
                              <w:gridCol w:w="4155"/>
                              <w:gridCol w:w="5003"/>
                            </w:tblGrid>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 п/п</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Наименование Объекта</w:t>
                                  </w: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Имущество Заказчика</w:t>
                                  </w:r>
                                </w:p>
                                <w:p w:rsidR="00FC0B36" w:rsidRDefault="00FC0B36">
                                  <w:pPr>
                                    <w:pStyle w:val="aff9"/>
                                    <w:widowControl w:val="0"/>
                                    <w:jc w:val="center"/>
                                    <w:rPr>
                                      <w:color w:val="auto"/>
                                    </w:rPr>
                                  </w:pPr>
                                  <w:r>
                                    <w:rPr>
                                      <w:color w:val="auto"/>
                                      <w:sz w:val="24"/>
                                      <w:szCs w:val="24"/>
                                    </w:rPr>
                                    <w:t>(основные средства) в составе Объекта</w:t>
                                  </w: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1</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2</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3</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bl>
                          <w:p w:rsidR="00FC0B36" w:rsidRDefault="00FC0B36">
                            <w:pPr>
                              <w:pStyle w:val="aff9"/>
                              <w:rPr>
                                <w:color w:val="auto"/>
                              </w:rPr>
                            </w:pPr>
                          </w:p>
                        </w:txbxContent>
                      </wps:txbx>
                      <wps:bodyPr lIns="0" tIns="0" rIns="0" bIns="0" anchor="t">
                        <a:spAutoFit/>
                      </wps:bodyPr>
                    </wps:wsp>
                  </a:graphicData>
                </a:graphic>
                <wp14:sizeRelH relativeFrom="margin">
                  <wp14:pctWidth>100000</wp14:pctWidth>
                </wp14:sizeRelH>
              </wp:anchor>
            </w:drawing>
          </mc:Choice>
          <mc:Fallback>
            <w:pict>
              <v:rect w14:anchorId="07BA30A3" id="Врезка1" o:spid="_x0000_s1026" style="position:absolute;left:0;text-align:left;margin-left:0;margin-top:8.5pt;width:481.8pt;height:86.35pt;z-index:2;visibility:visible;mso-wrap-style:square;mso-width-percent:1000;mso-wrap-distance-left:8.95pt;mso-wrap-distance-top:0;mso-wrap-distance-right:9.05pt;mso-wrap-distance-bottom:0;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" o:allowincell="f" filled="f" stroked="f" strokeweight="0">
                <v:textbox style="mso-fit-shape-to-text:t" inset="0,0,0,0">
                  <w:txbxContent>
                    <w:tbl>
                      <w:tblPr>
                        <w:tblW w:w="5000" w:type="pct"/>
                        <w:tblInd w:w="103" w:type="dxa"/>
                        <w:tblLayout w:type="fixed"/>
                        <w:tblCellMar>
                          <w:left w:w="98" w:type="dxa"/>
                        </w:tblCellMar>
                        <w:tblLook w:val="04A0" w:firstRow="1" w:lastRow="0" w:firstColumn="1" w:lastColumn="0" w:noHBand="0" w:noVBand="1"/>
                      </w:tblPr>
                      <w:tblGrid>
                        <w:gridCol w:w="699"/>
                        <w:gridCol w:w="4155"/>
                        <w:gridCol w:w="5003"/>
                      </w:tblGrid>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 п/п</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Наименование Объекта</w:t>
                            </w: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Имущество Заказчика</w:t>
                            </w:r>
                          </w:p>
                          <w:p w:rsidR="00FC0B36" w:rsidRDefault="00FC0B36">
                            <w:pPr>
                              <w:pStyle w:val="aff9"/>
                              <w:widowControl w:val="0"/>
                              <w:jc w:val="center"/>
                              <w:rPr>
                                <w:color w:val="auto"/>
                              </w:rPr>
                            </w:pPr>
                            <w:r>
                              <w:rPr>
                                <w:color w:val="auto"/>
                                <w:sz w:val="24"/>
                                <w:szCs w:val="24"/>
                              </w:rPr>
                              <w:t>(основные средства) в составе Объекта</w:t>
                            </w: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1</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2</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r w:rsidR="00FC0B36">
                        <w:tc>
                          <w:tcPr>
                            <w:tcW w:w="684"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rPr>
                            </w:pPr>
                            <w:r>
                              <w:rPr>
                                <w:color w:val="auto"/>
                                <w:sz w:val="24"/>
                                <w:szCs w:val="24"/>
                              </w:rPr>
                              <w:t>3</w:t>
                            </w:r>
                          </w:p>
                        </w:tc>
                        <w:tc>
                          <w:tcPr>
                            <w:tcW w:w="4062"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bCs/>
                                <w:color w:val="auto"/>
                                <w:sz w:val="24"/>
                                <w:szCs w:val="24"/>
                              </w:rPr>
                            </w:pPr>
                          </w:p>
                        </w:tc>
                        <w:tc>
                          <w:tcPr>
                            <w:tcW w:w="4891" w:type="dxa"/>
                            <w:tcBorders>
                              <w:top w:val="single" w:sz="4" w:space="0" w:color="000001"/>
                              <w:left w:val="single" w:sz="4" w:space="0" w:color="000001"/>
                              <w:bottom w:val="single" w:sz="4" w:space="0" w:color="000001"/>
                              <w:right w:val="single" w:sz="4" w:space="0" w:color="000001"/>
                            </w:tcBorders>
                            <w:shd w:val="clear" w:color="auto" w:fill="auto"/>
                          </w:tcPr>
                          <w:p w:rsidR="00FC0B36" w:rsidRDefault="00FC0B36">
                            <w:pPr>
                              <w:pStyle w:val="aff9"/>
                              <w:widowControl w:val="0"/>
                              <w:jc w:val="center"/>
                              <w:rPr>
                                <w:color w:val="auto"/>
                                <w:sz w:val="24"/>
                                <w:szCs w:val="24"/>
                              </w:rPr>
                            </w:pPr>
                          </w:p>
                        </w:tc>
                      </w:tr>
                    </w:tbl>
                    <w:p w:rsidR="00FC0B36" w:rsidRDefault="00FC0B36">
                      <w:pPr>
                        <w:pStyle w:val="aff9"/>
                        <w:rPr>
                          <w:color w:val="auto"/>
                        </w:rPr>
                      </w:pPr>
                    </w:p>
                  </w:txbxContent>
                </v:textbox>
                <w10:wrap type="square" anchorx="margin"/>
              </v:rect>
            </w:pict>
          </mc:Fallback>
        </mc:AlternateContent>
      </w: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szCs w:val="24"/>
        </w:rPr>
      </w:pPr>
    </w:p>
    <w:p w:rsidR="00E01D6E" w:rsidRDefault="00E01D6E">
      <w:pPr>
        <w:rPr>
          <w:sz w:val="24"/>
        </w:rPr>
      </w:pPr>
    </w:p>
    <w:p w:rsidR="00E01D6E" w:rsidRDefault="00E01D6E">
      <w:pPr>
        <w:rPr>
          <w:sz w:val="24"/>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4"/>
              </w:rPr>
            </w:pPr>
            <w:r>
              <w:rPr>
                <w:b/>
                <w:sz w:val="24"/>
              </w:rPr>
              <w:t>Заказчик:</w:t>
            </w:r>
          </w:p>
        </w:tc>
        <w:tc>
          <w:tcPr>
            <w:tcW w:w="4785" w:type="dxa"/>
            <w:shd w:val="clear" w:color="auto" w:fill="auto"/>
          </w:tcPr>
          <w:p w:rsidR="00E01D6E" w:rsidRDefault="002828C5">
            <w:pPr>
              <w:widowControl w:val="0"/>
              <w:rPr>
                <w:b/>
                <w:sz w:val="24"/>
              </w:rPr>
            </w:pPr>
            <w:r>
              <w:rPr>
                <w:b/>
                <w:sz w:val="24"/>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2828C5">
      <w:pPr>
        <w:jc w:val="left"/>
        <w:rPr>
          <w:sz w:val="24"/>
          <w:szCs w:val="24"/>
        </w:rPr>
      </w:pPr>
      <w:r>
        <w:br w:type="page"/>
      </w:r>
    </w:p>
    <w:p w:rsidR="00E01D6E" w:rsidRDefault="002828C5">
      <w:pPr>
        <w:snapToGrid w:val="0"/>
        <w:ind w:firstLine="5103"/>
        <w:rPr>
          <w:sz w:val="22"/>
          <w:szCs w:val="22"/>
          <w:highlight w:val="lightGray"/>
        </w:rPr>
      </w:pPr>
      <w:r>
        <w:rPr>
          <w:sz w:val="22"/>
          <w:szCs w:val="22"/>
          <w:highlight w:val="lightGray"/>
        </w:rPr>
        <w:lastRenderedPageBreak/>
        <w:t>Приложение № 9</w:t>
      </w:r>
    </w:p>
    <w:p w:rsidR="00E01D6E" w:rsidRDefault="002828C5">
      <w:pPr>
        <w:snapToGrid w:val="0"/>
        <w:ind w:firstLine="5103"/>
        <w:rPr>
          <w:sz w:val="22"/>
          <w:szCs w:val="22"/>
          <w:highlight w:val="lightGray"/>
        </w:rPr>
      </w:pPr>
      <w:r>
        <w:rPr>
          <w:sz w:val="22"/>
          <w:szCs w:val="22"/>
          <w:highlight w:val="lightGray"/>
        </w:rPr>
        <w:t>к Договору подряда</w:t>
      </w:r>
    </w:p>
    <w:p w:rsidR="00E01D6E" w:rsidRDefault="002828C5">
      <w:pPr>
        <w:snapToGrid w:val="0"/>
        <w:ind w:firstLine="5103"/>
        <w:rPr>
          <w:sz w:val="22"/>
          <w:szCs w:val="22"/>
        </w:rPr>
      </w:pPr>
      <w:r>
        <w:rPr>
          <w:sz w:val="22"/>
          <w:szCs w:val="22"/>
          <w:highlight w:val="lightGray"/>
        </w:rPr>
        <w:t>от «____» __________ 20 _ г. № ____</w:t>
      </w:r>
    </w:p>
    <w:p w:rsidR="00E01D6E" w:rsidRDefault="00E01D6E">
      <w:pPr>
        <w:spacing w:line="288" w:lineRule="auto"/>
        <w:rPr>
          <w:b/>
          <w:sz w:val="24"/>
          <w:szCs w:val="24"/>
        </w:rPr>
      </w:pPr>
    </w:p>
    <w:p w:rsidR="00E01D6E" w:rsidRDefault="002828C5">
      <w:pPr>
        <w:spacing w:line="288" w:lineRule="auto"/>
        <w:jc w:val="center"/>
        <w:rPr>
          <w:b/>
          <w:sz w:val="24"/>
          <w:szCs w:val="24"/>
        </w:rPr>
      </w:pPr>
      <w:r>
        <w:rPr>
          <w:b/>
          <w:sz w:val="24"/>
          <w:szCs w:val="24"/>
        </w:rPr>
        <w:t>Порядок передачи и учета Оборудования Заказчика</w:t>
      </w:r>
    </w:p>
    <w:p w:rsidR="00E01D6E" w:rsidRDefault="00E01D6E">
      <w:pPr>
        <w:rPr>
          <w:b/>
          <w:sz w:val="24"/>
          <w:szCs w:val="24"/>
        </w:rPr>
      </w:pPr>
    </w:p>
    <w:p w:rsidR="00E01D6E" w:rsidRDefault="002828C5">
      <w:pPr>
        <w:pStyle w:val="af5"/>
        <w:numPr>
          <w:ilvl w:val="0"/>
          <w:numId w:val="22"/>
        </w:numPr>
        <w:tabs>
          <w:tab w:val="left" w:pos="1134"/>
        </w:tabs>
        <w:ind w:left="0" w:firstLine="709"/>
        <w:jc w:val="both"/>
      </w:pPr>
      <w:r>
        <w:t>Оборудование Заказчика передается Заказчиком Подрядчику для выполнения Работ по Договору в следующем порядке:</w:t>
      </w:r>
    </w:p>
    <w:p w:rsidR="00E01D6E" w:rsidRDefault="002828C5">
      <w:pPr>
        <w:pStyle w:val="af5"/>
        <w:numPr>
          <w:ilvl w:val="0"/>
          <w:numId w:val="20"/>
        </w:numPr>
        <w:tabs>
          <w:tab w:val="left" w:pos="1418"/>
        </w:tabs>
        <w:ind w:left="0" w:firstLine="709"/>
        <w:jc w:val="both"/>
      </w:pPr>
      <w: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E01D6E" w:rsidRDefault="002828C5">
      <w:pPr>
        <w:pStyle w:val="af5"/>
        <w:numPr>
          <w:ilvl w:val="0"/>
          <w:numId w:val="20"/>
        </w:numPr>
        <w:tabs>
          <w:tab w:val="left" w:pos="1418"/>
        </w:tabs>
        <w:ind w:left="0" w:firstLine="720"/>
        <w:jc w:val="both"/>
      </w:pPr>
      <w:r>
        <w:t xml:space="preserve">Заказчик в течение 3 (трех) рабочих дней со дня получения письменной заявки </w:t>
      </w:r>
      <w:r>
        <w:br/>
        <w:t>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E01D6E" w:rsidRDefault="002828C5">
      <w:pPr>
        <w:pStyle w:val="af5"/>
        <w:numPr>
          <w:ilvl w:val="0"/>
          <w:numId w:val="20"/>
        </w:numPr>
        <w:tabs>
          <w:tab w:val="left" w:pos="1418"/>
        </w:tabs>
        <w:ind w:left="0" w:firstLine="709"/>
        <w:jc w:val="both"/>
      </w:pPr>
      <w: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E01D6E" w:rsidRDefault="002828C5">
      <w:pPr>
        <w:pStyle w:val="af5"/>
        <w:numPr>
          <w:ilvl w:val="0"/>
          <w:numId w:val="23"/>
        </w:numPr>
        <w:tabs>
          <w:tab w:val="left" w:pos="1134"/>
        </w:tabs>
        <w:ind w:left="0" w:firstLine="709"/>
        <w:jc w:val="both"/>
      </w:pPr>
      <w: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rPr>
        <w:t>КС-2)</w:t>
      </w:r>
      <w: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rsidR="00E01D6E" w:rsidRDefault="002828C5">
      <w:pPr>
        <w:pStyle w:val="af5"/>
        <w:numPr>
          <w:ilvl w:val="0"/>
          <w:numId w:val="24"/>
        </w:numPr>
        <w:tabs>
          <w:tab w:val="left" w:pos="1134"/>
        </w:tabs>
        <w:ind w:left="0" w:firstLine="709"/>
        <w:jc w:val="both"/>
      </w:pPr>
      <w: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E01D6E" w:rsidRDefault="002828C5">
      <w:pPr>
        <w:pStyle w:val="af5"/>
        <w:numPr>
          <w:ilvl w:val="0"/>
          <w:numId w:val="25"/>
        </w:numPr>
        <w:tabs>
          <w:tab w:val="left" w:pos="1134"/>
        </w:tabs>
        <w:ind w:left="0" w:firstLine="709"/>
        <w:jc w:val="both"/>
      </w:pPr>
      <w: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E01D6E" w:rsidRDefault="00E01D6E">
      <w:pPr>
        <w:rPr>
          <w:sz w:val="24"/>
          <w:szCs w:val="24"/>
        </w:rPr>
      </w:pPr>
    </w:p>
    <w:p w:rsidR="00E01D6E" w:rsidRDefault="00E01D6E">
      <w:pPr>
        <w:rPr>
          <w:sz w:val="24"/>
          <w:szCs w:val="24"/>
        </w:rPr>
      </w:pPr>
    </w:p>
    <w:tbl>
      <w:tblPr>
        <w:tblW w:w="9637" w:type="dxa"/>
        <w:tblLayout w:type="fixed"/>
        <w:tblLook w:val="0000" w:firstRow="0" w:lastRow="0" w:firstColumn="0" w:lastColumn="0" w:noHBand="0" w:noVBand="0"/>
      </w:tblPr>
      <w:tblGrid>
        <w:gridCol w:w="4642"/>
        <w:gridCol w:w="4995"/>
      </w:tblGrid>
      <w:tr w:rsidR="00E01D6E">
        <w:tc>
          <w:tcPr>
            <w:tcW w:w="4642" w:type="dxa"/>
            <w:shd w:val="clear" w:color="auto" w:fill="auto"/>
          </w:tcPr>
          <w:p w:rsidR="00E01D6E" w:rsidRDefault="002828C5">
            <w:pPr>
              <w:widowControl w:val="0"/>
              <w:jc w:val="left"/>
              <w:rPr>
                <w:b/>
                <w:sz w:val="24"/>
                <w:szCs w:val="24"/>
              </w:rPr>
            </w:pPr>
            <w:r>
              <w:rPr>
                <w:b/>
                <w:sz w:val="24"/>
                <w:szCs w:val="24"/>
              </w:rPr>
              <w:t>Заказчик:</w:t>
            </w:r>
          </w:p>
        </w:tc>
        <w:tc>
          <w:tcPr>
            <w:tcW w:w="4994" w:type="dxa"/>
            <w:shd w:val="clear" w:color="auto" w:fill="auto"/>
          </w:tcPr>
          <w:p w:rsidR="00E01D6E" w:rsidRDefault="002828C5">
            <w:pPr>
              <w:widowControl w:val="0"/>
              <w:jc w:val="left"/>
              <w:rPr>
                <w:b/>
                <w:sz w:val="24"/>
                <w:szCs w:val="24"/>
              </w:rPr>
            </w:pPr>
            <w:r>
              <w:rPr>
                <w:b/>
                <w:sz w:val="24"/>
                <w:szCs w:val="24"/>
              </w:rPr>
              <w:t>Подрядчик:</w:t>
            </w:r>
          </w:p>
        </w:tc>
      </w:tr>
      <w:tr w:rsidR="00E01D6E">
        <w:tc>
          <w:tcPr>
            <w:tcW w:w="4642"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c>
          <w:tcPr>
            <w:tcW w:w="4994"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r>
    </w:tbl>
    <w:p w:rsidR="00E01D6E" w:rsidRDefault="00E01D6E">
      <w:pPr>
        <w:jc w:val="left"/>
        <w:rPr>
          <w:sz w:val="24"/>
          <w:szCs w:val="24"/>
        </w:rPr>
      </w:pPr>
    </w:p>
    <w:p w:rsidR="00E01D6E" w:rsidRDefault="002828C5">
      <w:pPr>
        <w:ind w:firstLine="5103"/>
        <w:jc w:val="left"/>
        <w:rPr>
          <w:sz w:val="22"/>
          <w:szCs w:val="22"/>
        </w:rPr>
      </w:pPr>
      <w:r>
        <w:br w:type="page"/>
      </w:r>
    </w:p>
    <w:p w:rsidR="00E01D6E" w:rsidRDefault="002828C5">
      <w:pPr>
        <w:snapToGrid w:val="0"/>
        <w:ind w:firstLine="5103"/>
        <w:rPr>
          <w:sz w:val="22"/>
          <w:szCs w:val="22"/>
          <w:highlight w:val="lightGray"/>
        </w:rPr>
      </w:pPr>
      <w:r>
        <w:rPr>
          <w:sz w:val="22"/>
          <w:szCs w:val="22"/>
          <w:highlight w:val="lightGray"/>
        </w:rPr>
        <w:lastRenderedPageBreak/>
        <w:t>Приложение № 10</w:t>
      </w:r>
    </w:p>
    <w:p w:rsidR="00E01D6E" w:rsidRDefault="002828C5">
      <w:pPr>
        <w:snapToGrid w:val="0"/>
        <w:ind w:firstLine="5103"/>
        <w:rPr>
          <w:sz w:val="22"/>
          <w:szCs w:val="22"/>
          <w:highlight w:val="lightGray"/>
        </w:rPr>
      </w:pPr>
      <w:r>
        <w:rPr>
          <w:sz w:val="22"/>
          <w:szCs w:val="22"/>
          <w:highlight w:val="lightGray"/>
        </w:rPr>
        <w:t>к Договору подряда</w:t>
      </w:r>
    </w:p>
    <w:p w:rsidR="00E01D6E" w:rsidRDefault="002828C5">
      <w:pPr>
        <w:snapToGrid w:val="0"/>
        <w:ind w:firstLine="5103"/>
        <w:rPr>
          <w:sz w:val="22"/>
          <w:szCs w:val="22"/>
        </w:rPr>
      </w:pPr>
      <w:r>
        <w:rPr>
          <w:sz w:val="22"/>
          <w:szCs w:val="22"/>
          <w:highlight w:val="lightGray"/>
        </w:rPr>
        <w:t>от «____» __________ 20 _ г. № ____</w:t>
      </w: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E01D6E">
      <w:pPr>
        <w:pStyle w:val="af5"/>
        <w:shd w:val="clear" w:color="auto" w:fill="FFFFFF"/>
        <w:ind w:left="0"/>
        <w:jc w:val="both"/>
        <w:rPr>
          <w:bCs/>
        </w:rPr>
      </w:pPr>
    </w:p>
    <w:p w:rsidR="00E01D6E" w:rsidRDefault="002828C5">
      <w:pPr>
        <w:pStyle w:val="af5"/>
        <w:shd w:val="clear" w:color="auto" w:fill="FFFFFF"/>
        <w:ind w:left="0"/>
        <w:jc w:val="center"/>
        <w:rPr>
          <w:bCs/>
        </w:rPr>
      </w:pPr>
      <w:r>
        <w:rPr>
          <w:bCs/>
        </w:rPr>
        <w:t>Регламент взаимодействия в ходе исполнения процессов управления проектом</w:t>
      </w: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p w:rsidR="00E01D6E" w:rsidRDefault="00E01D6E">
      <w:pPr>
        <w:ind w:firstLine="709"/>
        <w:jc w:val="right"/>
        <w:rPr>
          <w:sz w:val="24"/>
          <w:szCs w:val="24"/>
        </w:rPr>
      </w:pPr>
    </w:p>
    <w:tbl>
      <w:tblPr>
        <w:tblW w:w="9637" w:type="dxa"/>
        <w:tblLayout w:type="fixed"/>
        <w:tblLook w:val="0000" w:firstRow="0" w:lastRow="0" w:firstColumn="0" w:lastColumn="0" w:noHBand="0" w:noVBand="0"/>
      </w:tblPr>
      <w:tblGrid>
        <w:gridCol w:w="4642"/>
        <w:gridCol w:w="4995"/>
      </w:tblGrid>
      <w:tr w:rsidR="00E01D6E">
        <w:tc>
          <w:tcPr>
            <w:tcW w:w="4642" w:type="dxa"/>
            <w:shd w:val="clear" w:color="auto" w:fill="auto"/>
          </w:tcPr>
          <w:p w:rsidR="00E01D6E" w:rsidRDefault="002828C5">
            <w:pPr>
              <w:widowControl w:val="0"/>
              <w:jc w:val="left"/>
              <w:rPr>
                <w:b/>
                <w:sz w:val="24"/>
                <w:szCs w:val="24"/>
              </w:rPr>
            </w:pPr>
            <w:r>
              <w:rPr>
                <w:b/>
                <w:sz w:val="24"/>
                <w:szCs w:val="24"/>
              </w:rPr>
              <w:t>Заказчик:</w:t>
            </w:r>
          </w:p>
        </w:tc>
        <w:tc>
          <w:tcPr>
            <w:tcW w:w="4994" w:type="dxa"/>
            <w:shd w:val="clear" w:color="auto" w:fill="auto"/>
          </w:tcPr>
          <w:p w:rsidR="00E01D6E" w:rsidRDefault="002828C5">
            <w:pPr>
              <w:widowControl w:val="0"/>
              <w:jc w:val="left"/>
              <w:rPr>
                <w:b/>
                <w:sz w:val="24"/>
                <w:szCs w:val="24"/>
              </w:rPr>
            </w:pPr>
            <w:r>
              <w:rPr>
                <w:b/>
                <w:sz w:val="24"/>
                <w:szCs w:val="24"/>
              </w:rPr>
              <w:t>Подрядчик:</w:t>
            </w:r>
          </w:p>
        </w:tc>
      </w:tr>
      <w:tr w:rsidR="00E01D6E">
        <w:tc>
          <w:tcPr>
            <w:tcW w:w="4642"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c>
          <w:tcPr>
            <w:tcW w:w="4994" w:type="dxa"/>
            <w:shd w:val="clear" w:color="auto" w:fill="auto"/>
          </w:tcPr>
          <w:p w:rsidR="00E01D6E" w:rsidRDefault="00E01D6E">
            <w:pPr>
              <w:widowControl w:val="0"/>
              <w:jc w:val="left"/>
              <w:rPr>
                <w:sz w:val="24"/>
                <w:szCs w:val="24"/>
              </w:rPr>
            </w:pPr>
          </w:p>
          <w:p w:rsidR="00E01D6E" w:rsidRDefault="00E01D6E">
            <w:pPr>
              <w:widowControl w:val="0"/>
              <w:jc w:val="left"/>
              <w:rPr>
                <w:sz w:val="24"/>
                <w:szCs w:val="24"/>
              </w:rPr>
            </w:pPr>
          </w:p>
          <w:p w:rsidR="00E01D6E" w:rsidRDefault="002828C5">
            <w:pPr>
              <w:widowControl w:val="0"/>
              <w:jc w:val="left"/>
              <w:rPr>
                <w:sz w:val="24"/>
                <w:szCs w:val="24"/>
              </w:rPr>
            </w:pPr>
            <w:r>
              <w:rPr>
                <w:sz w:val="24"/>
                <w:szCs w:val="24"/>
              </w:rPr>
              <w:t>_______________ / _______________</w:t>
            </w:r>
          </w:p>
          <w:p w:rsidR="00E01D6E" w:rsidRDefault="00E01D6E">
            <w:pPr>
              <w:widowControl w:val="0"/>
              <w:jc w:val="left"/>
              <w:rPr>
                <w:sz w:val="24"/>
                <w:szCs w:val="24"/>
              </w:rPr>
            </w:pPr>
          </w:p>
        </w:tc>
      </w:tr>
    </w:tbl>
    <w:p w:rsidR="00E01D6E" w:rsidRDefault="002828C5">
      <w:pPr>
        <w:ind w:firstLine="5103"/>
        <w:jc w:val="left"/>
        <w:rPr>
          <w:sz w:val="22"/>
          <w:szCs w:val="22"/>
        </w:rPr>
      </w:pPr>
      <w:r>
        <w:br w:type="page"/>
      </w:r>
    </w:p>
    <w:p w:rsidR="00E01D6E" w:rsidRDefault="002828C5">
      <w:pPr>
        <w:ind w:left="5103"/>
        <w:rPr>
          <w:sz w:val="22"/>
          <w:szCs w:val="22"/>
          <w:highlight w:val="lightGray"/>
        </w:rPr>
      </w:pPr>
      <w:r>
        <w:rPr>
          <w:sz w:val="22"/>
          <w:szCs w:val="22"/>
          <w:highlight w:val="lightGray"/>
        </w:rPr>
        <w:lastRenderedPageBreak/>
        <w:t>Приложение № 11</w:t>
      </w:r>
    </w:p>
    <w:p w:rsidR="00E01D6E" w:rsidRDefault="002828C5">
      <w:pPr>
        <w:ind w:left="5103"/>
        <w:rPr>
          <w:sz w:val="22"/>
          <w:szCs w:val="22"/>
          <w:highlight w:val="lightGray"/>
        </w:rPr>
      </w:pPr>
      <w:r>
        <w:rPr>
          <w:sz w:val="22"/>
          <w:szCs w:val="22"/>
          <w:highlight w:val="lightGray"/>
        </w:rPr>
        <w:t xml:space="preserve">к Договору подряда </w:t>
      </w:r>
    </w:p>
    <w:p w:rsidR="00E01D6E" w:rsidRDefault="002828C5">
      <w:pPr>
        <w:ind w:left="5103"/>
        <w:rPr>
          <w:sz w:val="22"/>
          <w:szCs w:val="22"/>
        </w:rPr>
      </w:pPr>
      <w:r>
        <w:rPr>
          <w:sz w:val="22"/>
          <w:szCs w:val="22"/>
          <w:highlight w:val="lightGray"/>
        </w:rPr>
        <w:t>от «____» __________ 20 _ г. № ____</w:t>
      </w:r>
    </w:p>
    <w:p w:rsidR="00E01D6E" w:rsidRDefault="00E01D6E">
      <w:pPr>
        <w:spacing w:line="288" w:lineRule="auto"/>
        <w:rPr>
          <w:b/>
          <w:sz w:val="24"/>
          <w:szCs w:val="24"/>
        </w:rPr>
      </w:pPr>
    </w:p>
    <w:p w:rsidR="00E01D6E" w:rsidRDefault="002828C5">
      <w:pPr>
        <w:jc w:val="center"/>
        <w:rPr>
          <w:b/>
          <w:sz w:val="24"/>
          <w:szCs w:val="24"/>
        </w:rPr>
      </w:pPr>
      <w:r>
        <w:rPr>
          <w:b/>
          <w:sz w:val="24"/>
          <w:szCs w:val="24"/>
        </w:rPr>
        <w:t xml:space="preserve">Порядок предоставления ресурсов и оказания Заказчиком услуг, </w:t>
      </w:r>
    </w:p>
    <w:p w:rsidR="00E01D6E" w:rsidRDefault="002828C5">
      <w:pPr>
        <w:jc w:val="center"/>
        <w:rPr>
          <w:b/>
          <w:sz w:val="24"/>
          <w:szCs w:val="24"/>
        </w:rPr>
      </w:pPr>
      <w:r>
        <w:rPr>
          <w:b/>
          <w:sz w:val="24"/>
          <w:szCs w:val="24"/>
        </w:rPr>
        <w:t>необходимых для исполнения Подрядчиком обязательств по Договору</w:t>
      </w:r>
    </w:p>
    <w:p w:rsidR="00E01D6E" w:rsidRDefault="00E01D6E">
      <w:pPr>
        <w:jc w:val="center"/>
        <w:rPr>
          <w:b/>
          <w:sz w:val="24"/>
          <w:szCs w:val="24"/>
        </w:rPr>
      </w:pPr>
    </w:p>
    <w:p w:rsidR="00E01D6E" w:rsidRDefault="002828C5">
      <w:pPr>
        <w:pStyle w:val="af5"/>
        <w:numPr>
          <w:ilvl w:val="0"/>
          <w:numId w:val="26"/>
        </w:numPr>
        <w:tabs>
          <w:tab w:val="left" w:pos="284"/>
        </w:tabs>
        <w:ind w:left="0" w:firstLine="0"/>
        <w:jc w:val="center"/>
        <w:rPr>
          <w:b/>
        </w:rPr>
      </w:pPr>
      <w:r>
        <w:rPr>
          <w:b/>
        </w:rPr>
        <w:t>Общие положения</w:t>
      </w:r>
    </w:p>
    <w:p w:rsidR="00E01D6E" w:rsidRDefault="002828C5">
      <w:pPr>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E01D6E" w:rsidRDefault="002828C5">
      <w:pPr>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E01D6E" w:rsidRDefault="002828C5">
      <w:pPr>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E01D6E" w:rsidRDefault="002828C5">
      <w:pPr>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E01D6E" w:rsidRDefault="002828C5">
      <w:pPr>
        <w:numPr>
          <w:ilvl w:val="0"/>
          <w:numId w:val="27"/>
        </w:numPr>
        <w:snapToGrid w:val="0"/>
        <w:ind w:left="0" w:firstLine="709"/>
        <w:rPr>
          <w:sz w:val="24"/>
          <w:szCs w:val="24"/>
        </w:rPr>
      </w:pPr>
      <w:r>
        <w:rPr>
          <w:sz w:val="24"/>
          <w:szCs w:val="24"/>
        </w:rPr>
        <w:t>Перемещение грузов грузоподъемными механизмами Заказчика.</w:t>
      </w:r>
    </w:p>
    <w:p w:rsidR="00E01D6E" w:rsidRDefault="002828C5">
      <w:pPr>
        <w:numPr>
          <w:ilvl w:val="0"/>
          <w:numId w:val="28"/>
        </w:numPr>
        <w:snapToGrid w:val="0"/>
        <w:ind w:left="0" w:firstLine="709"/>
        <w:rPr>
          <w:sz w:val="24"/>
          <w:szCs w:val="24"/>
        </w:rPr>
      </w:pPr>
      <w:r>
        <w:rPr>
          <w:sz w:val="24"/>
          <w:szCs w:val="24"/>
        </w:rPr>
        <w:t>Коммунальные ресурсы:</w:t>
      </w:r>
    </w:p>
    <w:p w:rsidR="00E01D6E" w:rsidRDefault="002828C5">
      <w:pPr>
        <w:numPr>
          <w:ilvl w:val="1"/>
          <w:numId w:val="29"/>
        </w:numPr>
        <w:snapToGrid w:val="0"/>
        <w:ind w:left="0" w:firstLine="709"/>
        <w:rPr>
          <w:sz w:val="24"/>
          <w:szCs w:val="24"/>
        </w:rPr>
      </w:pPr>
      <w:r>
        <w:rPr>
          <w:sz w:val="24"/>
          <w:szCs w:val="24"/>
        </w:rPr>
        <w:t>Электроэнергия.</w:t>
      </w:r>
    </w:p>
    <w:p w:rsidR="00E01D6E" w:rsidRDefault="002828C5">
      <w:pPr>
        <w:numPr>
          <w:ilvl w:val="1"/>
          <w:numId w:val="30"/>
        </w:numPr>
        <w:snapToGrid w:val="0"/>
        <w:ind w:left="0" w:firstLine="709"/>
        <w:rPr>
          <w:sz w:val="24"/>
          <w:szCs w:val="24"/>
        </w:rPr>
      </w:pPr>
      <w:r>
        <w:rPr>
          <w:sz w:val="24"/>
          <w:szCs w:val="24"/>
        </w:rPr>
        <w:t>Водоснабжение и водоотведение.</w:t>
      </w:r>
    </w:p>
    <w:p w:rsidR="00E01D6E" w:rsidRDefault="002828C5">
      <w:pPr>
        <w:numPr>
          <w:ilvl w:val="1"/>
          <w:numId w:val="31"/>
        </w:numPr>
        <w:snapToGrid w:val="0"/>
        <w:ind w:left="0" w:firstLine="709"/>
        <w:rPr>
          <w:sz w:val="24"/>
          <w:szCs w:val="24"/>
        </w:rPr>
      </w:pPr>
      <w:r>
        <w:rPr>
          <w:sz w:val="24"/>
          <w:szCs w:val="24"/>
        </w:rPr>
        <w:t>Сжатый воздух.</w:t>
      </w:r>
    </w:p>
    <w:p w:rsidR="00E01D6E" w:rsidRDefault="002828C5">
      <w:pPr>
        <w:numPr>
          <w:ilvl w:val="0"/>
          <w:numId w:val="32"/>
        </w:numPr>
        <w:snapToGrid w:val="0"/>
        <w:ind w:left="0" w:firstLine="709"/>
        <w:rPr>
          <w:sz w:val="24"/>
          <w:szCs w:val="24"/>
        </w:rPr>
      </w:pPr>
      <w:r>
        <w:rPr>
          <w:sz w:val="24"/>
          <w:szCs w:val="24"/>
        </w:rPr>
        <w:t>Обеспечение санитарно-гигиенических и бытовых условий.</w:t>
      </w:r>
    </w:p>
    <w:p w:rsidR="00E01D6E" w:rsidRDefault="002828C5">
      <w:pPr>
        <w:numPr>
          <w:ilvl w:val="0"/>
          <w:numId w:val="33"/>
        </w:numPr>
        <w:snapToGrid w:val="0"/>
        <w:ind w:left="0" w:firstLine="709"/>
        <w:rPr>
          <w:sz w:val="24"/>
          <w:szCs w:val="24"/>
        </w:rPr>
      </w:pPr>
      <w:r>
        <w:rPr>
          <w:sz w:val="24"/>
          <w:szCs w:val="24"/>
        </w:rPr>
        <w:t>Содержание пожарной и сторожевой охраны.</w:t>
      </w:r>
    </w:p>
    <w:p w:rsidR="00E01D6E" w:rsidRDefault="002828C5">
      <w:pPr>
        <w:numPr>
          <w:ilvl w:val="0"/>
          <w:numId w:val="34"/>
        </w:numPr>
        <w:snapToGrid w:val="0"/>
        <w:ind w:left="0" w:firstLine="709"/>
        <w:rPr>
          <w:sz w:val="24"/>
          <w:szCs w:val="24"/>
        </w:rPr>
      </w:pPr>
      <w:r>
        <w:rPr>
          <w:sz w:val="24"/>
          <w:szCs w:val="24"/>
        </w:rPr>
        <w:t>Благоустройство и содержание строительных площадок.</w:t>
      </w:r>
    </w:p>
    <w:p w:rsidR="00E01D6E" w:rsidRDefault="002828C5">
      <w:pPr>
        <w:numPr>
          <w:ilvl w:val="0"/>
          <w:numId w:val="35"/>
        </w:numPr>
        <w:snapToGrid w:val="0"/>
        <w:ind w:left="0" w:firstLine="709"/>
        <w:rPr>
          <w:sz w:val="24"/>
          <w:szCs w:val="24"/>
        </w:rPr>
      </w:pPr>
      <w:r>
        <w:rPr>
          <w:sz w:val="24"/>
          <w:szCs w:val="24"/>
        </w:rPr>
        <w:t>Проведение химического анализа масел.</w:t>
      </w:r>
    </w:p>
    <w:p w:rsidR="00E01D6E" w:rsidRDefault="002828C5">
      <w:pPr>
        <w:numPr>
          <w:ilvl w:val="0"/>
          <w:numId w:val="36"/>
        </w:numPr>
        <w:snapToGrid w:val="0"/>
        <w:ind w:left="0" w:firstLine="709"/>
        <w:rPr>
          <w:sz w:val="24"/>
          <w:szCs w:val="24"/>
        </w:rPr>
      </w:pPr>
      <w:r>
        <w:rPr>
          <w:sz w:val="24"/>
          <w:szCs w:val="24"/>
        </w:rPr>
        <w:t>Осушение оборудования (проточная часть гидроагрегата).</w:t>
      </w:r>
    </w:p>
    <w:p w:rsidR="00E01D6E" w:rsidRDefault="002828C5">
      <w:pPr>
        <w:numPr>
          <w:ilvl w:val="0"/>
          <w:numId w:val="37"/>
        </w:numPr>
        <w:snapToGrid w:val="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E01D6E" w:rsidRDefault="002828C5">
      <w:pPr>
        <w:numPr>
          <w:ilvl w:val="0"/>
          <w:numId w:val="38"/>
        </w:numPr>
        <w:snapToGrid w:val="0"/>
        <w:ind w:left="0" w:firstLine="709"/>
        <w:rPr>
          <w:sz w:val="24"/>
          <w:szCs w:val="24"/>
        </w:rPr>
      </w:pPr>
      <w:r>
        <w:rPr>
          <w:sz w:val="24"/>
          <w:szCs w:val="24"/>
        </w:rPr>
        <w:t>Предоставление помещений:</w:t>
      </w:r>
    </w:p>
    <w:p w:rsidR="00E01D6E" w:rsidRDefault="002828C5">
      <w:pPr>
        <w:numPr>
          <w:ilvl w:val="1"/>
          <w:numId w:val="39"/>
        </w:numPr>
        <w:snapToGrid w:val="0"/>
        <w:ind w:left="0" w:firstLine="709"/>
        <w:rPr>
          <w:bCs/>
          <w:sz w:val="24"/>
          <w:szCs w:val="24"/>
        </w:rPr>
      </w:pPr>
      <w:r>
        <w:rPr>
          <w:bCs/>
          <w:sz w:val="24"/>
          <w:szCs w:val="24"/>
        </w:rPr>
        <w:t xml:space="preserve">Помещений / площадок для размещения персонала Подрядчика; </w:t>
      </w:r>
    </w:p>
    <w:p w:rsidR="00E01D6E" w:rsidRDefault="002828C5">
      <w:pPr>
        <w:numPr>
          <w:ilvl w:val="1"/>
          <w:numId w:val="40"/>
        </w:numPr>
        <w:snapToGrid w:val="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E01D6E" w:rsidRDefault="00E01D6E">
      <w:pPr>
        <w:rPr>
          <w:sz w:val="24"/>
          <w:szCs w:val="24"/>
        </w:rPr>
      </w:pPr>
    </w:p>
    <w:p w:rsidR="00E01D6E" w:rsidRDefault="002828C5">
      <w:pPr>
        <w:pStyle w:val="af5"/>
        <w:numPr>
          <w:ilvl w:val="0"/>
          <w:numId w:val="41"/>
        </w:numPr>
        <w:tabs>
          <w:tab w:val="left" w:pos="284"/>
          <w:tab w:val="left" w:pos="1418"/>
        </w:tabs>
        <w:ind w:left="0" w:firstLine="0"/>
        <w:jc w:val="center"/>
        <w:rPr>
          <w:b/>
        </w:rPr>
      </w:pPr>
      <w:r>
        <w:rPr>
          <w:b/>
        </w:rPr>
        <w:t>Порядок предоставления ресурсов и услуг</w:t>
      </w:r>
    </w:p>
    <w:p w:rsidR="00E01D6E" w:rsidRDefault="002828C5">
      <w:pPr>
        <w:pStyle w:val="af5"/>
        <w:numPr>
          <w:ilvl w:val="0"/>
          <w:numId w:val="42"/>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E01D6E" w:rsidRDefault="002828C5">
      <w:pPr>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E01D6E" w:rsidRDefault="002828C5">
      <w:pPr>
        <w:tabs>
          <w:tab w:val="left" w:pos="1134"/>
        </w:tabs>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E01D6E" w:rsidRDefault="002828C5">
      <w:pPr>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E01D6E" w:rsidRDefault="002828C5">
      <w:pPr>
        <w:pStyle w:val="af5"/>
        <w:numPr>
          <w:ilvl w:val="0"/>
          <w:numId w:val="43"/>
        </w:numPr>
        <w:tabs>
          <w:tab w:val="left" w:pos="1134"/>
        </w:tabs>
        <w:spacing w:after="120"/>
        <w:ind w:left="0" w:firstLine="709"/>
        <w:rPr>
          <w:u w:val="single"/>
        </w:rPr>
      </w:pPr>
      <w:r>
        <w:rPr>
          <w:u w:val="single"/>
        </w:rPr>
        <w:t>Предоставление ресурсов</w:t>
      </w:r>
    </w:p>
    <w:p w:rsidR="00E01D6E" w:rsidRDefault="002828C5">
      <w:pPr>
        <w:tabs>
          <w:tab w:val="left" w:pos="1134"/>
        </w:tabs>
        <w:spacing w:after="120"/>
        <w:ind w:firstLine="709"/>
        <w:rPr>
          <w:sz w:val="24"/>
          <w:szCs w:val="24"/>
        </w:rPr>
      </w:pPr>
      <w:r>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E01D6E" w:rsidRDefault="002828C5">
      <w:pPr>
        <w:pStyle w:val="af5"/>
        <w:numPr>
          <w:ilvl w:val="0"/>
          <w:numId w:val="44"/>
        </w:numPr>
        <w:tabs>
          <w:tab w:val="left" w:pos="1134"/>
        </w:tabs>
        <w:spacing w:after="120"/>
        <w:ind w:left="0" w:firstLine="709"/>
        <w:jc w:val="both"/>
        <w:rPr>
          <w:u w:val="single"/>
        </w:rPr>
      </w:pPr>
      <w:r>
        <w:rPr>
          <w:u w:val="single"/>
        </w:rPr>
        <w:t>Обеспечение санитарно-гигиенических и бытовых условий</w:t>
      </w:r>
    </w:p>
    <w:p w:rsidR="00E01D6E" w:rsidRDefault="002828C5">
      <w:pPr>
        <w:tabs>
          <w:tab w:val="left" w:pos="1134"/>
        </w:tabs>
        <w:spacing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E01D6E" w:rsidRDefault="002828C5">
      <w:pPr>
        <w:numPr>
          <w:ilvl w:val="0"/>
          <w:numId w:val="45"/>
        </w:numPr>
        <w:tabs>
          <w:tab w:val="left" w:pos="1134"/>
        </w:tabs>
        <w:snapToGrid w:val="0"/>
        <w:spacing w:after="120"/>
        <w:ind w:left="0" w:firstLine="709"/>
        <w:rPr>
          <w:sz w:val="24"/>
          <w:szCs w:val="24"/>
          <w:u w:val="single"/>
        </w:rPr>
      </w:pPr>
      <w:r>
        <w:rPr>
          <w:sz w:val="24"/>
          <w:szCs w:val="24"/>
          <w:u w:val="single"/>
        </w:rPr>
        <w:t>Содержание пожарной и сторожевой охраны</w:t>
      </w:r>
    </w:p>
    <w:p w:rsidR="00E01D6E" w:rsidRDefault="002828C5">
      <w:pPr>
        <w:tabs>
          <w:tab w:val="left" w:pos="1134"/>
        </w:tabs>
        <w:spacing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E01D6E" w:rsidRDefault="002828C5">
      <w:pPr>
        <w:numPr>
          <w:ilvl w:val="0"/>
          <w:numId w:val="46"/>
        </w:numPr>
        <w:tabs>
          <w:tab w:val="left" w:pos="1134"/>
        </w:tabs>
        <w:snapToGrid w:val="0"/>
        <w:spacing w:after="120"/>
        <w:ind w:left="0" w:firstLine="709"/>
        <w:rPr>
          <w:sz w:val="24"/>
          <w:szCs w:val="24"/>
          <w:u w:val="single"/>
        </w:rPr>
      </w:pPr>
      <w:r>
        <w:rPr>
          <w:sz w:val="24"/>
          <w:szCs w:val="24"/>
          <w:u w:val="single"/>
        </w:rPr>
        <w:t>Благоустройство и содержание строительных площадок</w:t>
      </w:r>
    </w:p>
    <w:p w:rsidR="00E01D6E" w:rsidRDefault="002828C5">
      <w:pPr>
        <w:shd w:val="clear" w:color="auto" w:fill="FFFFFF"/>
        <w:tabs>
          <w:tab w:val="left" w:pos="1134"/>
        </w:tabs>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E01D6E" w:rsidRDefault="002828C5">
      <w:pPr>
        <w:shd w:val="clear" w:color="auto" w:fill="FFFFFF"/>
        <w:tabs>
          <w:tab w:val="left" w:pos="1134"/>
        </w:tabs>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E01D6E" w:rsidRDefault="002828C5">
      <w:pPr>
        <w:numPr>
          <w:ilvl w:val="0"/>
          <w:numId w:val="47"/>
        </w:numPr>
        <w:tabs>
          <w:tab w:val="left" w:pos="1134"/>
          <w:tab w:val="left" w:pos="1418"/>
        </w:tabs>
        <w:snapToGrid w:val="0"/>
        <w:spacing w:after="120"/>
        <w:ind w:left="0" w:firstLine="709"/>
        <w:rPr>
          <w:sz w:val="24"/>
          <w:szCs w:val="24"/>
          <w:u w:val="single"/>
        </w:rPr>
      </w:pPr>
      <w:r>
        <w:rPr>
          <w:sz w:val="24"/>
          <w:szCs w:val="24"/>
          <w:u w:val="single"/>
        </w:rPr>
        <w:t>Проведение химического анализа масел</w:t>
      </w:r>
    </w:p>
    <w:p w:rsidR="00E01D6E" w:rsidRDefault="002828C5">
      <w:pPr>
        <w:tabs>
          <w:tab w:val="left" w:pos="1134"/>
          <w:tab w:val="left" w:pos="1418"/>
        </w:tabs>
        <w:spacing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E01D6E" w:rsidRDefault="002828C5">
      <w:pPr>
        <w:numPr>
          <w:ilvl w:val="0"/>
          <w:numId w:val="48"/>
        </w:numPr>
        <w:tabs>
          <w:tab w:val="left" w:pos="1134"/>
          <w:tab w:val="left" w:pos="1418"/>
        </w:tabs>
        <w:snapToGrid w:val="0"/>
        <w:spacing w:after="120"/>
        <w:ind w:left="0" w:firstLine="709"/>
        <w:rPr>
          <w:sz w:val="24"/>
          <w:szCs w:val="24"/>
          <w:u w:val="single"/>
        </w:rPr>
      </w:pPr>
      <w:r>
        <w:rPr>
          <w:sz w:val="24"/>
          <w:szCs w:val="24"/>
          <w:u w:val="single"/>
        </w:rPr>
        <w:t>Осушение оборудования (проточная часть гидроагрегата)</w:t>
      </w:r>
    </w:p>
    <w:p w:rsidR="00E01D6E" w:rsidRDefault="002828C5">
      <w:pPr>
        <w:tabs>
          <w:tab w:val="left" w:pos="1134"/>
        </w:tabs>
        <w:spacing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E01D6E" w:rsidRDefault="002828C5">
      <w:pPr>
        <w:numPr>
          <w:ilvl w:val="0"/>
          <w:numId w:val="49"/>
        </w:numPr>
        <w:tabs>
          <w:tab w:val="left" w:pos="1134"/>
        </w:tabs>
        <w:snapToGrid w:val="0"/>
        <w:spacing w:after="120"/>
        <w:ind w:left="0" w:firstLine="709"/>
        <w:rPr>
          <w:sz w:val="24"/>
          <w:szCs w:val="24"/>
          <w:u w:val="single"/>
        </w:rPr>
      </w:pPr>
      <w:r>
        <w:rPr>
          <w:sz w:val="24"/>
          <w:szCs w:val="24"/>
          <w:u w:val="single"/>
        </w:rPr>
        <w:t>Порядок предоставления помещений</w:t>
      </w:r>
    </w:p>
    <w:p w:rsidR="00E01D6E" w:rsidRDefault="002828C5">
      <w:pPr>
        <w:tabs>
          <w:tab w:val="left" w:pos="1134"/>
        </w:tabs>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E01D6E" w:rsidRDefault="002828C5">
      <w:pPr>
        <w:tabs>
          <w:tab w:val="left" w:pos="1134"/>
        </w:tabs>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E01D6E" w:rsidRDefault="002828C5">
      <w:pPr>
        <w:tabs>
          <w:tab w:val="left" w:pos="1134"/>
        </w:tabs>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E01D6E" w:rsidRDefault="00E01D6E">
      <w:pPr>
        <w:tabs>
          <w:tab w:val="left" w:pos="1134"/>
        </w:tabs>
        <w:ind w:firstLine="709"/>
        <w:rPr>
          <w:bCs/>
          <w:sz w:val="24"/>
          <w:szCs w:val="24"/>
        </w:rPr>
      </w:pPr>
    </w:p>
    <w:tbl>
      <w:tblPr>
        <w:tblW w:w="14717" w:type="dxa"/>
        <w:tblLayout w:type="fixed"/>
        <w:tblLook w:val="04A0" w:firstRow="1" w:lastRow="0" w:firstColumn="1" w:lastColumn="0" w:noHBand="0" w:noVBand="1"/>
      </w:tblPr>
      <w:tblGrid>
        <w:gridCol w:w="4669"/>
        <w:gridCol w:w="5023"/>
        <w:gridCol w:w="5025"/>
      </w:tblGrid>
      <w:tr w:rsidR="00E01D6E">
        <w:trPr>
          <w:trHeight w:val="221"/>
        </w:trPr>
        <w:tc>
          <w:tcPr>
            <w:tcW w:w="4669" w:type="dxa"/>
            <w:shd w:val="clear" w:color="auto" w:fill="auto"/>
          </w:tcPr>
          <w:p w:rsidR="00E01D6E" w:rsidRDefault="002828C5">
            <w:pPr>
              <w:widowControl w:val="0"/>
              <w:jc w:val="left"/>
              <w:rPr>
                <w:b/>
                <w:sz w:val="24"/>
                <w:szCs w:val="24"/>
                <w:lang w:eastAsia="en-US"/>
              </w:rPr>
            </w:pPr>
            <w:r>
              <w:rPr>
                <w:b/>
                <w:sz w:val="24"/>
                <w:szCs w:val="24"/>
                <w:lang w:eastAsia="en-US"/>
              </w:rPr>
              <w:t>Заказчик:</w:t>
            </w:r>
          </w:p>
        </w:tc>
        <w:tc>
          <w:tcPr>
            <w:tcW w:w="5023" w:type="dxa"/>
            <w:shd w:val="clear" w:color="auto" w:fill="auto"/>
          </w:tcPr>
          <w:p w:rsidR="00E01D6E" w:rsidRDefault="002828C5">
            <w:pPr>
              <w:widowControl w:val="0"/>
              <w:jc w:val="left"/>
              <w:rPr>
                <w:b/>
                <w:sz w:val="24"/>
                <w:szCs w:val="24"/>
                <w:lang w:eastAsia="en-US"/>
              </w:rPr>
            </w:pPr>
            <w:r>
              <w:rPr>
                <w:b/>
                <w:sz w:val="24"/>
                <w:szCs w:val="24"/>
                <w:lang w:eastAsia="en-US"/>
              </w:rPr>
              <w:t>Подрядчик:</w:t>
            </w:r>
          </w:p>
        </w:tc>
        <w:tc>
          <w:tcPr>
            <w:tcW w:w="5025" w:type="dxa"/>
            <w:shd w:val="clear" w:color="auto" w:fill="auto"/>
          </w:tcPr>
          <w:p w:rsidR="00E01D6E" w:rsidRDefault="00E01D6E">
            <w:pPr>
              <w:widowControl w:val="0"/>
              <w:jc w:val="left"/>
              <w:rPr>
                <w:b/>
                <w:sz w:val="24"/>
                <w:szCs w:val="24"/>
                <w:lang w:eastAsia="en-US"/>
              </w:rPr>
            </w:pPr>
          </w:p>
        </w:tc>
      </w:tr>
      <w:tr w:rsidR="00E01D6E">
        <w:trPr>
          <w:trHeight w:val="377"/>
        </w:trPr>
        <w:tc>
          <w:tcPr>
            <w:tcW w:w="4669" w:type="dxa"/>
            <w:shd w:val="clear" w:color="auto" w:fill="auto"/>
          </w:tcPr>
          <w:p w:rsidR="00E01D6E" w:rsidRDefault="002828C5">
            <w:pPr>
              <w:widowControl w:val="0"/>
              <w:jc w:val="left"/>
              <w:rPr>
                <w:sz w:val="24"/>
                <w:szCs w:val="24"/>
                <w:lang w:eastAsia="en-US"/>
              </w:rPr>
            </w:pPr>
            <w:r>
              <w:rPr>
                <w:sz w:val="24"/>
                <w:szCs w:val="24"/>
                <w:lang w:eastAsia="en-US"/>
              </w:rPr>
              <w:t>______________ / _______________</w:t>
            </w:r>
          </w:p>
        </w:tc>
        <w:tc>
          <w:tcPr>
            <w:tcW w:w="5023" w:type="dxa"/>
            <w:shd w:val="clear" w:color="auto" w:fill="auto"/>
          </w:tcPr>
          <w:p w:rsidR="00E01D6E" w:rsidRDefault="002828C5">
            <w:pPr>
              <w:widowControl w:val="0"/>
              <w:jc w:val="left"/>
              <w:rPr>
                <w:sz w:val="24"/>
                <w:szCs w:val="24"/>
                <w:lang w:eastAsia="en-US"/>
              </w:rPr>
            </w:pPr>
            <w:r>
              <w:rPr>
                <w:sz w:val="24"/>
                <w:szCs w:val="24"/>
                <w:lang w:eastAsia="en-US"/>
              </w:rPr>
              <w:t>_______________ / __________</w:t>
            </w:r>
          </w:p>
        </w:tc>
        <w:tc>
          <w:tcPr>
            <w:tcW w:w="5025" w:type="dxa"/>
            <w:shd w:val="clear" w:color="auto" w:fill="auto"/>
          </w:tcPr>
          <w:p w:rsidR="00E01D6E" w:rsidRDefault="00E01D6E">
            <w:pPr>
              <w:widowControl w:val="0"/>
              <w:jc w:val="left"/>
              <w:rPr>
                <w:sz w:val="24"/>
                <w:szCs w:val="24"/>
                <w:lang w:eastAsia="en-US"/>
              </w:rPr>
            </w:pPr>
          </w:p>
        </w:tc>
      </w:tr>
    </w:tbl>
    <w:p w:rsidR="00E01D6E" w:rsidRDefault="002828C5">
      <w:pPr>
        <w:jc w:val="right"/>
        <w:rPr>
          <w:sz w:val="22"/>
          <w:szCs w:val="22"/>
        </w:rPr>
      </w:pPr>
      <w:r>
        <w:rPr>
          <w:sz w:val="22"/>
          <w:szCs w:val="22"/>
        </w:rPr>
        <w:lastRenderedPageBreak/>
        <w:t>Приложение №12</w:t>
      </w:r>
    </w:p>
    <w:p w:rsidR="00E01D6E" w:rsidRDefault="002828C5">
      <w:pPr>
        <w:jc w:val="right"/>
        <w:rPr>
          <w:sz w:val="22"/>
          <w:szCs w:val="22"/>
        </w:rPr>
      </w:pPr>
      <w:r>
        <w:rPr>
          <w:sz w:val="22"/>
          <w:szCs w:val="22"/>
        </w:rPr>
        <w:t xml:space="preserve">к договору подряда </w:t>
      </w:r>
    </w:p>
    <w:p w:rsidR="00E01D6E" w:rsidRDefault="002828C5">
      <w:pPr>
        <w:jc w:val="right"/>
        <w:rPr>
          <w:sz w:val="22"/>
          <w:szCs w:val="22"/>
        </w:rPr>
      </w:pPr>
      <w:r>
        <w:rPr>
          <w:sz w:val="22"/>
          <w:szCs w:val="22"/>
        </w:rPr>
        <w:t>№__ от __.__.20__</w:t>
      </w:r>
    </w:p>
    <w:p w:rsidR="00E01D6E" w:rsidRDefault="00E01D6E">
      <w:pPr>
        <w:rPr>
          <w:sz w:val="22"/>
          <w:szCs w:val="22"/>
        </w:rPr>
      </w:pPr>
    </w:p>
    <w:p w:rsidR="00E01D6E" w:rsidRDefault="00E01D6E">
      <w:pPr>
        <w:rPr>
          <w:sz w:val="22"/>
          <w:szCs w:val="22"/>
        </w:rPr>
      </w:pPr>
    </w:p>
    <w:p w:rsidR="00E01D6E" w:rsidRDefault="002828C5">
      <w:pPr>
        <w:jc w:val="center"/>
        <w:rPr>
          <w:b/>
          <w:sz w:val="22"/>
          <w:szCs w:val="22"/>
        </w:rPr>
      </w:pPr>
      <w:r>
        <w:rPr>
          <w:b/>
          <w:sz w:val="22"/>
          <w:szCs w:val="22"/>
        </w:rPr>
        <w:t>ПОРЯДОК</w:t>
      </w:r>
    </w:p>
    <w:p w:rsidR="00E01D6E" w:rsidRDefault="002828C5">
      <w:pPr>
        <w:jc w:val="center"/>
        <w:rPr>
          <w:b/>
          <w:sz w:val="22"/>
          <w:szCs w:val="22"/>
        </w:rPr>
      </w:pPr>
      <w:r>
        <w:rPr>
          <w:b/>
          <w:sz w:val="22"/>
          <w:szCs w:val="22"/>
        </w:rPr>
        <w:t>учета, хранения и передачи материалов,</w:t>
      </w:r>
    </w:p>
    <w:p w:rsidR="00E01D6E" w:rsidRDefault="002828C5">
      <w:pPr>
        <w:jc w:val="center"/>
        <w:rPr>
          <w:b/>
          <w:sz w:val="22"/>
          <w:szCs w:val="22"/>
        </w:rPr>
      </w:pPr>
      <w:r>
        <w:rPr>
          <w:b/>
          <w:sz w:val="22"/>
          <w:szCs w:val="22"/>
        </w:rPr>
        <w:t xml:space="preserve"> образовавшихся после демонтажа имущества (оборудования) Заказчика  </w:t>
      </w:r>
    </w:p>
    <w:p w:rsidR="00E01D6E" w:rsidRDefault="002828C5">
      <w:pPr>
        <w:jc w:val="center"/>
        <w:rPr>
          <w:b/>
          <w:sz w:val="22"/>
          <w:szCs w:val="22"/>
        </w:rPr>
      </w:pPr>
      <w:r>
        <w:rPr>
          <w:b/>
          <w:sz w:val="22"/>
          <w:szCs w:val="22"/>
        </w:rPr>
        <w:t>при исполнении Подрядчиком работ по договору</w:t>
      </w:r>
    </w:p>
    <w:p w:rsidR="00E01D6E" w:rsidRDefault="00E01D6E">
      <w:pPr>
        <w:rPr>
          <w:sz w:val="22"/>
          <w:szCs w:val="22"/>
        </w:rPr>
      </w:pPr>
    </w:p>
    <w:p w:rsidR="00E01D6E" w:rsidRDefault="00E01D6E">
      <w:pPr>
        <w:rPr>
          <w:b/>
          <w:sz w:val="22"/>
          <w:szCs w:val="22"/>
        </w:rPr>
      </w:pPr>
    </w:p>
    <w:p w:rsidR="00E01D6E" w:rsidRDefault="002828C5">
      <w:pPr>
        <w:pStyle w:val="af5"/>
        <w:numPr>
          <w:ilvl w:val="0"/>
          <w:numId w:val="50"/>
        </w:numPr>
        <w:tabs>
          <w:tab w:val="left" w:pos="1134"/>
        </w:tabs>
        <w:ind w:left="0" w:firstLine="709"/>
        <w:jc w:val="both"/>
        <w:rPr>
          <w:sz w:val="22"/>
          <w:szCs w:val="22"/>
        </w:rPr>
      </w:pPr>
      <w:r>
        <w:rPr>
          <w:sz w:val="22"/>
          <w:szCs w:val="22"/>
        </w:rPr>
        <w:t>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rsidR="00E01D6E" w:rsidRDefault="002828C5">
      <w:pPr>
        <w:pStyle w:val="af5"/>
        <w:tabs>
          <w:tab w:val="left" w:pos="1134"/>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rsidR="00E01D6E" w:rsidRDefault="002828C5">
      <w:pPr>
        <w:pStyle w:val="af5"/>
        <w:tabs>
          <w:tab w:val="left" w:pos="1134"/>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rsidR="00E01D6E" w:rsidRDefault="002828C5">
      <w:pPr>
        <w:pStyle w:val="af5"/>
        <w:tabs>
          <w:tab w:val="left" w:pos="1134"/>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rsidR="00E01D6E" w:rsidRDefault="002828C5">
      <w:pPr>
        <w:pStyle w:val="af5"/>
        <w:tabs>
          <w:tab w:val="left" w:pos="1134"/>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rsidR="00E01D6E" w:rsidRDefault="00E01D6E">
      <w:pPr>
        <w:pStyle w:val="af5"/>
        <w:tabs>
          <w:tab w:val="left" w:pos="1134"/>
        </w:tabs>
        <w:ind w:left="0" w:firstLine="709"/>
        <w:jc w:val="both"/>
        <w:rPr>
          <w:b/>
          <w:sz w:val="22"/>
          <w:szCs w:val="22"/>
        </w:rPr>
      </w:pPr>
    </w:p>
    <w:p w:rsidR="00E01D6E" w:rsidRDefault="002828C5">
      <w:pPr>
        <w:pStyle w:val="af5"/>
        <w:tabs>
          <w:tab w:val="left" w:pos="1134"/>
        </w:tabs>
        <w:ind w:left="0" w:firstLine="709"/>
        <w:jc w:val="both"/>
        <w:rPr>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rsidR="00E01D6E" w:rsidRDefault="002828C5">
      <w:pPr>
        <w:pStyle w:val="af5"/>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rsidR="00E01D6E" w:rsidRDefault="00E01D6E">
      <w:pPr>
        <w:pStyle w:val="af5"/>
        <w:tabs>
          <w:tab w:val="left" w:pos="1134"/>
        </w:tabs>
        <w:ind w:left="0" w:firstLine="709"/>
        <w:jc w:val="both"/>
        <w:rPr>
          <w:sz w:val="22"/>
          <w:szCs w:val="22"/>
        </w:rPr>
      </w:pPr>
    </w:p>
    <w:p w:rsidR="00E01D6E" w:rsidRDefault="002828C5">
      <w:pPr>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a3"/>
          <w:sz w:val="22"/>
          <w:szCs w:val="22"/>
        </w:rPr>
        <w:footnoteReference w:id="6"/>
      </w:r>
    </w:p>
    <w:p w:rsidR="00E01D6E" w:rsidRDefault="002828C5">
      <w:pPr>
        <w:ind w:firstLine="709"/>
        <w:rPr>
          <w:i/>
          <w:sz w:val="22"/>
          <w:szCs w:val="22"/>
        </w:rPr>
      </w:pPr>
      <w:r>
        <w:rPr>
          <w:i/>
          <w:sz w:val="22"/>
          <w:szCs w:val="22"/>
        </w:rPr>
        <w:t>или</w:t>
      </w:r>
    </w:p>
    <w:p w:rsidR="00E01D6E" w:rsidRDefault="002828C5">
      <w:pPr>
        <w:ind w:firstLine="709"/>
        <w:rPr>
          <w:rFonts w:eastAsiaTheme="minorHAnsi"/>
          <w:sz w:val="22"/>
          <w:szCs w:val="22"/>
        </w:rPr>
      </w:pPr>
      <w:r>
        <w:rPr>
          <w:sz w:val="22"/>
          <w:szCs w:val="22"/>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a3"/>
          <w:sz w:val="22"/>
          <w:szCs w:val="22"/>
        </w:rPr>
        <w:footnoteReference w:id="7"/>
      </w:r>
    </w:p>
    <w:p w:rsidR="00E01D6E" w:rsidRDefault="002828C5">
      <w:pPr>
        <w:pStyle w:val="af5"/>
        <w:tabs>
          <w:tab w:val="left" w:pos="1134"/>
        </w:tabs>
        <w:ind w:left="0" w:firstLine="709"/>
        <w:jc w:val="both"/>
        <w:rPr>
          <w:i/>
          <w:sz w:val="22"/>
          <w:szCs w:val="22"/>
        </w:rPr>
      </w:pPr>
      <w:r>
        <w:rPr>
          <w:i/>
          <w:sz w:val="22"/>
          <w:szCs w:val="22"/>
        </w:rPr>
        <w:t>-…</w:t>
      </w:r>
    </w:p>
    <w:p w:rsidR="00E01D6E" w:rsidRDefault="002828C5">
      <w:pPr>
        <w:pStyle w:val="af5"/>
        <w:tabs>
          <w:tab w:val="left" w:pos="1134"/>
        </w:tabs>
        <w:ind w:left="0" w:firstLine="709"/>
        <w:jc w:val="both"/>
        <w:rPr>
          <w:i/>
          <w:sz w:val="22"/>
          <w:szCs w:val="22"/>
        </w:rPr>
      </w:pPr>
      <w:r>
        <w:rPr>
          <w:i/>
          <w:sz w:val="22"/>
          <w:szCs w:val="22"/>
        </w:rPr>
        <w:t>-…</w:t>
      </w:r>
    </w:p>
    <w:p w:rsidR="00E01D6E" w:rsidRDefault="002828C5">
      <w:pPr>
        <w:pStyle w:val="af5"/>
        <w:tabs>
          <w:tab w:val="left" w:pos="1134"/>
        </w:tabs>
        <w:ind w:left="0" w:firstLine="709"/>
        <w:jc w:val="both"/>
        <w:rPr>
          <w:i/>
          <w:sz w:val="22"/>
          <w:szCs w:val="22"/>
        </w:rPr>
      </w:pPr>
      <w:r>
        <w:rPr>
          <w:i/>
          <w:sz w:val="22"/>
          <w:szCs w:val="22"/>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rsidR="00E01D6E" w:rsidRDefault="00E01D6E">
      <w:pPr>
        <w:pStyle w:val="af5"/>
        <w:tabs>
          <w:tab w:val="left" w:pos="1134"/>
        </w:tabs>
        <w:ind w:left="0" w:firstLine="709"/>
        <w:jc w:val="both"/>
        <w:rPr>
          <w:sz w:val="22"/>
          <w:szCs w:val="22"/>
        </w:rPr>
      </w:pPr>
    </w:p>
    <w:p w:rsidR="00E01D6E" w:rsidRDefault="002828C5">
      <w:pPr>
        <w:pStyle w:val="af5"/>
        <w:tabs>
          <w:tab w:val="left" w:pos="1134"/>
        </w:tabs>
        <w:ind w:left="0" w:firstLine="709"/>
        <w:jc w:val="both"/>
        <w:rPr>
          <w:bCs/>
          <w:iCs/>
          <w:sz w:val="22"/>
          <w:szCs w:val="22"/>
        </w:rPr>
      </w:pPr>
      <w:r>
        <w:rPr>
          <w:b/>
          <w:sz w:val="22"/>
          <w:szCs w:val="22"/>
        </w:rPr>
        <w:t>4. С</w:t>
      </w:r>
      <w:r>
        <w:rPr>
          <w:b/>
          <w:bCs/>
          <w:iCs/>
          <w:sz w:val="22"/>
          <w:szCs w:val="22"/>
        </w:rPr>
        <w:t>пособ учёта</w:t>
      </w:r>
      <w:r>
        <w:rPr>
          <w:bCs/>
          <w:iCs/>
          <w:sz w:val="22"/>
          <w:szCs w:val="22"/>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rsidR="00E01D6E" w:rsidRDefault="002828C5">
      <w:pPr>
        <w:tabs>
          <w:tab w:val="left" w:pos="993"/>
        </w:tabs>
        <w:ind w:firstLine="709"/>
        <w:rPr>
          <w:sz w:val="22"/>
          <w:szCs w:val="22"/>
        </w:rPr>
      </w:pPr>
      <w:r>
        <w:rPr>
          <w:sz w:val="22"/>
          <w:szCs w:val="22"/>
        </w:rPr>
        <w:t>– провод ____ – ___/___ в километрах /тоннах (вес провода рассчитывается на основании действующих ГОСТ);</w:t>
      </w:r>
    </w:p>
    <w:p w:rsidR="00E01D6E" w:rsidRDefault="002828C5">
      <w:pPr>
        <w:tabs>
          <w:tab w:val="left" w:pos="993"/>
        </w:tabs>
        <w:ind w:left="709" w:firstLine="567"/>
        <w:rPr>
          <w:sz w:val="22"/>
          <w:szCs w:val="22"/>
        </w:rPr>
      </w:pPr>
      <w:r>
        <w:rPr>
          <w:sz w:val="22"/>
          <w:szCs w:val="22"/>
        </w:rPr>
        <w:t>– стойки ж/б ____ – ____ в штуках;</w:t>
      </w:r>
    </w:p>
    <w:p w:rsidR="00E01D6E" w:rsidRDefault="002828C5">
      <w:pPr>
        <w:tabs>
          <w:tab w:val="left" w:pos="993"/>
        </w:tabs>
        <w:ind w:left="720" w:firstLine="567"/>
        <w:rPr>
          <w:sz w:val="22"/>
          <w:szCs w:val="22"/>
        </w:rPr>
      </w:pPr>
      <w:r>
        <w:rPr>
          <w:sz w:val="22"/>
          <w:szCs w:val="22"/>
        </w:rPr>
        <w:t>– стойки деревянные ____ – ____/____ в штуках/м</w:t>
      </w:r>
      <w:r>
        <w:rPr>
          <w:sz w:val="22"/>
          <w:szCs w:val="22"/>
          <w:vertAlign w:val="superscript"/>
        </w:rPr>
        <w:t>3</w:t>
      </w:r>
      <w:r>
        <w:rPr>
          <w:sz w:val="22"/>
          <w:szCs w:val="22"/>
        </w:rPr>
        <w:t>;</w:t>
      </w:r>
    </w:p>
    <w:p w:rsidR="00E01D6E" w:rsidRDefault="002828C5">
      <w:pPr>
        <w:tabs>
          <w:tab w:val="left" w:pos="993"/>
        </w:tabs>
        <w:ind w:left="720" w:firstLine="567"/>
        <w:rPr>
          <w:sz w:val="22"/>
          <w:szCs w:val="22"/>
        </w:rPr>
      </w:pPr>
      <w:r>
        <w:rPr>
          <w:sz w:val="22"/>
          <w:szCs w:val="22"/>
        </w:rPr>
        <w:t>– приставки ж/б ____ – ____ в штуках;</w:t>
      </w:r>
    </w:p>
    <w:p w:rsidR="00E01D6E" w:rsidRDefault="002828C5">
      <w:pPr>
        <w:tabs>
          <w:tab w:val="left" w:pos="993"/>
        </w:tabs>
        <w:ind w:left="709" w:firstLine="567"/>
        <w:rPr>
          <w:sz w:val="22"/>
          <w:szCs w:val="22"/>
        </w:rPr>
      </w:pPr>
      <w:r>
        <w:rPr>
          <w:sz w:val="22"/>
          <w:szCs w:val="22"/>
        </w:rPr>
        <w:lastRenderedPageBreak/>
        <w:t>– изоляторы ____ – ____ в штуках;</w:t>
      </w:r>
    </w:p>
    <w:p w:rsidR="00E01D6E" w:rsidRDefault="002828C5">
      <w:pPr>
        <w:tabs>
          <w:tab w:val="left" w:pos="993"/>
        </w:tabs>
        <w:ind w:left="709" w:firstLine="567"/>
        <w:rPr>
          <w:sz w:val="22"/>
          <w:szCs w:val="22"/>
        </w:rPr>
      </w:pPr>
      <w:r>
        <w:rPr>
          <w:sz w:val="22"/>
          <w:szCs w:val="22"/>
        </w:rPr>
        <w:t>– траверсы ____ – ____ в штуках;</w:t>
      </w:r>
    </w:p>
    <w:p w:rsidR="00E01D6E" w:rsidRDefault="002828C5">
      <w:pPr>
        <w:tabs>
          <w:tab w:val="left" w:pos="993"/>
        </w:tabs>
        <w:ind w:left="720" w:firstLine="567"/>
        <w:rPr>
          <w:sz w:val="22"/>
          <w:szCs w:val="22"/>
        </w:rPr>
      </w:pPr>
      <w:r>
        <w:rPr>
          <w:sz w:val="22"/>
          <w:szCs w:val="22"/>
        </w:rPr>
        <w:t>– крючья стальные ____ – ____ в штуках;</w:t>
      </w:r>
    </w:p>
    <w:p w:rsidR="00E01D6E" w:rsidRDefault="002828C5">
      <w:pPr>
        <w:tabs>
          <w:tab w:val="left" w:pos="993"/>
        </w:tabs>
        <w:ind w:left="720" w:firstLine="567"/>
        <w:rPr>
          <w:sz w:val="22"/>
          <w:szCs w:val="22"/>
        </w:rPr>
      </w:pPr>
      <w:r>
        <w:rPr>
          <w:sz w:val="22"/>
          <w:szCs w:val="22"/>
        </w:rPr>
        <w:t>– корпус ТП ____ кВА – ______ в штуках;</w:t>
      </w:r>
    </w:p>
    <w:p w:rsidR="00E01D6E" w:rsidRDefault="002828C5">
      <w:pPr>
        <w:tabs>
          <w:tab w:val="left" w:pos="993"/>
        </w:tabs>
        <w:ind w:left="720" w:firstLine="567"/>
        <w:rPr>
          <w:sz w:val="22"/>
          <w:szCs w:val="22"/>
        </w:rPr>
      </w:pPr>
      <w:r>
        <w:rPr>
          <w:sz w:val="22"/>
          <w:szCs w:val="22"/>
        </w:rPr>
        <w:t>– силовой трансформатор ____ кВА – _____ в штуках;</w:t>
      </w:r>
    </w:p>
    <w:p w:rsidR="00E01D6E" w:rsidRDefault="002828C5">
      <w:pPr>
        <w:tabs>
          <w:tab w:val="left" w:pos="993"/>
        </w:tabs>
        <w:ind w:left="720" w:firstLine="567"/>
        <w:rPr>
          <w:sz w:val="22"/>
          <w:szCs w:val="22"/>
        </w:rPr>
      </w:pPr>
      <w:r>
        <w:rPr>
          <w:sz w:val="22"/>
          <w:szCs w:val="22"/>
        </w:rPr>
        <w:t>– разъединитель 10 (6) кВ – ______ в штуках;</w:t>
      </w:r>
    </w:p>
    <w:p w:rsidR="00E01D6E" w:rsidRDefault="002828C5">
      <w:pPr>
        <w:tabs>
          <w:tab w:val="left" w:pos="993"/>
        </w:tabs>
        <w:ind w:left="720" w:firstLine="567"/>
        <w:rPr>
          <w:sz w:val="22"/>
          <w:szCs w:val="22"/>
        </w:rPr>
      </w:pPr>
      <w:r>
        <w:rPr>
          <w:sz w:val="22"/>
          <w:szCs w:val="22"/>
        </w:rPr>
        <w:t>– выключатели 6-110 кВ _______ – ______ в штуках;</w:t>
      </w:r>
    </w:p>
    <w:p w:rsidR="00E01D6E" w:rsidRDefault="002828C5">
      <w:pPr>
        <w:tabs>
          <w:tab w:val="left" w:pos="993"/>
        </w:tabs>
        <w:ind w:left="720" w:firstLine="567"/>
        <w:rPr>
          <w:sz w:val="22"/>
          <w:szCs w:val="22"/>
        </w:rPr>
      </w:pPr>
      <w:r>
        <w:rPr>
          <w:sz w:val="22"/>
          <w:szCs w:val="22"/>
        </w:rPr>
        <w:t>– панели (шкафы) оборудования _______ – ______ в штуках;</w:t>
      </w:r>
    </w:p>
    <w:p w:rsidR="00E01D6E" w:rsidRDefault="002828C5">
      <w:pPr>
        <w:tabs>
          <w:tab w:val="left" w:pos="993"/>
        </w:tabs>
        <w:ind w:left="720" w:firstLine="567"/>
        <w:rPr>
          <w:sz w:val="22"/>
          <w:szCs w:val="22"/>
        </w:rPr>
      </w:pPr>
      <w:r>
        <w:rPr>
          <w:sz w:val="22"/>
          <w:szCs w:val="22"/>
        </w:rPr>
        <w:t>– аккумуляторные батареи _______ – ______ в штуках;</w:t>
      </w:r>
    </w:p>
    <w:p w:rsidR="00E01D6E" w:rsidRDefault="002828C5">
      <w:pPr>
        <w:tabs>
          <w:tab w:val="left" w:pos="993"/>
        </w:tabs>
        <w:ind w:left="720" w:firstLine="567"/>
        <w:rPr>
          <w:sz w:val="22"/>
          <w:szCs w:val="22"/>
        </w:rPr>
      </w:pPr>
      <w:r>
        <w:rPr>
          <w:sz w:val="22"/>
          <w:szCs w:val="22"/>
        </w:rPr>
        <w:t>– фундаменты _______ – ______ в штуках;</w:t>
      </w:r>
    </w:p>
    <w:p w:rsidR="00E01D6E" w:rsidRDefault="002828C5">
      <w:pPr>
        <w:tabs>
          <w:tab w:val="left" w:pos="993"/>
        </w:tabs>
        <w:ind w:left="720" w:firstLine="567"/>
        <w:rPr>
          <w:sz w:val="22"/>
          <w:szCs w:val="22"/>
        </w:rPr>
      </w:pPr>
      <w:r>
        <w:rPr>
          <w:sz w:val="22"/>
          <w:szCs w:val="22"/>
        </w:rPr>
        <w:t>– тросостойка ____ – ____/____ в штуках/тоннах;</w:t>
      </w:r>
    </w:p>
    <w:p w:rsidR="00E01D6E" w:rsidRDefault="002828C5">
      <w:pPr>
        <w:tabs>
          <w:tab w:val="left" w:pos="993"/>
        </w:tabs>
        <w:ind w:left="720" w:firstLine="567"/>
        <w:rPr>
          <w:sz w:val="22"/>
          <w:szCs w:val="22"/>
        </w:rPr>
      </w:pPr>
      <w:r>
        <w:rPr>
          <w:sz w:val="22"/>
          <w:szCs w:val="22"/>
        </w:rPr>
        <w:t>– металлические опоры ____ – ____/____ в штуках/тоннах;</w:t>
      </w:r>
    </w:p>
    <w:p w:rsidR="00E01D6E" w:rsidRDefault="002828C5">
      <w:pPr>
        <w:tabs>
          <w:tab w:val="left" w:pos="993"/>
        </w:tabs>
        <w:ind w:left="720" w:firstLine="567"/>
        <w:rPr>
          <w:sz w:val="22"/>
          <w:szCs w:val="22"/>
        </w:rPr>
      </w:pPr>
      <w:r>
        <w:rPr>
          <w:sz w:val="22"/>
          <w:szCs w:val="22"/>
        </w:rPr>
        <w:t>– сцепная арматура (натяжная, подвесная, защитная) ____ – ______ в штуках;</w:t>
      </w:r>
    </w:p>
    <w:p w:rsidR="00E01D6E" w:rsidRDefault="00E01D6E">
      <w:pPr>
        <w:pStyle w:val="af5"/>
        <w:tabs>
          <w:tab w:val="left" w:pos="1134"/>
        </w:tabs>
        <w:ind w:left="0" w:firstLine="709"/>
        <w:jc w:val="both"/>
        <w:rPr>
          <w:sz w:val="22"/>
          <w:szCs w:val="22"/>
        </w:rPr>
      </w:pPr>
    </w:p>
    <w:p w:rsidR="00E01D6E" w:rsidRDefault="002828C5">
      <w:pPr>
        <w:pStyle w:val="af5"/>
        <w:tabs>
          <w:tab w:val="left" w:pos="1134"/>
        </w:tabs>
        <w:ind w:left="0" w:firstLine="709"/>
        <w:jc w:val="both"/>
        <w:rPr>
          <w:b/>
          <w:sz w:val="22"/>
          <w:szCs w:val="22"/>
        </w:rPr>
      </w:pPr>
      <w:r>
        <w:rPr>
          <w:b/>
          <w:sz w:val="22"/>
          <w:szCs w:val="22"/>
        </w:rPr>
        <w:t>5. Требования к учету Подрядчиком материалов (в т.ч. лома черных и цветных материалов), образовавшихся в ходе выполнения демонтажных работ:</w:t>
      </w:r>
    </w:p>
    <w:p w:rsidR="00E01D6E" w:rsidRDefault="002828C5">
      <w:pPr>
        <w:pStyle w:val="af5"/>
        <w:tabs>
          <w:tab w:val="left" w:pos="1134"/>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rsidR="00E01D6E" w:rsidRDefault="002828C5">
      <w:pPr>
        <w:pStyle w:val="af5"/>
        <w:tabs>
          <w:tab w:val="left" w:pos="1134"/>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rsidR="00E01D6E" w:rsidRDefault="002828C5">
      <w:pPr>
        <w:pStyle w:val="af5"/>
        <w:tabs>
          <w:tab w:val="left" w:pos="1134"/>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rsidR="00E01D6E" w:rsidRDefault="002828C5">
      <w:pPr>
        <w:pStyle w:val="af5"/>
        <w:tabs>
          <w:tab w:val="left" w:pos="1134"/>
        </w:tabs>
        <w:ind w:left="0" w:firstLine="709"/>
        <w:jc w:val="both"/>
        <w:rPr>
          <w:sz w:val="22"/>
          <w:szCs w:val="22"/>
        </w:rPr>
      </w:pPr>
      <w:r>
        <w:rPr>
          <w:sz w:val="22"/>
          <w:szCs w:val="22"/>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rsidR="00E01D6E" w:rsidRDefault="002828C5">
      <w:pPr>
        <w:pStyle w:val="af5"/>
        <w:tabs>
          <w:tab w:val="left" w:pos="1134"/>
        </w:tabs>
        <w:ind w:left="0" w:firstLine="709"/>
        <w:jc w:val="both"/>
        <w:rPr>
          <w:strike/>
          <w:sz w:val="22"/>
          <w:szCs w:val="22"/>
        </w:rPr>
      </w:pPr>
      <w:r>
        <w:rPr>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rsidR="00E01D6E" w:rsidRDefault="002828C5">
      <w:pPr>
        <w:ind w:firstLine="709"/>
        <w:rPr>
          <w:sz w:val="22"/>
          <w:szCs w:val="22"/>
        </w:rPr>
      </w:pPr>
      <w:r>
        <w:rPr>
          <w:sz w:val="22"/>
          <w:szCs w:val="22"/>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rsidR="00E01D6E" w:rsidRDefault="002828C5">
      <w:pPr>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rsidR="00E01D6E" w:rsidRDefault="002828C5">
      <w:pPr>
        <w:ind w:firstLine="709"/>
        <w:rPr>
          <w:sz w:val="22"/>
          <w:szCs w:val="22"/>
        </w:rPr>
      </w:pPr>
      <w:r>
        <w:rPr>
          <w:sz w:val="22"/>
          <w:szCs w:val="22"/>
        </w:rPr>
        <w:t>2) ГОСТ 2787-2019 "Металлы черные вторичные. Общие технические условия".</w:t>
      </w:r>
    </w:p>
    <w:p w:rsidR="00E01D6E" w:rsidRDefault="002828C5">
      <w:pPr>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rsidR="00E01D6E" w:rsidRDefault="002828C5">
      <w:pPr>
        <w:pStyle w:val="af5"/>
        <w:tabs>
          <w:tab w:val="left" w:pos="1134"/>
        </w:tabs>
        <w:ind w:left="0" w:firstLine="709"/>
        <w:jc w:val="both"/>
        <w:rPr>
          <w:sz w:val="22"/>
          <w:szCs w:val="22"/>
        </w:rPr>
      </w:pPr>
      <w:r>
        <w:rPr>
          <w:bCs/>
          <w:iCs/>
          <w:sz w:val="22"/>
          <w:szCs w:val="22"/>
        </w:rPr>
        <w:t>5.4. П</w:t>
      </w:r>
      <w:r>
        <w:rPr>
          <w:bCs/>
          <w:sz w:val="22"/>
          <w:szCs w:val="22"/>
        </w:rPr>
        <w:t xml:space="preserve">осле завершения выполнения Работ в отношении </w:t>
      </w:r>
      <w:r>
        <w:rPr>
          <w:sz w:val="22"/>
          <w:szCs w:val="22"/>
        </w:rPr>
        <w:t>каждого</w:t>
      </w:r>
      <w:r>
        <w:rPr>
          <w:bCs/>
          <w:sz w:val="22"/>
          <w:szCs w:val="22"/>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rsidR="00E01D6E" w:rsidRDefault="002828C5">
      <w:pPr>
        <w:pStyle w:val="af5"/>
        <w:tabs>
          <w:tab w:val="left" w:pos="1134"/>
        </w:tabs>
        <w:ind w:left="0" w:firstLine="709"/>
        <w:jc w:val="both"/>
        <w:rPr>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rsidR="00E01D6E" w:rsidRDefault="00E01D6E">
      <w:pPr>
        <w:pStyle w:val="af5"/>
        <w:tabs>
          <w:tab w:val="left" w:pos="1134"/>
        </w:tabs>
        <w:ind w:left="0" w:firstLine="709"/>
        <w:jc w:val="both"/>
        <w:rPr>
          <w:i/>
          <w:sz w:val="22"/>
          <w:szCs w:val="22"/>
        </w:rPr>
      </w:pPr>
    </w:p>
    <w:p w:rsidR="00E01D6E" w:rsidRDefault="002828C5">
      <w:pPr>
        <w:pStyle w:val="af5"/>
        <w:tabs>
          <w:tab w:val="left" w:pos="1134"/>
        </w:tabs>
        <w:ind w:left="0" w:firstLine="709"/>
        <w:jc w:val="both"/>
        <w:rPr>
          <w:sz w:val="22"/>
          <w:szCs w:val="22"/>
        </w:rPr>
      </w:pPr>
      <w:r>
        <w:rPr>
          <w:bCs/>
          <w:iCs/>
          <w:sz w:val="22"/>
          <w:szCs w:val="22"/>
        </w:rPr>
        <w:lastRenderedPageBreak/>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rsidR="00E01D6E" w:rsidRDefault="00E01D6E">
      <w:pPr>
        <w:tabs>
          <w:tab w:val="left" w:pos="993"/>
        </w:tabs>
        <w:ind w:firstLine="709"/>
        <w:rPr>
          <w:sz w:val="22"/>
          <w:szCs w:val="22"/>
        </w:rPr>
      </w:pPr>
    </w:p>
    <w:p w:rsidR="00E01D6E" w:rsidRDefault="002828C5">
      <w:pPr>
        <w:pStyle w:val="af5"/>
        <w:tabs>
          <w:tab w:val="left" w:pos="1134"/>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rsidR="00E01D6E" w:rsidRDefault="002828C5">
      <w:pPr>
        <w:pStyle w:val="af5"/>
        <w:tabs>
          <w:tab w:val="left" w:pos="1134"/>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rsidR="00E01D6E" w:rsidRDefault="00E01D6E">
      <w:pPr>
        <w:pStyle w:val="af5"/>
        <w:tabs>
          <w:tab w:val="left" w:pos="1134"/>
        </w:tabs>
        <w:ind w:left="0" w:firstLine="709"/>
        <w:jc w:val="both"/>
        <w:rPr>
          <w:sz w:val="22"/>
          <w:szCs w:val="22"/>
        </w:rPr>
      </w:pPr>
    </w:p>
    <w:p w:rsidR="00E01D6E" w:rsidRDefault="00E01D6E">
      <w:pPr>
        <w:rPr>
          <w:sz w:val="22"/>
          <w:szCs w:val="22"/>
        </w:rPr>
      </w:pPr>
    </w:p>
    <w:p w:rsidR="00E01D6E" w:rsidRDefault="00E01D6E">
      <w:pPr>
        <w:rPr>
          <w:sz w:val="22"/>
          <w:szCs w:val="22"/>
        </w:rPr>
      </w:pPr>
    </w:p>
    <w:p w:rsidR="00E01D6E" w:rsidRDefault="002828C5">
      <w:pPr>
        <w:rPr>
          <w:i/>
          <w:sz w:val="22"/>
          <w:szCs w:val="22"/>
        </w:rPr>
      </w:pPr>
      <w:r>
        <w:rPr>
          <w:i/>
          <w:sz w:val="22"/>
          <w:szCs w:val="22"/>
        </w:rPr>
        <w:t>Приложение: форма: Акта демонтажа.</w:t>
      </w:r>
    </w:p>
    <w:p w:rsidR="00E01D6E" w:rsidRDefault="00E01D6E">
      <w:pPr>
        <w:rPr>
          <w:sz w:val="22"/>
          <w:szCs w:val="22"/>
        </w:rPr>
      </w:pPr>
    </w:p>
    <w:p w:rsidR="00E01D6E" w:rsidRDefault="00E01D6E">
      <w:pPr>
        <w:pStyle w:val="af5"/>
        <w:tabs>
          <w:tab w:val="left" w:pos="1134"/>
        </w:tabs>
        <w:ind w:left="0" w:firstLine="709"/>
        <w:jc w:val="both"/>
        <w:rPr>
          <w:bCs/>
          <w:iCs/>
          <w:sz w:val="22"/>
          <w:szCs w:val="22"/>
        </w:rPr>
      </w:pPr>
    </w:p>
    <w:p w:rsidR="00E01D6E" w:rsidRDefault="00E01D6E">
      <w:pPr>
        <w:rPr>
          <w:sz w:val="22"/>
          <w:szCs w:val="22"/>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
                <w:sz w:val="22"/>
                <w:szCs w:val="22"/>
              </w:rPr>
            </w:pPr>
            <w:r>
              <w:rPr>
                <w:b/>
                <w:sz w:val="22"/>
                <w:szCs w:val="22"/>
              </w:rPr>
              <w:t>Заказчик:</w:t>
            </w:r>
          </w:p>
        </w:tc>
        <w:tc>
          <w:tcPr>
            <w:tcW w:w="4785" w:type="dxa"/>
            <w:shd w:val="clear" w:color="auto" w:fill="auto"/>
          </w:tcPr>
          <w:p w:rsidR="00E01D6E" w:rsidRDefault="002828C5">
            <w:pPr>
              <w:widowControl w:val="0"/>
              <w:rPr>
                <w:b/>
                <w:sz w:val="22"/>
                <w:szCs w:val="22"/>
              </w:rPr>
            </w:pPr>
            <w:r>
              <w:rPr>
                <w:b/>
                <w:sz w:val="22"/>
                <w:szCs w:val="22"/>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w:t>
            </w:r>
          </w:p>
          <w:p w:rsidR="00E01D6E" w:rsidRDefault="00E01D6E">
            <w:pPr>
              <w:widowControl w:val="0"/>
              <w:rPr>
                <w:sz w:val="22"/>
                <w:szCs w:val="22"/>
              </w:rPr>
            </w:pPr>
          </w:p>
        </w:tc>
      </w:tr>
    </w:tbl>
    <w:p w:rsidR="00E01D6E" w:rsidRDefault="00E01D6E">
      <w:pPr>
        <w:rPr>
          <w:sz w:val="22"/>
          <w:szCs w:val="22"/>
        </w:rPr>
      </w:pPr>
    </w:p>
    <w:p w:rsidR="00E01D6E" w:rsidRDefault="00E01D6E">
      <w:pPr>
        <w:rPr>
          <w:sz w:val="22"/>
          <w:szCs w:val="22"/>
        </w:rPr>
      </w:pPr>
    </w:p>
    <w:p w:rsidR="00E01D6E" w:rsidRDefault="002828C5">
      <w:pPr>
        <w:rPr>
          <w:sz w:val="22"/>
          <w:szCs w:val="22"/>
        </w:rPr>
      </w:pPr>
      <w:r>
        <w:br w:type="page"/>
      </w:r>
    </w:p>
    <w:p w:rsidR="00E01D6E" w:rsidRDefault="002828C5">
      <w:pPr>
        <w:jc w:val="right"/>
        <w:rPr>
          <w:sz w:val="22"/>
          <w:szCs w:val="22"/>
        </w:rPr>
      </w:pPr>
      <w:r>
        <w:rPr>
          <w:sz w:val="22"/>
          <w:szCs w:val="22"/>
        </w:rPr>
        <w:lastRenderedPageBreak/>
        <w:t xml:space="preserve">Приложение к </w:t>
      </w:r>
    </w:p>
    <w:p w:rsidR="00E01D6E" w:rsidRDefault="002828C5">
      <w:pPr>
        <w:jc w:val="right"/>
        <w:rPr>
          <w:sz w:val="22"/>
          <w:szCs w:val="22"/>
        </w:rPr>
      </w:pPr>
      <w:r>
        <w:rPr>
          <w:sz w:val="22"/>
          <w:szCs w:val="22"/>
        </w:rPr>
        <w:t xml:space="preserve">Порядку учета и хранения материалов, </w:t>
      </w:r>
    </w:p>
    <w:p w:rsidR="00E01D6E" w:rsidRDefault="002828C5">
      <w:pPr>
        <w:jc w:val="right"/>
        <w:rPr>
          <w:sz w:val="22"/>
          <w:szCs w:val="22"/>
        </w:rPr>
      </w:pPr>
      <w:r>
        <w:rPr>
          <w:sz w:val="22"/>
          <w:szCs w:val="22"/>
        </w:rPr>
        <w:t xml:space="preserve">демонтированных при исполнении подрядчиком </w:t>
      </w:r>
    </w:p>
    <w:p w:rsidR="00E01D6E" w:rsidRDefault="002828C5">
      <w:pPr>
        <w:jc w:val="right"/>
        <w:rPr>
          <w:sz w:val="22"/>
          <w:szCs w:val="22"/>
        </w:rPr>
      </w:pPr>
      <w:r>
        <w:rPr>
          <w:sz w:val="22"/>
          <w:szCs w:val="22"/>
        </w:rPr>
        <w:t>работ по договору подряд №__________ от  __.__.2024г</w:t>
      </w:r>
    </w:p>
    <w:p w:rsidR="00E01D6E" w:rsidRDefault="00E01D6E">
      <w:pPr>
        <w:rPr>
          <w:b/>
          <w:bCs/>
          <w:sz w:val="22"/>
          <w:szCs w:val="22"/>
          <w:highlight w:val="lightGray"/>
        </w:rPr>
      </w:pPr>
    </w:p>
    <w:p w:rsidR="00E01D6E" w:rsidRDefault="002828C5">
      <w:pPr>
        <w:pStyle w:val="13"/>
      </w:pPr>
      <w:r>
        <w:t>Акт демонтажа</w:t>
      </w:r>
    </w:p>
    <w:p w:rsidR="00E01D6E" w:rsidRDefault="00E01D6E">
      <w:pPr>
        <w:rPr>
          <w:sz w:val="22"/>
          <w:szCs w:val="22"/>
        </w:rPr>
      </w:pPr>
    </w:p>
    <w:tbl>
      <w:tblPr>
        <w:tblW w:w="4800" w:type="pct"/>
        <w:tblInd w:w="-5" w:type="dxa"/>
        <w:tblLayout w:type="fixed"/>
        <w:tblCellMar>
          <w:left w:w="98" w:type="dxa"/>
        </w:tblCellMar>
        <w:tblLook w:val="04A0" w:firstRow="1" w:lastRow="0" w:firstColumn="1" w:lastColumn="0" w:noHBand="0" w:noVBand="1"/>
      </w:tblPr>
      <w:tblGrid>
        <w:gridCol w:w="9449"/>
      </w:tblGrid>
      <w:tr w:rsidR="00E01D6E">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pStyle w:val="13"/>
              <w:rPr>
                <w:b w:val="0"/>
              </w:rPr>
            </w:pPr>
            <w:r>
              <w:rPr>
                <w:b w:val="0"/>
              </w:rPr>
              <w:t>Акт</w:t>
            </w:r>
          </w:p>
          <w:p w:rsidR="00E01D6E" w:rsidRDefault="002828C5">
            <w:pPr>
              <w:widowControl w:val="0"/>
              <w:jc w:val="center"/>
              <w:rPr>
                <w:sz w:val="22"/>
                <w:szCs w:val="22"/>
              </w:rPr>
            </w:pPr>
            <w:r>
              <w:rPr>
                <w:bCs/>
                <w:sz w:val="22"/>
                <w:szCs w:val="22"/>
              </w:rPr>
              <w:t>демонтажа</w:t>
            </w:r>
          </w:p>
          <w:p w:rsidR="00E01D6E" w:rsidRDefault="002828C5">
            <w:pPr>
              <w:widowControl w:val="0"/>
              <w:rPr>
                <w:sz w:val="22"/>
                <w:szCs w:val="22"/>
              </w:rPr>
            </w:pPr>
            <w:r>
              <w:rPr>
                <w:sz w:val="22"/>
                <w:szCs w:val="22"/>
              </w:rPr>
              <w:t>г.___________                                                                                               «_____» _________20_г.</w:t>
            </w:r>
          </w:p>
          <w:p w:rsidR="00E01D6E" w:rsidRDefault="00E01D6E">
            <w:pPr>
              <w:widowControl w:val="0"/>
              <w:rPr>
                <w:sz w:val="22"/>
                <w:szCs w:val="22"/>
              </w:rPr>
            </w:pPr>
          </w:p>
          <w:p w:rsidR="00E01D6E" w:rsidRDefault="002828C5">
            <w:pPr>
              <w:widowControl w:val="0"/>
              <w:rPr>
                <w:sz w:val="22"/>
                <w:szCs w:val="22"/>
              </w:rPr>
            </w:pPr>
            <w:r>
              <w:rPr>
                <w:sz w:val="22"/>
                <w:szCs w:val="22"/>
              </w:rPr>
              <w:t>____________________, именуемое далее «Подрядчик», в лице ________________, действующего на основании ______________,</w:t>
            </w:r>
          </w:p>
          <w:p w:rsidR="00E01D6E" w:rsidRDefault="002828C5">
            <w:pPr>
              <w:widowControl w:val="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E01D6E" w:rsidRDefault="002828C5">
            <w:pPr>
              <w:widowControl w:val="0"/>
              <w:rPr>
                <w:sz w:val="22"/>
                <w:szCs w:val="22"/>
              </w:rPr>
            </w:pPr>
            <w:r>
              <w:rPr>
                <w:sz w:val="22"/>
                <w:szCs w:val="22"/>
              </w:rPr>
              <w:t>Подрядчик осуществил демонтаж следующего имущества (оборудования) Заказчика по Договору подряда №______ от _____________:</w:t>
            </w:r>
          </w:p>
          <w:tbl>
            <w:tblPr>
              <w:tblW w:w="9514" w:type="dxa"/>
              <w:tblLayout w:type="fixed"/>
              <w:tblCellMar>
                <w:left w:w="98" w:type="dxa"/>
              </w:tblCellMar>
              <w:tblLook w:val="04A0" w:firstRow="1" w:lastRow="0" w:firstColumn="1" w:lastColumn="0" w:noHBand="0" w:noVBand="1"/>
            </w:tblPr>
            <w:tblGrid>
              <w:gridCol w:w="1115"/>
              <w:gridCol w:w="1858"/>
              <w:gridCol w:w="1858"/>
              <w:gridCol w:w="2444"/>
              <w:gridCol w:w="2239"/>
            </w:tblGrid>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№п/п</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Наименование демонтированного имущества (оборудования)</w:t>
                  </w:r>
                </w:p>
                <w:p w:rsidR="00E01D6E" w:rsidRDefault="002828C5">
                  <w:pPr>
                    <w:widowControl w:val="0"/>
                    <w:jc w:val="center"/>
                    <w:rPr>
                      <w:bCs/>
                      <w:i/>
                      <w:sz w:val="22"/>
                      <w:szCs w:val="22"/>
                    </w:rPr>
                  </w:pPr>
                  <w:r>
                    <w:rPr>
                      <w:bCs/>
                      <w:i/>
                      <w:sz w:val="22"/>
                      <w:szCs w:val="22"/>
                    </w:rPr>
                    <w:t>Заказчика</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Наименование</w:t>
                  </w:r>
                </w:p>
                <w:p w:rsidR="00E01D6E" w:rsidRDefault="002828C5">
                  <w:pPr>
                    <w:widowControl w:val="0"/>
                    <w:jc w:val="center"/>
                    <w:rPr>
                      <w:bCs/>
                      <w:i/>
                      <w:sz w:val="22"/>
                      <w:szCs w:val="22"/>
                    </w:rPr>
                  </w:pPr>
                  <w:r>
                    <w:rPr>
                      <w:bCs/>
                      <w:i/>
                      <w:sz w:val="22"/>
                      <w:szCs w:val="22"/>
                    </w:rPr>
                    <w:t>материалов после демонтажа имущества (оборудования)</w:t>
                  </w: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trike/>
                      <w:sz w:val="22"/>
                      <w:szCs w:val="22"/>
                    </w:rPr>
                  </w:pPr>
                  <w:r>
                    <w:rPr>
                      <w:bCs/>
                      <w:i/>
                      <w:sz w:val="22"/>
                      <w:szCs w:val="22"/>
                    </w:rPr>
                    <w:t>Характеристика материалов после демонтажа</w:t>
                  </w:r>
                </w:p>
                <w:p w:rsidR="00E01D6E" w:rsidRDefault="002828C5">
                  <w:pPr>
                    <w:widowControl w:val="0"/>
                    <w:jc w:val="center"/>
                    <w:rPr>
                      <w:bCs/>
                      <w:i/>
                      <w:sz w:val="22"/>
                      <w:szCs w:val="22"/>
                    </w:rPr>
                  </w:pPr>
                  <w:r>
                    <w:rPr>
                      <w:bCs/>
                      <w:i/>
                      <w:sz w:val="22"/>
                      <w:szCs w:val="22"/>
                    </w:rPr>
                    <w:t>(идентификационные признаки –марка, длина и др.) согласно ТЗ к Договору</w:t>
                  </w: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2828C5">
                  <w:pPr>
                    <w:widowControl w:val="0"/>
                    <w:jc w:val="center"/>
                    <w:rPr>
                      <w:bCs/>
                      <w:i/>
                      <w:sz w:val="22"/>
                      <w:szCs w:val="22"/>
                    </w:rPr>
                  </w:pPr>
                  <w:r>
                    <w:rPr>
                      <w:bCs/>
                      <w:i/>
                      <w:sz w:val="22"/>
                      <w:szCs w:val="22"/>
                    </w:rPr>
                    <w:t>Местонахождение склада</w:t>
                  </w:r>
                </w:p>
                <w:p w:rsidR="00E01D6E" w:rsidRDefault="002828C5">
                  <w:pPr>
                    <w:widowControl w:val="0"/>
                    <w:jc w:val="center"/>
                    <w:rPr>
                      <w:bCs/>
                      <w:i/>
                      <w:sz w:val="22"/>
                      <w:szCs w:val="22"/>
                    </w:rPr>
                  </w:pPr>
                  <w:r>
                    <w:rPr>
                      <w:bCs/>
                      <w:i/>
                      <w:sz w:val="22"/>
                      <w:szCs w:val="22"/>
                    </w:rPr>
                    <w:t>до передачи материалов после демонтажа на склад Заказчику</w:t>
                  </w:r>
                </w:p>
                <w:p w:rsidR="00E01D6E" w:rsidRDefault="00E01D6E">
                  <w:pPr>
                    <w:widowControl w:val="0"/>
                    <w:jc w:val="center"/>
                    <w:rPr>
                      <w:bCs/>
                      <w:i/>
                      <w:sz w:val="22"/>
                      <w:szCs w:val="22"/>
                    </w:rPr>
                  </w:pPr>
                </w:p>
              </w:tc>
            </w:tr>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r>
            <w:tr w:rsidR="00E01D6E">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01D6E" w:rsidRDefault="00E01D6E">
                  <w:pPr>
                    <w:widowControl w:val="0"/>
                    <w:rPr>
                      <w:bCs/>
                      <w:sz w:val="22"/>
                      <w:szCs w:val="22"/>
                    </w:rPr>
                  </w:pPr>
                </w:p>
              </w:tc>
            </w:tr>
          </w:tbl>
          <w:p w:rsidR="00E01D6E" w:rsidRDefault="00E01D6E">
            <w:pPr>
              <w:widowControl w:val="0"/>
              <w:rPr>
                <w:bCs/>
                <w:sz w:val="22"/>
                <w:szCs w:val="22"/>
              </w:rPr>
            </w:pPr>
          </w:p>
          <w:p w:rsidR="00E01D6E" w:rsidRDefault="002828C5">
            <w:pPr>
              <w:widowControl w:val="0"/>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w:t>
            </w:r>
          </w:p>
          <w:p w:rsidR="00E01D6E" w:rsidRDefault="002828C5">
            <w:pPr>
              <w:widowControl w:val="0"/>
              <w:rPr>
                <w:bCs/>
                <w:sz w:val="22"/>
                <w:szCs w:val="22"/>
              </w:rPr>
            </w:pPr>
            <w:r>
              <w:rPr>
                <w:bCs/>
                <w:sz w:val="22"/>
                <w:szCs w:val="22"/>
              </w:rPr>
              <w:t>Претензии к Подрядчику к демонтированному имуществу у Заказчика отсутствуют.</w:t>
            </w:r>
          </w:p>
          <w:p w:rsidR="00E01D6E" w:rsidRDefault="002828C5">
            <w:pPr>
              <w:widowControl w:val="0"/>
              <w:rPr>
                <w:bCs/>
                <w:i/>
                <w:sz w:val="22"/>
                <w:szCs w:val="22"/>
                <w:highlight w:val="lightGray"/>
              </w:rPr>
            </w:pPr>
            <w:r>
              <w:rPr>
                <w:bCs/>
                <w:i/>
                <w:sz w:val="22"/>
                <w:szCs w:val="22"/>
                <w:highlight w:val="lightGray"/>
              </w:rPr>
              <w:t>либо</w:t>
            </w:r>
          </w:p>
          <w:p w:rsidR="00E01D6E" w:rsidRDefault="002828C5">
            <w:pPr>
              <w:widowControl w:val="0"/>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rsidR="00E01D6E" w:rsidRDefault="002828C5">
            <w:pPr>
              <w:widowControl w:val="0"/>
              <w:rPr>
                <w:bCs/>
                <w:sz w:val="22"/>
                <w:szCs w:val="22"/>
                <w:highlight w:val="lightGray"/>
              </w:rPr>
            </w:pPr>
            <w:r>
              <w:rPr>
                <w:bCs/>
                <w:sz w:val="22"/>
                <w:szCs w:val="22"/>
                <w:highlight w:val="lightGray"/>
              </w:rPr>
              <w:t>1._______________</w:t>
            </w:r>
          </w:p>
          <w:p w:rsidR="00E01D6E" w:rsidRDefault="002828C5">
            <w:pPr>
              <w:widowControl w:val="0"/>
              <w:rPr>
                <w:bCs/>
                <w:sz w:val="22"/>
                <w:szCs w:val="22"/>
                <w:highlight w:val="lightGray"/>
              </w:rPr>
            </w:pPr>
            <w:r>
              <w:rPr>
                <w:bCs/>
                <w:sz w:val="22"/>
                <w:szCs w:val="22"/>
                <w:highlight w:val="lightGray"/>
              </w:rPr>
              <w:t>2._______________</w:t>
            </w:r>
          </w:p>
          <w:p w:rsidR="00E01D6E" w:rsidRDefault="002828C5">
            <w:pPr>
              <w:widowControl w:val="0"/>
              <w:rPr>
                <w:bCs/>
                <w:sz w:val="22"/>
                <w:szCs w:val="22"/>
              </w:rPr>
            </w:pPr>
            <w:r>
              <w:rPr>
                <w:bCs/>
                <w:sz w:val="22"/>
                <w:szCs w:val="22"/>
                <w:highlight w:val="lightGray"/>
              </w:rPr>
              <w:t>…</w:t>
            </w:r>
          </w:p>
          <w:p w:rsidR="00E01D6E" w:rsidRDefault="002828C5">
            <w:pPr>
              <w:widowControl w:val="0"/>
              <w:rPr>
                <w:sz w:val="22"/>
                <w:szCs w:val="22"/>
              </w:rPr>
            </w:pPr>
            <w:r>
              <w:rPr>
                <w:sz w:val="22"/>
                <w:szCs w:val="22"/>
              </w:rPr>
              <w:t>Настоящий акт составлен и подписан в 2-х экз., имеющих равную юридическую силу, по одному для каждой из сторон.</w:t>
            </w:r>
          </w:p>
          <w:p w:rsidR="00E01D6E" w:rsidRDefault="00E01D6E">
            <w:pPr>
              <w:widowControl w:val="0"/>
              <w:rPr>
                <w:sz w:val="22"/>
                <w:szCs w:val="22"/>
              </w:rPr>
            </w:pPr>
          </w:p>
          <w:tbl>
            <w:tblPr>
              <w:tblW w:w="9571" w:type="dxa"/>
              <w:tblLayout w:type="fixed"/>
              <w:tblLook w:val="0000" w:firstRow="0" w:lastRow="0" w:firstColumn="0" w:lastColumn="0" w:noHBand="0" w:noVBand="0"/>
            </w:tblPr>
            <w:tblGrid>
              <w:gridCol w:w="4785"/>
              <w:gridCol w:w="4786"/>
            </w:tblGrid>
            <w:tr w:rsidR="00E01D6E">
              <w:tc>
                <w:tcPr>
                  <w:tcW w:w="4785" w:type="dxa"/>
                  <w:shd w:val="clear" w:color="auto" w:fill="auto"/>
                </w:tcPr>
                <w:p w:rsidR="00E01D6E" w:rsidRDefault="002828C5">
                  <w:pPr>
                    <w:widowControl w:val="0"/>
                    <w:rPr>
                      <w:bCs/>
                      <w:sz w:val="22"/>
                      <w:szCs w:val="22"/>
                    </w:rPr>
                  </w:pPr>
                  <w:r>
                    <w:rPr>
                      <w:bCs/>
                      <w:sz w:val="22"/>
                      <w:szCs w:val="22"/>
                    </w:rPr>
                    <w:t>Заказчик:</w:t>
                  </w:r>
                </w:p>
              </w:tc>
              <w:tc>
                <w:tcPr>
                  <w:tcW w:w="4785" w:type="dxa"/>
                  <w:shd w:val="clear" w:color="auto" w:fill="auto"/>
                </w:tcPr>
                <w:p w:rsidR="00E01D6E" w:rsidRDefault="002828C5">
                  <w:pPr>
                    <w:widowControl w:val="0"/>
                    <w:rPr>
                      <w:bCs/>
                      <w:sz w:val="22"/>
                      <w:szCs w:val="22"/>
                    </w:rPr>
                  </w:pPr>
                  <w:r>
                    <w:rPr>
                      <w:bCs/>
                      <w:sz w:val="22"/>
                      <w:szCs w:val="22"/>
                    </w:rPr>
                    <w:t>Подрядчик:</w:t>
                  </w:r>
                </w:p>
              </w:tc>
            </w:tr>
            <w:tr w:rsidR="00E01D6E">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 /</w:t>
                  </w:r>
                </w:p>
                <w:p w:rsidR="00E01D6E" w:rsidRDefault="002828C5">
                  <w:pPr>
                    <w:widowControl w:val="0"/>
                    <w:rPr>
                      <w:sz w:val="22"/>
                      <w:szCs w:val="22"/>
                    </w:rPr>
                  </w:pPr>
                  <w:r>
                    <w:rPr>
                      <w:sz w:val="22"/>
                      <w:szCs w:val="22"/>
                    </w:rPr>
                    <w:t>м.п.</w:t>
                  </w:r>
                </w:p>
              </w:tc>
              <w:tc>
                <w:tcPr>
                  <w:tcW w:w="4785" w:type="dxa"/>
                  <w:shd w:val="clear" w:color="auto" w:fill="auto"/>
                </w:tcPr>
                <w:p w:rsidR="00E01D6E" w:rsidRDefault="00E01D6E">
                  <w:pPr>
                    <w:widowControl w:val="0"/>
                    <w:rPr>
                      <w:sz w:val="22"/>
                      <w:szCs w:val="22"/>
                    </w:rPr>
                  </w:pPr>
                </w:p>
                <w:p w:rsidR="00E01D6E" w:rsidRDefault="00E01D6E">
                  <w:pPr>
                    <w:widowControl w:val="0"/>
                    <w:rPr>
                      <w:sz w:val="22"/>
                      <w:szCs w:val="22"/>
                    </w:rPr>
                  </w:pPr>
                </w:p>
                <w:p w:rsidR="00E01D6E" w:rsidRDefault="002828C5">
                  <w:pPr>
                    <w:widowControl w:val="0"/>
                    <w:rPr>
                      <w:sz w:val="22"/>
                      <w:szCs w:val="22"/>
                    </w:rPr>
                  </w:pPr>
                  <w:r>
                    <w:rPr>
                      <w:sz w:val="22"/>
                      <w:szCs w:val="22"/>
                    </w:rPr>
                    <w:t>_______________ / _______________ /</w:t>
                  </w:r>
                </w:p>
                <w:p w:rsidR="00E01D6E" w:rsidRDefault="002828C5">
                  <w:pPr>
                    <w:widowControl w:val="0"/>
                    <w:rPr>
                      <w:sz w:val="22"/>
                      <w:szCs w:val="22"/>
                    </w:rPr>
                  </w:pPr>
                  <w:r>
                    <w:rPr>
                      <w:sz w:val="22"/>
                      <w:szCs w:val="22"/>
                    </w:rPr>
                    <w:t>м.п.</w:t>
                  </w:r>
                </w:p>
              </w:tc>
            </w:tr>
          </w:tbl>
          <w:p w:rsidR="00E01D6E" w:rsidRDefault="00E01D6E">
            <w:pPr>
              <w:pStyle w:val="13"/>
              <w:jc w:val="left"/>
              <w:rPr>
                <w:i/>
                <w:iCs/>
              </w:rPr>
            </w:pPr>
          </w:p>
          <w:p w:rsidR="00E01D6E" w:rsidRDefault="00E01D6E">
            <w:pPr>
              <w:pStyle w:val="13"/>
              <w:jc w:val="left"/>
              <w:rPr>
                <w:i/>
                <w:iCs/>
              </w:rPr>
            </w:pPr>
          </w:p>
        </w:tc>
      </w:tr>
    </w:tbl>
    <w:p w:rsidR="00E01D6E" w:rsidRDefault="00E01D6E">
      <w:pPr>
        <w:rPr>
          <w:sz w:val="22"/>
          <w:szCs w:val="22"/>
          <w:highlight w:val="yellow"/>
        </w:rPr>
      </w:pPr>
    </w:p>
    <w:p w:rsidR="00E01D6E" w:rsidRDefault="00E01D6E">
      <w:pPr>
        <w:ind w:left="5103" w:firstLine="567"/>
        <w:rPr>
          <w:sz w:val="22"/>
          <w:szCs w:val="22"/>
        </w:rPr>
      </w:pPr>
    </w:p>
    <w:p w:rsidR="00E01D6E" w:rsidRDefault="00E01D6E">
      <w:pPr>
        <w:ind w:left="5103" w:firstLine="567"/>
        <w:rPr>
          <w:sz w:val="22"/>
          <w:szCs w:val="22"/>
        </w:rPr>
      </w:pPr>
    </w:p>
    <w:p w:rsidR="00E01D6E" w:rsidRDefault="00E01D6E">
      <w:pPr>
        <w:rPr>
          <w:sz w:val="22"/>
          <w:szCs w:val="22"/>
        </w:rPr>
      </w:pPr>
    </w:p>
    <w:p w:rsidR="00E01D6E" w:rsidRDefault="00E01D6E">
      <w:pPr>
        <w:rPr>
          <w:sz w:val="22"/>
          <w:szCs w:val="22"/>
        </w:rPr>
      </w:pPr>
    </w:p>
    <w:p w:rsidR="00E01D6E" w:rsidRDefault="00E01D6E">
      <w:pPr>
        <w:jc w:val="center"/>
        <w:rPr>
          <w:b/>
          <w:sz w:val="22"/>
          <w:szCs w:val="22"/>
        </w:rPr>
      </w:pPr>
    </w:p>
    <w:p w:rsidR="00E01D6E" w:rsidRDefault="00E01D6E">
      <w:pPr>
        <w:rPr>
          <w:sz w:val="22"/>
          <w:szCs w:val="22"/>
        </w:rPr>
      </w:pPr>
    </w:p>
    <w:p w:rsidR="00E01D6E" w:rsidRDefault="00E01D6E">
      <w:pPr>
        <w:rPr>
          <w:sz w:val="22"/>
          <w:szCs w:val="22"/>
        </w:rPr>
      </w:pPr>
    </w:p>
    <w:p w:rsidR="00E01D6E" w:rsidRDefault="002828C5">
      <w:pPr>
        <w:jc w:val="right"/>
        <w:rPr>
          <w:sz w:val="24"/>
          <w:szCs w:val="24"/>
        </w:rPr>
      </w:pPr>
      <w:r>
        <w:rPr>
          <w:sz w:val="24"/>
          <w:szCs w:val="24"/>
        </w:rPr>
        <w:lastRenderedPageBreak/>
        <w:t>Приложение №13</w:t>
      </w:r>
    </w:p>
    <w:p w:rsidR="00E01D6E" w:rsidRDefault="002828C5">
      <w:pPr>
        <w:jc w:val="right"/>
        <w:rPr>
          <w:sz w:val="24"/>
          <w:szCs w:val="24"/>
        </w:rPr>
      </w:pPr>
      <w:r>
        <w:rPr>
          <w:sz w:val="24"/>
          <w:szCs w:val="24"/>
        </w:rPr>
        <w:t xml:space="preserve">к договору подряда </w:t>
      </w:r>
    </w:p>
    <w:p w:rsidR="00E01D6E" w:rsidRDefault="002828C5">
      <w:pPr>
        <w:jc w:val="right"/>
        <w:rPr>
          <w:sz w:val="24"/>
          <w:szCs w:val="24"/>
        </w:rPr>
      </w:pPr>
      <w:r>
        <w:rPr>
          <w:sz w:val="24"/>
          <w:szCs w:val="24"/>
        </w:rPr>
        <w:t>№__ от __.__.20__</w:t>
      </w:r>
    </w:p>
    <w:p w:rsidR="00E01D6E" w:rsidRDefault="00E01D6E">
      <w:pPr>
        <w:rPr>
          <w:sz w:val="24"/>
          <w:szCs w:val="24"/>
        </w:rPr>
      </w:pPr>
    </w:p>
    <w:p w:rsidR="00E01D6E" w:rsidRDefault="00E01D6E">
      <w:pPr>
        <w:rPr>
          <w:sz w:val="24"/>
          <w:szCs w:val="24"/>
        </w:rPr>
      </w:pPr>
    </w:p>
    <w:p w:rsidR="00E01D6E" w:rsidRDefault="002828C5">
      <w:pPr>
        <w:ind w:firstLine="708"/>
        <w:jc w:val="center"/>
        <w:rPr>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rsidR="00E01D6E" w:rsidRDefault="00E01D6E">
      <w:pPr>
        <w:ind w:firstLine="708"/>
        <w:rPr>
          <w:b/>
          <w:sz w:val="24"/>
          <w:szCs w:val="24"/>
        </w:rPr>
      </w:pPr>
    </w:p>
    <w:p w:rsidR="00E01D6E" w:rsidRDefault="002828C5">
      <w:pPr>
        <w:ind w:firstLine="708"/>
        <w:rPr>
          <w:sz w:val="22"/>
          <w:szCs w:val="22"/>
        </w:rPr>
      </w:pPr>
      <w:r>
        <w:rPr>
          <w:sz w:val="24"/>
          <w:szCs w:val="24"/>
        </w:rPr>
        <w:t>Документ определяет порядок взаимодействия заказчика (филиалы или подконтрольные организации</w:t>
      </w:r>
      <w:r>
        <w:rPr>
          <w:rStyle w:val="a3"/>
          <w:sz w:val="24"/>
          <w:szCs w:val="24"/>
        </w:rPr>
        <w:footnoteReference w:id="8"/>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a3"/>
          <w:sz w:val="24"/>
          <w:szCs w:val="24"/>
        </w:rPr>
        <w:footnoteReference w:id="9"/>
      </w:r>
      <w:r>
        <w:rPr>
          <w:sz w:val="24"/>
          <w:szCs w:val="24"/>
        </w:rPr>
        <w:t xml:space="preserve"> при согласовании и приемке исполнительной документации</w:t>
      </w:r>
      <w:r>
        <w:rPr>
          <w:rStyle w:val="a3"/>
          <w:sz w:val="24"/>
          <w:szCs w:val="24"/>
        </w:rPr>
        <w:footnoteReference w:id="10"/>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rsidR="00E01D6E" w:rsidRDefault="002828C5">
      <w:pPr>
        <w:ind w:firstLine="708"/>
        <w:rPr>
          <w:sz w:val="22"/>
          <w:szCs w:val="22"/>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a3"/>
          <w:sz w:val="24"/>
          <w:szCs w:val="24"/>
        </w:rPr>
        <w:footnoteReference w:id="11"/>
      </w:r>
      <w:r>
        <w:rPr>
          <w:rStyle w:val="af6"/>
          <w:sz w:val="24"/>
          <w:szCs w:val="24"/>
        </w:rPr>
        <w:t xml:space="preserve"> </w:t>
      </w:r>
      <w:r>
        <w:rPr>
          <w:sz w:val="24"/>
          <w:szCs w:val="24"/>
        </w:rPr>
        <w:t>в соответствующем разделе на сетевом ресурсе Группы РусГидро.</w:t>
      </w:r>
    </w:p>
    <w:p w:rsidR="00E01D6E" w:rsidRDefault="002828C5">
      <w:pPr>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rsidR="00E01D6E" w:rsidRDefault="002828C5">
      <w:pPr>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E01D6E" w:rsidRDefault="002828C5">
      <w:pPr>
        <w:ind w:firstLine="708"/>
        <w:rPr>
          <w:sz w:val="24"/>
          <w:szCs w:val="24"/>
        </w:rPr>
      </w:pPr>
      <w:r>
        <w:rPr>
          <w:sz w:val="24"/>
          <w:szCs w:val="24"/>
        </w:rPr>
        <w:t xml:space="preserve">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w:t>
      </w:r>
      <w:r>
        <w:rPr>
          <w:sz w:val="24"/>
          <w:szCs w:val="24"/>
        </w:rPr>
        <w:lastRenderedPageBreak/>
        <w:t>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rsidR="00E01D6E" w:rsidRDefault="002828C5">
      <w:pPr>
        <w:ind w:firstLine="708"/>
        <w:rPr>
          <w:sz w:val="22"/>
          <w:szCs w:val="22"/>
        </w:rPr>
      </w:pPr>
      <w:r>
        <w:rPr>
          <w:sz w:val="24"/>
          <w:szCs w:val="24"/>
        </w:rPr>
        <w:t>По факту оформления и размещения на сетевом ресурсе комплекта ИД Подрядчик уведомляет Технического заказчика</w:t>
      </w:r>
      <w:r>
        <w:rPr>
          <w:rStyle w:val="a3"/>
          <w:sz w:val="24"/>
          <w:szCs w:val="24"/>
        </w:rPr>
        <w:footnoteReference w:id="12"/>
      </w:r>
      <w:r>
        <w:rPr>
          <w:sz w:val="24"/>
          <w:szCs w:val="24"/>
        </w:rPr>
        <w:t xml:space="preserve"> о готовности комплекта ИД и необходимости его проверки.</w:t>
      </w:r>
    </w:p>
    <w:p w:rsidR="00E01D6E" w:rsidRDefault="002828C5">
      <w:pPr>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E01D6E" w:rsidRDefault="002828C5">
      <w:pPr>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E01D6E" w:rsidRDefault="002828C5">
      <w:pPr>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E01D6E" w:rsidRDefault="002828C5">
      <w:pPr>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E01D6E" w:rsidRDefault="002828C5">
      <w:pPr>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E01D6E" w:rsidRDefault="002828C5">
      <w:pPr>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E01D6E" w:rsidRDefault="002828C5">
      <w:pPr>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E01D6E" w:rsidRDefault="00E01D6E">
      <w:pPr>
        <w:ind w:firstLine="708"/>
        <w:rPr>
          <w:sz w:val="24"/>
          <w:szCs w:val="24"/>
        </w:rPr>
      </w:pPr>
    </w:p>
    <w:p w:rsidR="00E01D6E" w:rsidRDefault="002828C5">
      <w:pPr>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E01D6E" w:rsidRDefault="00E01D6E">
      <w:pPr>
        <w:ind w:firstLine="709"/>
        <w:rPr>
          <w:b/>
          <w:i/>
          <w:iCs/>
          <w:sz w:val="24"/>
          <w:szCs w:val="24"/>
        </w:rPr>
      </w:pPr>
    </w:p>
    <w:p w:rsidR="00E01D6E" w:rsidRDefault="002828C5">
      <w:pPr>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E01D6E" w:rsidRDefault="002828C5">
      <w:pPr>
        <w:ind w:firstLine="709"/>
        <w:rPr>
          <w:sz w:val="24"/>
          <w:szCs w:val="24"/>
        </w:rPr>
      </w:pPr>
      <w:r>
        <w:rPr>
          <w:sz w:val="24"/>
          <w:szCs w:val="24"/>
        </w:rPr>
        <w:lastRenderedPageBreak/>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E01D6E" w:rsidRDefault="002828C5">
      <w:pPr>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E01D6E" w:rsidRDefault="002828C5">
      <w:pPr>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E01D6E" w:rsidRDefault="002828C5">
      <w:pPr>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E01D6E" w:rsidRDefault="00E01D6E">
      <w:pPr>
        <w:ind w:firstLine="709"/>
        <w:rPr>
          <w:sz w:val="24"/>
          <w:szCs w:val="24"/>
        </w:rPr>
      </w:pPr>
    </w:p>
    <w:p w:rsidR="00E01D6E" w:rsidRDefault="002828C5">
      <w:pPr>
        <w:ind w:firstLine="709"/>
        <w:rPr>
          <w:sz w:val="24"/>
          <w:szCs w:val="24"/>
        </w:rPr>
      </w:pPr>
      <w:r>
        <w:rPr>
          <w:sz w:val="24"/>
          <w:szCs w:val="24"/>
        </w:rPr>
        <w:t>В каждом из разделов размещаются:</w:t>
      </w:r>
    </w:p>
    <w:p w:rsidR="00E01D6E" w:rsidRDefault="002828C5">
      <w:pPr>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E01D6E" w:rsidRDefault="002828C5">
      <w:pPr>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rsidR="00E01D6E" w:rsidRDefault="002828C5">
      <w:pPr>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E01D6E" w:rsidRDefault="002828C5">
      <w:pPr>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E01D6E" w:rsidRDefault="002828C5">
      <w:pPr>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rsidR="00E01D6E" w:rsidRDefault="002828C5">
      <w:pPr>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E01D6E" w:rsidRDefault="002828C5">
      <w:pPr>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E01D6E" w:rsidRDefault="002828C5">
      <w:pPr>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E01D6E" w:rsidRDefault="002828C5">
      <w:pPr>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E01D6E" w:rsidRDefault="002828C5">
      <w:pPr>
        <w:ind w:firstLine="709"/>
        <w:rPr>
          <w:sz w:val="24"/>
          <w:szCs w:val="24"/>
        </w:rPr>
      </w:pPr>
      <w:r>
        <w:rPr>
          <w:sz w:val="24"/>
          <w:szCs w:val="24"/>
        </w:rPr>
        <w:t xml:space="preserve">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w:t>
      </w:r>
      <w:r>
        <w:rPr>
          <w:sz w:val="24"/>
          <w:szCs w:val="24"/>
        </w:rPr>
        <w:lastRenderedPageBreak/>
        <w:t>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rsidR="00E01D6E" w:rsidRDefault="002828C5">
      <w:pPr>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E01D6E" w:rsidRDefault="002828C5">
      <w:pPr>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E01D6E" w:rsidRDefault="002828C5">
      <w:pPr>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E01D6E" w:rsidRDefault="002828C5">
      <w:pPr>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E01D6E" w:rsidRDefault="002828C5">
      <w:pPr>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rsidR="00E01D6E" w:rsidRDefault="002828C5">
      <w:pPr>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rsidR="00E01D6E" w:rsidRDefault="002828C5">
      <w:pPr>
        <w:ind w:firstLine="709"/>
        <w:rPr>
          <w:sz w:val="22"/>
          <w:szCs w:val="22"/>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a3"/>
          <w:sz w:val="24"/>
          <w:szCs w:val="24"/>
        </w:rPr>
        <w:footnoteReference w:id="13"/>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E01D6E" w:rsidRDefault="002828C5">
      <w:pPr>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rsidR="00E01D6E" w:rsidRDefault="00E01D6E">
      <w:pPr>
        <w:ind w:firstLine="709"/>
        <w:rPr>
          <w:sz w:val="24"/>
          <w:szCs w:val="24"/>
        </w:rPr>
      </w:pPr>
    </w:p>
    <w:p w:rsidR="00E01D6E" w:rsidRDefault="002828C5">
      <w:pPr>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a3"/>
          <w:sz w:val="24"/>
          <w:szCs w:val="24"/>
        </w:rPr>
        <w:footnoteReference w:id="14"/>
      </w:r>
    </w:p>
    <w:p w:rsidR="00E01D6E" w:rsidRDefault="00E01D6E">
      <w:pPr>
        <w:ind w:left="5103"/>
        <w:rPr>
          <w:sz w:val="24"/>
          <w:szCs w:val="24"/>
        </w:rPr>
      </w:pPr>
    </w:p>
    <w:p w:rsidR="00E01D6E" w:rsidRDefault="00E01D6E">
      <w:pPr>
        <w:rPr>
          <w:sz w:val="24"/>
          <w:szCs w:val="24"/>
        </w:rPr>
      </w:pPr>
    </w:p>
    <w:tbl>
      <w:tblPr>
        <w:tblW w:w="9571" w:type="dxa"/>
        <w:tblLayout w:type="fixed"/>
        <w:tblLook w:val="04A0" w:firstRow="1" w:lastRow="0" w:firstColumn="1" w:lastColumn="0" w:noHBand="0" w:noVBand="1"/>
      </w:tblPr>
      <w:tblGrid>
        <w:gridCol w:w="4785"/>
        <w:gridCol w:w="4786"/>
      </w:tblGrid>
      <w:tr w:rsidR="00E01D6E">
        <w:tc>
          <w:tcPr>
            <w:tcW w:w="4785" w:type="dxa"/>
            <w:shd w:val="clear" w:color="auto" w:fill="auto"/>
          </w:tcPr>
          <w:p w:rsidR="00E01D6E" w:rsidRDefault="002828C5">
            <w:pPr>
              <w:widowControl w:val="0"/>
              <w:rPr>
                <w:b/>
                <w:sz w:val="24"/>
                <w:szCs w:val="24"/>
              </w:rPr>
            </w:pPr>
            <w:r>
              <w:rPr>
                <w:b/>
                <w:sz w:val="24"/>
                <w:szCs w:val="24"/>
              </w:rPr>
              <w:t>Заказчик:</w:t>
            </w:r>
          </w:p>
        </w:tc>
        <w:tc>
          <w:tcPr>
            <w:tcW w:w="4785" w:type="dxa"/>
            <w:shd w:val="clear" w:color="auto" w:fill="auto"/>
          </w:tcPr>
          <w:p w:rsidR="00E01D6E" w:rsidRDefault="002828C5">
            <w:pPr>
              <w:widowControl w:val="0"/>
              <w:rPr>
                <w:b/>
                <w:sz w:val="24"/>
                <w:szCs w:val="24"/>
              </w:rPr>
            </w:pPr>
            <w:r>
              <w:rPr>
                <w:b/>
                <w:sz w:val="24"/>
                <w:szCs w:val="24"/>
              </w:rPr>
              <w:t>Подрядчик:</w:t>
            </w:r>
          </w:p>
        </w:tc>
      </w:tr>
      <w:tr w:rsidR="00E01D6E">
        <w:tc>
          <w:tcPr>
            <w:tcW w:w="4785" w:type="dxa"/>
            <w:shd w:val="clear" w:color="auto" w:fill="auto"/>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 / _______________</w:t>
            </w:r>
          </w:p>
        </w:tc>
        <w:tc>
          <w:tcPr>
            <w:tcW w:w="4785" w:type="dxa"/>
            <w:shd w:val="clear" w:color="auto" w:fill="auto"/>
          </w:tcPr>
          <w:p w:rsidR="00E01D6E" w:rsidRDefault="00E01D6E">
            <w:pPr>
              <w:widowControl w:val="0"/>
              <w:rPr>
                <w:sz w:val="24"/>
                <w:szCs w:val="24"/>
              </w:rPr>
            </w:pPr>
          </w:p>
          <w:p w:rsidR="00E01D6E" w:rsidRDefault="00E01D6E">
            <w:pPr>
              <w:widowControl w:val="0"/>
              <w:rPr>
                <w:sz w:val="24"/>
                <w:szCs w:val="24"/>
              </w:rPr>
            </w:pPr>
          </w:p>
          <w:p w:rsidR="00E01D6E" w:rsidRDefault="002828C5">
            <w:pPr>
              <w:widowControl w:val="0"/>
              <w:rPr>
                <w:sz w:val="24"/>
                <w:szCs w:val="24"/>
              </w:rPr>
            </w:pPr>
            <w:r>
              <w:rPr>
                <w:sz w:val="24"/>
                <w:szCs w:val="24"/>
              </w:rPr>
              <w:t>_______________ / _______________</w:t>
            </w:r>
          </w:p>
          <w:p w:rsidR="00E01D6E" w:rsidRDefault="00E01D6E">
            <w:pPr>
              <w:widowControl w:val="0"/>
              <w:rPr>
                <w:sz w:val="24"/>
                <w:szCs w:val="24"/>
              </w:rPr>
            </w:pPr>
          </w:p>
        </w:tc>
      </w:tr>
    </w:tbl>
    <w:p w:rsidR="00E01D6E" w:rsidRDefault="00E01D6E">
      <w:pPr>
        <w:ind w:left="5103"/>
      </w:pPr>
    </w:p>
    <w:sectPr w:rsidR="00E01D6E">
      <w:headerReference w:type="default" r:id="rId14"/>
      <w:footerReference w:type="default" r:id="rId15"/>
      <w:pgSz w:w="11906" w:h="16838"/>
      <w:pgMar w:top="1134" w:right="851" w:bottom="1134" w:left="1418" w:header="709" w:footer="709"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36" w:rsidRDefault="00FC0B36">
      <w:r>
        <w:separator/>
      </w:r>
    </w:p>
  </w:endnote>
  <w:endnote w:type="continuationSeparator" w:id="0">
    <w:p w:rsidR="00FC0B36" w:rsidRDefault="00FC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36" w:rsidRDefault="00FC0B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36" w:rsidRDefault="00FC0B36">
      <w:pPr>
        <w:rPr>
          <w:sz w:val="12"/>
        </w:rPr>
      </w:pPr>
      <w:r>
        <w:separator/>
      </w:r>
    </w:p>
  </w:footnote>
  <w:footnote w:type="continuationSeparator" w:id="0">
    <w:p w:rsidR="00FC0B36" w:rsidRDefault="00FC0B36">
      <w:pPr>
        <w:rPr>
          <w:sz w:val="12"/>
        </w:rPr>
      </w:pPr>
      <w:r>
        <w:continuationSeparator/>
      </w:r>
    </w:p>
  </w:footnote>
  <w:footnote w:id="1">
    <w:p w:rsidR="00FC0B36" w:rsidRDefault="00FC0B36">
      <w:pPr>
        <w:pStyle w:val="af1"/>
      </w:pPr>
      <w:r>
        <w:rPr>
          <w:rStyle w:val="af6"/>
        </w:rPr>
        <w:footnoteRef/>
      </w:r>
      <w:r>
        <w:rPr>
          <w:rStyle w:val="af6"/>
        </w:rPr>
        <w:tab/>
      </w:r>
      <w:r>
        <w:t xml:space="preserve"> Состав Работ корректируется исходя из содержания Технического задания.</w:t>
      </w:r>
    </w:p>
  </w:footnote>
  <w:footnote w:id="2">
    <w:p w:rsidR="00FC0B36" w:rsidRDefault="00FC0B36">
      <w:pPr>
        <w:pStyle w:val="af1"/>
        <w:jc w:val="both"/>
      </w:pPr>
      <w:r>
        <w:rPr>
          <w:rStyle w:val="af6"/>
        </w:rPr>
        <w:footnoteRef/>
      </w:r>
      <w:r>
        <w:rPr>
          <w:rStyle w:val="af6"/>
        </w:rPr>
        <w:tab/>
      </w:r>
      <w:r>
        <w:rPr>
          <w:shd w:val="clear" w:color="auto" w:fill="FFFFFF"/>
        </w:rPr>
        <w:t xml:space="preserve"> Приложение заполняется в соответствии с приказом АО «ДРСК» от 22.12.2023 №546 «О вводе в действие </w:t>
      </w:r>
      <w:r>
        <w:rPr>
          <w:color w:val="000000"/>
          <w:shd w:val="clear" w:color="auto" w:fill="FFFFFF"/>
        </w:rPr>
        <w:t>перечня единичных расценок, применяемых при строительстве электрических сетей для ТПр»</w:t>
      </w:r>
    </w:p>
  </w:footnote>
  <w:footnote w:id="3">
    <w:p w:rsidR="00FC0B36" w:rsidRDefault="00FC0B36">
      <w:pPr>
        <w:pStyle w:val="af1"/>
      </w:pPr>
      <w:r>
        <w:rPr>
          <w:rStyle w:val="af6"/>
        </w:rPr>
        <w:footnoteRef/>
      </w:r>
      <w:r>
        <w:rPr>
          <w:rStyle w:val="af6"/>
        </w:rPr>
        <w:tab/>
      </w:r>
      <w:r>
        <w:rPr>
          <w:shd w:val="clear" w:color="auto" w:fill="FFFFFF"/>
        </w:rPr>
        <w:t xml:space="preserve"> Указывается размер тендерного коэффициента, установленный в заявке победителя закупки, с которым заключен договор.</w:t>
      </w:r>
    </w:p>
  </w:footnote>
  <w:footnote w:id="4">
    <w:p w:rsidR="00FC0B36" w:rsidRDefault="00FC0B36">
      <w:pPr>
        <w:pStyle w:val="af1"/>
        <w:jc w:val="both"/>
      </w:pPr>
      <w:r>
        <w:rPr>
          <w:rStyle w:val="af6"/>
        </w:rPr>
        <w:footnoteRef/>
      </w:r>
      <w:r>
        <w:rPr>
          <w:rStyle w:val="af6"/>
        </w:rPr>
        <w:tab/>
      </w:r>
      <w:r>
        <w:t xml:space="preserve"> Затраты на временные здания и сооружения, а также непредвиденные работы и затраты, не включаются </w:t>
      </w:r>
      <w:r>
        <w:br/>
        <w:t xml:space="preserve">в стоимость Этапов Работ. Лимиты на такие работы и затраты указываются на основании Сводного сметного расчета в </w:t>
      </w:r>
      <w:r>
        <w:rPr>
          <w:bCs/>
        </w:rPr>
        <w:t>Календарном графике выполнения работ справочно за рамками Этапов Работ.</w:t>
      </w:r>
    </w:p>
  </w:footnote>
  <w:footnote w:id="5">
    <w:p w:rsidR="00FC0B36" w:rsidRDefault="00FC0B36">
      <w:pPr>
        <w:pStyle w:val="af1"/>
        <w:jc w:val="both"/>
      </w:pPr>
      <w:r>
        <w:rPr>
          <w:rStyle w:val="af6"/>
        </w:rPr>
        <w:footnoteRef/>
      </w:r>
      <w:r>
        <w:rPr>
          <w:rStyle w:val="af6"/>
        </w:rPr>
        <w:tab/>
      </w:r>
      <w:r>
        <w:rPr>
          <w:shd w:val="clear" w:color="auto" w:fill="FFFFFF"/>
        </w:rPr>
        <w:t xml:space="preserve"> Приложение заполняется в соответствии с приказом АО «ДРСК» от 22.12.2023 №546 «О вводе в действие </w:t>
      </w:r>
      <w:r>
        <w:rPr>
          <w:color w:val="000000"/>
          <w:shd w:val="clear" w:color="auto" w:fill="FFFFFF"/>
        </w:rPr>
        <w:t>перечня единичных расценок, применяемых при строительстве электрических сетей для ТПр» и согласно п. 3.1 Договора</w:t>
      </w:r>
    </w:p>
  </w:footnote>
  <w:footnote w:id="6">
    <w:p w:rsidR="00FC0B36" w:rsidRDefault="00FC0B36">
      <w:pPr>
        <w:pStyle w:val="af1"/>
      </w:pPr>
      <w:r>
        <w:rPr>
          <w:rStyle w:val="af6"/>
        </w:rPr>
        <w:footnoteRef/>
      </w:r>
      <w:r>
        <w:rPr>
          <w:rStyle w:val="af6"/>
        </w:rPr>
        <w:tab/>
      </w:r>
      <w: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7">
    <w:p w:rsidR="00FC0B36" w:rsidRDefault="00FC0B36">
      <w:pPr>
        <w:pStyle w:val="af1"/>
      </w:pPr>
      <w:r>
        <w:rPr>
          <w:rStyle w:val="af6"/>
        </w:rPr>
        <w:footnoteRef/>
      </w:r>
      <w:r>
        <w:rPr>
          <w:rStyle w:val="af6"/>
        </w:rPr>
        <w:tab/>
      </w:r>
      <w:r>
        <w:t xml:space="preserve"> В случае отсутствия в ТЗ указанных сведений, объемы и номенклатура материалов и оборудования перечисляются в Порядке. </w:t>
      </w:r>
    </w:p>
  </w:footnote>
  <w:footnote w:id="8">
    <w:p w:rsidR="00FC0B36" w:rsidRDefault="00FC0B36">
      <w:pPr>
        <w:pStyle w:val="af1"/>
      </w:pPr>
      <w:r>
        <w:rPr>
          <w:rStyle w:val="af6"/>
        </w:rPr>
        <w:footnoteRef/>
      </w:r>
      <w:r>
        <w:rPr>
          <w:rStyle w:val="af6"/>
        </w:rPr>
        <w:tab/>
      </w:r>
      <w:r>
        <w:rPr>
          <w:rFonts w:ascii="Liberation Serif" w:hAnsi="Liberation Serif"/>
          <w:sz w:val="18"/>
          <w:szCs w:val="18"/>
        </w:rPr>
        <w:t xml:space="preserve"> Далее – ПО.</w:t>
      </w:r>
    </w:p>
  </w:footnote>
  <w:footnote w:id="9">
    <w:p w:rsidR="00FC0B36" w:rsidRDefault="00FC0B36">
      <w:pPr>
        <w:pStyle w:val="af1"/>
      </w:pPr>
      <w:r>
        <w:rPr>
          <w:rStyle w:val="af6"/>
        </w:rPr>
        <w:footnoteRef/>
      </w:r>
      <w:r>
        <w:rPr>
          <w:rStyle w:val="af6"/>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0">
    <w:p w:rsidR="00FC0B36" w:rsidRDefault="00FC0B36">
      <w:pPr>
        <w:pStyle w:val="af1"/>
        <w:jc w:val="both"/>
      </w:pPr>
      <w:r>
        <w:rPr>
          <w:rStyle w:val="af6"/>
        </w:rPr>
        <w:footnoteRef/>
      </w:r>
      <w:r>
        <w:rPr>
          <w:rStyle w:val="af6"/>
        </w:rPr>
        <w:tab/>
      </w:r>
      <w: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1">
    <w:p w:rsidR="00FC0B36" w:rsidRDefault="00FC0B36">
      <w:pPr>
        <w:pStyle w:val="af1"/>
        <w:rPr>
          <w:sz w:val="18"/>
          <w:szCs w:val="18"/>
        </w:rPr>
      </w:pPr>
      <w:r>
        <w:rPr>
          <w:rStyle w:val="af6"/>
        </w:rPr>
        <w:footnoteRef/>
      </w:r>
      <w:r>
        <w:rPr>
          <w:rStyle w:val="af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FC0B36" w:rsidRDefault="00FC0B36">
      <w:pPr>
        <w:pStyle w:val="af1"/>
        <w:numPr>
          <w:ilvl w:val="0"/>
          <w:numId w:val="20"/>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FC0B36" w:rsidRDefault="00FC0B36">
      <w:pPr>
        <w:pStyle w:val="af1"/>
        <w:numPr>
          <w:ilvl w:val="0"/>
          <w:numId w:val="20"/>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2">
    <w:p w:rsidR="00FC0B36" w:rsidRDefault="00FC0B36">
      <w:pPr>
        <w:pStyle w:val="af1"/>
        <w:jc w:val="both"/>
      </w:pPr>
      <w:r>
        <w:rPr>
          <w:rStyle w:val="af6"/>
        </w:rPr>
        <w:footnoteRef/>
      </w:r>
      <w:r>
        <w:rPr>
          <w:rStyle w:val="af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3">
    <w:p w:rsidR="00FC0B36" w:rsidRDefault="00FC0B36">
      <w:pPr>
        <w:pStyle w:val="af1"/>
        <w:jc w:val="both"/>
      </w:pPr>
      <w:r>
        <w:rPr>
          <w:rStyle w:val="af6"/>
        </w:rPr>
        <w:footnoteRef/>
      </w:r>
      <w:r>
        <w:rPr>
          <w:rStyle w:val="af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4">
    <w:p w:rsidR="00FC0B36" w:rsidRDefault="00FC0B36">
      <w:pPr>
        <w:pStyle w:val="af1"/>
        <w:jc w:val="both"/>
      </w:pPr>
      <w:r>
        <w:rPr>
          <w:rStyle w:val="af6"/>
        </w:rPr>
        <w:footnoteRef/>
      </w:r>
      <w:r>
        <w:rPr>
          <w:rStyle w:val="af6"/>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w:t>
      </w:r>
      <w:r>
        <w:rPr>
          <w:rFonts w:ascii="Liberation Serif" w:eastAsia="Times New Roman" w:hAnsi="Liberation Serif"/>
          <w:sz w:val="18"/>
          <w:szCs w:val="18"/>
          <w:shd w:val="clear" w:color="auto" w:fill="FFFFFF"/>
        </w:rPr>
        <w:t>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36" w:rsidRDefault="00FC0B36">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36" w:rsidRDefault="00FC0B3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A42"/>
    <w:multiLevelType w:val="multilevel"/>
    <w:tmpl w:val="CD745D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6BA3404"/>
    <w:multiLevelType w:val="multilevel"/>
    <w:tmpl w:val="82766FA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FD3608"/>
    <w:multiLevelType w:val="multilevel"/>
    <w:tmpl w:val="2A2AF3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8A26232"/>
    <w:multiLevelType w:val="multilevel"/>
    <w:tmpl w:val="C074AE60"/>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F4F05EC"/>
    <w:multiLevelType w:val="multilevel"/>
    <w:tmpl w:val="C852A662"/>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11DF50E7"/>
    <w:multiLevelType w:val="multilevel"/>
    <w:tmpl w:val="F6A4720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3D6314C"/>
    <w:multiLevelType w:val="multilevel"/>
    <w:tmpl w:val="DF16FC7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157F6A08"/>
    <w:multiLevelType w:val="multilevel"/>
    <w:tmpl w:val="E1B0DE5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8" w15:restartNumberingAfterBreak="0">
    <w:nsid w:val="1C3B4AEC"/>
    <w:multiLevelType w:val="multilevel"/>
    <w:tmpl w:val="00D2E7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1ED91FAC"/>
    <w:multiLevelType w:val="multilevel"/>
    <w:tmpl w:val="8C7023C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211F585C"/>
    <w:multiLevelType w:val="multilevel"/>
    <w:tmpl w:val="2FD8F5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7B51189"/>
    <w:multiLevelType w:val="multilevel"/>
    <w:tmpl w:val="E1041C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0137B5"/>
    <w:multiLevelType w:val="multilevel"/>
    <w:tmpl w:val="C3064CAA"/>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13" w15:restartNumberingAfterBreak="0">
    <w:nsid w:val="2CB30B2B"/>
    <w:multiLevelType w:val="multilevel"/>
    <w:tmpl w:val="21E0E87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2DDA3C62"/>
    <w:multiLevelType w:val="multilevel"/>
    <w:tmpl w:val="9D7C220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2E413CE4"/>
    <w:multiLevelType w:val="multilevel"/>
    <w:tmpl w:val="5D90B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18217CC"/>
    <w:multiLevelType w:val="multilevel"/>
    <w:tmpl w:val="2BF6D79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33630D32"/>
    <w:multiLevelType w:val="multilevel"/>
    <w:tmpl w:val="CFCC5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58440E3"/>
    <w:multiLevelType w:val="multilevel"/>
    <w:tmpl w:val="302EBF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19" w15:restartNumberingAfterBreak="0">
    <w:nsid w:val="3AB57A04"/>
    <w:multiLevelType w:val="multilevel"/>
    <w:tmpl w:val="9C48F6AA"/>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0" w15:restartNumberingAfterBreak="0">
    <w:nsid w:val="3B9F7B84"/>
    <w:multiLevelType w:val="multilevel"/>
    <w:tmpl w:val="A66043F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1" w15:restartNumberingAfterBreak="0">
    <w:nsid w:val="3CFD783D"/>
    <w:multiLevelType w:val="multilevel"/>
    <w:tmpl w:val="005896F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3F392124"/>
    <w:multiLevelType w:val="multilevel"/>
    <w:tmpl w:val="54C8F8D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410355F3"/>
    <w:multiLevelType w:val="multilevel"/>
    <w:tmpl w:val="0BBEE880"/>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41855F4C"/>
    <w:multiLevelType w:val="multilevel"/>
    <w:tmpl w:val="74BA759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42667C34"/>
    <w:multiLevelType w:val="multilevel"/>
    <w:tmpl w:val="614646B2"/>
    <w:lvl w:ilvl="0">
      <w:start w:val="1"/>
      <w:numFmt w:val="decimal"/>
      <w:lvlText w:val="11.%1."/>
      <w:lvlJc w:val="left"/>
      <w:pPr>
        <w:tabs>
          <w:tab w:val="num" w:pos="0"/>
        </w:tabs>
        <w:ind w:left="1070" w:hanging="360"/>
      </w:pPr>
    </w:lvl>
    <w:lvl w:ilvl="1">
      <w:start w:val="1"/>
      <w:numFmt w:val="decimal"/>
      <w:lvlText w:val="11.7.%2."/>
      <w:lvlJc w:val="left"/>
      <w:pPr>
        <w:tabs>
          <w:tab w:val="num" w:pos="0"/>
        </w:tabs>
        <w:ind w:left="1429" w:hanging="360"/>
      </w:pPr>
    </w:lvl>
    <w:lvl w:ilvl="2">
      <w:start w:val="1"/>
      <w:numFmt w:val="decimal"/>
      <w:lvlText w:val="%1.%2.%3."/>
      <w:lvlJc w:val="left"/>
      <w:pPr>
        <w:tabs>
          <w:tab w:val="num" w:pos="0"/>
        </w:tabs>
        <w:ind w:left="1789"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26" w15:restartNumberingAfterBreak="0">
    <w:nsid w:val="42EF13DF"/>
    <w:multiLevelType w:val="multilevel"/>
    <w:tmpl w:val="2D625D0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15:restartNumberingAfterBreak="0">
    <w:nsid w:val="433B75B1"/>
    <w:multiLevelType w:val="multilevel"/>
    <w:tmpl w:val="A34C1570"/>
    <w:lvl w:ilvl="0">
      <w:start w:val="4"/>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069" w:hanging="360"/>
      </w:pPr>
      <w:rPr>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8" w15:restartNumberingAfterBreak="0">
    <w:nsid w:val="46184C47"/>
    <w:multiLevelType w:val="multilevel"/>
    <w:tmpl w:val="1A98C0C6"/>
    <w:lvl w:ilvl="0">
      <w:start w:val="1"/>
      <w:numFmt w:val="decimal"/>
      <w:lvlText w:val="%1."/>
      <w:lvlJc w:val="left"/>
      <w:pPr>
        <w:tabs>
          <w:tab w:val="num" w:pos="0"/>
        </w:tabs>
        <w:ind w:left="2204" w:hanging="360"/>
      </w:pPr>
      <w:rPr>
        <w:b/>
      </w:rPr>
    </w:lvl>
    <w:lvl w:ilvl="1">
      <w:start w:val="1"/>
      <w:numFmt w:val="decimal"/>
      <w:lvlText w:val="%1.%2."/>
      <w:lvlJc w:val="left"/>
      <w:pPr>
        <w:tabs>
          <w:tab w:val="num" w:pos="758"/>
        </w:tabs>
        <w:ind w:left="1332" w:hanging="432"/>
      </w:pPr>
      <w:rPr>
        <w:b w:val="0"/>
        <w:sz w:val="24"/>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477053E5"/>
    <w:multiLevelType w:val="multilevel"/>
    <w:tmpl w:val="78E6863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492E272B"/>
    <w:multiLevelType w:val="multilevel"/>
    <w:tmpl w:val="BA4A50E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15:restartNumberingAfterBreak="0">
    <w:nsid w:val="4B455289"/>
    <w:multiLevelType w:val="multilevel"/>
    <w:tmpl w:val="136EE97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15:restartNumberingAfterBreak="0">
    <w:nsid w:val="4B6E022F"/>
    <w:multiLevelType w:val="multilevel"/>
    <w:tmpl w:val="CF602960"/>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4D847B94"/>
    <w:multiLevelType w:val="multilevel"/>
    <w:tmpl w:val="5D32BADE"/>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4" w15:restartNumberingAfterBreak="0">
    <w:nsid w:val="53E0117C"/>
    <w:multiLevelType w:val="multilevel"/>
    <w:tmpl w:val="08BC68C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53EB1414"/>
    <w:multiLevelType w:val="multilevel"/>
    <w:tmpl w:val="D090B830"/>
    <w:lvl w:ilvl="0">
      <w:start w:val="1"/>
      <w:numFmt w:val="decimal"/>
      <w:lvlText w:val="%1."/>
      <w:lvlJc w:val="left"/>
      <w:pPr>
        <w:tabs>
          <w:tab w:val="num" w:pos="0"/>
        </w:tabs>
        <w:ind w:left="720" w:hanging="360"/>
      </w:pPr>
      <w:rPr>
        <w:rFonts w:cs="Symbol"/>
        <w:sz w:val="24"/>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36" w15:restartNumberingAfterBreak="0">
    <w:nsid w:val="541909BC"/>
    <w:multiLevelType w:val="multilevel"/>
    <w:tmpl w:val="595A6F40"/>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7" w15:restartNumberingAfterBreak="0">
    <w:nsid w:val="55DD487C"/>
    <w:multiLevelType w:val="multilevel"/>
    <w:tmpl w:val="17B28A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8" w15:restartNumberingAfterBreak="0">
    <w:nsid w:val="566349CA"/>
    <w:multiLevelType w:val="multilevel"/>
    <w:tmpl w:val="0BA6404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9" w15:restartNumberingAfterBreak="0">
    <w:nsid w:val="5AE6019A"/>
    <w:multiLevelType w:val="multilevel"/>
    <w:tmpl w:val="5F9C3D0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698E4B48"/>
    <w:multiLevelType w:val="multilevel"/>
    <w:tmpl w:val="8D56A8C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15:restartNumberingAfterBreak="0">
    <w:nsid w:val="6FDB6761"/>
    <w:multiLevelType w:val="multilevel"/>
    <w:tmpl w:val="6ACEC05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70275FD9"/>
    <w:multiLevelType w:val="multilevel"/>
    <w:tmpl w:val="A4F25E76"/>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4703F11"/>
    <w:multiLevelType w:val="multilevel"/>
    <w:tmpl w:val="8348C6F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4" w15:restartNumberingAfterBreak="0">
    <w:nsid w:val="765F5FD1"/>
    <w:multiLevelType w:val="multilevel"/>
    <w:tmpl w:val="4ECA03A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5" w15:restartNumberingAfterBreak="0">
    <w:nsid w:val="7B6C2D0A"/>
    <w:multiLevelType w:val="multilevel"/>
    <w:tmpl w:val="2B50EC0E"/>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6" w15:restartNumberingAfterBreak="0">
    <w:nsid w:val="7BFE0255"/>
    <w:multiLevelType w:val="multilevel"/>
    <w:tmpl w:val="3F6209E8"/>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7" w15:restartNumberingAfterBreak="0">
    <w:nsid w:val="7CED58A9"/>
    <w:multiLevelType w:val="multilevel"/>
    <w:tmpl w:val="430ED6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8" w15:restartNumberingAfterBreak="0">
    <w:nsid w:val="7E485906"/>
    <w:multiLevelType w:val="multilevel"/>
    <w:tmpl w:val="0DD03F0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9" w15:restartNumberingAfterBreak="0">
    <w:nsid w:val="7FE66039"/>
    <w:multiLevelType w:val="multilevel"/>
    <w:tmpl w:val="47C2588C"/>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15"/>
  </w:num>
  <w:num w:numId="2">
    <w:abstractNumId w:val="28"/>
  </w:num>
  <w:num w:numId="3">
    <w:abstractNumId w:val="3"/>
  </w:num>
  <w:num w:numId="4">
    <w:abstractNumId w:val="6"/>
  </w:num>
  <w:num w:numId="5">
    <w:abstractNumId w:val="0"/>
  </w:num>
  <w:num w:numId="6">
    <w:abstractNumId w:val="8"/>
  </w:num>
  <w:num w:numId="7">
    <w:abstractNumId w:val="47"/>
  </w:num>
  <w:num w:numId="8">
    <w:abstractNumId w:val="17"/>
  </w:num>
  <w:num w:numId="9">
    <w:abstractNumId w:val="2"/>
  </w:num>
  <w:num w:numId="10">
    <w:abstractNumId w:val="41"/>
  </w:num>
  <w:num w:numId="11">
    <w:abstractNumId w:val="9"/>
  </w:num>
  <w:num w:numId="12">
    <w:abstractNumId w:val="24"/>
  </w:num>
  <w:num w:numId="13">
    <w:abstractNumId w:val="10"/>
  </w:num>
  <w:num w:numId="14">
    <w:abstractNumId w:val="19"/>
  </w:num>
  <w:num w:numId="15">
    <w:abstractNumId w:val="32"/>
  </w:num>
  <w:num w:numId="16">
    <w:abstractNumId w:val="40"/>
  </w:num>
  <w:num w:numId="17">
    <w:abstractNumId w:val="37"/>
  </w:num>
  <w:num w:numId="18">
    <w:abstractNumId w:val="25"/>
  </w:num>
  <w:num w:numId="19">
    <w:abstractNumId w:val="27"/>
  </w:num>
  <w:num w:numId="20">
    <w:abstractNumId w:val="42"/>
  </w:num>
  <w:num w:numId="21">
    <w:abstractNumId w:val="18"/>
  </w:num>
  <w:num w:numId="22">
    <w:abstractNumId w:val="7"/>
  </w:num>
  <w:num w:numId="23">
    <w:abstractNumId w:val="12"/>
  </w:num>
  <w:num w:numId="24">
    <w:abstractNumId w:val="20"/>
  </w:num>
  <w:num w:numId="25">
    <w:abstractNumId w:val="35"/>
  </w:num>
  <w:num w:numId="26">
    <w:abstractNumId w:val="36"/>
  </w:num>
  <w:num w:numId="27">
    <w:abstractNumId w:val="26"/>
  </w:num>
  <w:num w:numId="28">
    <w:abstractNumId w:val="29"/>
  </w:num>
  <w:num w:numId="29">
    <w:abstractNumId w:val="48"/>
  </w:num>
  <w:num w:numId="30">
    <w:abstractNumId w:val="30"/>
  </w:num>
  <w:num w:numId="31">
    <w:abstractNumId w:val="31"/>
  </w:num>
  <w:num w:numId="32">
    <w:abstractNumId w:val="13"/>
  </w:num>
  <w:num w:numId="33">
    <w:abstractNumId w:val="43"/>
  </w:num>
  <w:num w:numId="34">
    <w:abstractNumId w:val="38"/>
  </w:num>
  <w:num w:numId="35">
    <w:abstractNumId w:val="39"/>
  </w:num>
  <w:num w:numId="36">
    <w:abstractNumId w:val="34"/>
  </w:num>
  <w:num w:numId="37">
    <w:abstractNumId w:val="21"/>
  </w:num>
  <w:num w:numId="38">
    <w:abstractNumId w:val="49"/>
  </w:num>
  <w:num w:numId="39">
    <w:abstractNumId w:val="14"/>
  </w:num>
  <w:num w:numId="40">
    <w:abstractNumId w:val="44"/>
  </w:num>
  <w:num w:numId="41">
    <w:abstractNumId w:val="45"/>
  </w:num>
  <w:num w:numId="42">
    <w:abstractNumId w:val="23"/>
  </w:num>
  <w:num w:numId="43">
    <w:abstractNumId w:val="1"/>
  </w:num>
  <w:num w:numId="44">
    <w:abstractNumId w:val="46"/>
  </w:num>
  <w:num w:numId="45">
    <w:abstractNumId w:val="16"/>
  </w:num>
  <w:num w:numId="46">
    <w:abstractNumId w:val="22"/>
  </w:num>
  <w:num w:numId="47">
    <w:abstractNumId w:val="5"/>
  </w:num>
  <w:num w:numId="48">
    <w:abstractNumId w:val="4"/>
  </w:num>
  <w:num w:numId="49">
    <w:abstractNumId w:val="3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6E"/>
    <w:rsid w:val="00076ED1"/>
    <w:rsid w:val="001D6D18"/>
    <w:rsid w:val="002828C5"/>
    <w:rsid w:val="003A64B7"/>
    <w:rsid w:val="003C50DA"/>
    <w:rsid w:val="004D6053"/>
    <w:rsid w:val="005778D6"/>
    <w:rsid w:val="00D96CA0"/>
    <w:rsid w:val="00E01D6E"/>
    <w:rsid w:val="00E70AFF"/>
    <w:rsid w:val="00F47AB0"/>
    <w:rsid w:val="00FC0B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04950-0135-4E70-8756-B065C65E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color w:val="00000A"/>
      <w:sz w:val="26"/>
      <w:szCs w:val="26"/>
    </w:rPr>
  </w:style>
  <w:style w:type="paragraph" w:styleId="1">
    <w:name w:val="heading 1"/>
    <w:basedOn w:val="a"/>
    <w:next w:val="a"/>
    <w:link w:val="10"/>
    <w:qFormat/>
    <w:rsid w:val="00AE674D"/>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5F3F9E"/>
    <w:pPr>
      <w:keepNext/>
      <w:spacing w:before="120" w:after="120"/>
      <w:jc w:val="left"/>
      <w:outlineLvl w:val="2"/>
    </w:pPr>
    <w:rPr>
      <w:b/>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сноски"/>
    <w:rPr>
      <w:vertAlign w:val="superscript"/>
    </w:rPr>
  </w:style>
  <w:style w:type="character" w:customStyle="1" w:styleId="FootnoteCharacters">
    <w:name w:val="Footnote Characters"/>
    <w:uiPriority w:val="99"/>
    <w:qFormat/>
    <w:rsid w:val="00D45657"/>
    <w:rPr>
      <w:vertAlign w:val="superscript"/>
    </w:rPr>
  </w:style>
  <w:style w:type="character" w:customStyle="1" w:styleId="30">
    <w:name w:val="Заголовок 3 Знак"/>
    <w:link w:val="3"/>
    <w:qFormat/>
    <w:rsid w:val="005F3F9E"/>
    <w:rPr>
      <w:b/>
      <w:sz w:val="28"/>
    </w:rPr>
  </w:style>
  <w:style w:type="character" w:customStyle="1" w:styleId="31">
    <w:name w:val="3. Подпункт Знак"/>
    <w:link w:val="32"/>
    <w:qFormat/>
    <w:rsid w:val="005F4A86"/>
    <w:rPr>
      <w:b/>
      <w:bCs/>
      <w:sz w:val="24"/>
      <w:szCs w:val="24"/>
      <w:lang w:val="x-none" w:eastAsia="x-none"/>
    </w:rPr>
  </w:style>
  <w:style w:type="character" w:customStyle="1" w:styleId="a4">
    <w:name w:val="Текст выноски Знак"/>
    <w:link w:val="a5"/>
    <w:qFormat/>
    <w:rsid w:val="00DC2B59"/>
    <w:rPr>
      <w:rFonts w:ascii="Tahoma" w:hAnsi="Tahoma" w:cs="Tahoma"/>
      <w:sz w:val="16"/>
      <w:szCs w:val="16"/>
    </w:rPr>
  </w:style>
  <w:style w:type="character" w:customStyle="1" w:styleId="11">
    <w:name w:val="1. Статья Знак"/>
    <w:link w:val="12"/>
    <w:qFormat/>
    <w:rsid w:val="00F50D64"/>
    <w:rPr>
      <w:sz w:val="24"/>
      <w:szCs w:val="24"/>
      <w:lang w:val="x-none" w:eastAsia="x-none"/>
    </w:rPr>
  </w:style>
  <w:style w:type="character" w:customStyle="1" w:styleId="4">
    <w:name w:val="4. Отчерк Знак"/>
    <w:link w:val="40"/>
    <w:qFormat/>
    <w:rsid w:val="00F50D64"/>
    <w:rPr>
      <w:sz w:val="24"/>
      <w:szCs w:val="24"/>
      <w:lang w:val="x-none" w:eastAsia="x-none"/>
    </w:rPr>
  </w:style>
  <w:style w:type="character" w:styleId="a6">
    <w:name w:val="annotation reference"/>
    <w:qFormat/>
    <w:rsid w:val="00F50D64"/>
    <w:rPr>
      <w:sz w:val="16"/>
      <w:szCs w:val="16"/>
    </w:rPr>
  </w:style>
  <w:style w:type="character" w:customStyle="1" w:styleId="a7">
    <w:name w:val="Текст примечания Знак"/>
    <w:link w:val="a8"/>
    <w:qFormat/>
    <w:rsid w:val="00F50D64"/>
  </w:style>
  <w:style w:type="character" w:customStyle="1" w:styleId="a9">
    <w:name w:val="Тема примечания Знак"/>
    <w:link w:val="aa"/>
    <w:qFormat/>
    <w:rsid w:val="00F50D64"/>
    <w:rPr>
      <w:b/>
      <w:bCs/>
    </w:rPr>
  </w:style>
  <w:style w:type="character" w:customStyle="1" w:styleId="ab">
    <w:name w:val="Нижний колонтитул Знак"/>
    <w:link w:val="ac"/>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d">
    <w:name w:val="Заголовок Знак"/>
    <w:link w:val="13"/>
    <w:qFormat/>
    <w:rsid w:val="00AE674D"/>
    <w:rPr>
      <w:sz w:val="22"/>
      <w:szCs w:val="22"/>
      <w:shd w:val="clear" w:color="auto" w:fill="FFFFFF"/>
    </w:rPr>
  </w:style>
  <w:style w:type="character" w:customStyle="1" w:styleId="10">
    <w:name w:val="Заголовок 1 Знак"/>
    <w:link w:val="1"/>
    <w:qFormat/>
    <w:rsid w:val="00AE674D"/>
    <w:rPr>
      <w:rFonts w:ascii="Cambria" w:eastAsia="Times New Roman" w:hAnsi="Cambria" w:cs="Times New Roman"/>
      <w:b/>
      <w:bCs/>
      <w:sz w:val="32"/>
      <w:szCs w:val="32"/>
    </w:rPr>
  </w:style>
  <w:style w:type="character" w:customStyle="1" w:styleId="20">
    <w:name w:val="Заголовок 2 Знак"/>
    <w:link w:val="2"/>
    <w:qFormat/>
    <w:rsid w:val="00AE674D"/>
    <w:rPr>
      <w:rFonts w:ascii="Cambria" w:eastAsia="Times New Roman" w:hAnsi="Cambria" w:cs="Times New Roman"/>
      <w:b/>
      <w:bCs/>
      <w:i/>
      <w:iCs/>
      <w:sz w:val="28"/>
      <w:szCs w:val="28"/>
    </w:rPr>
  </w:style>
  <w:style w:type="character" w:customStyle="1" w:styleId="ae">
    <w:name w:val="Основной текст с отступом Знак"/>
    <w:link w:val="af"/>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0">
    <w:name w:val="Текст сноски Знак"/>
    <w:link w:val="af1"/>
    <w:uiPriority w:val="99"/>
    <w:qFormat/>
    <w:rsid w:val="00F43F0D"/>
  </w:style>
  <w:style w:type="character" w:customStyle="1" w:styleId="-">
    <w:name w:val="Интернет-ссылка"/>
    <w:basedOn w:val="a0"/>
    <w:uiPriority w:val="99"/>
    <w:unhideWhenUsed/>
    <w:rsid w:val="001F4422"/>
    <w:rPr>
      <w:color w:val="0000FF" w:themeColor="hyperlink"/>
      <w:u w:val="single"/>
    </w:rPr>
  </w:style>
  <w:style w:type="character" w:customStyle="1" w:styleId="af2">
    <w:name w:val="Текст концевой сноски Знак"/>
    <w:link w:val="EndnoteSymbol"/>
    <w:uiPriority w:val="99"/>
    <w:semiHidden/>
    <w:qFormat/>
    <w:rsid w:val="008C02D8"/>
  </w:style>
  <w:style w:type="character" w:customStyle="1" w:styleId="af3">
    <w:name w:val="Привязка концевой сноски"/>
    <w:rPr>
      <w:vertAlign w:val="superscript"/>
    </w:rPr>
  </w:style>
  <w:style w:type="character" w:customStyle="1" w:styleId="EndnoteCharacters">
    <w:name w:val="Endnote Characters"/>
    <w:uiPriority w:val="99"/>
    <w:semiHidden/>
    <w:unhideWhenUsed/>
    <w:qFormat/>
    <w:rsid w:val="008C02D8"/>
    <w:rPr>
      <w:vertAlign w:val="superscript"/>
    </w:rPr>
  </w:style>
  <w:style w:type="character" w:customStyle="1" w:styleId="af4">
    <w:name w:val="Абзац списка Знак"/>
    <w:link w:val="af5"/>
    <w:uiPriority w:val="34"/>
    <w:qFormat/>
    <w:locked/>
    <w:rsid w:val="0047622F"/>
    <w:rPr>
      <w:sz w:val="24"/>
      <w:szCs w:val="24"/>
    </w:rPr>
  </w:style>
  <w:style w:type="character" w:customStyle="1" w:styleId="FontStyle17">
    <w:name w:val="Font Style17"/>
    <w:qFormat/>
    <w:rsid w:val="005B1188"/>
    <w:rPr>
      <w:rFonts w:ascii="Times New Roman" w:hAnsi="Times New Roman" w:cs="Times New Roman"/>
      <w:b/>
      <w:bCs/>
      <w:sz w:val="30"/>
      <w:szCs w:val="30"/>
    </w:rPr>
  </w:style>
  <w:style w:type="character" w:customStyle="1" w:styleId="af6">
    <w:name w:val="Символ сноски"/>
    <w:qFormat/>
  </w:style>
  <w:style w:type="character" w:customStyle="1" w:styleId="WW8Num1z0">
    <w:name w:val="WW8Num1z0"/>
    <w:qFormat/>
    <w:rPr>
      <w:rFonts w:ascii="Times New Roman" w:hAnsi="Times New Roman" w:cs="Times New Roman"/>
      <w:sz w:val="18"/>
      <w:szCs w:val="18"/>
    </w:rPr>
  </w:style>
  <w:style w:type="character" w:customStyle="1" w:styleId="af7">
    <w:name w:val="Символ концевой сноски"/>
    <w:qFormat/>
  </w:style>
  <w:style w:type="character" w:customStyle="1" w:styleId="af8">
    <w:name w:val="Символ нумерации"/>
    <w:qFormat/>
    <w:rPr>
      <w:sz w:val="24"/>
      <w:szCs w:val="24"/>
    </w:rPr>
  </w:style>
  <w:style w:type="character" w:customStyle="1" w:styleId="af9">
    <w:name w:val="Маркеры"/>
    <w:qFormat/>
    <w:rPr>
      <w:rFonts w:ascii="OpenSymbol" w:eastAsia="OpenSymbol" w:hAnsi="OpenSymbol" w:cs="OpenSymbol"/>
    </w:rPr>
  </w:style>
  <w:style w:type="character" w:customStyle="1" w:styleId="afa">
    <w:name w:val="Символы концевой сноски"/>
    <w:qFormat/>
  </w:style>
  <w:style w:type="paragraph" w:customStyle="1" w:styleId="afb">
    <w:name w:val="Заголовок"/>
    <w:basedOn w:val="a"/>
    <w:next w:val="afc"/>
    <w:qFormat/>
    <w:pPr>
      <w:keepNext/>
      <w:spacing w:before="240" w:after="120"/>
    </w:pPr>
    <w:rPr>
      <w:rFonts w:ascii="Liberation Sans" w:eastAsia="WenQuanYi Zen Hei Sharp" w:hAnsi="Liberation Sans" w:cs="Lohit Devanagari"/>
      <w:sz w:val="28"/>
      <w:szCs w:val="28"/>
    </w:rPr>
  </w:style>
  <w:style w:type="paragraph" w:styleId="afc">
    <w:name w:val="Body Text"/>
    <w:basedOn w:val="a"/>
    <w:rsid w:val="004B090F"/>
    <w:pPr>
      <w:spacing w:after="120"/>
    </w:pPr>
  </w:style>
  <w:style w:type="paragraph" w:styleId="afd">
    <w:name w:val="List"/>
    <w:basedOn w:val="afc"/>
    <w:rPr>
      <w:rFonts w:cs="Lohit Devanagari"/>
    </w:rPr>
  </w:style>
  <w:style w:type="paragraph" w:styleId="afe">
    <w:name w:val="caption"/>
    <w:basedOn w:val="a"/>
    <w:next w:val="a"/>
    <w:qFormat/>
    <w:rsid w:val="00AE674D"/>
    <w:pPr>
      <w:widowControl w:val="0"/>
      <w:spacing w:before="120" w:after="120"/>
      <w:textAlignment w:val="baseline"/>
    </w:pPr>
    <w:rPr>
      <w:b/>
      <w:bCs/>
      <w:sz w:val="24"/>
      <w:szCs w:val="24"/>
    </w:rPr>
  </w:style>
  <w:style w:type="paragraph" w:styleId="aff">
    <w:name w:val="index heading"/>
    <w:basedOn w:val="a"/>
    <w:qFormat/>
    <w:pPr>
      <w:suppressLineNumbers/>
    </w:pPr>
    <w:rPr>
      <w:rFonts w:cs="Lohit Devanagari"/>
    </w:rPr>
  </w:style>
  <w:style w:type="paragraph" w:styleId="34">
    <w:name w:val="Body Text 3"/>
    <w:basedOn w:val="a"/>
    <w:link w:val="33"/>
    <w:qFormat/>
    <w:rsid w:val="004B090F"/>
    <w:rPr>
      <w:color w:val="0000FF"/>
      <w:sz w:val="24"/>
      <w:szCs w:val="24"/>
      <w:lang w:val="x-none" w:eastAsia="en-US"/>
    </w:rPr>
  </w:style>
  <w:style w:type="paragraph" w:customStyle="1" w:styleId="aff0">
    <w:name w:val="Колонтитул"/>
    <w:basedOn w:val="a"/>
    <w:qFormat/>
  </w:style>
  <w:style w:type="paragraph" w:styleId="aff1">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jc w:val="left"/>
    </w:pPr>
    <w:rPr>
      <w:b/>
      <w:sz w:val="22"/>
      <w:szCs w:val="20"/>
    </w:rPr>
  </w:style>
  <w:style w:type="paragraph" w:styleId="21">
    <w:name w:val="Body Text 2"/>
    <w:basedOn w:val="a"/>
    <w:qFormat/>
    <w:rsid w:val="004B090F"/>
    <w:pPr>
      <w:widowControl w:val="0"/>
      <w:spacing w:after="120" w:line="480" w:lineRule="auto"/>
      <w:jc w:val="left"/>
    </w:pPr>
    <w:rPr>
      <w:sz w:val="20"/>
      <w:szCs w:val="20"/>
    </w:rPr>
  </w:style>
  <w:style w:type="paragraph" w:customStyle="1" w:styleId="aff2">
    <w:name w:val="Знак"/>
    <w:basedOn w:val="a"/>
    <w:qFormat/>
    <w:rsid w:val="000873EC"/>
    <w:pPr>
      <w:spacing w:after="160" w:line="240" w:lineRule="exact"/>
      <w:jc w:val="left"/>
    </w:pPr>
    <w:rPr>
      <w:rFonts w:ascii="Verdana" w:hAnsi="Verdana" w:cs="Verdana"/>
      <w:sz w:val="20"/>
      <w:szCs w:val="20"/>
      <w:lang w:val="en-US" w:eastAsia="en-US"/>
    </w:rPr>
  </w:style>
  <w:style w:type="paragraph" w:styleId="af1">
    <w:name w:val="footnote text"/>
    <w:basedOn w:val="a"/>
    <w:link w:val="af0"/>
    <w:uiPriority w:val="99"/>
    <w:rsid w:val="00D45657"/>
    <w:pPr>
      <w:jc w:val="left"/>
    </w:pPr>
    <w:rPr>
      <w:sz w:val="20"/>
      <w:szCs w:val="20"/>
    </w:rPr>
  </w:style>
  <w:style w:type="paragraph" w:customStyle="1" w:styleId="aff3">
    <w:name w:val="Знак Знак Знак Знак Знак Знак Знак"/>
    <w:basedOn w:val="a"/>
    <w:qFormat/>
    <w:rsid w:val="00773634"/>
    <w:pPr>
      <w:spacing w:after="160" w:line="240" w:lineRule="exact"/>
      <w:jc w:val="left"/>
    </w:pPr>
    <w:rPr>
      <w:rFonts w:ascii="Verdana" w:hAnsi="Verdana" w:cs="Verdana"/>
      <w:sz w:val="20"/>
      <w:szCs w:val="20"/>
      <w:lang w:val="en-US" w:eastAsia="en-US"/>
    </w:rPr>
  </w:style>
  <w:style w:type="paragraph" w:customStyle="1" w:styleId="22">
    <w:name w:val="Знак2"/>
    <w:basedOn w:val="a"/>
    <w:qFormat/>
    <w:rsid w:val="00F65662"/>
    <w:pPr>
      <w:spacing w:after="160" w:line="240" w:lineRule="exact"/>
      <w:jc w:val="left"/>
    </w:pPr>
    <w:rPr>
      <w:rFonts w:ascii="Verdana" w:hAnsi="Verdana" w:cs="Verdana"/>
      <w:sz w:val="20"/>
      <w:szCs w:val="20"/>
      <w:lang w:val="en-US" w:eastAsia="en-US"/>
    </w:rPr>
  </w:style>
  <w:style w:type="paragraph" w:customStyle="1" w:styleId="aff4">
    <w:name w:val="Знак Знак Знак Знак Знак Знак Знак Знак Знак"/>
    <w:basedOn w:val="a"/>
    <w:qFormat/>
    <w:rsid w:val="007C5ECD"/>
    <w:pPr>
      <w:spacing w:after="160" w:line="240" w:lineRule="exact"/>
    </w:pPr>
    <w:rPr>
      <w:rFonts w:ascii="Verdana" w:hAnsi="Verdana"/>
      <w:sz w:val="22"/>
      <w:szCs w:val="20"/>
      <w:lang w:val="en-US" w:eastAsia="en-US"/>
    </w:rPr>
  </w:style>
  <w:style w:type="paragraph" w:customStyle="1" w:styleId="aff5">
    <w:name w:val="Пункт договора"/>
    <w:basedOn w:val="a"/>
    <w:qFormat/>
    <w:rsid w:val="004D4328"/>
    <w:pPr>
      <w:widowControl w:val="0"/>
    </w:pPr>
    <w:rPr>
      <w:rFonts w:ascii="Arial" w:hAnsi="Arial"/>
      <w:sz w:val="20"/>
      <w:szCs w:val="20"/>
    </w:rPr>
  </w:style>
  <w:style w:type="paragraph" w:customStyle="1" w:styleId="aff6">
    <w:name w:val="Подпункт договора"/>
    <w:basedOn w:val="a"/>
    <w:qFormat/>
    <w:rsid w:val="00617A62"/>
    <w:pPr>
      <w:tabs>
        <w:tab w:val="left" w:pos="360"/>
      </w:tabs>
    </w:pPr>
    <w:rPr>
      <w:rFonts w:ascii="Arial" w:hAnsi="Arial"/>
      <w:sz w:val="20"/>
      <w:szCs w:val="20"/>
    </w:rPr>
  </w:style>
  <w:style w:type="paragraph" w:styleId="35">
    <w:name w:val="Body Text Indent 3"/>
    <w:basedOn w:val="a"/>
    <w:qFormat/>
    <w:rsid w:val="006329B9"/>
    <w:pPr>
      <w:spacing w:after="120"/>
      <w:ind w:left="283" w:firstLine="567"/>
    </w:pPr>
    <w:rPr>
      <w:sz w:val="16"/>
      <w:szCs w:val="16"/>
    </w:rPr>
  </w:style>
  <w:style w:type="paragraph" w:styleId="af5">
    <w:name w:val="List Paragraph"/>
    <w:basedOn w:val="a"/>
    <w:link w:val="af4"/>
    <w:uiPriority w:val="34"/>
    <w:qFormat/>
    <w:rsid w:val="005F3F9E"/>
    <w:pPr>
      <w:ind w:left="720"/>
      <w:contextualSpacing/>
      <w:jc w:val="left"/>
    </w:pPr>
    <w:rPr>
      <w:sz w:val="24"/>
      <w:szCs w:val="24"/>
    </w:rPr>
  </w:style>
  <w:style w:type="paragraph" w:customStyle="1" w:styleId="12">
    <w:name w:val="1. Статья"/>
    <w:basedOn w:val="3"/>
    <w:link w:val="11"/>
    <w:qFormat/>
    <w:rsid w:val="005F4A86"/>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5F4A86"/>
    <w:pPr>
      <w:keepNext w:val="0"/>
      <w:widowControl w:val="0"/>
      <w:suppressAutoHyphens w:val="0"/>
      <w:spacing w:before="0" w:after="0"/>
      <w:jc w:val="both"/>
      <w:textAlignment w:val="baseline"/>
    </w:pPr>
    <w:rPr>
      <w:b w:val="0"/>
      <w:sz w:val="24"/>
      <w:szCs w:val="24"/>
    </w:rPr>
  </w:style>
  <w:style w:type="paragraph" w:customStyle="1" w:styleId="32">
    <w:name w:val="3. Подпункт"/>
    <w:basedOn w:val="3"/>
    <w:link w:val="31"/>
    <w:qFormat/>
    <w:rsid w:val="005F4A86"/>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color w:val="00000A"/>
      <w:sz w:val="32"/>
      <w:lang w:eastAsia="en-US"/>
    </w:rPr>
  </w:style>
  <w:style w:type="paragraph" w:styleId="a5">
    <w:name w:val="Balloon Text"/>
    <w:basedOn w:val="a"/>
    <w:link w:val="a4"/>
    <w:qFormat/>
    <w:rsid w:val="00DC2B59"/>
    <w:rPr>
      <w:rFonts w:ascii="Tahoma" w:hAnsi="Tahoma"/>
      <w:sz w:val="16"/>
      <w:szCs w:val="16"/>
      <w:lang w:val="x-none" w:eastAsia="x-none"/>
    </w:rPr>
  </w:style>
  <w:style w:type="paragraph" w:customStyle="1" w:styleId="40">
    <w:name w:val="4. Отчерк"/>
    <w:basedOn w:val="a"/>
    <w:link w:val="4"/>
    <w:qFormat/>
    <w:rsid w:val="00F50D64"/>
    <w:pPr>
      <w:widowControl w:val="0"/>
    </w:pPr>
    <w:rPr>
      <w:sz w:val="24"/>
      <w:szCs w:val="24"/>
      <w:lang w:val="x-none" w:eastAsia="x-none"/>
    </w:rPr>
  </w:style>
  <w:style w:type="paragraph" w:styleId="a8">
    <w:name w:val="annotation text"/>
    <w:basedOn w:val="a"/>
    <w:link w:val="a7"/>
    <w:qFormat/>
    <w:rsid w:val="00F50D64"/>
    <w:rPr>
      <w:sz w:val="20"/>
      <w:szCs w:val="20"/>
      <w:lang w:val="x-none" w:eastAsia="x-none"/>
    </w:rPr>
  </w:style>
  <w:style w:type="paragraph" w:styleId="aa">
    <w:name w:val="annotation subject"/>
    <w:basedOn w:val="a8"/>
    <w:link w:val="a9"/>
    <w:qFormat/>
    <w:rsid w:val="00F50D64"/>
    <w:rPr>
      <w:b/>
      <w:bCs/>
    </w:rPr>
  </w:style>
  <w:style w:type="paragraph" w:styleId="ac">
    <w:name w:val="footer"/>
    <w:basedOn w:val="a"/>
    <w:link w:val="ab"/>
    <w:uiPriority w:val="99"/>
    <w:rsid w:val="0043217C"/>
    <w:pPr>
      <w:tabs>
        <w:tab w:val="center" w:pos="4677"/>
        <w:tab w:val="right" w:pos="9355"/>
      </w:tabs>
    </w:pPr>
    <w:rPr>
      <w:lang w:val="x-none" w:eastAsia="x-none"/>
    </w:rPr>
  </w:style>
  <w:style w:type="paragraph" w:styleId="aff7">
    <w:name w:val="Revision"/>
    <w:uiPriority w:val="99"/>
    <w:semiHidden/>
    <w:qFormat/>
    <w:rsid w:val="003003EF"/>
    <w:rPr>
      <w:color w:val="00000A"/>
      <w:sz w:val="28"/>
      <w:szCs w:val="28"/>
    </w:rPr>
  </w:style>
  <w:style w:type="paragraph" w:customStyle="1" w:styleId="13">
    <w:name w:val="Название1"/>
    <w:basedOn w:val="a"/>
    <w:link w:val="ad"/>
    <w:qFormat/>
    <w:rsid w:val="00AE674D"/>
    <w:pPr>
      <w:widowControl w:val="0"/>
      <w:spacing w:after="120"/>
      <w:jc w:val="center"/>
      <w:textAlignment w:val="baseline"/>
    </w:pPr>
    <w:rPr>
      <w:b/>
      <w:bCs/>
      <w:sz w:val="32"/>
      <w:szCs w:val="20"/>
    </w:rPr>
  </w:style>
  <w:style w:type="paragraph" w:styleId="af">
    <w:name w:val="Body Text Indent"/>
    <w:basedOn w:val="a"/>
    <w:link w:val="ae"/>
    <w:rsid w:val="00AE674D"/>
    <w:pPr>
      <w:spacing w:after="120"/>
      <w:ind w:left="283" w:firstLine="567"/>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ind w:left="704" w:hanging="504"/>
      <w:jc w:val="left"/>
      <w:textAlignment w:val="baseline"/>
      <w:outlineLvl w:val="1"/>
    </w:pPr>
    <w:rPr>
      <w:sz w:val="24"/>
      <w:szCs w:val="20"/>
    </w:rPr>
  </w:style>
  <w:style w:type="paragraph" w:customStyle="1" w:styleId="14">
    <w:name w:val="Знак1"/>
    <w:basedOn w:val="a"/>
    <w:qFormat/>
    <w:rsid w:val="00F43F0D"/>
    <w:pPr>
      <w:spacing w:after="160" w:line="240" w:lineRule="exact"/>
      <w:jc w:val="left"/>
    </w:pPr>
    <w:rPr>
      <w:rFonts w:ascii="Verdana" w:hAnsi="Verdana" w:cs="Verdana"/>
      <w:sz w:val="20"/>
      <w:szCs w:val="20"/>
      <w:lang w:val="en-US" w:eastAsia="en-US"/>
    </w:rPr>
  </w:style>
  <w:style w:type="paragraph" w:customStyle="1" w:styleId="-0">
    <w:name w:val="Контракт-раздел"/>
    <w:basedOn w:val="a"/>
    <w:qFormat/>
    <w:rsid w:val="00F43F0D"/>
    <w:pPr>
      <w:keepNext/>
      <w:keepLines/>
      <w:tabs>
        <w:tab w:val="left" w:pos="0"/>
        <w:tab w:val="left" w:pos="567"/>
      </w:tabs>
      <w:spacing w:before="360" w:after="120"/>
      <w:jc w:val="center"/>
      <w:textAlignment w:val="baseline"/>
      <w:outlineLvl w:val="1"/>
    </w:pPr>
    <w:rPr>
      <w:b/>
      <w:bCs/>
      <w:caps/>
    </w:rPr>
  </w:style>
  <w:style w:type="paragraph" w:customStyle="1" w:styleId="-1">
    <w:name w:val="Контракт-пункт"/>
    <w:basedOn w:val="a"/>
    <w:qFormat/>
    <w:rsid w:val="00F43F0D"/>
  </w:style>
  <w:style w:type="paragraph" w:customStyle="1" w:styleId="-2">
    <w:name w:val="Контракт-подпункт"/>
    <w:basedOn w:val="a"/>
    <w:qFormat/>
    <w:rsid w:val="00F43F0D"/>
  </w:style>
  <w:style w:type="paragraph" w:customStyle="1" w:styleId="-3">
    <w:name w:val="Контракт-подподпункт"/>
    <w:basedOn w:val="a"/>
    <w:qFormat/>
    <w:rsid w:val="00F43F0D"/>
  </w:style>
  <w:style w:type="paragraph" w:customStyle="1" w:styleId="EndnoteSymbol">
    <w:name w:val="Endnote Symbol"/>
    <w:basedOn w:val="a"/>
    <w:link w:val="af2"/>
    <w:uiPriority w:val="99"/>
    <w:semiHidden/>
    <w:unhideWhenUsed/>
    <w:qFormat/>
    <w:rsid w:val="008C02D8"/>
    <w:rPr>
      <w:sz w:val="20"/>
      <w:szCs w:val="20"/>
      <w:lang w:val="x-none" w:eastAsia="x-none"/>
    </w:rPr>
  </w:style>
  <w:style w:type="paragraph" w:customStyle="1" w:styleId="ConsPlusNonformat">
    <w:name w:val="ConsPlusNonformat"/>
    <w:qFormat/>
    <w:rsid w:val="002E3213"/>
    <w:pPr>
      <w:widowControl w:val="0"/>
    </w:pPr>
    <w:rPr>
      <w:rFonts w:ascii="Courier New" w:hAnsi="Courier New" w:cs="Courier New"/>
      <w:color w:val="00000A"/>
    </w:rPr>
  </w:style>
  <w:style w:type="paragraph" w:styleId="aff8">
    <w:name w:val="Normal (Web)"/>
    <w:basedOn w:val="a"/>
    <w:uiPriority w:val="99"/>
    <w:qFormat/>
    <w:rsid w:val="00C12BAF"/>
    <w:pPr>
      <w:spacing w:beforeAutospacing="1" w:afterAutospacing="1"/>
      <w:jc w:val="left"/>
    </w:pPr>
    <w:rPr>
      <w:sz w:val="24"/>
      <w:szCs w:val="24"/>
    </w:rPr>
  </w:style>
  <w:style w:type="paragraph" w:customStyle="1" w:styleId="15">
    <w:name w:val="Обычный1"/>
    <w:qFormat/>
    <w:rsid w:val="005B1188"/>
    <w:pPr>
      <w:widowControl w:val="0"/>
      <w:spacing w:before="120" w:after="120"/>
      <w:ind w:firstLine="567"/>
      <w:jc w:val="both"/>
    </w:pPr>
    <w:rPr>
      <w:color w:val="00000A"/>
    </w:rPr>
  </w:style>
  <w:style w:type="paragraph" w:customStyle="1" w:styleId="aff9">
    <w:name w:val="Содержимое врезки"/>
    <w:basedOn w:val="a"/>
    <w:qFormat/>
  </w:style>
  <w:style w:type="numbering" w:customStyle="1" w:styleId="WW8Num1">
    <w:name w:val="WW8Num1"/>
    <w:qFormat/>
  </w:style>
  <w:style w:type="table" w:styleId="affa">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704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oc@prim.drsk.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4D5CE8889791A29DE57299515463A9D6135D2287D929C803E6F853513x2A2P" TargetMode="External"/><Relationship Id="rId4" Type="http://schemas.openxmlformats.org/officeDocument/2006/relationships/styles" Target="style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E37E-AE17-409D-9B28-673E5809F945}">
  <ds:schemaRefs>
    <ds:schemaRef ds:uri="http://schemas.openxmlformats.org/officeDocument/2006/bibliography"/>
  </ds:schemaRefs>
</ds:datastoreItem>
</file>

<file path=customXml/itemProps2.xml><?xml version="1.0" encoding="utf-8"?>
<ds:datastoreItem xmlns:ds="http://schemas.openxmlformats.org/officeDocument/2006/customXml" ds:itemID="{1813B067-CEA7-4EC0-B639-3CB926C3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58</Pages>
  <Words>25435</Words>
  <Characters>144980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170075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Медведь Денис Николаевич</cp:lastModifiedBy>
  <cp:revision>57</cp:revision>
  <cp:lastPrinted>2024-08-30T00:43:00Z</cp:lastPrinted>
  <dcterms:created xsi:type="dcterms:W3CDTF">2022-11-01T06:53:00Z</dcterms:created>
  <dcterms:modified xsi:type="dcterms:W3CDTF">2025-01-15T23:42:00Z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