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108" w:type="dxa"/>
        <w:tblBorders>
          <w:top w:val="single" w:sz="24" w:space="0" w:color="auto"/>
          <w:bottom w:val="single" w:sz="24" w:space="0" w:color="auto"/>
        </w:tblBorders>
        <w:tblLayout w:type="fixed"/>
        <w:tblLook w:val="0000" w:firstRow="0" w:lastRow="0" w:firstColumn="0" w:lastColumn="0" w:noHBand="0" w:noVBand="0"/>
      </w:tblPr>
      <w:tblGrid>
        <w:gridCol w:w="2552"/>
        <w:gridCol w:w="6804"/>
        <w:gridCol w:w="283"/>
      </w:tblGrid>
      <w:tr w:rsidR="005C5703" w:rsidRPr="004568FD" w:rsidTr="00F32E60">
        <w:tblPrEx>
          <w:tblCellMar>
            <w:top w:w="0" w:type="dxa"/>
            <w:bottom w:w="0" w:type="dxa"/>
          </w:tblCellMar>
        </w:tblPrEx>
        <w:trPr>
          <w:trHeight w:val="2733"/>
        </w:trPr>
        <w:tc>
          <w:tcPr>
            <w:tcW w:w="2552" w:type="dxa"/>
            <w:vAlign w:val="center"/>
          </w:tcPr>
          <w:p w:rsidR="005C5703" w:rsidRPr="004568FD" w:rsidRDefault="00691B75" w:rsidP="00F25143">
            <w:pPr>
              <w:tabs>
                <w:tab w:val="left" w:pos="1439"/>
              </w:tabs>
              <w:spacing w:line="312" w:lineRule="auto"/>
              <w:ind w:left="-108"/>
              <w:jc w:val="center"/>
            </w:pPr>
            <w:bookmarkStart w:id="0" w:name="_GoBack"/>
            <w:bookmarkEnd w:id="0"/>
            <w:r>
              <w:t xml:space="preserve"> </w:t>
            </w:r>
            <w:r w:rsidR="005C5703" w:rsidRPr="004568FD">
              <w:object w:dxaOrig="1428" w:dyaOrig="13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o:ole="">
                  <v:imagedata r:id="rId8" o:title=""/>
                </v:shape>
                <o:OLEObject Type="Embed" ProgID="PBrush" ShapeID="_x0000_i1025" DrawAspect="Content" ObjectID="_1796814786" r:id="rId9"/>
              </w:object>
            </w:r>
          </w:p>
          <w:p w:rsidR="005C5703" w:rsidRPr="004568FD" w:rsidRDefault="005C5703" w:rsidP="00F32E60">
            <w:pPr>
              <w:tabs>
                <w:tab w:val="left" w:pos="2052"/>
              </w:tabs>
              <w:ind w:hanging="108"/>
              <w:jc w:val="center"/>
              <w:rPr>
                <w:b/>
                <w:highlight w:val="yellow"/>
              </w:rPr>
            </w:pPr>
            <w:r w:rsidRPr="004568FD">
              <w:rPr>
                <w:b/>
              </w:rPr>
              <w:t>ЛУКОЙЛ</w:t>
            </w:r>
          </w:p>
        </w:tc>
        <w:tc>
          <w:tcPr>
            <w:tcW w:w="6804" w:type="dxa"/>
            <w:vAlign w:val="center"/>
          </w:tcPr>
          <w:p w:rsidR="005C5703" w:rsidRPr="004568FD" w:rsidRDefault="005C5703" w:rsidP="00F32E60">
            <w:pPr>
              <w:jc w:val="center"/>
              <w:rPr>
                <w:b/>
              </w:rPr>
            </w:pPr>
            <w:r w:rsidRPr="004568FD">
              <w:rPr>
                <w:b/>
              </w:rPr>
              <w:t>Система управления промышленной безопасностью, охраной труда и окружающей среды</w:t>
            </w:r>
          </w:p>
          <w:p w:rsidR="005C5703" w:rsidRPr="004568FD" w:rsidRDefault="005C5703" w:rsidP="00F32E60">
            <w:pPr>
              <w:jc w:val="center"/>
            </w:pPr>
            <w:r w:rsidRPr="004568FD">
              <w:rPr>
                <w:b/>
              </w:rPr>
              <w:t>ООО «ЛУКОЙЛ-</w:t>
            </w:r>
            <w:r>
              <w:rPr>
                <w:b/>
              </w:rPr>
              <w:t>Кубаньэнерго</w:t>
            </w:r>
            <w:r w:rsidRPr="004568FD">
              <w:rPr>
                <w:b/>
              </w:rPr>
              <w:t>»</w:t>
            </w:r>
          </w:p>
        </w:tc>
        <w:tc>
          <w:tcPr>
            <w:tcW w:w="283" w:type="dxa"/>
            <w:vAlign w:val="center"/>
          </w:tcPr>
          <w:p w:rsidR="005C5703" w:rsidRPr="004568FD" w:rsidRDefault="005C5703" w:rsidP="00F32E60">
            <w:pPr>
              <w:ind w:left="-250" w:firstLine="250"/>
              <w:rPr>
                <w:b/>
              </w:rPr>
            </w:pPr>
          </w:p>
          <w:p w:rsidR="005C5703" w:rsidRPr="004568FD" w:rsidRDefault="005C5703" w:rsidP="00F32E60">
            <w:pPr>
              <w:rPr>
                <w:b/>
                <w:i/>
                <w:iCs/>
                <w:strike/>
              </w:rPr>
            </w:pPr>
          </w:p>
        </w:tc>
      </w:tr>
    </w:tbl>
    <w:p w:rsidR="00D5253E" w:rsidRDefault="00D5253E" w:rsidP="00D5253E">
      <w:pPr>
        <w:pStyle w:val="25"/>
        <w:tabs>
          <w:tab w:val="left" w:pos="600"/>
          <w:tab w:val="left" w:pos="1320"/>
        </w:tabs>
        <w:spacing w:before="120" w:after="120"/>
        <w:jc w:val="center"/>
        <w:rPr>
          <w:sz w:val="26"/>
          <w:szCs w:val="26"/>
        </w:rPr>
      </w:pPr>
    </w:p>
    <w:p w:rsidR="00D35ADA" w:rsidRDefault="00D35ADA" w:rsidP="00D5253E">
      <w:pPr>
        <w:pStyle w:val="25"/>
        <w:tabs>
          <w:tab w:val="left" w:pos="600"/>
          <w:tab w:val="left" w:pos="1320"/>
        </w:tabs>
        <w:spacing w:before="120" w:after="120"/>
        <w:jc w:val="center"/>
        <w:rPr>
          <w:sz w:val="26"/>
          <w:szCs w:val="26"/>
        </w:rPr>
      </w:pPr>
    </w:p>
    <w:p w:rsidR="00D35ADA" w:rsidRDefault="00D35ADA" w:rsidP="00D5253E">
      <w:pPr>
        <w:pStyle w:val="25"/>
        <w:tabs>
          <w:tab w:val="left" w:pos="600"/>
          <w:tab w:val="left" w:pos="1320"/>
        </w:tabs>
        <w:spacing w:before="120" w:after="120"/>
        <w:jc w:val="center"/>
        <w:rPr>
          <w:sz w:val="26"/>
          <w:szCs w:val="26"/>
        </w:rPr>
      </w:pPr>
    </w:p>
    <w:p w:rsidR="00D35ADA" w:rsidRDefault="00D35ADA" w:rsidP="00D5253E">
      <w:pPr>
        <w:pStyle w:val="25"/>
        <w:tabs>
          <w:tab w:val="left" w:pos="600"/>
          <w:tab w:val="left" w:pos="1320"/>
        </w:tabs>
        <w:spacing w:before="120" w:after="120"/>
        <w:jc w:val="center"/>
        <w:rPr>
          <w:sz w:val="26"/>
          <w:szCs w:val="26"/>
        </w:rPr>
      </w:pPr>
    </w:p>
    <w:p w:rsidR="00D35ADA" w:rsidRDefault="00D35ADA" w:rsidP="00D5253E">
      <w:pPr>
        <w:pStyle w:val="25"/>
        <w:tabs>
          <w:tab w:val="left" w:pos="600"/>
          <w:tab w:val="left" w:pos="1320"/>
        </w:tabs>
        <w:spacing w:before="120" w:after="120"/>
        <w:jc w:val="center"/>
        <w:rPr>
          <w:sz w:val="26"/>
          <w:szCs w:val="26"/>
        </w:rPr>
      </w:pPr>
    </w:p>
    <w:p w:rsidR="00D35ADA" w:rsidRDefault="00D35ADA" w:rsidP="00D5253E">
      <w:pPr>
        <w:pStyle w:val="25"/>
        <w:tabs>
          <w:tab w:val="left" w:pos="600"/>
          <w:tab w:val="left" w:pos="1320"/>
        </w:tabs>
        <w:spacing w:before="120" w:after="120"/>
        <w:jc w:val="center"/>
        <w:rPr>
          <w:sz w:val="26"/>
          <w:szCs w:val="26"/>
        </w:rPr>
      </w:pPr>
    </w:p>
    <w:p w:rsidR="00D35ADA" w:rsidRDefault="00D35ADA" w:rsidP="00B011E4">
      <w:pPr>
        <w:pStyle w:val="25"/>
        <w:tabs>
          <w:tab w:val="left" w:pos="600"/>
          <w:tab w:val="left" w:pos="1320"/>
        </w:tabs>
        <w:spacing w:before="120" w:after="120"/>
        <w:rPr>
          <w:sz w:val="26"/>
          <w:szCs w:val="26"/>
        </w:rPr>
      </w:pPr>
    </w:p>
    <w:p w:rsidR="00B011E4" w:rsidRDefault="00B011E4" w:rsidP="00B011E4">
      <w:pPr>
        <w:pStyle w:val="25"/>
        <w:tabs>
          <w:tab w:val="left" w:pos="0"/>
        </w:tabs>
        <w:jc w:val="center"/>
        <w:rPr>
          <w:b/>
          <w:sz w:val="28"/>
        </w:rPr>
      </w:pPr>
      <w:r>
        <w:rPr>
          <w:b/>
          <w:sz w:val="28"/>
        </w:rPr>
        <w:t>ОБЯЗАТЕЛЬНЫЕ ТРЕБОВАНИЯ</w:t>
      </w:r>
    </w:p>
    <w:p w:rsidR="00D5253E" w:rsidRDefault="00D5253E" w:rsidP="00B011E4">
      <w:pPr>
        <w:pStyle w:val="25"/>
        <w:tabs>
          <w:tab w:val="left" w:pos="0"/>
        </w:tabs>
        <w:jc w:val="center"/>
        <w:rPr>
          <w:b/>
          <w:sz w:val="28"/>
        </w:rPr>
      </w:pPr>
      <w:r w:rsidRPr="00BD07CB">
        <w:rPr>
          <w:b/>
          <w:sz w:val="28"/>
        </w:rPr>
        <w:t xml:space="preserve"> к подрядной организации в области </w:t>
      </w:r>
      <w:r w:rsidR="005825BD">
        <w:rPr>
          <w:b/>
          <w:sz w:val="28"/>
        </w:rPr>
        <w:t>промышленной безопасности</w:t>
      </w:r>
      <w:r w:rsidRPr="00BD07CB">
        <w:rPr>
          <w:b/>
          <w:sz w:val="28"/>
        </w:rPr>
        <w:t xml:space="preserve">, </w:t>
      </w:r>
      <w:r w:rsidR="00ED3FAF">
        <w:rPr>
          <w:b/>
          <w:sz w:val="28"/>
        </w:rPr>
        <w:t xml:space="preserve">охраны труда, </w:t>
      </w:r>
      <w:r w:rsidR="005825BD">
        <w:rPr>
          <w:b/>
          <w:sz w:val="28"/>
        </w:rPr>
        <w:t>окружающей среды</w:t>
      </w:r>
      <w:r w:rsidR="00ED3FAF">
        <w:rPr>
          <w:b/>
          <w:sz w:val="28"/>
        </w:rPr>
        <w:t xml:space="preserve"> и </w:t>
      </w:r>
      <w:r w:rsidR="007D3981">
        <w:rPr>
          <w:b/>
          <w:sz w:val="28"/>
        </w:rPr>
        <w:t>предупреждения</w:t>
      </w:r>
      <w:r w:rsidR="00ED3FAF">
        <w:rPr>
          <w:b/>
          <w:sz w:val="28"/>
        </w:rPr>
        <w:t xml:space="preserve"> чрезвычайных ситуаций при выполнении работ на объектах </w:t>
      </w:r>
      <w:r w:rsidR="00FA18F7">
        <w:rPr>
          <w:b/>
          <w:sz w:val="28"/>
        </w:rPr>
        <w:t xml:space="preserve">                                                     </w:t>
      </w:r>
      <w:r w:rsidR="00ED3FAF">
        <w:rPr>
          <w:b/>
          <w:sz w:val="28"/>
        </w:rPr>
        <w:t>ООО «ЛУКОЙЛ-Кубаньэнерго»</w:t>
      </w:r>
      <w:r w:rsidR="00B011E4">
        <w:rPr>
          <w:b/>
          <w:sz w:val="28"/>
        </w:rPr>
        <w:t xml:space="preserve"> </w:t>
      </w:r>
    </w:p>
    <w:p w:rsidR="00B011E4" w:rsidRDefault="00B011E4" w:rsidP="00B011E4">
      <w:pPr>
        <w:pStyle w:val="25"/>
        <w:tabs>
          <w:tab w:val="left" w:pos="0"/>
        </w:tabs>
        <w:jc w:val="center"/>
        <w:rPr>
          <w:b/>
          <w:sz w:val="28"/>
        </w:rPr>
      </w:pPr>
    </w:p>
    <w:p w:rsidR="00B011E4" w:rsidRDefault="00B011E4" w:rsidP="00B011E4">
      <w:pPr>
        <w:pStyle w:val="25"/>
        <w:tabs>
          <w:tab w:val="left" w:pos="0"/>
        </w:tabs>
        <w:jc w:val="center"/>
        <w:rPr>
          <w:b/>
          <w:sz w:val="28"/>
        </w:rPr>
      </w:pPr>
    </w:p>
    <w:p w:rsidR="00B011E4" w:rsidRDefault="00B011E4" w:rsidP="00B011E4">
      <w:pPr>
        <w:pStyle w:val="25"/>
        <w:tabs>
          <w:tab w:val="left" w:pos="0"/>
        </w:tabs>
        <w:jc w:val="center"/>
        <w:rPr>
          <w:b/>
          <w:sz w:val="28"/>
        </w:rPr>
      </w:pPr>
    </w:p>
    <w:p w:rsidR="00B011E4" w:rsidRDefault="00B011E4" w:rsidP="00B011E4">
      <w:pPr>
        <w:pStyle w:val="25"/>
        <w:tabs>
          <w:tab w:val="left" w:pos="0"/>
        </w:tabs>
        <w:jc w:val="center"/>
        <w:rPr>
          <w:b/>
          <w:sz w:val="28"/>
        </w:rPr>
      </w:pPr>
    </w:p>
    <w:p w:rsidR="00B011E4" w:rsidRDefault="00B011E4" w:rsidP="00B011E4">
      <w:pPr>
        <w:pStyle w:val="25"/>
        <w:tabs>
          <w:tab w:val="left" w:pos="0"/>
        </w:tabs>
        <w:jc w:val="center"/>
        <w:rPr>
          <w:b/>
          <w:sz w:val="28"/>
        </w:rPr>
      </w:pPr>
    </w:p>
    <w:p w:rsidR="00306C90" w:rsidRDefault="00306C90" w:rsidP="00B011E4">
      <w:pPr>
        <w:pStyle w:val="25"/>
        <w:tabs>
          <w:tab w:val="left" w:pos="0"/>
        </w:tabs>
        <w:jc w:val="center"/>
        <w:rPr>
          <w:b/>
          <w:sz w:val="28"/>
        </w:rPr>
      </w:pPr>
    </w:p>
    <w:p w:rsidR="00306C90" w:rsidRDefault="00306C90" w:rsidP="00B011E4">
      <w:pPr>
        <w:pStyle w:val="25"/>
        <w:tabs>
          <w:tab w:val="left" w:pos="0"/>
        </w:tabs>
        <w:jc w:val="center"/>
        <w:rPr>
          <w:b/>
          <w:sz w:val="28"/>
        </w:rPr>
      </w:pPr>
    </w:p>
    <w:p w:rsidR="00306C90" w:rsidRDefault="00306C90" w:rsidP="00B011E4">
      <w:pPr>
        <w:pStyle w:val="25"/>
        <w:tabs>
          <w:tab w:val="left" w:pos="0"/>
        </w:tabs>
        <w:jc w:val="center"/>
        <w:rPr>
          <w:b/>
          <w:sz w:val="28"/>
        </w:rPr>
      </w:pPr>
    </w:p>
    <w:p w:rsidR="00B011E4" w:rsidRDefault="00B011E4" w:rsidP="00B011E4">
      <w:pPr>
        <w:pStyle w:val="25"/>
        <w:tabs>
          <w:tab w:val="left" w:pos="0"/>
        </w:tabs>
        <w:jc w:val="center"/>
        <w:rPr>
          <w:b/>
          <w:sz w:val="28"/>
        </w:rPr>
      </w:pPr>
    </w:p>
    <w:p w:rsidR="00B011E4" w:rsidRDefault="00B011E4" w:rsidP="00B011E4">
      <w:pPr>
        <w:pStyle w:val="25"/>
        <w:tabs>
          <w:tab w:val="left" w:pos="0"/>
        </w:tabs>
        <w:jc w:val="center"/>
        <w:rPr>
          <w:b/>
          <w:sz w:val="28"/>
        </w:rPr>
      </w:pPr>
    </w:p>
    <w:p w:rsidR="00B011E4" w:rsidRDefault="00B011E4" w:rsidP="00B011E4">
      <w:pPr>
        <w:pStyle w:val="25"/>
        <w:tabs>
          <w:tab w:val="left" w:pos="0"/>
        </w:tabs>
        <w:rPr>
          <w:b/>
          <w:sz w:val="28"/>
        </w:rPr>
      </w:pPr>
    </w:p>
    <w:p w:rsidR="00B011E4" w:rsidRDefault="00B011E4" w:rsidP="00B011E4">
      <w:pPr>
        <w:pStyle w:val="25"/>
        <w:tabs>
          <w:tab w:val="left" w:pos="0"/>
        </w:tabs>
        <w:jc w:val="center"/>
        <w:rPr>
          <w:b/>
          <w:sz w:val="28"/>
        </w:rPr>
      </w:pPr>
    </w:p>
    <w:p w:rsidR="00B011E4" w:rsidRDefault="00B011E4" w:rsidP="00B011E4">
      <w:pPr>
        <w:pStyle w:val="25"/>
        <w:tabs>
          <w:tab w:val="left" w:pos="0"/>
        </w:tabs>
        <w:jc w:val="center"/>
        <w:rPr>
          <w:b/>
          <w:sz w:val="28"/>
        </w:rPr>
      </w:pPr>
    </w:p>
    <w:p w:rsidR="00B011E4" w:rsidRDefault="00B011E4" w:rsidP="00B011E4">
      <w:pPr>
        <w:pStyle w:val="25"/>
        <w:tabs>
          <w:tab w:val="left" w:pos="0"/>
        </w:tabs>
        <w:jc w:val="center"/>
        <w:rPr>
          <w:b/>
          <w:sz w:val="28"/>
        </w:rPr>
      </w:pPr>
    </w:p>
    <w:p w:rsidR="00B011E4" w:rsidRDefault="00B011E4" w:rsidP="00B011E4">
      <w:pPr>
        <w:pStyle w:val="25"/>
        <w:tabs>
          <w:tab w:val="left" w:pos="0"/>
        </w:tabs>
        <w:jc w:val="center"/>
        <w:rPr>
          <w:b/>
          <w:sz w:val="28"/>
        </w:rPr>
      </w:pPr>
    </w:p>
    <w:p w:rsidR="00B011E4" w:rsidRDefault="00B011E4" w:rsidP="00B011E4">
      <w:pPr>
        <w:pStyle w:val="25"/>
        <w:tabs>
          <w:tab w:val="left" w:pos="0"/>
        </w:tabs>
        <w:jc w:val="center"/>
        <w:rPr>
          <w:b/>
          <w:sz w:val="28"/>
        </w:rPr>
      </w:pPr>
    </w:p>
    <w:p w:rsidR="00B011E4" w:rsidRDefault="00B011E4" w:rsidP="00B011E4">
      <w:pPr>
        <w:pStyle w:val="25"/>
        <w:tabs>
          <w:tab w:val="left" w:pos="0"/>
        </w:tabs>
        <w:jc w:val="center"/>
        <w:rPr>
          <w:b/>
          <w:sz w:val="28"/>
        </w:rPr>
      </w:pPr>
    </w:p>
    <w:p w:rsidR="00CD595B" w:rsidRDefault="00CD595B" w:rsidP="00B011E4">
      <w:pPr>
        <w:pStyle w:val="25"/>
        <w:tabs>
          <w:tab w:val="left" w:pos="0"/>
        </w:tabs>
        <w:jc w:val="center"/>
        <w:rPr>
          <w:b/>
          <w:sz w:val="28"/>
        </w:rPr>
      </w:pPr>
    </w:p>
    <w:p w:rsidR="00CD595B" w:rsidRDefault="00CD595B" w:rsidP="00B011E4">
      <w:pPr>
        <w:pStyle w:val="25"/>
        <w:tabs>
          <w:tab w:val="left" w:pos="0"/>
        </w:tabs>
        <w:jc w:val="center"/>
        <w:rPr>
          <w:b/>
          <w:sz w:val="28"/>
        </w:rPr>
      </w:pPr>
    </w:p>
    <w:p w:rsidR="00B011E4" w:rsidRDefault="00B011E4" w:rsidP="00B011E4">
      <w:pPr>
        <w:pStyle w:val="25"/>
        <w:tabs>
          <w:tab w:val="left" w:pos="0"/>
        </w:tabs>
        <w:jc w:val="center"/>
        <w:rPr>
          <w:sz w:val="28"/>
        </w:rPr>
      </w:pPr>
      <w:r w:rsidRPr="00340D27">
        <w:rPr>
          <w:szCs w:val="24"/>
        </w:rPr>
        <w:t>г. Краснодар</w:t>
      </w:r>
    </w:p>
    <w:p w:rsidR="00CD595B" w:rsidRDefault="00CD595B" w:rsidP="00B011E4">
      <w:pPr>
        <w:pStyle w:val="25"/>
        <w:tabs>
          <w:tab w:val="left" w:pos="0"/>
        </w:tabs>
        <w:jc w:val="center"/>
        <w:rPr>
          <w:sz w:val="28"/>
        </w:rPr>
      </w:pPr>
    </w:p>
    <w:p w:rsidR="00CD595B" w:rsidRDefault="00CD595B" w:rsidP="006C3725">
      <w:pPr>
        <w:pStyle w:val="25"/>
        <w:numPr>
          <w:ilvl w:val="0"/>
          <w:numId w:val="2"/>
        </w:numPr>
        <w:tabs>
          <w:tab w:val="left" w:pos="0"/>
        </w:tabs>
        <w:ind w:left="0" w:firstLine="0"/>
        <w:jc w:val="center"/>
        <w:rPr>
          <w:b/>
          <w:sz w:val="28"/>
        </w:rPr>
      </w:pPr>
      <w:r w:rsidRPr="00CD595B">
        <w:rPr>
          <w:b/>
          <w:sz w:val="28"/>
        </w:rPr>
        <w:lastRenderedPageBreak/>
        <w:t>Общие положения.</w:t>
      </w:r>
    </w:p>
    <w:p w:rsidR="00CD595B" w:rsidRDefault="00CD595B" w:rsidP="00D94175">
      <w:pPr>
        <w:pStyle w:val="25"/>
        <w:numPr>
          <w:ilvl w:val="0"/>
          <w:numId w:val="7"/>
        </w:numPr>
        <w:spacing w:before="120" w:after="120"/>
        <w:ind w:left="0" w:firstLine="709"/>
        <w:rPr>
          <w:spacing w:val="-4"/>
          <w:sz w:val="28"/>
          <w:szCs w:val="28"/>
        </w:rPr>
      </w:pPr>
      <w:r w:rsidRPr="00847CEB">
        <w:rPr>
          <w:sz w:val="28"/>
        </w:rPr>
        <w:t>Настоящи</w:t>
      </w:r>
      <w:r>
        <w:rPr>
          <w:sz w:val="28"/>
        </w:rPr>
        <w:t>е</w:t>
      </w:r>
      <w:r w:rsidRPr="00847CEB">
        <w:rPr>
          <w:sz w:val="28"/>
        </w:rPr>
        <w:t xml:space="preserve"> </w:t>
      </w:r>
      <w:r w:rsidRPr="00A55413">
        <w:rPr>
          <w:spacing w:val="-4"/>
          <w:sz w:val="28"/>
          <w:szCs w:val="28"/>
        </w:rPr>
        <w:t>«</w:t>
      </w:r>
      <w:r>
        <w:rPr>
          <w:spacing w:val="-4"/>
          <w:sz w:val="28"/>
          <w:szCs w:val="28"/>
        </w:rPr>
        <w:t>Обязательные требования к</w:t>
      </w:r>
      <w:r w:rsidRPr="00EF267A">
        <w:rPr>
          <w:spacing w:val="-4"/>
          <w:sz w:val="28"/>
          <w:szCs w:val="28"/>
        </w:rPr>
        <w:t xml:space="preserve"> </w:t>
      </w:r>
      <w:r w:rsidR="001471A6">
        <w:rPr>
          <w:spacing w:val="-4"/>
          <w:sz w:val="28"/>
          <w:szCs w:val="28"/>
        </w:rPr>
        <w:t>п</w:t>
      </w:r>
      <w:r w:rsidRPr="00EF267A">
        <w:rPr>
          <w:spacing w:val="-4"/>
          <w:sz w:val="28"/>
          <w:szCs w:val="28"/>
        </w:rPr>
        <w:t>одрядн</w:t>
      </w:r>
      <w:r>
        <w:rPr>
          <w:spacing w:val="-4"/>
          <w:sz w:val="28"/>
          <w:szCs w:val="28"/>
        </w:rPr>
        <w:t>ой</w:t>
      </w:r>
      <w:r w:rsidRPr="00EF267A">
        <w:rPr>
          <w:spacing w:val="-4"/>
          <w:sz w:val="28"/>
          <w:szCs w:val="28"/>
        </w:rPr>
        <w:t xml:space="preserve"> организации</w:t>
      </w:r>
      <w:r>
        <w:rPr>
          <w:spacing w:val="-4"/>
          <w:sz w:val="28"/>
          <w:szCs w:val="28"/>
        </w:rPr>
        <w:t xml:space="preserve"> </w:t>
      </w:r>
      <w:r w:rsidRPr="00EF267A">
        <w:rPr>
          <w:spacing w:val="-4"/>
          <w:sz w:val="28"/>
          <w:szCs w:val="28"/>
        </w:rPr>
        <w:t>в области промышленной безопасности, охраны труда и окружающей среды</w:t>
      </w:r>
      <w:r>
        <w:rPr>
          <w:spacing w:val="-4"/>
          <w:sz w:val="28"/>
          <w:szCs w:val="28"/>
        </w:rPr>
        <w:t xml:space="preserve"> и </w:t>
      </w:r>
      <w:r w:rsidRPr="00CD595B">
        <w:rPr>
          <w:sz w:val="28"/>
        </w:rPr>
        <w:t>пред</w:t>
      </w:r>
      <w:r w:rsidR="007D3981">
        <w:rPr>
          <w:sz w:val="28"/>
        </w:rPr>
        <w:t>упреждения</w:t>
      </w:r>
      <w:r w:rsidRPr="00CD595B">
        <w:rPr>
          <w:sz w:val="28"/>
        </w:rPr>
        <w:t xml:space="preserve"> чрезвычайных ситуаций</w:t>
      </w:r>
      <w:r w:rsidR="00221776">
        <w:rPr>
          <w:spacing w:val="-4"/>
          <w:sz w:val="28"/>
          <w:szCs w:val="28"/>
        </w:rPr>
        <w:t xml:space="preserve"> </w:t>
      </w:r>
      <w:r>
        <w:rPr>
          <w:spacing w:val="-4"/>
          <w:sz w:val="28"/>
          <w:szCs w:val="28"/>
        </w:rPr>
        <w:t xml:space="preserve">при выполнении работ на объектах </w:t>
      </w:r>
      <w:r w:rsidRPr="00EF267A">
        <w:rPr>
          <w:spacing w:val="-4"/>
          <w:sz w:val="28"/>
          <w:szCs w:val="28"/>
        </w:rPr>
        <w:t>ООО «ЛУКОЙЛ</w:t>
      </w:r>
      <w:r w:rsidRPr="00A55413">
        <w:rPr>
          <w:spacing w:val="-4"/>
          <w:sz w:val="28"/>
          <w:szCs w:val="28"/>
        </w:rPr>
        <w:t>-Кубаньэнерго</w:t>
      </w:r>
      <w:r w:rsidRPr="00CD595B">
        <w:rPr>
          <w:spacing w:val="-4"/>
          <w:sz w:val="28"/>
          <w:szCs w:val="28"/>
        </w:rPr>
        <w:t>»</w:t>
      </w:r>
      <w:r w:rsidRPr="00A55413">
        <w:rPr>
          <w:spacing w:val="-4"/>
          <w:sz w:val="28"/>
          <w:szCs w:val="28"/>
        </w:rPr>
        <w:t>,</w:t>
      </w:r>
      <w:r w:rsidRPr="00A55413">
        <w:rPr>
          <w:color w:val="FF0000"/>
          <w:spacing w:val="-4"/>
          <w:sz w:val="28"/>
          <w:szCs w:val="28"/>
        </w:rPr>
        <w:t xml:space="preserve"> </w:t>
      </w:r>
      <w:r w:rsidRPr="00A55413">
        <w:rPr>
          <w:spacing w:val="-4"/>
          <w:sz w:val="28"/>
          <w:szCs w:val="28"/>
        </w:rPr>
        <w:t>далее</w:t>
      </w:r>
      <w:r>
        <w:rPr>
          <w:spacing w:val="-4"/>
          <w:sz w:val="28"/>
          <w:szCs w:val="28"/>
        </w:rPr>
        <w:t xml:space="preserve"> </w:t>
      </w:r>
      <w:r w:rsidR="003C40CB">
        <w:rPr>
          <w:spacing w:val="-4"/>
          <w:sz w:val="28"/>
          <w:szCs w:val="28"/>
        </w:rPr>
        <w:t xml:space="preserve">- </w:t>
      </w:r>
      <w:r>
        <w:rPr>
          <w:spacing w:val="-4"/>
          <w:sz w:val="28"/>
          <w:szCs w:val="28"/>
        </w:rPr>
        <w:t>Обязательные требования</w:t>
      </w:r>
      <w:r w:rsidRPr="00A55413">
        <w:rPr>
          <w:spacing w:val="-4"/>
          <w:sz w:val="28"/>
          <w:szCs w:val="28"/>
        </w:rPr>
        <w:t xml:space="preserve">, </w:t>
      </w:r>
      <w:r w:rsidRPr="00CC311E">
        <w:rPr>
          <w:spacing w:val="-4"/>
          <w:sz w:val="28"/>
          <w:szCs w:val="28"/>
        </w:rPr>
        <w:t>разработан</w:t>
      </w:r>
      <w:r>
        <w:rPr>
          <w:spacing w:val="-4"/>
          <w:sz w:val="28"/>
          <w:szCs w:val="28"/>
        </w:rPr>
        <w:t>ы</w:t>
      </w:r>
      <w:r w:rsidRPr="00CC311E">
        <w:rPr>
          <w:spacing w:val="-4"/>
          <w:sz w:val="28"/>
          <w:szCs w:val="28"/>
        </w:rPr>
        <w:t xml:space="preserve"> в</w:t>
      </w:r>
      <w:r>
        <w:rPr>
          <w:spacing w:val="-4"/>
          <w:sz w:val="28"/>
          <w:szCs w:val="28"/>
        </w:rPr>
        <w:t xml:space="preserve"> </w:t>
      </w:r>
      <w:r w:rsidRPr="00FB709D">
        <w:rPr>
          <w:sz w:val="28"/>
        </w:rPr>
        <w:t xml:space="preserve">соответствии с требованиями </w:t>
      </w:r>
      <w:r w:rsidRPr="00F90096">
        <w:rPr>
          <w:sz w:val="28"/>
          <w:szCs w:val="28"/>
        </w:rPr>
        <w:t>Стандарт</w:t>
      </w:r>
      <w:r>
        <w:rPr>
          <w:sz w:val="28"/>
          <w:szCs w:val="28"/>
        </w:rPr>
        <w:t>а</w:t>
      </w:r>
      <w:r w:rsidR="008B1568">
        <w:rPr>
          <w:sz w:val="28"/>
          <w:szCs w:val="28"/>
        </w:rPr>
        <w:t xml:space="preserve"> «ЛУКОЙЛ» СТО 1.6.5</w:t>
      </w:r>
      <w:r w:rsidRPr="00F90096">
        <w:rPr>
          <w:sz w:val="28"/>
          <w:szCs w:val="28"/>
        </w:rPr>
        <w:t xml:space="preserve"> «Система управления промышленной безопасностью, охраной труда и окружающей среды. Требования к подрядным организациям»</w:t>
      </w:r>
      <w:r>
        <w:rPr>
          <w:sz w:val="28"/>
          <w:szCs w:val="28"/>
        </w:rPr>
        <w:t xml:space="preserve"> в</w:t>
      </w:r>
      <w:r w:rsidRPr="00CC311E">
        <w:rPr>
          <w:spacing w:val="-4"/>
          <w:sz w:val="28"/>
          <w:szCs w:val="28"/>
        </w:rPr>
        <w:t xml:space="preserve"> целях </w:t>
      </w:r>
      <w:r w:rsidR="007D3981">
        <w:rPr>
          <w:spacing w:val="-4"/>
          <w:sz w:val="28"/>
          <w:szCs w:val="28"/>
        </w:rPr>
        <w:t xml:space="preserve">обеспечения безопасности при </w:t>
      </w:r>
      <w:r w:rsidR="00B03F92">
        <w:rPr>
          <w:spacing w:val="-4"/>
          <w:sz w:val="28"/>
          <w:szCs w:val="28"/>
        </w:rPr>
        <w:t>выполнении работ</w:t>
      </w:r>
      <w:r>
        <w:rPr>
          <w:spacing w:val="-4"/>
          <w:sz w:val="28"/>
          <w:szCs w:val="28"/>
        </w:rPr>
        <w:t xml:space="preserve"> </w:t>
      </w:r>
      <w:r w:rsidR="0062022F">
        <w:rPr>
          <w:spacing w:val="-4"/>
          <w:sz w:val="28"/>
          <w:szCs w:val="28"/>
        </w:rPr>
        <w:t>подрядными организациями</w:t>
      </w:r>
      <w:r>
        <w:rPr>
          <w:spacing w:val="-4"/>
          <w:sz w:val="28"/>
          <w:szCs w:val="28"/>
        </w:rPr>
        <w:t xml:space="preserve"> на объектах </w:t>
      </w:r>
      <w:r w:rsidR="00B03F92" w:rsidRPr="00EF267A">
        <w:rPr>
          <w:spacing w:val="-4"/>
          <w:sz w:val="28"/>
          <w:szCs w:val="28"/>
        </w:rPr>
        <w:t>ООО «ЛУКОЙЛ</w:t>
      </w:r>
      <w:r w:rsidR="00B03F92" w:rsidRPr="00A55413">
        <w:rPr>
          <w:spacing w:val="-4"/>
          <w:sz w:val="28"/>
          <w:szCs w:val="28"/>
        </w:rPr>
        <w:t>-Кубаньэнерго</w:t>
      </w:r>
      <w:r w:rsidR="00B03F92" w:rsidRPr="00CD595B">
        <w:rPr>
          <w:spacing w:val="-4"/>
          <w:sz w:val="28"/>
          <w:szCs w:val="28"/>
        </w:rPr>
        <w:t>»</w:t>
      </w:r>
      <w:r w:rsidR="00B03F92">
        <w:rPr>
          <w:spacing w:val="-4"/>
          <w:sz w:val="28"/>
          <w:szCs w:val="28"/>
        </w:rPr>
        <w:t xml:space="preserve"> (далее – Общество)</w:t>
      </w:r>
      <w:r>
        <w:rPr>
          <w:spacing w:val="-4"/>
          <w:sz w:val="28"/>
          <w:szCs w:val="28"/>
        </w:rPr>
        <w:t xml:space="preserve">. </w:t>
      </w:r>
    </w:p>
    <w:p w:rsidR="00CD595B" w:rsidRPr="00AB0EF6" w:rsidRDefault="007D3981" w:rsidP="00D94175">
      <w:pPr>
        <w:pStyle w:val="110"/>
        <w:numPr>
          <w:ilvl w:val="0"/>
          <w:numId w:val="7"/>
        </w:numPr>
        <w:spacing w:after="120"/>
        <w:ind w:left="0" w:firstLine="709"/>
        <w:rPr>
          <w:color w:val="7030A0"/>
          <w:sz w:val="28"/>
        </w:rPr>
      </w:pPr>
      <w:r>
        <w:rPr>
          <w:spacing w:val="-4"/>
          <w:sz w:val="28"/>
          <w:szCs w:val="28"/>
        </w:rPr>
        <w:t xml:space="preserve">Настоящий документ </w:t>
      </w:r>
      <w:r w:rsidR="00CD595B" w:rsidRPr="00847CEB">
        <w:rPr>
          <w:sz w:val="28"/>
        </w:rPr>
        <w:t>устанавлива</w:t>
      </w:r>
      <w:r>
        <w:rPr>
          <w:sz w:val="28"/>
        </w:rPr>
        <w:t>е</w:t>
      </w:r>
      <w:r w:rsidR="00221776">
        <w:rPr>
          <w:sz w:val="28"/>
        </w:rPr>
        <w:t xml:space="preserve">т требования </w:t>
      </w:r>
      <w:r w:rsidR="00CD595B">
        <w:rPr>
          <w:sz w:val="28"/>
        </w:rPr>
        <w:t xml:space="preserve">в области </w:t>
      </w:r>
      <w:r w:rsidRPr="00EF267A">
        <w:rPr>
          <w:spacing w:val="-4"/>
          <w:sz w:val="28"/>
          <w:szCs w:val="28"/>
        </w:rPr>
        <w:t>промышленной безопасности, охраны труда и окружающей среды</w:t>
      </w:r>
      <w:r>
        <w:rPr>
          <w:spacing w:val="-4"/>
          <w:sz w:val="28"/>
          <w:szCs w:val="28"/>
        </w:rPr>
        <w:t xml:space="preserve"> и </w:t>
      </w:r>
      <w:r w:rsidRPr="00CD595B">
        <w:rPr>
          <w:sz w:val="28"/>
        </w:rPr>
        <w:t>пред</w:t>
      </w:r>
      <w:r>
        <w:rPr>
          <w:sz w:val="28"/>
        </w:rPr>
        <w:t>упреждения</w:t>
      </w:r>
      <w:r w:rsidRPr="00CD595B">
        <w:rPr>
          <w:sz w:val="28"/>
        </w:rPr>
        <w:t xml:space="preserve"> чрезвычайных ситуаций</w:t>
      </w:r>
      <w:r w:rsidR="008E6FF5">
        <w:rPr>
          <w:sz w:val="28"/>
        </w:rPr>
        <w:t xml:space="preserve"> </w:t>
      </w:r>
      <w:r w:rsidR="00CD595B" w:rsidRPr="00847CEB">
        <w:rPr>
          <w:sz w:val="28"/>
        </w:rPr>
        <w:t xml:space="preserve">к </w:t>
      </w:r>
      <w:r w:rsidR="00CD595B">
        <w:rPr>
          <w:sz w:val="28"/>
        </w:rPr>
        <w:t>подрядным</w:t>
      </w:r>
      <w:r w:rsidR="0062022F">
        <w:rPr>
          <w:sz w:val="28"/>
        </w:rPr>
        <w:t xml:space="preserve"> </w:t>
      </w:r>
      <w:r w:rsidR="00CD595B">
        <w:rPr>
          <w:sz w:val="28"/>
        </w:rPr>
        <w:t>организациям, выполняющим работы</w:t>
      </w:r>
      <w:r w:rsidR="006D0A3F">
        <w:rPr>
          <w:sz w:val="28"/>
        </w:rPr>
        <w:t xml:space="preserve"> </w:t>
      </w:r>
      <w:r w:rsidR="00CD595B">
        <w:rPr>
          <w:sz w:val="28"/>
        </w:rPr>
        <w:t>на объектах ООО «ЛУКОЙЛ-</w:t>
      </w:r>
      <w:r w:rsidR="00B56598">
        <w:rPr>
          <w:sz w:val="28"/>
        </w:rPr>
        <w:t>Кубаньэнерго» и в</w:t>
      </w:r>
      <w:r w:rsidR="00357A9A">
        <w:rPr>
          <w:sz w:val="28"/>
        </w:rPr>
        <w:t xml:space="preserve"> интересах ООО «ЛУКОЙЛ-Кубаньэнерго»</w:t>
      </w:r>
      <w:r w:rsidR="00CD595B" w:rsidRPr="00847CEB">
        <w:rPr>
          <w:sz w:val="28"/>
        </w:rPr>
        <w:t>.</w:t>
      </w:r>
    </w:p>
    <w:p w:rsidR="0062022F" w:rsidRPr="0062022F" w:rsidRDefault="0062022F" w:rsidP="0062022F">
      <w:pPr>
        <w:pStyle w:val="110"/>
        <w:numPr>
          <w:ilvl w:val="0"/>
          <w:numId w:val="7"/>
        </w:numPr>
        <w:spacing w:after="120"/>
        <w:ind w:left="0" w:firstLine="709"/>
        <w:rPr>
          <w:sz w:val="28"/>
        </w:rPr>
      </w:pPr>
      <w:r w:rsidRPr="00EF267A">
        <w:rPr>
          <w:sz w:val="28"/>
        </w:rPr>
        <w:t>Настоящи</w:t>
      </w:r>
      <w:r>
        <w:rPr>
          <w:sz w:val="28"/>
        </w:rPr>
        <w:t>е</w:t>
      </w:r>
      <w:r w:rsidRPr="00EF267A">
        <w:rPr>
          <w:sz w:val="28"/>
        </w:rPr>
        <w:t xml:space="preserve"> </w:t>
      </w:r>
      <w:r w:rsidRPr="0062022F">
        <w:rPr>
          <w:sz w:val="28"/>
        </w:rPr>
        <w:t>Обязательные требования</w:t>
      </w:r>
      <w:r w:rsidRPr="00EF267A">
        <w:rPr>
          <w:sz w:val="28"/>
        </w:rPr>
        <w:t xml:space="preserve"> </w:t>
      </w:r>
      <w:r>
        <w:rPr>
          <w:sz w:val="28"/>
        </w:rPr>
        <w:t>являются обязательным приложением к договорам с подрядными организациями.</w:t>
      </w:r>
    </w:p>
    <w:p w:rsidR="00CD595B" w:rsidRPr="0062022F" w:rsidRDefault="00AB0EF6" w:rsidP="00D94175">
      <w:pPr>
        <w:pStyle w:val="110"/>
        <w:numPr>
          <w:ilvl w:val="0"/>
          <w:numId w:val="7"/>
        </w:numPr>
        <w:spacing w:after="120"/>
        <w:ind w:left="0" w:firstLine="709"/>
        <w:rPr>
          <w:sz w:val="28"/>
        </w:rPr>
      </w:pPr>
      <w:r w:rsidRPr="0062022F">
        <w:rPr>
          <w:sz w:val="28"/>
        </w:rPr>
        <w:t xml:space="preserve">Установленные настоящим документом </w:t>
      </w:r>
      <w:r w:rsidR="00CD595B" w:rsidRPr="0062022F">
        <w:rPr>
          <w:sz w:val="28"/>
        </w:rPr>
        <w:t xml:space="preserve">требования </w:t>
      </w:r>
      <w:r w:rsidR="0062022F" w:rsidRPr="0062022F">
        <w:rPr>
          <w:sz w:val="28"/>
        </w:rPr>
        <w:t>в области ПБ,</w:t>
      </w:r>
      <w:r w:rsidR="00F51691">
        <w:rPr>
          <w:sz w:val="28"/>
        </w:rPr>
        <w:t xml:space="preserve"> </w:t>
      </w:r>
      <w:r w:rsidR="0062022F" w:rsidRPr="0062022F">
        <w:rPr>
          <w:sz w:val="28"/>
        </w:rPr>
        <w:t>ОТ</w:t>
      </w:r>
      <w:r w:rsidR="00F51691">
        <w:rPr>
          <w:sz w:val="28"/>
        </w:rPr>
        <w:t xml:space="preserve"> </w:t>
      </w:r>
      <w:r w:rsidR="0062022F" w:rsidRPr="0062022F">
        <w:rPr>
          <w:sz w:val="28"/>
        </w:rPr>
        <w:t>и</w:t>
      </w:r>
      <w:r w:rsidR="00F51691">
        <w:rPr>
          <w:sz w:val="28"/>
        </w:rPr>
        <w:t xml:space="preserve"> </w:t>
      </w:r>
      <w:r w:rsidRPr="0062022F">
        <w:rPr>
          <w:sz w:val="28"/>
        </w:rPr>
        <w:t xml:space="preserve">ОС </w:t>
      </w:r>
      <w:r w:rsidR="00CD595B" w:rsidRPr="0062022F">
        <w:rPr>
          <w:sz w:val="28"/>
        </w:rPr>
        <w:t>в равной степени относятся к</w:t>
      </w:r>
      <w:r w:rsidR="00B05132" w:rsidRPr="0062022F">
        <w:rPr>
          <w:sz w:val="28"/>
        </w:rPr>
        <w:t xml:space="preserve">ак </w:t>
      </w:r>
      <w:r w:rsidR="0062022F" w:rsidRPr="0062022F">
        <w:rPr>
          <w:sz w:val="28"/>
        </w:rPr>
        <w:t xml:space="preserve">к подрядным, так и </w:t>
      </w:r>
      <w:r w:rsidRPr="0062022F">
        <w:rPr>
          <w:sz w:val="28"/>
        </w:rPr>
        <w:t xml:space="preserve">к субподрядным </w:t>
      </w:r>
      <w:r w:rsidR="0062022F" w:rsidRPr="0062022F">
        <w:rPr>
          <w:sz w:val="28"/>
        </w:rPr>
        <w:t xml:space="preserve">организациям, </w:t>
      </w:r>
      <w:r w:rsidR="00B05132" w:rsidRPr="0062022F">
        <w:rPr>
          <w:sz w:val="28"/>
        </w:rPr>
        <w:t xml:space="preserve">выполняющим работы/оказывающим услуги </w:t>
      </w:r>
      <w:r w:rsidR="0062022F" w:rsidRPr="0062022F">
        <w:rPr>
          <w:sz w:val="28"/>
        </w:rPr>
        <w:t>на территории Заказчика</w:t>
      </w:r>
      <w:r w:rsidR="00CD595B" w:rsidRPr="0062022F">
        <w:rPr>
          <w:sz w:val="28"/>
        </w:rPr>
        <w:t>, далее в целях настоящ</w:t>
      </w:r>
      <w:r w:rsidR="00D94175" w:rsidRPr="0062022F">
        <w:rPr>
          <w:sz w:val="28"/>
        </w:rPr>
        <w:t>его</w:t>
      </w:r>
      <w:r w:rsidR="00CD595B" w:rsidRPr="0062022F">
        <w:rPr>
          <w:sz w:val="28"/>
        </w:rPr>
        <w:t xml:space="preserve"> </w:t>
      </w:r>
      <w:r w:rsidR="00D94175" w:rsidRPr="0062022F">
        <w:rPr>
          <w:sz w:val="28"/>
        </w:rPr>
        <w:t>документа</w:t>
      </w:r>
      <w:r w:rsidR="00221776" w:rsidRPr="0062022F">
        <w:rPr>
          <w:sz w:val="28"/>
        </w:rPr>
        <w:t xml:space="preserve"> </w:t>
      </w:r>
      <w:r w:rsidR="006D0A3F" w:rsidRPr="0062022F">
        <w:rPr>
          <w:sz w:val="28"/>
        </w:rPr>
        <w:t>-</w:t>
      </w:r>
      <w:r w:rsidR="00221776" w:rsidRPr="0062022F">
        <w:rPr>
          <w:sz w:val="28"/>
        </w:rPr>
        <w:t xml:space="preserve"> </w:t>
      </w:r>
      <w:r w:rsidR="007D3981" w:rsidRPr="0062022F">
        <w:rPr>
          <w:b/>
          <w:sz w:val="28"/>
        </w:rPr>
        <w:t>П</w:t>
      </w:r>
      <w:r w:rsidR="00CD595B" w:rsidRPr="0062022F">
        <w:rPr>
          <w:b/>
          <w:sz w:val="28"/>
        </w:rPr>
        <w:t>одрядные организации</w:t>
      </w:r>
      <w:r w:rsidR="00CD595B" w:rsidRPr="0062022F">
        <w:rPr>
          <w:sz w:val="28"/>
        </w:rPr>
        <w:t>.</w:t>
      </w:r>
    </w:p>
    <w:p w:rsidR="00CD595B" w:rsidRPr="007D3981" w:rsidRDefault="007D3981" w:rsidP="007D3981">
      <w:pPr>
        <w:pStyle w:val="25"/>
        <w:numPr>
          <w:ilvl w:val="0"/>
          <w:numId w:val="2"/>
        </w:numPr>
        <w:tabs>
          <w:tab w:val="left" w:pos="0"/>
        </w:tabs>
        <w:ind w:left="0" w:firstLine="0"/>
        <w:jc w:val="center"/>
        <w:rPr>
          <w:b/>
          <w:sz w:val="28"/>
        </w:rPr>
      </w:pPr>
      <w:r w:rsidRPr="007D3981">
        <w:rPr>
          <w:b/>
          <w:sz w:val="28"/>
        </w:rPr>
        <w:t>Т</w:t>
      </w:r>
      <w:r w:rsidR="00CD595B" w:rsidRPr="007D3981">
        <w:rPr>
          <w:b/>
          <w:sz w:val="28"/>
        </w:rPr>
        <w:t>ермины, определения и сокращения</w:t>
      </w:r>
    </w:p>
    <w:p w:rsidR="0062022F" w:rsidRPr="0062022F" w:rsidRDefault="00CD595B" w:rsidP="0062022F">
      <w:pPr>
        <w:pStyle w:val="25"/>
        <w:tabs>
          <w:tab w:val="left" w:pos="600"/>
          <w:tab w:val="left" w:pos="1320"/>
        </w:tabs>
        <w:spacing w:before="120" w:after="120"/>
        <w:rPr>
          <w:b/>
          <w:sz w:val="28"/>
          <w:szCs w:val="28"/>
        </w:rPr>
      </w:pPr>
      <w:r w:rsidRPr="0062022F">
        <w:rPr>
          <w:sz w:val="28"/>
          <w:szCs w:val="28"/>
        </w:rPr>
        <w:t>В настоящ</w:t>
      </w:r>
      <w:r w:rsidR="00D94175" w:rsidRPr="0062022F">
        <w:rPr>
          <w:sz w:val="28"/>
          <w:szCs w:val="28"/>
        </w:rPr>
        <w:t>ем</w:t>
      </w:r>
      <w:r w:rsidRPr="0062022F">
        <w:rPr>
          <w:sz w:val="28"/>
          <w:szCs w:val="28"/>
        </w:rPr>
        <w:t xml:space="preserve"> </w:t>
      </w:r>
      <w:r w:rsidR="00D94175" w:rsidRPr="0062022F">
        <w:rPr>
          <w:sz w:val="28"/>
          <w:szCs w:val="28"/>
        </w:rPr>
        <w:t>документе</w:t>
      </w:r>
      <w:r w:rsidRPr="0062022F">
        <w:rPr>
          <w:sz w:val="28"/>
          <w:szCs w:val="28"/>
        </w:rPr>
        <w:t xml:space="preserve"> применяются следующие термины, определения и сокращения:</w:t>
      </w:r>
      <w:r w:rsidR="00624894" w:rsidRPr="0062022F">
        <w:rPr>
          <w:sz w:val="28"/>
          <w:szCs w:val="28"/>
        </w:rPr>
        <w:t xml:space="preserve"> </w:t>
      </w:r>
    </w:p>
    <w:p w:rsidR="00BB3B26" w:rsidRDefault="00BB3B26" w:rsidP="007A7748">
      <w:pPr>
        <w:pStyle w:val="25"/>
        <w:numPr>
          <w:ilvl w:val="1"/>
          <w:numId w:val="1"/>
        </w:numPr>
        <w:tabs>
          <w:tab w:val="clear" w:pos="720"/>
        </w:tabs>
        <w:ind w:left="360"/>
        <w:rPr>
          <w:sz w:val="28"/>
          <w:szCs w:val="28"/>
        </w:rPr>
      </w:pPr>
      <w:r>
        <w:rPr>
          <w:b/>
          <w:sz w:val="28"/>
          <w:szCs w:val="28"/>
        </w:rPr>
        <w:t>Компания</w:t>
      </w:r>
      <w:r w:rsidRPr="00BB3B26">
        <w:rPr>
          <w:sz w:val="28"/>
          <w:szCs w:val="28"/>
        </w:rPr>
        <w:t>:</w:t>
      </w:r>
      <w:r>
        <w:rPr>
          <w:sz w:val="28"/>
          <w:szCs w:val="28"/>
        </w:rPr>
        <w:t xml:space="preserve"> публичное акционерное общество «ЛУКОЙЛ», </w:t>
      </w:r>
      <w:r w:rsidR="00C34C46">
        <w:rPr>
          <w:sz w:val="28"/>
          <w:szCs w:val="28"/>
        </w:rPr>
        <w:t xml:space="preserve">                            </w:t>
      </w:r>
      <w:r>
        <w:rPr>
          <w:sz w:val="28"/>
          <w:szCs w:val="28"/>
        </w:rPr>
        <w:t>ПАО «ЛУКОЙЛ»</w:t>
      </w:r>
    </w:p>
    <w:p w:rsidR="004959FB" w:rsidRPr="007969D2" w:rsidRDefault="004959FB" w:rsidP="007A7748">
      <w:pPr>
        <w:pStyle w:val="25"/>
        <w:numPr>
          <w:ilvl w:val="1"/>
          <w:numId w:val="1"/>
        </w:numPr>
        <w:tabs>
          <w:tab w:val="clear" w:pos="720"/>
        </w:tabs>
        <w:ind w:left="360"/>
        <w:rPr>
          <w:sz w:val="28"/>
          <w:szCs w:val="28"/>
        </w:rPr>
      </w:pPr>
      <w:r w:rsidRPr="00E83178">
        <w:rPr>
          <w:b/>
          <w:sz w:val="28"/>
          <w:szCs w:val="28"/>
        </w:rPr>
        <w:t>Ключевой подрядчик</w:t>
      </w:r>
      <w:r w:rsidR="007969D2" w:rsidRPr="00C34C46">
        <w:rPr>
          <w:bCs/>
          <w:sz w:val="28"/>
          <w:szCs w:val="28"/>
        </w:rPr>
        <w:t>:</w:t>
      </w:r>
      <w:r w:rsidR="007969D2" w:rsidRPr="00E83178">
        <w:rPr>
          <w:b/>
          <w:sz w:val="28"/>
          <w:szCs w:val="28"/>
        </w:rPr>
        <w:t xml:space="preserve"> </w:t>
      </w:r>
      <w:r w:rsidR="007969D2" w:rsidRPr="00E83178">
        <w:rPr>
          <w:sz w:val="28"/>
          <w:szCs w:val="28"/>
        </w:rPr>
        <w:t>Подрядная организация, характер и масштаб</w:t>
      </w:r>
      <w:r w:rsidR="007969D2" w:rsidRPr="007969D2">
        <w:rPr>
          <w:sz w:val="28"/>
          <w:szCs w:val="28"/>
        </w:rPr>
        <w:t xml:space="preserve"> деятельности которой оказывает</w:t>
      </w:r>
      <w:r w:rsidR="00C34C46">
        <w:rPr>
          <w:sz w:val="28"/>
          <w:szCs w:val="28"/>
        </w:rPr>
        <w:t>,</w:t>
      </w:r>
      <w:r w:rsidR="007969D2" w:rsidRPr="007969D2">
        <w:rPr>
          <w:sz w:val="28"/>
          <w:szCs w:val="28"/>
        </w:rPr>
        <w:t xml:space="preserve"> либо может оказать существенное влияние на безопасную эксплуатацию объектов, здоровье работников</w:t>
      </w:r>
      <w:r w:rsidR="007969D2">
        <w:rPr>
          <w:sz w:val="28"/>
          <w:szCs w:val="28"/>
        </w:rPr>
        <w:t>, а также воздействие на окружающую среду в зоне производства работ, определенное на основе существенных рисков в области ПБ,</w:t>
      </w:r>
      <w:r w:rsidR="00F51691">
        <w:rPr>
          <w:sz w:val="28"/>
          <w:szCs w:val="28"/>
        </w:rPr>
        <w:t xml:space="preserve"> </w:t>
      </w:r>
      <w:r w:rsidR="007969D2">
        <w:rPr>
          <w:sz w:val="28"/>
          <w:szCs w:val="28"/>
        </w:rPr>
        <w:t>ОТ</w:t>
      </w:r>
      <w:r w:rsidR="00F51691">
        <w:rPr>
          <w:sz w:val="28"/>
          <w:szCs w:val="28"/>
        </w:rPr>
        <w:t xml:space="preserve"> </w:t>
      </w:r>
      <w:r w:rsidR="007969D2">
        <w:rPr>
          <w:sz w:val="28"/>
          <w:szCs w:val="28"/>
        </w:rPr>
        <w:t>и</w:t>
      </w:r>
      <w:r w:rsidR="00F51691">
        <w:rPr>
          <w:sz w:val="28"/>
          <w:szCs w:val="28"/>
        </w:rPr>
        <w:t xml:space="preserve"> </w:t>
      </w:r>
      <w:r w:rsidR="007969D2">
        <w:rPr>
          <w:sz w:val="28"/>
          <w:szCs w:val="28"/>
        </w:rPr>
        <w:t xml:space="preserve">ОС и существенных экологических </w:t>
      </w:r>
      <w:r w:rsidR="004972B2">
        <w:rPr>
          <w:sz w:val="28"/>
          <w:szCs w:val="28"/>
        </w:rPr>
        <w:t>аспектов Заказчика</w:t>
      </w:r>
      <w:r w:rsidR="00E83178">
        <w:rPr>
          <w:sz w:val="28"/>
          <w:szCs w:val="28"/>
        </w:rPr>
        <w:t xml:space="preserve"> в соответствии с СТО ЛУКОЙЛ 1.6.6.</w:t>
      </w:r>
    </w:p>
    <w:p w:rsidR="00CD595B" w:rsidRDefault="00CD595B" w:rsidP="006C3725">
      <w:pPr>
        <w:pStyle w:val="25"/>
        <w:numPr>
          <w:ilvl w:val="1"/>
          <w:numId w:val="1"/>
        </w:numPr>
        <w:tabs>
          <w:tab w:val="clear" w:pos="720"/>
        </w:tabs>
        <w:ind w:left="360"/>
        <w:rPr>
          <w:sz w:val="28"/>
          <w:szCs w:val="28"/>
        </w:rPr>
      </w:pPr>
      <w:r w:rsidRPr="003D6658">
        <w:rPr>
          <w:b/>
          <w:sz w:val="28"/>
          <w:szCs w:val="28"/>
        </w:rPr>
        <w:t>Общество</w:t>
      </w:r>
      <w:r>
        <w:rPr>
          <w:sz w:val="28"/>
          <w:szCs w:val="28"/>
        </w:rPr>
        <w:t>: общество с ограниченной ответственностью «ЛУКОЙЛ-Кубаньэнерго», ООО «ЛУКОЙЛ-Кубаньэнерго»</w:t>
      </w:r>
    </w:p>
    <w:p w:rsidR="00CD595B" w:rsidRPr="006D0A3F" w:rsidRDefault="00CD595B" w:rsidP="006D0A3F">
      <w:pPr>
        <w:pStyle w:val="25"/>
        <w:numPr>
          <w:ilvl w:val="1"/>
          <w:numId w:val="1"/>
        </w:numPr>
        <w:tabs>
          <w:tab w:val="clear" w:pos="720"/>
        </w:tabs>
        <w:ind w:left="360"/>
        <w:rPr>
          <w:sz w:val="28"/>
          <w:szCs w:val="28"/>
        </w:rPr>
      </w:pPr>
      <w:r w:rsidRPr="006D0A3F">
        <w:rPr>
          <w:b/>
          <w:sz w:val="28"/>
          <w:szCs w:val="28"/>
        </w:rPr>
        <w:t>Обязательные требования</w:t>
      </w:r>
      <w:r w:rsidRPr="00C34C46">
        <w:rPr>
          <w:bCs/>
          <w:sz w:val="28"/>
          <w:szCs w:val="28"/>
        </w:rPr>
        <w:t>:</w:t>
      </w:r>
      <w:r w:rsidRPr="006D0A3F">
        <w:rPr>
          <w:b/>
          <w:sz w:val="28"/>
          <w:szCs w:val="28"/>
        </w:rPr>
        <w:t xml:space="preserve"> </w:t>
      </w:r>
      <w:r w:rsidR="006D0A3F">
        <w:rPr>
          <w:sz w:val="28"/>
          <w:szCs w:val="28"/>
        </w:rPr>
        <w:t>настоящие</w:t>
      </w:r>
      <w:r w:rsidR="006D0A3F" w:rsidRPr="006D0A3F">
        <w:rPr>
          <w:sz w:val="28"/>
          <w:szCs w:val="28"/>
        </w:rPr>
        <w:t xml:space="preserve"> </w:t>
      </w:r>
      <w:r w:rsidR="00EB511B">
        <w:rPr>
          <w:sz w:val="28"/>
          <w:szCs w:val="28"/>
        </w:rPr>
        <w:t xml:space="preserve">Обязательные требования </w:t>
      </w:r>
      <w:r w:rsidR="006D0A3F" w:rsidRPr="006D0A3F">
        <w:rPr>
          <w:sz w:val="28"/>
          <w:szCs w:val="28"/>
        </w:rPr>
        <w:t xml:space="preserve">к подрядной организации в области промышленной безопасности, охраны        труда, окружающей среды и предупреждения чрезвычайных ситуаций при выполнении работ на объектах ООО «ЛУКОЙЛ-Кубаньэнерго» </w:t>
      </w:r>
    </w:p>
    <w:p w:rsidR="00D62479" w:rsidRPr="00D62479" w:rsidRDefault="00D62479" w:rsidP="00D62479">
      <w:pPr>
        <w:pStyle w:val="25"/>
        <w:numPr>
          <w:ilvl w:val="1"/>
          <w:numId w:val="1"/>
        </w:numPr>
        <w:tabs>
          <w:tab w:val="clear" w:pos="720"/>
        </w:tabs>
        <w:ind w:left="360"/>
        <w:rPr>
          <w:sz w:val="28"/>
          <w:szCs w:val="28"/>
        </w:rPr>
      </w:pPr>
      <w:r w:rsidRPr="00D62479">
        <w:rPr>
          <w:b/>
          <w:sz w:val="28"/>
          <w:szCs w:val="28"/>
        </w:rPr>
        <w:lastRenderedPageBreak/>
        <w:t>Организационно-технологическая документация</w:t>
      </w:r>
      <w:r w:rsidRPr="00D62479">
        <w:rPr>
          <w:rStyle w:val="FontStyle41"/>
          <w:sz w:val="23"/>
          <w:szCs w:val="23"/>
        </w:rPr>
        <w:t xml:space="preserve"> – </w:t>
      </w:r>
      <w:r w:rsidRPr="00D62479">
        <w:rPr>
          <w:sz w:val="28"/>
          <w:szCs w:val="28"/>
        </w:rPr>
        <w:t>проект организации строительства, проект производства работ</w:t>
      </w:r>
      <w:r w:rsidR="00101B7D">
        <w:rPr>
          <w:sz w:val="28"/>
          <w:szCs w:val="28"/>
        </w:rPr>
        <w:t>, план производства работ на высоте, план эвакуации с высоты, технологические карты</w:t>
      </w:r>
      <w:r w:rsidRPr="00D62479">
        <w:rPr>
          <w:sz w:val="28"/>
          <w:szCs w:val="28"/>
        </w:rPr>
        <w:t xml:space="preserve"> и иная документация, содержащая конкретные проектные решения по безопасности труда, определяющая технические средства и методы работ, обеспечивающая выполнение нормативных требований по безопасности труда </w:t>
      </w:r>
      <w:r w:rsidRPr="00A22A07">
        <w:rPr>
          <w:sz w:val="28"/>
          <w:szCs w:val="28"/>
        </w:rPr>
        <w:t>[</w:t>
      </w:r>
      <w:r>
        <w:rPr>
          <w:sz w:val="28"/>
          <w:szCs w:val="28"/>
        </w:rPr>
        <w:t>прил. Ж СНиП 12-03-2001</w:t>
      </w:r>
      <w:r w:rsidRPr="00A22A07">
        <w:rPr>
          <w:sz w:val="28"/>
          <w:szCs w:val="28"/>
        </w:rPr>
        <w:t>]</w:t>
      </w:r>
      <w:r>
        <w:rPr>
          <w:sz w:val="28"/>
          <w:szCs w:val="28"/>
        </w:rPr>
        <w:t xml:space="preserve"> </w:t>
      </w:r>
    </w:p>
    <w:p w:rsidR="00AB38F4" w:rsidRPr="00AD44F2" w:rsidRDefault="00CD595B" w:rsidP="00AB38F4">
      <w:pPr>
        <w:pStyle w:val="25"/>
        <w:numPr>
          <w:ilvl w:val="1"/>
          <w:numId w:val="1"/>
        </w:numPr>
        <w:tabs>
          <w:tab w:val="clear" w:pos="720"/>
        </w:tabs>
        <w:ind w:left="360"/>
        <w:rPr>
          <w:sz w:val="28"/>
          <w:szCs w:val="28"/>
        </w:rPr>
      </w:pPr>
      <w:r w:rsidRPr="00AB38F4">
        <w:rPr>
          <w:b/>
          <w:sz w:val="28"/>
          <w:szCs w:val="28"/>
        </w:rPr>
        <w:t>Подрядная организация</w:t>
      </w:r>
      <w:r w:rsidRPr="00D62479">
        <w:rPr>
          <w:sz w:val="28"/>
          <w:szCs w:val="28"/>
        </w:rPr>
        <w:t>:</w:t>
      </w:r>
      <w:r w:rsidRPr="00AB38F4">
        <w:rPr>
          <w:b/>
          <w:sz w:val="28"/>
          <w:szCs w:val="28"/>
        </w:rPr>
        <w:t xml:space="preserve"> </w:t>
      </w:r>
      <w:r w:rsidR="00AB38F4" w:rsidRPr="00A22A07">
        <w:rPr>
          <w:sz w:val="28"/>
          <w:szCs w:val="28"/>
        </w:rPr>
        <w:t>подрядная [сервисная] организация</w:t>
      </w:r>
      <w:r w:rsidR="00AB38F4" w:rsidRPr="00A22A07">
        <w:rPr>
          <w:bCs/>
          <w:sz w:val="28"/>
          <w:szCs w:val="28"/>
        </w:rPr>
        <w:t xml:space="preserve"> </w:t>
      </w:r>
      <w:r w:rsidR="00AB38F4">
        <w:rPr>
          <w:bCs/>
          <w:sz w:val="28"/>
          <w:szCs w:val="28"/>
        </w:rPr>
        <w:t>(Исполнитель, Подрядчик) –</w:t>
      </w:r>
      <w:r w:rsidR="00AB38F4" w:rsidRPr="00A22A07">
        <w:rPr>
          <w:bCs/>
          <w:sz w:val="28"/>
          <w:szCs w:val="28"/>
        </w:rPr>
        <w:t xml:space="preserve"> </w:t>
      </w:r>
      <w:r w:rsidR="00AB38F4">
        <w:rPr>
          <w:bCs/>
          <w:sz w:val="28"/>
          <w:szCs w:val="28"/>
        </w:rPr>
        <w:t xml:space="preserve">юридическое лицо или индивидуальный предприниматель, выполняющее/оказывающее по заданию </w:t>
      </w:r>
      <w:r w:rsidR="00C34C46">
        <w:rPr>
          <w:bCs/>
          <w:sz w:val="28"/>
          <w:szCs w:val="28"/>
        </w:rPr>
        <w:t xml:space="preserve">                              </w:t>
      </w:r>
      <w:r w:rsidR="00AB38F4" w:rsidRPr="00A22A07">
        <w:rPr>
          <w:sz w:val="28"/>
          <w:szCs w:val="28"/>
        </w:rPr>
        <w:t>ООО «ЛУКОЙЛ-Кубаньэнерго»</w:t>
      </w:r>
      <w:r w:rsidR="00AB38F4">
        <w:rPr>
          <w:sz w:val="28"/>
          <w:szCs w:val="28"/>
        </w:rPr>
        <w:t xml:space="preserve"> определенную </w:t>
      </w:r>
      <w:r w:rsidR="00AB38F4" w:rsidRPr="00A22A07">
        <w:rPr>
          <w:sz w:val="28"/>
          <w:szCs w:val="28"/>
        </w:rPr>
        <w:t>раб</w:t>
      </w:r>
      <w:r w:rsidR="00AB38F4" w:rsidRPr="00A22A07">
        <w:rPr>
          <w:sz w:val="28"/>
          <w:szCs w:val="28"/>
        </w:rPr>
        <w:t>о</w:t>
      </w:r>
      <w:r w:rsidR="00AB38F4" w:rsidRPr="00A22A07">
        <w:rPr>
          <w:sz w:val="28"/>
          <w:szCs w:val="28"/>
        </w:rPr>
        <w:t>т</w:t>
      </w:r>
      <w:r w:rsidR="00AB38F4">
        <w:rPr>
          <w:sz w:val="28"/>
          <w:szCs w:val="28"/>
        </w:rPr>
        <w:t>у</w:t>
      </w:r>
      <w:r w:rsidR="00AB38F4" w:rsidRPr="000028ED">
        <w:rPr>
          <w:sz w:val="28"/>
        </w:rPr>
        <w:t>/услуг</w:t>
      </w:r>
      <w:r w:rsidR="00AB38F4">
        <w:rPr>
          <w:sz w:val="28"/>
        </w:rPr>
        <w:t>у</w:t>
      </w:r>
      <w:r w:rsidR="00AB38F4" w:rsidRPr="00A22A07">
        <w:rPr>
          <w:sz w:val="28"/>
          <w:szCs w:val="28"/>
        </w:rPr>
        <w:t xml:space="preserve"> на территории </w:t>
      </w:r>
      <w:r w:rsidR="00AB38F4">
        <w:rPr>
          <w:sz w:val="28"/>
          <w:szCs w:val="28"/>
        </w:rPr>
        <w:t xml:space="preserve">производственно-хозяйственной </w:t>
      </w:r>
      <w:r w:rsidR="00AB38F4" w:rsidRPr="00A22A07">
        <w:rPr>
          <w:sz w:val="28"/>
          <w:szCs w:val="28"/>
        </w:rPr>
        <w:t xml:space="preserve">деятельности </w:t>
      </w:r>
      <w:r w:rsidR="00C34C46">
        <w:rPr>
          <w:sz w:val="28"/>
          <w:szCs w:val="28"/>
        </w:rPr>
        <w:t xml:space="preserve">                           </w:t>
      </w:r>
      <w:r w:rsidR="00AB38F4" w:rsidRPr="00A22A07">
        <w:rPr>
          <w:sz w:val="28"/>
          <w:szCs w:val="28"/>
        </w:rPr>
        <w:t xml:space="preserve">ООО «ЛУКОЙЛ-Кубаньэнерго» </w:t>
      </w:r>
      <w:r w:rsidR="00AB38F4">
        <w:rPr>
          <w:sz w:val="28"/>
          <w:szCs w:val="28"/>
        </w:rPr>
        <w:t xml:space="preserve">на </w:t>
      </w:r>
      <w:r w:rsidR="008B1568">
        <w:rPr>
          <w:sz w:val="28"/>
          <w:szCs w:val="28"/>
        </w:rPr>
        <w:t xml:space="preserve">основании </w:t>
      </w:r>
      <w:r w:rsidR="008B1568" w:rsidRPr="00A22A07">
        <w:rPr>
          <w:sz w:val="28"/>
          <w:szCs w:val="28"/>
        </w:rPr>
        <w:t>заключенного</w:t>
      </w:r>
      <w:r w:rsidR="00AB38F4" w:rsidRPr="00A22A07">
        <w:rPr>
          <w:sz w:val="28"/>
          <w:szCs w:val="28"/>
        </w:rPr>
        <w:t xml:space="preserve"> догов</w:t>
      </w:r>
      <w:r w:rsidR="00AB38F4" w:rsidRPr="00A22A07">
        <w:rPr>
          <w:sz w:val="28"/>
          <w:szCs w:val="28"/>
        </w:rPr>
        <w:t>о</w:t>
      </w:r>
      <w:r w:rsidR="00AB38F4" w:rsidRPr="00A22A07">
        <w:rPr>
          <w:sz w:val="28"/>
          <w:szCs w:val="28"/>
        </w:rPr>
        <w:t>ра</w:t>
      </w:r>
      <w:r w:rsidR="00AB38F4">
        <w:rPr>
          <w:sz w:val="28"/>
          <w:szCs w:val="28"/>
        </w:rPr>
        <w:t xml:space="preserve"> </w:t>
      </w:r>
      <w:r w:rsidR="00AB38F4" w:rsidRPr="00A22A07">
        <w:rPr>
          <w:sz w:val="28"/>
          <w:szCs w:val="28"/>
        </w:rPr>
        <w:t>[</w:t>
      </w:r>
      <w:r w:rsidR="00AB38F4">
        <w:rPr>
          <w:sz w:val="28"/>
          <w:szCs w:val="28"/>
        </w:rPr>
        <w:t>СТО 1.6.0</w:t>
      </w:r>
      <w:r w:rsidR="00AB38F4" w:rsidRPr="00A22A07">
        <w:rPr>
          <w:sz w:val="28"/>
          <w:szCs w:val="28"/>
        </w:rPr>
        <w:t>]</w:t>
      </w:r>
    </w:p>
    <w:p w:rsidR="00705B58" w:rsidRPr="00705B58" w:rsidRDefault="00705B58" w:rsidP="00705B58">
      <w:pPr>
        <w:pStyle w:val="25"/>
        <w:numPr>
          <w:ilvl w:val="1"/>
          <w:numId w:val="1"/>
        </w:numPr>
        <w:tabs>
          <w:tab w:val="clear" w:pos="720"/>
        </w:tabs>
        <w:ind w:left="360"/>
        <w:rPr>
          <w:sz w:val="28"/>
          <w:szCs w:val="28"/>
        </w:rPr>
      </w:pPr>
      <w:r>
        <w:rPr>
          <w:b/>
          <w:sz w:val="28"/>
          <w:szCs w:val="28"/>
        </w:rPr>
        <w:t>Происшествие в области ПБ, О</w:t>
      </w:r>
      <w:r w:rsidR="000361ED">
        <w:rPr>
          <w:b/>
          <w:sz w:val="28"/>
          <w:szCs w:val="28"/>
        </w:rPr>
        <w:t>Т</w:t>
      </w:r>
      <w:r>
        <w:rPr>
          <w:b/>
          <w:sz w:val="28"/>
          <w:szCs w:val="28"/>
        </w:rPr>
        <w:t xml:space="preserve"> и ОС: </w:t>
      </w:r>
      <w:r w:rsidRPr="00705B58">
        <w:rPr>
          <w:sz w:val="28"/>
          <w:szCs w:val="28"/>
        </w:rPr>
        <w:t>негативное событие (авария, инцидент, микротравма, несчастный</w:t>
      </w:r>
      <w:r w:rsidRPr="00705B58">
        <w:rPr>
          <w:sz w:val="28"/>
          <w:szCs w:val="28"/>
        </w:rPr>
        <w:tab/>
        <w:t xml:space="preserve"> случай, пожар, профессиональное заболевание, чрезвычайная ситуация</w:t>
      </w:r>
      <w:r>
        <w:rPr>
          <w:sz w:val="28"/>
          <w:szCs w:val="28"/>
        </w:rPr>
        <w:t xml:space="preserve">), </w:t>
      </w:r>
      <w:r w:rsidRPr="00705B58">
        <w:rPr>
          <w:sz w:val="28"/>
          <w:szCs w:val="28"/>
        </w:rPr>
        <w:t xml:space="preserve">а также иные события, которые при дальнейшем их развитии могут привести к аварии, инциденту, микротравме, несчастному случаю, пожару, профессиональному заболеванию, чрезвычайной ситуации  </w:t>
      </w:r>
    </w:p>
    <w:p w:rsidR="00224E5B" w:rsidRPr="00D5387A" w:rsidRDefault="00224E5B" w:rsidP="00224E5B">
      <w:pPr>
        <w:pStyle w:val="25"/>
        <w:numPr>
          <w:ilvl w:val="1"/>
          <w:numId w:val="1"/>
        </w:numPr>
        <w:tabs>
          <w:tab w:val="clear" w:pos="720"/>
        </w:tabs>
        <w:ind w:left="426" w:hanging="426"/>
        <w:rPr>
          <w:sz w:val="28"/>
          <w:szCs w:val="28"/>
        </w:rPr>
      </w:pPr>
      <w:r w:rsidRPr="00D5387A">
        <w:rPr>
          <w:b/>
          <w:sz w:val="28"/>
          <w:szCs w:val="28"/>
        </w:rPr>
        <w:t>Работы повышенной опасности (РПО)</w:t>
      </w:r>
      <w:r w:rsidRPr="00D5387A">
        <w:rPr>
          <w:sz w:val="28"/>
          <w:szCs w:val="28"/>
        </w:rPr>
        <w:t>: работы, при выполнении которых на работника могут воздействовать опасные и (или) вредные производственные факторы, для управления которыми требуется принять соответствующие меры обеспечения безопасных условий труда,</w:t>
      </w:r>
      <w:r w:rsidRPr="00D5387A">
        <w:rPr>
          <w:color w:val="000000"/>
          <w:sz w:val="28"/>
          <w:szCs w:val="28"/>
        </w:rPr>
        <w:t xml:space="preserve"> выполнение дополнительных м</w:t>
      </w:r>
      <w:r w:rsidRPr="00D5387A">
        <w:rPr>
          <w:sz w:val="28"/>
          <w:szCs w:val="28"/>
        </w:rPr>
        <w:t>е</w:t>
      </w:r>
      <w:r w:rsidRPr="00D5387A">
        <w:rPr>
          <w:color w:val="000000"/>
          <w:sz w:val="28"/>
          <w:szCs w:val="28"/>
        </w:rPr>
        <w:t>роприятий, разрабатыв</w:t>
      </w:r>
      <w:r w:rsidRPr="00D5387A">
        <w:rPr>
          <w:sz w:val="28"/>
          <w:szCs w:val="28"/>
        </w:rPr>
        <w:t>а</w:t>
      </w:r>
      <w:r w:rsidRPr="00D5387A">
        <w:rPr>
          <w:color w:val="000000"/>
          <w:sz w:val="28"/>
          <w:szCs w:val="28"/>
        </w:rPr>
        <w:t xml:space="preserve">емых отдельно </w:t>
      </w:r>
      <w:r w:rsidRPr="00D5387A">
        <w:rPr>
          <w:sz w:val="28"/>
          <w:szCs w:val="28"/>
        </w:rPr>
        <w:t>д</w:t>
      </w:r>
      <w:r w:rsidRPr="00D5387A">
        <w:rPr>
          <w:color w:val="000000"/>
          <w:sz w:val="28"/>
          <w:szCs w:val="28"/>
        </w:rPr>
        <w:t>ля к</w:t>
      </w:r>
      <w:r w:rsidRPr="00D5387A">
        <w:rPr>
          <w:sz w:val="28"/>
          <w:szCs w:val="28"/>
        </w:rPr>
        <w:t>а</w:t>
      </w:r>
      <w:r w:rsidRPr="00D5387A">
        <w:rPr>
          <w:color w:val="000000"/>
          <w:sz w:val="28"/>
          <w:szCs w:val="28"/>
        </w:rPr>
        <w:t>ждой конкретной производственной операц</w:t>
      </w:r>
      <w:r w:rsidRPr="00D5387A">
        <w:rPr>
          <w:sz w:val="28"/>
          <w:szCs w:val="28"/>
        </w:rPr>
        <w:t>и</w:t>
      </w:r>
      <w:r w:rsidRPr="00D5387A">
        <w:rPr>
          <w:color w:val="000000"/>
          <w:sz w:val="28"/>
          <w:szCs w:val="28"/>
        </w:rPr>
        <w:t>и.</w:t>
      </w:r>
    </w:p>
    <w:p w:rsidR="00536E71" w:rsidRDefault="00536E71" w:rsidP="00536E71">
      <w:pPr>
        <w:pStyle w:val="25"/>
        <w:numPr>
          <w:ilvl w:val="1"/>
          <w:numId w:val="1"/>
        </w:numPr>
        <w:tabs>
          <w:tab w:val="clear" w:pos="720"/>
        </w:tabs>
        <w:ind w:left="360"/>
        <w:rPr>
          <w:sz w:val="28"/>
          <w:szCs w:val="28"/>
        </w:rPr>
      </w:pPr>
      <w:r w:rsidRPr="00A22A07">
        <w:rPr>
          <w:b/>
          <w:sz w:val="28"/>
          <w:szCs w:val="28"/>
        </w:rPr>
        <w:t>Разрешительные документы</w:t>
      </w:r>
      <w:r w:rsidRPr="00A22A07">
        <w:rPr>
          <w:sz w:val="28"/>
          <w:szCs w:val="28"/>
        </w:rPr>
        <w:t xml:space="preserve">: </w:t>
      </w:r>
      <w:r>
        <w:rPr>
          <w:sz w:val="28"/>
          <w:szCs w:val="28"/>
        </w:rPr>
        <w:t xml:space="preserve">документы, выданные государственными органами исполнительной власти (федеральными, региональными, территориальными), саморегулируемыми организациями и иными уполномоченными органами  на право осуществления определенного вида деятельности, </w:t>
      </w:r>
      <w:r w:rsidRPr="004A198C">
        <w:rPr>
          <w:sz w:val="28"/>
          <w:szCs w:val="28"/>
        </w:rPr>
        <w:t>применения/использования/эксплуатации определенных объектов (зданий, сооружений, оборудования),</w:t>
      </w:r>
      <w:r>
        <w:rPr>
          <w:sz w:val="28"/>
          <w:szCs w:val="28"/>
        </w:rPr>
        <w:t xml:space="preserve"> </w:t>
      </w:r>
      <w:r w:rsidRPr="00A22A07">
        <w:rPr>
          <w:sz w:val="28"/>
          <w:szCs w:val="28"/>
        </w:rPr>
        <w:t>полученные Подрядной/Субподрядной организаци</w:t>
      </w:r>
      <w:r>
        <w:rPr>
          <w:sz w:val="28"/>
          <w:szCs w:val="28"/>
        </w:rPr>
        <w:t xml:space="preserve">ей </w:t>
      </w:r>
      <w:r w:rsidRPr="00A22A07">
        <w:rPr>
          <w:sz w:val="28"/>
          <w:szCs w:val="28"/>
        </w:rPr>
        <w:t>в установленном порядке</w:t>
      </w:r>
      <w:r>
        <w:rPr>
          <w:sz w:val="28"/>
          <w:szCs w:val="28"/>
        </w:rPr>
        <w:t>, и</w:t>
      </w:r>
      <w:r w:rsidRPr="004A198C">
        <w:rPr>
          <w:sz w:val="28"/>
          <w:szCs w:val="28"/>
        </w:rPr>
        <w:t xml:space="preserve"> </w:t>
      </w:r>
      <w:r w:rsidRPr="00A22A07">
        <w:rPr>
          <w:sz w:val="28"/>
          <w:szCs w:val="28"/>
        </w:rPr>
        <w:t>имеющие статус действующих на весь период деятельности Подрядной/Субподрядной организации</w:t>
      </w:r>
      <w:r>
        <w:rPr>
          <w:sz w:val="28"/>
          <w:szCs w:val="28"/>
        </w:rPr>
        <w:t xml:space="preserve"> на объектах Заказчика.</w:t>
      </w:r>
      <w:r w:rsidRPr="00A22A07">
        <w:rPr>
          <w:sz w:val="28"/>
          <w:szCs w:val="28"/>
        </w:rPr>
        <w:t xml:space="preserve"> </w:t>
      </w:r>
    </w:p>
    <w:p w:rsidR="00536E71" w:rsidRPr="00E22D0D" w:rsidRDefault="00536E71" w:rsidP="00536E71">
      <w:pPr>
        <w:pStyle w:val="25"/>
        <w:ind w:left="360"/>
        <w:rPr>
          <w:i/>
          <w:sz w:val="28"/>
          <w:szCs w:val="28"/>
        </w:rPr>
      </w:pPr>
      <w:r w:rsidRPr="00E22D0D">
        <w:rPr>
          <w:i/>
          <w:sz w:val="28"/>
          <w:szCs w:val="28"/>
        </w:rPr>
        <w:t xml:space="preserve">К разрешительным документам относятся лицензии, разрешения, </w:t>
      </w:r>
      <w:r w:rsidR="00C34C46" w:rsidRPr="000053C6">
        <w:rPr>
          <w:i/>
          <w:sz w:val="28"/>
          <w:szCs w:val="28"/>
        </w:rPr>
        <w:t xml:space="preserve">решения, нормативы, </w:t>
      </w:r>
      <w:r w:rsidRPr="000053C6">
        <w:rPr>
          <w:i/>
          <w:sz w:val="28"/>
          <w:szCs w:val="28"/>
        </w:rPr>
        <w:t>лимиты, свидетельства о допуске к определенным</w:t>
      </w:r>
      <w:r w:rsidRPr="00E22D0D">
        <w:rPr>
          <w:i/>
          <w:sz w:val="28"/>
          <w:szCs w:val="28"/>
        </w:rPr>
        <w:t xml:space="preserve"> видам работ, сертификаты (декларации) соответствия и т.п. </w:t>
      </w:r>
    </w:p>
    <w:p w:rsidR="00B2290C" w:rsidRPr="00B2290C" w:rsidRDefault="00B2290C" w:rsidP="00B2290C">
      <w:pPr>
        <w:pStyle w:val="25"/>
        <w:numPr>
          <w:ilvl w:val="1"/>
          <w:numId w:val="1"/>
        </w:numPr>
        <w:tabs>
          <w:tab w:val="clear" w:pos="720"/>
        </w:tabs>
        <w:ind w:left="360"/>
        <w:rPr>
          <w:sz w:val="28"/>
          <w:szCs w:val="28"/>
        </w:rPr>
      </w:pPr>
      <w:r w:rsidRPr="00B2290C">
        <w:rPr>
          <w:b/>
          <w:sz w:val="28"/>
          <w:szCs w:val="28"/>
        </w:rPr>
        <w:t>Совместные работы</w:t>
      </w:r>
      <w:r>
        <w:rPr>
          <w:sz w:val="28"/>
          <w:szCs w:val="28"/>
        </w:rPr>
        <w:t xml:space="preserve"> - </w:t>
      </w:r>
      <w:r w:rsidRPr="00B2290C">
        <w:rPr>
          <w:sz w:val="28"/>
          <w:szCs w:val="28"/>
        </w:rPr>
        <w:t>выполнение разными подрядными организациями одновременно работ на одной территории) (приказ Минтруда России от 22.09.2021 № 656н)</w:t>
      </w:r>
    </w:p>
    <w:p w:rsidR="00B2290C" w:rsidRPr="00B2290C" w:rsidRDefault="00B2290C" w:rsidP="00B2290C">
      <w:pPr>
        <w:pStyle w:val="25"/>
        <w:numPr>
          <w:ilvl w:val="1"/>
          <w:numId w:val="1"/>
        </w:numPr>
        <w:tabs>
          <w:tab w:val="clear" w:pos="720"/>
        </w:tabs>
        <w:ind w:left="360"/>
        <w:rPr>
          <w:sz w:val="28"/>
          <w:szCs w:val="28"/>
        </w:rPr>
      </w:pPr>
      <w:r w:rsidRPr="00B2290C">
        <w:rPr>
          <w:b/>
          <w:sz w:val="28"/>
          <w:szCs w:val="28"/>
        </w:rPr>
        <w:lastRenderedPageBreak/>
        <w:t>Совмещаемые работы</w:t>
      </w:r>
      <w:r>
        <w:rPr>
          <w:sz w:val="28"/>
          <w:szCs w:val="28"/>
        </w:rPr>
        <w:t xml:space="preserve"> - выполнение разными подрядными организациями одновременно разных работ на одной территории </w:t>
      </w:r>
      <w:r w:rsidRPr="00B2290C">
        <w:rPr>
          <w:sz w:val="28"/>
          <w:szCs w:val="28"/>
        </w:rPr>
        <w:t>(приказ Минтруда России от 22.09.2021 № 656н)</w:t>
      </w:r>
    </w:p>
    <w:p w:rsidR="00CD595B" w:rsidRPr="00A22A07" w:rsidRDefault="00CD595B" w:rsidP="006C3725">
      <w:pPr>
        <w:pStyle w:val="25"/>
        <w:numPr>
          <w:ilvl w:val="1"/>
          <w:numId w:val="1"/>
        </w:numPr>
        <w:tabs>
          <w:tab w:val="clear" w:pos="720"/>
        </w:tabs>
        <w:ind w:left="360"/>
        <w:rPr>
          <w:sz w:val="28"/>
          <w:szCs w:val="28"/>
        </w:rPr>
      </w:pPr>
      <w:r w:rsidRPr="00A22A07">
        <w:rPr>
          <w:b/>
          <w:sz w:val="28"/>
          <w:szCs w:val="28"/>
        </w:rPr>
        <w:t>Субподрядная организация</w:t>
      </w:r>
      <w:r w:rsidR="00DE74E8">
        <w:rPr>
          <w:b/>
          <w:sz w:val="28"/>
          <w:szCs w:val="28"/>
        </w:rPr>
        <w:t xml:space="preserve"> (субподрядчик)</w:t>
      </w:r>
      <w:r w:rsidRPr="00A22A07">
        <w:rPr>
          <w:b/>
          <w:bCs/>
          <w:sz w:val="28"/>
          <w:szCs w:val="28"/>
        </w:rPr>
        <w:t>:</w:t>
      </w:r>
      <w:r w:rsidRPr="00A22A07">
        <w:rPr>
          <w:sz w:val="28"/>
          <w:szCs w:val="28"/>
        </w:rPr>
        <w:t xml:space="preserve"> </w:t>
      </w:r>
      <w:r w:rsidR="00DE74E8">
        <w:rPr>
          <w:sz w:val="28"/>
          <w:szCs w:val="28"/>
        </w:rPr>
        <w:t xml:space="preserve">юридическое лицо </w:t>
      </w:r>
      <w:r w:rsidR="004972B2">
        <w:rPr>
          <w:sz w:val="28"/>
          <w:szCs w:val="28"/>
        </w:rPr>
        <w:t>или индивидуальный</w:t>
      </w:r>
      <w:r w:rsidR="00DE74E8">
        <w:rPr>
          <w:sz w:val="28"/>
          <w:szCs w:val="28"/>
        </w:rPr>
        <w:t xml:space="preserve"> предприниматель</w:t>
      </w:r>
      <w:r w:rsidR="00AB38F4">
        <w:rPr>
          <w:sz w:val="28"/>
          <w:szCs w:val="28"/>
        </w:rPr>
        <w:t>,</w:t>
      </w:r>
      <w:r w:rsidR="00DE74E8">
        <w:rPr>
          <w:sz w:val="28"/>
          <w:szCs w:val="28"/>
        </w:rPr>
        <w:t xml:space="preserve"> </w:t>
      </w:r>
      <w:r w:rsidRPr="00A22A07">
        <w:rPr>
          <w:sz w:val="28"/>
          <w:szCs w:val="28"/>
        </w:rPr>
        <w:t>привлекаем</w:t>
      </w:r>
      <w:r w:rsidR="00AB38F4">
        <w:rPr>
          <w:sz w:val="28"/>
          <w:szCs w:val="28"/>
        </w:rPr>
        <w:t>ое</w:t>
      </w:r>
      <w:r w:rsidRPr="00A22A07">
        <w:rPr>
          <w:sz w:val="28"/>
          <w:szCs w:val="28"/>
        </w:rPr>
        <w:t xml:space="preserve"> Подрядной</w:t>
      </w:r>
      <w:r w:rsidR="00AB38F4">
        <w:rPr>
          <w:sz w:val="28"/>
          <w:szCs w:val="28"/>
        </w:rPr>
        <w:t xml:space="preserve"> </w:t>
      </w:r>
      <w:r w:rsidRPr="00A22A07">
        <w:rPr>
          <w:sz w:val="28"/>
          <w:szCs w:val="28"/>
        </w:rPr>
        <w:t>о</w:t>
      </w:r>
      <w:r w:rsidRPr="00A22A07">
        <w:rPr>
          <w:sz w:val="28"/>
          <w:szCs w:val="28"/>
        </w:rPr>
        <w:t>р</w:t>
      </w:r>
      <w:r w:rsidRPr="00A22A07">
        <w:rPr>
          <w:sz w:val="28"/>
          <w:szCs w:val="28"/>
        </w:rPr>
        <w:t>ганизацией на основании договора для выполнения работ</w:t>
      </w:r>
      <w:r w:rsidR="00A70B32" w:rsidRPr="000028ED">
        <w:rPr>
          <w:sz w:val="28"/>
        </w:rPr>
        <w:t>/оказ</w:t>
      </w:r>
      <w:r w:rsidR="00DE74E8">
        <w:rPr>
          <w:sz w:val="28"/>
        </w:rPr>
        <w:t>ания</w:t>
      </w:r>
      <w:r w:rsidR="00A70B32" w:rsidRPr="000028ED">
        <w:rPr>
          <w:sz w:val="28"/>
        </w:rPr>
        <w:t xml:space="preserve"> услуг</w:t>
      </w:r>
      <w:r w:rsidRPr="00A22A07">
        <w:rPr>
          <w:sz w:val="28"/>
          <w:szCs w:val="28"/>
        </w:rPr>
        <w:t xml:space="preserve"> на объектах </w:t>
      </w:r>
      <w:r w:rsidR="00AB38F4">
        <w:rPr>
          <w:sz w:val="28"/>
          <w:szCs w:val="28"/>
        </w:rPr>
        <w:t xml:space="preserve">и в интересах Заказчика </w:t>
      </w:r>
      <w:r w:rsidR="00AB38F4" w:rsidRPr="00A22A07">
        <w:rPr>
          <w:sz w:val="28"/>
          <w:szCs w:val="28"/>
        </w:rPr>
        <w:t>[</w:t>
      </w:r>
      <w:r w:rsidR="00AB38F4">
        <w:rPr>
          <w:sz w:val="28"/>
          <w:szCs w:val="28"/>
        </w:rPr>
        <w:t>СТО 1.6.0</w:t>
      </w:r>
      <w:r w:rsidR="00AB38F4" w:rsidRPr="00A22A07">
        <w:rPr>
          <w:sz w:val="28"/>
          <w:szCs w:val="28"/>
        </w:rPr>
        <w:t>]</w:t>
      </w:r>
    </w:p>
    <w:p w:rsidR="00CD595B" w:rsidRDefault="00CD595B" w:rsidP="006C3725">
      <w:pPr>
        <w:pStyle w:val="25"/>
        <w:numPr>
          <w:ilvl w:val="1"/>
          <w:numId w:val="1"/>
        </w:numPr>
        <w:tabs>
          <w:tab w:val="clear" w:pos="720"/>
        </w:tabs>
        <w:ind w:left="360"/>
        <w:rPr>
          <w:sz w:val="28"/>
          <w:szCs w:val="28"/>
        </w:rPr>
      </w:pPr>
      <w:r w:rsidRPr="00A22A07">
        <w:rPr>
          <w:b/>
          <w:sz w:val="28"/>
          <w:szCs w:val="28"/>
        </w:rPr>
        <w:t>Требования безопасности/установленные требования безопасности</w:t>
      </w:r>
      <w:r w:rsidRPr="00A22A07">
        <w:rPr>
          <w:sz w:val="28"/>
          <w:szCs w:val="28"/>
        </w:rPr>
        <w:t xml:space="preserve">: требования промышленной, пожарной и экологической безопасности, безопасности гидротехнических сооружений и объектов электроэнергетики, охраны труда и окружающей среды, предупреждения и ликвидации чрезвычайных ситуаций, требования в области градостроительной деятельности, установленные </w:t>
      </w:r>
      <w:r w:rsidR="008E6FF5">
        <w:rPr>
          <w:sz w:val="28"/>
          <w:szCs w:val="28"/>
        </w:rPr>
        <w:t xml:space="preserve">настоящими Обязательными требованиями, </w:t>
      </w:r>
      <w:r w:rsidRPr="00A22A07">
        <w:rPr>
          <w:sz w:val="28"/>
          <w:szCs w:val="28"/>
        </w:rPr>
        <w:t xml:space="preserve">законодательными и иными правовыми актами, нормативными и нормативно-техническими документами, </w:t>
      </w:r>
      <w:r>
        <w:rPr>
          <w:sz w:val="28"/>
          <w:szCs w:val="28"/>
        </w:rPr>
        <w:t>Стандартами ПАО «ЛУКОЙЛ»</w:t>
      </w:r>
      <w:r w:rsidR="008E6FF5">
        <w:rPr>
          <w:sz w:val="28"/>
          <w:szCs w:val="28"/>
        </w:rPr>
        <w:t xml:space="preserve"> и другими </w:t>
      </w:r>
      <w:r w:rsidRPr="00A22A07">
        <w:rPr>
          <w:sz w:val="28"/>
          <w:szCs w:val="28"/>
        </w:rPr>
        <w:t xml:space="preserve"> внутренними </w:t>
      </w:r>
      <w:r w:rsidRPr="009F5238">
        <w:rPr>
          <w:sz w:val="28"/>
          <w:szCs w:val="28"/>
        </w:rPr>
        <w:t xml:space="preserve">документами </w:t>
      </w:r>
      <w:r w:rsidR="004C4D54">
        <w:rPr>
          <w:sz w:val="28"/>
          <w:szCs w:val="28"/>
        </w:rPr>
        <w:t xml:space="preserve">          </w:t>
      </w:r>
      <w:r w:rsidRPr="009F5238">
        <w:rPr>
          <w:sz w:val="28"/>
          <w:szCs w:val="28"/>
        </w:rPr>
        <w:t>ПАО «ЛУКОЙЛ» и ООО «ЛУКОЙЛ-Кубаньэнерго»</w:t>
      </w:r>
    </w:p>
    <w:p w:rsidR="00CD595B" w:rsidRPr="008B1568" w:rsidRDefault="00B03F92" w:rsidP="006C3725">
      <w:pPr>
        <w:pStyle w:val="25"/>
        <w:numPr>
          <w:ilvl w:val="1"/>
          <w:numId w:val="1"/>
        </w:numPr>
        <w:tabs>
          <w:tab w:val="clear" w:pos="720"/>
        </w:tabs>
        <w:ind w:left="360"/>
        <w:rPr>
          <w:sz w:val="28"/>
          <w:szCs w:val="28"/>
        </w:rPr>
      </w:pPr>
      <w:r>
        <w:rPr>
          <w:b/>
          <w:sz w:val="28"/>
          <w:szCs w:val="28"/>
        </w:rPr>
        <w:t>ПБ,ОТи</w:t>
      </w:r>
      <w:r w:rsidR="00CD595B" w:rsidRPr="00A22A07">
        <w:rPr>
          <w:b/>
          <w:sz w:val="28"/>
          <w:szCs w:val="28"/>
        </w:rPr>
        <w:t>ОС</w:t>
      </w:r>
      <w:r w:rsidR="005A73CF">
        <w:rPr>
          <w:sz w:val="28"/>
          <w:szCs w:val="28"/>
        </w:rPr>
        <w:t xml:space="preserve">: </w:t>
      </w:r>
      <w:r w:rsidR="00CD595B" w:rsidRPr="00A22A07">
        <w:rPr>
          <w:sz w:val="28"/>
          <w:szCs w:val="28"/>
        </w:rPr>
        <w:t xml:space="preserve">промышленная </w:t>
      </w:r>
      <w:r w:rsidR="00CD595B" w:rsidRPr="008B1568">
        <w:rPr>
          <w:sz w:val="28"/>
          <w:szCs w:val="28"/>
        </w:rPr>
        <w:t>безопасность, охрана труда и окружающей среды, пожарная безопасность</w:t>
      </w:r>
      <w:r w:rsidR="006F1CED" w:rsidRPr="008B1568">
        <w:rPr>
          <w:sz w:val="28"/>
          <w:szCs w:val="28"/>
        </w:rPr>
        <w:t>, гражданская оборона, ликвидация</w:t>
      </w:r>
      <w:r w:rsidR="00CD595B" w:rsidRPr="008B1568">
        <w:rPr>
          <w:sz w:val="28"/>
          <w:szCs w:val="28"/>
        </w:rPr>
        <w:t xml:space="preserve"> и предупреждение чре</w:t>
      </w:r>
      <w:r w:rsidR="00CD595B" w:rsidRPr="008B1568">
        <w:rPr>
          <w:sz w:val="28"/>
          <w:szCs w:val="28"/>
        </w:rPr>
        <w:t>з</w:t>
      </w:r>
      <w:r w:rsidR="00CD595B" w:rsidRPr="008B1568">
        <w:rPr>
          <w:sz w:val="28"/>
          <w:szCs w:val="28"/>
        </w:rPr>
        <w:t xml:space="preserve">вычайных ситуаций, </w:t>
      </w:r>
      <w:r w:rsidR="00E42B69">
        <w:rPr>
          <w:sz w:val="28"/>
          <w:szCs w:val="28"/>
        </w:rPr>
        <w:t xml:space="preserve">градостроительная деятельность, </w:t>
      </w:r>
      <w:r>
        <w:rPr>
          <w:sz w:val="28"/>
          <w:szCs w:val="28"/>
        </w:rPr>
        <w:t xml:space="preserve"> производственная санитария, </w:t>
      </w:r>
      <w:r w:rsidR="00CD595B" w:rsidRPr="008B1568">
        <w:rPr>
          <w:sz w:val="28"/>
          <w:szCs w:val="28"/>
        </w:rPr>
        <w:t>энергетическая безопасность, безопасность гидротехнических сооружений</w:t>
      </w:r>
    </w:p>
    <w:p w:rsidR="00B63C74" w:rsidRPr="00B63C74" w:rsidRDefault="00B63C74" w:rsidP="00B63C74">
      <w:pPr>
        <w:pStyle w:val="25"/>
        <w:numPr>
          <w:ilvl w:val="1"/>
          <w:numId w:val="1"/>
        </w:numPr>
        <w:tabs>
          <w:tab w:val="clear" w:pos="720"/>
        </w:tabs>
        <w:ind w:left="360"/>
        <w:rPr>
          <w:sz w:val="28"/>
          <w:szCs w:val="28"/>
        </w:rPr>
      </w:pPr>
      <w:r w:rsidRPr="00F90096">
        <w:rPr>
          <w:b/>
          <w:sz w:val="28"/>
          <w:szCs w:val="28"/>
        </w:rPr>
        <w:t>П</w:t>
      </w:r>
      <w:r w:rsidR="008C68BE">
        <w:rPr>
          <w:b/>
          <w:sz w:val="28"/>
          <w:szCs w:val="28"/>
        </w:rPr>
        <w:t xml:space="preserve">равила противопожарного режима </w:t>
      </w:r>
      <w:r w:rsidRPr="00F90096">
        <w:rPr>
          <w:b/>
          <w:sz w:val="28"/>
          <w:szCs w:val="28"/>
        </w:rPr>
        <w:t>в РФ</w:t>
      </w:r>
      <w:r w:rsidRPr="00BB3B26">
        <w:rPr>
          <w:sz w:val="28"/>
          <w:szCs w:val="28"/>
        </w:rPr>
        <w:t>:</w:t>
      </w:r>
      <w:r w:rsidRPr="00F90096">
        <w:rPr>
          <w:sz w:val="28"/>
          <w:szCs w:val="28"/>
        </w:rPr>
        <w:t xml:space="preserve"> </w:t>
      </w:r>
      <w:r>
        <w:rPr>
          <w:sz w:val="28"/>
          <w:szCs w:val="28"/>
        </w:rPr>
        <w:t>«Правила противопожарного режима в Российской Федерации»</w:t>
      </w:r>
      <w:r w:rsidR="00B629C5">
        <w:rPr>
          <w:sz w:val="28"/>
          <w:szCs w:val="28"/>
        </w:rPr>
        <w:t xml:space="preserve"> (утверждены постановлением Правительства Российской Федерации от </w:t>
      </w:r>
      <w:r w:rsidR="00B92C23">
        <w:rPr>
          <w:sz w:val="28"/>
          <w:szCs w:val="28"/>
        </w:rPr>
        <w:t>16.09.2020 № 1479)</w:t>
      </w:r>
    </w:p>
    <w:p w:rsidR="00B63C74" w:rsidRDefault="00B63C74" w:rsidP="00B63C74">
      <w:pPr>
        <w:pStyle w:val="25"/>
        <w:numPr>
          <w:ilvl w:val="1"/>
          <w:numId w:val="1"/>
        </w:numPr>
        <w:tabs>
          <w:tab w:val="clear" w:pos="720"/>
        </w:tabs>
        <w:ind w:left="360"/>
        <w:rPr>
          <w:sz w:val="28"/>
          <w:szCs w:val="28"/>
        </w:rPr>
      </w:pPr>
      <w:r w:rsidRPr="008C68BE">
        <w:rPr>
          <w:b/>
          <w:sz w:val="28"/>
          <w:szCs w:val="28"/>
        </w:rPr>
        <w:t xml:space="preserve">Правила по </w:t>
      </w:r>
      <w:r w:rsidR="008D143A">
        <w:rPr>
          <w:b/>
          <w:sz w:val="28"/>
          <w:szCs w:val="28"/>
        </w:rPr>
        <w:t>охране труда</w:t>
      </w:r>
      <w:r w:rsidRPr="008C68BE">
        <w:rPr>
          <w:b/>
          <w:sz w:val="28"/>
          <w:szCs w:val="28"/>
        </w:rPr>
        <w:t xml:space="preserve"> </w:t>
      </w:r>
      <w:r w:rsidR="006D0A3F">
        <w:rPr>
          <w:b/>
          <w:sz w:val="28"/>
          <w:szCs w:val="28"/>
        </w:rPr>
        <w:t xml:space="preserve">при работе </w:t>
      </w:r>
      <w:r w:rsidRPr="008C68BE">
        <w:rPr>
          <w:b/>
          <w:sz w:val="28"/>
          <w:szCs w:val="28"/>
        </w:rPr>
        <w:t>на высоте</w:t>
      </w:r>
      <w:r w:rsidR="005A73CF" w:rsidRPr="008C68BE">
        <w:rPr>
          <w:sz w:val="28"/>
          <w:szCs w:val="28"/>
        </w:rPr>
        <w:t xml:space="preserve">: </w:t>
      </w:r>
      <w:r w:rsidRPr="008C68BE">
        <w:rPr>
          <w:sz w:val="28"/>
          <w:szCs w:val="28"/>
        </w:rPr>
        <w:t>«Правила по охране труда при</w:t>
      </w:r>
      <w:r w:rsidR="005A73CF" w:rsidRPr="008C68BE">
        <w:rPr>
          <w:sz w:val="28"/>
          <w:szCs w:val="28"/>
        </w:rPr>
        <w:t xml:space="preserve"> работе на</w:t>
      </w:r>
      <w:r w:rsidR="005A73CF">
        <w:rPr>
          <w:sz w:val="28"/>
          <w:szCs w:val="28"/>
        </w:rPr>
        <w:t xml:space="preserve"> высоте» (утверждены </w:t>
      </w:r>
      <w:r w:rsidR="006F77F0">
        <w:rPr>
          <w:sz w:val="28"/>
          <w:szCs w:val="28"/>
        </w:rPr>
        <w:t xml:space="preserve">приказом </w:t>
      </w:r>
      <w:r w:rsidRPr="00B63C74">
        <w:rPr>
          <w:sz w:val="28"/>
          <w:szCs w:val="28"/>
        </w:rPr>
        <w:t>Министерства труда и социальной защиты Р</w:t>
      </w:r>
      <w:r w:rsidR="00FF5670">
        <w:rPr>
          <w:sz w:val="28"/>
          <w:szCs w:val="28"/>
        </w:rPr>
        <w:t>оссийской Федерации от</w:t>
      </w:r>
      <w:r w:rsidR="00763230" w:rsidRPr="00D150F1">
        <w:rPr>
          <w:color w:val="111111"/>
          <w:sz w:val="28"/>
          <w:szCs w:val="28"/>
        </w:rPr>
        <w:t xml:space="preserve"> 16.11.2020 № 782н</w:t>
      </w:r>
      <w:r w:rsidRPr="00B63C74">
        <w:rPr>
          <w:sz w:val="28"/>
          <w:szCs w:val="28"/>
        </w:rPr>
        <w:t>)</w:t>
      </w:r>
      <w:r w:rsidR="00FA4943">
        <w:rPr>
          <w:sz w:val="28"/>
          <w:szCs w:val="28"/>
        </w:rPr>
        <w:t>.</w:t>
      </w:r>
    </w:p>
    <w:p w:rsidR="00FA4943" w:rsidRDefault="00E05BF6" w:rsidP="00B63C74">
      <w:pPr>
        <w:pStyle w:val="25"/>
        <w:numPr>
          <w:ilvl w:val="1"/>
          <w:numId w:val="1"/>
        </w:numPr>
        <w:tabs>
          <w:tab w:val="clear" w:pos="720"/>
        </w:tabs>
        <w:ind w:left="360"/>
        <w:rPr>
          <w:sz w:val="28"/>
          <w:szCs w:val="28"/>
        </w:rPr>
      </w:pPr>
      <w:r>
        <w:rPr>
          <w:b/>
          <w:sz w:val="28"/>
          <w:szCs w:val="28"/>
        </w:rPr>
        <w:t>Правила по охране труда при</w:t>
      </w:r>
      <w:r w:rsidR="00FA4943" w:rsidRPr="00FA4943">
        <w:rPr>
          <w:b/>
          <w:sz w:val="28"/>
          <w:szCs w:val="28"/>
        </w:rPr>
        <w:t xml:space="preserve"> строительстве</w:t>
      </w:r>
      <w:r>
        <w:rPr>
          <w:b/>
          <w:sz w:val="28"/>
          <w:szCs w:val="28"/>
        </w:rPr>
        <w:t>, реконструкции и ремонте</w:t>
      </w:r>
      <w:r>
        <w:rPr>
          <w:sz w:val="28"/>
          <w:szCs w:val="28"/>
        </w:rPr>
        <w:t>: «Правила по охране труда при</w:t>
      </w:r>
      <w:r w:rsidR="00FA4943" w:rsidRPr="00FA4943">
        <w:rPr>
          <w:sz w:val="28"/>
          <w:szCs w:val="28"/>
        </w:rPr>
        <w:t xml:space="preserve"> строительстве</w:t>
      </w:r>
      <w:r>
        <w:rPr>
          <w:sz w:val="28"/>
          <w:szCs w:val="28"/>
        </w:rPr>
        <w:t>, реконструкции и ремонте</w:t>
      </w:r>
      <w:r w:rsidR="00FA4943" w:rsidRPr="00FA4943">
        <w:rPr>
          <w:sz w:val="28"/>
          <w:szCs w:val="28"/>
        </w:rPr>
        <w:t>» (утверждены приказом Министерства труда и социальной</w:t>
      </w:r>
      <w:r w:rsidR="00FA4943">
        <w:rPr>
          <w:sz w:val="28"/>
          <w:szCs w:val="28"/>
        </w:rPr>
        <w:t xml:space="preserve"> защиты</w:t>
      </w:r>
      <w:r w:rsidR="00763230">
        <w:rPr>
          <w:sz w:val="28"/>
          <w:szCs w:val="28"/>
        </w:rPr>
        <w:t xml:space="preserve"> от 11.12.2020 № 883</w:t>
      </w:r>
      <w:r w:rsidR="00FA4943" w:rsidRPr="00FA4943">
        <w:rPr>
          <w:sz w:val="28"/>
          <w:szCs w:val="28"/>
        </w:rPr>
        <w:t>н)</w:t>
      </w:r>
    </w:p>
    <w:p w:rsidR="00086767" w:rsidRDefault="00086767" w:rsidP="00086767">
      <w:pPr>
        <w:pStyle w:val="25"/>
        <w:numPr>
          <w:ilvl w:val="1"/>
          <w:numId w:val="1"/>
        </w:numPr>
        <w:tabs>
          <w:tab w:val="clear" w:pos="720"/>
        </w:tabs>
        <w:ind w:left="360"/>
        <w:rPr>
          <w:sz w:val="28"/>
          <w:szCs w:val="28"/>
        </w:rPr>
      </w:pPr>
      <w:r w:rsidRPr="00086767">
        <w:rPr>
          <w:b/>
          <w:sz w:val="28"/>
          <w:szCs w:val="28"/>
        </w:rPr>
        <w:t>Правила по охране труда при эксплуатации электроустановок</w:t>
      </w:r>
      <w:r>
        <w:rPr>
          <w:sz w:val="28"/>
          <w:szCs w:val="28"/>
        </w:rPr>
        <w:t>: «</w:t>
      </w:r>
      <w:r w:rsidRPr="00086767">
        <w:rPr>
          <w:sz w:val="28"/>
          <w:szCs w:val="28"/>
        </w:rPr>
        <w:t>Правил</w:t>
      </w:r>
      <w:r>
        <w:rPr>
          <w:sz w:val="28"/>
          <w:szCs w:val="28"/>
        </w:rPr>
        <w:t>а</w:t>
      </w:r>
      <w:r w:rsidRPr="00086767">
        <w:rPr>
          <w:sz w:val="28"/>
          <w:szCs w:val="28"/>
        </w:rPr>
        <w:t xml:space="preserve"> по охране труда при эксплуатации электроустановок</w:t>
      </w:r>
      <w:r>
        <w:rPr>
          <w:sz w:val="28"/>
          <w:szCs w:val="28"/>
        </w:rPr>
        <w:t>»</w:t>
      </w:r>
      <w:r w:rsidRPr="00086767">
        <w:rPr>
          <w:sz w:val="28"/>
          <w:szCs w:val="28"/>
        </w:rPr>
        <w:t xml:space="preserve"> (утверждены приказом Минтруда России № 903н от 15.12.2020), </w:t>
      </w:r>
    </w:p>
    <w:p w:rsidR="00086767" w:rsidRPr="00086767" w:rsidRDefault="00086767" w:rsidP="00086767">
      <w:pPr>
        <w:pStyle w:val="25"/>
        <w:numPr>
          <w:ilvl w:val="1"/>
          <w:numId w:val="1"/>
        </w:numPr>
        <w:tabs>
          <w:tab w:val="clear" w:pos="720"/>
        </w:tabs>
        <w:ind w:left="360"/>
        <w:rPr>
          <w:sz w:val="28"/>
          <w:szCs w:val="28"/>
        </w:rPr>
      </w:pPr>
      <w:r w:rsidRPr="00086767">
        <w:rPr>
          <w:b/>
          <w:sz w:val="28"/>
          <w:szCs w:val="28"/>
        </w:rPr>
        <w:t>Правила безопасности опасных производственных объектов, на которых используются подъемные сооружения</w:t>
      </w:r>
      <w:r>
        <w:rPr>
          <w:sz w:val="28"/>
          <w:szCs w:val="28"/>
        </w:rPr>
        <w:t xml:space="preserve">: </w:t>
      </w:r>
      <w:r w:rsidRPr="00086767">
        <w:rPr>
          <w:sz w:val="28"/>
          <w:szCs w:val="28"/>
        </w:rPr>
        <w:t>федеральны</w:t>
      </w:r>
      <w:r>
        <w:rPr>
          <w:sz w:val="28"/>
          <w:szCs w:val="28"/>
        </w:rPr>
        <w:t>е</w:t>
      </w:r>
      <w:r w:rsidRPr="00086767">
        <w:rPr>
          <w:sz w:val="28"/>
          <w:szCs w:val="28"/>
        </w:rPr>
        <w:t xml:space="preserve"> норм</w:t>
      </w:r>
      <w:r>
        <w:rPr>
          <w:sz w:val="28"/>
          <w:szCs w:val="28"/>
        </w:rPr>
        <w:t>ы</w:t>
      </w:r>
      <w:r w:rsidRPr="00086767">
        <w:rPr>
          <w:sz w:val="28"/>
          <w:szCs w:val="28"/>
        </w:rPr>
        <w:t xml:space="preserve"> и правил</w:t>
      </w:r>
      <w:r>
        <w:rPr>
          <w:sz w:val="28"/>
          <w:szCs w:val="28"/>
        </w:rPr>
        <w:t>а</w:t>
      </w:r>
      <w:r w:rsidRPr="00086767">
        <w:rPr>
          <w:sz w:val="28"/>
          <w:szCs w:val="28"/>
        </w:rPr>
        <w:t xml:space="preserve"> в области промышленной безопасности «Правила безопасности опасных производственных объектов, на которых используются подъемные сооружения» (утверждены приказом Ростехнадзора № 461 от 26.11.2020).</w:t>
      </w:r>
    </w:p>
    <w:p w:rsidR="00CD595B" w:rsidRDefault="00CD595B" w:rsidP="006C3725">
      <w:pPr>
        <w:pStyle w:val="25"/>
        <w:numPr>
          <w:ilvl w:val="1"/>
          <w:numId w:val="1"/>
        </w:numPr>
        <w:tabs>
          <w:tab w:val="clear" w:pos="720"/>
        </w:tabs>
        <w:ind w:left="360"/>
        <w:rPr>
          <w:sz w:val="28"/>
          <w:szCs w:val="28"/>
        </w:rPr>
      </w:pPr>
      <w:r w:rsidRPr="00F90096">
        <w:rPr>
          <w:b/>
          <w:sz w:val="28"/>
          <w:szCs w:val="28"/>
        </w:rPr>
        <w:lastRenderedPageBreak/>
        <w:t>СТО 1.6.5</w:t>
      </w:r>
      <w:r w:rsidRPr="00F90096">
        <w:rPr>
          <w:sz w:val="28"/>
          <w:szCs w:val="28"/>
        </w:rPr>
        <w:t>:</w:t>
      </w:r>
      <w:r w:rsidRPr="00F90096">
        <w:rPr>
          <w:color w:val="FF0000"/>
          <w:sz w:val="28"/>
          <w:szCs w:val="28"/>
        </w:rPr>
        <w:t xml:space="preserve"> </w:t>
      </w:r>
      <w:r w:rsidRPr="00F90096">
        <w:rPr>
          <w:sz w:val="28"/>
          <w:szCs w:val="28"/>
        </w:rPr>
        <w:t>Стандарт «ЛУКОЙЛ» СТО 1.6.5</w:t>
      </w:r>
      <w:r w:rsidR="005A73CF">
        <w:rPr>
          <w:sz w:val="28"/>
          <w:szCs w:val="28"/>
        </w:rPr>
        <w:t xml:space="preserve"> </w:t>
      </w:r>
      <w:r w:rsidRPr="00F90096">
        <w:rPr>
          <w:sz w:val="28"/>
          <w:szCs w:val="28"/>
        </w:rPr>
        <w:t>«Система управления промышленной безопасностью, охраной труда и окружающей среды. Требования к подрядным организациям»</w:t>
      </w:r>
    </w:p>
    <w:p w:rsidR="008B1568" w:rsidRDefault="008B1568" w:rsidP="00ED4CD0">
      <w:pPr>
        <w:pStyle w:val="25"/>
        <w:ind w:left="360"/>
        <w:rPr>
          <w:sz w:val="28"/>
          <w:szCs w:val="28"/>
        </w:rPr>
      </w:pPr>
      <w:r w:rsidRPr="00EF267A">
        <w:rPr>
          <w:b/>
          <w:sz w:val="28"/>
          <w:szCs w:val="28"/>
        </w:rPr>
        <w:t>СТО 1.6.</w:t>
      </w:r>
      <w:r>
        <w:rPr>
          <w:b/>
          <w:sz w:val="28"/>
          <w:szCs w:val="28"/>
        </w:rPr>
        <w:t>6</w:t>
      </w:r>
      <w:r w:rsidRPr="00EF267A">
        <w:rPr>
          <w:b/>
          <w:sz w:val="28"/>
          <w:szCs w:val="28"/>
        </w:rPr>
        <w:t>.1</w:t>
      </w:r>
      <w:r>
        <w:rPr>
          <w:sz w:val="28"/>
          <w:szCs w:val="28"/>
        </w:rPr>
        <w:t xml:space="preserve">: </w:t>
      </w:r>
      <w:r w:rsidRPr="001F18E7">
        <w:rPr>
          <w:sz w:val="28"/>
          <w:szCs w:val="28"/>
        </w:rPr>
        <w:t xml:space="preserve">Стандарт </w:t>
      </w:r>
      <w:r>
        <w:rPr>
          <w:sz w:val="28"/>
          <w:szCs w:val="28"/>
        </w:rPr>
        <w:t>«</w:t>
      </w:r>
      <w:r w:rsidRPr="001F18E7">
        <w:rPr>
          <w:sz w:val="28"/>
          <w:szCs w:val="28"/>
        </w:rPr>
        <w:t>ЛУКОЙЛ</w:t>
      </w:r>
      <w:r>
        <w:rPr>
          <w:sz w:val="28"/>
          <w:szCs w:val="28"/>
        </w:rPr>
        <w:t>»</w:t>
      </w:r>
      <w:r w:rsidRPr="001F18E7">
        <w:rPr>
          <w:sz w:val="28"/>
          <w:szCs w:val="28"/>
        </w:rPr>
        <w:t xml:space="preserve"> СТО 1.6.</w:t>
      </w:r>
      <w:r>
        <w:rPr>
          <w:sz w:val="28"/>
          <w:szCs w:val="28"/>
        </w:rPr>
        <w:t xml:space="preserve">6.1 </w:t>
      </w:r>
      <w:r w:rsidRPr="001F18E7">
        <w:rPr>
          <w:sz w:val="28"/>
          <w:szCs w:val="28"/>
        </w:rPr>
        <w:t xml:space="preserve">«Система управления промышленной безопасностью, охраной труда и окружающей среды. </w:t>
      </w:r>
      <w:r>
        <w:rPr>
          <w:sz w:val="28"/>
          <w:szCs w:val="28"/>
        </w:rPr>
        <w:t>Документация предпроектная и проектная. Оценка риска аварий и чрезвычайных ситуаций на опасных производственных объектах»</w:t>
      </w:r>
    </w:p>
    <w:p w:rsidR="008B1568" w:rsidRPr="00CF4020" w:rsidRDefault="008B1568" w:rsidP="008B1568">
      <w:pPr>
        <w:pStyle w:val="25"/>
        <w:numPr>
          <w:ilvl w:val="1"/>
          <w:numId w:val="1"/>
        </w:numPr>
        <w:tabs>
          <w:tab w:val="clear" w:pos="720"/>
        </w:tabs>
        <w:ind w:left="360"/>
        <w:rPr>
          <w:sz w:val="28"/>
          <w:szCs w:val="28"/>
        </w:rPr>
      </w:pPr>
      <w:r w:rsidRPr="00CF4020">
        <w:rPr>
          <w:b/>
          <w:sz w:val="28"/>
          <w:szCs w:val="28"/>
        </w:rPr>
        <w:t>СТО 1.6.9</w:t>
      </w:r>
      <w:r w:rsidRPr="00CF4020">
        <w:rPr>
          <w:sz w:val="28"/>
          <w:szCs w:val="28"/>
        </w:rPr>
        <w:t xml:space="preserve">: Стандарт «ЛУКОЙЛ» СТО 1.6.9 «Система управления промышленной безопасностью, охраной труда и окружающей среды. Документация предпроектная и проектная. </w:t>
      </w:r>
      <w:r>
        <w:rPr>
          <w:sz w:val="28"/>
          <w:szCs w:val="28"/>
        </w:rPr>
        <w:t>Подготовка</w:t>
      </w:r>
      <w:r w:rsidRPr="00CF4020">
        <w:rPr>
          <w:sz w:val="28"/>
          <w:szCs w:val="28"/>
        </w:rPr>
        <w:t xml:space="preserve"> обосновывающих материалов</w:t>
      </w:r>
      <w:r>
        <w:rPr>
          <w:sz w:val="28"/>
          <w:szCs w:val="28"/>
        </w:rPr>
        <w:t>. Общие требования</w:t>
      </w:r>
      <w:r w:rsidRPr="00CF4020">
        <w:rPr>
          <w:sz w:val="28"/>
          <w:szCs w:val="28"/>
        </w:rPr>
        <w:t>»</w:t>
      </w:r>
    </w:p>
    <w:p w:rsidR="008B1568" w:rsidRDefault="008B1568" w:rsidP="008B1568">
      <w:pPr>
        <w:pStyle w:val="25"/>
        <w:numPr>
          <w:ilvl w:val="1"/>
          <w:numId w:val="1"/>
        </w:numPr>
        <w:tabs>
          <w:tab w:val="clear" w:pos="720"/>
        </w:tabs>
        <w:ind w:left="360"/>
        <w:rPr>
          <w:sz w:val="28"/>
          <w:szCs w:val="28"/>
        </w:rPr>
      </w:pPr>
      <w:r>
        <w:rPr>
          <w:b/>
          <w:sz w:val="28"/>
          <w:szCs w:val="28"/>
        </w:rPr>
        <w:t xml:space="preserve">СТО </w:t>
      </w:r>
      <w:r w:rsidRPr="00EF267A">
        <w:rPr>
          <w:b/>
          <w:sz w:val="28"/>
          <w:szCs w:val="28"/>
        </w:rPr>
        <w:t>1.6.</w:t>
      </w:r>
      <w:r>
        <w:rPr>
          <w:b/>
          <w:sz w:val="28"/>
          <w:szCs w:val="28"/>
        </w:rPr>
        <w:t>9</w:t>
      </w:r>
      <w:r w:rsidRPr="00EF267A">
        <w:rPr>
          <w:b/>
          <w:sz w:val="28"/>
          <w:szCs w:val="28"/>
        </w:rPr>
        <w:t>.2</w:t>
      </w:r>
      <w:r>
        <w:rPr>
          <w:sz w:val="28"/>
          <w:szCs w:val="28"/>
        </w:rPr>
        <w:t xml:space="preserve">: </w:t>
      </w:r>
      <w:r w:rsidRPr="00EF267A">
        <w:rPr>
          <w:sz w:val="28"/>
          <w:szCs w:val="28"/>
        </w:rPr>
        <w:t>Стандарт</w:t>
      </w:r>
      <w:r>
        <w:rPr>
          <w:sz w:val="28"/>
          <w:szCs w:val="28"/>
        </w:rPr>
        <w:t xml:space="preserve"> «</w:t>
      </w:r>
      <w:r w:rsidRPr="00EF267A">
        <w:rPr>
          <w:sz w:val="28"/>
          <w:szCs w:val="28"/>
        </w:rPr>
        <w:t>ЛУКОЙЛ</w:t>
      </w:r>
      <w:r>
        <w:rPr>
          <w:sz w:val="28"/>
          <w:szCs w:val="28"/>
        </w:rPr>
        <w:t>»</w:t>
      </w:r>
      <w:r w:rsidRPr="00EF267A">
        <w:rPr>
          <w:sz w:val="28"/>
          <w:szCs w:val="28"/>
        </w:rPr>
        <w:t xml:space="preserve"> СТО 1.6.</w:t>
      </w:r>
      <w:r>
        <w:rPr>
          <w:sz w:val="28"/>
          <w:szCs w:val="28"/>
        </w:rPr>
        <w:t>9.2</w:t>
      </w:r>
      <w:r w:rsidRPr="00EF267A">
        <w:rPr>
          <w:sz w:val="28"/>
          <w:szCs w:val="28"/>
        </w:rPr>
        <w:t xml:space="preserve"> «Система управления промышленной безопасностью, охраной труда и окружающей среды. </w:t>
      </w:r>
      <w:r w:rsidRPr="00CF4020">
        <w:rPr>
          <w:sz w:val="28"/>
          <w:szCs w:val="28"/>
        </w:rPr>
        <w:t>Документация предпроектная и проектная</w:t>
      </w:r>
      <w:r w:rsidRPr="00EF267A">
        <w:rPr>
          <w:sz w:val="28"/>
          <w:szCs w:val="28"/>
        </w:rPr>
        <w:t>. Требования к составу и содержанию обосновывающих материалов»</w:t>
      </w:r>
    </w:p>
    <w:p w:rsidR="008B1568" w:rsidRDefault="008B1568" w:rsidP="008B1568">
      <w:pPr>
        <w:pStyle w:val="25"/>
        <w:numPr>
          <w:ilvl w:val="1"/>
          <w:numId w:val="1"/>
        </w:numPr>
        <w:tabs>
          <w:tab w:val="clear" w:pos="720"/>
        </w:tabs>
        <w:ind w:left="360"/>
        <w:rPr>
          <w:sz w:val="28"/>
          <w:szCs w:val="28"/>
        </w:rPr>
      </w:pPr>
      <w:r>
        <w:rPr>
          <w:b/>
          <w:sz w:val="28"/>
          <w:szCs w:val="28"/>
        </w:rPr>
        <w:t xml:space="preserve">СТО </w:t>
      </w:r>
      <w:r w:rsidRPr="00EF267A">
        <w:rPr>
          <w:b/>
          <w:sz w:val="28"/>
          <w:szCs w:val="28"/>
        </w:rPr>
        <w:t>1.6.</w:t>
      </w:r>
      <w:r>
        <w:rPr>
          <w:b/>
          <w:sz w:val="28"/>
          <w:szCs w:val="28"/>
        </w:rPr>
        <w:t>9</w:t>
      </w:r>
      <w:r w:rsidRPr="00EF267A">
        <w:rPr>
          <w:b/>
          <w:sz w:val="28"/>
          <w:szCs w:val="28"/>
        </w:rPr>
        <w:t>.</w:t>
      </w:r>
      <w:r>
        <w:rPr>
          <w:b/>
          <w:sz w:val="28"/>
          <w:szCs w:val="28"/>
        </w:rPr>
        <w:t>3</w:t>
      </w:r>
      <w:r>
        <w:rPr>
          <w:sz w:val="28"/>
          <w:szCs w:val="28"/>
        </w:rPr>
        <w:t xml:space="preserve">: </w:t>
      </w:r>
      <w:r w:rsidRPr="00EF267A">
        <w:rPr>
          <w:sz w:val="28"/>
          <w:szCs w:val="28"/>
        </w:rPr>
        <w:t>Стандарт</w:t>
      </w:r>
      <w:r>
        <w:rPr>
          <w:sz w:val="28"/>
          <w:szCs w:val="28"/>
        </w:rPr>
        <w:t xml:space="preserve"> «</w:t>
      </w:r>
      <w:r w:rsidRPr="00EF267A">
        <w:rPr>
          <w:sz w:val="28"/>
          <w:szCs w:val="28"/>
        </w:rPr>
        <w:t>ЛУКОЙЛ</w:t>
      </w:r>
      <w:r>
        <w:rPr>
          <w:sz w:val="28"/>
          <w:szCs w:val="28"/>
        </w:rPr>
        <w:t>»</w:t>
      </w:r>
      <w:r w:rsidRPr="00EF267A">
        <w:rPr>
          <w:sz w:val="28"/>
          <w:szCs w:val="28"/>
        </w:rPr>
        <w:t xml:space="preserve"> СТО 1.6.</w:t>
      </w:r>
      <w:r>
        <w:rPr>
          <w:sz w:val="28"/>
          <w:szCs w:val="28"/>
        </w:rPr>
        <w:t>9.3</w:t>
      </w:r>
      <w:r w:rsidRPr="00EF267A">
        <w:rPr>
          <w:sz w:val="28"/>
          <w:szCs w:val="28"/>
        </w:rPr>
        <w:t xml:space="preserve"> «Система управления промышленной безопасностью, охраной труда и окружающей среды. Документация на ликвидацию объектов. Требования к составу и содержанию обосновывающих материалов»</w:t>
      </w:r>
    </w:p>
    <w:p w:rsidR="00EF79DD" w:rsidRPr="002940AD" w:rsidRDefault="00EF79DD" w:rsidP="00EF79DD">
      <w:pPr>
        <w:pStyle w:val="25"/>
        <w:numPr>
          <w:ilvl w:val="1"/>
          <w:numId w:val="1"/>
        </w:numPr>
        <w:tabs>
          <w:tab w:val="clear" w:pos="720"/>
        </w:tabs>
        <w:ind w:left="360"/>
        <w:rPr>
          <w:sz w:val="28"/>
          <w:szCs w:val="28"/>
        </w:rPr>
      </w:pPr>
      <w:r w:rsidRPr="002940AD">
        <w:rPr>
          <w:b/>
          <w:sz w:val="28"/>
          <w:szCs w:val="28"/>
        </w:rPr>
        <w:t>СТО 1.6.13</w:t>
      </w:r>
      <w:r w:rsidRPr="002940AD">
        <w:rPr>
          <w:sz w:val="28"/>
          <w:szCs w:val="28"/>
        </w:rPr>
        <w:t xml:space="preserve">:  Стандарт «ЛУКОЙЛ» СТО 1.6.13 «Система управления промышленной безопасностью, охраной труда и окружающей среды. </w:t>
      </w:r>
      <w:r w:rsidR="002940AD" w:rsidRPr="002940AD">
        <w:rPr>
          <w:sz w:val="28"/>
          <w:szCs w:val="28"/>
        </w:rPr>
        <w:t>Учет и анализ</w:t>
      </w:r>
      <w:r w:rsidRPr="002940AD">
        <w:rPr>
          <w:sz w:val="28"/>
          <w:szCs w:val="28"/>
        </w:rPr>
        <w:t xml:space="preserve"> несчастных случаев, </w:t>
      </w:r>
      <w:r w:rsidR="002940AD" w:rsidRPr="002940AD">
        <w:rPr>
          <w:sz w:val="28"/>
          <w:szCs w:val="28"/>
        </w:rPr>
        <w:t>профессиональных заболеваний и микротравм на производстве»</w:t>
      </w:r>
    </w:p>
    <w:p w:rsidR="00ED4CD0" w:rsidRDefault="00ED4CD0" w:rsidP="00ED4CD0">
      <w:pPr>
        <w:pStyle w:val="25"/>
        <w:numPr>
          <w:ilvl w:val="1"/>
          <w:numId w:val="1"/>
        </w:numPr>
        <w:tabs>
          <w:tab w:val="clear" w:pos="720"/>
        </w:tabs>
        <w:ind w:left="360"/>
        <w:rPr>
          <w:sz w:val="28"/>
          <w:szCs w:val="28"/>
        </w:rPr>
      </w:pPr>
      <w:r w:rsidRPr="002940AD">
        <w:rPr>
          <w:b/>
          <w:sz w:val="28"/>
          <w:szCs w:val="28"/>
        </w:rPr>
        <w:t>СТО 1.6.14</w:t>
      </w:r>
      <w:r w:rsidR="00905D3A">
        <w:rPr>
          <w:sz w:val="28"/>
          <w:szCs w:val="28"/>
        </w:rPr>
        <w:t xml:space="preserve">: </w:t>
      </w:r>
      <w:r w:rsidR="00905D3A" w:rsidRPr="002940AD">
        <w:rPr>
          <w:sz w:val="28"/>
          <w:szCs w:val="28"/>
        </w:rPr>
        <w:t>Стандарт «ЛУКОЙЛ» СТО 1.6.1</w:t>
      </w:r>
      <w:r w:rsidR="00905D3A">
        <w:rPr>
          <w:sz w:val="28"/>
          <w:szCs w:val="28"/>
        </w:rPr>
        <w:t>4</w:t>
      </w:r>
      <w:r w:rsidR="00905D3A" w:rsidRPr="002940AD">
        <w:rPr>
          <w:sz w:val="28"/>
          <w:szCs w:val="28"/>
        </w:rPr>
        <w:t xml:space="preserve"> </w:t>
      </w:r>
      <w:r w:rsidR="00905D3A">
        <w:rPr>
          <w:sz w:val="28"/>
          <w:szCs w:val="28"/>
        </w:rPr>
        <w:t>«</w:t>
      </w:r>
      <w:r w:rsidRPr="002940AD">
        <w:rPr>
          <w:sz w:val="28"/>
          <w:szCs w:val="28"/>
        </w:rPr>
        <w:t>Система управления промышленной безопасностью, охраной</w:t>
      </w:r>
      <w:r w:rsidRPr="00ED4CD0">
        <w:rPr>
          <w:sz w:val="28"/>
          <w:szCs w:val="28"/>
        </w:rPr>
        <w:t xml:space="preserve"> труда и окружающей среды. Требования к порядку регистрации, оповещения и расследования причин техногенных событий»</w:t>
      </w:r>
    </w:p>
    <w:p w:rsidR="005F2E90" w:rsidRPr="005F2E90" w:rsidRDefault="005F2E90" w:rsidP="005F2E90">
      <w:pPr>
        <w:pStyle w:val="25"/>
        <w:numPr>
          <w:ilvl w:val="1"/>
          <w:numId w:val="1"/>
        </w:numPr>
        <w:tabs>
          <w:tab w:val="clear" w:pos="720"/>
        </w:tabs>
        <w:ind w:left="357" w:hanging="357"/>
        <w:rPr>
          <w:sz w:val="28"/>
          <w:szCs w:val="28"/>
        </w:rPr>
      </w:pPr>
      <w:r w:rsidRPr="005F2E90">
        <w:rPr>
          <w:b/>
          <w:sz w:val="28"/>
          <w:szCs w:val="28"/>
        </w:rPr>
        <w:t>СТО 1.6.11.1</w:t>
      </w:r>
      <w:r>
        <w:rPr>
          <w:sz w:val="28"/>
          <w:szCs w:val="28"/>
        </w:rPr>
        <w:t>: Стандарт «ЛУКОЙЛ» СТО 1.6.11.1 «</w:t>
      </w:r>
      <w:r w:rsidRPr="008425FD">
        <w:rPr>
          <w:sz w:val="28"/>
          <w:szCs w:val="28"/>
        </w:rPr>
        <w:t>Система управления промышленной безопасностью, охраной труда и окружающей среды</w:t>
      </w:r>
      <w:r>
        <w:rPr>
          <w:sz w:val="28"/>
          <w:szCs w:val="28"/>
        </w:rPr>
        <w:t>. Оборудование и исполнители работ для систем пожарной сигнализации и установок пожаротушения. Специальные требования, методы испытаний и отбора».</w:t>
      </w:r>
    </w:p>
    <w:p w:rsidR="00CD595B" w:rsidRPr="00A22A07" w:rsidRDefault="00CD595B" w:rsidP="006C3725">
      <w:pPr>
        <w:pStyle w:val="25"/>
        <w:numPr>
          <w:ilvl w:val="1"/>
          <w:numId w:val="1"/>
        </w:numPr>
        <w:tabs>
          <w:tab w:val="clear" w:pos="720"/>
        </w:tabs>
        <w:ind w:left="360"/>
        <w:rPr>
          <w:sz w:val="28"/>
          <w:szCs w:val="28"/>
        </w:rPr>
      </w:pPr>
      <w:r w:rsidRPr="00A22A07">
        <w:rPr>
          <w:b/>
          <w:sz w:val="28"/>
          <w:szCs w:val="28"/>
        </w:rPr>
        <w:t>ФЗ-7</w:t>
      </w:r>
      <w:r w:rsidRPr="00A22A07">
        <w:rPr>
          <w:sz w:val="28"/>
          <w:szCs w:val="28"/>
        </w:rPr>
        <w:t xml:space="preserve"> – Федеральный закон Российской Федерации от 20.12.2001 № 7 </w:t>
      </w:r>
      <w:r w:rsidR="004C4D54">
        <w:rPr>
          <w:sz w:val="28"/>
          <w:szCs w:val="28"/>
        </w:rPr>
        <w:t xml:space="preserve">               </w:t>
      </w:r>
      <w:r w:rsidRPr="00A22A07">
        <w:rPr>
          <w:sz w:val="28"/>
          <w:szCs w:val="28"/>
        </w:rPr>
        <w:t>«Об охране окружающей среды»</w:t>
      </w:r>
    </w:p>
    <w:p w:rsidR="00CD595B" w:rsidRPr="00A22A07" w:rsidRDefault="00CD595B" w:rsidP="006C3725">
      <w:pPr>
        <w:pStyle w:val="25"/>
        <w:numPr>
          <w:ilvl w:val="1"/>
          <w:numId w:val="1"/>
        </w:numPr>
        <w:tabs>
          <w:tab w:val="clear" w:pos="720"/>
        </w:tabs>
        <w:ind w:left="360"/>
        <w:rPr>
          <w:sz w:val="28"/>
          <w:szCs w:val="28"/>
        </w:rPr>
      </w:pPr>
      <w:r w:rsidRPr="00A22A07">
        <w:rPr>
          <w:b/>
          <w:sz w:val="28"/>
          <w:szCs w:val="28"/>
        </w:rPr>
        <w:t>ФЗ-68</w:t>
      </w:r>
      <w:r w:rsidRPr="00A22A07">
        <w:rPr>
          <w:sz w:val="28"/>
          <w:szCs w:val="28"/>
        </w:rPr>
        <w:t xml:space="preserve"> – Федеральный закон Российской Федерации от 21.12.1994 № 68</w:t>
      </w:r>
      <w:r w:rsidR="004C4D54">
        <w:rPr>
          <w:sz w:val="28"/>
          <w:szCs w:val="28"/>
        </w:rPr>
        <w:t xml:space="preserve">               </w:t>
      </w:r>
      <w:r w:rsidRPr="00A22A07">
        <w:rPr>
          <w:sz w:val="28"/>
          <w:szCs w:val="28"/>
        </w:rPr>
        <w:t xml:space="preserve"> «О защите населения и территорий от чрезвычайных ситуаций природного и техногенного характера</w:t>
      </w:r>
    </w:p>
    <w:p w:rsidR="0051506D" w:rsidRDefault="00CD595B" w:rsidP="0051506D">
      <w:pPr>
        <w:pStyle w:val="25"/>
        <w:numPr>
          <w:ilvl w:val="1"/>
          <w:numId w:val="1"/>
        </w:numPr>
        <w:tabs>
          <w:tab w:val="clear" w:pos="720"/>
        </w:tabs>
        <w:ind w:left="360"/>
        <w:rPr>
          <w:sz w:val="28"/>
          <w:szCs w:val="28"/>
        </w:rPr>
      </w:pPr>
      <w:r w:rsidRPr="00A22A07">
        <w:rPr>
          <w:b/>
          <w:sz w:val="28"/>
          <w:szCs w:val="28"/>
        </w:rPr>
        <w:t>ФЗ-69</w:t>
      </w:r>
      <w:r w:rsidRPr="00A22A07">
        <w:rPr>
          <w:sz w:val="28"/>
          <w:szCs w:val="28"/>
        </w:rPr>
        <w:t xml:space="preserve"> – Федеральный закон Российской Федерации от 21.12.1994 № 69</w:t>
      </w:r>
      <w:r w:rsidR="004C4D54">
        <w:rPr>
          <w:sz w:val="28"/>
          <w:szCs w:val="28"/>
        </w:rPr>
        <w:t xml:space="preserve">               </w:t>
      </w:r>
      <w:r w:rsidRPr="00A22A07">
        <w:rPr>
          <w:sz w:val="28"/>
          <w:szCs w:val="28"/>
        </w:rPr>
        <w:t xml:space="preserve"> «О пожарной безопасности в Российской Федерации»</w:t>
      </w:r>
    </w:p>
    <w:p w:rsidR="0051506D" w:rsidRPr="00FF5670" w:rsidRDefault="0051506D" w:rsidP="0051506D">
      <w:pPr>
        <w:pStyle w:val="25"/>
        <w:numPr>
          <w:ilvl w:val="1"/>
          <w:numId w:val="1"/>
        </w:numPr>
        <w:tabs>
          <w:tab w:val="clear" w:pos="720"/>
        </w:tabs>
        <w:ind w:left="360"/>
        <w:rPr>
          <w:sz w:val="28"/>
          <w:szCs w:val="28"/>
        </w:rPr>
      </w:pPr>
      <w:r w:rsidRPr="00FF5670">
        <w:rPr>
          <w:b/>
          <w:sz w:val="28"/>
          <w:szCs w:val="28"/>
        </w:rPr>
        <w:t>ФЗ-89</w:t>
      </w:r>
      <w:r w:rsidRPr="00FF5670">
        <w:rPr>
          <w:sz w:val="28"/>
          <w:szCs w:val="28"/>
        </w:rPr>
        <w:t xml:space="preserve"> </w:t>
      </w:r>
      <w:r w:rsidR="008B782C" w:rsidRPr="00FF5670">
        <w:rPr>
          <w:sz w:val="28"/>
          <w:szCs w:val="28"/>
        </w:rPr>
        <w:t>–</w:t>
      </w:r>
      <w:r w:rsidR="003C40CB">
        <w:rPr>
          <w:sz w:val="28"/>
          <w:szCs w:val="28"/>
        </w:rPr>
        <w:t xml:space="preserve"> Ф</w:t>
      </w:r>
      <w:r w:rsidRPr="00FF5670">
        <w:rPr>
          <w:sz w:val="28"/>
          <w:szCs w:val="28"/>
        </w:rPr>
        <w:t>едеральный закон от 24.06.199</w:t>
      </w:r>
      <w:r w:rsidR="008B782C" w:rsidRPr="00FF5670">
        <w:rPr>
          <w:sz w:val="28"/>
          <w:szCs w:val="28"/>
        </w:rPr>
        <w:t>8 № 89 «</w:t>
      </w:r>
      <w:r w:rsidRPr="00FF5670">
        <w:rPr>
          <w:sz w:val="28"/>
          <w:szCs w:val="28"/>
        </w:rPr>
        <w:t>Об отх</w:t>
      </w:r>
      <w:r w:rsidR="008B782C" w:rsidRPr="00FF5670">
        <w:rPr>
          <w:sz w:val="28"/>
          <w:szCs w:val="28"/>
        </w:rPr>
        <w:t>одах производства и потребления»</w:t>
      </w:r>
    </w:p>
    <w:p w:rsidR="00CD595B" w:rsidRDefault="00CD595B" w:rsidP="006C3725">
      <w:pPr>
        <w:pStyle w:val="25"/>
        <w:numPr>
          <w:ilvl w:val="1"/>
          <w:numId w:val="1"/>
        </w:numPr>
        <w:tabs>
          <w:tab w:val="clear" w:pos="720"/>
        </w:tabs>
        <w:ind w:left="360"/>
        <w:rPr>
          <w:sz w:val="28"/>
          <w:szCs w:val="28"/>
        </w:rPr>
      </w:pPr>
      <w:r w:rsidRPr="00FF5670">
        <w:rPr>
          <w:b/>
          <w:sz w:val="28"/>
          <w:szCs w:val="28"/>
        </w:rPr>
        <w:lastRenderedPageBreak/>
        <w:t>ФЗ-116</w:t>
      </w:r>
      <w:r w:rsidRPr="00FF5670">
        <w:rPr>
          <w:sz w:val="28"/>
          <w:szCs w:val="28"/>
        </w:rPr>
        <w:t xml:space="preserve"> – Федеральный закон Российской федерации от 21.07.1997 № 116</w:t>
      </w:r>
      <w:r w:rsidRPr="00A22A07">
        <w:rPr>
          <w:sz w:val="28"/>
          <w:szCs w:val="28"/>
        </w:rPr>
        <w:t xml:space="preserve"> «О промышленной безопасности опасных производственных объектов»</w:t>
      </w:r>
    </w:p>
    <w:p w:rsidR="0045398E" w:rsidRPr="00D5194C" w:rsidRDefault="0045398E" w:rsidP="0062022F">
      <w:pPr>
        <w:pStyle w:val="25"/>
        <w:numPr>
          <w:ilvl w:val="1"/>
          <w:numId w:val="1"/>
        </w:numPr>
        <w:tabs>
          <w:tab w:val="clear" w:pos="720"/>
        </w:tabs>
        <w:ind w:left="360"/>
        <w:rPr>
          <w:sz w:val="28"/>
          <w:szCs w:val="28"/>
        </w:rPr>
      </w:pPr>
      <w:r w:rsidRPr="0045398E">
        <w:rPr>
          <w:b/>
          <w:spacing w:val="-4"/>
          <w:sz w:val="28"/>
          <w:szCs w:val="28"/>
        </w:rPr>
        <w:t>ОПБОТЭ</w:t>
      </w:r>
      <w:r w:rsidRPr="00A8583B">
        <w:rPr>
          <w:spacing w:val="-4"/>
          <w:sz w:val="28"/>
          <w:szCs w:val="28"/>
        </w:rPr>
        <w:t xml:space="preserve"> </w:t>
      </w:r>
      <w:r>
        <w:rPr>
          <w:spacing w:val="-4"/>
          <w:sz w:val="28"/>
          <w:szCs w:val="28"/>
        </w:rPr>
        <w:t xml:space="preserve">– отдел промышленной безопасности, охраны труда и экологии </w:t>
      </w:r>
      <w:r w:rsidRPr="00A8583B">
        <w:rPr>
          <w:spacing w:val="-4"/>
          <w:sz w:val="28"/>
          <w:szCs w:val="28"/>
        </w:rPr>
        <w:t>ООО «ЛУКОЙЛ-Кубаньэнерго»</w:t>
      </w:r>
    </w:p>
    <w:p w:rsidR="00D5194C" w:rsidRPr="0045398E" w:rsidRDefault="00D5194C" w:rsidP="0062022F">
      <w:pPr>
        <w:pStyle w:val="25"/>
        <w:numPr>
          <w:ilvl w:val="1"/>
          <w:numId w:val="1"/>
        </w:numPr>
        <w:tabs>
          <w:tab w:val="clear" w:pos="720"/>
        </w:tabs>
        <w:ind w:left="360"/>
        <w:rPr>
          <w:sz w:val="28"/>
          <w:szCs w:val="28"/>
        </w:rPr>
      </w:pPr>
      <w:r>
        <w:rPr>
          <w:b/>
          <w:spacing w:val="-4"/>
          <w:sz w:val="28"/>
          <w:szCs w:val="28"/>
        </w:rPr>
        <w:t xml:space="preserve">ОРУ </w:t>
      </w:r>
      <w:r>
        <w:rPr>
          <w:sz w:val="28"/>
          <w:szCs w:val="28"/>
        </w:rPr>
        <w:t>– открытое распред</w:t>
      </w:r>
      <w:r w:rsidR="00086767">
        <w:rPr>
          <w:sz w:val="28"/>
          <w:szCs w:val="28"/>
        </w:rPr>
        <w:t xml:space="preserve">елительное </w:t>
      </w:r>
      <w:r>
        <w:rPr>
          <w:sz w:val="28"/>
          <w:szCs w:val="28"/>
        </w:rPr>
        <w:t>устройство</w:t>
      </w:r>
    </w:p>
    <w:p w:rsidR="009B4387" w:rsidRDefault="0062022F" w:rsidP="0062022F">
      <w:pPr>
        <w:pStyle w:val="25"/>
        <w:numPr>
          <w:ilvl w:val="1"/>
          <w:numId w:val="1"/>
        </w:numPr>
        <w:tabs>
          <w:tab w:val="clear" w:pos="720"/>
        </w:tabs>
        <w:ind w:left="360"/>
        <w:rPr>
          <w:sz w:val="28"/>
          <w:szCs w:val="28"/>
        </w:rPr>
      </w:pPr>
      <w:r w:rsidRPr="0062022F">
        <w:rPr>
          <w:b/>
          <w:sz w:val="28"/>
          <w:szCs w:val="28"/>
        </w:rPr>
        <w:t xml:space="preserve">ОЭМ-1 </w:t>
      </w:r>
      <w:r w:rsidRPr="0062022F">
        <w:rPr>
          <w:sz w:val="28"/>
          <w:szCs w:val="28"/>
        </w:rPr>
        <w:t xml:space="preserve">- </w:t>
      </w:r>
      <w:r w:rsidR="009B4387" w:rsidRPr="0062022F">
        <w:rPr>
          <w:sz w:val="28"/>
          <w:szCs w:val="28"/>
        </w:rPr>
        <w:t xml:space="preserve">Инструкция по обращению с отходами, образующимися с отходами производства и потребления, образующимися в результате </w:t>
      </w:r>
      <w:r w:rsidRPr="0062022F">
        <w:rPr>
          <w:sz w:val="28"/>
          <w:szCs w:val="28"/>
        </w:rPr>
        <w:t>деятельности ООО</w:t>
      </w:r>
      <w:r w:rsidR="009B4387" w:rsidRPr="0062022F">
        <w:rPr>
          <w:sz w:val="28"/>
          <w:szCs w:val="28"/>
        </w:rPr>
        <w:t xml:space="preserve"> «ЛУКОЙЛ – </w:t>
      </w:r>
      <w:r w:rsidRPr="0062022F">
        <w:rPr>
          <w:sz w:val="28"/>
          <w:szCs w:val="28"/>
        </w:rPr>
        <w:t>Кубаньэне</w:t>
      </w:r>
      <w:r w:rsidRPr="0062022F">
        <w:rPr>
          <w:sz w:val="28"/>
          <w:szCs w:val="28"/>
        </w:rPr>
        <w:t>р</w:t>
      </w:r>
      <w:r w:rsidRPr="0062022F">
        <w:rPr>
          <w:sz w:val="28"/>
          <w:szCs w:val="28"/>
        </w:rPr>
        <w:t>го» (</w:t>
      </w:r>
      <w:r w:rsidR="009B4387" w:rsidRPr="0062022F">
        <w:rPr>
          <w:sz w:val="28"/>
          <w:szCs w:val="28"/>
        </w:rPr>
        <w:t>ОЭМ – 1</w:t>
      </w:r>
      <w:r w:rsidR="003669C5" w:rsidRPr="0062022F">
        <w:rPr>
          <w:sz w:val="28"/>
          <w:szCs w:val="28"/>
        </w:rPr>
        <w:t>)</w:t>
      </w:r>
    </w:p>
    <w:p w:rsidR="00F51691" w:rsidRPr="00F51691" w:rsidRDefault="00F51691" w:rsidP="00F51691">
      <w:pPr>
        <w:pStyle w:val="25"/>
        <w:numPr>
          <w:ilvl w:val="1"/>
          <w:numId w:val="1"/>
        </w:numPr>
        <w:tabs>
          <w:tab w:val="clear" w:pos="720"/>
        </w:tabs>
        <w:ind w:left="360"/>
        <w:rPr>
          <w:sz w:val="28"/>
          <w:szCs w:val="28"/>
        </w:rPr>
      </w:pPr>
      <w:r w:rsidRPr="00F51691">
        <w:rPr>
          <w:b/>
          <w:sz w:val="28"/>
          <w:szCs w:val="28"/>
        </w:rPr>
        <w:t xml:space="preserve">ОЭМ-РО – </w:t>
      </w:r>
      <w:r w:rsidRPr="00F51691">
        <w:rPr>
          <w:bCs/>
          <w:sz w:val="28"/>
          <w:szCs w:val="28"/>
        </w:rPr>
        <w:t>Инструкция по обращению с ртутьсодержащими отходами</w:t>
      </w:r>
      <w:r>
        <w:rPr>
          <w:bCs/>
          <w:sz w:val="28"/>
          <w:szCs w:val="28"/>
        </w:rPr>
        <w:t xml:space="preserve">                   </w:t>
      </w:r>
      <w:r w:rsidRPr="00F51691">
        <w:rPr>
          <w:bCs/>
          <w:sz w:val="28"/>
          <w:szCs w:val="28"/>
        </w:rPr>
        <w:t xml:space="preserve"> </w:t>
      </w:r>
      <w:r w:rsidRPr="00F51691">
        <w:rPr>
          <w:bCs/>
          <w:sz w:val="28"/>
          <w:szCs w:val="28"/>
          <w:lang w:val="en-US"/>
        </w:rPr>
        <w:t>I</w:t>
      </w:r>
      <w:r w:rsidRPr="00F51691">
        <w:rPr>
          <w:bCs/>
          <w:sz w:val="28"/>
          <w:szCs w:val="28"/>
        </w:rPr>
        <w:t xml:space="preserve"> класса опасности ООО «ЛУКОЙЛ-Кубаньэнерго» (ОЭМ-РО)</w:t>
      </w:r>
    </w:p>
    <w:p w:rsidR="00624894" w:rsidRPr="0062022F" w:rsidRDefault="00624894" w:rsidP="006C3725">
      <w:pPr>
        <w:pStyle w:val="25"/>
        <w:numPr>
          <w:ilvl w:val="1"/>
          <w:numId w:val="1"/>
        </w:numPr>
        <w:tabs>
          <w:tab w:val="clear" w:pos="720"/>
        </w:tabs>
        <w:ind w:left="360"/>
        <w:rPr>
          <w:sz w:val="28"/>
          <w:szCs w:val="28"/>
        </w:rPr>
      </w:pPr>
      <w:r w:rsidRPr="0062022F">
        <w:rPr>
          <w:b/>
          <w:sz w:val="28"/>
          <w:szCs w:val="28"/>
        </w:rPr>
        <w:t xml:space="preserve">НВОС </w:t>
      </w:r>
      <w:r w:rsidRPr="0062022F">
        <w:rPr>
          <w:sz w:val="28"/>
          <w:szCs w:val="28"/>
        </w:rPr>
        <w:t>– негативное воздействие на окружающую среду</w:t>
      </w:r>
    </w:p>
    <w:p w:rsidR="00624894" w:rsidRPr="0062022F" w:rsidRDefault="00624894" w:rsidP="00624894">
      <w:pPr>
        <w:pStyle w:val="25"/>
        <w:numPr>
          <w:ilvl w:val="1"/>
          <w:numId w:val="1"/>
        </w:numPr>
        <w:tabs>
          <w:tab w:val="clear" w:pos="720"/>
        </w:tabs>
        <w:ind w:left="360"/>
        <w:rPr>
          <w:sz w:val="28"/>
          <w:szCs w:val="28"/>
        </w:rPr>
      </w:pPr>
      <w:r w:rsidRPr="0062022F">
        <w:rPr>
          <w:b/>
          <w:sz w:val="28"/>
          <w:szCs w:val="28"/>
        </w:rPr>
        <w:t xml:space="preserve">ОПО </w:t>
      </w:r>
      <w:r w:rsidRPr="0062022F">
        <w:rPr>
          <w:sz w:val="28"/>
          <w:szCs w:val="28"/>
        </w:rPr>
        <w:t>– опасные производственные объекты</w:t>
      </w:r>
    </w:p>
    <w:p w:rsidR="00624894" w:rsidRPr="00624894" w:rsidRDefault="00624894" w:rsidP="00624894">
      <w:pPr>
        <w:pStyle w:val="25"/>
        <w:numPr>
          <w:ilvl w:val="1"/>
          <w:numId w:val="1"/>
        </w:numPr>
        <w:tabs>
          <w:tab w:val="clear" w:pos="720"/>
        </w:tabs>
        <w:ind w:left="360"/>
        <w:rPr>
          <w:sz w:val="28"/>
          <w:szCs w:val="28"/>
        </w:rPr>
      </w:pPr>
      <w:r w:rsidRPr="00CE6D55">
        <w:rPr>
          <w:b/>
          <w:sz w:val="28"/>
          <w:szCs w:val="28"/>
        </w:rPr>
        <w:t>ПНР</w:t>
      </w:r>
      <w:r>
        <w:rPr>
          <w:sz w:val="28"/>
          <w:szCs w:val="28"/>
        </w:rPr>
        <w:t xml:space="preserve"> – пуско-наладочные работы</w:t>
      </w:r>
    </w:p>
    <w:p w:rsidR="00624894" w:rsidRDefault="00624894" w:rsidP="00624894">
      <w:pPr>
        <w:pStyle w:val="25"/>
        <w:numPr>
          <w:ilvl w:val="1"/>
          <w:numId w:val="1"/>
        </w:numPr>
        <w:tabs>
          <w:tab w:val="clear" w:pos="720"/>
        </w:tabs>
        <w:ind w:left="360"/>
        <w:rPr>
          <w:sz w:val="28"/>
          <w:szCs w:val="28"/>
        </w:rPr>
      </w:pPr>
      <w:r w:rsidRPr="00A22A07">
        <w:rPr>
          <w:b/>
          <w:sz w:val="28"/>
          <w:szCs w:val="28"/>
        </w:rPr>
        <w:t>ПОС</w:t>
      </w:r>
      <w:r w:rsidRPr="00A22A07">
        <w:rPr>
          <w:sz w:val="28"/>
          <w:szCs w:val="28"/>
        </w:rPr>
        <w:t xml:space="preserve"> – проект организации строительства</w:t>
      </w:r>
    </w:p>
    <w:p w:rsidR="00624894" w:rsidRPr="00624894" w:rsidRDefault="00624894" w:rsidP="00624894">
      <w:pPr>
        <w:pStyle w:val="25"/>
        <w:numPr>
          <w:ilvl w:val="1"/>
          <w:numId w:val="1"/>
        </w:numPr>
        <w:tabs>
          <w:tab w:val="clear" w:pos="720"/>
        </w:tabs>
        <w:ind w:left="360"/>
        <w:rPr>
          <w:sz w:val="28"/>
          <w:szCs w:val="28"/>
        </w:rPr>
      </w:pPr>
      <w:r w:rsidRPr="00A22A07">
        <w:rPr>
          <w:b/>
          <w:sz w:val="28"/>
          <w:szCs w:val="28"/>
        </w:rPr>
        <w:t>ППР</w:t>
      </w:r>
      <w:r w:rsidRPr="00A22A07">
        <w:rPr>
          <w:sz w:val="28"/>
          <w:szCs w:val="28"/>
        </w:rPr>
        <w:t xml:space="preserve"> – проект производства работ</w:t>
      </w:r>
    </w:p>
    <w:p w:rsidR="00624894" w:rsidRPr="0062022F" w:rsidRDefault="00624894" w:rsidP="00624894">
      <w:pPr>
        <w:pStyle w:val="25"/>
        <w:numPr>
          <w:ilvl w:val="1"/>
          <w:numId w:val="1"/>
        </w:numPr>
        <w:tabs>
          <w:tab w:val="clear" w:pos="720"/>
        </w:tabs>
        <w:ind w:left="360"/>
        <w:rPr>
          <w:sz w:val="28"/>
          <w:szCs w:val="28"/>
        </w:rPr>
      </w:pPr>
      <w:r w:rsidRPr="0062022F">
        <w:rPr>
          <w:b/>
          <w:sz w:val="28"/>
          <w:szCs w:val="28"/>
        </w:rPr>
        <w:t>РПО</w:t>
      </w:r>
      <w:r w:rsidRPr="0062022F">
        <w:rPr>
          <w:sz w:val="28"/>
          <w:szCs w:val="28"/>
        </w:rPr>
        <w:t xml:space="preserve"> – работы повышенной опасности</w:t>
      </w:r>
    </w:p>
    <w:p w:rsidR="00624894" w:rsidRPr="0062022F" w:rsidRDefault="00624894" w:rsidP="00580CC9">
      <w:pPr>
        <w:pStyle w:val="25"/>
        <w:numPr>
          <w:ilvl w:val="1"/>
          <w:numId w:val="1"/>
        </w:numPr>
        <w:tabs>
          <w:tab w:val="clear" w:pos="720"/>
        </w:tabs>
        <w:ind w:left="360"/>
        <w:rPr>
          <w:sz w:val="28"/>
          <w:szCs w:val="28"/>
        </w:rPr>
      </w:pPr>
      <w:r w:rsidRPr="0062022F">
        <w:rPr>
          <w:b/>
          <w:sz w:val="28"/>
          <w:szCs w:val="28"/>
        </w:rPr>
        <w:t>СИЗ</w:t>
      </w:r>
      <w:r w:rsidRPr="0062022F">
        <w:rPr>
          <w:sz w:val="28"/>
          <w:szCs w:val="28"/>
        </w:rPr>
        <w:t xml:space="preserve"> – средства индивидуальной защиты</w:t>
      </w:r>
    </w:p>
    <w:p w:rsidR="00CD595B" w:rsidRPr="00A22A07" w:rsidRDefault="00CD595B" w:rsidP="006C3725">
      <w:pPr>
        <w:pStyle w:val="25"/>
        <w:numPr>
          <w:ilvl w:val="1"/>
          <w:numId w:val="1"/>
        </w:numPr>
        <w:tabs>
          <w:tab w:val="clear" w:pos="720"/>
        </w:tabs>
        <w:ind w:left="360"/>
        <w:rPr>
          <w:sz w:val="28"/>
          <w:szCs w:val="28"/>
        </w:rPr>
      </w:pPr>
      <w:r w:rsidRPr="00A22A07">
        <w:rPr>
          <w:b/>
          <w:sz w:val="28"/>
          <w:szCs w:val="28"/>
        </w:rPr>
        <w:t>ЧС</w:t>
      </w:r>
      <w:r w:rsidRPr="00A22A07">
        <w:rPr>
          <w:sz w:val="28"/>
          <w:szCs w:val="28"/>
        </w:rPr>
        <w:t xml:space="preserve"> – чрезвычайная ситуация</w:t>
      </w:r>
    </w:p>
    <w:p w:rsidR="00CD595B" w:rsidRDefault="00CD595B" w:rsidP="00CD595B">
      <w:pPr>
        <w:spacing w:before="240"/>
        <w:jc w:val="both"/>
        <w:rPr>
          <w:sz w:val="20"/>
          <w:szCs w:val="20"/>
        </w:rPr>
      </w:pPr>
      <w:r w:rsidRPr="005825BD">
        <w:rPr>
          <w:spacing w:val="68"/>
          <w:sz w:val="20"/>
          <w:szCs w:val="20"/>
        </w:rPr>
        <w:t>Примечание</w:t>
      </w:r>
      <w:r w:rsidRPr="005825BD">
        <w:rPr>
          <w:sz w:val="20"/>
          <w:szCs w:val="20"/>
        </w:rPr>
        <w:t>: При пользовании настоящим</w:t>
      </w:r>
      <w:r>
        <w:rPr>
          <w:sz w:val="20"/>
          <w:szCs w:val="20"/>
        </w:rPr>
        <w:t>и</w:t>
      </w:r>
      <w:r w:rsidRPr="005825BD">
        <w:rPr>
          <w:sz w:val="20"/>
          <w:szCs w:val="20"/>
        </w:rPr>
        <w:t xml:space="preserve"> </w:t>
      </w:r>
      <w:r>
        <w:rPr>
          <w:sz w:val="20"/>
          <w:szCs w:val="20"/>
        </w:rPr>
        <w:t>Обязательными требованиями</w:t>
      </w:r>
      <w:r w:rsidRPr="005825BD">
        <w:rPr>
          <w:sz w:val="20"/>
          <w:szCs w:val="20"/>
        </w:rPr>
        <w:t xml:space="preserve"> целесообразно пров</w:t>
      </w:r>
      <w:r w:rsidRPr="005825BD">
        <w:rPr>
          <w:sz w:val="20"/>
          <w:szCs w:val="20"/>
        </w:rPr>
        <w:t>е</w:t>
      </w:r>
      <w:r w:rsidRPr="005825BD">
        <w:rPr>
          <w:sz w:val="20"/>
          <w:szCs w:val="20"/>
        </w:rPr>
        <w:t xml:space="preserve">рить действие ссылочных нормативных правовых актов и нормативных документов, а также локальных нормативных актов </w:t>
      </w:r>
      <w:r>
        <w:rPr>
          <w:sz w:val="20"/>
          <w:szCs w:val="20"/>
        </w:rPr>
        <w:t xml:space="preserve">и стандартов </w:t>
      </w:r>
      <w:r w:rsidRPr="005825BD">
        <w:rPr>
          <w:sz w:val="20"/>
          <w:szCs w:val="20"/>
        </w:rPr>
        <w:t>ПАО «ЛУКОЙЛ» и ООО «ЛУКОЙЛ-Кубаньэнерго»</w:t>
      </w:r>
      <w:r w:rsidR="005F2E90">
        <w:rPr>
          <w:sz w:val="20"/>
          <w:szCs w:val="20"/>
        </w:rPr>
        <w:t>,</w:t>
      </w:r>
      <w:r w:rsidRPr="005825BD">
        <w:rPr>
          <w:sz w:val="20"/>
          <w:szCs w:val="20"/>
        </w:rPr>
        <w:t xml:space="preserve"> в информ</w:t>
      </w:r>
      <w:r w:rsidRPr="005825BD">
        <w:rPr>
          <w:sz w:val="20"/>
          <w:szCs w:val="20"/>
        </w:rPr>
        <w:t>а</w:t>
      </w:r>
      <w:r w:rsidRPr="005825BD">
        <w:rPr>
          <w:sz w:val="20"/>
          <w:szCs w:val="20"/>
        </w:rPr>
        <w:t>ционной системе общего пользования - на официальных сайтах федеральных органов исполнительной власти</w:t>
      </w:r>
      <w:r>
        <w:rPr>
          <w:sz w:val="20"/>
          <w:szCs w:val="20"/>
        </w:rPr>
        <w:t>,</w:t>
      </w:r>
      <w:r w:rsidRPr="005825BD">
        <w:rPr>
          <w:sz w:val="20"/>
          <w:szCs w:val="20"/>
        </w:rPr>
        <w:t xml:space="preserve"> в сети Интернет, по ежегодно издаваемым информационным указателям, которые публикуются по состоянию </w:t>
      </w:r>
      <w:r w:rsidR="00861983">
        <w:rPr>
          <w:sz w:val="20"/>
          <w:szCs w:val="20"/>
        </w:rPr>
        <w:t xml:space="preserve">                   </w:t>
      </w:r>
      <w:r w:rsidRPr="005825BD">
        <w:rPr>
          <w:sz w:val="20"/>
          <w:szCs w:val="20"/>
        </w:rPr>
        <w:t>на 1 января текущего года, или по соответствующим ежемесячно издаваемым информационным указателям, опубликованным в т</w:t>
      </w:r>
      <w:r w:rsidRPr="005825BD">
        <w:rPr>
          <w:sz w:val="20"/>
          <w:szCs w:val="20"/>
        </w:rPr>
        <w:t>е</w:t>
      </w:r>
      <w:r w:rsidR="00D94175">
        <w:rPr>
          <w:sz w:val="20"/>
          <w:szCs w:val="20"/>
        </w:rPr>
        <w:t>кущем году</w:t>
      </w:r>
      <w:r w:rsidRPr="005825BD">
        <w:rPr>
          <w:sz w:val="20"/>
          <w:szCs w:val="20"/>
        </w:rPr>
        <w:t>. Если ссылочный документ заменен (изменен), то при пользовании настоящим</w:t>
      </w:r>
      <w:r>
        <w:rPr>
          <w:sz w:val="20"/>
          <w:szCs w:val="20"/>
        </w:rPr>
        <w:t>и</w:t>
      </w:r>
      <w:r w:rsidRPr="005825BD">
        <w:rPr>
          <w:sz w:val="20"/>
          <w:szCs w:val="20"/>
        </w:rPr>
        <w:t xml:space="preserve"> </w:t>
      </w:r>
      <w:r>
        <w:rPr>
          <w:sz w:val="20"/>
          <w:szCs w:val="20"/>
        </w:rPr>
        <w:t>Обязательными требованиями</w:t>
      </w:r>
      <w:r w:rsidRPr="005825BD">
        <w:rPr>
          <w:sz w:val="20"/>
          <w:szCs w:val="20"/>
        </w:rPr>
        <w:t xml:space="preserve"> следует руководствоваться замененным (измененным) документом. Если ссылочный д</w:t>
      </w:r>
      <w:r w:rsidRPr="005825BD">
        <w:rPr>
          <w:sz w:val="20"/>
          <w:szCs w:val="20"/>
        </w:rPr>
        <w:t>о</w:t>
      </w:r>
      <w:r w:rsidRPr="005825BD">
        <w:rPr>
          <w:sz w:val="20"/>
          <w:szCs w:val="20"/>
        </w:rPr>
        <w:t>кумент отменен без замены, то положение, в котором дана ссылка на него, применяется в части, не з</w:t>
      </w:r>
      <w:r w:rsidRPr="005825BD">
        <w:rPr>
          <w:sz w:val="20"/>
          <w:szCs w:val="20"/>
        </w:rPr>
        <w:t>а</w:t>
      </w:r>
      <w:r w:rsidRPr="005825BD">
        <w:rPr>
          <w:sz w:val="20"/>
          <w:szCs w:val="20"/>
        </w:rPr>
        <w:t>трагивающей эту ссылку.</w:t>
      </w:r>
    </w:p>
    <w:p w:rsidR="00CD595B" w:rsidRDefault="00CD595B" w:rsidP="004975F4">
      <w:pPr>
        <w:numPr>
          <w:ilvl w:val="0"/>
          <w:numId w:val="2"/>
        </w:numPr>
        <w:tabs>
          <w:tab w:val="left" w:pos="567"/>
        </w:tabs>
        <w:spacing w:before="240" w:after="240"/>
        <w:ind w:left="0" w:firstLine="0"/>
        <w:jc w:val="center"/>
        <w:rPr>
          <w:b/>
          <w:sz w:val="28"/>
          <w:szCs w:val="28"/>
        </w:rPr>
      </w:pPr>
      <w:r>
        <w:rPr>
          <w:b/>
          <w:sz w:val="28"/>
          <w:szCs w:val="28"/>
        </w:rPr>
        <w:t>Общие требования</w:t>
      </w:r>
      <w:r w:rsidR="00D94175">
        <w:rPr>
          <w:b/>
          <w:sz w:val="28"/>
          <w:szCs w:val="28"/>
        </w:rPr>
        <w:t xml:space="preserve"> к Подрядн</w:t>
      </w:r>
      <w:r w:rsidR="006F77F0">
        <w:rPr>
          <w:b/>
          <w:sz w:val="28"/>
          <w:szCs w:val="28"/>
        </w:rPr>
        <w:t>ой</w:t>
      </w:r>
      <w:r w:rsidR="00D94175">
        <w:rPr>
          <w:b/>
          <w:sz w:val="28"/>
          <w:szCs w:val="28"/>
        </w:rPr>
        <w:t xml:space="preserve"> организаци</w:t>
      </w:r>
      <w:r w:rsidR="006F77F0">
        <w:rPr>
          <w:b/>
          <w:sz w:val="28"/>
          <w:szCs w:val="28"/>
        </w:rPr>
        <w:t>и</w:t>
      </w:r>
    </w:p>
    <w:p w:rsidR="005F2E90" w:rsidRDefault="00400519" w:rsidP="007A1861">
      <w:pPr>
        <w:pStyle w:val="25"/>
        <w:numPr>
          <w:ilvl w:val="1"/>
          <w:numId w:val="2"/>
        </w:numPr>
        <w:tabs>
          <w:tab w:val="left" w:pos="0"/>
          <w:tab w:val="num" w:pos="1211"/>
          <w:tab w:val="left" w:pos="1320"/>
        </w:tabs>
        <w:spacing w:before="120" w:after="120"/>
        <w:ind w:left="0" w:firstLine="567"/>
        <w:rPr>
          <w:sz w:val="28"/>
          <w:szCs w:val="28"/>
        </w:rPr>
      </w:pPr>
      <w:r>
        <w:rPr>
          <w:spacing w:val="-4"/>
          <w:sz w:val="28"/>
          <w:szCs w:val="28"/>
        </w:rPr>
        <w:t xml:space="preserve">Для </w:t>
      </w:r>
      <w:r w:rsidR="00B536AA" w:rsidRPr="007A1861">
        <w:rPr>
          <w:spacing w:val="-4"/>
          <w:sz w:val="28"/>
          <w:szCs w:val="28"/>
        </w:rPr>
        <w:t>выполнени</w:t>
      </w:r>
      <w:r>
        <w:rPr>
          <w:spacing w:val="-4"/>
          <w:sz w:val="28"/>
          <w:szCs w:val="28"/>
        </w:rPr>
        <w:t>я</w:t>
      </w:r>
      <w:r w:rsidR="00B536AA" w:rsidRPr="007A1861">
        <w:rPr>
          <w:spacing w:val="-4"/>
          <w:sz w:val="28"/>
          <w:szCs w:val="28"/>
        </w:rPr>
        <w:t xml:space="preserve"> работ на объектах </w:t>
      </w:r>
      <w:r w:rsidR="001471A6">
        <w:rPr>
          <w:sz w:val="28"/>
          <w:szCs w:val="28"/>
        </w:rPr>
        <w:t>ООО «ЛУКОЙЛ-Кубаньэнерго»</w:t>
      </w:r>
      <w:r w:rsidR="00B536AA" w:rsidRPr="007A1861">
        <w:rPr>
          <w:sz w:val="28"/>
          <w:szCs w:val="28"/>
        </w:rPr>
        <w:t xml:space="preserve"> </w:t>
      </w:r>
      <w:r w:rsidR="007A7748" w:rsidRPr="007A1861">
        <w:rPr>
          <w:sz w:val="28"/>
          <w:szCs w:val="28"/>
        </w:rPr>
        <w:t>Подрядная организация обязана</w:t>
      </w:r>
      <w:r w:rsidR="005F2E90">
        <w:rPr>
          <w:sz w:val="28"/>
          <w:szCs w:val="28"/>
        </w:rPr>
        <w:t>:</w:t>
      </w:r>
    </w:p>
    <w:p w:rsidR="00CD595B" w:rsidRPr="005F2E90" w:rsidRDefault="005F2E90" w:rsidP="005F2E90">
      <w:pPr>
        <w:pStyle w:val="25"/>
        <w:numPr>
          <w:ilvl w:val="2"/>
          <w:numId w:val="2"/>
        </w:numPr>
        <w:tabs>
          <w:tab w:val="left" w:pos="0"/>
          <w:tab w:val="left" w:pos="1320"/>
        </w:tabs>
        <w:spacing w:before="120" w:after="120"/>
        <w:ind w:left="0" w:firstLine="567"/>
        <w:rPr>
          <w:sz w:val="28"/>
          <w:szCs w:val="28"/>
        </w:rPr>
      </w:pPr>
      <w:r>
        <w:rPr>
          <w:sz w:val="28"/>
          <w:szCs w:val="28"/>
        </w:rPr>
        <w:t>О</w:t>
      </w:r>
      <w:r w:rsidR="00B536AA" w:rsidRPr="005F2E90">
        <w:rPr>
          <w:sz w:val="28"/>
          <w:szCs w:val="28"/>
        </w:rPr>
        <w:t>беспечить безусловное выполнение настоящих Обязательных требований, Стан</w:t>
      </w:r>
      <w:r w:rsidR="00FD6525" w:rsidRPr="005F2E90">
        <w:rPr>
          <w:sz w:val="28"/>
          <w:szCs w:val="28"/>
        </w:rPr>
        <w:t>дарт</w:t>
      </w:r>
      <w:r w:rsidR="00357A9A" w:rsidRPr="005F2E90">
        <w:rPr>
          <w:sz w:val="28"/>
          <w:szCs w:val="28"/>
        </w:rPr>
        <w:t>ов</w:t>
      </w:r>
      <w:r w:rsidR="00FD6525" w:rsidRPr="005F2E90">
        <w:rPr>
          <w:sz w:val="28"/>
          <w:szCs w:val="28"/>
        </w:rPr>
        <w:t xml:space="preserve"> ПАО «ЛУКОЙЛ»</w:t>
      </w:r>
      <w:r w:rsidRPr="005F2E90">
        <w:rPr>
          <w:sz w:val="28"/>
          <w:szCs w:val="28"/>
        </w:rPr>
        <w:t xml:space="preserve">, </w:t>
      </w:r>
      <w:r w:rsidR="00B536AA" w:rsidRPr="005F2E90">
        <w:rPr>
          <w:sz w:val="28"/>
          <w:szCs w:val="28"/>
        </w:rPr>
        <w:t>действующих законодательных, иных правовых, нормативно-технических документов в област</w:t>
      </w:r>
      <w:r w:rsidR="001F1BB3" w:rsidRPr="005F2E90">
        <w:rPr>
          <w:sz w:val="28"/>
          <w:szCs w:val="28"/>
        </w:rPr>
        <w:t xml:space="preserve">и </w:t>
      </w:r>
      <w:r w:rsidR="00E42B69">
        <w:rPr>
          <w:sz w:val="28"/>
          <w:szCs w:val="28"/>
        </w:rPr>
        <w:t>ПБ,ОТиОС</w:t>
      </w:r>
      <w:r w:rsidR="005A73CF" w:rsidRPr="005F2E90">
        <w:rPr>
          <w:sz w:val="28"/>
          <w:szCs w:val="28"/>
        </w:rPr>
        <w:t xml:space="preserve">, а также внутренних </w:t>
      </w:r>
      <w:r w:rsidR="005A73CF" w:rsidRPr="005F2E90">
        <w:rPr>
          <w:rStyle w:val="FontStyle41"/>
          <w:sz w:val="28"/>
          <w:szCs w:val="28"/>
        </w:rPr>
        <w:t xml:space="preserve">документов </w:t>
      </w:r>
      <w:r w:rsidR="00E42B69">
        <w:rPr>
          <w:sz w:val="28"/>
          <w:szCs w:val="28"/>
        </w:rPr>
        <w:t>Общества</w:t>
      </w:r>
      <w:r w:rsidR="005A73CF" w:rsidRPr="00E42B69">
        <w:rPr>
          <w:sz w:val="28"/>
          <w:szCs w:val="28"/>
        </w:rPr>
        <w:t>, устанавливающих</w:t>
      </w:r>
      <w:r w:rsidR="005A73CF" w:rsidRPr="005F2E90">
        <w:rPr>
          <w:rStyle w:val="FontStyle41"/>
          <w:sz w:val="28"/>
          <w:szCs w:val="28"/>
        </w:rPr>
        <w:t xml:space="preserve"> правила ведения работ</w:t>
      </w:r>
      <w:r w:rsidR="00D23959">
        <w:rPr>
          <w:rStyle w:val="FontStyle41"/>
          <w:sz w:val="28"/>
          <w:szCs w:val="28"/>
        </w:rPr>
        <w:t xml:space="preserve">, </w:t>
      </w:r>
      <w:r w:rsidR="00D51868">
        <w:rPr>
          <w:sz w:val="28"/>
          <w:szCs w:val="28"/>
        </w:rPr>
        <w:t xml:space="preserve"> правил внутреннего распорядка</w:t>
      </w:r>
      <w:r w:rsidR="00D23959">
        <w:rPr>
          <w:sz w:val="28"/>
          <w:szCs w:val="28"/>
        </w:rPr>
        <w:t>, положения о пропускном и внутриобъектовом режимах в ООО «ЛУКОЙЛ-Кубаньэнерго».</w:t>
      </w:r>
    </w:p>
    <w:p w:rsidR="004972B2" w:rsidRDefault="005F2E90" w:rsidP="006164CF">
      <w:pPr>
        <w:pStyle w:val="25"/>
        <w:numPr>
          <w:ilvl w:val="2"/>
          <w:numId w:val="2"/>
        </w:numPr>
        <w:tabs>
          <w:tab w:val="left" w:pos="0"/>
          <w:tab w:val="left" w:pos="1320"/>
        </w:tabs>
        <w:spacing w:before="120" w:after="120"/>
        <w:ind w:left="0" w:firstLine="567"/>
        <w:rPr>
          <w:sz w:val="28"/>
          <w:szCs w:val="28"/>
        </w:rPr>
      </w:pPr>
      <w:r w:rsidRPr="004972B2">
        <w:rPr>
          <w:sz w:val="28"/>
          <w:szCs w:val="28"/>
        </w:rPr>
        <w:t>О</w:t>
      </w:r>
      <w:r w:rsidR="00DD53A7" w:rsidRPr="004972B2">
        <w:rPr>
          <w:sz w:val="28"/>
          <w:szCs w:val="28"/>
        </w:rPr>
        <w:t>существлять свою деятельность при наличии всех предусмотренных законодательс</w:t>
      </w:r>
      <w:r w:rsidR="00FE6DDB" w:rsidRPr="004972B2">
        <w:rPr>
          <w:sz w:val="28"/>
          <w:szCs w:val="28"/>
        </w:rPr>
        <w:t>твом разрешительных документов</w:t>
      </w:r>
      <w:r w:rsidR="00096844" w:rsidRPr="004972B2">
        <w:rPr>
          <w:sz w:val="28"/>
          <w:szCs w:val="28"/>
        </w:rPr>
        <w:t xml:space="preserve">. </w:t>
      </w:r>
    </w:p>
    <w:p w:rsidR="003A1B48" w:rsidRPr="004972B2" w:rsidRDefault="005F2E90" w:rsidP="006164CF">
      <w:pPr>
        <w:pStyle w:val="25"/>
        <w:numPr>
          <w:ilvl w:val="2"/>
          <w:numId w:val="2"/>
        </w:numPr>
        <w:tabs>
          <w:tab w:val="left" w:pos="0"/>
          <w:tab w:val="left" w:pos="1320"/>
        </w:tabs>
        <w:spacing w:before="120" w:after="120"/>
        <w:ind w:left="0" w:firstLine="567"/>
        <w:rPr>
          <w:sz w:val="28"/>
          <w:szCs w:val="28"/>
        </w:rPr>
      </w:pPr>
      <w:r w:rsidRPr="004972B2">
        <w:rPr>
          <w:sz w:val="28"/>
          <w:szCs w:val="28"/>
        </w:rPr>
        <w:t>С</w:t>
      </w:r>
      <w:r w:rsidR="003A1B48" w:rsidRPr="004972B2">
        <w:rPr>
          <w:sz w:val="28"/>
          <w:szCs w:val="28"/>
        </w:rPr>
        <w:t xml:space="preserve">оздать и применять собственную систему </w:t>
      </w:r>
      <w:r w:rsidR="00400519" w:rsidRPr="004972B2">
        <w:rPr>
          <w:sz w:val="28"/>
          <w:szCs w:val="28"/>
        </w:rPr>
        <w:t>управления</w:t>
      </w:r>
      <w:r w:rsidR="003A1B48" w:rsidRPr="004972B2">
        <w:rPr>
          <w:sz w:val="28"/>
          <w:szCs w:val="28"/>
        </w:rPr>
        <w:t xml:space="preserve"> пром</w:t>
      </w:r>
      <w:r w:rsidR="00400519" w:rsidRPr="004972B2">
        <w:rPr>
          <w:sz w:val="28"/>
          <w:szCs w:val="28"/>
        </w:rPr>
        <w:t>ышленной и пожарной безопасностью, охраной</w:t>
      </w:r>
      <w:r w:rsidR="003A1B48" w:rsidRPr="004972B2">
        <w:rPr>
          <w:sz w:val="28"/>
          <w:szCs w:val="28"/>
        </w:rPr>
        <w:t xml:space="preserve"> труда и окружающей </w:t>
      </w:r>
      <w:r w:rsidR="003A1B48" w:rsidRPr="004972B2">
        <w:rPr>
          <w:sz w:val="28"/>
          <w:szCs w:val="28"/>
        </w:rPr>
        <w:lastRenderedPageBreak/>
        <w:t>страды и обеспечить е</w:t>
      </w:r>
      <w:r w:rsidR="00995EDC" w:rsidRPr="004972B2">
        <w:rPr>
          <w:sz w:val="28"/>
          <w:szCs w:val="28"/>
        </w:rPr>
        <w:t>ё</w:t>
      </w:r>
      <w:r w:rsidR="003A1B48" w:rsidRPr="004972B2">
        <w:rPr>
          <w:sz w:val="28"/>
          <w:szCs w:val="28"/>
        </w:rPr>
        <w:t xml:space="preserve"> соответствие требованиям промышленной безопасности, охраны труда, пожарной и экологической безопасности, определенных законодательством РФ, </w:t>
      </w:r>
      <w:r w:rsidR="00400519" w:rsidRPr="004972B2">
        <w:rPr>
          <w:sz w:val="28"/>
          <w:szCs w:val="28"/>
        </w:rPr>
        <w:t>а также требованиям</w:t>
      </w:r>
      <w:r w:rsidR="003A1B48" w:rsidRPr="004972B2">
        <w:rPr>
          <w:sz w:val="28"/>
          <w:szCs w:val="28"/>
        </w:rPr>
        <w:t xml:space="preserve"> </w:t>
      </w:r>
      <w:r w:rsidR="001471A6" w:rsidRPr="004972B2">
        <w:rPr>
          <w:sz w:val="28"/>
          <w:szCs w:val="28"/>
        </w:rPr>
        <w:t>ООО «ЛУКОЙЛ-Кубаньэнерго»</w:t>
      </w:r>
      <w:r w:rsidR="003A1B48" w:rsidRPr="004972B2">
        <w:rPr>
          <w:sz w:val="28"/>
          <w:szCs w:val="28"/>
        </w:rPr>
        <w:t>.</w:t>
      </w:r>
      <w:r w:rsidR="0087268F" w:rsidRPr="004972B2">
        <w:rPr>
          <w:sz w:val="28"/>
          <w:szCs w:val="28"/>
        </w:rPr>
        <w:t xml:space="preserve"> </w:t>
      </w:r>
    </w:p>
    <w:p w:rsidR="00FD6525" w:rsidRDefault="005F2E90" w:rsidP="005F2E90">
      <w:pPr>
        <w:pStyle w:val="25"/>
        <w:numPr>
          <w:ilvl w:val="2"/>
          <w:numId w:val="2"/>
        </w:numPr>
        <w:tabs>
          <w:tab w:val="left" w:pos="0"/>
          <w:tab w:val="left" w:pos="1320"/>
        </w:tabs>
        <w:spacing w:before="120" w:after="120"/>
        <w:ind w:left="0" w:firstLine="567"/>
        <w:rPr>
          <w:sz w:val="28"/>
          <w:szCs w:val="28"/>
        </w:rPr>
      </w:pPr>
      <w:r>
        <w:rPr>
          <w:sz w:val="28"/>
          <w:szCs w:val="28"/>
        </w:rPr>
        <w:t>О</w:t>
      </w:r>
      <w:r w:rsidR="005A73CF" w:rsidRPr="00BD2824">
        <w:rPr>
          <w:sz w:val="28"/>
          <w:szCs w:val="28"/>
        </w:rPr>
        <w:t>беспечить своевременную подготовку, обучение</w:t>
      </w:r>
      <w:r w:rsidR="00ED4CD0" w:rsidRPr="00BD2824">
        <w:rPr>
          <w:sz w:val="28"/>
          <w:szCs w:val="28"/>
        </w:rPr>
        <w:t>, дополнительное профессиональное образование</w:t>
      </w:r>
      <w:r w:rsidR="00400519">
        <w:rPr>
          <w:sz w:val="28"/>
          <w:szCs w:val="28"/>
        </w:rPr>
        <w:t>, проверку знаний</w:t>
      </w:r>
      <w:r w:rsidR="005A73CF" w:rsidRPr="00BD2824">
        <w:rPr>
          <w:sz w:val="28"/>
          <w:szCs w:val="28"/>
        </w:rPr>
        <w:t xml:space="preserve"> и аттестацию работников (собственных и привлекаемых) в соответствии с требованиями, предъявляемыми к выполнению соответствующих видов работ на опасных производственных объектах, объектах электроэнергетики, гидротехнических сооружениях и обеспечить наличие соответствующих</w:t>
      </w:r>
      <w:r w:rsidR="005A73CF" w:rsidRPr="00E55650">
        <w:rPr>
          <w:sz w:val="28"/>
          <w:szCs w:val="28"/>
        </w:rPr>
        <w:t xml:space="preserve"> документов (протоколов</w:t>
      </w:r>
      <w:r w:rsidR="00BE4B93">
        <w:rPr>
          <w:sz w:val="28"/>
          <w:szCs w:val="28"/>
        </w:rPr>
        <w:t xml:space="preserve">, </w:t>
      </w:r>
      <w:r w:rsidR="00BE4B93" w:rsidRPr="00E55650">
        <w:rPr>
          <w:sz w:val="28"/>
          <w:szCs w:val="28"/>
        </w:rPr>
        <w:t>удостоверений</w:t>
      </w:r>
      <w:r w:rsidR="005A73CF" w:rsidRPr="00E55650">
        <w:rPr>
          <w:sz w:val="28"/>
          <w:szCs w:val="28"/>
        </w:rPr>
        <w:t>) об аттестации (проверке знаний) у всех работников Подряд</w:t>
      </w:r>
      <w:r w:rsidR="005A73CF">
        <w:rPr>
          <w:sz w:val="28"/>
          <w:szCs w:val="28"/>
        </w:rPr>
        <w:t>ной организации</w:t>
      </w:r>
      <w:r w:rsidR="005A73CF" w:rsidRPr="00E55650">
        <w:rPr>
          <w:sz w:val="28"/>
          <w:szCs w:val="28"/>
        </w:rPr>
        <w:t xml:space="preserve">. </w:t>
      </w:r>
    </w:p>
    <w:p w:rsidR="00037464" w:rsidRPr="00037464" w:rsidRDefault="00037464" w:rsidP="00037464">
      <w:pPr>
        <w:pStyle w:val="25"/>
        <w:numPr>
          <w:ilvl w:val="2"/>
          <w:numId w:val="2"/>
        </w:numPr>
        <w:tabs>
          <w:tab w:val="left" w:pos="0"/>
          <w:tab w:val="left" w:pos="1320"/>
        </w:tabs>
        <w:spacing w:before="120" w:after="120"/>
        <w:ind w:left="0" w:firstLine="567"/>
        <w:rPr>
          <w:sz w:val="28"/>
          <w:szCs w:val="28"/>
        </w:rPr>
      </w:pPr>
      <w:r w:rsidRPr="00037464">
        <w:rPr>
          <w:sz w:val="28"/>
          <w:szCs w:val="28"/>
        </w:rPr>
        <w:t xml:space="preserve">Обеспечить проведение работникам Подрядной организации повторных, внеплановых и целевых инструктажей непосредственными руководителями на период всего времени проведения работ на объектах </w:t>
      </w:r>
      <w:r w:rsidR="001471A6">
        <w:rPr>
          <w:sz w:val="28"/>
          <w:szCs w:val="28"/>
        </w:rPr>
        <w:t>ООО «ЛУКОЙЛ-Кубаньэнерго»</w:t>
      </w:r>
      <w:r w:rsidRPr="00037464">
        <w:rPr>
          <w:sz w:val="28"/>
          <w:szCs w:val="28"/>
        </w:rPr>
        <w:t xml:space="preserve">. </w:t>
      </w:r>
    </w:p>
    <w:p w:rsidR="004972B2" w:rsidRPr="004972B2" w:rsidRDefault="00E42B69" w:rsidP="008A17F9">
      <w:pPr>
        <w:pStyle w:val="25"/>
        <w:numPr>
          <w:ilvl w:val="2"/>
          <w:numId w:val="2"/>
        </w:numPr>
        <w:tabs>
          <w:tab w:val="left" w:pos="0"/>
          <w:tab w:val="left" w:pos="1320"/>
        </w:tabs>
        <w:spacing w:before="120" w:after="120"/>
        <w:ind w:left="0" w:firstLine="567"/>
        <w:rPr>
          <w:sz w:val="28"/>
          <w:szCs w:val="28"/>
        </w:rPr>
      </w:pPr>
      <w:r>
        <w:rPr>
          <w:sz w:val="28"/>
          <w:szCs w:val="28"/>
        </w:rPr>
        <w:t>Руководитель П</w:t>
      </w:r>
      <w:r w:rsidR="004972B2" w:rsidRPr="004972B2">
        <w:rPr>
          <w:sz w:val="28"/>
          <w:szCs w:val="28"/>
        </w:rPr>
        <w:t>одрядной организации обязан назначить своим приказом ответственног</w:t>
      </w:r>
      <w:r>
        <w:rPr>
          <w:sz w:val="28"/>
          <w:szCs w:val="28"/>
        </w:rPr>
        <w:t>о представителя по вопросам ПБ,ОТи</w:t>
      </w:r>
      <w:r w:rsidR="004972B2" w:rsidRPr="004972B2">
        <w:rPr>
          <w:sz w:val="28"/>
          <w:szCs w:val="28"/>
        </w:rPr>
        <w:t xml:space="preserve">ОС, уполномоченного на решение вопросов в области ПБ, ОТ и ОС, который должен осуществлять взаимодействие с руководителем </w:t>
      </w:r>
      <w:r>
        <w:rPr>
          <w:sz w:val="28"/>
          <w:szCs w:val="28"/>
        </w:rPr>
        <w:t>О</w:t>
      </w:r>
      <w:r w:rsidR="004972B2" w:rsidRPr="004972B2">
        <w:rPr>
          <w:sz w:val="28"/>
          <w:szCs w:val="28"/>
        </w:rPr>
        <w:t>ПБОТЭ.</w:t>
      </w:r>
    </w:p>
    <w:p w:rsidR="00E620E1" w:rsidRPr="004972B2" w:rsidRDefault="005F2E90" w:rsidP="008A17F9">
      <w:pPr>
        <w:pStyle w:val="25"/>
        <w:numPr>
          <w:ilvl w:val="2"/>
          <w:numId w:val="2"/>
        </w:numPr>
        <w:tabs>
          <w:tab w:val="left" w:pos="0"/>
          <w:tab w:val="left" w:pos="1320"/>
        </w:tabs>
        <w:spacing w:before="120" w:after="120"/>
        <w:ind w:left="0" w:firstLine="567"/>
        <w:rPr>
          <w:sz w:val="28"/>
          <w:szCs w:val="28"/>
        </w:rPr>
      </w:pPr>
      <w:r w:rsidRPr="004972B2">
        <w:rPr>
          <w:sz w:val="28"/>
          <w:szCs w:val="28"/>
        </w:rPr>
        <w:t>О</w:t>
      </w:r>
      <w:r w:rsidR="00E620E1" w:rsidRPr="004972B2">
        <w:rPr>
          <w:sz w:val="28"/>
          <w:szCs w:val="28"/>
        </w:rPr>
        <w:t>рганизова</w:t>
      </w:r>
      <w:r w:rsidRPr="004972B2">
        <w:rPr>
          <w:sz w:val="28"/>
          <w:szCs w:val="28"/>
        </w:rPr>
        <w:t>ть</w:t>
      </w:r>
      <w:r w:rsidR="00E620E1" w:rsidRPr="004972B2">
        <w:rPr>
          <w:sz w:val="28"/>
          <w:szCs w:val="28"/>
        </w:rPr>
        <w:t xml:space="preserve"> и осуществлять эффективный контроль соблюдения работниками Подрядной организации установленных требований безопасности. </w:t>
      </w:r>
      <w:r w:rsidR="00ED4CD0" w:rsidRPr="004972B2">
        <w:rPr>
          <w:sz w:val="28"/>
          <w:szCs w:val="28"/>
        </w:rPr>
        <w:t xml:space="preserve"> </w:t>
      </w:r>
      <w:r w:rsidR="00E620E1" w:rsidRPr="004972B2">
        <w:rPr>
          <w:sz w:val="28"/>
          <w:szCs w:val="28"/>
        </w:rPr>
        <w:t>Для это</w:t>
      </w:r>
      <w:r w:rsidR="007A7748" w:rsidRPr="004972B2">
        <w:rPr>
          <w:sz w:val="28"/>
          <w:szCs w:val="28"/>
        </w:rPr>
        <w:t>й</w:t>
      </w:r>
      <w:r w:rsidR="00E620E1" w:rsidRPr="004972B2">
        <w:rPr>
          <w:sz w:val="28"/>
          <w:szCs w:val="28"/>
        </w:rPr>
        <w:t xml:space="preserve"> цели должны быть привлечены специально назначенные лица</w:t>
      </w:r>
      <w:r w:rsidR="006F77F0" w:rsidRPr="004972B2">
        <w:rPr>
          <w:sz w:val="28"/>
          <w:szCs w:val="28"/>
        </w:rPr>
        <w:t xml:space="preserve"> Подрядной организации</w:t>
      </w:r>
      <w:r w:rsidR="00E620E1" w:rsidRPr="004972B2">
        <w:rPr>
          <w:sz w:val="28"/>
          <w:szCs w:val="28"/>
        </w:rPr>
        <w:t>, имеющи</w:t>
      </w:r>
      <w:r w:rsidR="006F77F0" w:rsidRPr="004972B2">
        <w:rPr>
          <w:sz w:val="28"/>
          <w:szCs w:val="28"/>
        </w:rPr>
        <w:t>е</w:t>
      </w:r>
      <w:r w:rsidR="00E620E1" w:rsidRPr="004972B2">
        <w:rPr>
          <w:sz w:val="28"/>
          <w:szCs w:val="28"/>
        </w:rPr>
        <w:t xml:space="preserve"> соответствующую подготовку и квалификацию в области ПБ,ОТиОС, основной обязанностью которых является контроль и надзор за соблюдением работниками Подрядной организации требований безопасности.</w:t>
      </w:r>
      <w:r w:rsidR="00962E03" w:rsidRPr="004972B2">
        <w:rPr>
          <w:sz w:val="28"/>
          <w:szCs w:val="28"/>
        </w:rPr>
        <w:t xml:space="preserve"> Эти работники </w:t>
      </w:r>
      <w:r w:rsidR="00ED4CD0" w:rsidRPr="004972B2">
        <w:rPr>
          <w:sz w:val="28"/>
          <w:szCs w:val="28"/>
        </w:rPr>
        <w:t>должны находиться</w:t>
      </w:r>
      <w:r w:rsidR="00962E03" w:rsidRPr="004972B2">
        <w:rPr>
          <w:sz w:val="28"/>
          <w:szCs w:val="28"/>
        </w:rPr>
        <w:t xml:space="preserve"> на территории </w:t>
      </w:r>
      <w:r w:rsidR="00622C86" w:rsidRPr="004972B2">
        <w:rPr>
          <w:sz w:val="28"/>
          <w:szCs w:val="28"/>
        </w:rPr>
        <w:t>ООО «ЛУКОЙЛ-Кубаньэнерго»</w:t>
      </w:r>
      <w:r w:rsidR="00962E03" w:rsidRPr="004972B2">
        <w:rPr>
          <w:sz w:val="28"/>
          <w:szCs w:val="28"/>
        </w:rPr>
        <w:t xml:space="preserve"> в течение всего времени выполнения работ Подрядной организацией.</w:t>
      </w:r>
      <w:r w:rsidR="00037464" w:rsidRPr="004972B2">
        <w:rPr>
          <w:sz w:val="28"/>
          <w:szCs w:val="28"/>
        </w:rPr>
        <w:t xml:space="preserve"> Обеспечить применение видеофикса</w:t>
      </w:r>
      <w:r w:rsidR="00577FD5" w:rsidRPr="004972B2">
        <w:rPr>
          <w:sz w:val="28"/>
          <w:szCs w:val="28"/>
        </w:rPr>
        <w:t>ции</w:t>
      </w:r>
      <w:r w:rsidR="00037464" w:rsidRPr="004972B2">
        <w:rPr>
          <w:sz w:val="28"/>
          <w:szCs w:val="28"/>
        </w:rPr>
        <w:t xml:space="preserve"> ответственными лицами Подрядных организаций при осуществлении контроля/надзора за бригадами.</w:t>
      </w:r>
    </w:p>
    <w:p w:rsidR="00E620E1" w:rsidRPr="004972B2" w:rsidRDefault="00506CFE" w:rsidP="00037464">
      <w:pPr>
        <w:pStyle w:val="25"/>
        <w:numPr>
          <w:ilvl w:val="2"/>
          <w:numId w:val="2"/>
        </w:numPr>
        <w:tabs>
          <w:tab w:val="left" w:pos="0"/>
          <w:tab w:val="left" w:pos="1320"/>
        </w:tabs>
        <w:spacing w:before="120" w:after="120"/>
        <w:ind w:left="0" w:firstLine="567"/>
        <w:rPr>
          <w:sz w:val="28"/>
          <w:szCs w:val="28"/>
        </w:rPr>
      </w:pPr>
      <w:r w:rsidRPr="004972B2">
        <w:rPr>
          <w:sz w:val="28"/>
          <w:szCs w:val="28"/>
        </w:rPr>
        <w:t>Подрядная организация обязана о</w:t>
      </w:r>
      <w:r w:rsidR="00E620E1" w:rsidRPr="004972B2">
        <w:rPr>
          <w:sz w:val="28"/>
          <w:szCs w:val="28"/>
        </w:rPr>
        <w:t xml:space="preserve">казывать содействие при проведении мероприятий по контролю </w:t>
      </w:r>
      <w:r w:rsidR="0087268F" w:rsidRPr="004972B2">
        <w:rPr>
          <w:sz w:val="28"/>
          <w:szCs w:val="28"/>
        </w:rPr>
        <w:t xml:space="preserve">как </w:t>
      </w:r>
      <w:r w:rsidR="00E620E1" w:rsidRPr="004972B2">
        <w:rPr>
          <w:sz w:val="28"/>
          <w:szCs w:val="28"/>
        </w:rPr>
        <w:t>со стороны представителей</w:t>
      </w:r>
      <w:r w:rsidR="0087268F" w:rsidRPr="004972B2">
        <w:rPr>
          <w:sz w:val="28"/>
          <w:szCs w:val="28"/>
        </w:rPr>
        <w:t xml:space="preserve">                 </w:t>
      </w:r>
      <w:r w:rsidR="00E620E1" w:rsidRPr="004972B2">
        <w:rPr>
          <w:sz w:val="28"/>
          <w:szCs w:val="28"/>
        </w:rPr>
        <w:t xml:space="preserve"> </w:t>
      </w:r>
      <w:r w:rsidR="001471A6" w:rsidRPr="004972B2">
        <w:rPr>
          <w:sz w:val="28"/>
          <w:szCs w:val="28"/>
        </w:rPr>
        <w:t>ООО «ЛУКОЙЛ-Кубаньэнерго»</w:t>
      </w:r>
      <w:r w:rsidR="0087268F" w:rsidRPr="004972B2">
        <w:rPr>
          <w:sz w:val="28"/>
          <w:szCs w:val="28"/>
        </w:rPr>
        <w:t xml:space="preserve">, так и со стороны органов государственного контроля (надзора), предоставлять проверяющим необходимую информацию по согласованию с </w:t>
      </w:r>
      <w:r w:rsidR="004972B2" w:rsidRPr="004972B2">
        <w:rPr>
          <w:sz w:val="28"/>
          <w:szCs w:val="28"/>
        </w:rPr>
        <w:t>ООО «ЛУКОЙЛ-Кубаньэнерго»</w:t>
      </w:r>
      <w:r w:rsidR="00E620E1" w:rsidRPr="004972B2">
        <w:rPr>
          <w:sz w:val="28"/>
          <w:szCs w:val="28"/>
        </w:rPr>
        <w:t xml:space="preserve"> и обеспечивать немедленное устранение всех выявленных нарушений. </w:t>
      </w:r>
    </w:p>
    <w:p w:rsidR="00E620E1" w:rsidRPr="00397BB8" w:rsidRDefault="00C51C7A" w:rsidP="00037464">
      <w:pPr>
        <w:pStyle w:val="25"/>
        <w:numPr>
          <w:ilvl w:val="2"/>
          <w:numId w:val="2"/>
        </w:numPr>
        <w:tabs>
          <w:tab w:val="left" w:pos="0"/>
          <w:tab w:val="left" w:pos="1320"/>
        </w:tabs>
        <w:spacing w:before="120" w:after="120"/>
        <w:ind w:left="0" w:firstLine="567"/>
        <w:rPr>
          <w:sz w:val="28"/>
          <w:szCs w:val="28"/>
        </w:rPr>
      </w:pPr>
      <w:r w:rsidRPr="00B365E2">
        <w:rPr>
          <w:sz w:val="28"/>
          <w:szCs w:val="28"/>
        </w:rPr>
        <w:t xml:space="preserve">Руководитель Подрядной организации обязан присутствовать лично или делегировать своего представителя для </w:t>
      </w:r>
      <w:r w:rsidR="00E620E1" w:rsidRPr="00B365E2">
        <w:rPr>
          <w:sz w:val="28"/>
          <w:szCs w:val="28"/>
        </w:rPr>
        <w:t xml:space="preserve">участия в совещаниях, проводимых по инициативе </w:t>
      </w:r>
      <w:r w:rsidR="001471A6">
        <w:rPr>
          <w:sz w:val="28"/>
          <w:szCs w:val="28"/>
        </w:rPr>
        <w:t>ООО «ЛУКОЙЛ-Кубаньэнерго»</w:t>
      </w:r>
      <w:r w:rsidRPr="00B365E2">
        <w:rPr>
          <w:sz w:val="28"/>
          <w:szCs w:val="28"/>
        </w:rPr>
        <w:t xml:space="preserve">, в том числе </w:t>
      </w:r>
      <w:r w:rsidR="00397BB8" w:rsidRPr="00B365E2">
        <w:rPr>
          <w:sz w:val="28"/>
          <w:szCs w:val="28"/>
        </w:rPr>
        <w:t xml:space="preserve">в обязательном порядке </w:t>
      </w:r>
      <w:r w:rsidRPr="00B365E2">
        <w:rPr>
          <w:sz w:val="28"/>
          <w:szCs w:val="28"/>
        </w:rPr>
        <w:t>посещать ежемесячн</w:t>
      </w:r>
      <w:r w:rsidR="00397BB8" w:rsidRPr="00B365E2">
        <w:rPr>
          <w:sz w:val="28"/>
          <w:szCs w:val="28"/>
        </w:rPr>
        <w:t>ые</w:t>
      </w:r>
      <w:r w:rsidRPr="00B365E2">
        <w:rPr>
          <w:sz w:val="28"/>
          <w:szCs w:val="28"/>
        </w:rPr>
        <w:t xml:space="preserve"> совещани</w:t>
      </w:r>
      <w:r w:rsidR="00397BB8" w:rsidRPr="00B365E2">
        <w:rPr>
          <w:sz w:val="28"/>
          <w:szCs w:val="28"/>
        </w:rPr>
        <w:t>я</w:t>
      </w:r>
      <w:r w:rsidRPr="00B365E2">
        <w:rPr>
          <w:sz w:val="28"/>
          <w:szCs w:val="28"/>
        </w:rPr>
        <w:t xml:space="preserve"> по вопросам ПБ</w:t>
      </w:r>
      <w:r w:rsidR="00EE7F92">
        <w:rPr>
          <w:sz w:val="28"/>
          <w:szCs w:val="28"/>
        </w:rPr>
        <w:t>,</w:t>
      </w:r>
      <w:r w:rsidR="0087268F">
        <w:rPr>
          <w:sz w:val="28"/>
          <w:szCs w:val="28"/>
        </w:rPr>
        <w:t xml:space="preserve"> </w:t>
      </w:r>
      <w:r w:rsidRPr="00B365E2">
        <w:rPr>
          <w:sz w:val="28"/>
          <w:szCs w:val="28"/>
        </w:rPr>
        <w:t>ОТ</w:t>
      </w:r>
      <w:r w:rsidR="0087268F">
        <w:rPr>
          <w:sz w:val="28"/>
          <w:szCs w:val="28"/>
        </w:rPr>
        <w:t xml:space="preserve"> </w:t>
      </w:r>
      <w:r w:rsidRPr="00B365E2">
        <w:rPr>
          <w:sz w:val="28"/>
          <w:szCs w:val="28"/>
        </w:rPr>
        <w:lastRenderedPageBreak/>
        <w:t>и</w:t>
      </w:r>
      <w:r w:rsidR="0087268F">
        <w:rPr>
          <w:sz w:val="28"/>
          <w:szCs w:val="28"/>
        </w:rPr>
        <w:t xml:space="preserve"> </w:t>
      </w:r>
      <w:r w:rsidRPr="00B365E2">
        <w:rPr>
          <w:sz w:val="28"/>
          <w:szCs w:val="28"/>
        </w:rPr>
        <w:t>ОС</w:t>
      </w:r>
      <w:r w:rsidR="00397BB8" w:rsidRPr="00B365E2">
        <w:rPr>
          <w:sz w:val="28"/>
          <w:szCs w:val="28"/>
        </w:rPr>
        <w:t>, проводимые</w:t>
      </w:r>
      <w:r w:rsidR="00397BB8">
        <w:rPr>
          <w:sz w:val="28"/>
          <w:szCs w:val="28"/>
        </w:rPr>
        <w:t xml:space="preserve"> </w:t>
      </w:r>
      <w:r w:rsidR="00DE2639" w:rsidRPr="0062022F">
        <w:rPr>
          <w:sz w:val="28"/>
          <w:szCs w:val="28"/>
        </w:rPr>
        <w:t xml:space="preserve">каждую вторую пятницу месяца </w:t>
      </w:r>
      <w:r w:rsidR="00E83178" w:rsidRPr="0062022F">
        <w:rPr>
          <w:sz w:val="28"/>
          <w:szCs w:val="28"/>
        </w:rPr>
        <w:t xml:space="preserve">(кроме января) </w:t>
      </w:r>
      <w:r w:rsidR="00DE2639" w:rsidRPr="0062022F">
        <w:rPr>
          <w:sz w:val="28"/>
          <w:szCs w:val="28"/>
        </w:rPr>
        <w:t>в 13.00 часов</w:t>
      </w:r>
      <w:r w:rsidR="00506CFE" w:rsidRPr="0062022F">
        <w:rPr>
          <w:sz w:val="28"/>
          <w:szCs w:val="28"/>
        </w:rPr>
        <w:t xml:space="preserve"> в актовом зале</w:t>
      </w:r>
      <w:r w:rsidR="00506CFE" w:rsidRPr="00397BB8">
        <w:rPr>
          <w:sz w:val="28"/>
          <w:szCs w:val="28"/>
        </w:rPr>
        <w:t xml:space="preserve"> </w:t>
      </w:r>
      <w:r w:rsidR="00397BB8" w:rsidRPr="00397BB8">
        <w:rPr>
          <w:sz w:val="28"/>
          <w:szCs w:val="28"/>
        </w:rPr>
        <w:t>Участка электротехнического оборудования по адресу</w:t>
      </w:r>
      <w:r w:rsidR="004972B2">
        <w:rPr>
          <w:sz w:val="28"/>
          <w:szCs w:val="28"/>
        </w:rPr>
        <w:t xml:space="preserve">              </w:t>
      </w:r>
      <w:r w:rsidR="00397BB8" w:rsidRPr="00397BB8">
        <w:rPr>
          <w:sz w:val="28"/>
          <w:szCs w:val="28"/>
        </w:rPr>
        <w:t xml:space="preserve"> </w:t>
      </w:r>
      <w:r w:rsidR="004972B2" w:rsidRPr="00397BB8">
        <w:rPr>
          <w:sz w:val="28"/>
          <w:szCs w:val="28"/>
        </w:rPr>
        <w:t xml:space="preserve">г. </w:t>
      </w:r>
      <w:r w:rsidR="00023687" w:rsidRPr="00397BB8">
        <w:rPr>
          <w:sz w:val="28"/>
          <w:szCs w:val="28"/>
        </w:rPr>
        <w:t>Краснодар,</w:t>
      </w:r>
      <w:r w:rsidR="00023687">
        <w:rPr>
          <w:sz w:val="28"/>
          <w:szCs w:val="28"/>
        </w:rPr>
        <w:t xml:space="preserve"> ул.</w:t>
      </w:r>
      <w:r w:rsidR="00397BB8" w:rsidRPr="00397BB8">
        <w:rPr>
          <w:sz w:val="28"/>
          <w:szCs w:val="28"/>
        </w:rPr>
        <w:t xml:space="preserve"> Трамвайная, 13.</w:t>
      </w:r>
    </w:p>
    <w:p w:rsidR="00C046C3" w:rsidRPr="00C046C3" w:rsidRDefault="00397BB8" w:rsidP="00037464">
      <w:pPr>
        <w:pStyle w:val="25"/>
        <w:numPr>
          <w:ilvl w:val="2"/>
          <w:numId w:val="2"/>
        </w:numPr>
        <w:tabs>
          <w:tab w:val="left" w:pos="0"/>
          <w:tab w:val="left" w:pos="1320"/>
        </w:tabs>
        <w:spacing w:before="120" w:after="120"/>
        <w:ind w:left="0" w:firstLine="567"/>
        <w:rPr>
          <w:sz w:val="28"/>
          <w:szCs w:val="28"/>
        </w:rPr>
      </w:pPr>
      <w:r w:rsidRPr="00C046C3">
        <w:rPr>
          <w:sz w:val="28"/>
          <w:szCs w:val="28"/>
        </w:rPr>
        <w:t>Руководитель Подрядной организации обязан уведомить свой персонал о том, что на</w:t>
      </w:r>
      <w:r w:rsidR="00754AD8" w:rsidRPr="00C046C3">
        <w:rPr>
          <w:sz w:val="28"/>
          <w:szCs w:val="28"/>
        </w:rPr>
        <w:t xml:space="preserve"> объектах </w:t>
      </w:r>
      <w:r w:rsidR="001471A6">
        <w:rPr>
          <w:sz w:val="28"/>
          <w:szCs w:val="28"/>
        </w:rPr>
        <w:t>ООО «ЛУКОЙЛ-Кубаньэнерго»</w:t>
      </w:r>
      <w:r w:rsidR="00754AD8" w:rsidRPr="00C046C3">
        <w:rPr>
          <w:sz w:val="28"/>
          <w:szCs w:val="28"/>
        </w:rPr>
        <w:t xml:space="preserve"> ведётся </w:t>
      </w:r>
      <w:r w:rsidRPr="00C046C3">
        <w:rPr>
          <w:sz w:val="28"/>
          <w:szCs w:val="28"/>
        </w:rPr>
        <w:t>видеонаблюдение, аудио</w:t>
      </w:r>
      <w:r w:rsidR="00EE7F92">
        <w:rPr>
          <w:sz w:val="28"/>
          <w:szCs w:val="28"/>
        </w:rPr>
        <w:t>-</w:t>
      </w:r>
      <w:r w:rsidRPr="00C046C3">
        <w:rPr>
          <w:sz w:val="28"/>
          <w:szCs w:val="28"/>
        </w:rPr>
        <w:t xml:space="preserve"> и видеофиксация, в том числе </w:t>
      </w:r>
      <w:r w:rsidR="00C046C3" w:rsidRPr="00C046C3">
        <w:rPr>
          <w:sz w:val="28"/>
          <w:szCs w:val="28"/>
        </w:rPr>
        <w:t>при проведении отдельных видов работ, при допуске работников Подрядной организации к работе по нарядам-допускам, при проведении аттестации по промышленной безопасности и в других случаях.</w:t>
      </w:r>
    </w:p>
    <w:p w:rsidR="004D4371" w:rsidRPr="006A1B05" w:rsidRDefault="004D4371" w:rsidP="00037464">
      <w:pPr>
        <w:numPr>
          <w:ilvl w:val="0"/>
          <w:numId w:val="2"/>
        </w:numPr>
        <w:tabs>
          <w:tab w:val="left" w:pos="567"/>
        </w:tabs>
        <w:spacing w:before="240" w:after="240"/>
        <w:ind w:left="0" w:firstLine="0"/>
        <w:jc w:val="center"/>
        <w:rPr>
          <w:b/>
          <w:sz w:val="28"/>
          <w:szCs w:val="28"/>
        </w:rPr>
      </w:pPr>
      <w:r>
        <w:rPr>
          <w:b/>
          <w:sz w:val="28"/>
          <w:szCs w:val="28"/>
        </w:rPr>
        <w:t>Требования к Подрядн</w:t>
      </w:r>
      <w:r w:rsidR="003D359D">
        <w:rPr>
          <w:b/>
          <w:sz w:val="28"/>
          <w:szCs w:val="28"/>
        </w:rPr>
        <w:t>ой</w:t>
      </w:r>
      <w:r>
        <w:rPr>
          <w:b/>
          <w:sz w:val="28"/>
          <w:szCs w:val="28"/>
        </w:rPr>
        <w:t xml:space="preserve"> организаци</w:t>
      </w:r>
      <w:r w:rsidR="003D359D">
        <w:rPr>
          <w:b/>
          <w:sz w:val="28"/>
          <w:szCs w:val="28"/>
        </w:rPr>
        <w:t>и</w:t>
      </w:r>
      <w:r>
        <w:rPr>
          <w:b/>
          <w:sz w:val="28"/>
          <w:szCs w:val="28"/>
        </w:rPr>
        <w:t xml:space="preserve"> перед началом                выполнения работ</w:t>
      </w:r>
    </w:p>
    <w:p w:rsidR="00397BB8" w:rsidRPr="008A17F9" w:rsidRDefault="00397BB8" w:rsidP="008A17F9">
      <w:pPr>
        <w:pStyle w:val="25"/>
        <w:numPr>
          <w:ilvl w:val="1"/>
          <w:numId w:val="2"/>
        </w:numPr>
        <w:tabs>
          <w:tab w:val="left" w:pos="0"/>
          <w:tab w:val="num" w:pos="1211"/>
          <w:tab w:val="left" w:pos="1320"/>
        </w:tabs>
        <w:spacing w:before="120" w:after="120"/>
        <w:ind w:left="0" w:firstLine="567"/>
        <w:rPr>
          <w:spacing w:val="-4"/>
          <w:sz w:val="28"/>
          <w:szCs w:val="28"/>
        </w:rPr>
      </w:pPr>
      <w:r w:rsidRPr="008A17F9">
        <w:rPr>
          <w:spacing w:val="-4"/>
          <w:sz w:val="28"/>
          <w:szCs w:val="28"/>
        </w:rPr>
        <w:t xml:space="preserve">Перед началом выполнения работ на объектах </w:t>
      </w:r>
      <w:r w:rsidR="001471A6">
        <w:rPr>
          <w:sz w:val="28"/>
          <w:szCs w:val="28"/>
        </w:rPr>
        <w:t>ООО «ЛУКОЙЛ-Кубаньэнерго»</w:t>
      </w:r>
      <w:r w:rsidRPr="008A17F9">
        <w:rPr>
          <w:spacing w:val="-4"/>
          <w:sz w:val="28"/>
          <w:szCs w:val="28"/>
        </w:rPr>
        <w:t xml:space="preserve"> </w:t>
      </w:r>
      <w:r w:rsidR="00BD2824" w:rsidRPr="008A17F9">
        <w:rPr>
          <w:spacing w:val="-4"/>
          <w:sz w:val="28"/>
          <w:szCs w:val="28"/>
        </w:rPr>
        <w:t xml:space="preserve">Подрядная организация </w:t>
      </w:r>
      <w:r w:rsidRPr="008A17F9">
        <w:rPr>
          <w:spacing w:val="-4"/>
          <w:sz w:val="28"/>
          <w:szCs w:val="28"/>
        </w:rPr>
        <w:t>обязан</w:t>
      </w:r>
      <w:r w:rsidR="00BD2824" w:rsidRPr="008A17F9">
        <w:rPr>
          <w:spacing w:val="-4"/>
          <w:sz w:val="28"/>
          <w:szCs w:val="28"/>
        </w:rPr>
        <w:t>а</w:t>
      </w:r>
      <w:r w:rsidR="009E607A" w:rsidRPr="008A17F9">
        <w:rPr>
          <w:spacing w:val="-4"/>
          <w:sz w:val="28"/>
          <w:szCs w:val="28"/>
        </w:rPr>
        <w:t xml:space="preserve"> выполнить требования, изложенные в настоящем разделе.</w:t>
      </w:r>
    </w:p>
    <w:p w:rsidR="00F3085D" w:rsidRPr="00E42B69" w:rsidRDefault="00F3085D" w:rsidP="00E42B69">
      <w:pPr>
        <w:pStyle w:val="25"/>
        <w:numPr>
          <w:ilvl w:val="1"/>
          <w:numId w:val="2"/>
        </w:numPr>
        <w:tabs>
          <w:tab w:val="left" w:pos="0"/>
          <w:tab w:val="num" w:pos="1211"/>
          <w:tab w:val="left" w:pos="1320"/>
        </w:tabs>
        <w:spacing w:before="120" w:after="120"/>
        <w:ind w:left="0" w:firstLine="567"/>
        <w:rPr>
          <w:spacing w:val="-4"/>
          <w:sz w:val="28"/>
          <w:szCs w:val="28"/>
        </w:rPr>
      </w:pPr>
      <w:r w:rsidRPr="008A17F9">
        <w:rPr>
          <w:spacing w:val="-4"/>
          <w:sz w:val="28"/>
          <w:szCs w:val="28"/>
        </w:rPr>
        <w:t xml:space="preserve">Обеспечить получение </w:t>
      </w:r>
      <w:r w:rsidR="00397BB8" w:rsidRPr="008A17F9">
        <w:rPr>
          <w:spacing w:val="-4"/>
          <w:sz w:val="28"/>
          <w:szCs w:val="28"/>
        </w:rPr>
        <w:t xml:space="preserve">необходимых разрешительных документов на право осуществления соответствующего вида деятельности и ведения соответствующих видов работ, в том числе документации </w:t>
      </w:r>
      <w:r w:rsidRPr="008A17F9">
        <w:rPr>
          <w:spacing w:val="-4"/>
          <w:sz w:val="28"/>
          <w:szCs w:val="28"/>
        </w:rPr>
        <w:t xml:space="preserve">на выбросы, сбросы, </w:t>
      </w:r>
      <w:r w:rsidR="00A751A4" w:rsidRPr="008A17F9">
        <w:rPr>
          <w:spacing w:val="-4"/>
          <w:sz w:val="28"/>
          <w:szCs w:val="28"/>
        </w:rPr>
        <w:t xml:space="preserve">обращение с </w:t>
      </w:r>
      <w:r w:rsidRPr="008A17F9">
        <w:rPr>
          <w:spacing w:val="-4"/>
          <w:sz w:val="28"/>
          <w:szCs w:val="28"/>
        </w:rPr>
        <w:t>отход</w:t>
      </w:r>
      <w:r w:rsidR="00A751A4" w:rsidRPr="008A17F9">
        <w:rPr>
          <w:spacing w:val="-4"/>
          <w:sz w:val="28"/>
          <w:szCs w:val="28"/>
        </w:rPr>
        <w:t>ами</w:t>
      </w:r>
      <w:r w:rsidRPr="008A17F9">
        <w:rPr>
          <w:spacing w:val="-4"/>
          <w:sz w:val="28"/>
          <w:szCs w:val="28"/>
        </w:rPr>
        <w:t>, образующи</w:t>
      </w:r>
      <w:r w:rsidR="00A751A4" w:rsidRPr="008A17F9">
        <w:rPr>
          <w:spacing w:val="-4"/>
          <w:sz w:val="28"/>
          <w:szCs w:val="28"/>
        </w:rPr>
        <w:t>ми</w:t>
      </w:r>
      <w:r w:rsidRPr="008A17F9">
        <w:rPr>
          <w:spacing w:val="-4"/>
          <w:sz w:val="28"/>
          <w:szCs w:val="28"/>
        </w:rPr>
        <w:t>ся в процессе выполнения работ, а также других видов воздействия на окружающую среду (если иное не предусмотрено условиями договора).</w:t>
      </w:r>
      <w:r w:rsidR="00A751A4" w:rsidRPr="008A17F9">
        <w:rPr>
          <w:spacing w:val="-4"/>
          <w:sz w:val="28"/>
          <w:szCs w:val="28"/>
        </w:rPr>
        <w:t xml:space="preserve"> Заключить договора на передачу отходов, образование которых ожидается в ходе выполнения работ/оказания услуг, со специализированными организациями, имеющими лицензию на право обращения с отходами. </w:t>
      </w:r>
      <w:r w:rsidR="0087268F" w:rsidRPr="008A17F9">
        <w:rPr>
          <w:spacing w:val="-4"/>
          <w:sz w:val="28"/>
          <w:szCs w:val="28"/>
        </w:rPr>
        <w:t xml:space="preserve">Оформить и согласовать с </w:t>
      </w:r>
      <w:r w:rsidR="0087268F">
        <w:rPr>
          <w:sz w:val="28"/>
          <w:szCs w:val="28"/>
        </w:rPr>
        <w:t>ООО «ЛУКОЙЛ-Кубаньэнерго»</w:t>
      </w:r>
      <w:r w:rsidR="0087268F" w:rsidRPr="008A17F9">
        <w:rPr>
          <w:spacing w:val="-4"/>
          <w:sz w:val="28"/>
          <w:szCs w:val="28"/>
        </w:rPr>
        <w:t xml:space="preserve"> схемы мест накопления (временного хранения) отходов производства и потребления, мест установки биотуалетов для нужд собственного персонала.</w:t>
      </w:r>
      <w:r w:rsidR="00E42B69">
        <w:rPr>
          <w:spacing w:val="-4"/>
          <w:sz w:val="28"/>
          <w:szCs w:val="28"/>
        </w:rPr>
        <w:t xml:space="preserve"> </w:t>
      </w:r>
      <w:r w:rsidR="00A751A4" w:rsidRPr="00E42B69">
        <w:rPr>
          <w:spacing w:val="-4"/>
          <w:sz w:val="28"/>
          <w:szCs w:val="28"/>
        </w:rPr>
        <w:t xml:space="preserve">Представить копии вышеперечисленных документов </w:t>
      </w:r>
      <w:r w:rsidR="00622C86" w:rsidRPr="00E42B69">
        <w:rPr>
          <w:sz w:val="28"/>
          <w:szCs w:val="28"/>
        </w:rPr>
        <w:t>ООО «ЛУКОЙЛ-Кубаньэнерго»</w:t>
      </w:r>
      <w:r w:rsidR="00A751A4" w:rsidRPr="00E42B69">
        <w:rPr>
          <w:spacing w:val="-4"/>
          <w:sz w:val="28"/>
          <w:szCs w:val="28"/>
        </w:rPr>
        <w:t>.</w:t>
      </w:r>
    </w:p>
    <w:p w:rsidR="00650D0A" w:rsidRDefault="00650D0A" w:rsidP="008A17F9">
      <w:pPr>
        <w:pStyle w:val="25"/>
        <w:numPr>
          <w:ilvl w:val="1"/>
          <w:numId w:val="2"/>
        </w:numPr>
        <w:tabs>
          <w:tab w:val="left" w:pos="0"/>
          <w:tab w:val="num" w:pos="1211"/>
          <w:tab w:val="left" w:pos="1320"/>
        </w:tabs>
        <w:spacing w:before="120" w:after="120"/>
        <w:ind w:left="0" w:firstLine="567"/>
        <w:rPr>
          <w:spacing w:val="-4"/>
          <w:sz w:val="28"/>
          <w:szCs w:val="28"/>
        </w:rPr>
      </w:pPr>
      <w:r w:rsidRPr="008A17F9">
        <w:rPr>
          <w:spacing w:val="-4"/>
          <w:sz w:val="28"/>
          <w:szCs w:val="28"/>
        </w:rPr>
        <w:t xml:space="preserve">Разработать с учётом нормативных требований организационно-технологическую документацию по ведению работ (проекты производства работ (ППР), проекты производства работ кранами (ППРк), планы производства работ на высоте, планы эвакуации с высоты, технологические карты, инструкции, программы ПНР и т.п.), содержащие конкретные решения по безопасности труда, и ознакомить с ними работников Подрядной организации, которые будут задействованы в выполнении соответствующих видов работ. В необходимых случаях согласовать с </w:t>
      </w:r>
      <w:r w:rsidR="001471A6">
        <w:rPr>
          <w:sz w:val="28"/>
          <w:szCs w:val="28"/>
        </w:rPr>
        <w:t>ООО «ЛУКОЙЛ-Кубаньэнерго»</w:t>
      </w:r>
      <w:r w:rsidRPr="008A17F9">
        <w:rPr>
          <w:spacing w:val="-4"/>
          <w:sz w:val="28"/>
          <w:szCs w:val="28"/>
        </w:rPr>
        <w:t xml:space="preserve"> организационно-технологическую документацию по ведению работ.</w:t>
      </w:r>
    </w:p>
    <w:p w:rsidR="00532CBF" w:rsidRPr="008A17F9" w:rsidRDefault="00E42B69" w:rsidP="008A17F9">
      <w:pPr>
        <w:pStyle w:val="25"/>
        <w:numPr>
          <w:ilvl w:val="1"/>
          <w:numId w:val="2"/>
        </w:numPr>
        <w:tabs>
          <w:tab w:val="left" w:pos="0"/>
          <w:tab w:val="num" w:pos="1211"/>
          <w:tab w:val="left" w:pos="1320"/>
        </w:tabs>
        <w:spacing w:before="120" w:after="120"/>
        <w:ind w:left="0" w:firstLine="567"/>
        <w:rPr>
          <w:spacing w:val="-4"/>
          <w:sz w:val="28"/>
          <w:szCs w:val="28"/>
        </w:rPr>
      </w:pPr>
      <w:r>
        <w:rPr>
          <w:spacing w:val="-4"/>
          <w:sz w:val="28"/>
          <w:szCs w:val="28"/>
        </w:rPr>
        <w:t>Оформить при необходимости</w:t>
      </w:r>
      <w:r w:rsidR="0054236C" w:rsidRPr="008A17F9">
        <w:rPr>
          <w:spacing w:val="-4"/>
          <w:sz w:val="28"/>
          <w:szCs w:val="28"/>
        </w:rPr>
        <w:t xml:space="preserve"> договора аренды на помещения, выделяемые для пользования Подрядной организации.</w:t>
      </w:r>
    </w:p>
    <w:p w:rsidR="004959FB" w:rsidRPr="008A17F9" w:rsidRDefault="00FB0DCA" w:rsidP="008A17F9">
      <w:pPr>
        <w:pStyle w:val="25"/>
        <w:numPr>
          <w:ilvl w:val="1"/>
          <w:numId w:val="2"/>
        </w:numPr>
        <w:tabs>
          <w:tab w:val="left" w:pos="0"/>
          <w:tab w:val="num" w:pos="1211"/>
          <w:tab w:val="left" w:pos="1320"/>
        </w:tabs>
        <w:spacing w:before="120" w:after="120"/>
        <w:ind w:left="0" w:firstLine="567"/>
        <w:rPr>
          <w:spacing w:val="-4"/>
          <w:sz w:val="28"/>
          <w:szCs w:val="28"/>
        </w:rPr>
      </w:pPr>
      <w:r w:rsidRPr="008A17F9">
        <w:rPr>
          <w:spacing w:val="-4"/>
          <w:sz w:val="28"/>
          <w:szCs w:val="28"/>
        </w:rPr>
        <w:lastRenderedPageBreak/>
        <w:t xml:space="preserve">Разработать и согласовать с </w:t>
      </w:r>
      <w:r w:rsidR="001471A6">
        <w:rPr>
          <w:sz w:val="28"/>
          <w:szCs w:val="28"/>
        </w:rPr>
        <w:t>ООО «ЛУКОЙЛ-Кубаньэнерго»</w:t>
      </w:r>
      <w:r w:rsidRPr="008A17F9">
        <w:rPr>
          <w:spacing w:val="-4"/>
          <w:sz w:val="28"/>
          <w:szCs w:val="28"/>
        </w:rPr>
        <w:t xml:space="preserve"> мероприятия по предотвращению </w:t>
      </w:r>
      <w:r w:rsidRPr="00A517BC">
        <w:rPr>
          <w:spacing w:val="-4"/>
          <w:sz w:val="28"/>
          <w:szCs w:val="28"/>
        </w:rPr>
        <w:t>повреждения</w:t>
      </w:r>
      <w:r w:rsidRPr="0087268F">
        <w:rPr>
          <w:color w:val="FF0000"/>
          <w:spacing w:val="-4"/>
          <w:sz w:val="28"/>
          <w:szCs w:val="28"/>
        </w:rPr>
        <w:t xml:space="preserve"> </w:t>
      </w:r>
      <w:r w:rsidRPr="008A17F9">
        <w:rPr>
          <w:spacing w:val="-4"/>
          <w:sz w:val="28"/>
          <w:szCs w:val="28"/>
        </w:rPr>
        <w:t>здоровья работников, в том числе работников подрядных организаций, производящих работы/оказывающих услуги. Мероприятия должны быть разработаны на основании примерного перечня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другого работодателя (иного лица)</w:t>
      </w:r>
      <w:r w:rsidRPr="00E42B69">
        <w:rPr>
          <w:spacing w:val="-4"/>
          <w:szCs w:val="28"/>
          <w:vertAlign w:val="superscript"/>
        </w:rPr>
        <w:footnoteReference w:id="1"/>
      </w:r>
      <w:r w:rsidRPr="00E42B69">
        <w:rPr>
          <w:spacing w:val="-4"/>
          <w:sz w:val="28"/>
          <w:szCs w:val="28"/>
          <w:vertAlign w:val="superscript"/>
        </w:rPr>
        <w:t>.</w:t>
      </w:r>
    </w:p>
    <w:p w:rsidR="004959FB" w:rsidRPr="008A17F9" w:rsidRDefault="004959FB" w:rsidP="008A17F9">
      <w:pPr>
        <w:pStyle w:val="25"/>
        <w:numPr>
          <w:ilvl w:val="1"/>
          <w:numId w:val="2"/>
        </w:numPr>
        <w:tabs>
          <w:tab w:val="left" w:pos="0"/>
          <w:tab w:val="num" w:pos="1211"/>
          <w:tab w:val="left" w:pos="1320"/>
        </w:tabs>
        <w:spacing w:before="120" w:after="120"/>
        <w:ind w:left="0" w:firstLine="567"/>
        <w:rPr>
          <w:spacing w:val="-4"/>
          <w:sz w:val="28"/>
          <w:szCs w:val="28"/>
        </w:rPr>
      </w:pPr>
      <w:r w:rsidRPr="008A17F9">
        <w:rPr>
          <w:spacing w:val="-4"/>
          <w:sz w:val="28"/>
          <w:szCs w:val="28"/>
        </w:rPr>
        <w:t>При необходимости привлечения субподрядных организаций, Подряд</w:t>
      </w:r>
      <w:r w:rsidR="00A517BC">
        <w:rPr>
          <w:spacing w:val="-4"/>
          <w:sz w:val="28"/>
          <w:szCs w:val="28"/>
        </w:rPr>
        <w:t>ная организация</w:t>
      </w:r>
      <w:r w:rsidRPr="008A17F9">
        <w:rPr>
          <w:spacing w:val="-4"/>
          <w:sz w:val="28"/>
          <w:szCs w:val="28"/>
        </w:rPr>
        <w:t xml:space="preserve"> </w:t>
      </w:r>
      <w:r w:rsidR="00400519" w:rsidRPr="008A17F9">
        <w:rPr>
          <w:spacing w:val="-4"/>
          <w:sz w:val="28"/>
          <w:szCs w:val="28"/>
        </w:rPr>
        <w:t>долж</w:t>
      </w:r>
      <w:r w:rsidR="00A517BC">
        <w:rPr>
          <w:spacing w:val="-4"/>
          <w:sz w:val="28"/>
          <w:szCs w:val="28"/>
        </w:rPr>
        <w:t>на</w:t>
      </w:r>
      <w:r w:rsidR="00400519" w:rsidRPr="008A17F9">
        <w:rPr>
          <w:spacing w:val="-4"/>
          <w:sz w:val="28"/>
          <w:szCs w:val="28"/>
        </w:rPr>
        <w:t xml:space="preserve"> </w:t>
      </w:r>
      <w:r w:rsidRPr="008A17F9">
        <w:rPr>
          <w:spacing w:val="-4"/>
          <w:sz w:val="28"/>
          <w:szCs w:val="28"/>
        </w:rPr>
        <w:t xml:space="preserve">согласовать с </w:t>
      </w:r>
      <w:r w:rsidR="001471A6">
        <w:rPr>
          <w:sz w:val="28"/>
          <w:szCs w:val="28"/>
        </w:rPr>
        <w:t>ООО «ЛУКОЙЛ-Кубаньэнерго»</w:t>
      </w:r>
      <w:r w:rsidRPr="008A17F9">
        <w:rPr>
          <w:spacing w:val="-4"/>
          <w:sz w:val="28"/>
          <w:szCs w:val="28"/>
        </w:rPr>
        <w:t xml:space="preserve"> привлекаемых субподрядчиков, используемые ими технологии, технические средства и оборудование, и получить письменное согласие</w:t>
      </w:r>
      <w:r w:rsidR="001471A6">
        <w:rPr>
          <w:spacing w:val="-4"/>
          <w:sz w:val="28"/>
          <w:szCs w:val="28"/>
        </w:rPr>
        <w:t xml:space="preserve"> Общества</w:t>
      </w:r>
      <w:r w:rsidRPr="008A17F9">
        <w:rPr>
          <w:spacing w:val="-4"/>
          <w:sz w:val="28"/>
          <w:szCs w:val="28"/>
        </w:rPr>
        <w:t>. При этом Подрядная организация обеспечивает координацию деятельности всех привлеченных субподрядчиков, контроль за качеством выполняемых работ/оказываемых услуг, соблюдением требований безопасности. Вся полнота ответственности за действия/бездействие субподрядных организаций возлагается на Подрядную организацию. Привлечение субподрядными организациями сторонних организаций к выполнению работ/оказанию услуг по договору субподряда недопустимо.</w:t>
      </w:r>
      <w:r w:rsidR="00ED793D" w:rsidRPr="008A17F9">
        <w:rPr>
          <w:spacing w:val="-4"/>
          <w:sz w:val="28"/>
          <w:szCs w:val="28"/>
        </w:rPr>
        <w:t xml:space="preserve"> </w:t>
      </w:r>
    </w:p>
    <w:p w:rsidR="004959FB" w:rsidRPr="008A17F9" w:rsidRDefault="004959FB" w:rsidP="008A17F9">
      <w:pPr>
        <w:pStyle w:val="25"/>
        <w:numPr>
          <w:ilvl w:val="1"/>
          <w:numId w:val="2"/>
        </w:numPr>
        <w:tabs>
          <w:tab w:val="left" w:pos="0"/>
          <w:tab w:val="num" w:pos="1211"/>
          <w:tab w:val="left" w:pos="1320"/>
        </w:tabs>
        <w:spacing w:before="120" w:after="120"/>
        <w:ind w:left="0" w:firstLine="567"/>
        <w:rPr>
          <w:spacing w:val="-4"/>
          <w:sz w:val="28"/>
          <w:szCs w:val="28"/>
        </w:rPr>
      </w:pPr>
      <w:r w:rsidRPr="008A17F9">
        <w:rPr>
          <w:spacing w:val="-4"/>
          <w:sz w:val="28"/>
          <w:szCs w:val="28"/>
        </w:rPr>
        <w:t xml:space="preserve">Подрядная организация, определённая в качестве Ключевого подрядчика, обязана не позднее 10 рабочих дней после заключения договора, совместно с представителем </w:t>
      </w:r>
      <w:r w:rsidR="001471A6">
        <w:rPr>
          <w:sz w:val="28"/>
          <w:szCs w:val="28"/>
        </w:rPr>
        <w:t>ООО «ЛУКОЙЛ-Кубаньэнерго»</w:t>
      </w:r>
      <w:r w:rsidRPr="008A17F9">
        <w:rPr>
          <w:spacing w:val="-4"/>
          <w:sz w:val="28"/>
          <w:szCs w:val="28"/>
        </w:rPr>
        <w:t xml:space="preserve"> р</w:t>
      </w:r>
      <w:r w:rsidR="00C80D60">
        <w:rPr>
          <w:spacing w:val="-4"/>
          <w:sz w:val="28"/>
          <w:szCs w:val="28"/>
        </w:rPr>
        <w:t>азработать План взаимодействия по ф</w:t>
      </w:r>
      <w:r w:rsidRPr="008A17F9">
        <w:rPr>
          <w:spacing w:val="-4"/>
          <w:sz w:val="28"/>
          <w:szCs w:val="28"/>
        </w:rPr>
        <w:t>орм</w:t>
      </w:r>
      <w:r w:rsidR="00C80D60">
        <w:rPr>
          <w:spacing w:val="-4"/>
          <w:sz w:val="28"/>
          <w:szCs w:val="28"/>
        </w:rPr>
        <w:t>е</w:t>
      </w:r>
      <w:r w:rsidRPr="008A17F9">
        <w:rPr>
          <w:spacing w:val="-4"/>
          <w:sz w:val="28"/>
          <w:szCs w:val="28"/>
        </w:rPr>
        <w:t xml:space="preserve"> приложени</w:t>
      </w:r>
      <w:r w:rsidR="00C80D60">
        <w:rPr>
          <w:spacing w:val="-4"/>
          <w:sz w:val="28"/>
          <w:szCs w:val="28"/>
        </w:rPr>
        <w:t>я</w:t>
      </w:r>
      <w:r w:rsidRPr="008A17F9">
        <w:rPr>
          <w:spacing w:val="-4"/>
          <w:sz w:val="28"/>
          <w:szCs w:val="28"/>
        </w:rPr>
        <w:t xml:space="preserve"> № 5 к настоящим Обязательным требованиям. Подрядная организация обязана обеспечить исполнение Плана в полном объеме в установленные сроки.</w:t>
      </w:r>
      <w:r w:rsidR="00053690" w:rsidRPr="008A17F9">
        <w:rPr>
          <w:spacing w:val="-4"/>
          <w:sz w:val="28"/>
          <w:szCs w:val="28"/>
        </w:rPr>
        <w:t xml:space="preserve"> Д</w:t>
      </w:r>
      <w:r w:rsidR="00C13F24" w:rsidRPr="008A17F9">
        <w:rPr>
          <w:spacing w:val="-4"/>
          <w:sz w:val="28"/>
          <w:szCs w:val="28"/>
        </w:rPr>
        <w:t>опускается объединение П</w:t>
      </w:r>
      <w:r w:rsidR="00053690" w:rsidRPr="008A17F9">
        <w:rPr>
          <w:spacing w:val="-4"/>
          <w:sz w:val="28"/>
          <w:szCs w:val="28"/>
        </w:rPr>
        <w:t xml:space="preserve">лана взаимодействия с планом мероприятий, </w:t>
      </w:r>
      <w:r w:rsidR="00C13F24" w:rsidRPr="008A17F9">
        <w:rPr>
          <w:spacing w:val="-4"/>
          <w:sz w:val="28"/>
          <w:szCs w:val="28"/>
        </w:rPr>
        <w:t>разрабатываемым в соответствии с пунктом 4.5 настоящи</w:t>
      </w:r>
      <w:r w:rsidR="00ED793D" w:rsidRPr="008A17F9">
        <w:rPr>
          <w:spacing w:val="-4"/>
          <w:sz w:val="28"/>
          <w:szCs w:val="28"/>
        </w:rPr>
        <w:t>х</w:t>
      </w:r>
      <w:r w:rsidR="00C13F24" w:rsidRPr="008A17F9">
        <w:rPr>
          <w:spacing w:val="-4"/>
          <w:sz w:val="28"/>
          <w:szCs w:val="28"/>
        </w:rPr>
        <w:t xml:space="preserve"> Обязательных требований.</w:t>
      </w:r>
    </w:p>
    <w:p w:rsidR="00A8583B" w:rsidRPr="004972B2" w:rsidRDefault="004972B2" w:rsidP="00A8583B">
      <w:pPr>
        <w:pStyle w:val="25"/>
        <w:numPr>
          <w:ilvl w:val="1"/>
          <w:numId w:val="2"/>
        </w:numPr>
        <w:tabs>
          <w:tab w:val="left" w:pos="0"/>
          <w:tab w:val="num" w:pos="1211"/>
          <w:tab w:val="left" w:pos="1320"/>
        </w:tabs>
        <w:spacing w:before="120" w:after="120"/>
        <w:ind w:left="0" w:firstLine="567"/>
        <w:rPr>
          <w:spacing w:val="-4"/>
          <w:sz w:val="28"/>
          <w:szCs w:val="28"/>
        </w:rPr>
      </w:pPr>
      <w:r w:rsidRPr="004972B2">
        <w:rPr>
          <w:spacing w:val="-4"/>
          <w:sz w:val="28"/>
          <w:szCs w:val="28"/>
        </w:rPr>
        <w:t xml:space="preserve">Не позднее, чем за </w:t>
      </w:r>
      <w:r w:rsidR="00A517BC" w:rsidRPr="004972B2">
        <w:rPr>
          <w:spacing w:val="-4"/>
          <w:sz w:val="28"/>
          <w:szCs w:val="28"/>
        </w:rPr>
        <w:t xml:space="preserve">5 рабочих дней до </w:t>
      </w:r>
      <w:r w:rsidR="00B536AA" w:rsidRPr="004972B2">
        <w:rPr>
          <w:spacing w:val="-4"/>
          <w:sz w:val="28"/>
          <w:szCs w:val="28"/>
        </w:rPr>
        <w:t>прохождения персоналом Подряд</w:t>
      </w:r>
      <w:r w:rsidR="00D94175" w:rsidRPr="004972B2">
        <w:rPr>
          <w:spacing w:val="-4"/>
          <w:sz w:val="28"/>
          <w:szCs w:val="28"/>
        </w:rPr>
        <w:t>ной организации</w:t>
      </w:r>
      <w:r w:rsidR="00B536AA" w:rsidRPr="004972B2">
        <w:rPr>
          <w:spacing w:val="-4"/>
          <w:sz w:val="28"/>
          <w:szCs w:val="28"/>
        </w:rPr>
        <w:t xml:space="preserve"> вводного инструктажа</w:t>
      </w:r>
      <w:r w:rsidR="00320D11" w:rsidRPr="004972B2">
        <w:rPr>
          <w:spacing w:val="-4"/>
          <w:sz w:val="28"/>
          <w:szCs w:val="28"/>
        </w:rPr>
        <w:t>,</w:t>
      </w:r>
      <w:r w:rsidR="00B536AA" w:rsidRPr="004972B2">
        <w:rPr>
          <w:spacing w:val="-4"/>
          <w:sz w:val="28"/>
          <w:szCs w:val="28"/>
        </w:rPr>
        <w:t xml:space="preserve"> Подряд</w:t>
      </w:r>
      <w:r w:rsidR="00320D11" w:rsidRPr="004972B2">
        <w:rPr>
          <w:spacing w:val="-4"/>
          <w:sz w:val="28"/>
          <w:szCs w:val="28"/>
        </w:rPr>
        <w:t>ная организация</w:t>
      </w:r>
      <w:r w:rsidR="00B536AA" w:rsidRPr="004972B2">
        <w:rPr>
          <w:spacing w:val="-4"/>
          <w:sz w:val="28"/>
          <w:szCs w:val="28"/>
        </w:rPr>
        <w:t xml:space="preserve"> обязан</w:t>
      </w:r>
      <w:r w:rsidR="00320D11" w:rsidRPr="004972B2">
        <w:rPr>
          <w:spacing w:val="-4"/>
          <w:sz w:val="28"/>
          <w:szCs w:val="28"/>
        </w:rPr>
        <w:t>а</w:t>
      </w:r>
      <w:r w:rsidR="00B536AA" w:rsidRPr="004972B2">
        <w:rPr>
          <w:spacing w:val="-4"/>
          <w:sz w:val="28"/>
          <w:szCs w:val="28"/>
        </w:rPr>
        <w:t xml:space="preserve"> предоставить </w:t>
      </w:r>
      <w:r w:rsidR="00F521EB" w:rsidRPr="004972B2">
        <w:rPr>
          <w:spacing w:val="-4"/>
          <w:sz w:val="28"/>
          <w:szCs w:val="28"/>
        </w:rPr>
        <w:t>следующие документы:</w:t>
      </w:r>
    </w:p>
    <w:p w:rsidR="00CD595B" w:rsidRPr="00A8583B" w:rsidRDefault="00F521EB" w:rsidP="00A8583B">
      <w:pPr>
        <w:pStyle w:val="25"/>
        <w:numPr>
          <w:ilvl w:val="2"/>
          <w:numId w:val="2"/>
        </w:numPr>
        <w:tabs>
          <w:tab w:val="left" w:pos="0"/>
          <w:tab w:val="num" w:pos="1211"/>
          <w:tab w:val="left" w:pos="1320"/>
        </w:tabs>
        <w:spacing w:before="120" w:after="120"/>
        <w:ind w:left="0" w:firstLine="567"/>
        <w:rPr>
          <w:sz w:val="28"/>
          <w:szCs w:val="28"/>
        </w:rPr>
      </w:pPr>
      <w:r w:rsidRPr="00A8583B">
        <w:rPr>
          <w:sz w:val="28"/>
          <w:szCs w:val="28"/>
        </w:rPr>
        <w:t>П</w:t>
      </w:r>
      <w:r w:rsidR="00B74FF1" w:rsidRPr="00A8583B">
        <w:rPr>
          <w:sz w:val="28"/>
          <w:szCs w:val="28"/>
        </w:rPr>
        <w:t xml:space="preserve">исьмо </w:t>
      </w:r>
      <w:r w:rsidR="00AE6CF8" w:rsidRPr="00A8583B">
        <w:rPr>
          <w:sz w:val="28"/>
          <w:szCs w:val="28"/>
        </w:rPr>
        <w:t xml:space="preserve">на фирменном бланке за подписью руководителя организации </w:t>
      </w:r>
      <w:r w:rsidR="00B74FF1" w:rsidRPr="00A8583B">
        <w:rPr>
          <w:sz w:val="28"/>
          <w:szCs w:val="28"/>
        </w:rPr>
        <w:t>по форме приложения № 1 к настоящим Обязательным требованиям</w:t>
      </w:r>
      <w:r w:rsidR="00AE6CF8" w:rsidRPr="00A8583B">
        <w:rPr>
          <w:sz w:val="28"/>
          <w:szCs w:val="28"/>
        </w:rPr>
        <w:t>. В письме указывается цель командировки, наименование объекта (энергоустановки), реквизиты договора</w:t>
      </w:r>
      <w:r w:rsidR="004F6323" w:rsidRPr="00A8583B">
        <w:rPr>
          <w:sz w:val="28"/>
          <w:szCs w:val="28"/>
        </w:rPr>
        <w:t>, содержание</w:t>
      </w:r>
      <w:r w:rsidRPr="00A8583B">
        <w:rPr>
          <w:sz w:val="28"/>
          <w:szCs w:val="28"/>
        </w:rPr>
        <w:t xml:space="preserve"> (виды)</w:t>
      </w:r>
      <w:r w:rsidR="004F6323" w:rsidRPr="00A8583B">
        <w:rPr>
          <w:sz w:val="28"/>
          <w:szCs w:val="28"/>
        </w:rPr>
        <w:t xml:space="preserve">, объем и </w:t>
      </w:r>
      <w:r w:rsidRPr="00A8583B">
        <w:rPr>
          <w:sz w:val="28"/>
          <w:szCs w:val="28"/>
        </w:rPr>
        <w:t>сроки выполнения работ, и реестр прилагаемых к письму документов, подписанный руководителем Подрядной организации.</w:t>
      </w:r>
    </w:p>
    <w:p w:rsidR="006A1B05" w:rsidRPr="00A8583B" w:rsidRDefault="006A1B05" w:rsidP="00A8583B">
      <w:pPr>
        <w:pStyle w:val="25"/>
        <w:numPr>
          <w:ilvl w:val="2"/>
          <w:numId w:val="2"/>
        </w:numPr>
        <w:tabs>
          <w:tab w:val="left" w:pos="0"/>
          <w:tab w:val="num" w:pos="1211"/>
          <w:tab w:val="left" w:pos="1320"/>
        </w:tabs>
        <w:spacing w:before="120" w:after="120"/>
        <w:ind w:left="0" w:firstLine="567"/>
        <w:rPr>
          <w:sz w:val="28"/>
          <w:szCs w:val="28"/>
        </w:rPr>
      </w:pPr>
      <w:r w:rsidRPr="00A8583B">
        <w:rPr>
          <w:sz w:val="28"/>
          <w:szCs w:val="28"/>
        </w:rPr>
        <w:t>Список работников Подрядной организации, которые имеют право:</w:t>
      </w:r>
    </w:p>
    <w:p w:rsidR="00AB16DE" w:rsidRPr="0062022F" w:rsidRDefault="007701A3" w:rsidP="0062022F">
      <w:pPr>
        <w:pStyle w:val="afa"/>
        <w:numPr>
          <w:ilvl w:val="0"/>
          <w:numId w:val="8"/>
        </w:numPr>
        <w:spacing w:before="120" w:after="120"/>
        <w:ind w:left="1134" w:hanging="425"/>
        <w:contextualSpacing/>
        <w:jc w:val="both"/>
        <w:rPr>
          <w:sz w:val="28"/>
          <w:szCs w:val="28"/>
        </w:rPr>
      </w:pPr>
      <w:r>
        <w:rPr>
          <w:sz w:val="28"/>
          <w:szCs w:val="28"/>
        </w:rPr>
        <w:t xml:space="preserve">подписи </w:t>
      </w:r>
      <w:r w:rsidR="00BD2824">
        <w:rPr>
          <w:sz w:val="28"/>
          <w:szCs w:val="28"/>
        </w:rPr>
        <w:t>а</w:t>
      </w:r>
      <w:r>
        <w:rPr>
          <w:sz w:val="28"/>
          <w:szCs w:val="28"/>
        </w:rPr>
        <w:t>кт</w:t>
      </w:r>
      <w:r w:rsidR="0048631C">
        <w:rPr>
          <w:sz w:val="28"/>
          <w:szCs w:val="28"/>
        </w:rPr>
        <w:t>а</w:t>
      </w:r>
      <w:r w:rsidR="00AB16DE" w:rsidRPr="00272B03">
        <w:rPr>
          <w:sz w:val="28"/>
          <w:szCs w:val="28"/>
        </w:rPr>
        <w:t>-допуск</w:t>
      </w:r>
      <w:r w:rsidR="0048631C">
        <w:rPr>
          <w:sz w:val="28"/>
          <w:szCs w:val="28"/>
        </w:rPr>
        <w:t>а</w:t>
      </w:r>
      <w:r w:rsidR="00AB16DE" w:rsidRPr="00272B03">
        <w:rPr>
          <w:sz w:val="28"/>
          <w:szCs w:val="28"/>
        </w:rPr>
        <w:t>,</w:t>
      </w:r>
      <w:r w:rsidR="00AB16DE" w:rsidRPr="0062022F">
        <w:rPr>
          <w:sz w:val="28"/>
          <w:szCs w:val="28"/>
        </w:rPr>
        <w:t xml:space="preserve"> </w:t>
      </w:r>
    </w:p>
    <w:p w:rsidR="0048631C" w:rsidRDefault="00E133C7" w:rsidP="0062022F">
      <w:pPr>
        <w:pStyle w:val="afa"/>
        <w:numPr>
          <w:ilvl w:val="0"/>
          <w:numId w:val="8"/>
        </w:numPr>
        <w:spacing w:before="120" w:after="120"/>
        <w:ind w:left="1134" w:hanging="425"/>
        <w:contextualSpacing/>
        <w:jc w:val="both"/>
        <w:rPr>
          <w:sz w:val="28"/>
          <w:szCs w:val="28"/>
        </w:rPr>
      </w:pPr>
      <w:r>
        <w:rPr>
          <w:sz w:val="28"/>
          <w:szCs w:val="28"/>
        </w:rPr>
        <w:lastRenderedPageBreak/>
        <w:t xml:space="preserve">право </w:t>
      </w:r>
      <w:r w:rsidR="00322CBD">
        <w:rPr>
          <w:sz w:val="28"/>
          <w:szCs w:val="28"/>
        </w:rPr>
        <w:t>выдачи нарядов-допусков</w:t>
      </w:r>
      <w:r w:rsidR="0048631C">
        <w:rPr>
          <w:sz w:val="28"/>
          <w:szCs w:val="28"/>
        </w:rPr>
        <w:t xml:space="preserve"> (при выполнении работ по акту-допуску, по общему наряду), в том числе на огневые работы, работы на высоте, на работы с опасными веществами, на работы с подъемными сооружениями;</w:t>
      </w:r>
    </w:p>
    <w:p w:rsidR="0048631C" w:rsidRDefault="0048631C" w:rsidP="0048631C">
      <w:pPr>
        <w:pStyle w:val="afa"/>
        <w:numPr>
          <w:ilvl w:val="0"/>
          <w:numId w:val="8"/>
        </w:numPr>
        <w:spacing w:before="120" w:after="120"/>
        <w:ind w:left="1134" w:hanging="425"/>
        <w:contextualSpacing/>
        <w:jc w:val="both"/>
        <w:rPr>
          <w:sz w:val="28"/>
          <w:szCs w:val="28"/>
        </w:rPr>
      </w:pPr>
      <w:r>
        <w:rPr>
          <w:sz w:val="28"/>
          <w:szCs w:val="28"/>
        </w:rPr>
        <w:t>прав</w:t>
      </w:r>
      <w:r w:rsidR="00E133C7">
        <w:rPr>
          <w:sz w:val="28"/>
          <w:szCs w:val="28"/>
        </w:rPr>
        <w:t xml:space="preserve">о </w:t>
      </w:r>
      <w:r w:rsidRPr="0048631C">
        <w:rPr>
          <w:sz w:val="28"/>
          <w:szCs w:val="28"/>
        </w:rPr>
        <w:t>работать в качестве руководителей работ по общим нарядам, руководителей и производителей работ по нарядам и промежуточным (на основании п.4.1.14 ПТБ</w:t>
      </w:r>
      <w:r>
        <w:rPr>
          <w:rStyle w:val="af9"/>
          <w:sz w:val="28"/>
          <w:szCs w:val="28"/>
        </w:rPr>
        <w:footnoteReference w:id="2"/>
      </w:r>
      <w:r>
        <w:rPr>
          <w:sz w:val="28"/>
          <w:szCs w:val="28"/>
        </w:rPr>
        <w:t>);</w:t>
      </w:r>
    </w:p>
    <w:p w:rsidR="0048631C" w:rsidRPr="0048631C" w:rsidRDefault="0048631C" w:rsidP="0048631C">
      <w:pPr>
        <w:pStyle w:val="afa"/>
        <w:numPr>
          <w:ilvl w:val="0"/>
          <w:numId w:val="8"/>
        </w:numPr>
        <w:spacing w:before="120" w:after="120"/>
        <w:ind w:left="1134" w:hanging="425"/>
        <w:contextualSpacing/>
        <w:jc w:val="both"/>
        <w:rPr>
          <w:sz w:val="28"/>
          <w:szCs w:val="28"/>
        </w:rPr>
      </w:pPr>
      <w:r w:rsidRPr="0048631C">
        <w:rPr>
          <w:sz w:val="28"/>
          <w:szCs w:val="28"/>
        </w:rPr>
        <w:t>право работ</w:t>
      </w:r>
      <w:r w:rsidR="00E133C7">
        <w:rPr>
          <w:sz w:val="28"/>
          <w:szCs w:val="28"/>
        </w:rPr>
        <w:t>ать</w:t>
      </w:r>
      <w:r w:rsidRPr="0048631C">
        <w:rPr>
          <w:sz w:val="28"/>
          <w:szCs w:val="28"/>
        </w:rPr>
        <w:t xml:space="preserve"> в качестве ответственных руководителей работ, производителей работ, членов бригады </w:t>
      </w:r>
      <w:r w:rsidR="00E133C7">
        <w:rPr>
          <w:sz w:val="28"/>
          <w:szCs w:val="28"/>
        </w:rPr>
        <w:t xml:space="preserve">в электроустановках </w:t>
      </w:r>
      <w:r w:rsidRPr="0048631C">
        <w:rPr>
          <w:sz w:val="28"/>
          <w:szCs w:val="28"/>
        </w:rPr>
        <w:t>(на основании п.46.5 ПОТЭУ</w:t>
      </w:r>
      <w:r w:rsidR="00E133C7">
        <w:rPr>
          <w:rStyle w:val="af9"/>
          <w:sz w:val="28"/>
          <w:szCs w:val="28"/>
        </w:rPr>
        <w:footnoteReference w:id="3"/>
      </w:r>
      <w:r w:rsidR="00E133C7">
        <w:rPr>
          <w:sz w:val="28"/>
          <w:szCs w:val="28"/>
        </w:rPr>
        <w:t>);</w:t>
      </w:r>
    </w:p>
    <w:p w:rsidR="00AB16DE" w:rsidRDefault="00E133C7" w:rsidP="00F46B79">
      <w:pPr>
        <w:pStyle w:val="afa"/>
        <w:numPr>
          <w:ilvl w:val="0"/>
          <w:numId w:val="8"/>
        </w:numPr>
        <w:spacing w:before="120" w:after="120"/>
        <w:ind w:left="1134" w:hanging="425"/>
        <w:contextualSpacing/>
        <w:jc w:val="both"/>
        <w:rPr>
          <w:sz w:val="28"/>
          <w:szCs w:val="28"/>
        </w:rPr>
      </w:pPr>
      <w:r w:rsidRPr="00E133C7">
        <w:rPr>
          <w:sz w:val="28"/>
          <w:szCs w:val="28"/>
        </w:rPr>
        <w:t>прав</w:t>
      </w:r>
      <w:r>
        <w:rPr>
          <w:sz w:val="28"/>
          <w:szCs w:val="28"/>
        </w:rPr>
        <w:t xml:space="preserve">о </w:t>
      </w:r>
      <w:r w:rsidRPr="00E133C7">
        <w:rPr>
          <w:sz w:val="28"/>
          <w:szCs w:val="28"/>
        </w:rPr>
        <w:t>проведения</w:t>
      </w:r>
      <w:r w:rsidR="00322CBD" w:rsidRPr="00E133C7">
        <w:rPr>
          <w:sz w:val="28"/>
          <w:szCs w:val="28"/>
        </w:rPr>
        <w:t xml:space="preserve"> огневых</w:t>
      </w:r>
      <w:r>
        <w:rPr>
          <w:sz w:val="28"/>
          <w:szCs w:val="28"/>
        </w:rPr>
        <w:t xml:space="preserve"> работ (сварщик, резчик и т.д.);</w:t>
      </w:r>
    </w:p>
    <w:p w:rsidR="00AB16DE" w:rsidRPr="00E133C7" w:rsidRDefault="00E133C7" w:rsidP="00F46B79">
      <w:pPr>
        <w:pStyle w:val="afa"/>
        <w:numPr>
          <w:ilvl w:val="0"/>
          <w:numId w:val="8"/>
        </w:numPr>
        <w:spacing w:before="120" w:after="120"/>
        <w:ind w:left="1134" w:hanging="425"/>
        <w:contextualSpacing/>
        <w:jc w:val="both"/>
        <w:rPr>
          <w:sz w:val="28"/>
          <w:szCs w:val="28"/>
        </w:rPr>
      </w:pPr>
      <w:r w:rsidRPr="00E133C7">
        <w:rPr>
          <w:sz w:val="28"/>
          <w:szCs w:val="28"/>
        </w:rPr>
        <w:t>прав</w:t>
      </w:r>
      <w:r>
        <w:rPr>
          <w:sz w:val="28"/>
          <w:szCs w:val="28"/>
        </w:rPr>
        <w:t>о</w:t>
      </w:r>
      <w:r w:rsidRPr="00E133C7">
        <w:rPr>
          <w:sz w:val="28"/>
          <w:szCs w:val="28"/>
        </w:rPr>
        <w:t xml:space="preserve"> </w:t>
      </w:r>
      <w:r w:rsidR="007701A3" w:rsidRPr="00E133C7">
        <w:rPr>
          <w:sz w:val="28"/>
          <w:szCs w:val="28"/>
        </w:rPr>
        <w:t xml:space="preserve">быть </w:t>
      </w:r>
      <w:r w:rsidR="00FA4943" w:rsidRPr="00E133C7">
        <w:rPr>
          <w:sz w:val="28"/>
          <w:szCs w:val="28"/>
        </w:rPr>
        <w:t xml:space="preserve">ответственными </w:t>
      </w:r>
      <w:r w:rsidR="007701A3" w:rsidRPr="00E133C7">
        <w:rPr>
          <w:sz w:val="28"/>
          <w:szCs w:val="28"/>
        </w:rPr>
        <w:t xml:space="preserve">руководителями и исполнителями работ </w:t>
      </w:r>
      <w:r w:rsidR="00B365E2" w:rsidRPr="00E133C7">
        <w:rPr>
          <w:sz w:val="28"/>
          <w:szCs w:val="28"/>
        </w:rPr>
        <w:t>при</w:t>
      </w:r>
      <w:r w:rsidR="00FA4943" w:rsidRPr="00E133C7">
        <w:rPr>
          <w:sz w:val="28"/>
          <w:szCs w:val="28"/>
        </w:rPr>
        <w:t xml:space="preserve"> работе </w:t>
      </w:r>
      <w:r w:rsidR="00B365E2" w:rsidRPr="00E133C7">
        <w:rPr>
          <w:sz w:val="28"/>
          <w:szCs w:val="28"/>
        </w:rPr>
        <w:t>на высоте</w:t>
      </w:r>
      <w:r w:rsidR="00FA4943" w:rsidRPr="00E133C7">
        <w:rPr>
          <w:sz w:val="28"/>
          <w:szCs w:val="28"/>
        </w:rPr>
        <w:t>;</w:t>
      </w:r>
    </w:p>
    <w:p w:rsidR="00322CBD" w:rsidRPr="002940AD" w:rsidRDefault="00E133C7" w:rsidP="0062022F">
      <w:pPr>
        <w:pStyle w:val="afa"/>
        <w:numPr>
          <w:ilvl w:val="0"/>
          <w:numId w:val="8"/>
        </w:numPr>
        <w:spacing w:before="120" w:after="120"/>
        <w:ind w:left="1134" w:hanging="425"/>
        <w:contextualSpacing/>
        <w:jc w:val="both"/>
        <w:rPr>
          <w:sz w:val="28"/>
          <w:szCs w:val="28"/>
        </w:rPr>
      </w:pPr>
      <w:r>
        <w:rPr>
          <w:sz w:val="28"/>
          <w:szCs w:val="28"/>
        </w:rPr>
        <w:t xml:space="preserve">право </w:t>
      </w:r>
      <w:r w:rsidR="002940AD" w:rsidRPr="002940AD">
        <w:rPr>
          <w:sz w:val="28"/>
          <w:szCs w:val="28"/>
        </w:rPr>
        <w:t>быть руководителями работ и исполнителями (членами бригады) при работе с опасными</w:t>
      </w:r>
      <w:r w:rsidR="00322CBD" w:rsidRPr="002940AD">
        <w:rPr>
          <w:sz w:val="28"/>
          <w:szCs w:val="28"/>
        </w:rPr>
        <w:t xml:space="preserve"> веществами</w:t>
      </w:r>
      <w:r w:rsidR="002940AD">
        <w:rPr>
          <w:sz w:val="28"/>
          <w:szCs w:val="28"/>
        </w:rPr>
        <w:t>.</w:t>
      </w:r>
    </w:p>
    <w:p w:rsidR="002940AD" w:rsidRDefault="00FD3BF0" w:rsidP="00EF3CB7">
      <w:pPr>
        <w:pStyle w:val="25"/>
        <w:tabs>
          <w:tab w:val="left" w:pos="600"/>
          <w:tab w:val="left" w:pos="1320"/>
        </w:tabs>
        <w:spacing w:before="120" w:after="120"/>
        <w:rPr>
          <w:sz w:val="28"/>
          <w:szCs w:val="28"/>
        </w:rPr>
      </w:pPr>
      <w:r w:rsidRPr="00B74FF1">
        <w:rPr>
          <w:sz w:val="28"/>
          <w:szCs w:val="28"/>
        </w:rPr>
        <w:t xml:space="preserve">В </w:t>
      </w:r>
      <w:r w:rsidR="00AB16DE" w:rsidRPr="00B74FF1">
        <w:rPr>
          <w:sz w:val="28"/>
          <w:szCs w:val="28"/>
        </w:rPr>
        <w:t xml:space="preserve">списке </w:t>
      </w:r>
      <w:r w:rsidRPr="00B74FF1">
        <w:rPr>
          <w:sz w:val="28"/>
          <w:szCs w:val="28"/>
        </w:rPr>
        <w:t xml:space="preserve">указывается </w:t>
      </w:r>
      <w:r w:rsidR="00AB16DE" w:rsidRPr="00B74FF1">
        <w:rPr>
          <w:sz w:val="28"/>
          <w:szCs w:val="28"/>
        </w:rPr>
        <w:t>фамилия, имя, отчество, должность</w:t>
      </w:r>
      <w:r w:rsidR="004F6323">
        <w:rPr>
          <w:sz w:val="28"/>
          <w:szCs w:val="28"/>
        </w:rPr>
        <w:t xml:space="preserve"> (профессия)</w:t>
      </w:r>
      <w:r w:rsidR="00AB16DE" w:rsidRPr="00B74FF1">
        <w:rPr>
          <w:sz w:val="28"/>
          <w:szCs w:val="28"/>
        </w:rPr>
        <w:t xml:space="preserve">, </w:t>
      </w:r>
      <w:r w:rsidR="00AE6CF8">
        <w:rPr>
          <w:sz w:val="28"/>
          <w:szCs w:val="28"/>
        </w:rPr>
        <w:t xml:space="preserve">квалификация, </w:t>
      </w:r>
      <w:r w:rsidR="00AB16DE" w:rsidRPr="00B74FF1">
        <w:rPr>
          <w:sz w:val="28"/>
          <w:szCs w:val="28"/>
        </w:rPr>
        <w:t>разряд, группа по электробезопасности</w:t>
      </w:r>
      <w:r w:rsidRPr="00B74FF1">
        <w:rPr>
          <w:sz w:val="28"/>
          <w:szCs w:val="28"/>
        </w:rPr>
        <w:t xml:space="preserve"> работников</w:t>
      </w:r>
      <w:r w:rsidR="00B74FF1">
        <w:rPr>
          <w:sz w:val="28"/>
          <w:szCs w:val="28"/>
        </w:rPr>
        <w:t xml:space="preserve"> и</w:t>
      </w:r>
      <w:r w:rsidR="0071561B" w:rsidRPr="00B74FF1">
        <w:rPr>
          <w:sz w:val="28"/>
          <w:szCs w:val="28"/>
        </w:rPr>
        <w:t xml:space="preserve"> предоставленные </w:t>
      </w:r>
      <w:r w:rsidR="00B74FF1">
        <w:rPr>
          <w:sz w:val="28"/>
          <w:szCs w:val="28"/>
        </w:rPr>
        <w:t xml:space="preserve">им </w:t>
      </w:r>
      <w:r w:rsidR="0071561B" w:rsidRPr="00B74FF1">
        <w:rPr>
          <w:sz w:val="28"/>
          <w:szCs w:val="28"/>
        </w:rPr>
        <w:t>права</w:t>
      </w:r>
      <w:r w:rsidRPr="00B74FF1">
        <w:rPr>
          <w:sz w:val="28"/>
          <w:szCs w:val="28"/>
        </w:rPr>
        <w:t xml:space="preserve">. </w:t>
      </w:r>
      <w:r w:rsidR="0071561B" w:rsidRPr="00B74FF1">
        <w:rPr>
          <w:sz w:val="28"/>
          <w:szCs w:val="28"/>
        </w:rPr>
        <w:t>Д</w:t>
      </w:r>
      <w:r w:rsidR="00EF3CB7" w:rsidRPr="00B74FF1">
        <w:rPr>
          <w:sz w:val="28"/>
          <w:szCs w:val="28"/>
        </w:rPr>
        <w:t xml:space="preserve">ля персонала, ранее проходившего вводный инструктаж </w:t>
      </w:r>
      <w:r w:rsidR="001471A6" w:rsidRPr="008A17F9">
        <w:rPr>
          <w:spacing w:val="-4"/>
          <w:sz w:val="28"/>
          <w:szCs w:val="28"/>
        </w:rPr>
        <w:t>в ООО «ЛУКОЙЛ-Кубаньэнерго»</w:t>
      </w:r>
      <w:r w:rsidR="00B74FF1">
        <w:rPr>
          <w:sz w:val="28"/>
          <w:szCs w:val="28"/>
        </w:rPr>
        <w:t>,</w:t>
      </w:r>
      <w:r w:rsidR="0071561B" w:rsidRPr="00B74FF1">
        <w:rPr>
          <w:sz w:val="28"/>
          <w:szCs w:val="28"/>
        </w:rPr>
        <w:t xml:space="preserve"> должны быть указаны даты </w:t>
      </w:r>
      <w:r w:rsidR="002940AD" w:rsidRPr="00B74FF1">
        <w:rPr>
          <w:sz w:val="28"/>
          <w:szCs w:val="28"/>
        </w:rPr>
        <w:t>ранее проведенного</w:t>
      </w:r>
      <w:r w:rsidR="0071561B" w:rsidRPr="00B74FF1">
        <w:rPr>
          <w:sz w:val="28"/>
          <w:szCs w:val="28"/>
        </w:rPr>
        <w:t xml:space="preserve"> вводного инструктажа.</w:t>
      </w:r>
      <w:r w:rsidR="0071561B">
        <w:rPr>
          <w:sz w:val="28"/>
          <w:szCs w:val="28"/>
        </w:rPr>
        <w:t xml:space="preserve"> </w:t>
      </w:r>
    </w:p>
    <w:p w:rsidR="00572420" w:rsidRPr="00037464" w:rsidRDefault="0071561B" w:rsidP="00EF3CB7">
      <w:pPr>
        <w:pStyle w:val="25"/>
        <w:tabs>
          <w:tab w:val="left" w:pos="600"/>
          <w:tab w:val="left" w:pos="1320"/>
        </w:tabs>
        <w:spacing w:before="120" w:after="120"/>
        <w:rPr>
          <w:rFonts w:eastAsia="Batang"/>
          <w:snapToGrid w:val="0"/>
          <w:sz w:val="28"/>
          <w:szCs w:val="28"/>
          <w:lang w:eastAsia="ko-KR"/>
        </w:rPr>
      </w:pPr>
      <w:r>
        <w:rPr>
          <w:sz w:val="28"/>
          <w:szCs w:val="28"/>
        </w:rPr>
        <w:t xml:space="preserve">Дополнительно к </w:t>
      </w:r>
      <w:r w:rsidR="00B74FF1">
        <w:rPr>
          <w:sz w:val="28"/>
          <w:szCs w:val="28"/>
        </w:rPr>
        <w:t>этому списку</w:t>
      </w:r>
      <w:r>
        <w:rPr>
          <w:sz w:val="28"/>
          <w:szCs w:val="28"/>
        </w:rPr>
        <w:t xml:space="preserve"> </w:t>
      </w:r>
      <w:r w:rsidR="00AE6CF8">
        <w:rPr>
          <w:sz w:val="28"/>
          <w:szCs w:val="28"/>
        </w:rPr>
        <w:t xml:space="preserve">на этих же работников </w:t>
      </w:r>
      <w:r>
        <w:rPr>
          <w:sz w:val="28"/>
          <w:szCs w:val="28"/>
        </w:rPr>
        <w:t xml:space="preserve">оформляется </w:t>
      </w:r>
      <w:r w:rsidRPr="0071561B">
        <w:rPr>
          <w:sz w:val="28"/>
          <w:szCs w:val="28"/>
        </w:rPr>
        <w:t xml:space="preserve">приложение </w:t>
      </w:r>
      <w:r w:rsidR="00B121F0" w:rsidRPr="00B121F0">
        <w:rPr>
          <w:sz w:val="28"/>
          <w:szCs w:val="28"/>
        </w:rPr>
        <w:t xml:space="preserve">в формате Excel </w:t>
      </w:r>
      <w:r w:rsidR="002940AD">
        <w:rPr>
          <w:sz w:val="28"/>
          <w:szCs w:val="28"/>
        </w:rPr>
        <w:t xml:space="preserve">по форме и в объеме приложения № 2 к настоящим Обязательным требованиям </w:t>
      </w:r>
      <w:r w:rsidR="00B121F0" w:rsidRPr="00B121F0">
        <w:rPr>
          <w:sz w:val="28"/>
          <w:szCs w:val="28"/>
        </w:rPr>
        <w:t xml:space="preserve">и направляется на </w:t>
      </w:r>
      <w:r w:rsidRPr="00B121F0">
        <w:rPr>
          <w:sz w:val="28"/>
          <w:szCs w:val="28"/>
        </w:rPr>
        <w:t>электронны</w:t>
      </w:r>
      <w:r w:rsidR="00162FF2">
        <w:rPr>
          <w:sz w:val="28"/>
          <w:szCs w:val="28"/>
        </w:rPr>
        <w:t>й адрес</w:t>
      </w:r>
      <w:r w:rsidR="00B121F0" w:rsidRPr="00B121F0">
        <w:rPr>
          <w:sz w:val="28"/>
          <w:szCs w:val="28"/>
        </w:rPr>
        <w:t xml:space="preserve"> </w:t>
      </w:r>
      <w:hyperlink r:id="rId10" w:history="1">
        <w:r w:rsidR="00E83178" w:rsidRPr="000559AB">
          <w:rPr>
            <w:rStyle w:val="afd"/>
            <w:rFonts w:eastAsia="Batang"/>
            <w:snapToGrid w:val="0"/>
            <w:sz w:val="28"/>
            <w:szCs w:val="28"/>
            <w:lang w:val="en-US" w:eastAsia="ko-KR"/>
          </w:rPr>
          <w:t>Vitaly</w:t>
        </w:r>
        <w:r w:rsidR="00E83178" w:rsidRPr="000559AB">
          <w:rPr>
            <w:rStyle w:val="afd"/>
            <w:rFonts w:eastAsia="Batang"/>
            <w:snapToGrid w:val="0"/>
            <w:sz w:val="28"/>
            <w:szCs w:val="28"/>
            <w:lang w:eastAsia="ko-KR"/>
          </w:rPr>
          <w:t>.</w:t>
        </w:r>
        <w:r w:rsidR="00E83178" w:rsidRPr="000559AB">
          <w:rPr>
            <w:rStyle w:val="afd"/>
            <w:rFonts w:eastAsia="Batang"/>
            <w:snapToGrid w:val="0"/>
            <w:sz w:val="28"/>
            <w:szCs w:val="28"/>
            <w:lang w:val="en-US" w:eastAsia="ko-KR"/>
          </w:rPr>
          <w:t>Dmitrienko</w:t>
        </w:r>
        <w:r w:rsidR="00E83178" w:rsidRPr="000559AB">
          <w:rPr>
            <w:rStyle w:val="afd"/>
            <w:rFonts w:eastAsia="Batang"/>
            <w:snapToGrid w:val="0"/>
            <w:sz w:val="28"/>
            <w:szCs w:val="28"/>
            <w:lang w:eastAsia="ko-KR"/>
          </w:rPr>
          <w:t>@</w:t>
        </w:r>
        <w:r w:rsidR="00E83178" w:rsidRPr="000559AB">
          <w:rPr>
            <w:rStyle w:val="afd"/>
            <w:rFonts w:eastAsia="Batang"/>
            <w:snapToGrid w:val="0"/>
            <w:sz w:val="28"/>
            <w:szCs w:val="28"/>
            <w:lang w:val="en-US" w:eastAsia="ko-KR"/>
          </w:rPr>
          <w:t>lukoil</w:t>
        </w:r>
        <w:r w:rsidR="00E83178" w:rsidRPr="000559AB">
          <w:rPr>
            <w:rStyle w:val="afd"/>
            <w:rFonts w:eastAsia="Batang"/>
            <w:snapToGrid w:val="0"/>
            <w:sz w:val="28"/>
            <w:szCs w:val="28"/>
            <w:lang w:eastAsia="ko-KR"/>
          </w:rPr>
          <w:t>.</w:t>
        </w:r>
        <w:r w:rsidR="00E83178" w:rsidRPr="000559AB">
          <w:rPr>
            <w:rStyle w:val="afd"/>
            <w:rFonts w:eastAsia="Batang"/>
            <w:snapToGrid w:val="0"/>
            <w:sz w:val="28"/>
            <w:szCs w:val="28"/>
            <w:lang w:val="en-US" w:eastAsia="ko-KR"/>
          </w:rPr>
          <w:t>com</w:t>
        </w:r>
      </w:hyperlink>
      <w:r w:rsidR="00E83178" w:rsidRPr="000559AB">
        <w:rPr>
          <w:rFonts w:eastAsia="Batang"/>
          <w:snapToGrid w:val="0"/>
          <w:sz w:val="28"/>
          <w:szCs w:val="28"/>
          <w:lang w:eastAsia="ko-KR"/>
        </w:rPr>
        <w:t xml:space="preserve">, в копию </w:t>
      </w:r>
      <w:hyperlink r:id="rId11" w:history="1">
        <w:r w:rsidR="00E83178" w:rsidRPr="000559AB">
          <w:rPr>
            <w:rStyle w:val="afd"/>
            <w:rFonts w:eastAsia="Batang"/>
            <w:snapToGrid w:val="0"/>
            <w:sz w:val="28"/>
            <w:szCs w:val="28"/>
            <w:lang w:eastAsia="ko-KR"/>
          </w:rPr>
          <w:t>Dmitriy.Shamorov@lukoil.com</w:t>
        </w:r>
      </w:hyperlink>
      <w:r w:rsidR="00ED793D">
        <w:rPr>
          <w:rFonts w:eastAsia="Batang"/>
          <w:snapToGrid w:val="0"/>
          <w:sz w:val="28"/>
          <w:szCs w:val="28"/>
          <w:lang w:eastAsia="ko-KR"/>
        </w:rPr>
        <w:t xml:space="preserve">. </w:t>
      </w:r>
    </w:p>
    <w:p w:rsidR="00AB16DE" w:rsidRPr="00A8583B" w:rsidRDefault="00322CBD" w:rsidP="00A8583B">
      <w:pPr>
        <w:pStyle w:val="25"/>
        <w:numPr>
          <w:ilvl w:val="2"/>
          <w:numId w:val="2"/>
        </w:numPr>
        <w:tabs>
          <w:tab w:val="left" w:pos="0"/>
          <w:tab w:val="num" w:pos="1211"/>
          <w:tab w:val="left" w:pos="1320"/>
        </w:tabs>
        <w:spacing w:before="120" w:after="120"/>
        <w:ind w:left="0" w:firstLine="567"/>
        <w:rPr>
          <w:sz w:val="28"/>
          <w:szCs w:val="28"/>
        </w:rPr>
      </w:pPr>
      <w:r w:rsidRPr="00A8583B">
        <w:rPr>
          <w:sz w:val="28"/>
          <w:szCs w:val="28"/>
        </w:rPr>
        <w:t>С</w:t>
      </w:r>
      <w:r w:rsidR="00003BB6" w:rsidRPr="00A8583B">
        <w:rPr>
          <w:sz w:val="28"/>
          <w:szCs w:val="28"/>
        </w:rPr>
        <w:t>писок</w:t>
      </w:r>
      <w:r w:rsidRPr="00A8583B">
        <w:rPr>
          <w:sz w:val="28"/>
          <w:szCs w:val="28"/>
        </w:rPr>
        <w:t xml:space="preserve"> работников Подрядной организации, </w:t>
      </w:r>
      <w:r w:rsidR="00AB16DE" w:rsidRPr="00A8583B">
        <w:rPr>
          <w:sz w:val="28"/>
          <w:szCs w:val="28"/>
        </w:rPr>
        <w:t>назначенны</w:t>
      </w:r>
      <w:r w:rsidR="00003BB6" w:rsidRPr="00A8583B">
        <w:rPr>
          <w:sz w:val="28"/>
          <w:szCs w:val="28"/>
        </w:rPr>
        <w:t>х</w:t>
      </w:r>
      <w:r w:rsidR="00AB16DE" w:rsidRPr="00A8583B">
        <w:rPr>
          <w:sz w:val="28"/>
          <w:szCs w:val="28"/>
        </w:rPr>
        <w:t>:</w:t>
      </w:r>
    </w:p>
    <w:p w:rsidR="00AB16DE" w:rsidRDefault="00003BB6" w:rsidP="00AB16DE">
      <w:pPr>
        <w:pStyle w:val="afa"/>
        <w:numPr>
          <w:ilvl w:val="0"/>
          <w:numId w:val="8"/>
        </w:numPr>
        <w:spacing w:before="120" w:after="120"/>
        <w:ind w:left="1134" w:hanging="425"/>
        <w:contextualSpacing/>
        <w:jc w:val="both"/>
        <w:rPr>
          <w:sz w:val="28"/>
          <w:szCs w:val="28"/>
        </w:rPr>
      </w:pPr>
      <w:r>
        <w:rPr>
          <w:sz w:val="28"/>
          <w:szCs w:val="28"/>
        </w:rPr>
        <w:t xml:space="preserve">ответственными за </w:t>
      </w:r>
      <w:r w:rsidR="00AB16DE">
        <w:rPr>
          <w:sz w:val="28"/>
          <w:szCs w:val="28"/>
        </w:rPr>
        <w:t xml:space="preserve">безопасное производство работ на объектах </w:t>
      </w:r>
      <w:r w:rsidR="00ED793D">
        <w:rPr>
          <w:sz w:val="28"/>
          <w:szCs w:val="28"/>
        </w:rPr>
        <w:t xml:space="preserve">                      </w:t>
      </w:r>
      <w:r>
        <w:rPr>
          <w:sz w:val="28"/>
          <w:szCs w:val="28"/>
        </w:rPr>
        <w:t>ООО «ЛУКОЙЛ-Кубаньэнерго»;</w:t>
      </w:r>
    </w:p>
    <w:p w:rsidR="00AB16DE" w:rsidRDefault="00003BB6" w:rsidP="00AB16DE">
      <w:pPr>
        <w:pStyle w:val="afa"/>
        <w:numPr>
          <w:ilvl w:val="0"/>
          <w:numId w:val="8"/>
        </w:numPr>
        <w:spacing w:before="120" w:after="120"/>
        <w:ind w:left="1134" w:hanging="425"/>
        <w:contextualSpacing/>
        <w:jc w:val="both"/>
        <w:rPr>
          <w:sz w:val="28"/>
          <w:szCs w:val="28"/>
        </w:rPr>
      </w:pPr>
      <w:r>
        <w:rPr>
          <w:sz w:val="28"/>
          <w:szCs w:val="28"/>
        </w:rPr>
        <w:t xml:space="preserve">ответственными за </w:t>
      </w:r>
      <w:r w:rsidR="00AB16DE" w:rsidRPr="00272B03">
        <w:rPr>
          <w:sz w:val="28"/>
          <w:szCs w:val="28"/>
        </w:rPr>
        <w:t>обеспечение пожарной безопасности</w:t>
      </w:r>
      <w:r w:rsidR="00322CBD">
        <w:rPr>
          <w:sz w:val="28"/>
          <w:szCs w:val="28"/>
        </w:rPr>
        <w:t xml:space="preserve"> при ведении работ на объектах ООО «ЛУКОЙЛ-Кубаньэнерго»</w:t>
      </w:r>
      <w:r w:rsidR="00AB16DE">
        <w:rPr>
          <w:sz w:val="28"/>
          <w:szCs w:val="28"/>
        </w:rPr>
        <w:t>;</w:t>
      </w:r>
      <w:r w:rsidR="00AB16DE" w:rsidRPr="00272B03">
        <w:rPr>
          <w:sz w:val="28"/>
          <w:szCs w:val="28"/>
        </w:rPr>
        <w:t xml:space="preserve"> </w:t>
      </w:r>
    </w:p>
    <w:p w:rsidR="00AB16DE" w:rsidRDefault="00003BB6" w:rsidP="00AB16DE">
      <w:pPr>
        <w:pStyle w:val="afa"/>
        <w:numPr>
          <w:ilvl w:val="0"/>
          <w:numId w:val="8"/>
        </w:numPr>
        <w:spacing w:before="120" w:after="120"/>
        <w:ind w:left="1134" w:hanging="425"/>
        <w:contextualSpacing/>
        <w:jc w:val="both"/>
        <w:rPr>
          <w:sz w:val="28"/>
          <w:szCs w:val="28"/>
        </w:rPr>
      </w:pPr>
      <w:r>
        <w:rPr>
          <w:sz w:val="28"/>
          <w:szCs w:val="28"/>
        </w:rPr>
        <w:t xml:space="preserve">ответственными за </w:t>
      </w:r>
      <w:r w:rsidR="00AB16DE" w:rsidRPr="007A0129">
        <w:rPr>
          <w:sz w:val="28"/>
          <w:szCs w:val="28"/>
        </w:rPr>
        <w:t xml:space="preserve">осуществление контроля за </w:t>
      </w:r>
      <w:r>
        <w:rPr>
          <w:sz w:val="28"/>
          <w:szCs w:val="28"/>
        </w:rPr>
        <w:t>соблюдением</w:t>
      </w:r>
      <w:r w:rsidR="00AB16DE" w:rsidRPr="007A0129">
        <w:rPr>
          <w:sz w:val="28"/>
          <w:szCs w:val="28"/>
        </w:rPr>
        <w:t xml:space="preserve"> работниками Подрядной организации требований промышленной и пожарной безопасности, охраны труда и окружающей среды</w:t>
      </w:r>
      <w:r>
        <w:rPr>
          <w:sz w:val="28"/>
          <w:szCs w:val="28"/>
        </w:rPr>
        <w:t xml:space="preserve"> на объектах ООО «ЛУКОЙЛ-Кубаньэнерго»;</w:t>
      </w:r>
    </w:p>
    <w:p w:rsidR="00003BB6" w:rsidRPr="008130D1" w:rsidRDefault="00003BB6" w:rsidP="00AB16DE">
      <w:pPr>
        <w:pStyle w:val="afa"/>
        <w:numPr>
          <w:ilvl w:val="0"/>
          <w:numId w:val="8"/>
        </w:numPr>
        <w:spacing w:before="120" w:after="120"/>
        <w:ind w:left="1134" w:hanging="425"/>
        <w:contextualSpacing/>
        <w:jc w:val="both"/>
        <w:rPr>
          <w:sz w:val="28"/>
          <w:szCs w:val="28"/>
        </w:rPr>
      </w:pPr>
      <w:r w:rsidRPr="008130D1">
        <w:rPr>
          <w:sz w:val="28"/>
          <w:szCs w:val="28"/>
        </w:rPr>
        <w:t>ответственным пред</w:t>
      </w:r>
      <w:r w:rsidR="004221C7">
        <w:rPr>
          <w:sz w:val="28"/>
          <w:szCs w:val="28"/>
        </w:rPr>
        <w:t>ставителем по вопросам ПБ,</w:t>
      </w:r>
      <w:r w:rsidR="00D07935">
        <w:rPr>
          <w:sz w:val="28"/>
          <w:szCs w:val="28"/>
        </w:rPr>
        <w:t xml:space="preserve"> </w:t>
      </w:r>
      <w:r w:rsidR="004221C7">
        <w:rPr>
          <w:sz w:val="28"/>
          <w:szCs w:val="28"/>
        </w:rPr>
        <w:t>ОТ</w:t>
      </w:r>
      <w:r w:rsidR="00D07935">
        <w:rPr>
          <w:sz w:val="28"/>
          <w:szCs w:val="28"/>
        </w:rPr>
        <w:t xml:space="preserve"> </w:t>
      </w:r>
      <w:r w:rsidR="004221C7">
        <w:rPr>
          <w:sz w:val="28"/>
          <w:szCs w:val="28"/>
        </w:rPr>
        <w:t>и</w:t>
      </w:r>
      <w:r w:rsidR="00D07935">
        <w:rPr>
          <w:sz w:val="28"/>
          <w:szCs w:val="28"/>
        </w:rPr>
        <w:t xml:space="preserve"> </w:t>
      </w:r>
      <w:r w:rsidR="004221C7">
        <w:rPr>
          <w:sz w:val="28"/>
          <w:szCs w:val="28"/>
        </w:rPr>
        <w:t>ОС</w:t>
      </w:r>
      <w:r w:rsidR="008C71D2" w:rsidRPr="008130D1">
        <w:rPr>
          <w:sz w:val="28"/>
          <w:szCs w:val="28"/>
        </w:rPr>
        <w:t>.</w:t>
      </w:r>
    </w:p>
    <w:p w:rsidR="00322CBD" w:rsidRPr="00003BB6" w:rsidRDefault="00322CBD" w:rsidP="00EF3CB7">
      <w:pPr>
        <w:pStyle w:val="25"/>
        <w:tabs>
          <w:tab w:val="left" w:pos="600"/>
          <w:tab w:val="left" w:pos="1320"/>
        </w:tabs>
        <w:spacing w:before="120" w:after="120"/>
        <w:rPr>
          <w:sz w:val="28"/>
          <w:szCs w:val="28"/>
        </w:rPr>
      </w:pPr>
      <w:r w:rsidRPr="004972B2">
        <w:rPr>
          <w:sz w:val="28"/>
          <w:szCs w:val="28"/>
        </w:rPr>
        <w:t xml:space="preserve">Указанный список обязаны </w:t>
      </w:r>
      <w:r w:rsidR="00FD3BF0" w:rsidRPr="004972B2">
        <w:rPr>
          <w:sz w:val="28"/>
          <w:szCs w:val="28"/>
        </w:rPr>
        <w:t>предоставлять все</w:t>
      </w:r>
      <w:r w:rsidRPr="004972B2">
        <w:rPr>
          <w:sz w:val="28"/>
          <w:szCs w:val="28"/>
        </w:rPr>
        <w:t xml:space="preserve"> Подрядные организации,</w:t>
      </w:r>
      <w:r w:rsidR="00FD3BF0" w:rsidRPr="004972B2">
        <w:rPr>
          <w:sz w:val="28"/>
          <w:szCs w:val="28"/>
        </w:rPr>
        <w:t xml:space="preserve"> не</w:t>
      </w:r>
      <w:r w:rsidRPr="004972B2">
        <w:rPr>
          <w:sz w:val="28"/>
          <w:szCs w:val="28"/>
        </w:rPr>
        <w:t xml:space="preserve">зависимо от вида выполняемых работ. </w:t>
      </w:r>
      <w:r w:rsidR="00003BB6">
        <w:rPr>
          <w:sz w:val="28"/>
          <w:szCs w:val="28"/>
        </w:rPr>
        <w:t xml:space="preserve">В списке указывается </w:t>
      </w:r>
      <w:r w:rsidR="00003BB6" w:rsidRPr="00003BB6">
        <w:rPr>
          <w:sz w:val="28"/>
          <w:szCs w:val="28"/>
        </w:rPr>
        <w:t>фамилия, имя, отчество, должность ответственных лиц и номер телефона мобильной связи</w:t>
      </w:r>
      <w:r w:rsidR="00EF3CB7">
        <w:rPr>
          <w:sz w:val="28"/>
          <w:szCs w:val="28"/>
        </w:rPr>
        <w:t xml:space="preserve">, </w:t>
      </w:r>
      <w:r w:rsidR="00EF3CB7" w:rsidRPr="0071561B">
        <w:rPr>
          <w:sz w:val="28"/>
          <w:szCs w:val="28"/>
        </w:rPr>
        <w:lastRenderedPageBreak/>
        <w:t xml:space="preserve">даты проведения вводного инструктажа (для персонала, ранее проходившего вводный инструктаж). </w:t>
      </w:r>
      <w:r w:rsidR="00003BB6" w:rsidRPr="0071561B">
        <w:rPr>
          <w:sz w:val="28"/>
          <w:szCs w:val="28"/>
        </w:rPr>
        <w:t>К списку должен быть приложен</w:t>
      </w:r>
      <w:r w:rsidR="00FD3BF0" w:rsidRPr="0071561B">
        <w:rPr>
          <w:sz w:val="28"/>
          <w:szCs w:val="28"/>
        </w:rPr>
        <w:t xml:space="preserve"> приказ руководителя П</w:t>
      </w:r>
      <w:r w:rsidR="00003BB6" w:rsidRPr="0071561B">
        <w:rPr>
          <w:sz w:val="28"/>
          <w:szCs w:val="28"/>
        </w:rPr>
        <w:t>одрядной организации о назначении вышеуказанных ответственных лиц.</w:t>
      </w:r>
    </w:p>
    <w:p w:rsidR="00AB16DE" w:rsidRDefault="00AB16DE" w:rsidP="00A8583B">
      <w:pPr>
        <w:pStyle w:val="25"/>
        <w:numPr>
          <w:ilvl w:val="2"/>
          <w:numId w:val="2"/>
        </w:numPr>
        <w:tabs>
          <w:tab w:val="left" w:pos="0"/>
          <w:tab w:val="num" w:pos="1276"/>
          <w:tab w:val="left" w:pos="1320"/>
        </w:tabs>
        <w:spacing w:before="120" w:after="120"/>
        <w:ind w:left="0" w:firstLine="567"/>
        <w:rPr>
          <w:sz w:val="28"/>
          <w:szCs w:val="28"/>
        </w:rPr>
      </w:pPr>
      <w:r w:rsidRPr="003177F7">
        <w:rPr>
          <w:sz w:val="28"/>
          <w:szCs w:val="28"/>
        </w:rPr>
        <w:t>Дополнительно</w:t>
      </w:r>
      <w:r w:rsidR="00FD3BF0" w:rsidRPr="003177F7">
        <w:rPr>
          <w:sz w:val="28"/>
          <w:szCs w:val="28"/>
        </w:rPr>
        <w:t>,</w:t>
      </w:r>
      <w:r w:rsidRPr="003177F7">
        <w:rPr>
          <w:sz w:val="28"/>
          <w:szCs w:val="28"/>
        </w:rPr>
        <w:t xml:space="preserve"> </w:t>
      </w:r>
      <w:r w:rsidR="00FD3BF0" w:rsidRPr="004972B2">
        <w:rPr>
          <w:sz w:val="28"/>
          <w:szCs w:val="28"/>
        </w:rPr>
        <w:t>при необходимости</w:t>
      </w:r>
      <w:r w:rsidR="00FD3BF0" w:rsidRPr="003177F7">
        <w:rPr>
          <w:sz w:val="28"/>
          <w:szCs w:val="28"/>
        </w:rPr>
        <w:t xml:space="preserve"> </w:t>
      </w:r>
      <w:r w:rsidRPr="003177F7">
        <w:rPr>
          <w:sz w:val="28"/>
          <w:szCs w:val="28"/>
        </w:rPr>
        <w:t>в зависимости</w:t>
      </w:r>
      <w:r>
        <w:rPr>
          <w:sz w:val="28"/>
          <w:szCs w:val="28"/>
        </w:rPr>
        <w:t xml:space="preserve"> от вида выполняемых работ</w:t>
      </w:r>
      <w:r w:rsidR="00D07935">
        <w:rPr>
          <w:sz w:val="28"/>
          <w:szCs w:val="28"/>
        </w:rPr>
        <w:t>,</w:t>
      </w:r>
      <w:r>
        <w:rPr>
          <w:sz w:val="28"/>
          <w:szCs w:val="28"/>
        </w:rPr>
        <w:t xml:space="preserve"> </w:t>
      </w:r>
      <w:r w:rsidR="003A0DF8">
        <w:rPr>
          <w:sz w:val="28"/>
          <w:szCs w:val="28"/>
        </w:rPr>
        <w:t xml:space="preserve">должен быть представлен список лиц, назначенных ответственными </w:t>
      </w:r>
      <w:r>
        <w:rPr>
          <w:sz w:val="28"/>
          <w:szCs w:val="28"/>
        </w:rPr>
        <w:t>за:</w:t>
      </w:r>
    </w:p>
    <w:p w:rsidR="00AB16DE" w:rsidRDefault="00AB16DE" w:rsidP="00AB16DE">
      <w:pPr>
        <w:pStyle w:val="afa"/>
        <w:numPr>
          <w:ilvl w:val="0"/>
          <w:numId w:val="8"/>
        </w:numPr>
        <w:spacing w:before="120" w:after="120"/>
        <w:ind w:left="1134" w:hanging="425"/>
        <w:contextualSpacing/>
        <w:jc w:val="both"/>
        <w:rPr>
          <w:sz w:val="28"/>
          <w:szCs w:val="28"/>
        </w:rPr>
      </w:pPr>
      <w:r>
        <w:rPr>
          <w:sz w:val="28"/>
          <w:szCs w:val="28"/>
        </w:rPr>
        <w:t xml:space="preserve">безопасное </w:t>
      </w:r>
      <w:r w:rsidRPr="00272B03">
        <w:rPr>
          <w:sz w:val="28"/>
          <w:szCs w:val="28"/>
        </w:rPr>
        <w:t>производство работ подъ</w:t>
      </w:r>
      <w:r>
        <w:rPr>
          <w:sz w:val="28"/>
          <w:szCs w:val="28"/>
        </w:rPr>
        <w:t>ё</w:t>
      </w:r>
      <w:r w:rsidRPr="00272B03">
        <w:rPr>
          <w:sz w:val="28"/>
          <w:szCs w:val="28"/>
        </w:rPr>
        <w:t>мными сооружениями (ответственные за безопасное производство работ с применением подъёмных сооружений, стропальщики, крановщ</w:t>
      </w:r>
      <w:r>
        <w:rPr>
          <w:sz w:val="28"/>
          <w:szCs w:val="28"/>
        </w:rPr>
        <w:t>ики, операторы, рабочие люлек);</w:t>
      </w:r>
    </w:p>
    <w:p w:rsidR="002F0D59" w:rsidRDefault="008C71D2" w:rsidP="00AB16DE">
      <w:pPr>
        <w:pStyle w:val="afa"/>
        <w:numPr>
          <w:ilvl w:val="0"/>
          <w:numId w:val="8"/>
        </w:numPr>
        <w:spacing w:before="120" w:after="120"/>
        <w:ind w:left="1134" w:hanging="425"/>
        <w:contextualSpacing/>
        <w:jc w:val="both"/>
        <w:rPr>
          <w:sz w:val="28"/>
          <w:szCs w:val="28"/>
        </w:rPr>
      </w:pPr>
      <w:r>
        <w:rPr>
          <w:sz w:val="28"/>
          <w:szCs w:val="28"/>
        </w:rPr>
        <w:t>за исправное состояние и безопасную эксплуатацию оборудования, работающего под избыточным давлением;</w:t>
      </w:r>
    </w:p>
    <w:p w:rsidR="00AB16DE" w:rsidRPr="00272B03" w:rsidRDefault="00AB16DE" w:rsidP="00AB16DE">
      <w:pPr>
        <w:pStyle w:val="afa"/>
        <w:numPr>
          <w:ilvl w:val="0"/>
          <w:numId w:val="8"/>
        </w:numPr>
        <w:spacing w:before="120" w:after="120"/>
        <w:ind w:left="1134" w:hanging="425"/>
        <w:contextualSpacing/>
        <w:jc w:val="both"/>
        <w:rPr>
          <w:sz w:val="28"/>
          <w:szCs w:val="28"/>
        </w:rPr>
      </w:pPr>
      <w:r w:rsidRPr="00E24628">
        <w:rPr>
          <w:sz w:val="28"/>
          <w:szCs w:val="28"/>
        </w:rPr>
        <w:t>обеспечение требований безопасности при проведении огневых работ</w:t>
      </w:r>
      <w:r>
        <w:rPr>
          <w:sz w:val="28"/>
          <w:szCs w:val="28"/>
        </w:rPr>
        <w:t>;</w:t>
      </w:r>
    </w:p>
    <w:p w:rsidR="00AB16DE" w:rsidRDefault="00AB16DE" w:rsidP="00AB16DE">
      <w:pPr>
        <w:pStyle w:val="afa"/>
        <w:numPr>
          <w:ilvl w:val="0"/>
          <w:numId w:val="8"/>
        </w:numPr>
        <w:spacing w:before="120" w:after="120"/>
        <w:ind w:left="1134" w:hanging="425"/>
        <w:contextualSpacing/>
        <w:jc w:val="both"/>
        <w:rPr>
          <w:sz w:val="28"/>
          <w:szCs w:val="28"/>
        </w:rPr>
      </w:pPr>
      <w:r w:rsidRPr="00272B03">
        <w:rPr>
          <w:sz w:val="28"/>
          <w:szCs w:val="28"/>
        </w:rPr>
        <w:t>организацию и безопас</w:t>
      </w:r>
      <w:r>
        <w:rPr>
          <w:sz w:val="28"/>
          <w:szCs w:val="28"/>
        </w:rPr>
        <w:t>ное проведение работ на высоте;</w:t>
      </w:r>
    </w:p>
    <w:p w:rsidR="00FD3BF0" w:rsidRDefault="00AB16DE" w:rsidP="00FD3BF0">
      <w:pPr>
        <w:pStyle w:val="afa"/>
        <w:numPr>
          <w:ilvl w:val="0"/>
          <w:numId w:val="8"/>
        </w:numPr>
        <w:spacing w:before="120" w:after="120"/>
        <w:ind w:left="1134" w:hanging="425"/>
        <w:contextualSpacing/>
        <w:jc w:val="both"/>
        <w:rPr>
          <w:sz w:val="28"/>
          <w:szCs w:val="28"/>
        </w:rPr>
      </w:pPr>
      <w:r w:rsidRPr="007A0129">
        <w:rPr>
          <w:sz w:val="28"/>
          <w:szCs w:val="28"/>
        </w:rPr>
        <w:t>обеспечение безопасности при проведени</w:t>
      </w:r>
      <w:r>
        <w:rPr>
          <w:sz w:val="28"/>
          <w:szCs w:val="28"/>
        </w:rPr>
        <w:t>и</w:t>
      </w:r>
      <w:r w:rsidR="00FD3BF0">
        <w:rPr>
          <w:sz w:val="28"/>
          <w:szCs w:val="28"/>
        </w:rPr>
        <w:t xml:space="preserve"> газоопасных работ</w:t>
      </w:r>
      <w:r w:rsidR="00ED793D">
        <w:rPr>
          <w:sz w:val="28"/>
          <w:szCs w:val="28"/>
        </w:rPr>
        <w:t>;</w:t>
      </w:r>
    </w:p>
    <w:p w:rsidR="00ED793D" w:rsidRPr="000053C6" w:rsidRDefault="00ED793D" w:rsidP="00FD3BF0">
      <w:pPr>
        <w:pStyle w:val="afa"/>
        <w:numPr>
          <w:ilvl w:val="0"/>
          <w:numId w:val="8"/>
        </w:numPr>
        <w:spacing w:before="120" w:after="120"/>
        <w:ind w:left="1134" w:hanging="425"/>
        <w:contextualSpacing/>
        <w:jc w:val="both"/>
        <w:rPr>
          <w:sz w:val="28"/>
          <w:szCs w:val="28"/>
        </w:rPr>
      </w:pPr>
      <w:r w:rsidRPr="000053C6">
        <w:rPr>
          <w:sz w:val="28"/>
          <w:szCs w:val="28"/>
        </w:rPr>
        <w:t>обращение с отходами производства и потребления.</w:t>
      </w:r>
    </w:p>
    <w:p w:rsidR="00FD3BF0" w:rsidRPr="00B21465" w:rsidRDefault="00FD3BF0" w:rsidP="00FD3BF0">
      <w:pPr>
        <w:pStyle w:val="25"/>
        <w:tabs>
          <w:tab w:val="left" w:pos="600"/>
          <w:tab w:val="left" w:pos="1320"/>
        </w:tabs>
        <w:spacing w:before="120" w:after="120"/>
        <w:rPr>
          <w:strike/>
          <w:sz w:val="28"/>
          <w:szCs w:val="28"/>
        </w:rPr>
      </w:pPr>
      <w:r w:rsidRPr="0071561B">
        <w:rPr>
          <w:sz w:val="28"/>
          <w:szCs w:val="28"/>
        </w:rPr>
        <w:t>У</w:t>
      </w:r>
      <w:r w:rsidR="00B476E2" w:rsidRPr="0071561B">
        <w:rPr>
          <w:sz w:val="28"/>
          <w:szCs w:val="28"/>
        </w:rPr>
        <w:t>казанны</w:t>
      </w:r>
      <w:r w:rsidRPr="0071561B">
        <w:rPr>
          <w:sz w:val="28"/>
          <w:szCs w:val="28"/>
        </w:rPr>
        <w:t>й список</w:t>
      </w:r>
      <w:r w:rsidR="00B476E2" w:rsidRPr="0071561B">
        <w:rPr>
          <w:sz w:val="28"/>
          <w:szCs w:val="28"/>
        </w:rPr>
        <w:t xml:space="preserve"> </w:t>
      </w:r>
      <w:r w:rsidR="006A1B05" w:rsidRPr="0071561B">
        <w:rPr>
          <w:sz w:val="28"/>
          <w:szCs w:val="28"/>
        </w:rPr>
        <w:t>предоставля</w:t>
      </w:r>
      <w:r w:rsidRPr="0071561B">
        <w:rPr>
          <w:sz w:val="28"/>
          <w:szCs w:val="28"/>
        </w:rPr>
        <w:t>ется</w:t>
      </w:r>
      <w:r w:rsidR="006A1B05" w:rsidRPr="0071561B">
        <w:rPr>
          <w:sz w:val="28"/>
          <w:szCs w:val="28"/>
        </w:rPr>
        <w:t xml:space="preserve"> с указ</w:t>
      </w:r>
      <w:r w:rsidRPr="0071561B">
        <w:rPr>
          <w:sz w:val="28"/>
          <w:szCs w:val="28"/>
        </w:rPr>
        <w:t xml:space="preserve">анием фамилии, имени, отчества и </w:t>
      </w:r>
      <w:r w:rsidR="006A1B05" w:rsidRPr="0071561B">
        <w:rPr>
          <w:sz w:val="28"/>
          <w:szCs w:val="28"/>
        </w:rPr>
        <w:t>должности</w:t>
      </w:r>
      <w:r w:rsidRPr="0071561B">
        <w:rPr>
          <w:sz w:val="28"/>
          <w:szCs w:val="28"/>
        </w:rPr>
        <w:t xml:space="preserve"> </w:t>
      </w:r>
      <w:r w:rsidR="00BD2824">
        <w:rPr>
          <w:sz w:val="28"/>
          <w:szCs w:val="28"/>
        </w:rPr>
        <w:t xml:space="preserve">(профессии) </w:t>
      </w:r>
      <w:r w:rsidRPr="0071561B">
        <w:rPr>
          <w:sz w:val="28"/>
          <w:szCs w:val="28"/>
        </w:rPr>
        <w:t>ответственных лиц; разрядов</w:t>
      </w:r>
      <w:r w:rsidR="006A1B05" w:rsidRPr="0071561B">
        <w:rPr>
          <w:sz w:val="28"/>
          <w:szCs w:val="28"/>
        </w:rPr>
        <w:t xml:space="preserve"> и групп по электробезопасности</w:t>
      </w:r>
      <w:r w:rsidR="00EF3CB7" w:rsidRPr="0071561B">
        <w:rPr>
          <w:sz w:val="28"/>
          <w:szCs w:val="28"/>
        </w:rPr>
        <w:t xml:space="preserve"> рабочих, даты проведения вводного инструктажа (для персонала, ранее проходившего вводный инструктаж)</w:t>
      </w:r>
      <w:r w:rsidR="002F0D59">
        <w:rPr>
          <w:sz w:val="28"/>
          <w:szCs w:val="28"/>
        </w:rPr>
        <w:t xml:space="preserve">. </w:t>
      </w:r>
    </w:p>
    <w:p w:rsidR="00043EF8" w:rsidRPr="00650D0A" w:rsidRDefault="006225CC" w:rsidP="00A8583B">
      <w:pPr>
        <w:pStyle w:val="25"/>
        <w:numPr>
          <w:ilvl w:val="2"/>
          <w:numId w:val="2"/>
        </w:numPr>
        <w:tabs>
          <w:tab w:val="left" w:pos="0"/>
          <w:tab w:val="num" w:pos="1276"/>
          <w:tab w:val="left" w:pos="1320"/>
        </w:tabs>
        <w:spacing w:before="120" w:after="120"/>
        <w:ind w:left="0" w:firstLine="567"/>
        <w:rPr>
          <w:sz w:val="28"/>
          <w:szCs w:val="28"/>
        </w:rPr>
      </w:pPr>
      <w:r w:rsidRPr="00F25143">
        <w:rPr>
          <w:sz w:val="28"/>
          <w:szCs w:val="28"/>
        </w:rPr>
        <w:t>При проведении строительных работ, выполняемых при новом строительстве, расширении, реконструкции, техническом перевооружении, текущем и капитальном ремонте зданий и сооружений на территории действующего объекта (в том числе действующих административных, производственных и иных зданий) Подрядная организация обязана предоставить</w:t>
      </w:r>
      <w:r w:rsidR="00650D0A">
        <w:rPr>
          <w:sz w:val="28"/>
          <w:szCs w:val="28"/>
        </w:rPr>
        <w:t xml:space="preserve"> </w:t>
      </w:r>
      <w:r w:rsidRPr="00650D0A">
        <w:rPr>
          <w:sz w:val="28"/>
          <w:szCs w:val="28"/>
          <w:u w:val="single"/>
        </w:rPr>
        <w:t>Перечень работ</w:t>
      </w:r>
      <w:r w:rsidR="00650D0A" w:rsidRPr="00650D0A">
        <w:rPr>
          <w:sz w:val="28"/>
          <w:szCs w:val="28"/>
        </w:rPr>
        <w:t xml:space="preserve"> и </w:t>
      </w:r>
      <w:r w:rsidR="00650D0A" w:rsidRPr="00650D0A">
        <w:rPr>
          <w:sz w:val="28"/>
          <w:szCs w:val="28"/>
          <w:u w:val="single"/>
        </w:rPr>
        <w:t>Порядок проведения работ</w:t>
      </w:r>
      <w:r w:rsidRPr="00650D0A">
        <w:rPr>
          <w:sz w:val="28"/>
          <w:szCs w:val="28"/>
        </w:rPr>
        <w:t xml:space="preserve">, связанных с повышенной опасностью, </w:t>
      </w:r>
      <w:r w:rsidR="00F521EB" w:rsidRPr="00650D0A">
        <w:rPr>
          <w:sz w:val="28"/>
          <w:szCs w:val="28"/>
        </w:rPr>
        <w:t>которые в</w:t>
      </w:r>
      <w:r w:rsidR="00043EF8" w:rsidRPr="00650D0A">
        <w:rPr>
          <w:sz w:val="28"/>
          <w:szCs w:val="28"/>
        </w:rPr>
        <w:t xml:space="preserve"> соответствии с Правилами по охране труда при строительстве, реконструкции и </w:t>
      </w:r>
      <w:r w:rsidR="00F521EB" w:rsidRPr="00650D0A">
        <w:rPr>
          <w:sz w:val="28"/>
          <w:szCs w:val="28"/>
        </w:rPr>
        <w:t>ремонте должны</w:t>
      </w:r>
      <w:r w:rsidR="00043EF8" w:rsidRPr="00650D0A">
        <w:rPr>
          <w:sz w:val="28"/>
          <w:szCs w:val="28"/>
        </w:rPr>
        <w:t xml:space="preserve"> </w:t>
      </w:r>
      <w:r w:rsidRPr="00650D0A">
        <w:rPr>
          <w:sz w:val="28"/>
          <w:szCs w:val="28"/>
        </w:rPr>
        <w:t>выполня</w:t>
      </w:r>
      <w:r w:rsidR="00043EF8" w:rsidRPr="00650D0A">
        <w:rPr>
          <w:sz w:val="28"/>
          <w:szCs w:val="28"/>
        </w:rPr>
        <w:t>ться с оформлением наряда-допуска (офо</w:t>
      </w:r>
      <w:r w:rsidR="00650D0A">
        <w:rPr>
          <w:sz w:val="28"/>
          <w:szCs w:val="28"/>
        </w:rPr>
        <w:t xml:space="preserve">рмляется приказом </w:t>
      </w:r>
      <w:r w:rsidR="00C80D60">
        <w:rPr>
          <w:sz w:val="28"/>
          <w:szCs w:val="28"/>
        </w:rPr>
        <w:t>руководителя</w:t>
      </w:r>
      <w:r w:rsidR="00650D0A">
        <w:rPr>
          <w:sz w:val="28"/>
          <w:szCs w:val="28"/>
        </w:rPr>
        <w:t>).</w:t>
      </w:r>
      <w:r w:rsidRPr="00650D0A">
        <w:rPr>
          <w:sz w:val="28"/>
          <w:szCs w:val="28"/>
        </w:rPr>
        <w:t xml:space="preserve"> </w:t>
      </w:r>
    </w:p>
    <w:p w:rsidR="003177F7" w:rsidRPr="008C71D2" w:rsidRDefault="003177F7" w:rsidP="00A8583B">
      <w:pPr>
        <w:pStyle w:val="25"/>
        <w:numPr>
          <w:ilvl w:val="2"/>
          <w:numId w:val="2"/>
        </w:numPr>
        <w:tabs>
          <w:tab w:val="left" w:pos="0"/>
          <w:tab w:val="num" w:pos="1276"/>
          <w:tab w:val="left" w:pos="1320"/>
        </w:tabs>
        <w:spacing w:before="120" w:after="120"/>
        <w:ind w:left="0" w:firstLine="567"/>
        <w:rPr>
          <w:sz w:val="28"/>
          <w:szCs w:val="28"/>
        </w:rPr>
      </w:pPr>
      <w:r>
        <w:rPr>
          <w:sz w:val="28"/>
          <w:szCs w:val="28"/>
        </w:rPr>
        <w:t xml:space="preserve">Копии приказов и </w:t>
      </w:r>
      <w:r w:rsidRPr="008C71D2">
        <w:rPr>
          <w:sz w:val="28"/>
          <w:szCs w:val="28"/>
        </w:rPr>
        <w:t>документ</w:t>
      </w:r>
      <w:r w:rsidR="00D07935">
        <w:rPr>
          <w:sz w:val="28"/>
          <w:szCs w:val="28"/>
        </w:rPr>
        <w:t>ов</w:t>
      </w:r>
      <w:r w:rsidRPr="008C71D2">
        <w:rPr>
          <w:sz w:val="28"/>
          <w:szCs w:val="28"/>
        </w:rPr>
        <w:t xml:space="preserve"> о собственном и привлекаемом персонале, </w:t>
      </w:r>
      <w:r>
        <w:rPr>
          <w:sz w:val="28"/>
          <w:szCs w:val="28"/>
        </w:rPr>
        <w:t>который будет</w:t>
      </w:r>
      <w:r w:rsidRPr="008C71D2">
        <w:rPr>
          <w:sz w:val="28"/>
          <w:szCs w:val="28"/>
        </w:rPr>
        <w:t xml:space="preserve"> выполн</w:t>
      </w:r>
      <w:r>
        <w:rPr>
          <w:sz w:val="28"/>
          <w:szCs w:val="28"/>
        </w:rPr>
        <w:t>ять</w:t>
      </w:r>
      <w:r w:rsidRPr="008C71D2">
        <w:rPr>
          <w:sz w:val="28"/>
          <w:szCs w:val="28"/>
        </w:rPr>
        <w:t xml:space="preserve"> работ</w:t>
      </w:r>
      <w:r>
        <w:rPr>
          <w:sz w:val="28"/>
          <w:szCs w:val="28"/>
        </w:rPr>
        <w:t>ы</w:t>
      </w:r>
      <w:r w:rsidRPr="008C71D2">
        <w:rPr>
          <w:sz w:val="28"/>
          <w:szCs w:val="28"/>
        </w:rPr>
        <w:t xml:space="preserve"> на объектах </w:t>
      </w:r>
      <w:r w:rsidR="001471A6" w:rsidRPr="008A17F9">
        <w:rPr>
          <w:spacing w:val="-4"/>
          <w:sz w:val="28"/>
          <w:szCs w:val="28"/>
        </w:rPr>
        <w:t>в ООО «ЛУКОЙЛ-Кубаньэнерго»</w:t>
      </w:r>
      <w:r w:rsidRPr="008C71D2">
        <w:rPr>
          <w:sz w:val="28"/>
          <w:szCs w:val="28"/>
        </w:rPr>
        <w:t xml:space="preserve">: </w:t>
      </w:r>
    </w:p>
    <w:p w:rsidR="003177F7" w:rsidRDefault="003177F7" w:rsidP="003177F7">
      <w:pPr>
        <w:pStyle w:val="afa"/>
        <w:numPr>
          <w:ilvl w:val="0"/>
          <w:numId w:val="8"/>
        </w:numPr>
        <w:spacing w:before="120" w:after="120"/>
        <w:contextualSpacing/>
        <w:jc w:val="both"/>
        <w:rPr>
          <w:sz w:val="28"/>
          <w:szCs w:val="28"/>
        </w:rPr>
      </w:pPr>
      <w:r>
        <w:rPr>
          <w:sz w:val="28"/>
          <w:szCs w:val="28"/>
        </w:rPr>
        <w:t>копии приказов о назначении</w:t>
      </w:r>
      <w:r w:rsidR="00C80D60">
        <w:rPr>
          <w:sz w:val="28"/>
          <w:szCs w:val="28"/>
        </w:rPr>
        <w:t xml:space="preserve"> ответственных лиц, указанных выше</w:t>
      </w:r>
      <w:r>
        <w:rPr>
          <w:sz w:val="28"/>
          <w:szCs w:val="28"/>
        </w:rPr>
        <w:t>;</w:t>
      </w:r>
    </w:p>
    <w:p w:rsidR="003177F7" w:rsidRPr="005C6AA2" w:rsidRDefault="003177F7" w:rsidP="003177F7">
      <w:pPr>
        <w:pStyle w:val="afa"/>
        <w:numPr>
          <w:ilvl w:val="0"/>
          <w:numId w:val="8"/>
        </w:numPr>
        <w:spacing w:before="120" w:after="120"/>
        <w:contextualSpacing/>
        <w:jc w:val="both"/>
        <w:rPr>
          <w:sz w:val="28"/>
          <w:szCs w:val="28"/>
        </w:rPr>
      </w:pPr>
      <w:r>
        <w:rPr>
          <w:sz w:val="28"/>
          <w:szCs w:val="28"/>
        </w:rPr>
        <w:t xml:space="preserve">копии протоколов </w:t>
      </w:r>
      <w:r w:rsidRPr="008760C9">
        <w:rPr>
          <w:sz w:val="28"/>
          <w:szCs w:val="28"/>
        </w:rPr>
        <w:t xml:space="preserve">аттестации </w:t>
      </w:r>
      <w:r>
        <w:rPr>
          <w:sz w:val="28"/>
          <w:szCs w:val="28"/>
        </w:rPr>
        <w:t xml:space="preserve">руководителей и специалистов, в том числе ответственных за безопасные производство работ, </w:t>
      </w:r>
      <w:r w:rsidRPr="00FA66F3">
        <w:rPr>
          <w:sz w:val="28"/>
          <w:szCs w:val="28"/>
        </w:rPr>
        <w:t xml:space="preserve">по безопасности гидротехнических сооружений, </w:t>
      </w:r>
      <w:r>
        <w:rPr>
          <w:sz w:val="28"/>
          <w:szCs w:val="28"/>
        </w:rPr>
        <w:t xml:space="preserve">по промышленной безопасности по общим требованиям и специальным областям, соответствующим виду выполняемых работ. </w:t>
      </w:r>
      <w:r w:rsidRPr="005C6AA2">
        <w:rPr>
          <w:sz w:val="28"/>
          <w:szCs w:val="28"/>
        </w:rPr>
        <w:t xml:space="preserve">Аттестация должна быть </w:t>
      </w:r>
      <w:r w:rsidRPr="005C6AA2">
        <w:rPr>
          <w:sz w:val="28"/>
          <w:szCs w:val="28"/>
        </w:rPr>
        <w:lastRenderedPageBreak/>
        <w:t>пройдена в соответствии с нормативными требованиями с использованием единого портала тестирования;</w:t>
      </w:r>
    </w:p>
    <w:p w:rsidR="003177F7" w:rsidRDefault="003177F7" w:rsidP="003177F7">
      <w:pPr>
        <w:pStyle w:val="afa"/>
        <w:numPr>
          <w:ilvl w:val="0"/>
          <w:numId w:val="8"/>
        </w:numPr>
        <w:spacing w:before="120" w:after="120"/>
        <w:contextualSpacing/>
        <w:jc w:val="both"/>
        <w:rPr>
          <w:sz w:val="28"/>
          <w:szCs w:val="28"/>
        </w:rPr>
      </w:pPr>
      <w:r>
        <w:rPr>
          <w:sz w:val="28"/>
          <w:szCs w:val="28"/>
        </w:rPr>
        <w:t xml:space="preserve">копии протоколов о </w:t>
      </w:r>
      <w:r w:rsidRPr="008760C9">
        <w:rPr>
          <w:sz w:val="28"/>
          <w:szCs w:val="28"/>
        </w:rPr>
        <w:t>провер</w:t>
      </w:r>
      <w:r>
        <w:rPr>
          <w:sz w:val="28"/>
          <w:szCs w:val="28"/>
        </w:rPr>
        <w:t>ке</w:t>
      </w:r>
      <w:r w:rsidRPr="008760C9">
        <w:rPr>
          <w:sz w:val="28"/>
          <w:szCs w:val="28"/>
        </w:rPr>
        <w:t xml:space="preserve"> знаний </w:t>
      </w:r>
      <w:r>
        <w:rPr>
          <w:sz w:val="28"/>
          <w:szCs w:val="28"/>
        </w:rPr>
        <w:t xml:space="preserve">требований </w:t>
      </w:r>
      <w:r w:rsidRPr="008760C9">
        <w:rPr>
          <w:sz w:val="28"/>
          <w:szCs w:val="28"/>
        </w:rPr>
        <w:t>охраны труда</w:t>
      </w:r>
      <w:r>
        <w:rPr>
          <w:sz w:val="28"/>
          <w:szCs w:val="28"/>
        </w:rPr>
        <w:t xml:space="preserve"> руководителей и специалистов;</w:t>
      </w:r>
    </w:p>
    <w:p w:rsidR="003177F7" w:rsidRPr="008760C9" w:rsidRDefault="003177F7" w:rsidP="003177F7">
      <w:pPr>
        <w:pStyle w:val="afa"/>
        <w:numPr>
          <w:ilvl w:val="0"/>
          <w:numId w:val="8"/>
        </w:numPr>
        <w:spacing w:before="120" w:after="120"/>
        <w:contextualSpacing/>
        <w:jc w:val="both"/>
        <w:rPr>
          <w:sz w:val="28"/>
          <w:szCs w:val="28"/>
        </w:rPr>
      </w:pPr>
      <w:r>
        <w:rPr>
          <w:sz w:val="28"/>
          <w:szCs w:val="28"/>
        </w:rPr>
        <w:t xml:space="preserve">копии </w:t>
      </w:r>
      <w:r w:rsidR="00857D7D">
        <w:rPr>
          <w:sz w:val="28"/>
          <w:szCs w:val="28"/>
        </w:rPr>
        <w:t>документов</w:t>
      </w:r>
      <w:r>
        <w:rPr>
          <w:sz w:val="28"/>
          <w:szCs w:val="28"/>
        </w:rPr>
        <w:t xml:space="preserve"> </w:t>
      </w:r>
      <w:r w:rsidRPr="008760C9">
        <w:rPr>
          <w:sz w:val="28"/>
          <w:szCs w:val="28"/>
        </w:rPr>
        <w:t>о</w:t>
      </w:r>
      <w:r>
        <w:rPr>
          <w:sz w:val="28"/>
          <w:szCs w:val="28"/>
        </w:rPr>
        <w:t xml:space="preserve"> профессиональном образовании, присвоенной квалификации, проверке знаний рабочих требований охраны труда, </w:t>
      </w:r>
      <w:r w:rsidRPr="008760C9">
        <w:rPr>
          <w:sz w:val="28"/>
          <w:szCs w:val="28"/>
        </w:rPr>
        <w:t>приемов и методов безопасного выпол</w:t>
      </w:r>
      <w:r>
        <w:rPr>
          <w:sz w:val="28"/>
          <w:szCs w:val="28"/>
        </w:rPr>
        <w:t>нения работ по основной и совмещаемой профессии;</w:t>
      </w:r>
      <w:r w:rsidRPr="008760C9">
        <w:rPr>
          <w:sz w:val="28"/>
          <w:szCs w:val="28"/>
        </w:rPr>
        <w:t xml:space="preserve"> </w:t>
      </w:r>
    </w:p>
    <w:p w:rsidR="003177F7" w:rsidRDefault="003177F7" w:rsidP="003177F7">
      <w:pPr>
        <w:pStyle w:val="afa"/>
        <w:numPr>
          <w:ilvl w:val="0"/>
          <w:numId w:val="8"/>
        </w:numPr>
        <w:spacing w:before="120" w:after="120"/>
        <w:contextualSpacing/>
        <w:jc w:val="both"/>
        <w:rPr>
          <w:sz w:val="28"/>
          <w:szCs w:val="28"/>
        </w:rPr>
      </w:pPr>
      <w:r>
        <w:rPr>
          <w:sz w:val="28"/>
          <w:szCs w:val="28"/>
        </w:rPr>
        <w:t>копии протоколов/журналов по электробезопасности;</w:t>
      </w:r>
    </w:p>
    <w:p w:rsidR="003177F7" w:rsidRDefault="003177F7" w:rsidP="003177F7">
      <w:pPr>
        <w:pStyle w:val="afa"/>
        <w:numPr>
          <w:ilvl w:val="0"/>
          <w:numId w:val="8"/>
        </w:numPr>
        <w:spacing w:before="120" w:after="120"/>
        <w:contextualSpacing/>
        <w:jc w:val="both"/>
        <w:rPr>
          <w:sz w:val="28"/>
          <w:szCs w:val="28"/>
        </w:rPr>
      </w:pPr>
      <w:r>
        <w:rPr>
          <w:sz w:val="28"/>
          <w:szCs w:val="28"/>
        </w:rPr>
        <w:t xml:space="preserve">копии документов </w:t>
      </w:r>
      <w:r w:rsidR="00C80D60">
        <w:rPr>
          <w:sz w:val="28"/>
          <w:szCs w:val="28"/>
        </w:rPr>
        <w:t>об</w:t>
      </w:r>
      <w:r>
        <w:rPr>
          <w:sz w:val="28"/>
          <w:szCs w:val="28"/>
        </w:rPr>
        <w:t xml:space="preserve"> обучени</w:t>
      </w:r>
      <w:r w:rsidR="00C80D60">
        <w:rPr>
          <w:sz w:val="28"/>
          <w:szCs w:val="28"/>
        </w:rPr>
        <w:t>и</w:t>
      </w:r>
      <w:r>
        <w:rPr>
          <w:sz w:val="28"/>
          <w:szCs w:val="28"/>
        </w:rPr>
        <w:t xml:space="preserve"> пожарной безопасности;</w:t>
      </w:r>
    </w:p>
    <w:p w:rsidR="003177F7" w:rsidRDefault="003177F7" w:rsidP="003177F7">
      <w:pPr>
        <w:pStyle w:val="afa"/>
        <w:numPr>
          <w:ilvl w:val="0"/>
          <w:numId w:val="8"/>
        </w:numPr>
        <w:spacing w:before="120" w:after="120"/>
        <w:contextualSpacing/>
        <w:jc w:val="both"/>
        <w:rPr>
          <w:sz w:val="28"/>
          <w:szCs w:val="28"/>
        </w:rPr>
      </w:pPr>
      <w:r>
        <w:rPr>
          <w:sz w:val="28"/>
          <w:szCs w:val="28"/>
        </w:rPr>
        <w:t xml:space="preserve">копии протоколов </w:t>
      </w:r>
      <w:r w:rsidR="00C80D60">
        <w:rPr>
          <w:sz w:val="28"/>
          <w:szCs w:val="28"/>
        </w:rPr>
        <w:t>о проверке знаний</w:t>
      </w:r>
      <w:r>
        <w:rPr>
          <w:sz w:val="28"/>
          <w:szCs w:val="28"/>
        </w:rPr>
        <w:t xml:space="preserve"> оказани</w:t>
      </w:r>
      <w:r w:rsidR="00C80D60">
        <w:rPr>
          <w:sz w:val="28"/>
          <w:szCs w:val="28"/>
        </w:rPr>
        <w:t>я</w:t>
      </w:r>
      <w:r>
        <w:rPr>
          <w:sz w:val="28"/>
          <w:szCs w:val="28"/>
        </w:rPr>
        <w:t xml:space="preserve"> </w:t>
      </w:r>
      <w:r w:rsidRPr="008760C9">
        <w:rPr>
          <w:sz w:val="28"/>
          <w:szCs w:val="28"/>
        </w:rPr>
        <w:t>первой помощи;</w:t>
      </w:r>
    </w:p>
    <w:p w:rsidR="006B2E57" w:rsidRPr="008760C9" w:rsidRDefault="006B2E57" w:rsidP="003177F7">
      <w:pPr>
        <w:pStyle w:val="afa"/>
        <w:numPr>
          <w:ilvl w:val="0"/>
          <w:numId w:val="8"/>
        </w:numPr>
        <w:spacing w:before="120" w:after="120"/>
        <w:contextualSpacing/>
        <w:jc w:val="both"/>
        <w:rPr>
          <w:sz w:val="28"/>
          <w:szCs w:val="28"/>
        </w:rPr>
      </w:pPr>
      <w:r>
        <w:rPr>
          <w:sz w:val="28"/>
          <w:szCs w:val="28"/>
        </w:rPr>
        <w:t>копии удостоверений о повышении квалификации в области экологической безопасности, обращения с отходами;</w:t>
      </w:r>
    </w:p>
    <w:p w:rsidR="003177F7" w:rsidRDefault="003177F7" w:rsidP="003177F7">
      <w:pPr>
        <w:pStyle w:val="afa"/>
        <w:numPr>
          <w:ilvl w:val="0"/>
          <w:numId w:val="8"/>
        </w:numPr>
        <w:spacing w:before="120" w:after="120"/>
        <w:contextualSpacing/>
        <w:jc w:val="both"/>
        <w:rPr>
          <w:sz w:val="28"/>
          <w:szCs w:val="28"/>
        </w:rPr>
      </w:pPr>
      <w:r>
        <w:rPr>
          <w:sz w:val="28"/>
          <w:szCs w:val="28"/>
        </w:rPr>
        <w:t>копии документов</w:t>
      </w:r>
      <w:r w:rsidRPr="008760C9">
        <w:rPr>
          <w:sz w:val="28"/>
          <w:szCs w:val="28"/>
        </w:rPr>
        <w:t xml:space="preserve"> о проведенных медицинских осмотрах и </w:t>
      </w:r>
      <w:r>
        <w:rPr>
          <w:sz w:val="28"/>
          <w:szCs w:val="28"/>
        </w:rPr>
        <w:t>психиатрических освидетельствованиях</w:t>
      </w:r>
      <w:r w:rsidRPr="008760C9">
        <w:rPr>
          <w:sz w:val="28"/>
          <w:szCs w:val="28"/>
        </w:rPr>
        <w:t xml:space="preserve">, пригодности </w:t>
      </w:r>
      <w:r>
        <w:rPr>
          <w:sz w:val="28"/>
          <w:szCs w:val="28"/>
        </w:rPr>
        <w:t xml:space="preserve">персонала </w:t>
      </w:r>
      <w:r w:rsidRPr="008760C9">
        <w:rPr>
          <w:sz w:val="28"/>
          <w:szCs w:val="28"/>
        </w:rPr>
        <w:t>к выполнению работ с учётом профессиональной принадлежности р</w:t>
      </w:r>
      <w:r w:rsidRPr="008760C9">
        <w:rPr>
          <w:sz w:val="28"/>
          <w:szCs w:val="28"/>
        </w:rPr>
        <w:t>а</w:t>
      </w:r>
      <w:r w:rsidRPr="008760C9">
        <w:rPr>
          <w:sz w:val="28"/>
          <w:szCs w:val="28"/>
        </w:rPr>
        <w:t>ботников и выполняемых и</w:t>
      </w:r>
      <w:r w:rsidR="00C80D60">
        <w:rPr>
          <w:sz w:val="28"/>
          <w:szCs w:val="28"/>
        </w:rPr>
        <w:t>ми</w:t>
      </w:r>
      <w:r w:rsidRPr="008760C9">
        <w:rPr>
          <w:sz w:val="28"/>
          <w:szCs w:val="28"/>
        </w:rPr>
        <w:t xml:space="preserve"> видов работ;</w:t>
      </w:r>
    </w:p>
    <w:p w:rsidR="003177F7" w:rsidRPr="008760C9" w:rsidRDefault="003177F7" w:rsidP="003177F7">
      <w:pPr>
        <w:pStyle w:val="afa"/>
        <w:numPr>
          <w:ilvl w:val="0"/>
          <w:numId w:val="8"/>
        </w:numPr>
        <w:spacing w:before="120" w:after="120"/>
        <w:contextualSpacing/>
        <w:jc w:val="both"/>
        <w:rPr>
          <w:sz w:val="28"/>
          <w:szCs w:val="28"/>
        </w:rPr>
      </w:pPr>
      <w:r>
        <w:rPr>
          <w:sz w:val="28"/>
          <w:szCs w:val="28"/>
        </w:rPr>
        <w:t>перечень применяемой техники и оборудования с копиями документов, подтверждающих соответствие требованиями технического регламента Таможенного союза в отношении машин и (или/) оборудования, включенных в перечень объектов технического регулирования;</w:t>
      </w:r>
    </w:p>
    <w:p w:rsidR="003177F7" w:rsidRDefault="003177F7" w:rsidP="003177F7">
      <w:pPr>
        <w:pStyle w:val="afa"/>
        <w:numPr>
          <w:ilvl w:val="0"/>
          <w:numId w:val="8"/>
        </w:numPr>
        <w:spacing w:before="120" w:after="120"/>
        <w:contextualSpacing/>
        <w:jc w:val="both"/>
        <w:rPr>
          <w:sz w:val="28"/>
          <w:szCs w:val="28"/>
        </w:rPr>
      </w:pPr>
      <w:r>
        <w:rPr>
          <w:sz w:val="28"/>
          <w:szCs w:val="28"/>
        </w:rPr>
        <w:t xml:space="preserve">справку об обеспеченности </w:t>
      </w:r>
      <w:r w:rsidRPr="00D40F13">
        <w:rPr>
          <w:sz w:val="28"/>
          <w:szCs w:val="28"/>
        </w:rPr>
        <w:t>работников</w:t>
      </w:r>
      <w:r>
        <w:rPr>
          <w:sz w:val="28"/>
          <w:szCs w:val="28"/>
        </w:rPr>
        <w:t xml:space="preserve"> необходимыми спецодеждой, спецобувью </w:t>
      </w:r>
      <w:r w:rsidRPr="00D40F13">
        <w:rPr>
          <w:sz w:val="28"/>
          <w:szCs w:val="28"/>
        </w:rPr>
        <w:t>и СИЗ</w:t>
      </w:r>
      <w:r>
        <w:rPr>
          <w:sz w:val="28"/>
          <w:szCs w:val="28"/>
        </w:rPr>
        <w:t>, копию утвержденного перечня (норм) выдачи СИЗ;</w:t>
      </w:r>
    </w:p>
    <w:p w:rsidR="003177F7" w:rsidRPr="0045398E" w:rsidRDefault="003177F7" w:rsidP="00650D0A">
      <w:pPr>
        <w:pStyle w:val="afa"/>
        <w:numPr>
          <w:ilvl w:val="0"/>
          <w:numId w:val="8"/>
        </w:numPr>
        <w:spacing w:before="120" w:after="120"/>
        <w:contextualSpacing/>
        <w:jc w:val="both"/>
        <w:rPr>
          <w:sz w:val="28"/>
          <w:szCs w:val="28"/>
        </w:rPr>
      </w:pPr>
      <w:r w:rsidRPr="0045398E">
        <w:rPr>
          <w:sz w:val="28"/>
          <w:szCs w:val="28"/>
        </w:rPr>
        <w:t>копии договоров на передачу отходов специализированным лицензированным организациям.</w:t>
      </w:r>
      <w:r w:rsidR="00190F51" w:rsidRPr="0045398E">
        <w:rPr>
          <w:sz w:val="28"/>
          <w:szCs w:val="28"/>
        </w:rPr>
        <w:t xml:space="preserve"> </w:t>
      </w:r>
    </w:p>
    <w:p w:rsidR="00023687" w:rsidRDefault="00023687" w:rsidP="00A8583B">
      <w:pPr>
        <w:pStyle w:val="25"/>
        <w:numPr>
          <w:ilvl w:val="1"/>
          <w:numId w:val="2"/>
        </w:numPr>
        <w:tabs>
          <w:tab w:val="left" w:pos="0"/>
          <w:tab w:val="num" w:pos="1211"/>
          <w:tab w:val="num" w:pos="1276"/>
          <w:tab w:val="left" w:pos="1320"/>
        </w:tabs>
        <w:spacing w:before="120" w:after="120"/>
        <w:ind w:left="0" w:firstLine="567"/>
        <w:rPr>
          <w:spacing w:val="-4"/>
          <w:sz w:val="28"/>
          <w:szCs w:val="28"/>
        </w:rPr>
      </w:pPr>
      <w:r>
        <w:rPr>
          <w:spacing w:val="-4"/>
          <w:sz w:val="28"/>
          <w:szCs w:val="28"/>
        </w:rPr>
        <w:t>Ответственность за достоверность предоставленных данных (списков, приказов, справок и т.п.) несет руководитель Подрядной организации.</w:t>
      </w:r>
    </w:p>
    <w:p w:rsidR="00AF4A41" w:rsidRPr="00A8583B" w:rsidRDefault="00895881" w:rsidP="00A8583B">
      <w:pPr>
        <w:pStyle w:val="25"/>
        <w:numPr>
          <w:ilvl w:val="1"/>
          <w:numId w:val="2"/>
        </w:numPr>
        <w:tabs>
          <w:tab w:val="left" w:pos="0"/>
          <w:tab w:val="num" w:pos="1211"/>
          <w:tab w:val="num" w:pos="1276"/>
          <w:tab w:val="left" w:pos="1320"/>
        </w:tabs>
        <w:spacing w:before="120" w:after="120"/>
        <w:ind w:left="0" w:firstLine="567"/>
        <w:rPr>
          <w:spacing w:val="-4"/>
          <w:sz w:val="28"/>
          <w:szCs w:val="28"/>
        </w:rPr>
      </w:pPr>
      <w:r w:rsidRPr="00A8583B">
        <w:rPr>
          <w:spacing w:val="-4"/>
          <w:sz w:val="28"/>
          <w:szCs w:val="28"/>
        </w:rPr>
        <w:t xml:space="preserve">При </w:t>
      </w:r>
      <w:r w:rsidR="003C1DBC" w:rsidRPr="00A8583B">
        <w:rPr>
          <w:spacing w:val="-4"/>
          <w:sz w:val="28"/>
          <w:szCs w:val="28"/>
        </w:rPr>
        <w:t>несвоевременном предоставлении</w:t>
      </w:r>
      <w:r w:rsidRPr="00A8583B">
        <w:rPr>
          <w:spacing w:val="-4"/>
          <w:sz w:val="28"/>
          <w:szCs w:val="28"/>
        </w:rPr>
        <w:t xml:space="preserve"> Подряд</w:t>
      </w:r>
      <w:r w:rsidR="004975F4" w:rsidRPr="00A8583B">
        <w:rPr>
          <w:spacing w:val="-4"/>
          <w:sz w:val="28"/>
          <w:szCs w:val="28"/>
        </w:rPr>
        <w:t>ной организацией</w:t>
      </w:r>
      <w:r w:rsidR="00B476E2" w:rsidRPr="00A8583B">
        <w:rPr>
          <w:spacing w:val="-4"/>
          <w:sz w:val="28"/>
          <w:szCs w:val="28"/>
        </w:rPr>
        <w:t xml:space="preserve"> </w:t>
      </w:r>
      <w:r w:rsidR="00320D11" w:rsidRPr="00A8583B">
        <w:rPr>
          <w:spacing w:val="-4"/>
          <w:sz w:val="28"/>
          <w:szCs w:val="28"/>
        </w:rPr>
        <w:t xml:space="preserve">вышеуказанных </w:t>
      </w:r>
      <w:r w:rsidR="00023687">
        <w:rPr>
          <w:spacing w:val="-4"/>
          <w:sz w:val="28"/>
          <w:szCs w:val="28"/>
        </w:rPr>
        <w:t>документов</w:t>
      </w:r>
      <w:r w:rsidR="00357BB3" w:rsidRPr="00A8583B">
        <w:rPr>
          <w:spacing w:val="-4"/>
          <w:sz w:val="28"/>
          <w:szCs w:val="28"/>
        </w:rPr>
        <w:t>,</w:t>
      </w:r>
      <w:r w:rsidR="001471A6" w:rsidRPr="008A17F9">
        <w:rPr>
          <w:spacing w:val="-4"/>
          <w:sz w:val="28"/>
          <w:szCs w:val="28"/>
        </w:rPr>
        <w:t xml:space="preserve"> </w:t>
      </w:r>
      <w:r w:rsidR="00787665">
        <w:rPr>
          <w:spacing w:val="-4"/>
          <w:sz w:val="28"/>
          <w:szCs w:val="28"/>
        </w:rPr>
        <w:t>Общество</w:t>
      </w:r>
      <w:r w:rsidRPr="00A8583B">
        <w:rPr>
          <w:spacing w:val="-4"/>
          <w:sz w:val="28"/>
          <w:szCs w:val="28"/>
        </w:rPr>
        <w:t xml:space="preserve"> оставляет за собой право не проводить </w:t>
      </w:r>
      <w:r w:rsidR="005829A7" w:rsidRPr="00A8583B">
        <w:rPr>
          <w:spacing w:val="-4"/>
          <w:sz w:val="28"/>
          <w:szCs w:val="28"/>
        </w:rPr>
        <w:t>работникам</w:t>
      </w:r>
      <w:r w:rsidRPr="00A8583B">
        <w:rPr>
          <w:spacing w:val="-4"/>
          <w:sz w:val="28"/>
          <w:szCs w:val="28"/>
        </w:rPr>
        <w:t xml:space="preserve"> Подряд</w:t>
      </w:r>
      <w:r w:rsidR="004975F4" w:rsidRPr="00A8583B">
        <w:rPr>
          <w:spacing w:val="-4"/>
          <w:sz w:val="28"/>
          <w:szCs w:val="28"/>
        </w:rPr>
        <w:t xml:space="preserve">ной организации </w:t>
      </w:r>
      <w:r w:rsidRPr="00A8583B">
        <w:rPr>
          <w:spacing w:val="-4"/>
          <w:sz w:val="28"/>
          <w:szCs w:val="28"/>
        </w:rPr>
        <w:t>вводный инструктаж и не в</w:t>
      </w:r>
      <w:r w:rsidR="005829A7" w:rsidRPr="00A8583B">
        <w:rPr>
          <w:spacing w:val="-4"/>
          <w:sz w:val="28"/>
          <w:szCs w:val="28"/>
        </w:rPr>
        <w:t>ыдавать пропуска на территорию</w:t>
      </w:r>
      <w:r w:rsidRPr="00A8583B">
        <w:rPr>
          <w:spacing w:val="-4"/>
          <w:sz w:val="28"/>
          <w:szCs w:val="28"/>
        </w:rPr>
        <w:t>.</w:t>
      </w:r>
    </w:p>
    <w:p w:rsidR="00F83CBC" w:rsidRPr="00190F51" w:rsidRDefault="00857D7D" w:rsidP="00A8583B">
      <w:pPr>
        <w:pStyle w:val="25"/>
        <w:numPr>
          <w:ilvl w:val="1"/>
          <w:numId w:val="2"/>
        </w:numPr>
        <w:tabs>
          <w:tab w:val="left" w:pos="0"/>
          <w:tab w:val="num" w:pos="1211"/>
          <w:tab w:val="num" w:pos="1276"/>
          <w:tab w:val="left" w:pos="1320"/>
        </w:tabs>
        <w:spacing w:before="120" w:after="120"/>
        <w:ind w:left="0" w:firstLine="567"/>
        <w:rPr>
          <w:color w:val="FF0000"/>
          <w:spacing w:val="-4"/>
          <w:sz w:val="28"/>
          <w:szCs w:val="28"/>
        </w:rPr>
      </w:pPr>
      <w:r>
        <w:rPr>
          <w:spacing w:val="-4"/>
          <w:sz w:val="28"/>
          <w:szCs w:val="28"/>
        </w:rPr>
        <w:t>П</w:t>
      </w:r>
      <w:r w:rsidR="00E3716E" w:rsidRPr="00A8583B">
        <w:rPr>
          <w:spacing w:val="-4"/>
          <w:sz w:val="28"/>
          <w:szCs w:val="28"/>
        </w:rPr>
        <w:t>осле направления списков, П</w:t>
      </w:r>
      <w:r w:rsidR="00E66E11" w:rsidRPr="00A8583B">
        <w:rPr>
          <w:spacing w:val="-4"/>
          <w:sz w:val="28"/>
          <w:szCs w:val="28"/>
        </w:rPr>
        <w:t>одрядная организация обязана о</w:t>
      </w:r>
      <w:r w:rsidR="00F83CBC" w:rsidRPr="00A8583B">
        <w:rPr>
          <w:spacing w:val="-4"/>
          <w:sz w:val="28"/>
          <w:szCs w:val="28"/>
        </w:rPr>
        <w:t xml:space="preserve">беспечить организованное направление своих работников на вводный инструктаж в </w:t>
      </w:r>
      <w:r w:rsidRPr="0045398E">
        <w:rPr>
          <w:spacing w:val="-4"/>
          <w:sz w:val="28"/>
          <w:szCs w:val="28"/>
        </w:rPr>
        <w:t>ОПБОТЭ</w:t>
      </w:r>
      <w:r w:rsidR="00F83CBC" w:rsidRPr="0045398E">
        <w:rPr>
          <w:spacing w:val="-4"/>
          <w:sz w:val="28"/>
          <w:szCs w:val="28"/>
        </w:rPr>
        <w:t xml:space="preserve"> ООО «ЛУКОЙЛ-Кубаньэнерго»</w:t>
      </w:r>
      <w:r w:rsidR="0050383D" w:rsidRPr="00A8583B">
        <w:rPr>
          <w:spacing w:val="-4"/>
          <w:sz w:val="28"/>
          <w:szCs w:val="28"/>
        </w:rPr>
        <w:t xml:space="preserve"> по адресу: г.</w:t>
      </w:r>
      <w:r w:rsidR="006B2E57">
        <w:rPr>
          <w:spacing w:val="-4"/>
          <w:sz w:val="28"/>
          <w:szCs w:val="28"/>
        </w:rPr>
        <w:t xml:space="preserve"> </w:t>
      </w:r>
      <w:r w:rsidR="0050383D" w:rsidRPr="00A8583B">
        <w:rPr>
          <w:spacing w:val="-4"/>
          <w:sz w:val="28"/>
          <w:szCs w:val="28"/>
        </w:rPr>
        <w:t>Краснодар, ул. Трамвайная, 13.</w:t>
      </w:r>
      <w:r w:rsidR="00190F51">
        <w:rPr>
          <w:spacing w:val="-4"/>
          <w:sz w:val="28"/>
          <w:szCs w:val="28"/>
        </w:rPr>
        <w:t xml:space="preserve"> </w:t>
      </w:r>
    </w:p>
    <w:p w:rsidR="00F83CBC" w:rsidRPr="00A8583B" w:rsidRDefault="00F83CBC" w:rsidP="00A8583B">
      <w:pPr>
        <w:pStyle w:val="25"/>
        <w:numPr>
          <w:ilvl w:val="1"/>
          <w:numId w:val="2"/>
        </w:numPr>
        <w:tabs>
          <w:tab w:val="left" w:pos="0"/>
          <w:tab w:val="num" w:pos="1211"/>
          <w:tab w:val="num" w:pos="1276"/>
          <w:tab w:val="left" w:pos="1320"/>
        </w:tabs>
        <w:spacing w:before="120" w:after="120"/>
        <w:ind w:left="0" w:firstLine="567"/>
        <w:rPr>
          <w:spacing w:val="-4"/>
          <w:sz w:val="28"/>
          <w:szCs w:val="28"/>
        </w:rPr>
      </w:pPr>
      <w:r w:rsidRPr="00A8583B">
        <w:rPr>
          <w:spacing w:val="-4"/>
          <w:sz w:val="28"/>
          <w:szCs w:val="28"/>
        </w:rPr>
        <w:t xml:space="preserve">При </w:t>
      </w:r>
      <w:r w:rsidR="007F4E04" w:rsidRPr="00A8583B">
        <w:rPr>
          <w:spacing w:val="-4"/>
          <w:sz w:val="28"/>
          <w:szCs w:val="28"/>
        </w:rPr>
        <w:t xml:space="preserve">прибытии </w:t>
      </w:r>
      <w:r w:rsidRPr="00A8583B">
        <w:rPr>
          <w:spacing w:val="-4"/>
          <w:sz w:val="28"/>
          <w:szCs w:val="28"/>
        </w:rPr>
        <w:t xml:space="preserve">на </w:t>
      </w:r>
      <w:r w:rsidR="007F4E04" w:rsidRPr="00A8583B">
        <w:rPr>
          <w:spacing w:val="-4"/>
          <w:sz w:val="28"/>
          <w:szCs w:val="28"/>
        </w:rPr>
        <w:t xml:space="preserve">вводный </w:t>
      </w:r>
      <w:r w:rsidRPr="00A8583B">
        <w:rPr>
          <w:spacing w:val="-4"/>
          <w:sz w:val="28"/>
          <w:szCs w:val="28"/>
        </w:rPr>
        <w:t>инструктаж каждый работник Подрядной организации должен иметь при себе</w:t>
      </w:r>
      <w:r w:rsidR="007F4E04" w:rsidRPr="00A8583B">
        <w:rPr>
          <w:spacing w:val="-4"/>
          <w:sz w:val="28"/>
          <w:szCs w:val="28"/>
        </w:rPr>
        <w:t>:</w:t>
      </w:r>
    </w:p>
    <w:p w:rsidR="007F4E04" w:rsidRPr="00857D7D" w:rsidRDefault="007F4E04" w:rsidP="006B06C5">
      <w:pPr>
        <w:pStyle w:val="afa"/>
        <w:numPr>
          <w:ilvl w:val="0"/>
          <w:numId w:val="8"/>
        </w:numPr>
        <w:spacing w:before="120" w:after="120"/>
        <w:contextualSpacing/>
        <w:jc w:val="both"/>
        <w:rPr>
          <w:sz w:val="28"/>
          <w:szCs w:val="28"/>
        </w:rPr>
      </w:pPr>
      <w:r w:rsidRPr="00857D7D">
        <w:rPr>
          <w:sz w:val="28"/>
          <w:szCs w:val="28"/>
        </w:rPr>
        <w:t xml:space="preserve">удостоверение </w:t>
      </w:r>
      <w:r w:rsidR="0012247A" w:rsidRPr="00857D7D">
        <w:rPr>
          <w:sz w:val="28"/>
          <w:szCs w:val="28"/>
        </w:rPr>
        <w:t xml:space="preserve">о проверке знаний требований </w:t>
      </w:r>
      <w:r w:rsidR="003C1DBC" w:rsidRPr="00857D7D">
        <w:rPr>
          <w:sz w:val="28"/>
          <w:szCs w:val="28"/>
        </w:rPr>
        <w:t>безопасности</w:t>
      </w:r>
      <w:r w:rsidR="00787665">
        <w:rPr>
          <w:sz w:val="28"/>
          <w:szCs w:val="28"/>
        </w:rPr>
        <w:t xml:space="preserve"> с отметкой о допуске к специальным работам (при необходимости)</w:t>
      </w:r>
      <w:r w:rsidR="003C1DBC" w:rsidRPr="00857D7D">
        <w:rPr>
          <w:sz w:val="28"/>
          <w:szCs w:val="28"/>
        </w:rPr>
        <w:t>;</w:t>
      </w:r>
      <w:r w:rsidR="00190F51" w:rsidRPr="00857D7D">
        <w:rPr>
          <w:sz w:val="28"/>
          <w:szCs w:val="28"/>
        </w:rPr>
        <w:t xml:space="preserve"> </w:t>
      </w:r>
    </w:p>
    <w:p w:rsidR="0012247A" w:rsidRPr="00C62673" w:rsidRDefault="00787665" w:rsidP="006B06C5">
      <w:pPr>
        <w:pStyle w:val="afa"/>
        <w:numPr>
          <w:ilvl w:val="0"/>
          <w:numId w:val="8"/>
        </w:numPr>
        <w:spacing w:before="120" w:after="120"/>
        <w:contextualSpacing/>
        <w:jc w:val="both"/>
        <w:rPr>
          <w:sz w:val="28"/>
          <w:szCs w:val="28"/>
        </w:rPr>
      </w:pPr>
      <w:r>
        <w:rPr>
          <w:sz w:val="28"/>
          <w:szCs w:val="28"/>
        </w:rPr>
        <w:lastRenderedPageBreak/>
        <w:t>квалификационное у</w:t>
      </w:r>
      <w:r w:rsidR="0012247A" w:rsidRPr="003C1DBC">
        <w:rPr>
          <w:sz w:val="28"/>
          <w:szCs w:val="28"/>
        </w:rPr>
        <w:t>достоверение о допуске к отдельным видам работ (работы на высоте</w:t>
      </w:r>
      <w:r w:rsidR="003D359D">
        <w:rPr>
          <w:sz w:val="28"/>
          <w:szCs w:val="28"/>
        </w:rPr>
        <w:t>,</w:t>
      </w:r>
      <w:r>
        <w:rPr>
          <w:sz w:val="28"/>
          <w:szCs w:val="28"/>
        </w:rPr>
        <w:t xml:space="preserve"> стропальщик, сварщик и т.п.</w:t>
      </w:r>
      <w:r w:rsidR="0012247A" w:rsidRPr="00C62673">
        <w:rPr>
          <w:sz w:val="28"/>
          <w:szCs w:val="28"/>
        </w:rPr>
        <w:t>)</w:t>
      </w:r>
      <w:r>
        <w:rPr>
          <w:sz w:val="28"/>
          <w:szCs w:val="28"/>
        </w:rPr>
        <w:t>.</w:t>
      </w:r>
    </w:p>
    <w:p w:rsidR="00EB0992" w:rsidRPr="00A8583B" w:rsidRDefault="008760C9" w:rsidP="00A8583B">
      <w:pPr>
        <w:pStyle w:val="25"/>
        <w:numPr>
          <w:ilvl w:val="1"/>
          <w:numId w:val="2"/>
        </w:numPr>
        <w:tabs>
          <w:tab w:val="left" w:pos="0"/>
          <w:tab w:val="num" w:pos="1211"/>
          <w:tab w:val="num" w:pos="1276"/>
          <w:tab w:val="left" w:pos="1320"/>
        </w:tabs>
        <w:spacing w:before="120" w:after="120"/>
        <w:ind w:left="0" w:firstLine="567"/>
        <w:rPr>
          <w:spacing w:val="-4"/>
          <w:sz w:val="28"/>
          <w:szCs w:val="28"/>
        </w:rPr>
      </w:pPr>
      <w:r w:rsidRPr="00A8583B">
        <w:rPr>
          <w:spacing w:val="-4"/>
          <w:sz w:val="28"/>
          <w:szCs w:val="28"/>
        </w:rPr>
        <w:t xml:space="preserve">После </w:t>
      </w:r>
      <w:r w:rsidR="0028086D" w:rsidRPr="00A8583B">
        <w:rPr>
          <w:spacing w:val="-4"/>
          <w:sz w:val="28"/>
          <w:szCs w:val="28"/>
        </w:rPr>
        <w:t>проведения вводного инструктажа</w:t>
      </w:r>
      <w:r w:rsidRPr="00A8583B">
        <w:rPr>
          <w:spacing w:val="-4"/>
          <w:sz w:val="28"/>
          <w:szCs w:val="28"/>
        </w:rPr>
        <w:t>, П</w:t>
      </w:r>
      <w:r w:rsidR="0028086D" w:rsidRPr="00A8583B">
        <w:rPr>
          <w:spacing w:val="-4"/>
          <w:sz w:val="28"/>
          <w:szCs w:val="28"/>
        </w:rPr>
        <w:t>одрядная</w:t>
      </w:r>
      <w:r w:rsidRPr="00A8583B">
        <w:rPr>
          <w:spacing w:val="-4"/>
          <w:sz w:val="28"/>
          <w:szCs w:val="28"/>
        </w:rPr>
        <w:t xml:space="preserve"> организац</w:t>
      </w:r>
      <w:r w:rsidR="0028086D" w:rsidRPr="00A8583B">
        <w:rPr>
          <w:spacing w:val="-4"/>
          <w:sz w:val="28"/>
          <w:szCs w:val="28"/>
        </w:rPr>
        <w:t>ия</w:t>
      </w:r>
      <w:r w:rsidRPr="00A8583B">
        <w:rPr>
          <w:spacing w:val="-4"/>
          <w:sz w:val="28"/>
          <w:szCs w:val="28"/>
        </w:rPr>
        <w:t xml:space="preserve"> обязан</w:t>
      </w:r>
      <w:r w:rsidR="0028086D" w:rsidRPr="00A8583B">
        <w:rPr>
          <w:spacing w:val="-4"/>
          <w:sz w:val="28"/>
          <w:szCs w:val="28"/>
        </w:rPr>
        <w:t>а</w:t>
      </w:r>
      <w:r w:rsidRPr="00A8583B">
        <w:rPr>
          <w:spacing w:val="-4"/>
          <w:sz w:val="28"/>
          <w:szCs w:val="28"/>
        </w:rPr>
        <w:t xml:space="preserve"> обеспечить </w:t>
      </w:r>
      <w:r w:rsidR="007F4E04" w:rsidRPr="00A8583B">
        <w:rPr>
          <w:spacing w:val="-4"/>
          <w:sz w:val="28"/>
          <w:szCs w:val="28"/>
        </w:rPr>
        <w:t xml:space="preserve">организованное направление </w:t>
      </w:r>
      <w:r w:rsidR="0028086D" w:rsidRPr="00A8583B">
        <w:rPr>
          <w:spacing w:val="-4"/>
          <w:sz w:val="28"/>
          <w:szCs w:val="28"/>
        </w:rPr>
        <w:t xml:space="preserve">своих </w:t>
      </w:r>
      <w:r w:rsidR="007F4E04" w:rsidRPr="00A8583B">
        <w:rPr>
          <w:spacing w:val="-4"/>
          <w:sz w:val="28"/>
          <w:szCs w:val="28"/>
        </w:rPr>
        <w:t xml:space="preserve">работников </w:t>
      </w:r>
      <w:r w:rsidR="00650D0A" w:rsidRPr="00A8583B">
        <w:rPr>
          <w:spacing w:val="-4"/>
          <w:sz w:val="28"/>
          <w:szCs w:val="28"/>
        </w:rPr>
        <w:t>в бюро пропусков для получения постоянного пропуска</w:t>
      </w:r>
      <w:r w:rsidR="00787665">
        <w:rPr>
          <w:spacing w:val="-4"/>
          <w:sz w:val="28"/>
          <w:szCs w:val="28"/>
        </w:rPr>
        <w:t>, затем</w:t>
      </w:r>
      <w:r w:rsidR="00650D0A" w:rsidRPr="00A8583B">
        <w:rPr>
          <w:spacing w:val="-4"/>
          <w:sz w:val="28"/>
          <w:szCs w:val="28"/>
        </w:rPr>
        <w:t xml:space="preserve"> </w:t>
      </w:r>
      <w:r w:rsidR="007F4E04" w:rsidRPr="00A8583B">
        <w:rPr>
          <w:spacing w:val="-4"/>
          <w:sz w:val="28"/>
          <w:szCs w:val="28"/>
        </w:rPr>
        <w:t xml:space="preserve">на первичный инструктаж </w:t>
      </w:r>
      <w:r w:rsidR="0028086D" w:rsidRPr="00A8583B">
        <w:rPr>
          <w:spacing w:val="-4"/>
          <w:sz w:val="28"/>
          <w:szCs w:val="28"/>
        </w:rPr>
        <w:t>непосредственно в подразделение</w:t>
      </w:r>
      <w:r w:rsidR="003606EC" w:rsidRPr="00A8583B">
        <w:rPr>
          <w:spacing w:val="-4"/>
          <w:sz w:val="28"/>
          <w:szCs w:val="28"/>
        </w:rPr>
        <w:t>, на объектах которого предстоит выполнять работы</w:t>
      </w:r>
      <w:r w:rsidR="0028086D" w:rsidRPr="00A8583B">
        <w:rPr>
          <w:spacing w:val="-4"/>
          <w:sz w:val="28"/>
          <w:szCs w:val="28"/>
        </w:rPr>
        <w:t xml:space="preserve">. </w:t>
      </w:r>
    </w:p>
    <w:p w:rsidR="00D53CC8" w:rsidRPr="00A8583B" w:rsidRDefault="00D53CC8" w:rsidP="00A8583B">
      <w:pPr>
        <w:pStyle w:val="25"/>
        <w:numPr>
          <w:ilvl w:val="1"/>
          <w:numId w:val="2"/>
        </w:numPr>
        <w:tabs>
          <w:tab w:val="left" w:pos="0"/>
          <w:tab w:val="num" w:pos="1211"/>
          <w:tab w:val="num" w:pos="1276"/>
          <w:tab w:val="left" w:pos="1320"/>
        </w:tabs>
        <w:spacing w:before="120" w:after="120"/>
        <w:ind w:left="0" w:firstLine="567"/>
        <w:rPr>
          <w:spacing w:val="-4"/>
          <w:sz w:val="28"/>
          <w:szCs w:val="28"/>
        </w:rPr>
      </w:pPr>
      <w:r w:rsidRPr="00A8583B">
        <w:rPr>
          <w:spacing w:val="-4"/>
          <w:sz w:val="28"/>
          <w:szCs w:val="28"/>
        </w:rPr>
        <w:t xml:space="preserve">При проведении работ в действующих электроустановках работники Подрядной организации должны пройти </w:t>
      </w:r>
      <w:r w:rsidR="00787665">
        <w:rPr>
          <w:spacing w:val="-4"/>
          <w:sz w:val="28"/>
          <w:szCs w:val="28"/>
        </w:rPr>
        <w:t xml:space="preserve">дополнительный </w:t>
      </w:r>
      <w:r w:rsidRPr="00A8583B">
        <w:rPr>
          <w:spacing w:val="-4"/>
          <w:sz w:val="28"/>
          <w:szCs w:val="28"/>
        </w:rPr>
        <w:t xml:space="preserve">инструктаж по схеме электроснабжения с последующим собеседованием и устным опросом. </w:t>
      </w:r>
    </w:p>
    <w:p w:rsidR="001F1BB3" w:rsidRPr="00192CEF" w:rsidRDefault="0012247A" w:rsidP="00A8583B">
      <w:pPr>
        <w:pStyle w:val="25"/>
        <w:numPr>
          <w:ilvl w:val="1"/>
          <w:numId w:val="2"/>
        </w:numPr>
        <w:tabs>
          <w:tab w:val="left" w:pos="0"/>
          <w:tab w:val="num" w:pos="1211"/>
          <w:tab w:val="num" w:pos="1276"/>
          <w:tab w:val="left" w:pos="1320"/>
        </w:tabs>
        <w:spacing w:before="120" w:after="120"/>
        <w:ind w:left="0" w:firstLine="567"/>
        <w:rPr>
          <w:spacing w:val="-4"/>
          <w:sz w:val="28"/>
          <w:szCs w:val="28"/>
        </w:rPr>
      </w:pPr>
      <w:r w:rsidRPr="00A8583B">
        <w:rPr>
          <w:spacing w:val="-4"/>
          <w:sz w:val="28"/>
          <w:szCs w:val="28"/>
        </w:rPr>
        <w:t xml:space="preserve">Оформить документы </w:t>
      </w:r>
      <w:r w:rsidR="00384594" w:rsidRPr="00A8583B">
        <w:rPr>
          <w:spacing w:val="-4"/>
          <w:sz w:val="28"/>
          <w:szCs w:val="28"/>
        </w:rPr>
        <w:t xml:space="preserve">по организации </w:t>
      </w:r>
      <w:r w:rsidRPr="00A8583B">
        <w:rPr>
          <w:spacing w:val="-4"/>
          <w:sz w:val="28"/>
          <w:szCs w:val="28"/>
        </w:rPr>
        <w:t>работ</w:t>
      </w:r>
      <w:r w:rsidR="00870233" w:rsidRPr="00A8583B">
        <w:rPr>
          <w:spacing w:val="-4"/>
          <w:sz w:val="28"/>
          <w:szCs w:val="28"/>
        </w:rPr>
        <w:t xml:space="preserve"> (</w:t>
      </w:r>
      <w:r w:rsidR="00705B58" w:rsidRPr="00A8583B">
        <w:rPr>
          <w:spacing w:val="-4"/>
          <w:sz w:val="28"/>
          <w:szCs w:val="28"/>
        </w:rPr>
        <w:t>а</w:t>
      </w:r>
      <w:r w:rsidR="00E55650" w:rsidRPr="00A8583B">
        <w:rPr>
          <w:spacing w:val="-4"/>
          <w:sz w:val="28"/>
          <w:szCs w:val="28"/>
        </w:rPr>
        <w:t>кт-допуск, наряд-</w:t>
      </w:r>
      <w:r w:rsidR="00E55650" w:rsidRPr="00192CEF">
        <w:rPr>
          <w:spacing w:val="-4"/>
          <w:sz w:val="28"/>
          <w:szCs w:val="28"/>
        </w:rPr>
        <w:t>допуск</w:t>
      </w:r>
      <w:r w:rsidR="00870233" w:rsidRPr="00192CEF">
        <w:rPr>
          <w:spacing w:val="-4"/>
          <w:sz w:val="28"/>
          <w:szCs w:val="28"/>
        </w:rPr>
        <w:t>)</w:t>
      </w:r>
      <w:r w:rsidR="00C06DF5" w:rsidRPr="00192CEF">
        <w:rPr>
          <w:spacing w:val="-4"/>
          <w:sz w:val="28"/>
          <w:szCs w:val="28"/>
        </w:rPr>
        <w:t>:</w:t>
      </w:r>
    </w:p>
    <w:p w:rsidR="000277E9" w:rsidRPr="00192CEF" w:rsidRDefault="007E44CB" w:rsidP="00A8583B">
      <w:pPr>
        <w:pStyle w:val="25"/>
        <w:numPr>
          <w:ilvl w:val="2"/>
          <w:numId w:val="2"/>
        </w:numPr>
        <w:tabs>
          <w:tab w:val="left" w:pos="0"/>
          <w:tab w:val="num" w:pos="1276"/>
          <w:tab w:val="left" w:pos="1320"/>
        </w:tabs>
        <w:spacing w:before="120" w:after="120"/>
        <w:ind w:left="0" w:firstLine="567"/>
        <w:rPr>
          <w:sz w:val="28"/>
          <w:szCs w:val="28"/>
        </w:rPr>
      </w:pPr>
      <w:r w:rsidRPr="00192CEF">
        <w:rPr>
          <w:sz w:val="28"/>
          <w:szCs w:val="28"/>
        </w:rPr>
        <w:t>А</w:t>
      </w:r>
      <w:r w:rsidR="00EB125A" w:rsidRPr="00192CEF">
        <w:rPr>
          <w:sz w:val="28"/>
          <w:szCs w:val="28"/>
        </w:rPr>
        <w:t xml:space="preserve">кт-допуск оформляет руководитель подразделения </w:t>
      </w:r>
      <w:r w:rsidR="00787665">
        <w:rPr>
          <w:spacing w:val="-4"/>
          <w:sz w:val="28"/>
          <w:szCs w:val="28"/>
        </w:rPr>
        <w:t>Общества</w:t>
      </w:r>
      <w:r w:rsidR="00EB125A" w:rsidRPr="00192CEF">
        <w:rPr>
          <w:sz w:val="28"/>
          <w:szCs w:val="28"/>
        </w:rPr>
        <w:t xml:space="preserve">, </w:t>
      </w:r>
      <w:r w:rsidR="00E66E11" w:rsidRPr="00192CEF">
        <w:rPr>
          <w:sz w:val="28"/>
          <w:szCs w:val="28"/>
        </w:rPr>
        <w:t xml:space="preserve">в ведении </w:t>
      </w:r>
      <w:r w:rsidR="00EB125A" w:rsidRPr="00192CEF">
        <w:rPr>
          <w:sz w:val="28"/>
          <w:szCs w:val="28"/>
        </w:rPr>
        <w:t>которо</w:t>
      </w:r>
      <w:r w:rsidR="00E66E11" w:rsidRPr="00192CEF">
        <w:rPr>
          <w:sz w:val="28"/>
          <w:szCs w:val="28"/>
        </w:rPr>
        <w:t>го</w:t>
      </w:r>
      <w:r w:rsidR="00EB125A" w:rsidRPr="00192CEF">
        <w:rPr>
          <w:sz w:val="28"/>
          <w:szCs w:val="28"/>
        </w:rPr>
        <w:t xml:space="preserve"> </w:t>
      </w:r>
      <w:r w:rsidR="00E66E11" w:rsidRPr="00192CEF">
        <w:rPr>
          <w:sz w:val="28"/>
          <w:szCs w:val="28"/>
        </w:rPr>
        <w:t>находится</w:t>
      </w:r>
      <w:r w:rsidR="00EB125A" w:rsidRPr="00192CEF">
        <w:rPr>
          <w:sz w:val="28"/>
          <w:szCs w:val="28"/>
        </w:rPr>
        <w:t xml:space="preserve"> объект, </w:t>
      </w:r>
      <w:r w:rsidR="00E66E11" w:rsidRPr="00192CEF">
        <w:rPr>
          <w:sz w:val="28"/>
          <w:szCs w:val="28"/>
        </w:rPr>
        <w:t xml:space="preserve">на котором предстоит проводить работы, </w:t>
      </w:r>
      <w:r w:rsidR="00EB125A" w:rsidRPr="00192CEF">
        <w:rPr>
          <w:sz w:val="28"/>
          <w:szCs w:val="28"/>
        </w:rPr>
        <w:t xml:space="preserve">совместно с представителем Подрядной организации, которому предоставлено право подписи </w:t>
      </w:r>
      <w:r w:rsidR="00705B58" w:rsidRPr="00192CEF">
        <w:rPr>
          <w:sz w:val="28"/>
          <w:szCs w:val="28"/>
        </w:rPr>
        <w:t>а</w:t>
      </w:r>
      <w:r w:rsidR="00EB125A" w:rsidRPr="00192CEF">
        <w:rPr>
          <w:sz w:val="28"/>
          <w:szCs w:val="28"/>
        </w:rPr>
        <w:t>кта-допуска.</w:t>
      </w:r>
      <w:r w:rsidR="00E74411" w:rsidRPr="00192CEF">
        <w:rPr>
          <w:sz w:val="28"/>
          <w:szCs w:val="28"/>
        </w:rPr>
        <w:t xml:space="preserve"> </w:t>
      </w:r>
      <w:r w:rsidR="00190F51" w:rsidRPr="00192CEF">
        <w:rPr>
          <w:sz w:val="28"/>
          <w:szCs w:val="28"/>
        </w:rPr>
        <w:t>А</w:t>
      </w:r>
      <w:r w:rsidR="003C1DBC" w:rsidRPr="00192CEF">
        <w:rPr>
          <w:sz w:val="28"/>
          <w:szCs w:val="28"/>
        </w:rPr>
        <w:t>кта-допуск</w:t>
      </w:r>
      <w:r w:rsidR="00190F51" w:rsidRPr="00192CEF">
        <w:rPr>
          <w:sz w:val="28"/>
          <w:szCs w:val="28"/>
        </w:rPr>
        <w:t xml:space="preserve"> на все виды работ, за исключением строительно-монтажных на действующих электростанциях, оформляется по форме,</w:t>
      </w:r>
      <w:r w:rsidR="003C1DBC" w:rsidRPr="00192CEF">
        <w:rPr>
          <w:sz w:val="28"/>
          <w:szCs w:val="28"/>
        </w:rPr>
        <w:t xml:space="preserve"> </w:t>
      </w:r>
      <w:r w:rsidR="00870233" w:rsidRPr="00192CEF">
        <w:rPr>
          <w:sz w:val="28"/>
          <w:szCs w:val="28"/>
        </w:rPr>
        <w:t>приведен</w:t>
      </w:r>
      <w:r w:rsidR="00190F51" w:rsidRPr="00192CEF">
        <w:rPr>
          <w:sz w:val="28"/>
          <w:szCs w:val="28"/>
        </w:rPr>
        <w:t>ной</w:t>
      </w:r>
      <w:r w:rsidR="00870233" w:rsidRPr="00192CEF">
        <w:rPr>
          <w:sz w:val="28"/>
          <w:szCs w:val="28"/>
        </w:rPr>
        <w:t xml:space="preserve"> в приложении № </w:t>
      </w:r>
      <w:r w:rsidR="00C046C3" w:rsidRPr="00192CEF">
        <w:rPr>
          <w:sz w:val="28"/>
          <w:szCs w:val="28"/>
        </w:rPr>
        <w:t>3</w:t>
      </w:r>
      <w:r w:rsidR="00870233" w:rsidRPr="00192CEF">
        <w:rPr>
          <w:sz w:val="28"/>
          <w:szCs w:val="28"/>
        </w:rPr>
        <w:t xml:space="preserve"> к настоящим Обязательны</w:t>
      </w:r>
      <w:r w:rsidR="002650B6" w:rsidRPr="00192CEF">
        <w:rPr>
          <w:sz w:val="28"/>
          <w:szCs w:val="28"/>
        </w:rPr>
        <w:t>м</w:t>
      </w:r>
      <w:r w:rsidR="00870233" w:rsidRPr="00192CEF">
        <w:rPr>
          <w:sz w:val="28"/>
          <w:szCs w:val="28"/>
        </w:rPr>
        <w:t xml:space="preserve"> требованиям</w:t>
      </w:r>
      <w:r w:rsidR="003C1DBC" w:rsidRPr="00192CEF">
        <w:rPr>
          <w:sz w:val="28"/>
          <w:szCs w:val="28"/>
        </w:rPr>
        <w:t>.</w:t>
      </w:r>
      <w:r w:rsidR="00384594" w:rsidRPr="00192CEF">
        <w:rPr>
          <w:sz w:val="28"/>
          <w:szCs w:val="28"/>
        </w:rPr>
        <w:t xml:space="preserve"> </w:t>
      </w:r>
      <w:r w:rsidR="000277E9" w:rsidRPr="00192CEF">
        <w:rPr>
          <w:sz w:val="28"/>
          <w:szCs w:val="28"/>
        </w:rPr>
        <w:t xml:space="preserve"> </w:t>
      </w:r>
      <w:r w:rsidR="00192CEF" w:rsidRPr="00192CEF">
        <w:rPr>
          <w:sz w:val="28"/>
          <w:szCs w:val="28"/>
        </w:rPr>
        <w:t>Акт-допуск д</w:t>
      </w:r>
      <w:r w:rsidR="00011B9A" w:rsidRPr="00192CEF">
        <w:rPr>
          <w:sz w:val="28"/>
          <w:szCs w:val="28"/>
        </w:rPr>
        <w:t xml:space="preserve">ля проведения строительно-монтажных работ на действующей электростанции оформляется в соответствии с приложением </w:t>
      </w:r>
      <w:r w:rsidR="00F143EE">
        <w:rPr>
          <w:sz w:val="28"/>
          <w:szCs w:val="28"/>
        </w:rPr>
        <w:t xml:space="preserve">               </w:t>
      </w:r>
      <w:r w:rsidR="00011B9A" w:rsidRPr="00192CEF">
        <w:rPr>
          <w:sz w:val="28"/>
          <w:szCs w:val="28"/>
        </w:rPr>
        <w:t>№ 12 «Правил техники безопасности при эксплуатации тепломеханического оборудования электростанции и тепловых сетей» (РД 34.03.201-97).</w:t>
      </w:r>
    </w:p>
    <w:p w:rsidR="000218AA" w:rsidRPr="00192CEF" w:rsidRDefault="000218AA" w:rsidP="00A8583B">
      <w:pPr>
        <w:pStyle w:val="25"/>
        <w:numPr>
          <w:ilvl w:val="2"/>
          <w:numId w:val="2"/>
        </w:numPr>
        <w:tabs>
          <w:tab w:val="left" w:pos="0"/>
          <w:tab w:val="num" w:pos="1276"/>
          <w:tab w:val="left" w:pos="1320"/>
        </w:tabs>
        <w:spacing w:before="120" w:after="120"/>
        <w:ind w:left="0" w:firstLine="567"/>
        <w:rPr>
          <w:sz w:val="28"/>
          <w:szCs w:val="28"/>
        </w:rPr>
      </w:pPr>
      <w:r w:rsidRPr="00192CEF">
        <w:rPr>
          <w:sz w:val="28"/>
          <w:szCs w:val="28"/>
        </w:rPr>
        <w:t>Для проведения работ повышенной опасности в местах действия вредных и (или) опасных производственных факторов на объекте, выделенном по акту-допуску, должен быть выдан наряд-допуск на производство работ повышенной опасности. Наряд-допуск выдает должностное лицо Подрядной организации, которому предоставлено право выдачи наряда-допуска приказом руководителя Подрядной организации. Наряд-допуск на производство работ выдается только при наличии и на основании подписанного акта-допуска.</w:t>
      </w:r>
    </w:p>
    <w:p w:rsidR="000218AA" w:rsidRPr="00192CEF" w:rsidRDefault="00192CEF" w:rsidP="00A8583B">
      <w:pPr>
        <w:pStyle w:val="25"/>
        <w:numPr>
          <w:ilvl w:val="2"/>
          <w:numId w:val="2"/>
        </w:numPr>
        <w:tabs>
          <w:tab w:val="left" w:pos="0"/>
          <w:tab w:val="num" w:pos="1276"/>
          <w:tab w:val="left" w:pos="1320"/>
        </w:tabs>
        <w:spacing w:before="120" w:after="120"/>
        <w:ind w:left="0" w:firstLine="567"/>
        <w:rPr>
          <w:sz w:val="28"/>
          <w:szCs w:val="28"/>
        </w:rPr>
      </w:pPr>
      <w:r w:rsidRPr="00192CEF">
        <w:rPr>
          <w:rStyle w:val="FontStyle41"/>
          <w:sz w:val="28"/>
          <w:szCs w:val="28"/>
        </w:rPr>
        <w:t>Наряд-допуск д</w:t>
      </w:r>
      <w:r w:rsidR="00011B9A" w:rsidRPr="00192CEF">
        <w:rPr>
          <w:rStyle w:val="FontStyle41"/>
          <w:sz w:val="28"/>
          <w:szCs w:val="28"/>
        </w:rPr>
        <w:t xml:space="preserve">ля проведения строительно-монтажных </w:t>
      </w:r>
      <w:r w:rsidR="00011B9A" w:rsidRPr="00192CEF">
        <w:rPr>
          <w:sz w:val="28"/>
          <w:szCs w:val="28"/>
        </w:rPr>
        <w:t xml:space="preserve">работ на действующей электростанции (энергообъекте) </w:t>
      </w:r>
      <w:r w:rsidR="00011B9A" w:rsidRPr="00192CEF">
        <w:rPr>
          <w:rStyle w:val="FontStyle41"/>
          <w:sz w:val="28"/>
          <w:szCs w:val="28"/>
        </w:rPr>
        <w:t xml:space="preserve">оформляется в соответствии </w:t>
      </w:r>
      <w:r w:rsidR="00011B9A" w:rsidRPr="00192CEF">
        <w:rPr>
          <w:sz w:val="28"/>
          <w:szCs w:val="28"/>
        </w:rPr>
        <w:t xml:space="preserve">с требованиями приложения № 13 «Правил техники безопасности при эксплуатации тепломеханического оборудования электростанции и тепловых сетей» (РД 34.03.201-97). </w:t>
      </w:r>
    </w:p>
    <w:p w:rsidR="00335DA3" w:rsidRDefault="00335DA3" w:rsidP="00335DA3">
      <w:pPr>
        <w:pStyle w:val="25"/>
        <w:numPr>
          <w:ilvl w:val="2"/>
          <w:numId w:val="2"/>
        </w:numPr>
        <w:tabs>
          <w:tab w:val="left" w:pos="0"/>
          <w:tab w:val="num" w:pos="1276"/>
          <w:tab w:val="left" w:pos="1320"/>
        </w:tabs>
        <w:spacing w:before="120" w:after="120"/>
        <w:ind w:left="0" w:firstLine="567"/>
        <w:rPr>
          <w:rStyle w:val="FontStyle41"/>
          <w:sz w:val="28"/>
          <w:szCs w:val="28"/>
        </w:rPr>
      </w:pPr>
      <w:r>
        <w:rPr>
          <w:rStyle w:val="FontStyle41"/>
          <w:sz w:val="28"/>
          <w:szCs w:val="28"/>
        </w:rPr>
        <w:t>На р</w:t>
      </w:r>
      <w:r w:rsidRPr="00335DA3">
        <w:rPr>
          <w:rStyle w:val="FontStyle41"/>
          <w:sz w:val="28"/>
          <w:szCs w:val="28"/>
        </w:rPr>
        <w:t>аботы повышенной опасности (газоопасные, огневые, земляные в зоне действующих коммуникаций, работы крановой техник</w:t>
      </w:r>
      <w:r w:rsidR="007241CB">
        <w:rPr>
          <w:rStyle w:val="FontStyle41"/>
          <w:sz w:val="28"/>
          <w:szCs w:val="28"/>
        </w:rPr>
        <w:t>ой на ОРУ, вблизи</w:t>
      </w:r>
      <w:r w:rsidRPr="00335DA3">
        <w:rPr>
          <w:rStyle w:val="FontStyle41"/>
          <w:sz w:val="28"/>
          <w:szCs w:val="28"/>
        </w:rPr>
        <w:t xml:space="preserve"> линий электропередач, работы на высоте и т.д.) должны </w:t>
      </w:r>
      <w:r>
        <w:rPr>
          <w:rStyle w:val="FontStyle41"/>
          <w:sz w:val="28"/>
          <w:szCs w:val="28"/>
        </w:rPr>
        <w:t xml:space="preserve">быть оформлены </w:t>
      </w:r>
      <w:r w:rsidRPr="00335DA3">
        <w:rPr>
          <w:rStyle w:val="FontStyle41"/>
          <w:sz w:val="28"/>
          <w:szCs w:val="28"/>
        </w:rPr>
        <w:t>наряд</w:t>
      </w:r>
      <w:r>
        <w:rPr>
          <w:rStyle w:val="FontStyle41"/>
          <w:sz w:val="28"/>
          <w:szCs w:val="28"/>
        </w:rPr>
        <w:t>ы</w:t>
      </w:r>
      <w:r w:rsidRPr="00335DA3">
        <w:rPr>
          <w:rStyle w:val="FontStyle41"/>
          <w:sz w:val="28"/>
          <w:szCs w:val="28"/>
        </w:rPr>
        <w:t>-допуск</w:t>
      </w:r>
      <w:r>
        <w:rPr>
          <w:rStyle w:val="FontStyle41"/>
          <w:sz w:val="28"/>
          <w:szCs w:val="28"/>
        </w:rPr>
        <w:t>и с учетом требований соответствующих правил</w:t>
      </w:r>
      <w:r w:rsidRPr="00335DA3">
        <w:rPr>
          <w:rStyle w:val="FontStyle41"/>
          <w:sz w:val="28"/>
          <w:szCs w:val="28"/>
        </w:rPr>
        <w:t xml:space="preserve">. </w:t>
      </w:r>
    </w:p>
    <w:p w:rsidR="00506150" w:rsidRPr="00086767" w:rsidRDefault="00506150" w:rsidP="00086767">
      <w:pPr>
        <w:pStyle w:val="25"/>
        <w:numPr>
          <w:ilvl w:val="2"/>
          <w:numId w:val="2"/>
        </w:numPr>
        <w:tabs>
          <w:tab w:val="left" w:pos="0"/>
          <w:tab w:val="num" w:pos="1276"/>
          <w:tab w:val="left" w:pos="1320"/>
        </w:tabs>
        <w:spacing w:before="120" w:after="120"/>
        <w:ind w:left="0" w:firstLine="567"/>
        <w:rPr>
          <w:rStyle w:val="FontStyle41"/>
          <w:sz w:val="28"/>
          <w:szCs w:val="28"/>
        </w:rPr>
      </w:pPr>
      <w:r>
        <w:rPr>
          <w:rStyle w:val="FontStyle41"/>
          <w:sz w:val="28"/>
          <w:szCs w:val="28"/>
        </w:rPr>
        <w:t xml:space="preserve">Подготовка и организация работ с применением </w:t>
      </w:r>
      <w:r w:rsidRPr="00506150">
        <w:rPr>
          <w:sz w:val="28"/>
          <w:szCs w:val="28"/>
        </w:rPr>
        <w:t>грузоподъемны</w:t>
      </w:r>
      <w:r>
        <w:rPr>
          <w:sz w:val="28"/>
          <w:szCs w:val="28"/>
        </w:rPr>
        <w:t>х</w:t>
      </w:r>
      <w:r w:rsidRPr="00506150">
        <w:rPr>
          <w:sz w:val="28"/>
          <w:szCs w:val="28"/>
        </w:rPr>
        <w:t xml:space="preserve"> механизм</w:t>
      </w:r>
      <w:r>
        <w:rPr>
          <w:sz w:val="28"/>
          <w:szCs w:val="28"/>
        </w:rPr>
        <w:t>ов</w:t>
      </w:r>
      <w:r w:rsidRPr="00506150">
        <w:rPr>
          <w:sz w:val="28"/>
          <w:szCs w:val="28"/>
        </w:rPr>
        <w:t>, подъемны</w:t>
      </w:r>
      <w:r>
        <w:rPr>
          <w:sz w:val="28"/>
          <w:szCs w:val="28"/>
        </w:rPr>
        <w:t>х</w:t>
      </w:r>
      <w:r w:rsidRPr="00506150">
        <w:rPr>
          <w:sz w:val="28"/>
          <w:szCs w:val="28"/>
        </w:rPr>
        <w:t xml:space="preserve"> сооружени</w:t>
      </w:r>
      <w:r>
        <w:rPr>
          <w:sz w:val="28"/>
          <w:szCs w:val="28"/>
        </w:rPr>
        <w:t xml:space="preserve">й на ОРУ, в пределах охранных зон линий </w:t>
      </w:r>
      <w:r>
        <w:rPr>
          <w:sz w:val="28"/>
          <w:szCs w:val="28"/>
        </w:rPr>
        <w:lastRenderedPageBreak/>
        <w:t xml:space="preserve">электропередач, на расстоянии менее 30 метров от крайнего провода должна выполнять в соответствии с требованиями </w:t>
      </w:r>
      <w:r w:rsidR="00086767">
        <w:rPr>
          <w:sz w:val="28"/>
          <w:szCs w:val="28"/>
        </w:rPr>
        <w:t>Правил по охране труда при эксплуатации электроустановок и Правил безопасности опасных производственных объектов, на которых используются подъемные сооружения.</w:t>
      </w:r>
    </w:p>
    <w:p w:rsidR="000218AA" w:rsidRPr="00857D7D" w:rsidRDefault="000218AA" w:rsidP="006164CF">
      <w:pPr>
        <w:pStyle w:val="25"/>
        <w:numPr>
          <w:ilvl w:val="2"/>
          <w:numId w:val="2"/>
        </w:numPr>
        <w:tabs>
          <w:tab w:val="left" w:pos="0"/>
          <w:tab w:val="num" w:pos="1276"/>
          <w:tab w:val="left" w:pos="1320"/>
        </w:tabs>
        <w:spacing w:before="120" w:after="120"/>
        <w:ind w:left="0" w:firstLine="567"/>
        <w:rPr>
          <w:sz w:val="28"/>
          <w:szCs w:val="28"/>
        </w:rPr>
      </w:pPr>
      <w:r w:rsidRPr="00857D7D">
        <w:rPr>
          <w:sz w:val="28"/>
          <w:szCs w:val="28"/>
        </w:rPr>
        <w:t xml:space="preserve">Мероприятия по обеспечению безопасности, указанные в наряде-допуске, должны быть согласованы </w:t>
      </w:r>
      <w:r w:rsidR="00BA3EC6">
        <w:rPr>
          <w:sz w:val="28"/>
          <w:szCs w:val="28"/>
        </w:rPr>
        <w:t>руководителем</w:t>
      </w:r>
      <w:r w:rsidR="007241CB">
        <w:rPr>
          <w:sz w:val="28"/>
          <w:szCs w:val="28"/>
        </w:rPr>
        <w:t xml:space="preserve"> производственного</w:t>
      </w:r>
      <w:r w:rsidR="00BA3EC6">
        <w:rPr>
          <w:sz w:val="28"/>
          <w:szCs w:val="28"/>
        </w:rPr>
        <w:t xml:space="preserve"> подразделения</w:t>
      </w:r>
      <w:r w:rsidRPr="00857D7D">
        <w:rPr>
          <w:sz w:val="28"/>
          <w:szCs w:val="28"/>
        </w:rPr>
        <w:t xml:space="preserve"> </w:t>
      </w:r>
      <w:r w:rsidR="007241CB">
        <w:rPr>
          <w:sz w:val="28"/>
          <w:szCs w:val="28"/>
        </w:rPr>
        <w:t>Общества</w:t>
      </w:r>
      <w:r w:rsidRPr="00857D7D">
        <w:rPr>
          <w:sz w:val="28"/>
          <w:szCs w:val="28"/>
        </w:rPr>
        <w:t>, на объекте которого предстоит работать</w:t>
      </w:r>
      <w:r w:rsidR="00BA3EC6">
        <w:rPr>
          <w:sz w:val="28"/>
          <w:szCs w:val="28"/>
        </w:rPr>
        <w:t>.</w:t>
      </w:r>
      <w:r w:rsidRPr="00857D7D">
        <w:rPr>
          <w:sz w:val="28"/>
          <w:szCs w:val="28"/>
        </w:rPr>
        <w:t xml:space="preserve"> </w:t>
      </w:r>
    </w:p>
    <w:p w:rsidR="000218AA" w:rsidRPr="000218AA" w:rsidRDefault="000218AA" w:rsidP="007241CB">
      <w:pPr>
        <w:pStyle w:val="25"/>
        <w:numPr>
          <w:ilvl w:val="2"/>
          <w:numId w:val="2"/>
        </w:numPr>
        <w:tabs>
          <w:tab w:val="left" w:pos="0"/>
          <w:tab w:val="num" w:pos="1276"/>
          <w:tab w:val="left" w:pos="1320"/>
        </w:tabs>
        <w:spacing w:before="120" w:after="120"/>
        <w:ind w:left="0" w:firstLine="567"/>
        <w:rPr>
          <w:sz w:val="28"/>
          <w:szCs w:val="28"/>
        </w:rPr>
      </w:pPr>
      <w:r w:rsidRPr="000218AA">
        <w:rPr>
          <w:sz w:val="28"/>
          <w:szCs w:val="28"/>
        </w:rPr>
        <w:t>Руководитель Подрядной организации обязан организовать проведение работ по наряду-допуску в соответствии с требованиями действующих нормативных документов. Ответственность за безопасное проведение работ полностью возлагается на Подрядную организацию.</w:t>
      </w:r>
    </w:p>
    <w:p w:rsidR="001F1BB3" w:rsidRPr="00111EB4" w:rsidRDefault="002B5EF4" w:rsidP="007241CB">
      <w:pPr>
        <w:pStyle w:val="25"/>
        <w:numPr>
          <w:ilvl w:val="2"/>
          <w:numId w:val="2"/>
        </w:numPr>
        <w:tabs>
          <w:tab w:val="left" w:pos="0"/>
          <w:tab w:val="num" w:pos="1276"/>
          <w:tab w:val="left" w:pos="1320"/>
        </w:tabs>
        <w:spacing w:before="120" w:after="120"/>
        <w:ind w:left="0" w:firstLine="567"/>
        <w:rPr>
          <w:sz w:val="28"/>
          <w:szCs w:val="28"/>
        </w:rPr>
      </w:pPr>
      <w:r w:rsidRPr="00111EB4">
        <w:rPr>
          <w:sz w:val="28"/>
          <w:szCs w:val="28"/>
        </w:rPr>
        <w:t xml:space="preserve">В случае, если работа Подрядной организации не может быть организована по </w:t>
      </w:r>
      <w:r w:rsidR="00705B58" w:rsidRPr="00111EB4">
        <w:rPr>
          <w:sz w:val="28"/>
          <w:szCs w:val="28"/>
        </w:rPr>
        <w:t>а</w:t>
      </w:r>
      <w:r w:rsidRPr="00111EB4">
        <w:rPr>
          <w:sz w:val="28"/>
          <w:szCs w:val="28"/>
        </w:rPr>
        <w:t>кту-допу</w:t>
      </w:r>
      <w:r w:rsidR="001471A6">
        <w:rPr>
          <w:sz w:val="28"/>
          <w:szCs w:val="28"/>
        </w:rPr>
        <w:t>ску, руководитель подразделения</w:t>
      </w:r>
      <w:r w:rsidR="001471A6" w:rsidRPr="007241CB">
        <w:rPr>
          <w:sz w:val="28"/>
          <w:szCs w:val="28"/>
        </w:rPr>
        <w:t xml:space="preserve"> ООО «ЛУКОЙЛ-Кубаньэнерго»</w:t>
      </w:r>
      <w:r w:rsidRPr="00111EB4">
        <w:rPr>
          <w:sz w:val="28"/>
          <w:szCs w:val="28"/>
        </w:rPr>
        <w:t>, в ведении которого находится</w:t>
      </w:r>
      <w:r w:rsidR="00D93FDF" w:rsidRPr="00111EB4">
        <w:rPr>
          <w:sz w:val="28"/>
          <w:szCs w:val="28"/>
        </w:rPr>
        <w:t xml:space="preserve"> объект</w:t>
      </w:r>
      <w:r w:rsidR="009E607A" w:rsidRPr="00111EB4">
        <w:rPr>
          <w:sz w:val="28"/>
          <w:szCs w:val="28"/>
        </w:rPr>
        <w:t>,</w:t>
      </w:r>
      <w:r w:rsidRPr="00111EB4">
        <w:rPr>
          <w:sz w:val="28"/>
          <w:szCs w:val="28"/>
        </w:rPr>
        <w:t xml:space="preserve"> </w:t>
      </w:r>
      <w:r w:rsidR="009E607A" w:rsidRPr="00111EB4">
        <w:rPr>
          <w:sz w:val="28"/>
          <w:szCs w:val="28"/>
        </w:rPr>
        <w:t xml:space="preserve">обязан организовать работу по наряду-допуску в соответствии с действующими нормативными требованиями. </w:t>
      </w:r>
    </w:p>
    <w:p w:rsidR="00BF3E2F" w:rsidRPr="00A8583B" w:rsidRDefault="00E25B7D" w:rsidP="00A8583B">
      <w:pPr>
        <w:pStyle w:val="25"/>
        <w:numPr>
          <w:ilvl w:val="1"/>
          <w:numId w:val="2"/>
        </w:numPr>
        <w:tabs>
          <w:tab w:val="left" w:pos="0"/>
          <w:tab w:val="num" w:pos="1211"/>
          <w:tab w:val="num" w:pos="1276"/>
          <w:tab w:val="left" w:pos="1320"/>
        </w:tabs>
        <w:spacing w:before="120" w:after="120"/>
        <w:ind w:left="0" w:firstLine="567"/>
        <w:rPr>
          <w:spacing w:val="-4"/>
          <w:sz w:val="28"/>
          <w:szCs w:val="28"/>
        </w:rPr>
      </w:pPr>
      <w:r w:rsidRPr="00A8583B">
        <w:rPr>
          <w:spacing w:val="-4"/>
          <w:sz w:val="28"/>
          <w:szCs w:val="28"/>
        </w:rPr>
        <w:t xml:space="preserve">Если объект (территория) передана Подрядной организации по акту-допуску, то на границах выделенной по акту-допуску зоны Подрядная организация обязана установить защитное </w:t>
      </w:r>
      <w:r w:rsidR="00BF3E2F" w:rsidRPr="00A8583B">
        <w:rPr>
          <w:spacing w:val="-4"/>
          <w:sz w:val="28"/>
          <w:szCs w:val="28"/>
        </w:rPr>
        <w:t xml:space="preserve">стационарное </w:t>
      </w:r>
      <w:r w:rsidRPr="00A8583B">
        <w:rPr>
          <w:spacing w:val="-4"/>
          <w:sz w:val="28"/>
          <w:szCs w:val="28"/>
        </w:rPr>
        <w:t xml:space="preserve">ограждение и вывесить знаки безопасности. </w:t>
      </w:r>
      <w:r w:rsidR="00BF3E2F" w:rsidRPr="00A8583B">
        <w:rPr>
          <w:spacing w:val="-4"/>
          <w:sz w:val="28"/>
          <w:szCs w:val="28"/>
        </w:rPr>
        <w:t xml:space="preserve">Ограждение стройплощадки должно быть выполнено в соответствии с </w:t>
      </w:r>
      <w:r w:rsidR="00BA3EC6">
        <w:rPr>
          <w:spacing w:val="-4"/>
          <w:sz w:val="28"/>
          <w:szCs w:val="28"/>
        </w:rPr>
        <w:t xml:space="preserve">нормативными </w:t>
      </w:r>
      <w:r w:rsidR="00BF3E2F" w:rsidRPr="00A8583B">
        <w:rPr>
          <w:spacing w:val="-4"/>
          <w:sz w:val="28"/>
          <w:szCs w:val="28"/>
        </w:rPr>
        <w:t>требованиями, быть стационарным, воспринимающим динамические и статические нагрузки. В местах прохода людей и проезда техники должны быть выполнены безопасные коридоры и навесы.</w:t>
      </w:r>
      <w:r w:rsidR="00192CEF">
        <w:rPr>
          <w:spacing w:val="-4"/>
          <w:sz w:val="28"/>
          <w:szCs w:val="28"/>
        </w:rPr>
        <w:t xml:space="preserve"> </w:t>
      </w:r>
    </w:p>
    <w:p w:rsidR="001835F6" w:rsidRPr="009D0FA8" w:rsidRDefault="00E25B7D" w:rsidP="009D0FA8">
      <w:pPr>
        <w:pStyle w:val="25"/>
        <w:numPr>
          <w:ilvl w:val="1"/>
          <w:numId w:val="2"/>
        </w:numPr>
        <w:tabs>
          <w:tab w:val="left" w:pos="0"/>
          <w:tab w:val="num" w:pos="1211"/>
          <w:tab w:val="num" w:pos="1276"/>
          <w:tab w:val="left" w:pos="1320"/>
        </w:tabs>
        <w:spacing w:before="120" w:after="120"/>
        <w:ind w:left="0" w:firstLine="567"/>
        <w:rPr>
          <w:spacing w:val="-4"/>
          <w:sz w:val="28"/>
          <w:szCs w:val="28"/>
        </w:rPr>
      </w:pPr>
      <w:r w:rsidRPr="00A8583B">
        <w:rPr>
          <w:spacing w:val="-4"/>
          <w:sz w:val="28"/>
          <w:szCs w:val="28"/>
        </w:rPr>
        <w:t xml:space="preserve">В местах общей видимости </w:t>
      </w:r>
      <w:r w:rsidR="008A17F9" w:rsidRPr="00A8583B">
        <w:rPr>
          <w:spacing w:val="-4"/>
          <w:sz w:val="28"/>
          <w:szCs w:val="28"/>
        </w:rPr>
        <w:t xml:space="preserve">должен быть </w:t>
      </w:r>
      <w:r w:rsidRPr="00A8583B">
        <w:rPr>
          <w:spacing w:val="-4"/>
          <w:sz w:val="28"/>
          <w:szCs w:val="28"/>
        </w:rPr>
        <w:t>установ</w:t>
      </w:r>
      <w:r w:rsidR="008A17F9" w:rsidRPr="00A8583B">
        <w:rPr>
          <w:spacing w:val="-4"/>
          <w:sz w:val="28"/>
          <w:szCs w:val="28"/>
        </w:rPr>
        <w:t>лен</w:t>
      </w:r>
      <w:r w:rsidRPr="00A8583B">
        <w:rPr>
          <w:spacing w:val="-4"/>
          <w:sz w:val="28"/>
          <w:szCs w:val="28"/>
        </w:rPr>
        <w:t xml:space="preserve"> плакат с информацией о наименовании объекта работ (проекта), сроках проводимых работ, названии Подрядной организации, ответственных лицах и их конта</w:t>
      </w:r>
      <w:r w:rsidR="008A17F9" w:rsidRPr="00A8583B">
        <w:rPr>
          <w:spacing w:val="-4"/>
          <w:sz w:val="28"/>
          <w:szCs w:val="28"/>
        </w:rPr>
        <w:t>ктных данных.</w:t>
      </w:r>
      <w:r w:rsidR="009D0FA8">
        <w:rPr>
          <w:spacing w:val="-4"/>
          <w:sz w:val="28"/>
          <w:szCs w:val="28"/>
        </w:rPr>
        <w:t xml:space="preserve"> </w:t>
      </w:r>
      <w:r w:rsidR="001835F6" w:rsidRPr="009D0FA8">
        <w:rPr>
          <w:spacing w:val="-4"/>
          <w:sz w:val="28"/>
          <w:szCs w:val="28"/>
        </w:rPr>
        <w:t>У въезда на территорию строительных площадок, вывешиваются схемы с обозначением въездов, подъездов, пожарных проездов и источников противопожарного водоснабжения.</w:t>
      </w:r>
    </w:p>
    <w:p w:rsidR="00140507" w:rsidRPr="00A8583B" w:rsidRDefault="00140507" w:rsidP="00A8583B">
      <w:pPr>
        <w:pStyle w:val="25"/>
        <w:numPr>
          <w:ilvl w:val="1"/>
          <w:numId w:val="2"/>
        </w:numPr>
        <w:tabs>
          <w:tab w:val="left" w:pos="0"/>
          <w:tab w:val="num" w:pos="1211"/>
          <w:tab w:val="num" w:pos="1276"/>
          <w:tab w:val="left" w:pos="1320"/>
        </w:tabs>
        <w:spacing w:before="120" w:after="120"/>
        <w:ind w:left="0" w:firstLine="567"/>
        <w:rPr>
          <w:spacing w:val="-4"/>
          <w:sz w:val="28"/>
          <w:szCs w:val="28"/>
        </w:rPr>
      </w:pPr>
      <w:r w:rsidRPr="00A8583B">
        <w:rPr>
          <w:spacing w:val="-4"/>
          <w:sz w:val="28"/>
          <w:szCs w:val="28"/>
        </w:rPr>
        <w:t xml:space="preserve">При необходимости организации движения </w:t>
      </w:r>
      <w:r w:rsidR="00CE6D55" w:rsidRPr="00A8583B">
        <w:rPr>
          <w:spacing w:val="-4"/>
          <w:sz w:val="28"/>
          <w:szCs w:val="28"/>
        </w:rPr>
        <w:t xml:space="preserve">персонала и транспорта </w:t>
      </w:r>
      <w:r w:rsidRPr="00A8583B">
        <w:rPr>
          <w:spacing w:val="-4"/>
          <w:sz w:val="28"/>
          <w:szCs w:val="28"/>
        </w:rPr>
        <w:t xml:space="preserve">по маршруту, отличному от установленного на территории </w:t>
      </w:r>
      <w:r w:rsidR="00117D4A">
        <w:rPr>
          <w:spacing w:val="-4"/>
          <w:sz w:val="28"/>
          <w:szCs w:val="28"/>
        </w:rPr>
        <w:t>Общества</w:t>
      </w:r>
      <w:r w:rsidRPr="00A8583B">
        <w:rPr>
          <w:spacing w:val="-4"/>
          <w:sz w:val="28"/>
          <w:szCs w:val="28"/>
        </w:rPr>
        <w:t xml:space="preserve">, </w:t>
      </w:r>
      <w:r w:rsidR="00CE6D55" w:rsidRPr="00A8583B">
        <w:rPr>
          <w:spacing w:val="-4"/>
          <w:sz w:val="28"/>
          <w:szCs w:val="28"/>
        </w:rPr>
        <w:t xml:space="preserve">Подрядная организация обязана </w:t>
      </w:r>
      <w:r w:rsidRPr="00A8583B">
        <w:rPr>
          <w:spacing w:val="-4"/>
          <w:sz w:val="28"/>
          <w:szCs w:val="28"/>
        </w:rPr>
        <w:t xml:space="preserve">разработать и согласовать с </w:t>
      </w:r>
      <w:r w:rsidR="00622C86" w:rsidRPr="00E649E8">
        <w:rPr>
          <w:szCs w:val="24"/>
        </w:rPr>
        <w:t xml:space="preserve">ООО </w:t>
      </w:r>
      <w:r w:rsidR="00622C86" w:rsidRPr="00622C86">
        <w:rPr>
          <w:sz w:val="28"/>
          <w:szCs w:val="28"/>
        </w:rPr>
        <w:t>«ЛУКОЙЛ-Кубаньэнерго»</w:t>
      </w:r>
      <w:r w:rsidRPr="00622C86">
        <w:rPr>
          <w:spacing w:val="-4"/>
          <w:sz w:val="28"/>
          <w:szCs w:val="28"/>
        </w:rPr>
        <w:t xml:space="preserve"> схему</w:t>
      </w:r>
      <w:r w:rsidRPr="00A8583B">
        <w:rPr>
          <w:spacing w:val="-4"/>
          <w:sz w:val="28"/>
          <w:szCs w:val="28"/>
        </w:rPr>
        <w:t xml:space="preserve"> передвижения транспорта, спецтехники и работников по территории объекта, на котором выполняются работы, а также обеспечить ее соблюдение собственным персоналом и персоналом субподрядных организаций.</w:t>
      </w:r>
    </w:p>
    <w:p w:rsidR="00296AD2" w:rsidRPr="00A8583B" w:rsidRDefault="00296AD2" w:rsidP="00A8583B">
      <w:pPr>
        <w:pStyle w:val="25"/>
        <w:numPr>
          <w:ilvl w:val="1"/>
          <w:numId w:val="2"/>
        </w:numPr>
        <w:tabs>
          <w:tab w:val="left" w:pos="0"/>
          <w:tab w:val="num" w:pos="1211"/>
          <w:tab w:val="num" w:pos="1276"/>
          <w:tab w:val="left" w:pos="1320"/>
        </w:tabs>
        <w:spacing w:before="120" w:after="120"/>
        <w:ind w:left="0" w:firstLine="567"/>
        <w:rPr>
          <w:spacing w:val="-4"/>
          <w:sz w:val="28"/>
          <w:szCs w:val="28"/>
        </w:rPr>
      </w:pPr>
      <w:r w:rsidRPr="00A8583B">
        <w:rPr>
          <w:spacing w:val="-4"/>
          <w:sz w:val="28"/>
          <w:szCs w:val="28"/>
        </w:rPr>
        <w:t xml:space="preserve">В случае необходимости </w:t>
      </w:r>
      <w:r w:rsidR="00117D4A" w:rsidRPr="00A8583B">
        <w:rPr>
          <w:spacing w:val="-4"/>
          <w:sz w:val="28"/>
          <w:szCs w:val="28"/>
        </w:rPr>
        <w:t>подключения электроэнергии для нужд Подрядной организации</w:t>
      </w:r>
      <w:r w:rsidR="00117D4A">
        <w:rPr>
          <w:spacing w:val="-4"/>
          <w:sz w:val="28"/>
          <w:szCs w:val="28"/>
        </w:rPr>
        <w:t xml:space="preserve">, </w:t>
      </w:r>
      <w:r w:rsidRPr="00A8583B">
        <w:rPr>
          <w:spacing w:val="-4"/>
          <w:sz w:val="28"/>
          <w:szCs w:val="28"/>
        </w:rPr>
        <w:t>использования для проведения работ технологического оборудования, инжен</w:t>
      </w:r>
      <w:r w:rsidR="00D12444">
        <w:rPr>
          <w:spacing w:val="-4"/>
          <w:sz w:val="28"/>
          <w:szCs w:val="28"/>
        </w:rPr>
        <w:t xml:space="preserve">ерных коммуникаций, механизмов </w:t>
      </w:r>
      <w:r w:rsidR="001471A6" w:rsidRPr="008A17F9">
        <w:rPr>
          <w:spacing w:val="-4"/>
          <w:sz w:val="28"/>
          <w:szCs w:val="28"/>
        </w:rPr>
        <w:t>ООО «ЛУКОЙЛ-</w:t>
      </w:r>
      <w:r w:rsidR="001471A6" w:rsidRPr="008A17F9">
        <w:rPr>
          <w:spacing w:val="-4"/>
          <w:sz w:val="28"/>
          <w:szCs w:val="28"/>
        </w:rPr>
        <w:lastRenderedPageBreak/>
        <w:t>Кубаньэнерго»</w:t>
      </w:r>
      <w:r w:rsidRPr="00A8583B">
        <w:rPr>
          <w:spacing w:val="-4"/>
          <w:sz w:val="28"/>
          <w:szCs w:val="28"/>
        </w:rPr>
        <w:t xml:space="preserve">, Подрядная организация обязана </w:t>
      </w:r>
      <w:r w:rsidR="00D12444" w:rsidRPr="00A8583B">
        <w:rPr>
          <w:spacing w:val="-4"/>
          <w:sz w:val="28"/>
          <w:szCs w:val="28"/>
        </w:rPr>
        <w:t>по предварительно направленно</w:t>
      </w:r>
      <w:r w:rsidR="00D12444">
        <w:rPr>
          <w:spacing w:val="-4"/>
          <w:sz w:val="28"/>
          <w:szCs w:val="28"/>
        </w:rPr>
        <w:t xml:space="preserve">й заявке, </w:t>
      </w:r>
      <w:r w:rsidRPr="00A8583B">
        <w:rPr>
          <w:spacing w:val="-4"/>
          <w:sz w:val="28"/>
          <w:szCs w:val="28"/>
        </w:rPr>
        <w:t xml:space="preserve">получить письменное разрешение </w:t>
      </w:r>
      <w:r w:rsidR="00117D4A">
        <w:rPr>
          <w:spacing w:val="-4"/>
          <w:sz w:val="28"/>
          <w:szCs w:val="28"/>
        </w:rPr>
        <w:t>Общества.</w:t>
      </w:r>
    </w:p>
    <w:p w:rsidR="00BB714A" w:rsidRPr="00A8583B" w:rsidRDefault="00E9608E" w:rsidP="00A8583B">
      <w:pPr>
        <w:pStyle w:val="25"/>
        <w:numPr>
          <w:ilvl w:val="1"/>
          <w:numId w:val="2"/>
        </w:numPr>
        <w:tabs>
          <w:tab w:val="left" w:pos="0"/>
          <w:tab w:val="num" w:pos="1211"/>
          <w:tab w:val="num" w:pos="1276"/>
          <w:tab w:val="left" w:pos="1320"/>
        </w:tabs>
        <w:spacing w:before="120" w:after="120"/>
        <w:ind w:left="0" w:firstLine="567"/>
        <w:rPr>
          <w:spacing w:val="-4"/>
          <w:sz w:val="28"/>
          <w:szCs w:val="28"/>
        </w:rPr>
      </w:pPr>
      <w:r>
        <w:rPr>
          <w:spacing w:val="-4"/>
          <w:sz w:val="28"/>
          <w:szCs w:val="28"/>
        </w:rPr>
        <w:t xml:space="preserve">Работники Подрядной организации, являющиеся ответственными за </w:t>
      </w:r>
      <w:r w:rsidR="00B56598">
        <w:rPr>
          <w:spacing w:val="-4"/>
          <w:sz w:val="28"/>
          <w:szCs w:val="28"/>
        </w:rPr>
        <w:t>организаци</w:t>
      </w:r>
      <w:r>
        <w:rPr>
          <w:spacing w:val="-4"/>
          <w:sz w:val="28"/>
          <w:szCs w:val="28"/>
        </w:rPr>
        <w:t>ю</w:t>
      </w:r>
      <w:r w:rsidR="00B56598">
        <w:rPr>
          <w:spacing w:val="-4"/>
          <w:sz w:val="28"/>
          <w:szCs w:val="28"/>
        </w:rPr>
        <w:t xml:space="preserve"> </w:t>
      </w:r>
      <w:r>
        <w:rPr>
          <w:spacing w:val="-4"/>
          <w:sz w:val="28"/>
          <w:szCs w:val="28"/>
        </w:rPr>
        <w:t>и проведение</w:t>
      </w:r>
      <w:r w:rsidR="00716042">
        <w:rPr>
          <w:spacing w:val="-4"/>
          <w:sz w:val="28"/>
          <w:szCs w:val="28"/>
        </w:rPr>
        <w:t xml:space="preserve"> работ на высоте</w:t>
      </w:r>
      <w:r w:rsidR="00BB714A" w:rsidRPr="00384594">
        <w:rPr>
          <w:spacing w:val="-4"/>
          <w:sz w:val="28"/>
          <w:szCs w:val="28"/>
        </w:rPr>
        <w:t xml:space="preserve"> </w:t>
      </w:r>
      <w:r>
        <w:rPr>
          <w:spacing w:val="-4"/>
          <w:sz w:val="28"/>
          <w:szCs w:val="28"/>
        </w:rPr>
        <w:t xml:space="preserve">в </w:t>
      </w:r>
      <w:r w:rsidR="009D0FA8">
        <w:rPr>
          <w:spacing w:val="-4"/>
          <w:sz w:val="28"/>
          <w:szCs w:val="28"/>
        </w:rPr>
        <w:t>течение 3</w:t>
      </w:r>
      <w:r w:rsidR="00520882">
        <w:rPr>
          <w:spacing w:val="-4"/>
          <w:sz w:val="28"/>
          <w:szCs w:val="28"/>
        </w:rPr>
        <w:t xml:space="preserve"> </w:t>
      </w:r>
      <w:r>
        <w:rPr>
          <w:spacing w:val="-4"/>
          <w:sz w:val="28"/>
          <w:szCs w:val="28"/>
        </w:rPr>
        <w:t xml:space="preserve">рабочих дней после </w:t>
      </w:r>
      <w:r w:rsidRPr="00A8583B">
        <w:rPr>
          <w:spacing w:val="-4"/>
          <w:sz w:val="28"/>
          <w:szCs w:val="28"/>
        </w:rPr>
        <w:t xml:space="preserve">заключения договора должны явиться </w:t>
      </w:r>
      <w:r w:rsidR="00BB714A" w:rsidRPr="00A8583B">
        <w:rPr>
          <w:spacing w:val="-4"/>
          <w:sz w:val="28"/>
          <w:szCs w:val="28"/>
        </w:rPr>
        <w:t xml:space="preserve">в </w:t>
      </w:r>
      <w:r w:rsidRPr="00A8583B">
        <w:rPr>
          <w:spacing w:val="-4"/>
          <w:sz w:val="28"/>
          <w:szCs w:val="28"/>
        </w:rPr>
        <w:t xml:space="preserve">учебный </w:t>
      </w:r>
      <w:r w:rsidR="00BB714A" w:rsidRPr="009D0FA8">
        <w:rPr>
          <w:spacing w:val="-4"/>
          <w:sz w:val="28"/>
          <w:szCs w:val="28"/>
        </w:rPr>
        <w:t xml:space="preserve">класс </w:t>
      </w:r>
      <w:r w:rsidR="009D0FA8" w:rsidRPr="009D0FA8">
        <w:rPr>
          <w:spacing w:val="-4"/>
          <w:sz w:val="28"/>
          <w:szCs w:val="28"/>
        </w:rPr>
        <w:t>О</w:t>
      </w:r>
      <w:r w:rsidR="00520882" w:rsidRPr="009D0FA8">
        <w:rPr>
          <w:spacing w:val="-4"/>
          <w:sz w:val="28"/>
          <w:szCs w:val="28"/>
        </w:rPr>
        <w:t xml:space="preserve">ПБОТЭ </w:t>
      </w:r>
      <w:r w:rsidR="00D12444">
        <w:rPr>
          <w:spacing w:val="-4"/>
          <w:sz w:val="28"/>
          <w:szCs w:val="28"/>
        </w:rPr>
        <w:t xml:space="preserve">для </w:t>
      </w:r>
      <w:r w:rsidRPr="00A8583B">
        <w:rPr>
          <w:spacing w:val="-4"/>
          <w:sz w:val="28"/>
          <w:szCs w:val="28"/>
        </w:rPr>
        <w:t>прохождения контрольного тестирования по вопросам охраны труда при организации и проведении работ на высоте.</w:t>
      </w:r>
      <w:r w:rsidR="00BB714A" w:rsidRPr="00A8583B">
        <w:rPr>
          <w:spacing w:val="-4"/>
          <w:sz w:val="28"/>
          <w:szCs w:val="28"/>
        </w:rPr>
        <w:t xml:space="preserve"> В случае </w:t>
      </w:r>
      <w:r w:rsidR="00384594" w:rsidRPr="00A8583B">
        <w:rPr>
          <w:spacing w:val="-4"/>
          <w:sz w:val="28"/>
          <w:szCs w:val="28"/>
        </w:rPr>
        <w:t>получения неудовлетворительной</w:t>
      </w:r>
      <w:r w:rsidR="00BB714A" w:rsidRPr="00A8583B">
        <w:rPr>
          <w:spacing w:val="-4"/>
          <w:sz w:val="28"/>
          <w:szCs w:val="28"/>
        </w:rPr>
        <w:t xml:space="preserve"> оценки Подрядная организация обязана обеспечить повторную </w:t>
      </w:r>
      <w:r w:rsidR="00384594" w:rsidRPr="00A8583B">
        <w:rPr>
          <w:spacing w:val="-4"/>
          <w:sz w:val="28"/>
          <w:szCs w:val="28"/>
        </w:rPr>
        <w:t>явку своих работников</w:t>
      </w:r>
      <w:r w:rsidR="004959FB" w:rsidRPr="00A8583B">
        <w:rPr>
          <w:spacing w:val="-4"/>
          <w:sz w:val="28"/>
          <w:szCs w:val="28"/>
        </w:rPr>
        <w:t xml:space="preserve"> в трехдневный</w:t>
      </w:r>
      <w:r w:rsidR="00BB714A" w:rsidRPr="00A8583B">
        <w:rPr>
          <w:spacing w:val="-4"/>
          <w:sz w:val="28"/>
          <w:szCs w:val="28"/>
        </w:rPr>
        <w:t xml:space="preserve"> срок.</w:t>
      </w:r>
      <w:r w:rsidR="00132E51" w:rsidRPr="00A8583B">
        <w:rPr>
          <w:spacing w:val="-4"/>
          <w:sz w:val="28"/>
          <w:szCs w:val="28"/>
        </w:rPr>
        <w:t xml:space="preserve"> </w:t>
      </w:r>
      <w:r w:rsidRPr="00A8583B">
        <w:rPr>
          <w:spacing w:val="-4"/>
          <w:sz w:val="28"/>
          <w:szCs w:val="28"/>
        </w:rPr>
        <w:t xml:space="preserve">До </w:t>
      </w:r>
      <w:r w:rsidR="00520882">
        <w:rPr>
          <w:spacing w:val="-4"/>
          <w:sz w:val="28"/>
          <w:szCs w:val="28"/>
        </w:rPr>
        <w:t xml:space="preserve">получения </w:t>
      </w:r>
      <w:r w:rsidRPr="00A8583B">
        <w:rPr>
          <w:spacing w:val="-4"/>
          <w:sz w:val="28"/>
          <w:szCs w:val="28"/>
        </w:rPr>
        <w:t xml:space="preserve">положительных результатов контрольного тестирования к работе, связанной с организацией и проведением работ на высоте, такой работник не допускается. </w:t>
      </w:r>
    </w:p>
    <w:p w:rsidR="000E59F8" w:rsidRPr="009D0FA8" w:rsidRDefault="00870233" w:rsidP="00A8583B">
      <w:pPr>
        <w:numPr>
          <w:ilvl w:val="0"/>
          <w:numId w:val="2"/>
        </w:numPr>
        <w:tabs>
          <w:tab w:val="left" w:pos="567"/>
        </w:tabs>
        <w:spacing w:before="240" w:after="240"/>
        <w:ind w:left="0" w:firstLine="0"/>
        <w:jc w:val="center"/>
        <w:rPr>
          <w:b/>
          <w:sz w:val="28"/>
          <w:szCs w:val="28"/>
        </w:rPr>
      </w:pPr>
      <w:r>
        <w:rPr>
          <w:b/>
          <w:sz w:val="28"/>
          <w:szCs w:val="28"/>
        </w:rPr>
        <w:t xml:space="preserve">Требования к </w:t>
      </w:r>
      <w:r w:rsidRPr="004975F4">
        <w:rPr>
          <w:b/>
          <w:sz w:val="28"/>
          <w:szCs w:val="28"/>
        </w:rPr>
        <w:t>Подрядной</w:t>
      </w:r>
      <w:r w:rsidR="004975F4" w:rsidRPr="004975F4">
        <w:rPr>
          <w:b/>
          <w:sz w:val="28"/>
          <w:szCs w:val="28"/>
        </w:rPr>
        <w:t xml:space="preserve"> организации при выполнении работ на </w:t>
      </w:r>
      <w:r w:rsidR="004975F4" w:rsidRPr="009D0FA8">
        <w:rPr>
          <w:b/>
          <w:sz w:val="28"/>
          <w:szCs w:val="28"/>
        </w:rPr>
        <w:t xml:space="preserve">объектах </w:t>
      </w:r>
      <w:r w:rsidR="001471A6" w:rsidRPr="009D0FA8">
        <w:rPr>
          <w:b/>
          <w:spacing w:val="-4"/>
          <w:sz w:val="28"/>
          <w:szCs w:val="28"/>
        </w:rPr>
        <w:t>ООО «ЛУКОЙЛ-Кубаньэнерго»</w:t>
      </w:r>
    </w:p>
    <w:p w:rsidR="003D359D" w:rsidRPr="00A8583B" w:rsidRDefault="003D359D" w:rsidP="00A8583B">
      <w:pPr>
        <w:pStyle w:val="25"/>
        <w:numPr>
          <w:ilvl w:val="1"/>
          <w:numId w:val="2"/>
        </w:numPr>
        <w:tabs>
          <w:tab w:val="left" w:pos="0"/>
          <w:tab w:val="num" w:pos="1211"/>
          <w:tab w:val="num" w:pos="1276"/>
          <w:tab w:val="left" w:pos="1320"/>
        </w:tabs>
        <w:spacing w:before="120" w:after="120"/>
        <w:ind w:left="0" w:firstLine="567"/>
        <w:rPr>
          <w:spacing w:val="-4"/>
          <w:sz w:val="28"/>
          <w:szCs w:val="28"/>
        </w:rPr>
      </w:pPr>
      <w:r w:rsidRPr="00A8583B">
        <w:rPr>
          <w:spacing w:val="-4"/>
          <w:sz w:val="28"/>
          <w:szCs w:val="28"/>
        </w:rPr>
        <w:t xml:space="preserve">При выполнении работ на объектах </w:t>
      </w:r>
      <w:r w:rsidR="001471A6" w:rsidRPr="008A17F9">
        <w:rPr>
          <w:spacing w:val="-4"/>
          <w:sz w:val="28"/>
          <w:szCs w:val="28"/>
        </w:rPr>
        <w:t>ООО «ЛУКОЙЛ-Кубаньэнерго»</w:t>
      </w:r>
      <w:r w:rsidRPr="00A8583B">
        <w:rPr>
          <w:spacing w:val="-4"/>
          <w:sz w:val="28"/>
          <w:szCs w:val="28"/>
        </w:rPr>
        <w:t>, Подрядная организация обязана выполнять требования, изложенные в настоящем разделе.</w:t>
      </w:r>
    </w:p>
    <w:p w:rsidR="009D0FA8" w:rsidRPr="009D0FA8" w:rsidRDefault="009D0FA8" w:rsidP="009D0FA8">
      <w:pPr>
        <w:pStyle w:val="25"/>
        <w:numPr>
          <w:ilvl w:val="1"/>
          <w:numId w:val="2"/>
        </w:numPr>
        <w:tabs>
          <w:tab w:val="left" w:pos="0"/>
          <w:tab w:val="num" w:pos="1211"/>
          <w:tab w:val="num" w:pos="1276"/>
          <w:tab w:val="left" w:pos="1320"/>
        </w:tabs>
        <w:spacing w:before="120" w:after="120"/>
        <w:ind w:left="0" w:firstLine="567"/>
        <w:rPr>
          <w:color w:val="FF0000"/>
          <w:spacing w:val="-4"/>
          <w:sz w:val="28"/>
          <w:szCs w:val="28"/>
        </w:rPr>
      </w:pPr>
      <w:r w:rsidRPr="009D0FA8">
        <w:rPr>
          <w:spacing w:val="-4"/>
          <w:sz w:val="28"/>
          <w:szCs w:val="28"/>
        </w:rPr>
        <w:t xml:space="preserve">Выполнять работы в соответствии с проектной документацией, технологическими регламентами, требованиями нормативных документов, организационно-технологическими документами, в том числе федеральным и региональным законодательством в области ПБ,ОТиОС с учетом требований Общества и Компании, доведенных до работников Подрядной организации при проведении инструктажей, настоящими Обязательными требованиями. </w:t>
      </w:r>
    </w:p>
    <w:p w:rsidR="00723698" w:rsidRPr="00A8583B" w:rsidRDefault="009E607A" w:rsidP="00A8583B">
      <w:pPr>
        <w:pStyle w:val="25"/>
        <w:numPr>
          <w:ilvl w:val="1"/>
          <w:numId w:val="2"/>
        </w:numPr>
        <w:tabs>
          <w:tab w:val="left" w:pos="0"/>
          <w:tab w:val="num" w:pos="1211"/>
          <w:tab w:val="num" w:pos="1276"/>
          <w:tab w:val="left" w:pos="1320"/>
        </w:tabs>
        <w:spacing w:before="120" w:after="120"/>
        <w:ind w:left="0" w:firstLine="567"/>
        <w:rPr>
          <w:spacing w:val="-4"/>
          <w:sz w:val="28"/>
          <w:szCs w:val="28"/>
        </w:rPr>
      </w:pPr>
      <w:r w:rsidRPr="009D0FA8">
        <w:rPr>
          <w:spacing w:val="-4"/>
          <w:sz w:val="28"/>
          <w:szCs w:val="28"/>
        </w:rPr>
        <w:t>Привлекать</w:t>
      </w:r>
      <w:r w:rsidR="00723698" w:rsidRPr="009D0FA8">
        <w:rPr>
          <w:spacing w:val="-4"/>
          <w:sz w:val="28"/>
          <w:szCs w:val="28"/>
        </w:rPr>
        <w:t xml:space="preserve"> к выполнению работ работников</w:t>
      </w:r>
      <w:r w:rsidR="00870233" w:rsidRPr="009D0FA8">
        <w:rPr>
          <w:spacing w:val="-4"/>
          <w:sz w:val="28"/>
          <w:szCs w:val="28"/>
        </w:rPr>
        <w:t>, удовлетворяющих</w:t>
      </w:r>
      <w:r w:rsidR="00870233" w:rsidRPr="00A8583B">
        <w:rPr>
          <w:spacing w:val="-4"/>
          <w:sz w:val="28"/>
          <w:szCs w:val="28"/>
        </w:rPr>
        <w:t xml:space="preserve"> следующим требованиям:</w:t>
      </w:r>
    </w:p>
    <w:p w:rsidR="009E607A" w:rsidRDefault="009E607A" w:rsidP="006B06C5">
      <w:pPr>
        <w:pStyle w:val="afa"/>
        <w:numPr>
          <w:ilvl w:val="0"/>
          <w:numId w:val="8"/>
        </w:numPr>
        <w:spacing w:before="120" w:after="120"/>
        <w:contextualSpacing/>
        <w:jc w:val="both"/>
        <w:rPr>
          <w:sz w:val="28"/>
          <w:szCs w:val="28"/>
        </w:rPr>
      </w:pPr>
      <w:r>
        <w:rPr>
          <w:sz w:val="28"/>
          <w:szCs w:val="28"/>
        </w:rPr>
        <w:t>не моложе 18 лет;</w:t>
      </w:r>
    </w:p>
    <w:p w:rsidR="003D6E09" w:rsidRPr="00870233" w:rsidRDefault="00870233" w:rsidP="006B06C5">
      <w:pPr>
        <w:pStyle w:val="afa"/>
        <w:numPr>
          <w:ilvl w:val="0"/>
          <w:numId w:val="8"/>
        </w:numPr>
        <w:spacing w:before="120" w:after="120"/>
        <w:contextualSpacing/>
        <w:jc w:val="both"/>
        <w:rPr>
          <w:sz w:val="28"/>
          <w:szCs w:val="28"/>
        </w:rPr>
      </w:pPr>
      <w:r>
        <w:rPr>
          <w:sz w:val="28"/>
          <w:szCs w:val="28"/>
        </w:rPr>
        <w:t>имеющих</w:t>
      </w:r>
      <w:r w:rsidR="003D6E09" w:rsidRPr="00870233">
        <w:rPr>
          <w:sz w:val="28"/>
          <w:szCs w:val="28"/>
        </w:rPr>
        <w:t xml:space="preserve"> </w:t>
      </w:r>
      <w:r w:rsidR="00D36395" w:rsidRPr="00870233">
        <w:rPr>
          <w:sz w:val="28"/>
          <w:szCs w:val="28"/>
        </w:rPr>
        <w:t xml:space="preserve">профессиональную </w:t>
      </w:r>
      <w:r w:rsidR="006C1E30" w:rsidRPr="00870233">
        <w:rPr>
          <w:sz w:val="28"/>
          <w:szCs w:val="28"/>
        </w:rPr>
        <w:t xml:space="preserve">подготовку и </w:t>
      </w:r>
      <w:r w:rsidR="003D6E09" w:rsidRPr="00870233">
        <w:rPr>
          <w:sz w:val="28"/>
          <w:szCs w:val="28"/>
        </w:rPr>
        <w:t>квалификацию</w:t>
      </w:r>
      <w:r w:rsidR="00D36395" w:rsidRPr="00870233">
        <w:rPr>
          <w:sz w:val="28"/>
          <w:szCs w:val="28"/>
        </w:rPr>
        <w:t>;</w:t>
      </w:r>
    </w:p>
    <w:p w:rsidR="00012986" w:rsidRDefault="00D36395" w:rsidP="006B06C5">
      <w:pPr>
        <w:pStyle w:val="afa"/>
        <w:numPr>
          <w:ilvl w:val="0"/>
          <w:numId w:val="8"/>
        </w:numPr>
        <w:spacing w:before="120" w:after="120"/>
        <w:contextualSpacing/>
        <w:jc w:val="both"/>
        <w:rPr>
          <w:sz w:val="28"/>
          <w:szCs w:val="28"/>
        </w:rPr>
      </w:pPr>
      <w:r w:rsidRPr="00870233">
        <w:rPr>
          <w:sz w:val="28"/>
          <w:szCs w:val="28"/>
        </w:rPr>
        <w:t>проше</w:t>
      </w:r>
      <w:r w:rsidR="00870233">
        <w:rPr>
          <w:sz w:val="28"/>
          <w:szCs w:val="28"/>
        </w:rPr>
        <w:t>дших</w:t>
      </w:r>
      <w:r w:rsidRPr="00870233">
        <w:rPr>
          <w:sz w:val="28"/>
          <w:szCs w:val="28"/>
        </w:rPr>
        <w:t xml:space="preserve"> обучение и проверку знаний требований </w:t>
      </w:r>
      <w:r w:rsidR="00C6242A">
        <w:rPr>
          <w:sz w:val="28"/>
          <w:szCs w:val="28"/>
        </w:rPr>
        <w:t xml:space="preserve">охраны труда, в том числе </w:t>
      </w:r>
      <w:r w:rsidR="00275935">
        <w:rPr>
          <w:sz w:val="28"/>
          <w:szCs w:val="28"/>
        </w:rPr>
        <w:t>безопасным методам</w:t>
      </w:r>
      <w:r w:rsidR="00C6242A">
        <w:rPr>
          <w:sz w:val="28"/>
          <w:szCs w:val="28"/>
        </w:rPr>
        <w:t xml:space="preserve"> и приемам</w:t>
      </w:r>
      <w:r w:rsidR="00012986" w:rsidRPr="00870233">
        <w:rPr>
          <w:sz w:val="28"/>
          <w:szCs w:val="28"/>
        </w:rPr>
        <w:t xml:space="preserve"> выполнени</w:t>
      </w:r>
      <w:r w:rsidR="00C6242A">
        <w:rPr>
          <w:sz w:val="28"/>
          <w:szCs w:val="28"/>
        </w:rPr>
        <w:t>я</w:t>
      </w:r>
      <w:r w:rsidR="00012986" w:rsidRPr="00870233">
        <w:rPr>
          <w:sz w:val="28"/>
          <w:szCs w:val="28"/>
        </w:rPr>
        <w:t xml:space="preserve"> работ</w:t>
      </w:r>
      <w:r w:rsidR="00C6242A">
        <w:rPr>
          <w:sz w:val="28"/>
          <w:szCs w:val="28"/>
        </w:rPr>
        <w:t>, включая работы повышенной опасности</w:t>
      </w:r>
      <w:r w:rsidR="00012986">
        <w:rPr>
          <w:sz w:val="28"/>
          <w:szCs w:val="28"/>
        </w:rPr>
        <w:t>;</w:t>
      </w:r>
    </w:p>
    <w:p w:rsidR="00012986" w:rsidRPr="00012986" w:rsidRDefault="00432E5E" w:rsidP="00012986">
      <w:pPr>
        <w:pStyle w:val="afa"/>
        <w:numPr>
          <w:ilvl w:val="0"/>
          <w:numId w:val="8"/>
        </w:numPr>
        <w:spacing w:before="120" w:after="120"/>
        <w:contextualSpacing/>
        <w:jc w:val="both"/>
        <w:rPr>
          <w:sz w:val="28"/>
          <w:szCs w:val="28"/>
        </w:rPr>
      </w:pPr>
      <w:r w:rsidRPr="00870233">
        <w:rPr>
          <w:sz w:val="28"/>
          <w:szCs w:val="28"/>
        </w:rPr>
        <w:t>владе</w:t>
      </w:r>
      <w:r w:rsidR="00870233">
        <w:rPr>
          <w:sz w:val="28"/>
          <w:szCs w:val="28"/>
        </w:rPr>
        <w:t>ющих</w:t>
      </w:r>
      <w:r w:rsidRPr="00870233">
        <w:rPr>
          <w:sz w:val="28"/>
          <w:szCs w:val="28"/>
        </w:rPr>
        <w:t xml:space="preserve"> приёмами оказания первой помощи пострадавшим;</w:t>
      </w:r>
    </w:p>
    <w:p w:rsidR="007D1E2D" w:rsidRDefault="00012986" w:rsidP="006B06C5">
      <w:pPr>
        <w:pStyle w:val="afa"/>
        <w:numPr>
          <w:ilvl w:val="0"/>
          <w:numId w:val="8"/>
        </w:numPr>
        <w:spacing w:before="120" w:after="120"/>
        <w:contextualSpacing/>
        <w:jc w:val="both"/>
        <w:rPr>
          <w:sz w:val="28"/>
          <w:szCs w:val="28"/>
        </w:rPr>
      </w:pPr>
      <w:r>
        <w:rPr>
          <w:sz w:val="28"/>
          <w:szCs w:val="28"/>
        </w:rPr>
        <w:t>обученных и д</w:t>
      </w:r>
      <w:r w:rsidR="0066675A" w:rsidRPr="00870233">
        <w:rPr>
          <w:sz w:val="28"/>
          <w:szCs w:val="28"/>
        </w:rPr>
        <w:t>опу</w:t>
      </w:r>
      <w:r w:rsidR="007D1E2D">
        <w:rPr>
          <w:sz w:val="28"/>
          <w:szCs w:val="28"/>
        </w:rPr>
        <w:t xml:space="preserve">щенных </w:t>
      </w:r>
      <w:r>
        <w:rPr>
          <w:sz w:val="28"/>
          <w:szCs w:val="28"/>
        </w:rPr>
        <w:t>в установленном порядке к</w:t>
      </w:r>
      <w:r w:rsidR="007D1E2D">
        <w:rPr>
          <w:sz w:val="28"/>
          <w:szCs w:val="28"/>
        </w:rPr>
        <w:t xml:space="preserve"> выполнению</w:t>
      </w:r>
      <w:r w:rsidR="0066675A" w:rsidRPr="00870233">
        <w:rPr>
          <w:sz w:val="28"/>
          <w:szCs w:val="28"/>
        </w:rPr>
        <w:t xml:space="preserve"> специальны</w:t>
      </w:r>
      <w:r w:rsidR="007D1E2D">
        <w:rPr>
          <w:sz w:val="28"/>
          <w:szCs w:val="28"/>
        </w:rPr>
        <w:t>х работ</w:t>
      </w:r>
      <w:r w:rsidR="0066675A" w:rsidRPr="00870233">
        <w:rPr>
          <w:sz w:val="28"/>
          <w:szCs w:val="28"/>
        </w:rPr>
        <w:t xml:space="preserve">; </w:t>
      </w:r>
    </w:p>
    <w:p w:rsidR="007D1E2D" w:rsidRDefault="007D1E2D" w:rsidP="006B06C5">
      <w:pPr>
        <w:pStyle w:val="afa"/>
        <w:numPr>
          <w:ilvl w:val="0"/>
          <w:numId w:val="8"/>
        </w:numPr>
        <w:spacing w:before="120" w:after="120"/>
        <w:contextualSpacing/>
        <w:jc w:val="both"/>
        <w:rPr>
          <w:sz w:val="28"/>
          <w:szCs w:val="28"/>
        </w:rPr>
      </w:pPr>
      <w:r w:rsidRPr="00870233">
        <w:rPr>
          <w:sz w:val="28"/>
          <w:szCs w:val="28"/>
        </w:rPr>
        <w:t>про</w:t>
      </w:r>
      <w:r>
        <w:rPr>
          <w:sz w:val="28"/>
          <w:szCs w:val="28"/>
        </w:rPr>
        <w:t>шедших в установленном порядке</w:t>
      </w:r>
      <w:r w:rsidR="0066675A" w:rsidRPr="00870233">
        <w:rPr>
          <w:sz w:val="28"/>
          <w:szCs w:val="28"/>
        </w:rPr>
        <w:t xml:space="preserve"> медицинск</w:t>
      </w:r>
      <w:r>
        <w:rPr>
          <w:sz w:val="28"/>
          <w:szCs w:val="28"/>
        </w:rPr>
        <w:t>ий осмотр</w:t>
      </w:r>
      <w:r w:rsidR="00012986">
        <w:rPr>
          <w:sz w:val="28"/>
          <w:szCs w:val="28"/>
        </w:rPr>
        <w:t>, психиатрическое освидетельствование</w:t>
      </w:r>
      <w:r>
        <w:rPr>
          <w:sz w:val="28"/>
          <w:szCs w:val="28"/>
        </w:rPr>
        <w:t xml:space="preserve"> и не имеющих</w:t>
      </w:r>
      <w:r w:rsidR="0066675A" w:rsidRPr="00870233">
        <w:rPr>
          <w:sz w:val="28"/>
          <w:szCs w:val="28"/>
        </w:rPr>
        <w:t xml:space="preserve"> медицинских противопоказаний к выполнению работ</w:t>
      </w:r>
      <w:r>
        <w:rPr>
          <w:sz w:val="28"/>
          <w:szCs w:val="28"/>
        </w:rPr>
        <w:t>;</w:t>
      </w:r>
    </w:p>
    <w:p w:rsidR="000E3904" w:rsidRDefault="008130D1" w:rsidP="008130D1">
      <w:pPr>
        <w:pStyle w:val="afa"/>
        <w:numPr>
          <w:ilvl w:val="0"/>
          <w:numId w:val="8"/>
        </w:numPr>
        <w:spacing w:before="120" w:after="120"/>
        <w:contextualSpacing/>
        <w:jc w:val="both"/>
        <w:rPr>
          <w:sz w:val="28"/>
          <w:szCs w:val="28"/>
        </w:rPr>
      </w:pPr>
      <w:r w:rsidRPr="00072786">
        <w:rPr>
          <w:sz w:val="28"/>
          <w:szCs w:val="28"/>
        </w:rPr>
        <w:t>обученны</w:t>
      </w:r>
      <w:r w:rsidR="00012986">
        <w:rPr>
          <w:sz w:val="28"/>
          <w:szCs w:val="28"/>
        </w:rPr>
        <w:t xml:space="preserve">х и владеющих практическими навыками правильного </w:t>
      </w:r>
      <w:r w:rsidR="00012986" w:rsidRPr="007B5D94">
        <w:rPr>
          <w:sz w:val="28"/>
          <w:szCs w:val="28"/>
        </w:rPr>
        <w:t xml:space="preserve">использования </w:t>
      </w:r>
      <w:r w:rsidR="00C47E09" w:rsidRPr="007B5D94">
        <w:rPr>
          <w:sz w:val="28"/>
          <w:szCs w:val="28"/>
        </w:rPr>
        <w:t xml:space="preserve">(применения) </w:t>
      </w:r>
      <w:r w:rsidR="00012986" w:rsidRPr="007B5D94">
        <w:rPr>
          <w:sz w:val="28"/>
          <w:szCs w:val="28"/>
        </w:rPr>
        <w:t>СИЗ, средств пожаротушения,</w:t>
      </w:r>
      <w:r w:rsidR="00012986">
        <w:rPr>
          <w:sz w:val="28"/>
          <w:szCs w:val="28"/>
        </w:rPr>
        <w:t xml:space="preserve"> инструментов</w:t>
      </w:r>
      <w:r w:rsidR="009168FC">
        <w:rPr>
          <w:sz w:val="28"/>
          <w:szCs w:val="28"/>
        </w:rPr>
        <w:t xml:space="preserve"> и приспособлений;</w:t>
      </w:r>
    </w:p>
    <w:p w:rsidR="009168FC" w:rsidRPr="00577FD5" w:rsidRDefault="009168FC" w:rsidP="009168FC">
      <w:pPr>
        <w:pStyle w:val="afa"/>
        <w:numPr>
          <w:ilvl w:val="0"/>
          <w:numId w:val="8"/>
        </w:numPr>
        <w:spacing w:before="120" w:after="120"/>
        <w:contextualSpacing/>
        <w:jc w:val="both"/>
        <w:rPr>
          <w:color w:val="FF0000"/>
          <w:sz w:val="28"/>
          <w:szCs w:val="28"/>
        </w:rPr>
      </w:pPr>
      <w:r>
        <w:rPr>
          <w:sz w:val="28"/>
          <w:szCs w:val="28"/>
        </w:rPr>
        <w:lastRenderedPageBreak/>
        <w:t xml:space="preserve">руководителей и специалистов, прошедших </w:t>
      </w:r>
      <w:r w:rsidRPr="009168FC">
        <w:rPr>
          <w:sz w:val="28"/>
          <w:szCs w:val="28"/>
        </w:rPr>
        <w:t>дополнительное профессиональное образование и аттестацию</w:t>
      </w:r>
      <w:r w:rsidRPr="00870233">
        <w:rPr>
          <w:sz w:val="28"/>
          <w:szCs w:val="28"/>
        </w:rPr>
        <w:t xml:space="preserve"> по промышленной безопасности (при выполнении работ на опасном производственном объекте),</w:t>
      </w:r>
      <w:r>
        <w:rPr>
          <w:sz w:val="28"/>
          <w:szCs w:val="28"/>
        </w:rPr>
        <w:t xml:space="preserve"> по безопасности гидротехнических сооружений (ГТС) (при выполнении работ на ГТС</w:t>
      </w:r>
      <w:r w:rsidRPr="00BA3EC6">
        <w:rPr>
          <w:sz w:val="28"/>
          <w:szCs w:val="28"/>
        </w:rPr>
        <w:t>).</w:t>
      </w:r>
    </w:p>
    <w:p w:rsidR="000E3904" w:rsidRPr="00A8583B" w:rsidRDefault="00BF16A6" w:rsidP="00A8583B">
      <w:pPr>
        <w:pStyle w:val="25"/>
        <w:numPr>
          <w:ilvl w:val="1"/>
          <w:numId w:val="2"/>
        </w:numPr>
        <w:tabs>
          <w:tab w:val="left" w:pos="0"/>
          <w:tab w:val="num" w:pos="1211"/>
          <w:tab w:val="num" w:pos="1276"/>
          <w:tab w:val="left" w:pos="1320"/>
        </w:tabs>
        <w:spacing w:before="120" w:after="120"/>
        <w:ind w:left="0" w:firstLine="567"/>
        <w:rPr>
          <w:spacing w:val="-4"/>
          <w:sz w:val="28"/>
          <w:szCs w:val="28"/>
        </w:rPr>
      </w:pPr>
      <w:r w:rsidRPr="00A8583B">
        <w:rPr>
          <w:spacing w:val="-4"/>
          <w:sz w:val="28"/>
          <w:szCs w:val="28"/>
        </w:rPr>
        <w:t xml:space="preserve">Документы, подтверждающие прохождение обучения и проверки знаний по вопросам ПБ, ОТ и ОС в соответствии с видом выполняемых работ должны находиться у работников Подрядной организации в течение всего времени нахождения на территории и предъявляться представителям </w:t>
      </w:r>
      <w:r w:rsidR="001471A6" w:rsidRPr="008A17F9">
        <w:rPr>
          <w:spacing w:val="-4"/>
          <w:sz w:val="28"/>
          <w:szCs w:val="28"/>
        </w:rPr>
        <w:t>ООО «ЛУКОЙЛ-Кубаньэнерго»</w:t>
      </w:r>
      <w:r w:rsidRPr="00A8583B">
        <w:rPr>
          <w:spacing w:val="-4"/>
          <w:sz w:val="28"/>
          <w:szCs w:val="28"/>
        </w:rPr>
        <w:t xml:space="preserve"> по первому требованию</w:t>
      </w:r>
      <w:r w:rsidR="000E3904" w:rsidRPr="00A8583B">
        <w:rPr>
          <w:spacing w:val="-4"/>
          <w:sz w:val="28"/>
          <w:szCs w:val="28"/>
        </w:rPr>
        <w:t>.</w:t>
      </w:r>
    </w:p>
    <w:p w:rsidR="00374237" w:rsidRPr="00A8583B" w:rsidRDefault="00374237" w:rsidP="00A8583B">
      <w:pPr>
        <w:pStyle w:val="25"/>
        <w:numPr>
          <w:ilvl w:val="1"/>
          <w:numId w:val="2"/>
        </w:numPr>
        <w:tabs>
          <w:tab w:val="left" w:pos="0"/>
          <w:tab w:val="num" w:pos="1211"/>
          <w:tab w:val="num" w:pos="1276"/>
          <w:tab w:val="left" w:pos="1320"/>
        </w:tabs>
        <w:spacing w:before="120" w:after="120"/>
        <w:ind w:left="0" w:firstLine="567"/>
        <w:rPr>
          <w:spacing w:val="-4"/>
          <w:sz w:val="28"/>
          <w:szCs w:val="28"/>
        </w:rPr>
      </w:pPr>
      <w:r w:rsidRPr="00A8583B">
        <w:rPr>
          <w:spacing w:val="-4"/>
          <w:sz w:val="28"/>
          <w:szCs w:val="28"/>
        </w:rPr>
        <w:t>Подрядная организация обязана обеспечить соблюдение работниками законодательных и других требований в области ПБ</w:t>
      </w:r>
      <w:r w:rsidR="00520882">
        <w:rPr>
          <w:spacing w:val="-4"/>
          <w:sz w:val="28"/>
          <w:szCs w:val="28"/>
        </w:rPr>
        <w:t xml:space="preserve">, </w:t>
      </w:r>
      <w:r w:rsidRPr="00A8583B">
        <w:rPr>
          <w:spacing w:val="-4"/>
          <w:sz w:val="28"/>
          <w:szCs w:val="28"/>
        </w:rPr>
        <w:t>ОТ</w:t>
      </w:r>
      <w:r w:rsidR="00520882">
        <w:rPr>
          <w:spacing w:val="-4"/>
          <w:sz w:val="28"/>
          <w:szCs w:val="28"/>
        </w:rPr>
        <w:t xml:space="preserve"> </w:t>
      </w:r>
      <w:r w:rsidRPr="00A8583B">
        <w:rPr>
          <w:spacing w:val="-4"/>
          <w:sz w:val="28"/>
          <w:szCs w:val="28"/>
        </w:rPr>
        <w:t>и</w:t>
      </w:r>
      <w:r w:rsidR="00520882">
        <w:rPr>
          <w:spacing w:val="-4"/>
          <w:sz w:val="28"/>
          <w:szCs w:val="28"/>
        </w:rPr>
        <w:t xml:space="preserve"> </w:t>
      </w:r>
      <w:r w:rsidRPr="00A8583B">
        <w:rPr>
          <w:spacing w:val="-4"/>
          <w:sz w:val="28"/>
          <w:szCs w:val="28"/>
        </w:rPr>
        <w:t>ОС, устанавливающих правила ведения работ.</w:t>
      </w:r>
    </w:p>
    <w:p w:rsidR="007D1E2D" w:rsidRPr="00A8583B" w:rsidRDefault="007D1E2D" w:rsidP="00A8583B">
      <w:pPr>
        <w:pStyle w:val="25"/>
        <w:numPr>
          <w:ilvl w:val="1"/>
          <w:numId w:val="2"/>
        </w:numPr>
        <w:tabs>
          <w:tab w:val="left" w:pos="0"/>
          <w:tab w:val="num" w:pos="1211"/>
          <w:tab w:val="num" w:pos="1276"/>
          <w:tab w:val="left" w:pos="1320"/>
        </w:tabs>
        <w:spacing w:before="120" w:after="120"/>
        <w:ind w:left="0" w:firstLine="567"/>
        <w:rPr>
          <w:spacing w:val="-4"/>
          <w:sz w:val="28"/>
          <w:szCs w:val="28"/>
        </w:rPr>
      </w:pPr>
      <w:r w:rsidRPr="00A8583B">
        <w:rPr>
          <w:spacing w:val="-4"/>
          <w:sz w:val="28"/>
          <w:szCs w:val="28"/>
        </w:rPr>
        <w:t xml:space="preserve">Обеспечить наличие у ответственных работников </w:t>
      </w:r>
      <w:r w:rsidR="00A31D63" w:rsidRPr="00A8583B">
        <w:rPr>
          <w:spacing w:val="-4"/>
          <w:sz w:val="28"/>
          <w:szCs w:val="28"/>
        </w:rPr>
        <w:t xml:space="preserve">Подрядной организации </w:t>
      </w:r>
      <w:r w:rsidRPr="00A8583B">
        <w:rPr>
          <w:spacing w:val="-4"/>
          <w:sz w:val="28"/>
          <w:szCs w:val="28"/>
        </w:rPr>
        <w:t xml:space="preserve">необходимых организационно-технологических документов по ведению работ (ППР, </w:t>
      </w:r>
      <w:r w:rsidR="00B77F78" w:rsidRPr="00A8583B">
        <w:rPr>
          <w:spacing w:val="-4"/>
          <w:sz w:val="28"/>
          <w:szCs w:val="28"/>
        </w:rPr>
        <w:t xml:space="preserve">ППР на высоте, </w:t>
      </w:r>
      <w:r w:rsidRPr="00A8583B">
        <w:rPr>
          <w:spacing w:val="-4"/>
          <w:sz w:val="28"/>
          <w:szCs w:val="28"/>
        </w:rPr>
        <w:t>технологические карты, инструкции, программы ПНР и т.п.).</w:t>
      </w:r>
      <w:r w:rsidR="00A31D63" w:rsidRPr="00A8583B">
        <w:rPr>
          <w:spacing w:val="-4"/>
          <w:sz w:val="28"/>
          <w:szCs w:val="28"/>
        </w:rPr>
        <w:t xml:space="preserve"> </w:t>
      </w:r>
    </w:p>
    <w:p w:rsidR="007D1E2D" w:rsidRPr="00A8583B" w:rsidRDefault="003D359D" w:rsidP="00A8583B">
      <w:pPr>
        <w:pStyle w:val="25"/>
        <w:numPr>
          <w:ilvl w:val="1"/>
          <w:numId w:val="2"/>
        </w:numPr>
        <w:tabs>
          <w:tab w:val="left" w:pos="0"/>
          <w:tab w:val="num" w:pos="1211"/>
          <w:tab w:val="num" w:pos="1276"/>
          <w:tab w:val="left" w:pos="1320"/>
        </w:tabs>
        <w:spacing w:before="120" w:after="120"/>
        <w:ind w:left="0" w:firstLine="567"/>
        <w:rPr>
          <w:spacing w:val="-4"/>
          <w:sz w:val="28"/>
          <w:szCs w:val="28"/>
        </w:rPr>
      </w:pPr>
      <w:r w:rsidRPr="00A8583B">
        <w:rPr>
          <w:spacing w:val="-4"/>
          <w:sz w:val="28"/>
          <w:szCs w:val="28"/>
        </w:rPr>
        <w:t xml:space="preserve">Приступать к работе и выполнять работу только по </w:t>
      </w:r>
      <w:r w:rsidR="007D1E2D" w:rsidRPr="00A8583B">
        <w:rPr>
          <w:spacing w:val="-4"/>
          <w:sz w:val="28"/>
          <w:szCs w:val="28"/>
        </w:rPr>
        <w:t>оформленны</w:t>
      </w:r>
      <w:r w:rsidRPr="00A8583B">
        <w:rPr>
          <w:spacing w:val="-4"/>
          <w:sz w:val="28"/>
          <w:szCs w:val="28"/>
        </w:rPr>
        <w:t>м</w:t>
      </w:r>
      <w:r w:rsidR="007D1E2D" w:rsidRPr="00A8583B">
        <w:rPr>
          <w:spacing w:val="-4"/>
          <w:sz w:val="28"/>
          <w:szCs w:val="28"/>
        </w:rPr>
        <w:t xml:space="preserve"> соответствующим образом документ</w:t>
      </w:r>
      <w:r w:rsidRPr="00A8583B">
        <w:rPr>
          <w:spacing w:val="-4"/>
          <w:sz w:val="28"/>
          <w:szCs w:val="28"/>
        </w:rPr>
        <w:t>ам</w:t>
      </w:r>
      <w:r w:rsidR="007D1E2D" w:rsidRPr="00A8583B">
        <w:rPr>
          <w:spacing w:val="-4"/>
          <w:sz w:val="28"/>
          <w:szCs w:val="28"/>
        </w:rPr>
        <w:t xml:space="preserve"> </w:t>
      </w:r>
      <w:r w:rsidR="002B5EF4" w:rsidRPr="00A8583B">
        <w:rPr>
          <w:spacing w:val="-4"/>
          <w:sz w:val="28"/>
          <w:szCs w:val="28"/>
        </w:rPr>
        <w:t>по организации</w:t>
      </w:r>
      <w:r w:rsidR="007D1E2D" w:rsidRPr="00A8583B">
        <w:rPr>
          <w:spacing w:val="-4"/>
          <w:sz w:val="28"/>
          <w:szCs w:val="28"/>
        </w:rPr>
        <w:t xml:space="preserve"> работ </w:t>
      </w:r>
      <w:r w:rsidRPr="00A8583B">
        <w:rPr>
          <w:spacing w:val="-4"/>
          <w:sz w:val="28"/>
          <w:szCs w:val="28"/>
        </w:rPr>
        <w:t>(</w:t>
      </w:r>
      <w:r w:rsidR="002B5EF4" w:rsidRPr="00A8583B">
        <w:rPr>
          <w:spacing w:val="-4"/>
          <w:sz w:val="28"/>
          <w:szCs w:val="28"/>
        </w:rPr>
        <w:t>а</w:t>
      </w:r>
      <w:r w:rsidR="007D1E2D" w:rsidRPr="00A8583B">
        <w:rPr>
          <w:spacing w:val="-4"/>
          <w:sz w:val="28"/>
          <w:szCs w:val="28"/>
        </w:rPr>
        <w:t xml:space="preserve">кт-допуск, наряд-допуск).  </w:t>
      </w:r>
      <w:r w:rsidR="00A31D63" w:rsidRPr="00A8583B">
        <w:rPr>
          <w:spacing w:val="-4"/>
          <w:sz w:val="28"/>
          <w:szCs w:val="28"/>
        </w:rPr>
        <w:t xml:space="preserve">Документы по организации работ должны находиться у руководителя работ (производителя работ) непосредственно на месте проведения работ в течение всего времени проведения работ. Ведение работ без наличия на рабочем </w:t>
      </w:r>
      <w:r w:rsidR="00912CB7" w:rsidRPr="00A8583B">
        <w:rPr>
          <w:spacing w:val="-4"/>
          <w:sz w:val="28"/>
          <w:szCs w:val="28"/>
        </w:rPr>
        <w:t>месте акта</w:t>
      </w:r>
      <w:r w:rsidR="00A31D63" w:rsidRPr="00A8583B">
        <w:rPr>
          <w:spacing w:val="-4"/>
          <w:sz w:val="28"/>
          <w:szCs w:val="28"/>
        </w:rPr>
        <w:t>-допуска, наряда-</w:t>
      </w:r>
      <w:r w:rsidR="00912CB7" w:rsidRPr="00A8583B">
        <w:rPr>
          <w:spacing w:val="-4"/>
          <w:sz w:val="28"/>
          <w:szCs w:val="28"/>
        </w:rPr>
        <w:t>допуска не</w:t>
      </w:r>
      <w:r w:rsidR="00A31D63" w:rsidRPr="00A8583B">
        <w:rPr>
          <w:spacing w:val="-4"/>
          <w:sz w:val="28"/>
          <w:szCs w:val="28"/>
        </w:rPr>
        <w:t xml:space="preserve"> допускается.</w:t>
      </w:r>
    </w:p>
    <w:p w:rsidR="009D0FA8" w:rsidRDefault="00E72CA9" w:rsidP="006164CF">
      <w:pPr>
        <w:pStyle w:val="25"/>
        <w:numPr>
          <w:ilvl w:val="1"/>
          <w:numId w:val="2"/>
        </w:numPr>
        <w:tabs>
          <w:tab w:val="left" w:pos="0"/>
          <w:tab w:val="num" w:pos="1211"/>
          <w:tab w:val="num" w:pos="1276"/>
          <w:tab w:val="left" w:pos="1320"/>
        </w:tabs>
        <w:spacing w:before="120" w:after="120"/>
        <w:ind w:left="0" w:firstLine="567"/>
        <w:rPr>
          <w:spacing w:val="-4"/>
          <w:sz w:val="28"/>
          <w:szCs w:val="28"/>
        </w:rPr>
      </w:pPr>
      <w:r w:rsidRPr="009D0FA8">
        <w:rPr>
          <w:spacing w:val="-4"/>
          <w:sz w:val="28"/>
          <w:szCs w:val="28"/>
        </w:rPr>
        <w:t xml:space="preserve">Обеспечить работников </w:t>
      </w:r>
      <w:r w:rsidR="00862368" w:rsidRPr="009D0FA8">
        <w:rPr>
          <w:spacing w:val="-4"/>
          <w:sz w:val="28"/>
          <w:szCs w:val="28"/>
        </w:rPr>
        <w:t xml:space="preserve">СИЗ </w:t>
      </w:r>
      <w:r w:rsidR="00D23959" w:rsidRPr="009D0FA8">
        <w:rPr>
          <w:spacing w:val="-4"/>
          <w:sz w:val="28"/>
          <w:szCs w:val="28"/>
        </w:rPr>
        <w:t xml:space="preserve">согласно установленным нормам </w:t>
      </w:r>
      <w:r w:rsidRPr="009D0FA8">
        <w:rPr>
          <w:spacing w:val="-4"/>
          <w:sz w:val="28"/>
          <w:szCs w:val="28"/>
        </w:rPr>
        <w:t xml:space="preserve">и обязать их </w:t>
      </w:r>
      <w:r w:rsidR="00581CEE" w:rsidRPr="009D0FA8">
        <w:rPr>
          <w:spacing w:val="-4"/>
          <w:sz w:val="28"/>
          <w:szCs w:val="28"/>
        </w:rPr>
        <w:t>использовать</w:t>
      </w:r>
      <w:r w:rsidR="00912CB7" w:rsidRPr="009D0FA8">
        <w:rPr>
          <w:spacing w:val="-4"/>
          <w:sz w:val="28"/>
          <w:szCs w:val="28"/>
        </w:rPr>
        <w:t xml:space="preserve"> </w:t>
      </w:r>
      <w:r w:rsidR="00862368" w:rsidRPr="009D0FA8">
        <w:rPr>
          <w:spacing w:val="-4"/>
          <w:sz w:val="28"/>
          <w:szCs w:val="28"/>
        </w:rPr>
        <w:t>СИЗ</w:t>
      </w:r>
      <w:r w:rsidR="00D23959">
        <w:rPr>
          <w:spacing w:val="-4"/>
          <w:sz w:val="28"/>
          <w:szCs w:val="28"/>
        </w:rPr>
        <w:t xml:space="preserve">, </w:t>
      </w:r>
      <w:r w:rsidR="005829A7" w:rsidRPr="009D0FA8">
        <w:rPr>
          <w:spacing w:val="-4"/>
          <w:sz w:val="28"/>
          <w:szCs w:val="28"/>
        </w:rPr>
        <w:t>соответствующи</w:t>
      </w:r>
      <w:r w:rsidR="00D23959">
        <w:rPr>
          <w:spacing w:val="-4"/>
          <w:sz w:val="28"/>
          <w:szCs w:val="28"/>
        </w:rPr>
        <w:t>х</w:t>
      </w:r>
      <w:r w:rsidR="005829A7" w:rsidRPr="009D0FA8">
        <w:rPr>
          <w:spacing w:val="-4"/>
          <w:sz w:val="28"/>
          <w:szCs w:val="28"/>
        </w:rPr>
        <w:t xml:space="preserve"> характеру</w:t>
      </w:r>
      <w:r w:rsidR="00723698" w:rsidRPr="009D0FA8">
        <w:rPr>
          <w:spacing w:val="-4"/>
          <w:sz w:val="28"/>
          <w:szCs w:val="28"/>
        </w:rPr>
        <w:t xml:space="preserve"> </w:t>
      </w:r>
      <w:r w:rsidR="006D0A3F" w:rsidRPr="009D0FA8">
        <w:rPr>
          <w:spacing w:val="-4"/>
          <w:sz w:val="28"/>
          <w:szCs w:val="28"/>
        </w:rPr>
        <w:t xml:space="preserve">выполняемых </w:t>
      </w:r>
      <w:r w:rsidR="00723698" w:rsidRPr="009D0FA8">
        <w:rPr>
          <w:spacing w:val="-4"/>
          <w:sz w:val="28"/>
          <w:szCs w:val="28"/>
        </w:rPr>
        <w:t>работ.</w:t>
      </w:r>
      <w:r w:rsidR="001F1479" w:rsidRPr="009D0FA8">
        <w:rPr>
          <w:spacing w:val="-4"/>
          <w:sz w:val="28"/>
          <w:szCs w:val="28"/>
        </w:rPr>
        <w:t xml:space="preserve"> Не допускать к работе работников без необходимых СИЗ, а также в неисправной, загр</w:t>
      </w:r>
      <w:r w:rsidR="00581CEE" w:rsidRPr="009D0FA8">
        <w:rPr>
          <w:spacing w:val="-4"/>
          <w:sz w:val="28"/>
          <w:szCs w:val="28"/>
        </w:rPr>
        <w:t xml:space="preserve">язненной спецодежде и спецобуви, с истекшим сроком действия СИЗ. </w:t>
      </w:r>
      <w:r w:rsidRPr="009D0FA8">
        <w:rPr>
          <w:spacing w:val="-4"/>
          <w:sz w:val="28"/>
          <w:szCs w:val="28"/>
        </w:rPr>
        <w:t xml:space="preserve"> Специальная одежда работников Подрядной организации (куртки, </w:t>
      </w:r>
      <w:r w:rsidR="0015070E" w:rsidRPr="009D0FA8">
        <w:rPr>
          <w:spacing w:val="-4"/>
          <w:sz w:val="28"/>
          <w:szCs w:val="28"/>
        </w:rPr>
        <w:t xml:space="preserve">костюмы, комбинезоны, </w:t>
      </w:r>
      <w:r w:rsidRPr="009D0FA8">
        <w:rPr>
          <w:spacing w:val="-4"/>
          <w:sz w:val="28"/>
          <w:szCs w:val="28"/>
        </w:rPr>
        <w:t>майки) должна иметь название (логотип) организации.</w:t>
      </w:r>
      <w:r w:rsidR="00DA56FC" w:rsidRPr="009D0FA8">
        <w:rPr>
          <w:spacing w:val="-4"/>
          <w:sz w:val="28"/>
          <w:szCs w:val="28"/>
        </w:rPr>
        <w:t xml:space="preserve"> </w:t>
      </w:r>
    </w:p>
    <w:p w:rsidR="004519FB" w:rsidRPr="009D0FA8" w:rsidRDefault="00895881" w:rsidP="006164CF">
      <w:pPr>
        <w:pStyle w:val="25"/>
        <w:numPr>
          <w:ilvl w:val="1"/>
          <w:numId w:val="2"/>
        </w:numPr>
        <w:tabs>
          <w:tab w:val="left" w:pos="0"/>
          <w:tab w:val="num" w:pos="1211"/>
          <w:tab w:val="num" w:pos="1276"/>
          <w:tab w:val="left" w:pos="1320"/>
        </w:tabs>
        <w:spacing w:before="120" w:after="120"/>
        <w:ind w:left="0" w:firstLine="567"/>
        <w:rPr>
          <w:spacing w:val="-4"/>
          <w:sz w:val="28"/>
          <w:szCs w:val="28"/>
        </w:rPr>
      </w:pPr>
      <w:r w:rsidRPr="009D0FA8">
        <w:rPr>
          <w:spacing w:val="-4"/>
          <w:sz w:val="28"/>
          <w:szCs w:val="28"/>
        </w:rPr>
        <w:t xml:space="preserve">При производстве работ на объектах, где возможна загазованность </w:t>
      </w:r>
      <w:r w:rsidR="0015070E" w:rsidRPr="009D0FA8">
        <w:rPr>
          <w:spacing w:val="-4"/>
          <w:sz w:val="28"/>
          <w:szCs w:val="28"/>
        </w:rPr>
        <w:t>рабочей зоны</w:t>
      </w:r>
      <w:r w:rsidRPr="009D0FA8">
        <w:rPr>
          <w:spacing w:val="-4"/>
          <w:sz w:val="28"/>
          <w:szCs w:val="28"/>
        </w:rPr>
        <w:t xml:space="preserve">, </w:t>
      </w:r>
      <w:r w:rsidR="0012339A" w:rsidRPr="009D0FA8">
        <w:rPr>
          <w:spacing w:val="-4"/>
          <w:sz w:val="28"/>
          <w:szCs w:val="28"/>
        </w:rPr>
        <w:t>Подрядная организация обязана организовать</w:t>
      </w:r>
      <w:r w:rsidRPr="009D0FA8">
        <w:rPr>
          <w:spacing w:val="-4"/>
          <w:sz w:val="28"/>
          <w:szCs w:val="28"/>
        </w:rPr>
        <w:t xml:space="preserve"> своими силами контроль загазованности воздушной среды</w:t>
      </w:r>
      <w:r w:rsidR="0012339A" w:rsidRPr="009D0FA8">
        <w:rPr>
          <w:spacing w:val="-4"/>
          <w:sz w:val="28"/>
          <w:szCs w:val="28"/>
        </w:rPr>
        <w:t>; о</w:t>
      </w:r>
      <w:r w:rsidR="005829A7" w:rsidRPr="009D0FA8">
        <w:rPr>
          <w:spacing w:val="-4"/>
          <w:sz w:val="28"/>
          <w:szCs w:val="28"/>
        </w:rPr>
        <w:t>беспечи</w:t>
      </w:r>
      <w:r w:rsidR="0012339A" w:rsidRPr="009D0FA8">
        <w:rPr>
          <w:spacing w:val="-4"/>
          <w:sz w:val="28"/>
          <w:szCs w:val="28"/>
        </w:rPr>
        <w:t>ть</w:t>
      </w:r>
      <w:r w:rsidRPr="009D0FA8">
        <w:rPr>
          <w:spacing w:val="-4"/>
          <w:sz w:val="28"/>
          <w:szCs w:val="28"/>
        </w:rPr>
        <w:t xml:space="preserve"> </w:t>
      </w:r>
      <w:r w:rsidR="00862368" w:rsidRPr="009D0FA8">
        <w:rPr>
          <w:spacing w:val="-4"/>
          <w:sz w:val="28"/>
          <w:szCs w:val="28"/>
        </w:rPr>
        <w:t xml:space="preserve">применение </w:t>
      </w:r>
      <w:r w:rsidR="00374237" w:rsidRPr="009D0FA8">
        <w:rPr>
          <w:spacing w:val="-4"/>
          <w:sz w:val="28"/>
          <w:szCs w:val="28"/>
        </w:rPr>
        <w:t>работниками</w:t>
      </w:r>
      <w:r w:rsidR="00862368" w:rsidRPr="009D0FA8">
        <w:rPr>
          <w:spacing w:val="-4"/>
          <w:sz w:val="28"/>
          <w:szCs w:val="28"/>
        </w:rPr>
        <w:t xml:space="preserve"> </w:t>
      </w:r>
      <w:r w:rsidRPr="009D0FA8">
        <w:rPr>
          <w:spacing w:val="-4"/>
          <w:sz w:val="28"/>
          <w:szCs w:val="28"/>
        </w:rPr>
        <w:t>прибор</w:t>
      </w:r>
      <w:r w:rsidR="00862368" w:rsidRPr="009D0FA8">
        <w:rPr>
          <w:spacing w:val="-4"/>
          <w:sz w:val="28"/>
          <w:szCs w:val="28"/>
        </w:rPr>
        <w:t>ов</w:t>
      </w:r>
      <w:r w:rsidRPr="009D0FA8">
        <w:rPr>
          <w:spacing w:val="-4"/>
          <w:sz w:val="28"/>
          <w:szCs w:val="28"/>
        </w:rPr>
        <w:t xml:space="preserve"> контроля за содержанием вредных газов в воздухе рабочей зоны</w:t>
      </w:r>
      <w:r w:rsidR="00D23959">
        <w:rPr>
          <w:spacing w:val="-4"/>
          <w:sz w:val="28"/>
          <w:szCs w:val="28"/>
        </w:rPr>
        <w:t xml:space="preserve">; во взрывопожароопасных местах приборы контроля и осветительные приборы должны быть </w:t>
      </w:r>
      <w:r w:rsidR="00D23959" w:rsidRPr="009D0FA8">
        <w:rPr>
          <w:spacing w:val="-4"/>
          <w:sz w:val="28"/>
          <w:szCs w:val="28"/>
        </w:rPr>
        <w:t>во</w:t>
      </w:r>
      <w:r w:rsidR="00862368" w:rsidRPr="009D0FA8">
        <w:rPr>
          <w:spacing w:val="-4"/>
          <w:sz w:val="28"/>
          <w:szCs w:val="28"/>
        </w:rPr>
        <w:t xml:space="preserve"> взрывозащищенном исполнении</w:t>
      </w:r>
      <w:r w:rsidR="00D23959">
        <w:rPr>
          <w:spacing w:val="-4"/>
          <w:sz w:val="28"/>
          <w:szCs w:val="28"/>
        </w:rPr>
        <w:t xml:space="preserve">. </w:t>
      </w:r>
      <w:r w:rsidR="00DA56FC" w:rsidRPr="009D0FA8">
        <w:rPr>
          <w:spacing w:val="-4"/>
          <w:sz w:val="28"/>
          <w:szCs w:val="28"/>
        </w:rPr>
        <w:t xml:space="preserve">Персонал Подрядной организации должен быть обучен правилам пользования приборами. </w:t>
      </w:r>
    </w:p>
    <w:p w:rsidR="000E38AF" w:rsidRPr="00A8583B" w:rsidRDefault="0012339A" w:rsidP="00A8583B">
      <w:pPr>
        <w:pStyle w:val="25"/>
        <w:numPr>
          <w:ilvl w:val="1"/>
          <w:numId w:val="2"/>
        </w:numPr>
        <w:tabs>
          <w:tab w:val="left" w:pos="0"/>
          <w:tab w:val="num" w:pos="1211"/>
          <w:tab w:val="num" w:pos="1276"/>
          <w:tab w:val="left" w:pos="1320"/>
        </w:tabs>
        <w:spacing w:before="120" w:after="120"/>
        <w:ind w:left="0" w:firstLine="567"/>
        <w:rPr>
          <w:spacing w:val="-4"/>
          <w:sz w:val="28"/>
          <w:szCs w:val="28"/>
        </w:rPr>
      </w:pPr>
      <w:r w:rsidRPr="00A8583B">
        <w:rPr>
          <w:spacing w:val="-4"/>
          <w:sz w:val="28"/>
          <w:szCs w:val="28"/>
        </w:rPr>
        <w:t>Руководитель Подрядной организации</w:t>
      </w:r>
      <w:r w:rsidR="00466F9B" w:rsidRPr="00A8583B">
        <w:rPr>
          <w:spacing w:val="-4"/>
          <w:sz w:val="28"/>
          <w:szCs w:val="28"/>
        </w:rPr>
        <w:t xml:space="preserve"> обязан о</w:t>
      </w:r>
      <w:r w:rsidR="000E38AF" w:rsidRPr="00A8583B">
        <w:rPr>
          <w:spacing w:val="-4"/>
          <w:sz w:val="28"/>
          <w:szCs w:val="28"/>
        </w:rPr>
        <w:t>беспечивать кажд</w:t>
      </w:r>
      <w:r w:rsidR="005829A7" w:rsidRPr="00A8583B">
        <w:rPr>
          <w:spacing w:val="-4"/>
          <w:sz w:val="28"/>
          <w:szCs w:val="28"/>
        </w:rPr>
        <w:t>ый</w:t>
      </w:r>
      <w:r w:rsidR="000E38AF" w:rsidRPr="00A8583B">
        <w:rPr>
          <w:spacing w:val="-4"/>
          <w:sz w:val="28"/>
          <w:szCs w:val="28"/>
        </w:rPr>
        <w:t xml:space="preserve"> объект (рабочее место), где работают работники Подрядной организации</w:t>
      </w:r>
      <w:r w:rsidR="00F904CE" w:rsidRPr="00A8583B">
        <w:rPr>
          <w:spacing w:val="-4"/>
          <w:sz w:val="28"/>
          <w:szCs w:val="28"/>
        </w:rPr>
        <w:t>, в зависимости от характера выполняемых работ и условий</w:t>
      </w:r>
      <w:r w:rsidR="000E38AF" w:rsidRPr="00A8583B">
        <w:rPr>
          <w:spacing w:val="-4"/>
          <w:sz w:val="28"/>
          <w:szCs w:val="28"/>
        </w:rPr>
        <w:t>:</w:t>
      </w:r>
    </w:p>
    <w:p w:rsidR="000E38AF" w:rsidRPr="003A1B48" w:rsidRDefault="000E38AF" w:rsidP="006B06C5">
      <w:pPr>
        <w:pStyle w:val="afa"/>
        <w:numPr>
          <w:ilvl w:val="0"/>
          <w:numId w:val="8"/>
        </w:numPr>
        <w:spacing w:before="120" w:after="120"/>
        <w:contextualSpacing/>
        <w:jc w:val="both"/>
        <w:rPr>
          <w:sz w:val="28"/>
          <w:szCs w:val="28"/>
        </w:rPr>
      </w:pPr>
      <w:r w:rsidRPr="003A1B48">
        <w:rPr>
          <w:sz w:val="28"/>
          <w:szCs w:val="28"/>
        </w:rPr>
        <w:lastRenderedPageBreak/>
        <w:t>первичными средствами пожаротушения согласно установленным нормам;</w:t>
      </w:r>
    </w:p>
    <w:p w:rsidR="000E38AF" w:rsidRPr="003A1B48" w:rsidRDefault="000E38AF" w:rsidP="006B06C5">
      <w:pPr>
        <w:pStyle w:val="afa"/>
        <w:numPr>
          <w:ilvl w:val="0"/>
          <w:numId w:val="8"/>
        </w:numPr>
        <w:spacing w:before="120" w:after="120"/>
        <w:contextualSpacing/>
        <w:jc w:val="both"/>
        <w:rPr>
          <w:sz w:val="28"/>
          <w:szCs w:val="28"/>
        </w:rPr>
      </w:pPr>
      <w:r w:rsidRPr="003A1B48">
        <w:rPr>
          <w:sz w:val="28"/>
          <w:szCs w:val="28"/>
        </w:rPr>
        <w:t>дополнительными средствами коллективной защит</w:t>
      </w:r>
      <w:r w:rsidR="00F904CE" w:rsidRPr="003A1B48">
        <w:rPr>
          <w:sz w:val="28"/>
          <w:szCs w:val="28"/>
        </w:rPr>
        <w:t>ы (системы вентилирования, кондиционирования, воздушно-душирующие установки и т.п.</w:t>
      </w:r>
      <w:r w:rsidRPr="003A1B48">
        <w:rPr>
          <w:sz w:val="28"/>
          <w:szCs w:val="28"/>
        </w:rPr>
        <w:t>);</w:t>
      </w:r>
    </w:p>
    <w:p w:rsidR="000E38AF" w:rsidRPr="003A1B48" w:rsidRDefault="000E38AF" w:rsidP="006B06C5">
      <w:pPr>
        <w:pStyle w:val="afa"/>
        <w:numPr>
          <w:ilvl w:val="0"/>
          <w:numId w:val="8"/>
        </w:numPr>
        <w:spacing w:before="120" w:after="120"/>
        <w:contextualSpacing/>
        <w:jc w:val="both"/>
        <w:rPr>
          <w:sz w:val="28"/>
          <w:szCs w:val="28"/>
        </w:rPr>
      </w:pPr>
      <w:r w:rsidRPr="003A1B48">
        <w:rPr>
          <w:sz w:val="28"/>
          <w:szCs w:val="28"/>
        </w:rPr>
        <w:t>медицинскими аптечками;</w:t>
      </w:r>
    </w:p>
    <w:p w:rsidR="000E38AF" w:rsidRPr="003A1B48" w:rsidRDefault="000E38AF" w:rsidP="006B06C5">
      <w:pPr>
        <w:pStyle w:val="afa"/>
        <w:numPr>
          <w:ilvl w:val="0"/>
          <w:numId w:val="8"/>
        </w:numPr>
        <w:spacing w:before="120" w:after="120"/>
        <w:contextualSpacing/>
        <w:jc w:val="both"/>
        <w:rPr>
          <w:sz w:val="28"/>
          <w:szCs w:val="28"/>
        </w:rPr>
      </w:pPr>
      <w:r w:rsidRPr="003A1B48">
        <w:rPr>
          <w:sz w:val="28"/>
          <w:szCs w:val="28"/>
        </w:rPr>
        <w:t>заземляющими устройствами;</w:t>
      </w:r>
    </w:p>
    <w:p w:rsidR="000E38AF" w:rsidRPr="003A1B48" w:rsidRDefault="000E38AF" w:rsidP="006B06C5">
      <w:pPr>
        <w:pStyle w:val="afa"/>
        <w:numPr>
          <w:ilvl w:val="0"/>
          <w:numId w:val="8"/>
        </w:numPr>
        <w:spacing w:before="120" w:after="120"/>
        <w:contextualSpacing/>
        <w:jc w:val="both"/>
        <w:rPr>
          <w:sz w:val="28"/>
          <w:szCs w:val="28"/>
        </w:rPr>
      </w:pPr>
      <w:r w:rsidRPr="003A1B48">
        <w:rPr>
          <w:sz w:val="28"/>
          <w:szCs w:val="28"/>
        </w:rPr>
        <w:t>электроосвещением в исполнении, соответствующем условиям работы;</w:t>
      </w:r>
    </w:p>
    <w:p w:rsidR="000E38AF" w:rsidRDefault="000E38AF" w:rsidP="006B06C5">
      <w:pPr>
        <w:pStyle w:val="afa"/>
        <w:numPr>
          <w:ilvl w:val="0"/>
          <w:numId w:val="8"/>
        </w:numPr>
        <w:spacing w:before="120" w:after="120"/>
        <w:contextualSpacing/>
        <w:jc w:val="both"/>
        <w:rPr>
          <w:sz w:val="28"/>
          <w:szCs w:val="28"/>
        </w:rPr>
      </w:pPr>
      <w:r w:rsidRPr="003A1B48">
        <w:rPr>
          <w:sz w:val="28"/>
          <w:szCs w:val="28"/>
        </w:rPr>
        <w:t>знаками безопасност</w:t>
      </w:r>
      <w:r w:rsidR="00DA4A7D">
        <w:rPr>
          <w:sz w:val="28"/>
          <w:szCs w:val="28"/>
        </w:rPr>
        <w:t>и (плакатами, табличками и др.);</w:t>
      </w:r>
    </w:p>
    <w:p w:rsidR="00DA4A7D" w:rsidRPr="003A1B48" w:rsidRDefault="00DA4A7D" w:rsidP="006B06C5">
      <w:pPr>
        <w:pStyle w:val="afa"/>
        <w:numPr>
          <w:ilvl w:val="0"/>
          <w:numId w:val="8"/>
        </w:numPr>
        <w:spacing w:before="120" w:after="120"/>
        <w:contextualSpacing/>
        <w:jc w:val="both"/>
        <w:rPr>
          <w:sz w:val="28"/>
          <w:szCs w:val="28"/>
        </w:rPr>
      </w:pPr>
      <w:r>
        <w:rPr>
          <w:sz w:val="28"/>
          <w:szCs w:val="28"/>
        </w:rPr>
        <w:t>сертифицированным и</w:t>
      </w:r>
      <w:r w:rsidRPr="00DA4A7D">
        <w:rPr>
          <w:sz w:val="28"/>
          <w:szCs w:val="28"/>
        </w:rPr>
        <w:t xml:space="preserve"> </w:t>
      </w:r>
      <w:r>
        <w:rPr>
          <w:sz w:val="28"/>
          <w:szCs w:val="28"/>
        </w:rPr>
        <w:t>исправным инструментом</w:t>
      </w:r>
      <w:r w:rsidR="00705B58">
        <w:rPr>
          <w:sz w:val="28"/>
          <w:szCs w:val="28"/>
        </w:rPr>
        <w:t xml:space="preserve">, </w:t>
      </w:r>
      <w:r w:rsidR="0012339A">
        <w:rPr>
          <w:sz w:val="28"/>
          <w:szCs w:val="28"/>
        </w:rPr>
        <w:t>приспособлениями и</w:t>
      </w:r>
      <w:r>
        <w:rPr>
          <w:sz w:val="28"/>
          <w:szCs w:val="28"/>
        </w:rPr>
        <w:t xml:space="preserve"> оборудованием.</w:t>
      </w:r>
    </w:p>
    <w:p w:rsidR="003A0DF6" w:rsidRPr="00A8583B" w:rsidRDefault="003A0DF6" w:rsidP="00A8583B">
      <w:pPr>
        <w:pStyle w:val="25"/>
        <w:numPr>
          <w:ilvl w:val="1"/>
          <w:numId w:val="2"/>
        </w:numPr>
        <w:tabs>
          <w:tab w:val="left" w:pos="0"/>
          <w:tab w:val="num" w:pos="1211"/>
          <w:tab w:val="num" w:pos="1276"/>
          <w:tab w:val="left" w:pos="1320"/>
        </w:tabs>
        <w:spacing w:before="120" w:after="120"/>
        <w:ind w:left="0" w:firstLine="567"/>
        <w:rPr>
          <w:spacing w:val="-4"/>
          <w:sz w:val="28"/>
          <w:szCs w:val="28"/>
        </w:rPr>
      </w:pPr>
      <w:r w:rsidRPr="00A8583B">
        <w:rPr>
          <w:spacing w:val="-4"/>
          <w:sz w:val="28"/>
          <w:szCs w:val="28"/>
        </w:rPr>
        <w:t>Применять</w:t>
      </w:r>
      <w:r w:rsidR="003A5CD1" w:rsidRPr="00A8583B">
        <w:rPr>
          <w:spacing w:val="-4"/>
          <w:sz w:val="28"/>
          <w:szCs w:val="28"/>
        </w:rPr>
        <w:t xml:space="preserve"> технические устройства, машины, оборудование </w:t>
      </w:r>
      <w:r w:rsidR="009A5DF4" w:rsidRPr="00A8583B">
        <w:rPr>
          <w:spacing w:val="-4"/>
          <w:sz w:val="28"/>
          <w:szCs w:val="28"/>
        </w:rPr>
        <w:t>иные</w:t>
      </w:r>
      <w:r w:rsidR="003A5CD1" w:rsidRPr="00A8583B">
        <w:rPr>
          <w:spacing w:val="-4"/>
          <w:sz w:val="28"/>
          <w:szCs w:val="28"/>
        </w:rPr>
        <w:t xml:space="preserve"> технические средства</w:t>
      </w:r>
      <w:r w:rsidR="009A5DF4" w:rsidRPr="00A8583B">
        <w:rPr>
          <w:spacing w:val="-4"/>
          <w:sz w:val="28"/>
          <w:szCs w:val="28"/>
        </w:rPr>
        <w:t>,</w:t>
      </w:r>
      <w:r w:rsidR="003A5CD1" w:rsidRPr="00A8583B">
        <w:rPr>
          <w:spacing w:val="-4"/>
          <w:sz w:val="28"/>
          <w:szCs w:val="28"/>
        </w:rPr>
        <w:t xml:space="preserve"> </w:t>
      </w:r>
      <w:r w:rsidR="009A5DF4" w:rsidRPr="00A8583B">
        <w:rPr>
          <w:spacing w:val="-4"/>
          <w:sz w:val="28"/>
          <w:szCs w:val="28"/>
        </w:rPr>
        <w:t xml:space="preserve">которые предусмотрены проектной документацией, </w:t>
      </w:r>
      <w:r w:rsidR="003A5CD1" w:rsidRPr="00A8583B">
        <w:rPr>
          <w:spacing w:val="-4"/>
          <w:sz w:val="28"/>
          <w:szCs w:val="28"/>
        </w:rPr>
        <w:t xml:space="preserve">в исправном состоянии, </w:t>
      </w:r>
      <w:r w:rsidR="00D23959">
        <w:rPr>
          <w:spacing w:val="-4"/>
          <w:sz w:val="28"/>
          <w:szCs w:val="28"/>
        </w:rPr>
        <w:t>не оказывающи</w:t>
      </w:r>
      <w:r w:rsidR="009A5DF4" w:rsidRPr="00A8583B">
        <w:rPr>
          <w:spacing w:val="-4"/>
          <w:sz w:val="28"/>
          <w:szCs w:val="28"/>
        </w:rPr>
        <w:t xml:space="preserve">е негативное воздействие на окружающую среду, только при включенных системах очистки выбросов и сточных вод, входящих в их состав (при наличии), </w:t>
      </w:r>
      <w:r w:rsidRPr="00A8583B">
        <w:rPr>
          <w:spacing w:val="-4"/>
          <w:sz w:val="28"/>
          <w:szCs w:val="28"/>
        </w:rPr>
        <w:t xml:space="preserve">допускать </w:t>
      </w:r>
      <w:r w:rsidR="009A5DF4" w:rsidRPr="00A8583B">
        <w:rPr>
          <w:spacing w:val="-4"/>
          <w:sz w:val="28"/>
          <w:szCs w:val="28"/>
        </w:rPr>
        <w:t xml:space="preserve">их </w:t>
      </w:r>
      <w:r w:rsidRPr="00A8583B">
        <w:rPr>
          <w:spacing w:val="-4"/>
          <w:sz w:val="28"/>
          <w:szCs w:val="28"/>
        </w:rPr>
        <w:t>в работу в соответствии с требованиями органов государственного надзора (если это предусмотрено нормативными требованиями).</w:t>
      </w:r>
      <w:r w:rsidR="00BF3E2F" w:rsidRPr="00A8583B">
        <w:rPr>
          <w:spacing w:val="-4"/>
          <w:sz w:val="28"/>
          <w:szCs w:val="28"/>
        </w:rPr>
        <w:t xml:space="preserve"> Все применяемые Подрядной организацией технические устройства, инструмент, оборудование, баллоны должны иметь отметку о принадледжности к конкретной Подрядной организации.</w:t>
      </w:r>
    </w:p>
    <w:p w:rsidR="008A17F9" w:rsidRPr="00A8583B" w:rsidRDefault="008A17F9" w:rsidP="00A8583B">
      <w:pPr>
        <w:pStyle w:val="25"/>
        <w:numPr>
          <w:ilvl w:val="1"/>
          <w:numId w:val="2"/>
        </w:numPr>
        <w:tabs>
          <w:tab w:val="left" w:pos="0"/>
          <w:tab w:val="num" w:pos="1211"/>
          <w:tab w:val="num" w:pos="1276"/>
          <w:tab w:val="left" w:pos="1320"/>
        </w:tabs>
        <w:spacing w:before="120" w:after="120"/>
        <w:ind w:left="0" w:firstLine="567"/>
        <w:rPr>
          <w:spacing w:val="-4"/>
          <w:sz w:val="28"/>
          <w:szCs w:val="28"/>
        </w:rPr>
      </w:pPr>
      <w:r w:rsidRPr="00A8583B">
        <w:rPr>
          <w:spacing w:val="-4"/>
          <w:sz w:val="28"/>
          <w:szCs w:val="28"/>
        </w:rPr>
        <w:t xml:space="preserve">Уровень шума, создаваемый работающим оборудованием и инструментом </w:t>
      </w:r>
      <w:r w:rsidR="002C6EDF">
        <w:rPr>
          <w:spacing w:val="-4"/>
          <w:sz w:val="28"/>
          <w:szCs w:val="28"/>
        </w:rPr>
        <w:t xml:space="preserve">Подрядной организации </w:t>
      </w:r>
      <w:r w:rsidRPr="00A8583B">
        <w:rPr>
          <w:spacing w:val="-4"/>
          <w:sz w:val="28"/>
          <w:szCs w:val="28"/>
        </w:rPr>
        <w:t>в любых режимах работы, не должен превышать 80дБА. При наличии тонального шума –75 ДБа.</w:t>
      </w:r>
    </w:p>
    <w:p w:rsidR="003039F8" w:rsidRPr="00A8583B" w:rsidRDefault="003A0DF6" w:rsidP="00A8583B">
      <w:pPr>
        <w:pStyle w:val="25"/>
        <w:numPr>
          <w:ilvl w:val="1"/>
          <w:numId w:val="2"/>
        </w:numPr>
        <w:tabs>
          <w:tab w:val="left" w:pos="0"/>
          <w:tab w:val="num" w:pos="1211"/>
          <w:tab w:val="num" w:pos="1276"/>
          <w:tab w:val="left" w:pos="1320"/>
        </w:tabs>
        <w:spacing w:before="120" w:after="120"/>
        <w:ind w:left="0" w:firstLine="567"/>
        <w:rPr>
          <w:spacing w:val="-4"/>
          <w:sz w:val="28"/>
          <w:szCs w:val="28"/>
        </w:rPr>
      </w:pPr>
      <w:r w:rsidRPr="00A8583B">
        <w:rPr>
          <w:spacing w:val="-4"/>
          <w:sz w:val="28"/>
          <w:szCs w:val="28"/>
        </w:rPr>
        <w:t>С</w:t>
      </w:r>
      <w:r w:rsidR="003A5CD1" w:rsidRPr="00A8583B">
        <w:rPr>
          <w:spacing w:val="-4"/>
          <w:sz w:val="28"/>
          <w:szCs w:val="28"/>
        </w:rPr>
        <w:t>облюдать чистоту и порядок на рабоч</w:t>
      </w:r>
      <w:r w:rsidR="005741FC" w:rsidRPr="00A8583B">
        <w:rPr>
          <w:spacing w:val="-4"/>
          <w:sz w:val="28"/>
          <w:szCs w:val="28"/>
        </w:rPr>
        <w:t>их</w:t>
      </w:r>
      <w:r w:rsidR="003A5CD1" w:rsidRPr="00A8583B">
        <w:rPr>
          <w:spacing w:val="-4"/>
          <w:sz w:val="28"/>
          <w:szCs w:val="28"/>
        </w:rPr>
        <w:t xml:space="preserve"> мест</w:t>
      </w:r>
      <w:r w:rsidR="005741FC" w:rsidRPr="00A8583B">
        <w:rPr>
          <w:spacing w:val="-4"/>
          <w:sz w:val="28"/>
          <w:szCs w:val="28"/>
        </w:rPr>
        <w:t>ах</w:t>
      </w:r>
      <w:r w:rsidR="003A5CD1" w:rsidRPr="00A8583B">
        <w:rPr>
          <w:spacing w:val="-4"/>
          <w:sz w:val="28"/>
          <w:szCs w:val="28"/>
        </w:rPr>
        <w:t xml:space="preserve"> и на территории </w:t>
      </w:r>
      <w:r w:rsidR="006B2E57">
        <w:rPr>
          <w:spacing w:val="-4"/>
          <w:sz w:val="28"/>
          <w:szCs w:val="28"/>
        </w:rPr>
        <w:t xml:space="preserve">    </w:t>
      </w:r>
      <w:r w:rsidR="00D23959">
        <w:rPr>
          <w:sz w:val="28"/>
          <w:szCs w:val="28"/>
        </w:rPr>
        <w:t>Общества</w:t>
      </w:r>
      <w:r w:rsidR="003A5CD1" w:rsidRPr="00622C86">
        <w:rPr>
          <w:spacing w:val="-4"/>
          <w:sz w:val="28"/>
          <w:szCs w:val="28"/>
        </w:rPr>
        <w:t>, а</w:t>
      </w:r>
      <w:r w:rsidR="003A5CD1" w:rsidRPr="00A8583B">
        <w:rPr>
          <w:spacing w:val="-4"/>
          <w:sz w:val="28"/>
          <w:szCs w:val="28"/>
        </w:rPr>
        <w:t xml:space="preserve"> также экономно и рационально расходовать </w:t>
      </w:r>
      <w:r w:rsidR="00D62FCB" w:rsidRPr="00A8583B">
        <w:rPr>
          <w:spacing w:val="-4"/>
          <w:sz w:val="28"/>
          <w:szCs w:val="28"/>
        </w:rPr>
        <w:t xml:space="preserve">материалы, энергию </w:t>
      </w:r>
      <w:r w:rsidR="00F904CE" w:rsidRPr="00A8583B">
        <w:rPr>
          <w:spacing w:val="-4"/>
          <w:sz w:val="28"/>
          <w:szCs w:val="28"/>
        </w:rPr>
        <w:t>и другие материальные ресурсы.</w:t>
      </w:r>
    </w:p>
    <w:p w:rsidR="004E1EBB" w:rsidRDefault="009A5DF4" w:rsidP="00FE1809">
      <w:pPr>
        <w:pStyle w:val="25"/>
        <w:numPr>
          <w:ilvl w:val="1"/>
          <w:numId w:val="2"/>
        </w:numPr>
        <w:tabs>
          <w:tab w:val="left" w:pos="0"/>
          <w:tab w:val="num" w:pos="1211"/>
          <w:tab w:val="num" w:pos="1276"/>
          <w:tab w:val="left" w:pos="1320"/>
        </w:tabs>
        <w:spacing w:before="120" w:after="120"/>
        <w:ind w:left="0" w:firstLine="567"/>
        <w:rPr>
          <w:spacing w:val="-4"/>
          <w:sz w:val="28"/>
          <w:szCs w:val="28"/>
        </w:rPr>
      </w:pPr>
      <w:r w:rsidRPr="004E1EBB">
        <w:rPr>
          <w:spacing w:val="-4"/>
          <w:sz w:val="28"/>
          <w:szCs w:val="28"/>
        </w:rPr>
        <w:t>Обеспечивать хранение материалов в соответствии с установленными требованиями с учетом свойств материалов и возможных рисков в области ПБ</w:t>
      </w:r>
      <w:r w:rsidR="00E245DD" w:rsidRPr="004E1EBB">
        <w:rPr>
          <w:spacing w:val="-4"/>
          <w:sz w:val="28"/>
          <w:szCs w:val="28"/>
        </w:rPr>
        <w:t xml:space="preserve">, </w:t>
      </w:r>
      <w:r w:rsidRPr="004E1EBB">
        <w:rPr>
          <w:spacing w:val="-4"/>
          <w:sz w:val="28"/>
          <w:szCs w:val="28"/>
        </w:rPr>
        <w:t>ОТ</w:t>
      </w:r>
      <w:r w:rsidR="00E245DD" w:rsidRPr="004E1EBB">
        <w:rPr>
          <w:spacing w:val="-4"/>
          <w:sz w:val="28"/>
          <w:szCs w:val="28"/>
        </w:rPr>
        <w:t xml:space="preserve"> </w:t>
      </w:r>
      <w:r w:rsidRPr="004E1EBB">
        <w:rPr>
          <w:spacing w:val="-4"/>
          <w:sz w:val="28"/>
          <w:szCs w:val="28"/>
        </w:rPr>
        <w:t>и</w:t>
      </w:r>
      <w:r w:rsidR="00E245DD" w:rsidRPr="004E1EBB">
        <w:rPr>
          <w:spacing w:val="-4"/>
          <w:sz w:val="28"/>
          <w:szCs w:val="28"/>
        </w:rPr>
        <w:t xml:space="preserve"> </w:t>
      </w:r>
      <w:r w:rsidRPr="004E1EBB">
        <w:rPr>
          <w:spacing w:val="-4"/>
          <w:sz w:val="28"/>
          <w:szCs w:val="28"/>
        </w:rPr>
        <w:t xml:space="preserve">ОС. Хранение </w:t>
      </w:r>
      <w:r w:rsidR="003D4730" w:rsidRPr="004E1EBB">
        <w:rPr>
          <w:spacing w:val="-4"/>
          <w:sz w:val="28"/>
          <w:szCs w:val="28"/>
        </w:rPr>
        <w:t>нефтепродуктов</w:t>
      </w:r>
      <w:r w:rsidRPr="004E1EBB">
        <w:rPr>
          <w:spacing w:val="-4"/>
          <w:sz w:val="28"/>
          <w:szCs w:val="28"/>
        </w:rPr>
        <w:t xml:space="preserve"> допускается только на твердом покрытии из влаго-маслонепроницаемых материалов с наличием обвалования</w:t>
      </w:r>
      <w:r w:rsidR="003D4730" w:rsidRPr="004E1EBB">
        <w:rPr>
          <w:spacing w:val="-4"/>
          <w:sz w:val="28"/>
          <w:szCs w:val="28"/>
        </w:rPr>
        <w:t xml:space="preserve">. </w:t>
      </w:r>
    </w:p>
    <w:p w:rsidR="009A5DF4" w:rsidRPr="004E1EBB" w:rsidRDefault="003D4730" w:rsidP="00FE1809">
      <w:pPr>
        <w:pStyle w:val="25"/>
        <w:numPr>
          <w:ilvl w:val="1"/>
          <w:numId w:val="2"/>
        </w:numPr>
        <w:tabs>
          <w:tab w:val="left" w:pos="0"/>
          <w:tab w:val="num" w:pos="1211"/>
          <w:tab w:val="num" w:pos="1276"/>
          <w:tab w:val="left" w:pos="1320"/>
        </w:tabs>
        <w:spacing w:before="120" w:after="120"/>
        <w:ind w:left="0" w:firstLine="567"/>
        <w:rPr>
          <w:spacing w:val="-4"/>
          <w:sz w:val="28"/>
          <w:szCs w:val="28"/>
        </w:rPr>
      </w:pPr>
      <w:r w:rsidRPr="004E1EBB">
        <w:rPr>
          <w:spacing w:val="-4"/>
          <w:sz w:val="28"/>
          <w:szCs w:val="28"/>
        </w:rPr>
        <w:t xml:space="preserve">Подрядная организация, выполняющая работы, связанные с риском утечек нефтепродуктов, химических веществ, должна иметь обученный персонал, материалы и оборудования для ликвидации возможных утечек. </w:t>
      </w:r>
    </w:p>
    <w:p w:rsidR="009D0FA8" w:rsidRPr="009D0FA8" w:rsidRDefault="003039F8" w:rsidP="00A8583B">
      <w:pPr>
        <w:pStyle w:val="25"/>
        <w:numPr>
          <w:ilvl w:val="1"/>
          <w:numId w:val="2"/>
        </w:numPr>
        <w:tabs>
          <w:tab w:val="left" w:pos="0"/>
          <w:tab w:val="num" w:pos="1211"/>
          <w:tab w:val="num" w:pos="1276"/>
          <w:tab w:val="left" w:pos="1320"/>
        </w:tabs>
        <w:spacing w:before="120" w:after="120"/>
        <w:ind w:left="0" w:firstLine="567"/>
        <w:rPr>
          <w:spacing w:val="-4"/>
          <w:sz w:val="28"/>
          <w:szCs w:val="28"/>
        </w:rPr>
      </w:pPr>
      <w:r w:rsidRPr="009D0FA8">
        <w:rPr>
          <w:spacing w:val="-4"/>
          <w:sz w:val="28"/>
          <w:szCs w:val="28"/>
        </w:rPr>
        <w:t xml:space="preserve">Использовать транспортные средства, прошедшие очередной техосмотр, </w:t>
      </w:r>
      <w:r w:rsidR="00DE50BE" w:rsidRPr="009D0FA8">
        <w:rPr>
          <w:spacing w:val="-4"/>
          <w:sz w:val="28"/>
          <w:szCs w:val="28"/>
        </w:rPr>
        <w:t>оборудованные специальными</w:t>
      </w:r>
      <w:r w:rsidRPr="009D0FA8">
        <w:rPr>
          <w:spacing w:val="-4"/>
          <w:sz w:val="28"/>
          <w:szCs w:val="28"/>
        </w:rPr>
        <w:t xml:space="preserve"> </w:t>
      </w:r>
      <w:r w:rsidR="0012339A" w:rsidRPr="009D0FA8">
        <w:rPr>
          <w:spacing w:val="-4"/>
          <w:sz w:val="28"/>
          <w:szCs w:val="28"/>
        </w:rPr>
        <w:t>знаками, средствами</w:t>
      </w:r>
      <w:r w:rsidRPr="009D0FA8">
        <w:rPr>
          <w:spacing w:val="-4"/>
          <w:sz w:val="28"/>
          <w:szCs w:val="28"/>
        </w:rPr>
        <w:t xml:space="preserve"> с искрогасителями для сн</w:t>
      </w:r>
      <w:r w:rsidR="008B782C" w:rsidRPr="009D0FA8">
        <w:rPr>
          <w:spacing w:val="-4"/>
          <w:sz w:val="28"/>
          <w:szCs w:val="28"/>
        </w:rPr>
        <w:t>ятия статического электричества</w:t>
      </w:r>
      <w:r w:rsidR="00C84ACA" w:rsidRPr="009D0FA8">
        <w:rPr>
          <w:spacing w:val="-4"/>
          <w:sz w:val="28"/>
          <w:szCs w:val="28"/>
        </w:rPr>
        <w:t xml:space="preserve"> (</w:t>
      </w:r>
      <w:r w:rsidR="007A121F">
        <w:rPr>
          <w:spacing w:val="-4"/>
          <w:sz w:val="28"/>
          <w:szCs w:val="28"/>
        </w:rPr>
        <w:t xml:space="preserve">при нахождении на территории </w:t>
      </w:r>
      <w:r w:rsidR="00D62FCB" w:rsidRPr="009D0FA8">
        <w:rPr>
          <w:spacing w:val="-4"/>
          <w:sz w:val="28"/>
          <w:szCs w:val="28"/>
        </w:rPr>
        <w:t>топливного хозяйства</w:t>
      </w:r>
      <w:r w:rsidR="007A121F">
        <w:rPr>
          <w:spacing w:val="-4"/>
          <w:sz w:val="28"/>
          <w:szCs w:val="28"/>
        </w:rPr>
        <w:t>, маслохозяйства</w:t>
      </w:r>
      <w:r w:rsidR="00C84ACA" w:rsidRPr="009D0FA8">
        <w:rPr>
          <w:spacing w:val="-4"/>
          <w:sz w:val="28"/>
          <w:szCs w:val="28"/>
        </w:rPr>
        <w:t>)</w:t>
      </w:r>
      <w:r w:rsidRPr="009D0FA8">
        <w:rPr>
          <w:spacing w:val="-4"/>
          <w:sz w:val="28"/>
          <w:szCs w:val="28"/>
        </w:rPr>
        <w:t>.</w:t>
      </w:r>
      <w:r w:rsidR="00945EBF" w:rsidRPr="009D0FA8">
        <w:rPr>
          <w:spacing w:val="-4"/>
          <w:sz w:val="28"/>
          <w:szCs w:val="28"/>
        </w:rPr>
        <w:t xml:space="preserve"> </w:t>
      </w:r>
    </w:p>
    <w:p w:rsidR="003039F8" w:rsidRPr="009D0FA8" w:rsidRDefault="00945EBF" w:rsidP="00A8583B">
      <w:pPr>
        <w:pStyle w:val="25"/>
        <w:numPr>
          <w:ilvl w:val="1"/>
          <w:numId w:val="2"/>
        </w:numPr>
        <w:tabs>
          <w:tab w:val="left" w:pos="0"/>
          <w:tab w:val="num" w:pos="1211"/>
          <w:tab w:val="num" w:pos="1276"/>
          <w:tab w:val="left" w:pos="1320"/>
        </w:tabs>
        <w:spacing w:before="120" w:after="120"/>
        <w:ind w:left="0" w:firstLine="567"/>
        <w:rPr>
          <w:spacing w:val="-4"/>
          <w:sz w:val="28"/>
          <w:szCs w:val="28"/>
        </w:rPr>
      </w:pPr>
      <w:r w:rsidRPr="009D0FA8">
        <w:rPr>
          <w:spacing w:val="-4"/>
          <w:sz w:val="28"/>
          <w:szCs w:val="28"/>
        </w:rPr>
        <w:t xml:space="preserve">Каждый автомобиль Подрядной организации, допущенный на территорию Общества, в правом нижнем углу лобового стекла должны иметь </w:t>
      </w:r>
      <w:r w:rsidRPr="009D0FA8">
        <w:rPr>
          <w:spacing w:val="-4"/>
          <w:sz w:val="28"/>
          <w:szCs w:val="28"/>
        </w:rPr>
        <w:lastRenderedPageBreak/>
        <w:t>хорошо видимую табличку, размером не менее 15см х 20см, с наименованием организации, фамилией водителя и его мобильным телефоном.</w:t>
      </w:r>
      <w:r w:rsidR="00E245DD" w:rsidRPr="009D0FA8">
        <w:rPr>
          <w:spacing w:val="-4"/>
          <w:sz w:val="28"/>
          <w:szCs w:val="28"/>
        </w:rPr>
        <w:t xml:space="preserve"> </w:t>
      </w:r>
    </w:p>
    <w:p w:rsidR="004444D9" w:rsidRPr="00A8583B" w:rsidRDefault="004444D9" w:rsidP="00A8583B">
      <w:pPr>
        <w:pStyle w:val="25"/>
        <w:numPr>
          <w:ilvl w:val="1"/>
          <w:numId w:val="2"/>
        </w:numPr>
        <w:tabs>
          <w:tab w:val="left" w:pos="0"/>
          <w:tab w:val="num" w:pos="1211"/>
          <w:tab w:val="num" w:pos="1276"/>
          <w:tab w:val="left" w:pos="1320"/>
        </w:tabs>
        <w:spacing w:before="120" w:after="120"/>
        <w:ind w:left="0" w:firstLine="567"/>
        <w:rPr>
          <w:spacing w:val="-4"/>
          <w:sz w:val="28"/>
          <w:szCs w:val="28"/>
        </w:rPr>
      </w:pPr>
      <w:r w:rsidRPr="00A8583B">
        <w:rPr>
          <w:spacing w:val="-4"/>
          <w:sz w:val="28"/>
          <w:szCs w:val="28"/>
        </w:rPr>
        <w:t xml:space="preserve">Обеспечивать </w:t>
      </w:r>
      <w:r w:rsidR="006C683A" w:rsidRPr="00A8583B">
        <w:rPr>
          <w:spacing w:val="-4"/>
          <w:sz w:val="28"/>
          <w:szCs w:val="28"/>
        </w:rPr>
        <w:t xml:space="preserve">свободный </w:t>
      </w:r>
      <w:r w:rsidRPr="00A8583B">
        <w:rPr>
          <w:spacing w:val="-4"/>
          <w:sz w:val="28"/>
          <w:szCs w:val="28"/>
        </w:rPr>
        <w:t xml:space="preserve">проезд транспорта к объектам </w:t>
      </w:r>
      <w:r w:rsidR="006B2E57">
        <w:rPr>
          <w:spacing w:val="-4"/>
          <w:sz w:val="28"/>
          <w:szCs w:val="28"/>
        </w:rPr>
        <w:t xml:space="preserve">                           </w:t>
      </w:r>
      <w:r w:rsidR="00D23959">
        <w:rPr>
          <w:sz w:val="28"/>
          <w:szCs w:val="28"/>
        </w:rPr>
        <w:t>Общества</w:t>
      </w:r>
      <w:r w:rsidRPr="00622C86">
        <w:rPr>
          <w:spacing w:val="-4"/>
          <w:sz w:val="28"/>
          <w:szCs w:val="28"/>
        </w:rPr>
        <w:t>,</w:t>
      </w:r>
      <w:r w:rsidRPr="00A8583B">
        <w:rPr>
          <w:spacing w:val="-4"/>
          <w:sz w:val="28"/>
          <w:szCs w:val="28"/>
        </w:rPr>
        <w:t xml:space="preserve"> пожарным гидрантам и водоисточникам, не загромождать территорию оборудованием, материалами</w:t>
      </w:r>
      <w:r w:rsidR="002B7567" w:rsidRPr="00A8583B">
        <w:rPr>
          <w:spacing w:val="-4"/>
          <w:sz w:val="28"/>
          <w:szCs w:val="28"/>
        </w:rPr>
        <w:t>.</w:t>
      </w:r>
      <w:r w:rsidRPr="00A8583B">
        <w:rPr>
          <w:spacing w:val="-4"/>
          <w:sz w:val="28"/>
          <w:szCs w:val="28"/>
        </w:rPr>
        <w:t xml:space="preserve"> </w:t>
      </w:r>
    </w:p>
    <w:p w:rsidR="0015070E" w:rsidRPr="00A8583B" w:rsidRDefault="0015070E" w:rsidP="00A8583B">
      <w:pPr>
        <w:pStyle w:val="25"/>
        <w:numPr>
          <w:ilvl w:val="1"/>
          <w:numId w:val="2"/>
        </w:numPr>
        <w:tabs>
          <w:tab w:val="left" w:pos="0"/>
          <w:tab w:val="num" w:pos="1211"/>
          <w:tab w:val="num" w:pos="1276"/>
          <w:tab w:val="left" w:pos="1320"/>
        </w:tabs>
        <w:spacing w:before="120" w:after="120"/>
        <w:ind w:left="0" w:firstLine="567"/>
        <w:rPr>
          <w:spacing w:val="-4"/>
          <w:sz w:val="28"/>
          <w:szCs w:val="28"/>
        </w:rPr>
      </w:pPr>
      <w:r w:rsidRPr="00A8583B">
        <w:rPr>
          <w:spacing w:val="-4"/>
          <w:sz w:val="28"/>
          <w:szCs w:val="28"/>
        </w:rPr>
        <w:t xml:space="preserve">При необходимости перекрытия пожарных проездов информировать </w:t>
      </w:r>
      <w:r w:rsidR="00622C86" w:rsidRPr="00622C86">
        <w:rPr>
          <w:sz w:val="28"/>
          <w:szCs w:val="28"/>
        </w:rPr>
        <w:t>ООО «ЛУКОЙЛ-Кубаньэнерго»</w:t>
      </w:r>
      <w:r w:rsidRPr="00A8583B">
        <w:rPr>
          <w:spacing w:val="-4"/>
          <w:sz w:val="28"/>
          <w:szCs w:val="28"/>
        </w:rPr>
        <w:t xml:space="preserve"> письмом не менее, чем за сутки с предоставлением схемы перекрытия пожарных проездов и организации движения пожарной техники с обозначением въездов, подъездов, пожарных проездов и источников противопожарного водоснабжения.</w:t>
      </w:r>
    </w:p>
    <w:p w:rsidR="004479CC" w:rsidRPr="00A8583B" w:rsidRDefault="00E620E1" w:rsidP="00A8583B">
      <w:pPr>
        <w:pStyle w:val="25"/>
        <w:numPr>
          <w:ilvl w:val="1"/>
          <w:numId w:val="2"/>
        </w:numPr>
        <w:tabs>
          <w:tab w:val="left" w:pos="0"/>
          <w:tab w:val="num" w:pos="1211"/>
          <w:tab w:val="num" w:pos="1276"/>
          <w:tab w:val="left" w:pos="1320"/>
        </w:tabs>
        <w:spacing w:before="120" w:after="120"/>
        <w:ind w:left="0" w:firstLine="567"/>
        <w:rPr>
          <w:spacing w:val="-4"/>
          <w:sz w:val="28"/>
          <w:szCs w:val="28"/>
        </w:rPr>
      </w:pPr>
      <w:r w:rsidRPr="00A8583B">
        <w:rPr>
          <w:spacing w:val="-4"/>
          <w:sz w:val="28"/>
          <w:szCs w:val="28"/>
        </w:rPr>
        <w:t xml:space="preserve">В </w:t>
      </w:r>
      <w:r w:rsidR="004444D9" w:rsidRPr="00A8583B">
        <w:rPr>
          <w:spacing w:val="-4"/>
          <w:sz w:val="28"/>
          <w:szCs w:val="28"/>
        </w:rPr>
        <w:t xml:space="preserve">случае </w:t>
      </w:r>
      <w:r w:rsidR="006C683A" w:rsidRPr="00A8583B">
        <w:rPr>
          <w:spacing w:val="-4"/>
          <w:sz w:val="28"/>
          <w:szCs w:val="28"/>
        </w:rPr>
        <w:t xml:space="preserve">возникновения </w:t>
      </w:r>
      <w:r w:rsidR="004444D9" w:rsidRPr="00A8583B">
        <w:rPr>
          <w:spacing w:val="-4"/>
          <w:sz w:val="28"/>
          <w:szCs w:val="28"/>
        </w:rPr>
        <w:t>аварийных ситуаций</w:t>
      </w:r>
      <w:r w:rsidRPr="00A8583B">
        <w:rPr>
          <w:spacing w:val="-4"/>
          <w:sz w:val="28"/>
          <w:szCs w:val="28"/>
        </w:rPr>
        <w:t xml:space="preserve"> </w:t>
      </w:r>
      <w:r w:rsidR="001B79E6" w:rsidRPr="00A8583B">
        <w:rPr>
          <w:spacing w:val="-4"/>
          <w:sz w:val="28"/>
          <w:szCs w:val="28"/>
        </w:rPr>
        <w:t xml:space="preserve">прекратить работу, сохранить послеаварийную обстановку (если это не угрожает развитием аварии), </w:t>
      </w:r>
      <w:r w:rsidRPr="00A8583B">
        <w:rPr>
          <w:spacing w:val="-4"/>
          <w:sz w:val="28"/>
          <w:szCs w:val="28"/>
        </w:rPr>
        <w:t xml:space="preserve">действовать по указаниям </w:t>
      </w:r>
      <w:r w:rsidR="00D62FCB" w:rsidRPr="00A8583B">
        <w:rPr>
          <w:spacing w:val="-4"/>
          <w:sz w:val="28"/>
          <w:szCs w:val="28"/>
        </w:rPr>
        <w:t>начальника смены (старшего смены</w:t>
      </w:r>
      <w:r w:rsidRPr="00A8583B">
        <w:rPr>
          <w:spacing w:val="-4"/>
          <w:sz w:val="28"/>
          <w:szCs w:val="28"/>
        </w:rPr>
        <w:t xml:space="preserve">) объекта, </w:t>
      </w:r>
      <w:r w:rsidR="005829A7" w:rsidRPr="00A8583B">
        <w:rPr>
          <w:spacing w:val="-4"/>
          <w:sz w:val="28"/>
          <w:szCs w:val="28"/>
        </w:rPr>
        <w:t>на котором возникла аварийная ситуация, а в соответствующих случаях -</w:t>
      </w:r>
      <w:r w:rsidRPr="00A8583B">
        <w:rPr>
          <w:spacing w:val="-4"/>
          <w:sz w:val="28"/>
          <w:szCs w:val="28"/>
        </w:rPr>
        <w:t xml:space="preserve"> по </w:t>
      </w:r>
      <w:r w:rsidR="007734EB">
        <w:rPr>
          <w:spacing w:val="-4"/>
          <w:sz w:val="28"/>
          <w:szCs w:val="28"/>
        </w:rPr>
        <w:t>ПМЛА (если это предусмотрено ПМЛА)</w:t>
      </w:r>
      <w:r w:rsidR="005829A7" w:rsidRPr="00A8583B">
        <w:rPr>
          <w:spacing w:val="-4"/>
          <w:sz w:val="28"/>
          <w:szCs w:val="28"/>
        </w:rPr>
        <w:t>.</w:t>
      </w:r>
      <w:r w:rsidR="00CF192A" w:rsidRPr="00A8583B">
        <w:rPr>
          <w:spacing w:val="-4"/>
          <w:sz w:val="28"/>
          <w:szCs w:val="28"/>
        </w:rPr>
        <w:t xml:space="preserve"> </w:t>
      </w:r>
      <w:r w:rsidR="004479CC" w:rsidRPr="00A8583B">
        <w:rPr>
          <w:spacing w:val="-4"/>
          <w:sz w:val="28"/>
          <w:szCs w:val="28"/>
        </w:rPr>
        <w:t xml:space="preserve">Возобновлять работы только с разрешения ответственного лица </w:t>
      </w:r>
      <w:r w:rsidR="007734EB">
        <w:rPr>
          <w:spacing w:val="-4"/>
          <w:sz w:val="28"/>
          <w:szCs w:val="28"/>
        </w:rPr>
        <w:t>Общества</w:t>
      </w:r>
      <w:r w:rsidR="004479CC" w:rsidRPr="00A8583B">
        <w:rPr>
          <w:spacing w:val="-4"/>
          <w:sz w:val="28"/>
          <w:szCs w:val="28"/>
        </w:rPr>
        <w:t xml:space="preserve"> после устранения опасной ситуации</w:t>
      </w:r>
      <w:r w:rsidR="00374237" w:rsidRPr="00A8583B">
        <w:rPr>
          <w:spacing w:val="-4"/>
          <w:sz w:val="28"/>
          <w:szCs w:val="28"/>
        </w:rPr>
        <w:t>.</w:t>
      </w:r>
    </w:p>
    <w:p w:rsidR="00374237" w:rsidRPr="00A8583B" w:rsidRDefault="00374237" w:rsidP="00A8583B">
      <w:pPr>
        <w:pStyle w:val="25"/>
        <w:numPr>
          <w:ilvl w:val="1"/>
          <w:numId w:val="2"/>
        </w:numPr>
        <w:tabs>
          <w:tab w:val="left" w:pos="0"/>
          <w:tab w:val="num" w:pos="1211"/>
          <w:tab w:val="num" w:pos="1276"/>
          <w:tab w:val="left" w:pos="1320"/>
        </w:tabs>
        <w:spacing w:before="120" w:after="120"/>
        <w:ind w:left="0" w:firstLine="567"/>
        <w:rPr>
          <w:spacing w:val="-4"/>
          <w:sz w:val="28"/>
          <w:szCs w:val="28"/>
        </w:rPr>
      </w:pPr>
      <w:r w:rsidRPr="00A8583B">
        <w:rPr>
          <w:spacing w:val="-4"/>
          <w:sz w:val="28"/>
          <w:szCs w:val="28"/>
        </w:rPr>
        <w:t xml:space="preserve">Принимать незамедлительные меры по обеспечению безопасности работающих, включая приостановку работ и эвакуацию людей в случае возникновения угрозы безопасности для работников Подрядной организации, </w:t>
      </w:r>
      <w:r w:rsidR="007734EB">
        <w:rPr>
          <w:sz w:val="28"/>
          <w:szCs w:val="28"/>
        </w:rPr>
        <w:t>работников Общества</w:t>
      </w:r>
      <w:r w:rsidR="007A121F" w:rsidRPr="00A8583B">
        <w:rPr>
          <w:spacing w:val="-4"/>
          <w:sz w:val="28"/>
          <w:szCs w:val="28"/>
        </w:rPr>
        <w:t xml:space="preserve"> и</w:t>
      </w:r>
      <w:r w:rsidRPr="00A8583B">
        <w:rPr>
          <w:spacing w:val="-4"/>
          <w:sz w:val="28"/>
          <w:szCs w:val="28"/>
        </w:rPr>
        <w:t xml:space="preserve"> третьих лиц.</w:t>
      </w:r>
    </w:p>
    <w:p w:rsidR="007A121F" w:rsidRDefault="007A121F" w:rsidP="00A8583B">
      <w:pPr>
        <w:pStyle w:val="25"/>
        <w:numPr>
          <w:ilvl w:val="1"/>
          <w:numId w:val="2"/>
        </w:numPr>
        <w:tabs>
          <w:tab w:val="left" w:pos="0"/>
          <w:tab w:val="num" w:pos="1211"/>
          <w:tab w:val="num" w:pos="1276"/>
          <w:tab w:val="left" w:pos="1320"/>
        </w:tabs>
        <w:spacing w:before="120" w:after="120"/>
        <w:ind w:left="0" w:firstLine="567"/>
        <w:rPr>
          <w:spacing w:val="-4"/>
          <w:sz w:val="28"/>
          <w:szCs w:val="28"/>
        </w:rPr>
      </w:pPr>
      <w:r w:rsidRPr="00A8583B">
        <w:rPr>
          <w:spacing w:val="-4"/>
          <w:sz w:val="28"/>
          <w:szCs w:val="28"/>
        </w:rPr>
        <w:t>Незамедлительно</w:t>
      </w:r>
      <w:r>
        <w:rPr>
          <w:spacing w:val="-4"/>
          <w:sz w:val="28"/>
          <w:szCs w:val="28"/>
        </w:rPr>
        <w:t>,</w:t>
      </w:r>
      <w:r w:rsidRPr="00A8583B">
        <w:rPr>
          <w:spacing w:val="-4"/>
          <w:sz w:val="28"/>
          <w:szCs w:val="28"/>
        </w:rPr>
        <w:t xml:space="preserve"> но не позднее </w:t>
      </w:r>
      <w:r>
        <w:rPr>
          <w:spacing w:val="-4"/>
          <w:sz w:val="28"/>
          <w:szCs w:val="28"/>
        </w:rPr>
        <w:t xml:space="preserve">2 </w:t>
      </w:r>
      <w:r w:rsidRPr="00A8583B">
        <w:rPr>
          <w:spacing w:val="-4"/>
          <w:sz w:val="28"/>
          <w:szCs w:val="28"/>
        </w:rPr>
        <w:t>часов с момента возникновения происшествия</w:t>
      </w:r>
      <w:r>
        <w:rPr>
          <w:spacing w:val="-4"/>
          <w:sz w:val="28"/>
          <w:szCs w:val="28"/>
        </w:rPr>
        <w:t>,</w:t>
      </w:r>
      <w:r w:rsidRPr="00A8583B">
        <w:rPr>
          <w:spacing w:val="-4"/>
          <w:sz w:val="28"/>
          <w:szCs w:val="28"/>
        </w:rPr>
        <w:t xml:space="preserve"> информировать </w:t>
      </w:r>
      <w:r w:rsidRPr="008A17F9">
        <w:rPr>
          <w:spacing w:val="-4"/>
          <w:sz w:val="28"/>
          <w:szCs w:val="28"/>
        </w:rPr>
        <w:t>ООО «ЛУКОЙЛ-Кубаньэнерго»</w:t>
      </w:r>
      <w:r w:rsidRPr="00A8583B">
        <w:rPr>
          <w:spacing w:val="-4"/>
          <w:sz w:val="28"/>
          <w:szCs w:val="28"/>
        </w:rPr>
        <w:t xml:space="preserve"> обо всех случившихся происшествиях в области ПБ,</w:t>
      </w:r>
      <w:r>
        <w:rPr>
          <w:spacing w:val="-4"/>
          <w:sz w:val="28"/>
          <w:szCs w:val="28"/>
        </w:rPr>
        <w:t xml:space="preserve"> </w:t>
      </w:r>
      <w:r w:rsidRPr="00A8583B">
        <w:rPr>
          <w:spacing w:val="-4"/>
          <w:sz w:val="28"/>
          <w:szCs w:val="28"/>
        </w:rPr>
        <w:t>ОТ</w:t>
      </w:r>
      <w:r>
        <w:rPr>
          <w:spacing w:val="-4"/>
          <w:sz w:val="28"/>
          <w:szCs w:val="28"/>
        </w:rPr>
        <w:t xml:space="preserve"> </w:t>
      </w:r>
      <w:r w:rsidRPr="00A8583B">
        <w:rPr>
          <w:spacing w:val="-4"/>
          <w:sz w:val="28"/>
          <w:szCs w:val="28"/>
        </w:rPr>
        <w:t>и</w:t>
      </w:r>
      <w:r>
        <w:rPr>
          <w:spacing w:val="-4"/>
          <w:sz w:val="28"/>
          <w:szCs w:val="28"/>
        </w:rPr>
        <w:t xml:space="preserve"> </w:t>
      </w:r>
      <w:r w:rsidRPr="00A8583B">
        <w:rPr>
          <w:spacing w:val="-4"/>
          <w:sz w:val="28"/>
          <w:szCs w:val="28"/>
        </w:rPr>
        <w:t xml:space="preserve">ОС на объектах </w:t>
      </w:r>
      <w:r w:rsidR="007734EB">
        <w:rPr>
          <w:spacing w:val="-4"/>
          <w:sz w:val="28"/>
          <w:szCs w:val="28"/>
        </w:rPr>
        <w:t xml:space="preserve">  Общества</w:t>
      </w:r>
      <w:r w:rsidRPr="00A8583B">
        <w:rPr>
          <w:spacing w:val="-4"/>
          <w:sz w:val="28"/>
          <w:szCs w:val="28"/>
        </w:rPr>
        <w:t xml:space="preserve">, допущенных персоналом Подрядных организаций, путём передачи оперативного извещения в адрес руководителя </w:t>
      </w:r>
      <w:r w:rsidRPr="008A17F9">
        <w:rPr>
          <w:spacing w:val="-4"/>
          <w:sz w:val="28"/>
          <w:szCs w:val="28"/>
        </w:rPr>
        <w:t>ООО «ЛУКОЙЛ-Кубаньэнерго»</w:t>
      </w:r>
      <w:r w:rsidRPr="00A8583B">
        <w:rPr>
          <w:spacing w:val="-4"/>
          <w:sz w:val="28"/>
          <w:szCs w:val="28"/>
        </w:rPr>
        <w:t xml:space="preserve"> в соответствии с приложением А СТО ПАО ЛУКОЙЛ 1.6.14.</w:t>
      </w:r>
    </w:p>
    <w:p w:rsidR="00D10EEA" w:rsidRPr="00A8583B" w:rsidRDefault="00D10EEA" w:rsidP="00A8583B">
      <w:pPr>
        <w:pStyle w:val="25"/>
        <w:numPr>
          <w:ilvl w:val="1"/>
          <w:numId w:val="2"/>
        </w:numPr>
        <w:tabs>
          <w:tab w:val="left" w:pos="0"/>
          <w:tab w:val="num" w:pos="1211"/>
          <w:tab w:val="num" w:pos="1276"/>
          <w:tab w:val="left" w:pos="1320"/>
        </w:tabs>
        <w:spacing w:before="120" w:after="120"/>
        <w:ind w:left="0" w:firstLine="567"/>
        <w:rPr>
          <w:spacing w:val="-4"/>
          <w:sz w:val="28"/>
          <w:szCs w:val="28"/>
        </w:rPr>
      </w:pPr>
      <w:r w:rsidRPr="00A8583B">
        <w:rPr>
          <w:spacing w:val="-4"/>
          <w:sz w:val="28"/>
          <w:szCs w:val="28"/>
        </w:rPr>
        <w:t>Проводить расследование причин происшествий, произош</w:t>
      </w:r>
      <w:r w:rsidR="00F42EBE" w:rsidRPr="00A8583B">
        <w:rPr>
          <w:spacing w:val="-4"/>
          <w:sz w:val="28"/>
          <w:szCs w:val="28"/>
        </w:rPr>
        <w:t>едших во время выполнения работ</w:t>
      </w:r>
      <w:r w:rsidRPr="00A8583B">
        <w:rPr>
          <w:spacing w:val="-4"/>
          <w:sz w:val="28"/>
          <w:szCs w:val="28"/>
        </w:rPr>
        <w:t xml:space="preserve"> на объектах </w:t>
      </w:r>
      <w:r w:rsidR="007734EB">
        <w:rPr>
          <w:spacing w:val="-4"/>
          <w:sz w:val="28"/>
          <w:szCs w:val="28"/>
        </w:rPr>
        <w:t>Общества</w:t>
      </w:r>
      <w:r w:rsidRPr="00A8583B">
        <w:rPr>
          <w:spacing w:val="-4"/>
          <w:sz w:val="28"/>
          <w:szCs w:val="28"/>
        </w:rPr>
        <w:t xml:space="preserve"> в соответствии с законодательными и дру</w:t>
      </w:r>
      <w:r w:rsidR="00D62FCB" w:rsidRPr="00A8583B">
        <w:rPr>
          <w:spacing w:val="-4"/>
          <w:sz w:val="28"/>
          <w:szCs w:val="28"/>
        </w:rPr>
        <w:t>гими требованиями в области ПБ,ОТи</w:t>
      </w:r>
      <w:r w:rsidRPr="00A8583B">
        <w:rPr>
          <w:spacing w:val="-4"/>
          <w:sz w:val="28"/>
          <w:szCs w:val="28"/>
        </w:rPr>
        <w:t>ОС, в том числе в соответствии с требованиями СТО ЛУКОЙЛ 1.6.13 и СТО ЛУКОЙЛ 1.6.14</w:t>
      </w:r>
      <w:r w:rsidR="003153C2">
        <w:rPr>
          <w:spacing w:val="-4"/>
          <w:sz w:val="28"/>
          <w:szCs w:val="28"/>
        </w:rPr>
        <w:t>,</w:t>
      </w:r>
      <w:r w:rsidR="00DA56FC" w:rsidRPr="00A8583B">
        <w:rPr>
          <w:spacing w:val="-4"/>
          <w:sz w:val="28"/>
          <w:szCs w:val="28"/>
        </w:rPr>
        <w:t xml:space="preserve"> </w:t>
      </w:r>
      <w:r w:rsidR="003153C2">
        <w:rPr>
          <w:spacing w:val="-4"/>
          <w:sz w:val="28"/>
          <w:szCs w:val="28"/>
        </w:rPr>
        <w:t xml:space="preserve">передавать </w:t>
      </w:r>
      <w:r w:rsidR="002805DE" w:rsidRPr="00622C86">
        <w:rPr>
          <w:sz w:val="28"/>
          <w:szCs w:val="28"/>
        </w:rPr>
        <w:t>ООО «ЛУКОЙЛ-Кубаньэнерго»</w:t>
      </w:r>
      <w:r w:rsidR="002805DE" w:rsidRPr="00A8583B">
        <w:rPr>
          <w:spacing w:val="-4"/>
          <w:sz w:val="28"/>
          <w:szCs w:val="28"/>
        </w:rPr>
        <w:t xml:space="preserve"> </w:t>
      </w:r>
      <w:r w:rsidR="00DA56FC" w:rsidRPr="00A8583B">
        <w:rPr>
          <w:spacing w:val="-4"/>
          <w:sz w:val="28"/>
          <w:szCs w:val="28"/>
        </w:rPr>
        <w:t>информацию о ходе, материалах и результатах расследования происшествия в области ПБ,ОТиОС</w:t>
      </w:r>
      <w:r w:rsidR="00A52855" w:rsidRPr="00A8583B">
        <w:rPr>
          <w:spacing w:val="-4"/>
          <w:sz w:val="28"/>
          <w:szCs w:val="28"/>
        </w:rPr>
        <w:t>, произошедшего во время выполнения работ/оказания услуг,</w:t>
      </w:r>
      <w:r w:rsidR="00DA56FC" w:rsidRPr="00A8583B">
        <w:rPr>
          <w:spacing w:val="-4"/>
          <w:sz w:val="28"/>
          <w:szCs w:val="28"/>
        </w:rPr>
        <w:t xml:space="preserve"> в течение </w:t>
      </w:r>
      <w:r w:rsidR="003153C2">
        <w:rPr>
          <w:spacing w:val="-4"/>
          <w:sz w:val="28"/>
          <w:szCs w:val="28"/>
        </w:rPr>
        <w:t xml:space="preserve">1 </w:t>
      </w:r>
      <w:r w:rsidR="00DA56FC" w:rsidRPr="00A8583B">
        <w:rPr>
          <w:spacing w:val="-4"/>
          <w:sz w:val="28"/>
          <w:szCs w:val="28"/>
        </w:rPr>
        <w:t>рабочего дня после ее получения, формирования соответствующих материалов расследования.</w:t>
      </w:r>
    </w:p>
    <w:p w:rsidR="005829A7" w:rsidRPr="00A8583B" w:rsidRDefault="000E38AF" w:rsidP="00A8583B">
      <w:pPr>
        <w:pStyle w:val="25"/>
        <w:numPr>
          <w:ilvl w:val="1"/>
          <w:numId w:val="2"/>
        </w:numPr>
        <w:tabs>
          <w:tab w:val="left" w:pos="0"/>
          <w:tab w:val="num" w:pos="1211"/>
          <w:tab w:val="num" w:pos="1276"/>
          <w:tab w:val="left" w:pos="1320"/>
        </w:tabs>
        <w:spacing w:before="120" w:after="120"/>
        <w:ind w:left="0" w:firstLine="567"/>
        <w:rPr>
          <w:spacing w:val="-4"/>
          <w:sz w:val="28"/>
          <w:szCs w:val="28"/>
        </w:rPr>
      </w:pPr>
      <w:r w:rsidRPr="00A8583B">
        <w:rPr>
          <w:spacing w:val="-4"/>
          <w:sz w:val="28"/>
          <w:szCs w:val="28"/>
        </w:rPr>
        <w:t xml:space="preserve">Не </w:t>
      </w:r>
      <w:r w:rsidR="004444D9" w:rsidRPr="00A8583B">
        <w:rPr>
          <w:spacing w:val="-4"/>
          <w:sz w:val="28"/>
          <w:szCs w:val="28"/>
        </w:rPr>
        <w:t>доп</w:t>
      </w:r>
      <w:r w:rsidRPr="00A8583B">
        <w:rPr>
          <w:spacing w:val="-4"/>
          <w:sz w:val="28"/>
          <w:szCs w:val="28"/>
        </w:rPr>
        <w:t>ускать</w:t>
      </w:r>
      <w:r w:rsidR="004444D9" w:rsidRPr="00A8583B">
        <w:rPr>
          <w:spacing w:val="-4"/>
          <w:sz w:val="28"/>
          <w:szCs w:val="28"/>
        </w:rPr>
        <w:t xml:space="preserve"> нахождения работников </w:t>
      </w:r>
      <w:r w:rsidR="005829A7" w:rsidRPr="00A8583B">
        <w:rPr>
          <w:spacing w:val="-4"/>
          <w:sz w:val="28"/>
          <w:szCs w:val="28"/>
        </w:rPr>
        <w:t xml:space="preserve">Подрядной организации </w:t>
      </w:r>
      <w:r w:rsidR="004444D9" w:rsidRPr="00A8583B">
        <w:rPr>
          <w:spacing w:val="-4"/>
          <w:sz w:val="28"/>
          <w:szCs w:val="28"/>
        </w:rPr>
        <w:t>в состоянии алкогольного, токсическог</w:t>
      </w:r>
      <w:r w:rsidR="00933694" w:rsidRPr="00A8583B">
        <w:rPr>
          <w:spacing w:val="-4"/>
          <w:sz w:val="28"/>
          <w:szCs w:val="28"/>
        </w:rPr>
        <w:t>о или наркотического опьянения</w:t>
      </w:r>
      <w:r w:rsidR="00D62FCB" w:rsidRPr="00A8583B">
        <w:rPr>
          <w:spacing w:val="-4"/>
          <w:sz w:val="28"/>
          <w:szCs w:val="28"/>
        </w:rPr>
        <w:t xml:space="preserve"> на объектах и территории </w:t>
      </w:r>
      <w:r w:rsidR="008E1512" w:rsidRPr="008A17F9">
        <w:rPr>
          <w:spacing w:val="-4"/>
          <w:sz w:val="28"/>
          <w:szCs w:val="28"/>
        </w:rPr>
        <w:t>ООО «ЛУКОЙЛ-Кубаньэнерго»</w:t>
      </w:r>
      <w:r w:rsidR="002B7567" w:rsidRPr="00A8583B">
        <w:rPr>
          <w:spacing w:val="-4"/>
          <w:sz w:val="28"/>
          <w:szCs w:val="28"/>
        </w:rPr>
        <w:t>.</w:t>
      </w:r>
    </w:p>
    <w:p w:rsidR="007B1BFB" w:rsidRPr="007B1BFB" w:rsidRDefault="003153C2" w:rsidP="007B1BFB">
      <w:pPr>
        <w:pStyle w:val="25"/>
        <w:numPr>
          <w:ilvl w:val="1"/>
          <w:numId w:val="2"/>
        </w:numPr>
        <w:tabs>
          <w:tab w:val="left" w:pos="0"/>
          <w:tab w:val="num" w:pos="1211"/>
          <w:tab w:val="num" w:pos="1276"/>
          <w:tab w:val="left" w:pos="1320"/>
        </w:tabs>
        <w:spacing w:before="120" w:after="120"/>
        <w:ind w:left="0" w:firstLine="567"/>
        <w:rPr>
          <w:spacing w:val="-4"/>
          <w:sz w:val="28"/>
          <w:szCs w:val="28"/>
        </w:rPr>
      </w:pPr>
      <w:r w:rsidRPr="00A8583B">
        <w:rPr>
          <w:spacing w:val="-4"/>
          <w:sz w:val="28"/>
          <w:szCs w:val="28"/>
        </w:rPr>
        <w:t xml:space="preserve">Соблюдать требования природоохранного законодательства всех уровней, а также корпоративных стандартов, регламентов, инструкций и др. внутренних локальных актов </w:t>
      </w:r>
      <w:r w:rsidRPr="008A17F9">
        <w:rPr>
          <w:spacing w:val="-4"/>
          <w:sz w:val="28"/>
          <w:szCs w:val="28"/>
        </w:rPr>
        <w:t>ООО «ЛУКОЙЛ-Кубаньэнерго»</w:t>
      </w:r>
      <w:r w:rsidRPr="00A8583B">
        <w:rPr>
          <w:spacing w:val="-4"/>
          <w:sz w:val="28"/>
          <w:szCs w:val="28"/>
        </w:rPr>
        <w:t>.</w:t>
      </w:r>
    </w:p>
    <w:p w:rsidR="004B651E" w:rsidRPr="00A8583B" w:rsidRDefault="004B651E" w:rsidP="00A8583B">
      <w:pPr>
        <w:pStyle w:val="25"/>
        <w:numPr>
          <w:ilvl w:val="1"/>
          <w:numId w:val="2"/>
        </w:numPr>
        <w:tabs>
          <w:tab w:val="left" w:pos="0"/>
          <w:tab w:val="num" w:pos="1211"/>
          <w:tab w:val="num" w:pos="1276"/>
          <w:tab w:val="left" w:pos="1320"/>
        </w:tabs>
        <w:spacing w:before="120" w:after="120"/>
        <w:ind w:left="0" w:firstLine="567"/>
        <w:rPr>
          <w:spacing w:val="-4"/>
          <w:sz w:val="28"/>
          <w:szCs w:val="28"/>
        </w:rPr>
      </w:pPr>
      <w:r w:rsidRPr="00A8583B">
        <w:rPr>
          <w:spacing w:val="-4"/>
          <w:sz w:val="28"/>
          <w:szCs w:val="28"/>
        </w:rPr>
        <w:lastRenderedPageBreak/>
        <w:t>Иметь необходим</w:t>
      </w:r>
      <w:r w:rsidR="003153C2">
        <w:rPr>
          <w:spacing w:val="-4"/>
          <w:sz w:val="28"/>
          <w:szCs w:val="28"/>
        </w:rPr>
        <w:t>ую</w:t>
      </w:r>
      <w:r w:rsidRPr="00A8583B">
        <w:rPr>
          <w:spacing w:val="-4"/>
          <w:sz w:val="28"/>
          <w:szCs w:val="28"/>
        </w:rPr>
        <w:t xml:space="preserve"> нормативно-разрешительн</w:t>
      </w:r>
      <w:r w:rsidR="003153C2">
        <w:rPr>
          <w:spacing w:val="-4"/>
          <w:sz w:val="28"/>
          <w:szCs w:val="28"/>
        </w:rPr>
        <w:t>ую</w:t>
      </w:r>
      <w:r w:rsidRPr="00A8583B">
        <w:rPr>
          <w:spacing w:val="-4"/>
          <w:sz w:val="28"/>
          <w:szCs w:val="28"/>
        </w:rPr>
        <w:t xml:space="preserve"> природоохранн</w:t>
      </w:r>
      <w:r w:rsidR="003153C2">
        <w:rPr>
          <w:spacing w:val="-4"/>
          <w:sz w:val="28"/>
          <w:szCs w:val="28"/>
        </w:rPr>
        <w:t>ую</w:t>
      </w:r>
      <w:r w:rsidRPr="00A8583B">
        <w:rPr>
          <w:spacing w:val="-4"/>
          <w:sz w:val="28"/>
          <w:szCs w:val="28"/>
        </w:rPr>
        <w:t xml:space="preserve"> документаци</w:t>
      </w:r>
      <w:r w:rsidR="003153C2">
        <w:rPr>
          <w:spacing w:val="-4"/>
          <w:sz w:val="28"/>
          <w:szCs w:val="28"/>
        </w:rPr>
        <w:t>ю</w:t>
      </w:r>
      <w:r w:rsidRPr="00A8583B">
        <w:rPr>
          <w:spacing w:val="-4"/>
          <w:sz w:val="28"/>
          <w:szCs w:val="28"/>
        </w:rPr>
        <w:t xml:space="preserve"> на выполнение работ/оказание услуг на объектах Общества, согласованн</w:t>
      </w:r>
      <w:r w:rsidR="003153C2">
        <w:rPr>
          <w:spacing w:val="-4"/>
          <w:sz w:val="28"/>
          <w:szCs w:val="28"/>
        </w:rPr>
        <w:t>ую</w:t>
      </w:r>
      <w:r w:rsidRPr="00A8583B">
        <w:rPr>
          <w:spacing w:val="-4"/>
          <w:sz w:val="28"/>
          <w:szCs w:val="28"/>
        </w:rPr>
        <w:t xml:space="preserve"> с государственными контролирующими органами в установленном законодательством РФ порядке.</w:t>
      </w:r>
    </w:p>
    <w:p w:rsidR="004B651E" w:rsidRDefault="004B651E" w:rsidP="00A8583B">
      <w:pPr>
        <w:pStyle w:val="25"/>
        <w:numPr>
          <w:ilvl w:val="1"/>
          <w:numId w:val="2"/>
        </w:numPr>
        <w:tabs>
          <w:tab w:val="left" w:pos="0"/>
          <w:tab w:val="num" w:pos="1211"/>
          <w:tab w:val="num" w:pos="1276"/>
          <w:tab w:val="left" w:pos="1320"/>
        </w:tabs>
        <w:spacing w:before="120" w:after="120"/>
        <w:ind w:left="0" w:firstLine="567"/>
        <w:rPr>
          <w:spacing w:val="-4"/>
          <w:sz w:val="28"/>
          <w:szCs w:val="28"/>
        </w:rPr>
      </w:pPr>
      <w:r w:rsidRPr="00A8583B">
        <w:rPr>
          <w:spacing w:val="-4"/>
          <w:sz w:val="28"/>
          <w:szCs w:val="28"/>
        </w:rPr>
        <w:t xml:space="preserve">Выполнять работы в соответствии с </w:t>
      </w:r>
      <w:r w:rsidR="00C75FFF" w:rsidRPr="00A8583B">
        <w:rPr>
          <w:spacing w:val="-4"/>
          <w:sz w:val="28"/>
          <w:szCs w:val="28"/>
        </w:rPr>
        <w:t>проектной документацией</w:t>
      </w:r>
      <w:r w:rsidRPr="00A8583B">
        <w:rPr>
          <w:spacing w:val="-4"/>
          <w:sz w:val="28"/>
          <w:szCs w:val="28"/>
        </w:rPr>
        <w:t xml:space="preserve">, технологическими регламентами, инструкциями, федеральным и региональным законодательством в области охраны окружающей среды с учетом обязательных требований по охране окружающей среды, принятых в </w:t>
      </w:r>
      <w:r w:rsidR="007734EB">
        <w:rPr>
          <w:spacing w:val="-4"/>
          <w:sz w:val="28"/>
          <w:szCs w:val="28"/>
        </w:rPr>
        <w:t>Обществе</w:t>
      </w:r>
      <w:r w:rsidRPr="00A8583B">
        <w:rPr>
          <w:spacing w:val="-4"/>
          <w:sz w:val="28"/>
          <w:szCs w:val="28"/>
        </w:rPr>
        <w:t xml:space="preserve"> и доведенных до подрядных организаций при проведении инструктажей.</w:t>
      </w:r>
    </w:p>
    <w:p w:rsidR="007B1BFB" w:rsidRPr="007B1BFB" w:rsidRDefault="007B1BFB" w:rsidP="007B1BFB">
      <w:pPr>
        <w:pStyle w:val="25"/>
        <w:numPr>
          <w:ilvl w:val="1"/>
          <w:numId w:val="2"/>
        </w:numPr>
        <w:tabs>
          <w:tab w:val="left" w:pos="0"/>
          <w:tab w:val="num" w:pos="1211"/>
          <w:tab w:val="num" w:pos="1276"/>
          <w:tab w:val="left" w:pos="1320"/>
        </w:tabs>
        <w:spacing w:before="120" w:after="120"/>
        <w:ind w:left="0" w:firstLine="567"/>
        <w:rPr>
          <w:spacing w:val="-4"/>
          <w:sz w:val="28"/>
          <w:szCs w:val="28"/>
        </w:rPr>
      </w:pPr>
      <w:r w:rsidRPr="00A8583B">
        <w:rPr>
          <w:spacing w:val="-4"/>
          <w:sz w:val="28"/>
          <w:szCs w:val="28"/>
        </w:rPr>
        <w:t xml:space="preserve">Обеспечивать соблюдение установленных нормативов негативного воздействия на окружающую среду. </w:t>
      </w:r>
    </w:p>
    <w:p w:rsidR="003153C2" w:rsidRDefault="003153C2" w:rsidP="003153C2">
      <w:pPr>
        <w:pStyle w:val="25"/>
        <w:numPr>
          <w:ilvl w:val="1"/>
          <w:numId w:val="2"/>
        </w:numPr>
        <w:tabs>
          <w:tab w:val="left" w:pos="0"/>
          <w:tab w:val="num" w:pos="1211"/>
          <w:tab w:val="num" w:pos="1276"/>
          <w:tab w:val="left" w:pos="1320"/>
        </w:tabs>
        <w:spacing w:before="120" w:after="120"/>
        <w:ind w:left="0" w:firstLine="567"/>
        <w:rPr>
          <w:spacing w:val="-4"/>
          <w:sz w:val="28"/>
          <w:szCs w:val="28"/>
        </w:rPr>
      </w:pPr>
      <w:r w:rsidRPr="00A8583B">
        <w:rPr>
          <w:spacing w:val="-4"/>
          <w:sz w:val="28"/>
          <w:szCs w:val="28"/>
        </w:rPr>
        <w:t>Осуществлять постановку на учет строительной площадки как объекта НВОС.</w:t>
      </w:r>
    </w:p>
    <w:p w:rsidR="00BC143B" w:rsidRPr="00BD5CB1" w:rsidRDefault="00BC143B" w:rsidP="003153C2">
      <w:pPr>
        <w:pStyle w:val="25"/>
        <w:numPr>
          <w:ilvl w:val="1"/>
          <w:numId w:val="2"/>
        </w:numPr>
        <w:tabs>
          <w:tab w:val="left" w:pos="0"/>
          <w:tab w:val="num" w:pos="1211"/>
          <w:tab w:val="num" w:pos="1276"/>
          <w:tab w:val="left" w:pos="1320"/>
        </w:tabs>
        <w:spacing w:before="120" w:after="120"/>
        <w:ind w:left="0" w:firstLine="567"/>
        <w:rPr>
          <w:spacing w:val="-4"/>
          <w:sz w:val="28"/>
          <w:szCs w:val="28"/>
        </w:rPr>
      </w:pPr>
      <w:r w:rsidRPr="00BD5CB1">
        <w:rPr>
          <w:spacing w:val="-4"/>
          <w:sz w:val="28"/>
          <w:szCs w:val="28"/>
        </w:rPr>
        <w:t>До начала работ разработать и согласовать с Заказчиком схему мест накопления отходов Подрядной организации.</w:t>
      </w:r>
    </w:p>
    <w:p w:rsidR="007A116C" w:rsidRPr="00A8583B" w:rsidRDefault="007B5D94" w:rsidP="00A8583B">
      <w:pPr>
        <w:pStyle w:val="25"/>
        <w:numPr>
          <w:ilvl w:val="1"/>
          <w:numId w:val="2"/>
        </w:numPr>
        <w:tabs>
          <w:tab w:val="left" w:pos="0"/>
          <w:tab w:val="num" w:pos="1211"/>
          <w:tab w:val="num" w:pos="1276"/>
          <w:tab w:val="left" w:pos="1320"/>
        </w:tabs>
        <w:spacing w:before="120" w:after="120"/>
        <w:ind w:left="0" w:firstLine="567"/>
        <w:rPr>
          <w:spacing w:val="-4"/>
          <w:sz w:val="28"/>
          <w:szCs w:val="28"/>
        </w:rPr>
      </w:pPr>
      <w:r w:rsidRPr="00A8583B">
        <w:rPr>
          <w:spacing w:val="-4"/>
          <w:sz w:val="28"/>
          <w:szCs w:val="28"/>
        </w:rPr>
        <w:t>Осуществлять производственный экологический</w:t>
      </w:r>
      <w:r w:rsidR="004B651E" w:rsidRPr="00A8583B">
        <w:rPr>
          <w:spacing w:val="-4"/>
          <w:sz w:val="28"/>
          <w:szCs w:val="28"/>
        </w:rPr>
        <w:t xml:space="preserve"> </w:t>
      </w:r>
      <w:r w:rsidR="007A116C" w:rsidRPr="00A8583B">
        <w:rPr>
          <w:spacing w:val="-4"/>
          <w:sz w:val="28"/>
          <w:szCs w:val="28"/>
        </w:rPr>
        <w:t>контроль</w:t>
      </w:r>
      <w:r w:rsidR="004B651E" w:rsidRPr="00A8583B">
        <w:rPr>
          <w:spacing w:val="-4"/>
          <w:sz w:val="28"/>
          <w:szCs w:val="28"/>
        </w:rPr>
        <w:t xml:space="preserve"> в соответствии с требованиями проектной документации и </w:t>
      </w:r>
      <w:r w:rsidR="00C75FFF" w:rsidRPr="00A8583B">
        <w:rPr>
          <w:spacing w:val="-4"/>
          <w:sz w:val="28"/>
          <w:szCs w:val="28"/>
        </w:rPr>
        <w:t>законодательства в</w:t>
      </w:r>
      <w:r w:rsidR="004B651E" w:rsidRPr="00A8583B">
        <w:rPr>
          <w:spacing w:val="-4"/>
          <w:sz w:val="28"/>
          <w:szCs w:val="28"/>
        </w:rPr>
        <w:t xml:space="preserve"> области охраны окружающей среды.</w:t>
      </w:r>
    </w:p>
    <w:p w:rsidR="004B651E" w:rsidRPr="00A8583B" w:rsidRDefault="004B651E" w:rsidP="00A8583B">
      <w:pPr>
        <w:pStyle w:val="25"/>
        <w:numPr>
          <w:ilvl w:val="1"/>
          <w:numId w:val="2"/>
        </w:numPr>
        <w:tabs>
          <w:tab w:val="left" w:pos="0"/>
          <w:tab w:val="num" w:pos="1211"/>
          <w:tab w:val="num" w:pos="1276"/>
          <w:tab w:val="left" w:pos="1320"/>
        </w:tabs>
        <w:spacing w:before="120" w:after="120"/>
        <w:ind w:left="0" w:firstLine="567"/>
        <w:rPr>
          <w:spacing w:val="-4"/>
          <w:sz w:val="28"/>
          <w:szCs w:val="28"/>
        </w:rPr>
      </w:pPr>
      <w:r w:rsidRPr="00A8583B">
        <w:rPr>
          <w:spacing w:val="-4"/>
          <w:sz w:val="28"/>
          <w:szCs w:val="28"/>
        </w:rPr>
        <w:t>Предоставлять отчет по производственному экологическому контролю при строительстве и реконструкции объектов капитального строительства, относящихся в соответствии с законодательством в области охраны окружающей среды к объектам I категории.</w:t>
      </w:r>
    </w:p>
    <w:p w:rsidR="004112BA" w:rsidRPr="00A8583B" w:rsidRDefault="004112BA" w:rsidP="00A8583B">
      <w:pPr>
        <w:pStyle w:val="25"/>
        <w:numPr>
          <w:ilvl w:val="1"/>
          <w:numId w:val="2"/>
        </w:numPr>
        <w:tabs>
          <w:tab w:val="left" w:pos="0"/>
          <w:tab w:val="num" w:pos="1211"/>
          <w:tab w:val="num" w:pos="1276"/>
          <w:tab w:val="left" w:pos="1320"/>
        </w:tabs>
        <w:spacing w:before="120" w:after="120"/>
        <w:ind w:left="0" w:firstLine="567"/>
        <w:rPr>
          <w:spacing w:val="-4"/>
          <w:sz w:val="28"/>
          <w:szCs w:val="28"/>
        </w:rPr>
      </w:pPr>
      <w:r w:rsidRPr="00A8583B">
        <w:rPr>
          <w:spacing w:val="-4"/>
          <w:sz w:val="28"/>
          <w:szCs w:val="28"/>
        </w:rPr>
        <w:t xml:space="preserve">Самостоятельно, с установленной периодичностью, вести журналы первичного учета экологических показателей и иные документы по охране окружающей среды, отчитываться перед </w:t>
      </w:r>
      <w:r w:rsidR="00F26A71" w:rsidRPr="00A8583B">
        <w:rPr>
          <w:spacing w:val="-4"/>
          <w:sz w:val="28"/>
          <w:szCs w:val="28"/>
        </w:rPr>
        <w:t>уполномоченными государственными</w:t>
      </w:r>
      <w:r w:rsidRPr="00A8583B">
        <w:rPr>
          <w:spacing w:val="-4"/>
          <w:sz w:val="28"/>
          <w:szCs w:val="28"/>
        </w:rPr>
        <w:t xml:space="preserve"> органами по формам и в сроки, установленные законодательными актами.</w:t>
      </w:r>
    </w:p>
    <w:p w:rsidR="004112BA" w:rsidRDefault="004112BA" w:rsidP="00A8583B">
      <w:pPr>
        <w:pStyle w:val="25"/>
        <w:numPr>
          <w:ilvl w:val="1"/>
          <w:numId w:val="2"/>
        </w:numPr>
        <w:tabs>
          <w:tab w:val="left" w:pos="0"/>
          <w:tab w:val="num" w:pos="1211"/>
          <w:tab w:val="num" w:pos="1276"/>
          <w:tab w:val="left" w:pos="1320"/>
        </w:tabs>
        <w:spacing w:before="120" w:after="120"/>
        <w:ind w:left="0" w:firstLine="567"/>
        <w:rPr>
          <w:spacing w:val="-4"/>
          <w:sz w:val="28"/>
          <w:szCs w:val="28"/>
        </w:rPr>
      </w:pPr>
      <w:r w:rsidRPr="00A8583B">
        <w:rPr>
          <w:spacing w:val="-4"/>
          <w:sz w:val="28"/>
          <w:szCs w:val="28"/>
        </w:rPr>
        <w:t>Самостоятельно вносить платежи за негативное воздействие за окружающую среду и пользование природными ресурсами, связанное с наличием источников негативного воздействия на окружающую среду в ходе выполнения Подрядной организацией работ/оказания услуг.</w:t>
      </w:r>
    </w:p>
    <w:p w:rsidR="00172DBD" w:rsidRPr="00A8583B" w:rsidRDefault="00172DBD" w:rsidP="00A8583B">
      <w:pPr>
        <w:pStyle w:val="25"/>
        <w:numPr>
          <w:ilvl w:val="1"/>
          <w:numId w:val="2"/>
        </w:numPr>
        <w:tabs>
          <w:tab w:val="left" w:pos="0"/>
          <w:tab w:val="num" w:pos="1211"/>
          <w:tab w:val="num" w:pos="1276"/>
          <w:tab w:val="left" w:pos="1320"/>
        </w:tabs>
        <w:spacing w:before="120" w:after="120"/>
        <w:ind w:left="0" w:firstLine="567"/>
        <w:rPr>
          <w:spacing w:val="-4"/>
          <w:sz w:val="28"/>
          <w:szCs w:val="28"/>
        </w:rPr>
      </w:pPr>
      <w:r w:rsidRPr="00A8583B">
        <w:rPr>
          <w:spacing w:val="-4"/>
          <w:sz w:val="28"/>
          <w:szCs w:val="28"/>
        </w:rPr>
        <w:t>Работники Подрядной организации, назначенные ответственными лицами за обеспечение соблюдения персоналом Подрядной организации требований природоохранного законодательства, обязаны иметь документы о квалификации, выданные по результатам прохождения профессионального обучения или получения дополнительного профессионального образования по программам в части обеспечения экологической безопасности.</w:t>
      </w:r>
    </w:p>
    <w:p w:rsidR="00357A17" w:rsidRPr="00A8583B" w:rsidRDefault="00357A17" w:rsidP="00A8583B">
      <w:pPr>
        <w:pStyle w:val="25"/>
        <w:numPr>
          <w:ilvl w:val="1"/>
          <w:numId w:val="2"/>
        </w:numPr>
        <w:tabs>
          <w:tab w:val="left" w:pos="0"/>
          <w:tab w:val="num" w:pos="1211"/>
          <w:tab w:val="num" w:pos="1276"/>
          <w:tab w:val="left" w:pos="1320"/>
        </w:tabs>
        <w:spacing w:before="120" w:after="120"/>
        <w:ind w:left="0" w:firstLine="567"/>
        <w:rPr>
          <w:spacing w:val="-4"/>
          <w:sz w:val="28"/>
          <w:szCs w:val="28"/>
        </w:rPr>
      </w:pPr>
      <w:r w:rsidRPr="00A8583B">
        <w:rPr>
          <w:spacing w:val="-4"/>
          <w:sz w:val="28"/>
          <w:szCs w:val="28"/>
        </w:rPr>
        <w:t xml:space="preserve">При проведении работ на объектах </w:t>
      </w:r>
      <w:r w:rsidR="007B1BFB">
        <w:rPr>
          <w:spacing w:val="-4"/>
          <w:sz w:val="28"/>
          <w:szCs w:val="28"/>
        </w:rPr>
        <w:t>ООО «ЛУКОЙЛ-Кубаньэнерго</w:t>
      </w:r>
      <w:r w:rsidRPr="00A8583B">
        <w:rPr>
          <w:spacing w:val="-4"/>
          <w:sz w:val="28"/>
          <w:szCs w:val="28"/>
        </w:rPr>
        <w:t xml:space="preserve">» подрядной организации запрещается: </w:t>
      </w:r>
    </w:p>
    <w:p w:rsidR="00357A17" w:rsidRPr="00D14E6C" w:rsidRDefault="00357A17" w:rsidP="00357A17">
      <w:pPr>
        <w:pStyle w:val="a"/>
        <w:tabs>
          <w:tab w:val="clear" w:pos="851"/>
          <w:tab w:val="left" w:pos="1276"/>
        </w:tabs>
        <w:ind w:left="0" w:firstLine="709"/>
        <w:rPr>
          <w:sz w:val="28"/>
          <w:szCs w:val="24"/>
        </w:rPr>
      </w:pPr>
      <w:r w:rsidRPr="00D14E6C">
        <w:rPr>
          <w:sz w:val="28"/>
          <w:szCs w:val="24"/>
        </w:rPr>
        <w:lastRenderedPageBreak/>
        <w:t xml:space="preserve">несанкционированное накопление вне мест, согласованных с </w:t>
      </w:r>
      <w:r w:rsidR="008E1512" w:rsidRPr="008A17F9">
        <w:rPr>
          <w:spacing w:val="-4"/>
          <w:sz w:val="28"/>
          <w:szCs w:val="28"/>
        </w:rPr>
        <w:t>ООО «ЛУКОЙЛ-Кубаньэнерго»</w:t>
      </w:r>
      <w:r w:rsidRPr="00D14E6C">
        <w:rPr>
          <w:sz w:val="28"/>
          <w:szCs w:val="24"/>
        </w:rPr>
        <w:t>, размещение (хранение, захоронение) отходов на площадках производства работ и на прилегающих к ним территориях, на территории бытового (жилого) городка подрядной организации и вокруг;</w:t>
      </w:r>
    </w:p>
    <w:p w:rsidR="00357A17" w:rsidRPr="00BD5CB1" w:rsidRDefault="00357A17" w:rsidP="00357A17">
      <w:pPr>
        <w:pStyle w:val="a"/>
        <w:tabs>
          <w:tab w:val="clear" w:pos="851"/>
          <w:tab w:val="left" w:pos="1276"/>
        </w:tabs>
        <w:ind w:left="0" w:firstLine="709"/>
        <w:rPr>
          <w:sz w:val="28"/>
          <w:szCs w:val="24"/>
        </w:rPr>
      </w:pPr>
      <w:r w:rsidRPr="00BD5CB1">
        <w:rPr>
          <w:sz w:val="28"/>
          <w:szCs w:val="24"/>
        </w:rPr>
        <w:t>несвоевременный вывоз отходов и сточных вод (при наличии), образующихся в результате деятельности Подрядной организации</w:t>
      </w:r>
      <w:r w:rsidR="002409FB" w:rsidRPr="00BD5CB1">
        <w:rPr>
          <w:sz w:val="28"/>
          <w:szCs w:val="24"/>
        </w:rPr>
        <w:t xml:space="preserve"> (вывоз осуществлять по мере наполнения тары, не допуская россыпи, розлива за пределы тары</w:t>
      </w:r>
      <w:r w:rsidR="00B05F49" w:rsidRPr="00BD5CB1">
        <w:rPr>
          <w:sz w:val="28"/>
          <w:szCs w:val="24"/>
        </w:rPr>
        <w:t>, но не позднее 11 месяцев с даты образования отходов</w:t>
      </w:r>
      <w:r w:rsidR="002409FB" w:rsidRPr="00BD5CB1">
        <w:rPr>
          <w:sz w:val="28"/>
          <w:szCs w:val="24"/>
        </w:rPr>
        <w:t>)</w:t>
      </w:r>
      <w:r w:rsidRPr="00BD5CB1">
        <w:rPr>
          <w:sz w:val="28"/>
          <w:szCs w:val="24"/>
        </w:rPr>
        <w:t>;</w:t>
      </w:r>
    </w:p>
    <w:p w:rsidR="00357A17" w:rsidRPr="00D14E6C" w:rsidRDefault="00357A17" w:rsidP="00357A17">
      <w:pPr>
        <w:pStyle w:val="a"/>
        <w:tabs>
          <w:tab w:val="clear" w:pos="851"/>
          <w:tab w:val="left" w:pos="1276"/>
        </w:tabs>
        <w:ind w:left="0" w:firstLine="709"/>
        <w:rPr>
          <w:sz w:val="28"/>
          <w:szCs w:val="24"/>
        </w:rPr>
      </w:pPr>
      <w:r w:rsidRPr="00D14E6C">
        <w:rPr>
          <w:sz w:val="28"/>
          <w:szCs w:val="24"/>
        </w:rPr>
        <w:t xml:space="preserve">несанкционированный сброс сточных вод, отходов, химических веществ, используемых Подрядной организацией и/или образовавшихся в результате деятельности Подрядной организации на рельеф местности и в систему канализации </w:t>
      </w:r>
      <w:r w:rsidR="002805DE" w:rsidRPr="00622C86">
        <w:rPr>
          <w:sz w:val="28"/>
          <w:szCs w:val="28"/>
        </w:rPr>
        <w:t>ООО «ЛУКОЙЛ-Кубаньэнерго»</w:t>
      </w:r>
      <w:r w:rsidRPr="00D14E6C">
        <w:rPr>
          <w:sz w:val="28"/>
          <w:szCs w:val="24"/>
        </w:rPr>
        <w:t>; несанкционированные выбросы загрязняющих веществ, образовавшиеся в результате деятельности Подрядной организации, в атмосферный воздух;</w:t>
      </w:r>
    </w:p>
    <w:p w:rsidR="00357A17" w:rsidRPr="00D14E6C" w:rsidRDefault="00357A17" w:rsidP="00357A17">
      <w:pPr>
        <w:pStyle w:val="a"/>
        <w:tabs>
          <w:tab w:val="clear" w:pos="851"/>
          <w:tab w:val="left" w:pos="1276"/>
        </w:tabs>
        <w:ind w:left="0" w:firstLine="709"/>
        <w:rPr>
          <w:sz w:val="28"/>
          <w:szCs w:val="24"/>
        </w:rPr>
      </w:pPr>
      <w:r w:rsidRPr="00D14E6C">
        <w:rPr>
          <w:sz w:val="28"/>
          <w:szCs w:val="24"/>
        </w:rPr>
        <w:t>загрязнение почвогрунтов химическими веществами (в том числе нефтепродуктами) на площадках производства работ Подрядной организации и на прилегающих к ним территориях;</w:t>
      </w:r>
    </w:p>
    <w:p w:rsidR="00357A17" w:rsidRPr="00D14E6C" w:rsidRDefault="00357A17" w:rsidP="00357A17">
      <w:pPr>
        <w:pStyle w:val="a"/>
        <w:tabs>
          <w:tab w:val="clear" w:pos="851"/>
          <w:tab w:val="left" w:pos="1276"/>
        </w:tabs>
        <w:ind w:left="0" w:firstLine="709"/>
        <w:rPr>
          <w:sz w:val="28"/>
          <w:szCs w:val="24"/>
        </w:rPr>
      </w:pPr>
      <w:r w:rsidRPr="00D14E6C">
        <w:rPr>
          <w:sz w:val="28"/>
          <w:szCs w:val="24"/>
        </w:rPr>
        <w:t>использование при производстве работ химических реагентов, на которые отсутствуют необходимые документы (например, санитарно-гигиенические сертификаты, экологические сертификаты, паспорта безопасности, положительное заключение государственной экологической экспертизы), подтверждающие безопасность их применения по отношению к здоровью человека и окр</w:t>
      </w:r>
      <w:r w:rsidRPr="00D14E6C">
        <w:rPr>
          <w:sz w:val="28"/>
          <w:szCs w:val="24"/>
        </w:rPr>
        <w:t>у</w:t>
      </w:r>
      <w:r w:rsidRPr="00D14E6C">
        <w:rPr>
          <w:sz w:val="28"/>
          <w:szCs w:val="24"/>
        </w:rPr>
        <w:t>жающей среде;</w:t>
      </w:r>
    </w:p>
    <w:p w:rsidR="00357A17" w:rsidRPr="00D14E6C" w:rsidRDefault="00357A17" w:rsidP="00357A17">
      <w:pPr>
        <w:pStyle w:val="a"/>
        <w:tabs>
          <w:tab w:val="clear" w:pos="851"/>
          <w:tab w:val="left" w:pos="1276"/>
        </w:tabs>
        <w:ind w:left="0" w:firstLine="709"/>
        <w:rPr>
          <w:sz w:val="28"/>
          <w:szCs w:val="24"/>
        </w:rPr>
      </w:pPr>
      <w:r w:rsidRPr="00D14E6C">
        <w:rPr>
          <w:sz w:val="28"/>
          <w:szCs w:val="24"/>
        </w:rPr>
        <w:t>использование при производстве работ технологий, технических средств, оборудования, сырья и материалов, не предусмотренных проектной д</w:t>
      </w:r>
      <w:r w:rsidRPr="00D14E6C">
        <w:rPr>
          <w:sz w:val="28"/>
          <w:szCs w:val="24"/>
        </w:rPr>
        <w:t>о</w:t>
      </w:r>
      <w:r w:rsidRPr="00D14E6C">
        <w:rPr>
          <w:sz w:val="28"/>
          <w:szCs w:val="24"/>
        </w:rPr>
        <w:t>кументацией, и оказывающих несанкционированное негативное воздействие на окружа</w:t>
      </w:r>
      <w:r w:rsidRPr="00D14E6C">
        <w:rPr>
          <w:sz w:val="28"/>
          <w:szCs w:val="24"/>
        </w:rPr>
        <w:t>ю</w:t>
      </w:r>
      <w:r w:rsidRPr="00D14E6C">
        <w:rPr>
          <w:sz w:val="28"/>
          <w:szCs w:val="24"/>
        </w:rPr>
        <w:t>щую среду и работников;</w:t>
      </w:r>
    </w:p>
    <w:p w:rsidR="00357A17" w:rsidRDefault="00357A17" w:rsidP="00357A17">
      <w:pPr>
        <w:pStyle w:val="a"/>
        <w:tabs>
          <w:tab w:val="clear" w:pos="851"/>
          <w:tab w:val="left" w:pos="1276"/>
        </w:tabs>
        <w:ind w:left="0" w:firstLine="709"/>
        <w:rPr>
          <w:sz w:val="28"/>
          <w:szCs w:val="24"/>
        </w:rPr>
      </w:pPr>
      <w:r w:rsidRPr="00D14E6C">
        <w:rPr>
          <w:sz w:val="28"/>
          <w:szCs w:val="24"/>
        </w:rPr>
        <w:t>использование при производстве работ технологий, технических средств и оборудования при откл</w:t>
      </w:r>
      <w:r w:rsidRPr="00D14E6C">
        <w:rPr>
          <w:sz w:val="28"/>
          <w:szCs w:val="24"/>
        </w:rPr>
        <w:t>ю</w:t>
      </w:r>
      <w:r w:rsidRPr="00D14E6C">
        <w:rPr>
          <w:sz w:val="28"/>
          <w:szCs w:val="24"/>
        </w:rPr>
        <w:t>ченных системах очистки выбросов и сточных вод, входящих в их с</w:t>
      </w:r>
      <w:r w:rsidRPr="00D14E6C">
        <w:rPr>
          <w:sz w:val="28"/>
          <w:szCs w:val="24"/>
        </w:rPr>
        <w:t>о</w:t>
      </w:r>
      <w:r w:rsidRPr="00D14E6C">
        <w:rPr>
          <w:sz w:val="28"/>
          <w:szCs w:val="24"/>
        </w:rPr>
        <w:t>став (при наличии таких систем);</w:t>
      </w:r>
    </w:p>
    <w:p w:rsidR="007B1BFB" w:rsidRPr="007B1BFB" w:rsidRDefault="007B1BFB" w:rsidP="007B1BFB">
      <w:pPr>
        <w:pStyle w:val="a"/>
        <w:tabs>
          <w:tab w:val="clear" w:pos="851"/>
          <w:tab w:val="left" w:pos="1276"/>
        </w:tabs>
        <w:ind w:left="0" w:firstLine="709"/>
        <w:rPr>
          <w:sz w:val="28"/>
          <w:szCs w:val="24"/>
        </w:rPr>
      </w:pPr>
      <w:r w:rsidRPr="00D14E6C">
        <w:rPr>
          <w:sz w:val="28"/>
          <w:szCs w:val="24"/>
        </w:rPr>
        <w:t>повреждение растительных насаждений, травяного покрова в результате деятельности Подрядной организации;</w:t>
      </w:r>
    </w:p>
    <w:p w:rsidR="00357A17" w:rsidRPr="00D14E6C" w:rsidRDefault="00357A17" w:rsidP="00357A17">
      <w:pPr>
        <w:pStyle w:val="a"/>
        <w:tabs>
          <w:tab w:val="clear" w:pos="851"/>
          <w:tab w:val="left" w:pos="1276"/>
        </w:tabs>
        <w:ind w:left="0" w:firstLine="709"/>
        <w:rPr>
          <w:strike/>
          <w:sz w:val="28"/>
          <w:szCs w:val="24"/>
        </w:rPr>
      </w:pPr>
      <w:r w:rsidRPr="00D14E6C">
        <w:rPr>
          <w:sz w:val="28"/>
          <w:szCs w:val="24"/>
        </w:rPr>
        <w:t>охота, рыбалка, сбор дикоросов, рубка деревьев, прикорм диких животных, оставление пищевых отходов вне мест временного накопления.</w:t>
      </w:r>
    </w:p>
    <w:p w:rsidR="004D7CE8" w:rsidRDefault="002C218C" w:rsidP="00A8583B">
      <w:pPr>
        <w:pStyle w:val="25"/>
        <w:numPr>
          <w:ilvl w:val="1"/>
          <w:numId w:val="2"/>
        </w:numPr>
        <w:tabs>
          <w:tab w:val="left" w:pos="0"/>
          <w:tab w:val="num" w:pos="1211"/>
          <w:tab w:val="num" w:pos="1276"/>
          <w:tab w:val="left" w:pos="1320"/>
        </w:tabs>
        <w:spacing w:before="120" w:after="120"/>
        <w:ind w:left="0" w:firstLine="567"/>
        <w:rPr>
          <w:spacing w:val="-4"/>
          <w:sz w:val="28"/>
          <w:szCs w:val="28"/>
        </w:rPr>
      </w:pPr>
      <w:r w:rsidRPr="00A8583B">
        <w:rPr>
          <w:spacing w:val="-4"/>
          <w:sz w:val="28"/>
          <w:szCs w:val="28"/>
        </w:rPr>
        <w:t xml:space="preserve">Отходы производства и потребления, образованные в результате деятельности Подрядной организации или ее субподрядных организаций, с момента их образования принадлежат Подрядной (субподрядной) организации, за исключением </w:t>
      </w:r>
      <w:r w:rsidR="00F26A71" w:rsidRPr="00A8583B">
        <w:rPr>
          <w:spacing w:val="-4"/>
          <w:sz w:val="28"/>
          <w:szCs w:val="28"/>
        </w:rPr>
        <w:t>отходов, в</w:t>
      </w:r>
      <w:r w:rsidRPr="00A8583B">
        <w:rPr>
          <w:spacing w:val="-4"/>
          <w:sz w:val="28"/>
          <w:szCs w:val="28"/>
        </w:rPr>
        <w:t xml:space="preserve"> состав которых входят полезные компоненты. </w:t>
      </w:r>
    </w:p>
    <w:p w:rsidR="002C218C" w:rsidRPr="007A121F" w:rsidRDefault="002B7567" w:rsidP="00A8583B">
      <w:pPr>
        <w:pStyle w:val="25"/>
        <w:numPr>
          <w:ilvl w:val="1"/>
          <w:numId w:val="2"/>
        </w:numPr>
        <w:tabs>
          <w:tab w:val="left" w:pos="0"/>
          <w:tab w:val="num" w:pos="1211"/>
          <w:tab w:val="num" w:pos="1276"/>
          <w:tab w:val="left" w:pos="1320"/>
        </w:tabs>
        <w:spacing w:before="120" w:after="120"/>
        <w:ind w:left="0" w:firstLine="567"/>
        <w:rPr>
          <w:spacing w:val="-4"/>
          <w:sz w:val="28"/>
          <w:szCs w:val="28"/>
        </w:rPr>
      </w:pPr>
      <w:r w:rsidRPr="00A8583B">
        <w:rPr>
          <w:spacing w:val="-4"/>
          <w:sz w:val="28"/>
          <w:szCs w:val="28"/>
        </w:rPr>
        <w:t xml:space="preserve">Выполнять весь комплекс работ по обращению с отходами производства и </w:t>
      </w:r>
      <w:r w:rsidR="00F26A71" w:rsidRPr="00A8583B">
        <w:rPr>
          <w:spacing w:val="-4"/>
          <w:sz w:val="28"/>
          <w:szCs w:val="28"/>
        </w:rPr>
        <w:t>потребления в</w:t>
      </w:r>
      <w:r w:rsidRPr="00A8583B">
        <w:rPr>
          <w:spacing w:val="-4"/>
          <w:sz w:val="28"/>
          <w:szCs w:val="28"/>
        </w:rPr>
        <w:t xml:space="preserve"> соответствии с законодательством</w:t>
      </w:r>
      <w:r w:rsidR="002C218C" w:rsidRPr="00A8583B">
        <w:rPr>
          <w:spacing w:val="-4"/>
          <w:sz w:val="28"/>
          <w:szCs w:val="28"/>
        </w:rPr>
        <w:t xml:space="preserve">, в том числе обеспечивать временное хранение (накопление), сбор, транспортирование, обработку, утилизацию, обезвреживание и размещение отходов I – IV класса </w:t>
      </w:r>
      <w:r w:rsidR="002C218C" w:rsidRPr="00A8583B">
        <w:rPr>
          <w:spacing w:val="-4"/>
          <w:sz w:val="28"/>
          <w:szCs w:val="28"/>
        </w:rPr>
        <w:lastRenderedPageBreak/>
        <w:t>опасности, образующихся в ходе проведения работ на территории</w:t>
      </w:r>
      <w:r w:rsidR="007B1BFB">
        <w:rPr>
          <w:spacing w:val="-4"/>
          <w:sz w:val="28"/>
          <w:szCs w:val="28"/>
        </w:rPr>
        <w:t xml:space="preserve">                             </w:t>
      </w:r>
      <w:r w:rsidR="002C218C" w:rsidRPr="00A8583B">
        <w:rPr>
          <w:spacing w:val="-4"/>
          <w:sz w:val="28"/>
          <w:szCs w:val="28"/>
        </w:rPr>
        <w:t xml:space="preserve"> </w:t>
      </w:r>
      <w:r w:rsidR="007734EB">
        <w:rPr>
          <w:spacing w:val="-4"/>
          <w:sz w:val="28"/>
          <w:szCs w:val="28"/>
        </w:rPr>
        <w:t>Общества</w:t>
      </w:r>
      <w:r w:rsidR="002C218C" w:rsidRPr="00A8583B">
        <w:rPr>
          <w:spacing w:val="-4"/>
          <w:sz w:val="28"/>
          <w:szCs w:val="28"/>
        </w:rPr>
        <w:t xml:space="preserve">, в соответствии с требованиями природоохранного </w:t>
      </w:r>
      <w:r w:rsidR="002C218C" w:rsidRPr="007A121F">
        <w:rPr>
          <w:spacing w:val="-4"/>
          <w:sz w:val="28"/>
          <w:szCs w:val="28"/>
        </w:rPr>
        <w:t>законодательства</w:t>
      </w:r>
      <w:r w:rsidR="004D7CE8" w:rsidRPr="007A121F">
        <w:rPr>
          <w:spacing w:val="-4"/>
          <w:sz w:val="28"/>
          <w:szCs w:val="28"/>
        </w:rPr>
        <w:t xml:space="preserve"> и инструкциями ОЭМ-1, ОЭМ-РО.</w:t>
      </w:r>
      <w:r w:rsidR="002C218C" w:rsidRPr="007A121F">
        <w:rPr>
          <w:spacing w:val="-4"/>
          <w:sz w:val="28"/>
          <w:szCs w:val="28"/>
        </w:rPr>
        <w:t xml:space="preserve"> </w:t>
      </w:r>
    </w:p>
    <w:p w:rsidR="002B7567" w:rsidRPr="00D14E6C" w:rsidRDefault="002C218C" w:rsidP="00A8583B">
      <w:pPr>
        <w:pStyle w:val="25"/>
        <w:numPr>
          <w:ilvl w:val="1"/>
          <w:numId w:val="2"/>
        </w:numPr>
        <w:tabs>
          <w:tab w:val="left" w:pos="0"/>
          <w:tab w:val="num" w:pos="1211"/>
          <w:tab w:val="num" w:pos="1276"/>
          <w:tab w:val="left" w:pos="1320"/>
        </w:tabs>
        <w:spacing w:before="120" w:after="120"/>
        <w:ind w:left="0" w:firstLine="567"/>
        <w:rPr>
          <w:rFonts w:eastAsia="Batang"/>
          <w:snapToGrid w:val="0"/>
          <w:sz w:val="28"/>
          <w:szCs w:val="28"/>
          <w:lang w:eastAsia="ko-KR"/>
        </w:rPr>
      </w:pPr>
      <w:r w:rsidRPr="00A8583B">
        <w:rPr>
          <w:spacing w:val="-4"/>
          <w:sz w:val="28"/>
          <w:szCs w:val="28"/>
        </w:rPr>
        <w:t>Работники Подрядной организации, допущенные к сбору, транспортированию, обработке, утилизации, обезвреживанию, размещению отходов I - IV классов опасности, обязаны иметь документы о квалификации,</w:t>
      </w:r>
      <w:r w:rsidRPr="00D14E6C">
        <w:rPr>
          <w:rFonts w:eastAsia="Batang"/>
          <w:snapToGrid w:val="0"/>
          <w:sz w:val="28"/>
          <w:szCs w:val="28"/>
          <w:lang w:eastAsia="ko-KR"/>
        </w:rPr>
        <w:t xml:space="preserve"> выданные по результатам прохождения профессионального обучения или получения дополнительного профессионального образования, необходимых для работы с отходами I - IV классов опасности. </w:t>
      </w:r>
    </w:p>
    <w:p w:rsidR="003039F8" w:rsidRPr="00A8583B" w:rsidRDefault="002B7567" w:rsidP="00A8583B">
      <w:pPr>
        <w:pStyle w:val="25"/>
        <w:numPr>
          <w:ilvl w:val="1"/>
          <w:numId w:val="2"/>
        </w:numPr>
        <w:tabs>
          <w:tab w:val="left" w:pos="0"/>
          <w:tab w:val="num" w:pos="1211"/>
          <w:tab w:val="num" w:pos="1276"/>
          <w:tab w:val="left" w:pos="1320"/>
        </w:tabs>
        <w:spacing w:before="120" w:after="120"/>
        <w:ind w:left="0" w:firstLine="567"/>
        <w:rPr>
          <w:spacing w:val="-4"/>
          <w:sz w:val="28"/>
          <w:szCs w:val="28"/>
        </w:rPr>
      </w:pPr>
      <w:r w:rsidRPr="00A8583B">
        <w:rPr>
          <w:spacing w:val="-4"/>
          <w:sz w:val="28"/>
          <w:szCs w:val="28"/>
        </w:rPr>
        <w:t xml:space="preserve">Своевременно (еженедельно) удалять с территории </w:t>
      </w:r>
      <w:r w:rsidR="008E1512" w:rsidRPr="008A17F9">
        <w:rPr>
          <w:spacing w:val="-4"/>
          <w:sz w:val="28"/>
          <w:szCs w:val="28"/>
        </w:rPr>
        <w:t>ООО «ЛУКОЙЛ-Кубаньэнерго»</w:t>
      </w:r>
      <w:r w:rsidRPr="00A8583B">
        <w:rPr>
          <w:spacing w:val="-4"/>
          <w:sz w:val="28"/>
          <w:szCs w:val="28"/>
        </w:rPr>
        <w:t xml:space="preserve"> отходы, образующиеся в ходе исполнения договорных обязательств, и самостоятельно, за свой счет, утилизировать их с привлечением специализированных организаций. Надлежащее исполнение Подрядной организацией обязанностей по удалению отходов необходимо подтверждать документально </w:t>
      </w:r>
      <w:r w:rsidR="002C218C" w:rsidRPr="00A8583B">
        <w:rPr>
          <w:spacing w:val="-4"/>
          <w:sz w:val="28"/>
          <w:szCs w:val="28"/>
        </w:rPr>
        <w:t xml:space="preserve">- предоставлять </w:t>
      </w:r>
      <w:r w:rsidR="003039F8" w:rsidRPr="007A121F">
        <w:rPr>
          <w:spacing w:val="-4"/>
          <w:sz w:val="28"/>
          <w:szCs w:val="28"/>
        </w:rPr>
        <w:t xml:space="preserve">в </w:t>
      </w:r>
      <w:r w:rsidR="007A121F" w:rsidRPr="007A121F">
        <w:rPr>
          <w:spacing w:val="-4"/>
          <w:sz w:val="28"/>
          <w:szCs w:val="28"/>
        </w:rPr>
        <w:t>О</w:t>
      </w:r>
      <w:r w:rsidR="00BD615D" w:rsidRPr="007A121F">
        <w:rPr>
          <w:spacing w:val="-4"/>
          <w:sz w:val="28"/>
          <w:szCs w:val="28"/>
        </w:rPr>
        <w:t xml:space="preserve">ПБОТЭ </w:t>
      </w:r>
      <w:r w:rsidR="003039F8" w:rsidRPr="00A8583B">
        <w:rPr>
          <w:spacing w:val="-4"/>
          <w:sz w:val="28"/>
          <w:szCs w:val="28"/>
        </w:rPr>
        <w:t>справки, акты, и др</w:t>
      </w:r>
      <w:r w:rsidR="00735DFE" w:rsidRPr="00A8583B">
        <w:rPr>
          <w:spacing w:val="-4"/>
          <w:sz w:val="28"/>
          <w:szCs w:val="28"/>
        </w:rPr>
        <w:t>угие</w:t>
      </w:r>
      <w:r w:rsidR="003039F8" w:rsidRPr="00A8583B">
        <w:rPr>
          <w:spacing w:val="-4"/>
          <w:sz w:val="28"/>
          <w:szCs w:val="28"/>
        </w:rPr>
        <w:t xml:space="preserve"> документы, подтверждающие прием-передачу отходов специализированным организациям до </w:t>
      </w:r>
      <w:r w:rsidR="002C218C" w:rsidRPr="00A8583B">
        <w:rPr>
          <w:spacing w:val="-4"/>
          <w:sz w:val="28"/>
          <w:szCs w:val="28"/>
        </w:rPr>
        <w:t>15</w:t>
      </w:r>
      <w:r w:rsidR="003039F8" w:rsidRPr="00A8583B">
        <w:rPr>
          <w:spacing w:val="-4"/>
          <w:sz w:val="28"/>
          <w:szCs w:val="28"/>
        </w:rPr>
        <w:t xml:space="preserve"> числа месяца, следующего за месяцем оказ</w:t>
      </w:r>
      <w:r w:rsidR="00FA0115" w:rsidRPr="00A8583B">
        <w:rPr>
          <w:spacing w:val="-4"/>
          <w:sz w:val="28"/>
          <w:szCs w:val="28"/>
        </w:rPr>
        <w:t>ания услуги</w:t>
      </w:r>
      <w:r w:rsidR="003039F8" w:rsidRPr="00A8583B">
        <w:rPr>
          <w:spacing w:val="-4"/>
          <w:sz w:val="28"/>
          <w:szCs w:val="28"/>
        </w:rPr>
        <w:t>.</w:t>
      </w:r>
    </w:p>
    <w:p w:rsidR="00952857" w:rsidRPr="00A8583B" w:rsidRDefault="00FA0115" w:rsidP="00A8583B">
      <w:pPr>
        <w:pStyle w:val="25"/>
        <w:numPr>
          <w:ilvl w:val="1"/>
          <w:numId w:val="2"/>
        </w:numPr>
        <w:tabs>
          <w:tab w:val="left" w:pos="0"/>
          <w:tab w:val="num" w:pos="1211"/>
          <w:tab w:val="num" w:pos="1276"/>
          <w:tab w:val="left" w:pos="1320"/>
        </w:tabs>
        <w:spacing w:before="120" w:after="120"/>
        <w:ind w:left="0" w:firstLine="567"/>
        <w:rPr>
          <w:spacing w:val="-4"/>
          <w:sz w:val="28"/>
          <w:szCs w:val="28"/>
        </w:rPr>
      </w:pPr>
      <w:r w:rsidRPr="00A8583B">
        <w:rPr>
          <w:spacing w:val="-4"/>
          <w:sz w:val="28"/>
          <w:szCs w:val="28"/>
        </w:rPr>
        <w:t xml:space="preserve">Не допускать </w:t>
      </w:r>
      <w:r w:rsidR="002C218C" w:rsidRPr="00A8583B">
        <w:rPr>
          <w:spacing w:val="-4"/>
          <w:sz w:val="28"/>
          <w:szCs w:val="28"/>
        </w:rPr>
        <w:t>загрязнения</w:t>
      </w:r>
      <w:r w:rsidRPr="00A8583B">
        <w:rPr>
          <w:spacing w:val="-4"/>
          <w:sz w:val="28"/>
          <w:szCs w:val="28"/>
        </w:rPr>
        <w:t xml:space="preserve"> площадки производства работ и прилегающей территории отходами, розлива и россыпи токсичных веществ. </w:t>
      </w:r>
      <w:r w:rsidR="002C218C" w:rsidRPr="00A8583B">
        <w:rPr>
          <w:spacing w:val="-4"/>
          <w:sz w:val="28"/>
          <w:szCs w:val="28"/>
        </w:rPr>
        <w:t xml:space="preserve">Исключить накопление отходов вне согласованных с </w:t>
      </w:r>
      <w:r w:rsidR="008E1512" w:rsidRPr="008A17F9">
        <w:rPr>
          <w:spacing w:val="-4"/>
          <w:sz w:val="28"/>
          <w:szCs w:val="28"/>
        </w:rPr>
        <w:t>ООО «ЛУКОЙЛ-Кубаньэнерго»</w:t>
      </w:r>
      <w:r w:rsidR="002C218C" w:rsidRPr="00A8583B">
        <w:rPr>
          <w:spacing w:val="-4"/>
          <w:sz w:val="28"/>
          <w:szCs w:val="28"/>
        </w:rPr>
        <w:t xml:space="preserve"> мест накопления. </w:t>
      </w:r>
      <w:r w:rsidRPr="00A8583B">
        <w:rPr>
          <w:spacing w:val="-4"/>
          <w:sz w:val="28"/>
          <w:szCs w:val="28"/>
        </w:rPr>
        <w:t>В случае р</w:t>
      </w:r>
      <w:r w:rsidR="00153B44" w:rsidRPr="00A8583B">
        <w:rPr>
          <w:spacing w:val="-4"/>
          <w:sz w:val="28"/>
          <w:szCs w:val="28"/>
        </w:rPr>
        <w:t>о</w:t>
      </w:r>
      <w:r w:rsidRPr="00A8583B">
        <w:rPr>
          <w:spacing w:val="-4"/>
          <w:sz w:val="28"/>
          <w:szCs w:val="28"/>
        </w:rPr>
        <w:t xml:space="preserve">злива или россыпи токсичных веществ </w:t>
      </w:r>
      <w:r w:rsidR="002C218C" w:rsidRPr="00A8583B">
        <w:rPr>
          <w:spacing w:val="-4"/>
          <w:sz w:val="28"/>
          <w:szCs w:val="28"/>
        </w:rPr>
        <w:t>незамедлительно</w:t>
      </w:r>
      <w:r w:rsidRPr="00A8583B">
        <w:rPr>
          <w:spacing w:val="-4"/>
          <w:sz w:val="28"/>
          <w:szCs w:val="28"/>
        </w:rPr>
        <w:t xml:space="preserve"> устранять загрязнения, с последующей передачей образовавшегося отхода специализированной организации для обезвреживания</w:t>
      </w:r>
      <w:r w:rsidR="008740D7" w:rsidRPr="00A8583B">
        <w:rPr>
          <w:spacing w:val="-4"/>
          <w:sz w:val="28"/>
          <w:szCs w:val="28"/>
        </w:rPr>
        <w:t>.</w:t>
      </w:r>
    </w:p>
    <w:p w:rsidR="00952857" w:rsidRPr="00A8583B" w:rsidRDefault="00895881" w:rsidP="00A8583B">
      <w:pPr>
        <w:pStyle w:val="25"/>
        <w:numPr>
          <w:ilvl w:val="1"/>
          <w:numId w:val="2"/>
        </w:numPr>
        <w:tabs>
          <w:tab w:val="left" w:pos="0"/>
          <w:tab w:val="num" w:pos="1211"/>
          <w:tab w:val="num" w:pos="1276"/>
          <w:tab w:val="left" w:pos="1320"/>
        </w:tabs>
        <w:spacing w:before="120" w:after="120"/>
        <w:ind w:left="0" w:firstLine="567"/>
        <w:rPr>
          <w:spacing w:val="-4"/>
          <w:sz w:val="28"/>
          <w:szCs w:val="28"/>
        </w:rPr>
      </w:pPr>
      <w:r w:rsidRPr="00A8583B">
        <w:rPr>
          <w:spacing w:val="-4"/>
          <w:sz w:val="28"/>
          <w:szCs w:val="28"/>
        </w:rPr>
        <w:t>Не допускать использование препаратов, реагентов и иных веществ, запрещенных к применению на территории Российской Федерации.</w:t>
      </w:r>
      <w:r w:rsidR="00952857" w:rsidRPr="00A8583B">
        <w:rPr>
          <w:spacing w:val="-4"/>
          <w:sz w:val="28"/>
          <w:szCs w:val="28"/>
        </w:rPr>
        <w:t xml:space="preserve"> Использовать при производстве работ химические реагенты, безопасность которых по отношению к здоровью человека и окружающей среде подтверждена необходимыми документами (санитарно-гигиеническими сертификатами, экологическими сертификатами, паспортами безопасности). Применение препаратов, не предусмотренных проектной документацией, должно быть согласовано с </w:t>
      </w:r>
      <w:r w:rsidR="008E1512" w:rsidRPr="008A17F9">
        <w:rPr>
          <w:spacing w:val="-4"/>
          <w:sz w:val="28"/>
          <w:szCs w:val="28"/>
        </w:rPr>
        <w:t>ООО «ЛУКОЙЛ-Кубаньэнерго»</w:t>
      </w:r>
      <w:r w:rsidR="00952857" w:rsidRPr="00A8583B">
        <w:rPr>
          <w:spacing w:val="-4"/>
          <w:sz w:val="28"/>
          <w:szCs w:val="28"/>
        </w:rPr>
        <w:t>.</w:t>
      </w:r>
    </w:p>
    <w:p w:rsidR="000B2B04" w:rsidRDefault="000B717D" w:rsidP="00A8583B">
      <w:pPr>
        <w:pStyle w:val="25"/>
        <w:numPr>
          <w:ilvl w:val="1"/>
          <w:numId w:val="2"/>
        </w:numPr>
        <w:tabs>
          <w:tab w:val="left" w:pos="0"/>
          <w:tab w:val="num" w:pos="1211"/>
          <w:tab w:val="num" w:pos="1276"/>
          <w:tab w:val="left" w:pos="1320"/>
        </w:tabs>
        <w:spacing w:before="120" w:after="120"/>
        <w:ind w:left="0" w:firstLine="567"/>
        <w:rPr>
          <w:spacing w:val="-4"/>
          <w:sz w:val="28"/>
          <w:szCs w:val="28"/>
        </w:rPr>
      </w:pPr>
      <w:r w:rsidRPr="00A8583B">
        <w:rPr>
          <w:spacing w:val="-4"/>
          <w:sz w:val="28"/>
          <w:szCs w:val="28"/>
        </w:rPr>
        <w:t>Подрядные организации самостоятельно несут полную ответственность за нарушения требований законодательства в сфере природопользования и охраны окружающей среды, допущенные ими при производс</w:t>
      </w:r>
      <w:r w:rsidR="00F42EBE" w:rsidRPr="00A8583B">
        <w:rPr>
          <w:spacing w:val="-4"/>
          <w:sz w:val="28"/>
          <w:szCs w:val="28"/>
        </w:rPr>
        <w:t>тве работ. Затраты П</w:t>
      </w:r>
      <w:r w:rsidRPr="00A8583B">
        <w:rPr>
          <w:spacing w:val="-4"/>
          <w:sz w:val="28"/>
          <w:szCs w:val="28"/>
        </w:rPr>
        <w:t xml:space="preserve">одрядных организаций по выплатам соответствующих штрафов, претензий, исков не подлежат возмещению </w:t>
      </w:r>
      <w:r w:rsidR="008E1512" w:rsidRPr="008A17F9">
        <w:rPr>
          <w:spacing w:val="-4"/>
          <w:sz w:val="28"/>
          <w:szCs w:val="28"/>
        </w:rPr>
        <w:t>ООО «ЛУКОЙЛ-Кубаньэнерго»</w:t>
      </w:r>
      <w:r w:rsidRPr="00A8583B">
        <w:rPr>
          <w:spacing w:val="-4"/>
          <w:sz w:val="28"/>
          <w:szCs w:val="28"/>
        </w:rPr>
        <w:t>.</w:t>
      </w:r>
    </w:p>
    <w:p w:rsidR="007B1BFB" w:rsidRPr="007B1BFB" w:rsidRDefault="007B1BFB" w:rsidP="007B1BFB">
      <w:pPr>
        <w:pStyle w:val="25"/>
        <w:numPr>
          <w:ilvl w:val="1"/>
          <w:numId w:val="2"/>
        </w:numPr>
        <w:tabs>
          <w:tab w:val="left" w:pos="0"/>
          <w:tab w:val="num" w:pos="1211"/>
          <w:tab w:val="num" w:pos="1276"/>
          <w:tab w:val="left" w:pos="1320"/>
        </w:tabs>
        <w:spacing w:before="120" w:after="120"/>
        <w:ind w:left="0" w:firstLine="567"/>
        <w:rPr>
          <w:spacing w:val="-4"/>
          <w:sz w:val="28"/>
          <w:szCs w:val="28"/>
        </w:rPr>
      </w:pPr>
      <w:r w:rsidRPr="00A8583B">
        <w:rPr>
          <w:spacing w:val="-4"/>
          <w:sz w:val="28"/>
          <w:szCs w:val="28"/>
        </w:rPr>
        <w:t>Принимать меры по предотвращению возможного негативного воздействия на окружающую среду.</w:t>
      </w:r>
      <w:r>
        <w:rPr>
          <w:spacing w:val="-4"/>
          <w:sz w:val="28"/>
          <w:szCs w:val="28"/>
        </w:rPr>
        <w:t xml:space="preserve"> </w:t>
      </w:r>
      <w:r w:rsidRPr="00A8583B">
        <w:rPr>
          <w:spacing w:val="-4"/>
          <w:sz w:val="28"/>
          <w:szCs w:val="28"/>
        </w:rPr>
        <w:t xml:space="preserve">Производить полную ликвидацию происшествий с экологическими последствиями, произошедших по вине </w:t>
      </w:r>
      <w:r w:rsidRPr="00A8583B">
        <w:rPr>
          <w:spacing w:val="-4"/>
          <w:sz w:val="28"/>
          <w:szCs w:val="28"/>
        </w:rPr>
        <w:lastRenderedPageBreak/>
        <w:t xml:space="preserve">Подрядной организации. При нанесении ущерба (вреда) окружающей среде компенсировать за свой счет убытки, причиненные </w:t>
      </w:r>
      <w:r w:rsidR="007734EB">
        <w:rPr>
          <w:spacing w:val="-4"/>
          <w:sz w:val="28"/>
          <w:szCs w:val="28"/>
        </w:rPr>
        <w:t>Обществу</w:t>
      </w:r>
      <w:r w:rsidRPr="00A8583B">
        <w:rPr>
          <w:spacing w:val="-4"/>
          <w:sz w:val="28"/>
          <w:szCs w:val="28"/>
        </w:rPr>
        <w:t>.</w:t>
      </w:r>
    </w:p>
    <w:p w:rsidR="007B1BFB" w:rsidRPr="007B1BFB" w:rsidRDefault="007B1BFB" w:rsidP="007B1BFB">
      <w:pPr>
        <w:pStyle w:val="25"/>
        <w:numPr>
          <w:ilvl w:val="1"/>
          <w:numId w:val="2"/>
        </w:numPr>
        <w:tabs>
          <w:tab w:val="left" w:pos="0"/>
          <w:tab w:val="num" w:pos="1211"/>
          <w:tab w:val="num" w:pos="1276"/>
          <w:tab w:val="left" w:pos="1320"/>
        </w:tabs>
        <w:spacing w:before="120" w:after="120"/>
        <w:ind w:left="0" w:firstLine="567"/>
        <w:rPr>
          <w:spacing w:val="-4"/>
          <w:sz w:val="28"/>
          <w:szCs w:val="28"/>
        </w:rPr>
      </w:pPr>
      <w:r w:rsidRPr="00A8583B">
        <w:rPr>
          <w:spacing w:val="-4"/>
          <w:sz w:val="28"/>
          <w:szCs w:val="28"/>
        </w:rPr>
        <w:t>Производить полную ликвидацию всех последствий и происшествий с экологическими последствиями (аварий, инцидентов, предпосылок к инцидентам), произошедших по вине подрядной организации.</w:t>
      </w:r>
    </w:p>
    <w:p w:rsidR="00357A17" w:rsidRPr="00A8583B" w:rsidRDefault="00357A17" w:rsidP="00A8583B">
      <w:pPr>
        <w:pStyle w:val="25"/>
        <w:numPr>
          <w:ilvl w:val="1"/>
          <w:numId w:val="2"/>
        </w:numPr>
        <w:tabs>
          <w:tab w:val="left" w:pos="0"/>
          <w:tab w:val="num" w:pos="1211"/>
          <w:tab w:val="num" w:pos="1276"/>
          <w:tab w:val="left" w:pos="1320"/>
        </w:tabs>
        <w:spacing w:before="120" w:after="120"/>
        <w:ind w:left="0" w:firstLine="567"/>
        <w:rPr>
          <w:spacing w:val="-4"/>
          <w:sz w:val="28"/>
          <w:szCs w:val="28"/>
        </w:rPr>
      </w:pPr>
      <w:r w:rsidRPr="00A8583B">
        <w:rPr>
          <w:spacing w:val="-4"/>
          <w:sz w:val="28"/>
          <w:szCs w:val="28"/>
        </w:rPr>
        <w:t xml:space="preserve">Во всех случаях нарушения природоохранного законодательства, имевших место при производстве работ, осуществлять информирование </w:t>
      </w:r>
      <w:r w:rsidR="002805DE" w:rsidRPr="00622C86">
        <w:rPr>
          <w:sz w:val="28"/>
          <w:szCs w:val="28"/>
        </w:rPr>
        <w:t>ООО «ЛУКОЙЛ-</w:t>
      </w:r>
      <w:r w:rsidR="007A121F" w:rsidRPr="00622C86">
        <w:rPr>
          <w:sz w:val="28"/>
          <w:szCs w:val="28"/>
        </w:rPr>
        <w:t>Кубаньэнерго»</w:t>
      </w:r>
      <w:r w:rsidR="007A121F" w:rsidRPr="00A8583B">
        <w:rPr>
          <w:spacing w:val="-4"/>
          <w:sz w:val="28"/>
          <w:szCs w:val="28"/>
        </w:rPr>
        <w:t xml:space="preserve"> работ</w:t>
      </w:r>
      <w:r w:rsidRPr="00A8583B">
        <w:rPr>
          <w:spacing w:val="-4"/>
          <w:sz w:val="28"/>
          <w:szCs w:val="28"/>
        </w:rPr>
        <w:t xml:space="preserve"> незамедлительно с момента обнаружения.</w:t>
      </w:r>
    </w:p>
    <w:p w:rsidR="002748B6" w:rsidRPr="00A8583B" w:rsidRDefault="002748B6" w:rsidP="00A8583B">
      <w:pPr>
        <w:pStyle w:val="25"/>
        <w:numPr>
          <w:ilvl w:val="1"/>
          <w:numId w:val="2"/>
        </w:numPr>
        <w:tabs>
          <w:tab w:val="left" w:pos="0"/>
          <w:tab w:val="num" w:pos="1211"/>
          <w:tab w:val="num" w:pos="1276"/>
          <w:tab w:val="left" w:pos="1320"/>
        </w:tabs>
        <w:spacing w:before="120" w:after="120"/>
        <w:ind w:left="0" w:firstLine="567"/>
        <w:rPr>
          <w:spacing w:val="-4"/>
          <w:sz w:val="28"/>
          <w:szCs w:val="28"/>
        </w:rPr>
      </w:pPr>
      <w:r w:rsidRPr="00A8583B">
        <w:rPr>
          <w:spacing w:val="-4"/>
          <w:sz w:val="28"/>
          <w:szCs w:val="28"/>
        </w:rPr>
        <w:t xml:space="preserve">Каждый работник Подрядной организации, находясь на территории </w:t>
      </w:r>
      <w:r w:rsidR="008E1512" w:rsidRPr="008A17F9">
        <w:rPr>
          <w:spacing w:val="-4"/>
          <w:sz w:val="28"/>
          <w:szCs w:val="28"/>
        </w:rPr>
        <w:t>ООО «ЛУКОЙЛ-Кубаньэнерго»</w:t>
      </w:r>
      <w:r w:rsidRPr="00A8583B">
        <w:rPr>
          <w:spacing w:val="-4"/>
          <w:sz w:val="28"/>
          <w:szCs w:val="28"/>
        </w:rPr>
        <w:t>, обязан:</w:t>
      </w:r>
    </w:p>
    <w:p w:rsidR="002748B6" w:rsidRPr="00A8583B" w:rsidRDefault="002748B6" w:rsidP="00A8583B">
      <w:pPr>
        <w:pStyle w:val="25"/>
        <w:numPr>
          <w:ilvl w:val="2"/>
          <w:numId w:val="2"/>
        </w:numPr>
        <w:tabs>
          <w:tab w:val="left" w:pos="0"/>
          <w:tab w:val="num" w:pos="1211"/>
          <w:tab w:val="num" w:pos="1276"/>
          <w:tab w:val="left" w:pos="1320"/>
          <w:tab w:val="left" w:pos="1560"/>
        </w:tabs>
        <w:spacing w:before="120" w:after="120"/>
        <w:ind w:left="0" w:firstLine="567"/>
        <w:rPr>
          <w:sz w:val="28"/>
          <w:szCs w:val="28"/>
        </w:rPr>
      </w:pPr>
      <w:r w:rsidRPr="00A8583B">
        <w:rPr>
          <w:sz w:val="28"/>
          <w:szCs w:val="28"/>
        </w:rPr>
        <w:t xml:space="preserve">Соблюдать </w:t>
      </w:r>
      <w:r w:rsidR="00CF192A" w:rsidRPr="00A8583B">
        <w:rPr>
          <w:sz w:val="28"/>
          <w:szCs w:val="28"/>
        </w:rPr>
        <w:t xml:space="preserve">Ключевые правила безопасности, </w:t>
      </w:r>
      <w:r w:rsidR="0070340B" w:rsidRPr="00A8583B">
        <w:rPr>
          <w:sz w:val="28"/>
          <w:szCs w:val="28"/>
        </w:rPr>
        <w:t xml:space="preserve">правила внутреннего распорядка, </w:t>
      </w:r>
      <w:r w:rsidRPr="00A8583B">
        <w:rPr>
          <w:sz w:val="28"/>
          <w:szCs w:val="28"/>
        </w:rPr>
        <w:t>трудовую, прои</w:t>
      </w:r>
      <w:r w:rsidRPr="00A8583B">
        <w:rPr>
          <w:sz w:val="28"/>
          <w:szCs w:val="28"/>
        </w:rPr>
        <w:t>з</w:t>
      </w:r>
      <w:r w:rsidRPr="00A8583B">
        <w:rPr>
          <w:sz w:val="28"/>
          <w:szCs w:val="28"/>
        </w:rPr>
        <w:t>водственную и технологическую дисциплину</w:t>
      </w:r>
      <w:r w:rsidR="0070340B" w:rsidRPr="00A8583B">
        <w:rPr>
          <w:sz w:val="28"/>
          <w:szCs w:val="28"/>
        </w:rPr>
        <w:t>, противопожарный режим</w:t>
      </w:r>
      <w:r w:rsidR="00CF192A" w:rsidRPr="00A8583B">
        <w:rPr>
          <w:sz w:val="28"/>
          <w:szCs w:val="28"/>
        </w:rPr>
        <w:t xml:space="preserve">, </w:t>
      </w:r>
      <w:r w:rsidR="00B2017F" w:rsidRPr="00A8583B">
        <w:rPr>
          <w:sz w:val="28"/>
          <w:szCs w:val="28"/>
        </w:rPr>
        <w:t>внутренние требования безопасности, законодательные и иные требования в области ПБ,ОТ и ОС.</w:t>
      </w:r>
    </w:p>
    <w:p w:rsidR="006C1E30" w:rsidRPr="00A8583B" w:rsidRDefault="006C42A5" w:rsidP="00A8583B">
      <w:pPr>
        <w:pStyle w:val="25"/>
        <w:numPr>
          <w:ilvl w:val="2"/>
          <w:numId w:val="2"/>
        </w:numPr>
        <w:tabs>
          <w:tab w:val="left" w:pos="0"/>
          <w:tab w:val="num" w:pos="1211"/>
          <w:tab w:val="num" w:pos="1276"/>
          <w:tab w:val="left" w:pos="1320"/>
          <w:tab w:val="left" w:pos="1560"/>
        </w:tabs>
        <w:spacing w:before="120" w:after="120"/>
        <w:ind w:left="0" w:firstLine="567"/>
        <w:rPr>
          <w:sz w:val="28"/>
          <w:szCs w:val="28"/>
        </w:rPr>
      </w:pPr>
      <w:r w:rsidRPr="00A8583B">
        <w:rPr>
          <w:sz w:val="28"/>
          <w:szCs w:val="28"/>
        </w:rPr>
        <w:t>И</w:t>
      </w:r>
      <w:r w:rsidR="006C1E30" w:rsidRPr="00A8583B">
        <w:rPr>
          <w:sz w:val="28"/>
          <w:szCs w:val="28"/>
        </w:rPr>
        <w:t>ме</w:t>
      </w:r>
      <w:r w:rsidRPr="00A8583B">
        <w:rPr>
          <w:sz w:val="28"/>
          <w:szCs w:val="28"/>
        </w:rPr>
        <w:t>ть</w:t>
      </w:r>
      <w:r w:rsidR="006C1E30" w:rsidRPr="00A8583B">
        <w:rPr>
          <w:sz w:val="28"/>
          <w:szCs w:val="28"/>
        </w:rPr>
        <w:t xml:space="preserve"> при себе удостоверени</w:t>
      </w:r>
      <w:r w:rsidRPr="00A8583B">
        <w:rPr>
          <w:sz w:val="28"/>
          <w:szCs w:val="28"/>
        </w:rPr>
        <w:t>е</w:t>
      </w:r>
      <w:r w:rsidR="006C1E30" w:rsidRPr="00A8583B">
        <w:rPr>
          <w:sz w:val="28"/>
          <w:szCs w:val="28"/>
        </w:rPr>
        <w:t xml:space="preserve"> о проверке знаний требований </w:t>
      </w:r>
      <w:r w:rsidRPr="00A8583B">
        <w:rPr>
          <w:sz w:val="28"/>
          <w:szCs w:val="28"/>
        </w:rPr>
        <w:t>безопасности</w:t>
      </w:r>
      <w:r w:rsidR="005741FC" w:rsidRPr="00A8583B">
        <w:rPr>
          <w:sz w:val="28"/>
          <w:szCs w:val="28"/>
        </w:rPr>
        <w:t xml:space="preserve">, </w:t>
      </w:r>
      <w:r w:rsidR="006D0A3F" w:rsidRPr="00A8583B">
        <w:rPr>
          <w:sz w:val="28"/>
          <w:szCs w:val="28"/>
        </w:rPr>
        <w:t xml:space="preserve">удостоверение </w:t>
      </w:r>
      <w:r w:rsidR="005741FC" w:rsidRPr="00A8583B">
        <w:rPr>
          <w:sz w:val="28"/>
          <w:szCs w:val="28"/>
        </w:rPr>
        <w:t>о допуске к специальным работам</w:t>
      </w:r>
      <w:r w:rsidRPr="00A8583B">
        <w:rPr>
          <w:sz w:val="28"/>
          <w:szCs w:val="28"/>
        </w:rPr>
        <w:t>.</w:t>
      </w:r>
    </w:p>
    <w:p w:rsidR="00052E95" w:rsidRPr="00A8583B" w:rsidRDefault="00052E95" w:rsidP="00A8583B">
      <w:pPr>
        <w:pStyle w:val="25"/>
        <w:numPr>
          <w:ilvl w:val="2"/>
          <w:numId w:val="2"/>
        </w:numPr>
        <w:tabs>
          <w:tab w:val="left" w:pos="0"/>
          <w:tab w:val="num" w:pos="1211"/>
          <w:tab w:val="num" w:pos="1276"/>
          <w:tab w:val="left" w:pos="1320"/>
          <w:tab w:val="left" w:pos="1560"/>
        </w:tabs>
        <w:spacing w:before="120" w:after="120"/>
        <w:ind w:left="0" w:firstLine="567"/>
        <w:rPr>
          <w:sz w:val="28"/>
          <w:szCs w:val="28"/>
        </w:rPr>
      </w:pPr>
      <w:r w:rsidRPr="00A8583B">
        <w:rPr>
          <w:sz w:val="28"/>
          <w:szCs w:val="28"/>
        </w:rPr>
        <w:t xml:space="preserve">Передвигаться по </w:t>
      </w:r>
      <w:r w:rsidR="00F42EBE" w:rsidRPr="00A8583B">
        <w:rPr>
          <w:sz w:val="28"/>
          <w:szCs w:val="28"/>
        </w:rPr>
        <w:t xml:space="preserve">территории и </w:t>
      </w:r>
      <w:r w:rsidR="00C8766E" w:rsidRPr="00A8583B">
        <w:rPr>
          <w:sz w:val="28"/>
          <w:szCs w:val="28"/>
        </w:rPr>
        <w:t xml:space="preserve">объектам </w:t>
      </w:r>
      <w:r w:rsidR="008E1512" w:rsidRPr="008A17F9">
        <w:rPr>
          <w:spacing w:val="-4"/>
          <w:sz w:val="28"/>
          <w:szCs w:val="28"/>
        </w:rPr>
        <w:t>ООО «ЛУКОЙЛ-Кубаньэнерго»</w:t>
      </w:r>
      <w:r w:rsidRPr="00A8583B">
        <w:rPr>
          <w:sz w:val="28"/>
          <w:szCs w:val="28"/>
        </w:rPr>
        <w:t xml:space="preserve"> только по установленному маршруту.</w:t>
      </w:r>
    </w:p>
    <w:p w:rsidR="00B2017F" w:rsidRPr="00A8583B" w:rsidRDefault="005F25EF" w:rsidP="00A8583B">
      <w:pPr>
        <w:pStyle w:val="25"/>
        <w:numPr>
          <w:ilvl w:val="2"/>
          <w:numId w:val="2"/>
        </w:numPr>
        <w:tabs>
          <w:tab w:val="left" w:pos="0"/>
          <w:tab w:val="num" w:pos="1211"/>
          <w:tab w:val="num" w:pos="1276"/>
          <w:tab w:val="left" w:pos="1320"/>
          <w:tab w:val="left" w:pos="1560"/>
        </w:tabs>
        <w:spacing w:before="120" w:after="120"/>
        <w:ind w:left="0" w:firstLine="567"/>
        <w:rPr>
          <w:sz w:val="28"/>
          <w:szCs w:val="28"/>
        </w:rPr>
      </w:pPr>
      <w:r w:rsidRPr="00A8583B">
        <w:rPr>
          <w:sz w:val="28"/>
          <w:szCs w:val="28"/>
        </w:rPr>
        <w:t xml:space="preserve">Выполнять только ту работу, которая поручена, предусмотрена </w:t>
      </w:r>
      <w:r w:rsidR="00B2017F" w:rsidRPr="00A8583B">
        <w:rPr>
          <w:sz w:val="28"/>
          <w:szCs w:val="28"/>
        </w:rPr>
        <w:t>актом-до</w:t>
      </w:r>
      <w:r w:rsidR="007734EB">
        <w:rPr>
          <w:sz w:val="28"/>
          <w:szCs w:val="28"/>
        </w:rPr>
        <w:t>пуском, нарядом-допуском</w:t>
      </w:r>
      <w:r w:rsidRPr="00A8583B">
        <w:rPr>
          <w:sz w:val="28"/>
          <w:szCs w:val="28"/>
        </w:rPr>
        <w:t xml:space="preserve">. Не расширять рабочее место, предусмотренное </w:t>
      </w:r>
      <w:r w:rsidR="00B2017F" w:rsidRPr="00A8583B">
        <w:rPr>
          <w:sz w:val="28"/>
          <w:szCs w:val="28"/>
        </w:rPr>
        <w:t>заданием (а</w:t>
      </w:r>
      <w:r w:rsidR="007734EB">
        <w:rPr>
          <w:sz w:val="28"/>
          <w:szCs w:val="28"/>
        </w:rPr>
        <w:t>ктом-допуском, нарядом-допуском)</w:t>
      </w:r>
      <w:r w:rsidR="00B2017F" w:rsidRPr="00A8583B">
        <w:rPr>
          <w:sz w:val="28"/>
          <w:szCs w:val="28"/>
        </w:rPr>
        <w:t xml:space="preserve">. Выполнять работу, соответствующую своей специальности, квалификации и подготовке. </w:t>
      </w:r>
    </w:p>
    <w:p w:rsidR="005F25EF" w:rsidRPr="00A8583B" w:rsidRDefault="005F25EF" w:rsidP="00A8583B">
      <w:pPr>
        <w:pStyle w:val="25"/>
        <w:numPr>
          <w:ilvl w:val="2"/>
          <w:numId w:val="2"/>
        </w:numPr>
        <w:tabs>
          <w:tab w:val="left" w:pos="0"/>
          <w:tab w:val="num" w:pos="1211"/>
          <w:tab w:val="num" w:pos="1276"/>
          <w:tab w:val="left" w:pos="1320"/>
          <w:tab w:val="left" w:pos="1560"/>
        </w:tabs>
        <w:spacing w:before="120" w:after="120"/>
        <w:ind w:left="0" w:firstLine="567"/>
        <w:rPr>
          <w:sz w:val="28"/>
          <w:szCs w:val="28"/>
        </w:rPr>
      </w:pPr>
      <w:r w:rsidRPr="00A8583B">
        <w:rPr>
          <w:sz w:val="28"/>
          <w:szCs w:val="28"/>
        </w:rPr>
        <w:t xml:space="preserve">Выполнять работу в строгом соответствии с указанными в </w:t>
      </w:r>
      <w:r w:rsidR="00B2017F" w:rsidRPr="00A8583B">
        <w:rPr>
          <w:sz w:val="28"/>
          <w:szCs w:val="28"/>
        </w:rPr>
        <w:t>а</w:t>
      </w:r>
      <w:r w:rsidRPr="00A8583B">
        <w:rPr>
          <w:sz w:val="28"/>
          <w:szCs w:val="28"/>
        </w:rPr>
        <w:t xml:space="preserve">кте-допуске, наряде-допуске мерами безопасности и требованиями, озвученными при проведении инструктажей. </w:t>
      </w:r>
    </w:p>
    <w:p w:rsidR="00BD615D" w:rsidRPr="00A8583B" w:rsidRDefault="005F25EF" w:rsidP="00A8583B">
      <w:pPr>
        <w:pStyle w:val="25"/>
        <w:numPr>
          <w:ilvl w:val="2"/>
          <w:numId w:val="2"/>
        </w:numPr>
        <w:tabs>
          <w:tab w:val="left" w:pos="0"/>
          <w:tab w:val="num" w:pos="1211"/>
          <w:tab w:val="num" w:pos="1276"/>
          <w:tab w:val="left" w:pos="1320"/>
          <w:tab w:val="left" w:pos="1560"/>
        </w:tabs>
        <w:spacing w:before="120" w:after="120"/>
        <w:ind w:left="0" w:firstLine="567"/>
        <w:rPr>
          <w:sz w:val="28"/>
          <w:szCs w:val="28"/>
        </w:rPr>
      </w:pPr>
      <w:r w:rsidRPr="00A8583B">
        <w:rPr>
          <w:sz w:val="28"/>
          <w:szCs w:val="28"/>
        </w:rPr>
        <w:t xml:space="preserve">Применять специальную одежду, специальную обувь и </w:t>
      </w:r>
      <w:r w:rsidR="007734EB">
        <w:rPr>
          <w:sz w:val="28"/>
          <w:szCs w:val="28"/>
        </w:rPr>
        <w:t>иные СИЗ</w:t>
      </w:r>
      <w:r w:rsidR="001F1479" w:rsidRPr="00A8583B">
        <w:rPr>
          <w:sz w:val="28"/>
          <w:szCs w:val="28"/>
        </w:rPr>
        <w:t xml:space="preserve"> в полном объ</w:t>
      </w:r>
      <w:r w:rsidR="00995EDC" w:rsidRPr="00A8583B">
        <w:rPr>
          <w:sz w:val="28"/>
          <w:szCs w:val="28"/>
        </w:rPr>
        <w:t>ё</w:t>
      </w:r>
      <w:r w:rsidR="001F1479" w:rsidRPr="00A8583B">
        <w:rPr>
          <w:sz w:val="28"/>
          <w:szCs w:val="28"/>
        </w:rPr>
        <w:t>ме согласно утвержденны</w:t>
      </w:r>
      <w:r w:rsidR="0006580D" w:rsidRPr="00A8583B">
        <w:rPr>
          <w:sz w:val="28"/>
          <w:szCs w:val="28"/>
        </w:rPr>
        <w:t>м</w:t>
      </w:r>
      <w:r w:rsidR="001F1479" w:rsidRPr="00A8583B">
        <w:rPr>
          <w:sz w:val="28"/>
          <w:szCs w:val="28"/>
        </w:rPr>
        <w:t xml:space="preserve"> норм</w:t>
      </w:r>
      <w:r w:rsidR="0006580D" w:rsidRPr="00A8583B">
        <w:rPr>
          <w:sz w:val="28"/>
          <w:szCs w:val="28"/>
        </w:rPr>
        <w:t>ам</w:t>
      </w:r>
      <w:r w:rsidR="005D2A2E" w:rsidRPr="00A8583B">
        <w:rPr>
          <w:sz w:val="28"/>
          <w:szCs w:val="28"/>
        </w:rPr>
        <w:t xml:space="preserve"> с учетом требо</w:t>
      </w:r>
      <w:r w:rsidR="00FD14F3" w:rsidRPr="00A8583B">
        <w:rPr>
          <w:sz w:val="28"/>
          <w:szCs w:val="28"/>
        </w:rPr>
        <w:t>ваний</w:t>
      </w:r>
      <w:r w:rsidR="001F1479" w:rsidRPr="00A8583B">
        <w:rPr>
          <w:sz w:val="28"/>
          <w:szCs w:val="28"/>
        </w:rPr>
        <w:t xml:space="preserve">. </w:t>
      </w:r>
    </w:p>
    <w:p w:rsidR="005F25EF" w:rsidRPr="00A8583B" w:rsidRDefault="005F25EF" w:rsidP="00A8583B">
      <w:pPr>
        <w:pStyle w:val="25"/>
        <w:numPr>
          <w:ilvl w:val="2"/>
          <w:numId w:val="2"/>
        </w:numPr>
        <w:tabs>
          <w:tab w:val="left" w:pos="0"/>
          <w:tab w:val="num" w:pos="1211"/>
          <w:tab w:val="num" w:pos="1276"/>
          <w:tab w:val="left" w:pos="1320"/>
          <w:tab w:val="left" w:pos="1560"/>
        </w:tabs>
        <w:spacing w:before="120" w:after="120"/>
        <w:ind w:left="0" w:firstLine="567"/>
        <w:rPr>
          <w:sz w:val="28"/>
          <w:szCs w:val="28"/>
        </w:rPr>
      </w:pPr>
      <w:r w:rsidRPr="00A8583B">
        <w:rPr>
          <w:sz w:val="28"/>
          <w:szCs w:val="28"/>
        </w:rPr>
        <w:t>Использовать в работе</w:t>
      </w:r>
      <w:r w:rsidR="00A6261C" w:rsidRPr="00A8583B">
        <w:rPr>
          <w:sz w:val="28"/>
          <w:szCs w:val="28"/>
        </w:rPr>
        <w:t xml:space="preserve"> </w:t>
      </w:r>
      <w:r w:rsidRPr="00A8583B">
        <w:rPr>
          <w:sz w:val="28"/>
          <w:szCs w:val="28"/>
        </w:rPr>
        <w:t xml:space="preserve">исправное оборудование, </w:t>
      </w:r>
      <w:r w:rsidR="00A6261C" w:rsidRPr="00A8583B">
        <w:rPr>
          <w:sz w:val="28"/>
          <w:szCs w:val="28"/>
        </w:rPr>
        <w:t xml:space="preserve">приспособления и </w:t>
      </w:r>
      <w:r w:rsidRPr="00A8583B">
        <w:rPr>
          <w:sz w:val="28"/>
          <w:szCs w:val="28"/>
        </w:rPr>
        <w:t>инструмент</w:t>
      </w:r>
      <w:r w:rsidR="00A6261C" w:rsidRPr="00A8583B">
        <w:rPr>
          <w:sz w:val="28"/>
          <w:szCs w:val="28"/>
        </w:rPr>
        <w:t>, прошедшее необходимые испытания и проверки.</w:t>
      </w:r>
    </w:p>
    <w:p w:rsidR="005F25EF" w:rsidRPr="00A8583B" w:rsidRDefault="008F66A6" w:rsidP="00A8583B">
      <w:pPr>
        <w:pStyle w:val="25"/>
        <w:numPr>
          <w:ilvl w:val="2"/>
          <w:numId w:val="2"/>
        </w:numPr>
        <w:tabs>
          <w:tab w:val="left" w:pos="0"/>
          <w:tab w:val="num" w:pos="1211"/>
          <w:tab w:val="num" w:pos="1276"/>
          <w:tab w:val="left" w:pos="1320"/>
          <w:tab w:val="left" w:pos="1560"/>
        </w:tabs>
        <w:spacing w:before="120" w:after="120"/>
        <w:ind w:left="0" w:firstLine="567"/>
        <w:rPr>
          <w:sz w:val="28"/>
          <w:szCs w:val="28"/>
        </w:rPr>
      </w:pPr>
      <w:r w:rsidRPr="00A8583B">
        <w:rPr>
          <w:sz w:val="28"/>
          <w:szCs w:val="28"/>
        </w:rPr>
        <w:t>Принимать меры</w:t>
      </w:r>
      <w:r w:rsidR="005F25EF" w:rsidRPr="00A8583B">
        <w:rPr>
          <w:sz w:val="28"/>
          <w:szCs w:val="28"/>
        </w:rPr>
        <w:t xml:space="preserve"> к немедленному устранению причин и условий, препятствующих или затрудняющих безопасное производство работ или создающих угрозу жизни и здоровью людей.</w:t>
      </w:r>
    </w:p>
    <w:p w:rsidR="00BD615D" w:rsidRPr="00A8583B" w:rsidRDefault="008F66A6" w:rsidP="00A8583B">
      <w:pPr>
        <w:pStyle w:val="25"/>
        <w:numPr>
          <w:ilvl w:val="2"/>
          <w:numId w:val="2"/>
        </w:numPr>
        <w:tabs>
          <w:tab w:val="left" w:pos="0"/>
          <w:tab w:val="num" w:pos="1211"/>
          <w:tab w:val="num" w:pos="1276"/>
          <w:tab w:val="left" w:pos="1320"/>
          <w:tab w:val="left" w:pos="1560"/>
        </w:tabs>
        <w:spacing w:before="120" w:after="120"/>
        <w:ind w:left="0" w:firstLine="567"/>
        <w:rPr>
          <w:sz w:val="28"/>
          <w:szCs w:val="28"/>
        </w:rPr>
      </w:pPr>
      <w:r w:rsidRPr="00A8583B">
        <w:rPr>
          <w:sz w:val="28"/>
          <w:szCs w:val="28"/>
        </w:rPr>
        <w:t>Сообщать</w:t>
      </w:r>
      <w:r w:rsidR="005F25EF" w:rsidRPr="00A8583B">
        <w:rPr>
          <w:sz w:val="28"/>
          <w:szCs w:val="28"/>
        </w:rPr>
        <w:t xml:space="preserve"> непосредственному руководителю о любых п</w:t>
      </w:r>
      <w:r w:rsidR="008E1512">
        <w:rPr>
          <w:sz w:val="28"/>
          <w:szCs w:val="28"/>
        </w:rPr>
        <w:t>роисшествиях в области ПБ,ОТи</w:t>
      </w:r>
      <w:r w:rsidR="005F25EF" w:rsidRPr="00A8583B">
        <w:rPr>
          <w:sz w:val="28"/>
          <w:szCs w:val="28"/>
        </w:rPr>
        <w:t>ОС, об ухудшении своего самочувствия или самочувствия своих коллег.</w:t>
      </w:r>
    </w:p>
    <w:p w:rsidR="00432E5E" w:rsidRPr="00A8583B" w:rsidRDefault="00432E5E" w:rsidP="00A8583B">
      <w:pPr>
        <w:pStyle w:val="25"/>
        <w:numPr>
          <w:ilvl w:val="1"/>
          <w:numId w:val="2"/>
        </w:numPr>
        <w:tabs>
          <w:tab w:val="left" w:pos="0"/>
          <w:tab w:val="num" w:pos="1211"/>
          <w:tab w:val="num" w:pos="1276"/>
          <w:tab w:val="left" w:pos="1320"/>
        </w:tabs>
        <w:spacing w:before="120" w:after="120"/>
        <w:ind w:left="0" w:firstLine="567"/>
        <w:rPr>
          <w:spacing w:val="-4"/>
          <w:sz w:val="28"/>
          <w:szCs w:val="28"/>
        </w:rPr>
      </w:pPr>
      <w:r w:rsidRPr="00A8583B">
        <w:rPr>
          <w:spacing w:val="-4"/>
          <w:sz w:val="28"/>
          <w:szCs w:val="28"/>
        </w:rPr>
        <w:t>Работникам Подрядной организации, при нахождении</w:t>
      </w:r>
      <w:r w:rsidR="0066675A" w:rsidRPr="00A8583B">
        <w:rPr>
          <w:spacing w:val="-4"/>
          <w:sz w:val="28"/>
          <w:szCs w:val="28"/>
        </w:rPr>
        <w:t xml:space="preserve"> </w:t>
      </w:r>
      <w:r w:rsidRPr="00A8583B">
        <w:rPr>
          <w:spacing w:val="-4"/>
          <w:sz w:val="28"/>
          <w:szCs w:val="28"/>
        </w:rPr>
        <w:t>на территории Заказчика, запрещается:</w:t>
      </w:r>
    </w:p>
    <w:p w:rsidR="001F1479" w:rsidRDefault="00AA75B1" w:rsidP="00A33541">
      <w:pPr>
        <w:pStyle w:val="25"/>
        <w:numPr>
          <w:ilvl w:val="2"/>
          <w:numId w:val="9"/>
        </w:numPr>
        <w:tabs>
          <w:tab w:val="left" w:pos="600"/>
          <w:tab w:val="left" w:pos="1134"/>
          <w:tab w:val="left" w:pos="1320"/>
        </w:tabs>
        <w:spacing w:before="120" w:after="120"/>
        <w:ind w:left="0" w:firstLine="567"/>
        <w:rPr>
          <w:sz w:val="28"/>
          <w:szCs w:val="28"/>
        </w:rPr>
      </w:pPr>
      <w:r>
        <w:rPr>
          <w:sz w:val="28"/>
          <w:szCs w:val="28"/>
        </w:rPr>
        <w:lastRenderedPageBreak/>
        <w:t>в</w:t>
      </w:r>
      <w:r w:rsidR="001F1479">
        <w:rPr>
          <w:sz w:val="28"/>
          <w:szCs w:val="28"/>
        </w:rPr>
        <w:t xml:space="preserve">ыполнять работы, не предусмотренные </w:t>
      </w:r>
      <w:r w:rsidR="00B2017F">
        <w:rPr>
          <w:sz w:val="28"/>
          <w:szCs w:val="28"/>
        </w:rPr>
        <w:t>заданием, а</w:t>
      </w:r>
      <w:r w:rsidR="0006580D">
        <w:rPr>
          <w:sz w:val="28"/>
          <w:szCs w:val="28"/>
        </w:rPr>
        <w:t xml:space="preserve">ктом-допуском, </w:t>
      </w:r>
      <w:r w:rsidR="001F1479">
        <w:rPr>
          <w:sz w:val="28"/>
          <w:szCs w:val="28"/>
        </w:rPr>
        <w:t>нарядом-д</w:t>
      </w:r>
      <w:r w:rsidR="007734EB">
        <w:rPr>
          <w:sz w:val="28"/>
          <w:szCs w:val="28"/>
        </w:rPr>
        <w:t>опуском</w:t>
      </w:r>
      <w:r>
        <w:rPr>
          <w:sz w:val="28"/>
          <w:szCs w:val="28"/>
        </w:rPr>
        <w:t>;</w:t>
      </w:r>
    </w:p>
    <w:p w:rsidR="001F1479" w:rsidRDefault="003A3B1F" w:rsidP="00A33541">
      <w:pPr>
        <w:pStyle w:val="25"/>
        <w:numPr>
          <w:ilvl w:val="2"/>
          <w:numId w:val="9"/>
        </w:numPr>
        <w:tabs>
          <w:tab w:val="left" w:pos="600"/>
          <w:tab w:val="left" w:pos="1134"/>
          <w:tab w:val="left" w:pos="1320"/>
        </w:tabs>
        <w:spacing w:before="120" w:after="120"/>
        <w:ind w:left="0" w:firstLine="567"/>
        <w:rPr>
          <w:sz w:val="28"/>
          <w:szCs w:val="28"/>
        </w:rPr>
      </w:pPr>
      <w:r>
        <w:rPr>
          <w:sz w:val="28"/>
          <w:szCs w:val="28"/>
        </w:rPr>
        <w:t>п</w:t>
      </w:r>
      <w:r w:rsidR="001F1479">
        <w:rPr>
          <w:sz w:val="28"/>
          <w:szCs w:val="28"/>
        </w:rPr>
        <w:t>риступать к выполнению работ без проведения инструктажа, проверки знаний</w:t>
      </w:r>
      <w:r w:rsidR="00B2017F">
        <w:rPr>
          <w:sz w:val="28"/>
          <w:szCs w:val="28"/>
        </w:rPr>
        <w:t>, без оформления а</w:t>
      </w:r>
      <w:r w:rsidR="00D91E57">
        <w:rPr>
          <w:sz w:val="28"/>
          <w:szCs w:val="28"/>
        </w:rPr>
        <w:t>кта-допуска, наряда-допуска</w:t>
      </w:r>
      <w:r w:rsidR="00B2017F">
        <w:rPr>
          <w:sz w:val="28"/>
          <w:szCs w:val="28"/>
        </w:rPr>
        <w:t>;</w:t>
      </w:r>
      <w:r w:rsidR="00AA75B1">
        <w:rPr>
          <w:sz w:val="28"/>
          <w:szCs w:val="28"/>
        </w:rPr>
        <w:t xml:space="preserve"> без соответствующей</w:t>
      </w:r>
      <w:r>
        <w:rPr>
          <w:sz w:val="28"/>
          <w:szCs w:val="28"/>
        </w:rPr>
        <w:t xml:space="preserve"> квалификации;</w:t>
      </w:r>
    </w:p>
    <w:p w:rsidR="00D91E57" w:rsidRPr="00224CE6" w:rsidRDefault="003A3B1F" w:rsidP="00A33541">
      <w:pPr>
        <w:pStyle w:val="25"/>
        <w:numPr>
          <w:ilvl w:val="2"/>
          <w:numId w:val="9"/>
        </w:numPr>
        <w:tabs>
          <w:tab w:val="left" w:pos="600"/>
          <w:tab w:val="left" w:pos="1134"/>
          <w:tab w:val="left" w:pos="1320"/>
        </w:tabs>
        <w:spacing w:before="120" w:after="120"/>
        <w:ind w:left="0" w:firstLine="567"/>
        <w:rPr>
          <w:sz w:val="28"/>
          <w:szCs w:val="28"/>
        </w:rPr>
      </w:pPr>
      <w:r>
        <w:rPr>
          <w:sz w:val="28"/>
          <w:szCs w:val="28"/>
        </w:rPr>
        <w:t>п</w:t>
      </w:r>
      <w:r w:rsidR="00D91E57" w:rsidRPr="00224CE6">
        <w:rPr>
          <w:sz w:val="28"/>
          <w:szCs w:val="28"/>
        </w:rPr>
        <w:t>риступать к выполнению работ, которые могут привести к несчастному случаю, травмированию, пожару, ава</w:t>
      </w:r>
      <w:r>
        <w:rPr>
          <w:sz w:val="28"/>
          <w:szCs w:val="28"/>
        </w:rPr>
        <w:t>рии или иной нештатной ситуации;</w:t>
      </w:r>
    </w:p>
    <w:p w:rsidR="00BD615D" w:rsidRPr="00BD615D" w:rsidRDefault="003A3B1F" w:rsidP="00A33541">
      <w:pPr>
        <w:pStyle w:val="25"/>
        <w:numPr>
          <w:ilvl w:val="2"/>
          <w:numId w:val="9"/>
        </w:numPr>
        <w:tabs>
          <w:tab w:val="left" w:pos="600"/>
          <w:tab w:val="left" w:pos="1134"/>
        </w:tabs>
        <w:spacing w:before="120" w:after="120"/>
        <w:ind w:left="0" w:firstLine="567"/>
        <w:rPr>
          <w:sz w:val="28"/>
          <w:szCs w:val="28"/>
        </w:rPr>
      </w:pPr>
      <w:r>
        <w:rPr>
          <w:sz w:val="28"/>
          <w:szCs w:val="28"/>
        </w:rPr>
        <w:t>п</w:t>
      </w:r>
      <w:r w:rsidR="00BD615D">
        <w:rPr>
          <w:sz w:val="28"/>
          <w:szCs w:val="28"/>
        </w:rPr>
        <w:t>рименять СИЗ с истекшим сроком действия или/и состояние которых не соответствует выполняемым функциям</w:t>
      </w:r>
      <w:r w:rsidR="00EF79DD">
        <w:rPr>
          <w:sz w:val="28"/>
          <w:szCs w:val="28"/>
        </w:rPr>
        <w:t>, применять загрязненную, неисправную спецодежду и обувь</w:t>
      </w:r>
      <w:r>
        <w:rPr>
          <w:sz w:val="28"/>
          <w:szCs w:val="28"/>
        </w:rPr>
        <w:t>;</w:t>
      </w:r>
    </w:p>
    <w:p w:rsidR="00D91E57" w:rsidRDefault="003A3B1F" w:rsidP="00A33541">
      <w:pPr>
        <w:pStyle w:val="25"/>
        <w:numPr>
          <w:ilvl w:val="2"/>
          <w:numId w:val="9"/>
        </w:numPr>
        <w:tabs>
          <w:tab w:val="left" w:pos="600"/>
          <w:tab w:val="left" w:pos="1134"/>
          <w:tab w:val="left" w:pos="1320"/>
        </w:tabs>
        <w:spacing w:before="120" w:after="120"/>
        <w:ind w:left="0" w:firstLine="567"/>
        <w:rPr>
          <w:sz w:val="28"/>
          <w:szCs w:val="28"/>
        </w:rPr>
      </w:pPr>
      <w:r>
        <w:rPr>
          <w:sz w:val="28"/>
          <w:szCs w:val="28"/>
        </w:rPr>
        <w:t>и</w:t>
      </w:r>
      <w:r w:rsidR="00D91E57">
        <w:rPr>
          <w:sz w:val="28"/>
          <w:szCs w:val="28"/>
        </w:rPr>
        <w:t xml:space="preserve">спользовать в работе неисправное оборудование, инструменты, </w:t>
      </w:r>
      <w:r w:rsidR="008E6FF5">
        <w:rPr>
          <w:sz w:val="28"/>
          <w:szCs w:val="28"/>
        </w:rPr>
        <w:t>средства защиты</w:t>
      </w:r>
      <w:r>
        <w:rPr>
          <w:sz w:val="28"/>
          <w:szCs w:val="28"/>
        </w:rPr>
        <w:t>;</w:t>
      </w:r>
    </w:p>
    <w:p w:rsidR="004A4F89" w:rsidRPr="004D12A5" w:rsidRDefault="003A3B1F" w:rsidP="00A33541">
      <w:pPr>
        <w:pStyle w:val="25"/>
        <w:numPr>
          <w:ilvl w:val="2"/>
          <w:numId w:val="9"/>
        </w:numPr>
        <w:tabs>
          <w:tab w:val="left" w:pos="600"/>
          <w:tab w:val="left" w:pos="1134"/>
          <w:tab w:val="left" w:pos="1320"/>
        </w:tabs>
        <w:spacing w:before="120" w:after="120"/>
        <w:ind w:left="0" w:firstLine="567"/>
        <w:rPr>
          <w:sz w:val="28"/>
          <w:szCs w:val="28"/>
        </w:rPr>
      </w:pPr>
      <w:r>
        <w:rPr>
          <w:sz w:val="28"/>
          <w:szCs w:val="28"/>
        </w:rPr>
        <w:t>о</w:t>
      </w:r>
      <w:r w:rsidR="004A4F89" w:rsidRPr="004D12A5">
        <w:rPr>
          <w:sz w:val="28"/>
          <w:szCs w:val="28"/>
        </w:rPr>
        <w:t>тключать или нарушать целостность блокировок и других устройств обеспечения безопасности на действующем оборудовании без соответс</w:t>
      </w:r>
      <w:r>
        <w:rPr>
          <w:sz w:val="28"/>
          <w:szCs w:val="28"/>
        </w:rPr>
        <w:t>твующего письменного разрешения;</w:t>
      </w:r>
    </w:p>
    <w:p w:rsidR="0070340B" w:rsidRPr="00D91E57" w:rsidRDefault="003A3B1F" w:rsidP="00A33541">
      <w:pPr>
        <w:pStyle w:val="25"/>
        <w:numPr>
          <w:ilvl w:val="2"/>
          <w:numId w:val="9"/>
        </w:numPr>
        <w:tabs>
          <w:tab w:val="left" w:pos="600"/>
          <w:tab w:val="left" w:pos="1134"/>
          <w:tab w:val="left" w:pos="1320"/>
        </w:tabs>
        <w:spacing w:before="120" w:after="120"/>
        <w:ind w:left="0" w:firstLine="567"/>
        <w:rPr>
          <w:sz w:val="28"/>
          <w:szCs w:val="28"/>
        </w:rPr>
      </w:pPr>
      <w:r>
        <w:rPr>
          <w:sz w:val="28"/>
          <w:szCs w:val="28"/>
        </w:rPr>
        <w:t>п</w:t>
      </w:r>
      <w:r w:rsidR="0066675A" w:rsidRPr="00D91E57">
        <w:rPr>
          <w:sz w:val="28"/>
          <w:szCs w:val="28"/>
        </w:rPr>
        <w:t xml:space="preserve">роводить (провозить) на объекты </w:t>
      </w:r>
      <w:r w:rsidR="008070D1">
        <w:rPr>
          <w:spacing w:val="-4"/>
          <w:sz w:val="28"/>
          <w:szCs w:val="28"/>
        </w:rPr>
        <w:t>Общества</w:t>
      </w:r>
      <w:r w:rsidR="0066675A" w:rsidRPr="00D91E57">
        <w:rPr>
          <w:sz w:val="28"/>
          <w:szCs w:val="28"/>
        </w:rPr>
        <w:t xml:space="preserve"> </w:t>
      </w:r>
      <w:r w:rsidR="00D91E57">
        <w:rPr>
          <w:sz w:val="28"/>
          <w:szCs w:val="28"/>
        </w:rPr>
        <w:t xml:space="preserve">и допускать на рабочие места </w:t>
      </w:r>
      <w:r w:rsidR="0066675A" w:rsidRPr="00D91E57">
        <w:rPr>
          <w:sz w:val="28"/>
          <w:szCs w:val="28"/>
        </w:rPr>
        <w:t>посторонних лиц.</w:t>
      </w:r>
      <w:r w:rsidR="00A50C49">
        <w:rPr>
          <w:sz w:val="28"/>
          <w:szCs w:val="28"/>
        </w:rPr>
        <w:t xml:space="preserve"> Передавать личный пропуск посторонним лицам (за исключением случаев изъятия проп</w:t>
      </w:r>
      <w:r>
        <w:rPr>
          <w:sz w:val="28"/>
          <w:szCs w:val="28"/>
        </w:rPr>
        <w:t xml:space="preserve">уска представителями </w:t>
      </w:r>
      <w:r w:rsidR="008070D1">
        <w:rPr>
          <w:spacing w:val="-4"/>
          <w:sz w:val="28"/>
          <w:szCs w:val="28"/>
        </w:rPr>
        <w:t>Общества</w:t>
      </w:r>
      <w:r>
        <w:rPr>
          <w:sz w:val="28"/>
          <w:szCs w:val="28"/>
        </w:rPr>
        <w:t>);</w:t>
      </w:r>
    </w:p>
    <w:p w:rsidR="0070340B" w:rsidRPr="00416576" w:rsidRDefault="003A3B1F" w:rsidP="00A33541">
      <w:pPr>
        <w:pStyle w:val="25"/>
        <w:numPr>
          <w:ilvl w:val="2"/>
          <w:numId w:val="9"/>
        </w:numPr>
        <w:tabs>
          <w:tab w:val="left" w:pos="600"/>
          <w:tab w:val="left" w:pos="1134"/>
          <w:tab w:val="left" w:pos="1320"/>
        </w:tabs>
        <w:spacing w:before="120" w:after="120"/>
        <w:ind w:left="0" w:firstLine="567"/>
        <w:rPr>
          <w:sz w:val="28"/>
          <w:szCs w:val="28"/>
        </w:rPr>
      </w:pPr>
      <w:r>
        <w:rPr>
          <w:sz w:val="28"/>
          <w:szCs w:val="28"/>
        </w:rPr>
        <w:t>п</w:t>
      </w:r>
      <w:r w:rsidR="0070340B" w:rsidRPr="00416576">
        <w:rPr>
          <w:sz w:val="28"/>
          <w:szCs w:val="28"/>
        </w:rPr>
        <w:t>риносить, хранить и использовать огнестрельное оружие, боеприпасы и взрывчатые вещества</w:t>
      </w:r>
      <w:r>
        <w:rPr>
          <w:sz w:val="28"/>
          <w:szCs w:val="28"/>
        </w:rPr>
        <w:t>;</w:t>
      </w:r>
    </w:p>
    <w:p w:rsidR="0070340B" w:rsidRPr="00416576" w:rsidRDefault="003A3B1F" w:rsidP="00A33541">
      <w:pPr>
        <w:pStyle w:val="25"/>
        <w:numPr>
          <w:ilvl w:val="2"/>
          <w:numId w:val="9"/>
        </w:numPr>
        <w:tabs>
          <w:tab w:val="left" w:pos="600"/>
          <w:tab w:val="left" w:pos="1134"/>
          <w:tab w:val="left" w:pos="1320"/>
        </w:tabs>
        <w:spacing w:before="120" w:after="120"/>
        <w:ind w:left="0" w:firstLine="567"/>
        <w:rPr>
          <w:sz w:val="28"/>
          <w:szCs w:val="28"/>
        </w:rPr>
      </w:pPr>
      <w:r>
        <w:rPr>
          <w:sz w:val="28"/>
          <w:szCs w:val="28"/>
        </w:rPr>
        <w:t>к</w:t>
      </w:r>
      <w:r w:rsidR="0070340B" w:rsidRPr="00416576">
        <w:rPr>
          <w:sz w:val="28"/>
          <w:szCs w:val="28"/>
        </w:rPr>
        <w:t>урить в запрещенных и не об</w:t>
      </w:r>
      <w:r>
        <w:rPr>
          <w:sz w:val="28"/>
          <w:szCs w:val="28"/>
        </w:rPr>
        <w:t>орудованных для курения местах;</w:t>
      </w:r>
    </w:p>
    <w:p w:rsidR="003A5CD1" w:rsidRPr="00416576" w:rsidRDefault="003A3B1F" w:rsidP="00A33541">
      <w:pPr>
        <w:pStyle w:val="25"/>
        <w:numPr>
          <w:ilvl w:val="2"/>
          <w:numId w:val="9"/>
        </w:numPr>
        <w:tabs>
          <w:tab w:val="left" w:pos="600"/>
          <w:tab w:val="left" w:pos="1134"/>
          <w:tab w:val="left" w:pos="1320"/>
        </w:tabs>
        <w:spacing w:before="120" w:after="120"/>
        <w:ind w:left="0" w:firstLine="567"/>
        <w:rPr>
          <w:sz w:val="28"/>
          <w:szCs w:val="28"/>
        </w:rPr>
      </w:pPr>
      <w:r>
        <w:rPr>
          <w:sz w:val="28"/>
          <w:szCs w:val="28"/>
        </w:rPr>
        <w:t>у</w:t>
      </w:r>
      <w:r w:rsidR="003A5CD1" w:rsidRPr="00416576">
        <w:rPr>
          <w:sz w:val="28"/>
          <w:szCs w:val="28"/>
        </w:rPr>
        <w:t>носить</w:t>
      </w:r>
      <w:r w:rsidR="00432E5E" w:rsidRPr="00416576">
        <w:rPr>
          <w:sz w:val="28"/>
          <w:szCs w:val="28"/>
        </w:rPr>
        <w:t xml:space="preserve"> (вывозить)</w:t>
      </w:r>
      <w:r w:rsidR="003A5CD1" w:rsidRPr="00416576">
        <w:rPr>
          <w:sz w:val="28"/>
          <w:szCs w:val="28"/>
        </w:rPr>
        <w:t xml:space="preserve"> с собой имущество, предметы и материалы, принадлежащие </w:t>
      </w:r>
      <w:r w:rsidR="008E1512" w:rsidRPr="008A17F9">
        <w:rPr>
          <w:spacing w:val="-4"/>
          <w:sz w:val="28"/>
          <w:szCs w:val="28"/>
        </w:rPr>
        <w:t>ООО «ЛУКОЙЛ-Кубаньэнерго»</w:t>
      </w:r>
      <w:r>
        <w:rPr>
          <w:sz w:val="28"/>
          <w:szCs w:val="28"/>
        </w:rPr>
        <w:t>;</w:t>
      </w:r>
    </w:p>
    <w:p w:rsidR="00D91E57" w:rsidRPr="008F66A6" w:rsidRDefault="003A3B1F" w:rsidP="00A33541">
      <w:pPr>
        <w:pStyle w:val="25"/>
        <w:numPr>
          <w:ilvl w:val="2"/>
          <w:numId w:val="9"/>
        </w:numPr>
        <w:tabs>
          <w:tab w:val="left" w:pos="600"/>
          <w:tab w:val="left" w:pos="1134"/>
          <w:tab w:val="left" w:pos="1320"/>
        </w:tabs>
        <w:spacing w:before="120" w:after="120"/>
        <w:ind w:left="0" w:firstLine="567"/>
        <w:rPr>
          <w:sz w:val="28"/>
          <w:szCs w:val="28"/>
        </w:rPr>
      </w:pPr>
      <w:r>
        <w:rPr>
          <w:sz w:val="28"/>
          <w:szCs w:val="28"/>
        </w:rPr>
        <w:t>с</w:t>
      </w:r>
      <w:r w:rsidR="00D91E57">
        <w:rPr>
          <w:sz w:val="28"/>
          <w:szCs w:val="28"/>
        </w:rPr>
        <w:t xml:space="preserve">крывать от непосредственного руководителя и </w:t>
      </w:r>
      <w:r w:rsidR="008E1512" w:rsidRPr="008A17F9">
        <w:rPr>
          <w:spacing w:val="-4"/>
          <w:sz w:val="28"/>
          <w:szCs w:val="28"/>
        </w:rPr>
        <w:t>ООО «ЛУКОЙЛ-Кубаньэнерго»</w:t>
      </w:r>
      <w:r w:rsidR="006B2E57" w:rsidRPr="006B2E57">
        <w:rPr>
          <w:spacing w:val="-4"/>
          <w:sz w:val="28"/>
          <w:szCs w:val="28"/>
        </w:rPr>
        <w:t xml:space="preserve"> </w:t>
      </w:r>
      <w:r w:rsidR="00D91E57" w:rsidRPr="008F66A6">
        <w:rPr>
          <w:sz w:val="28"/>
          <w:szCs w:val="28"/>
        </w:rPr>
        <w:t>информацию о происшестви</w:t>
      </w:r>
      <w:r w:rsidR="008E6FF5" w:rsidRPr="008F66A6">
        <w:rPr>
          <w:sz w:val="28"/>
          <w:szCs w:val="28"/>
        </w:rPr>
        <w:t>ях</w:t>
      </w:r>
      <w:r w:rsidRPr="008F66A6">
        <w:rPr>
          <w:sz w:val="28"/>
          <w:szCs w:val="28"/>
        </w:rPr>
        <w:t xml:space="preserve"> в области ПБ, ОТ и ОС;</w:t>
      </w:r>
    </w:p>
    <w:p w:rsidR="00432E5E" w:rsidRPr="008F66A6" w:rsidRDefault="003A3B1F" w:rsidP="00A33541">
      <w:pPr>
        <w:pStyle w:val="25"/>
        <w:numPr>
          <w:ilvl w:val="2"/>
          <w:numId w:val="9"/>
        </w:numPr>
        <w:tabs>
          <w:tab w:val="left" w:pos="600"/>
          <w:tab w:val="left" w:pos="1134"/>
          <w:tab w:val="left" w:pos="1320"/>
        </w:tabs>
        <w:spacing w:before="120" w:after="120"/>
        <w:ind w:left="0" w:firstLine="567"/>
        <w:rPr>
          <w:sz w:val="28"/>
          <w:szCs w:val="28"/>
        </w:rPr>
      </w:pPr>
      <w:r w:rsidRPr="008F66A6">
        <w:rPr>
          <w:sz w:val="28"/>
          <w:szCs w:val="28"/>
        </w:rPr>
        <w:t>п</w:t>
      </w:r>
      <w:r w:rsidR="00432E5E" w:rsidRPr="008F66A6">
        <w:rPr>
          <w:sz w:val="28"/>
          <w:szCs w:val="28"/>
        </w:rPr>
        <w:t>риносить с собой</w:t>
      </w:r>
      <w:r w:rsidR="00B85144" w:rsidRPr="008F66A6">
        <w:rPr>
          <w:sz w:val="28"/>
          <w:szCs w:val="28"/>
        </w:rPr>
        <w:t>, провозить и</w:t>
      </w:r>
      <w:r w:rsidR="00432E5E" w:rsidRPr="008F66A6">
        <w:rPr>
          <w:sz w:val="28"/>
          <w:szCs w:val="28"/>
        </w:rPr>
        <w:t xml:space="preserve"> </w:t>
      </w:r>
      <w:r w:rsidR="00B85144" w:rsidRPr="008F66A6">
        <w:rPr>
          <w:sz w:val="28"/>
          <w:szCs w:val="28"/>
        </w:rPr>
        <w:t>(</w:t>
      </w:r>
      <w:r w:rsidR="00432E5E" w:rsidRPr="008F66A6">
        <w:rPr>
          <w:sz w:val="28"/>
          <w:szCs w:val="28"/>
        </w:rPr>
        <w:t>или</w:t>
      </w:r>
      <w:r w:rsidR="00B85144" w:rsidRPr="008F66A6">
        <w:rPr>
          <w:sz w:val="28"/>
          <w:szCs w:val="28"/>
        </w:rPr>
        <w:t>)</w:t>
      </w:r>
      <w:r w:rsidR="00432E5E" w:rsidRPr="008F66A6">
        <w:rPr>
          <w:sz w:val="28"/>
          <w:szCs w:val="28"/>
        </w:rPr>
        <w:t xml:space="preserve"> употреблять алкогольные напитки, наркоти</w:t>
      </w:r>
      <w:r w:rsidR="004A4F89" w:rsidRPr="008F66A6">
        <w:rPr>
          <w:sz w:val="28"/>
          <w:szCs w:val="28"/>
        </w:rPr>
        <w:t>ческие</w:t>
      </w:r>
      <w:r w:rsidR="00432E5E" w:rsidRPr="008F66A6">
        <w:rPr>
          <w:sz w:val="28"/>
          <w:szCs w:val="28"/>
        </w:rPr>
        <w:t>, токсические вещества</w:t>
      </w:r>
      <w:r w:rsidRPr="008F66A6">
        <w:rPr>
          <w:sz w:val="28"/>
          <w:szCs w:val="28"/>
        </w:rPr>
        <w:t>;</w:t>
      </w:r>
    </w:p>
    <w:p w:rsidR="00DD1220" w:rsidRPr="008F66A6" w:rsidRDefault="003A3B1F" w:rsidP="00A33541">
      <w:pPr>
        <w:pStyle w:val="25"/>
        <w:numPr>
          <w:ilvl w:val="2"/>
          <w:numId w:val="9"/>
        </w:numPr>
        <w:tabs>
          <w:tab w:val="left" w:pos="600"/>
          <w:tab w:val="left" w:pos="1134"/>
          <w:tab w:val="left" w:pos="1320"/>
        </w:tabs>
        <w:spacing w:before="120" w:after="120"/>
        <w:ind w:left="0" w:firstLine="567"/>
        <w:rPr>
          <w:sz w:val="28"/>
          <w:szCs w:val="28"/>
        </w:rPr>
      </w:pPr>
      <w:r w:rsidRPr="008F66A6">
        <w:rPr>
          <w:sz w:val="28"/>
          <w:szCs w:val="28"/>
        </w:rPr>
        <w:t>п</w:t>
      </w:r>
      <w:r w:rsidR="00432E5E" w:rsidRPr="008F66A6">
        <w:rPr>
          <w:sz w:val="28"/>
          <w:szCs w:val="28"/>
        </w:rPr>
        <w:t xml:space="preserve">риходить на объекты или находиться на его территории в алкогольном, наркотическом </w:t>
      </w:r>
      <w:r w:rsidR="004A4F89" w:rsidRPr="008F66A6">
        <w:rPr>
          <w:sz w:val="28"/>
          <w:szCs w:val="28"/>
        </w:rPr>
        <w:t>и/</w:t>
      </w:r>
      <w:r w:rsidRPr="008F66A6">
        <w:rPr>
          <w:sz w:val="28"/>
          <w:szCs w:val="28"/>
        </w:rPr>
        <w:t>или токсическом опьянении;</w:t>
      </w:r>
    </w:p>
    <w:p w:rsidR="00B85144" w:rsidRDefault="003A3B1F" w:rsidP="00A33541">
      <w:pPr>
        <w:pStyle w:val="25"/>
        <w:numPr>
          <w:ilvl w:val="2"/>
          <w:numId w:val="9"/>
        </w:numPr>
        <w:tabs>
          <w:tab w:val="left" w:pos="600"/>
          <w:tab w:val="left" w:pos="1134"/>
          <w:tab w:val="left" w:pos="1320"/>
        </w:tabs>
        <w:spacing w:before="120" w:after="120"/>
        <w:ind w:left="0" w:firstLine="567"/>
        <w:rPr>
          <w:sz w:val="28"/>
          <w:szCs w:val="28"/>
        </w:rPr>
      </w:pPr>
      <w:r>
        <w:rPr>
          <w:sz w:val="28"/>
          <w:szCs w:val="28"/>
        </w:rPr>
        <w:t>с</w:t>
      </w:r>
      <w:r w:rsidR="00B85144">
        <w:rPr>
          <w:sz w:val="28"/>
          <w:szCs w:val="28"/>
        </w:rPr>
        <w:t xml:space="preserve">овершать иные действия, запрещенные действующим законодательством Российской Федерации и действующими </w:t>
      </w:r>
      <w:r w:rsidR="00DE5F51">
        <w:rPr>
          <w:sz w:val="28"/>
          <w:szCs w:val="28"/>
        </w:rPr>
        <w:t>нормативными документами</w:t>
      </w:r>
      <w:r w:rsidR="00FD14F3">
        <w:rPr>
          <w:sz w:val="28"/>
          <w:szCs w:val="28"/>
        </w:rPr>
        <w:t>.</w:t>
      </w:r>
    </w:p>
    <w:p w:rsidR="008E68BF" w:rsidRPr="00A8583B" w:rsidRDefault="008E68BF" w:rsidP="00A8583B">
      <w:pPr>
        <w:pStyle w:val="25"/>
        <w:numPr>
          <w:ilvl w:val="1"/>
          <w:numId w:val="2"/>
        </w:numPr>
        <w:tabs>
          <w:tab w:val="left" w:pos="0"/>
          <w:tab w:val="num" w:pos="1211"/>
          <w:tab w:val="num" w:pos="1276"/>
          <w:tab w:val="left" w:pos="1320"/>
        </w:tabs>
        <w:spacing w:before="120" w:after="120"/>
        <w:ind w:left="0" w:firstLine="567"/>
        <w:rPr>
          <w:spacing w:val="-4"/>
          <w:sz w:val="28"/>
          <w:szCs w:val="28"/>
        </w:rPr>
      </w:pPr>
      <w:r w:rsidRPr="00A8583B">
        <w:rPr>
          <w:spacing w:val="-4"/>
          <w:sz w:val="28"/>
          <w:szCs w:val="28"/>
        </w:rPr>
        <w:t xml:space="preserve">В случае нарушений Подрядной организацией </w:t>
      </w:r>
      <w:r w:rsidRPr="007A121F">
        <w:rPr>
          <w:spacing w:val="-4"/>
          <w:sz w:val="28"/>
          <w:szCs w:val="28"/>
        </w:rPr>
        <w:t xml:space="preserve">установленных </w:t>
      </w:r>
      <w:r w:rsidRPr="00A8583B">
        <w:rPr>
          <w:spacing w:val="-4"/>
          <w:sz w:val="28"/>
          <w:szCs w:val="28"/>
        </w:rPr>
        <w:t>требований</w:t>
      </w:r>
      <w:r w:rsidR="0083204C">
        <w:rPr>
          <w:spacing w:val="-4"/>
          <w:sz w:val="28"/>
          <w:szCs w:val="28"/>
        </w:rPr>
        <w:t xml:space="preserve"> </w:t>
      </w:r>
      <w:r w:rsidRPr="007A121F">
        <w:rPr>
          <w:spacing w:val="-4"/>
          <w:sz w:val="28"/>
          <w:szCs w:val="28"/>
        </w:rPr>
        <w:t>безопасности</w:t>
      </w:r>
      <w:r w:rsidRPr="00A8583B">
        <w:rPr>
          <w:spacing w:val="-4"/>
          <w:sz w:val="28"/>
          <w:szCs w:val="28"/>
        </w:rPr>
        <w:t xml:space="preserve"> Подрядная организация обязана заплатить </w:t>
      </w:r>
      <w:r w:rsidR="008E1512" w:rsidRPr="008A17F9">
        <w:rPr>
          <w:spacing w:val="-4"/>
          <w:sz w:val="28"/>
          <w:szCs w:val="28"/>
        </w:rPr>
        <w:t>ООО «ЛУКОЙЛ-Кубаньэнерго»</w:t>
      </w:r>
      <w:r w:rsidR="008E1512">
        <w:rPr>
          <w:spacing w:val="-4"/>
          <w:sz w:val="28"/>
          <w:szCs w:val="28"/>
        </w:rPr>
        <w:t xml:space="preserve"> </w:t>
      </w:r>
      <w:r w:rsidR="003A3B1F" w:rsidRPr="00A8583B">
        <w:rPr>
          <w:spacing w:val="-4"/>
          <w:sz w:val="28"/>
          <w:szCs w:val="28"/>
        </w:rPr>
        <w:t>штраф</w:t>
      </w:r>
      <w:r w:rsidR="00422328" w:rsidRPr="00A8583B">
        <w:rPr>
          <w:spacing w:val="-4"/>
          <w:sz w:val="28"/>
          <w:szCs w:val="28"/>
        </w:rPr>
        <w:t xml:space="preserve"> (неустойку</w:t>
      </w:r>
      <w:r w:rsidR="003A3B1F" w:rsidRPr="00A8583B">
        <w:rPr>
          <w:spacing w:val="-4"/>
          <w:sz w:val="28"/>
          <w:szCs w:val="28"/>
        </w:rPr>
        <w:t>)</w:t>
      </w:r>
      <w:r w:rsidRPr="00A8583B">
        <w:rPr>
          <w:spacing w:val="-4"/>
          <w:sz w:val="28"/>
          <w:szCs w:val="28"/>
        </w:rPr>
        <w:t xml:space="preserve"> в размере и в сроки, предусмотренные настоящими Обязательными требованиями. </w:t>
      </w:r>
    </w:p>
    <w:p w:rsidR="007A121F" w:rsidRPr="007A121F" w:rsidRDefault="007A121F" w:rsidP="007A121F">
      <w:pPr>
        <w:pStyle w:val="25"/>
        <w:numPr>
          <w:ilvl w:val="1"/>
          <w:numId w:val="2"/>
        </w:numPr>
        <w:tabs>
          <w:tab w:val="left" w:pos="0"/>
          <w:tab w:val="num" w:pos="1211"/>
          <w:tab w:val="num" w:pos="1276"/>
          <w:tab w:val="left" w:pos="1320"/>
        </w:tabs>
        <w:spacing w:before="120" w:after="120"/>
        <w:ind w:left="0" w:firstLine="567"/>
        <w:rPr>
          <w:spacing w:val="-4"/>
          <w:sz w:val="28"/>
          <w:szCs w:val="28"/>
        </w:rPr>
      </w:pPr>
      <w:r w:rsidRPr="007A121F">
        <w:rPr>
          <w:spacing w:val="-4"/>
          <w:sz w:val="28"/>
          <w:szCs w:val="28"/>
        </w:rPr>
        <w:lastRenderedPageBreak/>
        <w:t xml:space="preserve">Подрядная организация обязана возместить ООО «ЛУКОЙЛ-Кубаньэнерго» наложенные на него судом или органами надзора и контроля административные штрафы, неустойку в случае, если основанием для привлечения </w:t>
      </w:r>
      <w:r w:rsidR="008070D1">
        <w:rPr>
          <w:spacing w:val="-4"/>
          <w:sz w:val="28"/>
          <w:szCs w:val="28"/>
        </w:rPr>
        <w:t>Общества</w:t>
      </w:r>
      <w:r w:rsidRPr="007A121F">
        <w:rPr>
          <w:spacing w:val="-4"/>
          <w:sz w:val="28"/>
          <w:szCs w:val="28"/>
        </w:rPr>
        <w:t xml:space="preserve"> к административной ответственности явилось неисполнение или ненадлежащее исполнение Подрядной организацией договорных обязательств в области ПБ, ОТ и ОС. Нанесенный </w:t>
      </w:r>
      <w:r w:rsidR="008070D1">
        <w:rPr>
          <w:spacing w:val="-4"/>
          <w:sz w:val="28"/>
          <w:szCs w:val="28"/>
        </w:rPr>
        <w:t>Обществу</w:t>
      </w:r>
      <w:r w:rsidRPr="007A121F">
        <w:rPr>
          <w:spacing w:val="-4"/>
          <w:sz w:val="28"/>
          <w:szCs w:val="28"/>
        </w:rPr>
        <w:t xml:space="preserve"> ущерб и убытки, Подрядная организация обязана возместить на основании представленной </w:t>
      </w:r>
      <w:r w:rsidR="008070D1">
        <w:rPr>
          <w:spacing w:val="-4"/>
          <w:sz w:val="28"/>
          <w:szCs w:val="28"/>
        </w:rPr>
        <w:t xml:space="preserve">Обществом </w:t>
      </w:r>
      <w:r w:rsidRPr="007A121F">
        <w:rPr>
          <w:spacing w:val="-4"/>
          <w:sz w:val="28"/>
          <w:szCs w:val="28"/>
        </w:rPr>
        <w:t xml:space="preserve">калькуляции (расчетов, актов, предписаний, постановлений, судебных решений и т.п.). </w:t>
      </w:r>
    </w:p>
    <w:p w:rsidR="00D14E6C" w:rsidRPr="00A8583B" w:rsidRDefault="00D14E6C" w:rsidP="00A8583B">
      <w:pPr>
        <w:pStyle w:val="25"/>
        <w:numPr>
          <w:ilvl w:val="1"/>
          <w:numId w:val="2"/>
        </w:numPr>
        <w:tabs>
          <w:tab w:val="left" w:pos="0"/>
          <w:tab w:val="num" w:pos="1211"/>
          <w:tab w:val="num" w:pos="1276"/>
          <w:tab w:val="left" w:pos="1320"/>
        </w:tabs>
        <w:spacing w:before="120" w:after="120"/>
        <w:ind w:left="0" w:firstLine="567"/>
        <w:rPr>
          <w:spacing w:val="-4"/>
          <w:sz w:val="28"/>
          <w:szCs w:val="28"/>
        </w:rPr>
      </w:pPr>
      <w:r w:rsidRPr="00A8583B">
        <w:rPr>
          <w:spacing w:val="-4"/>
          <w:sz w:val="28"/>
          <w:szCs w:val="28"/>
        </w:rPr>
        <w:t xml:space="preserve">Оплата штрафа (неустойки) не освобождают Подрядную организацию от возмещения вреда, нанесенного </w:t>
      </w:r>
      <w:r w:rsidR="008070D1">
        <w:rPr>
          <w:spacing w:val="-4"/>
          <w:sz w:val="28"/>
          <w:szCs w:val="28"/>
        </w:rPr>
        <w:t>Обществу</w:t>
      </w:r>
      <w:r w:rsidRPr="00A8583B">
        <w:rPr>
          <w:spacing w:val="-4"/>
          <w:sz w:val="28"/>
          <w:szCs w:val="28"/>
        </w:rPr>
        <w:t>, окружающей среде и третьим лицам в результате деятельности Подрядной организации.</w:t>
      </w:r>
    </w:p>
    <w:p w:rsidR="004A4F03" w:rsidRPr="007A121F" w:rsidRDefault="004A4F03" w:rsidP="00A8583B">
      <w:pPr>
        <w:numPr>
          <w:ilvl w:val="0"/>
          <w:numId w:val="2"/>
        </w:numPr>
        <w:tabs>
          <w:tab w:val="left" w:pos="567"/>
        </w:tabs>
        <w:spacing w:before="240" w:after="240"/>
        <w:ind w:left="0" w:firstLine="0"/>
        <w:jc w:val="center"/>
        <w:rPr>
          <w:b/>
          <w:sz w:val="28"/>
          <w:szCs w:val="28"/>
        </w:rPr>
      </w:pPr>
      <w:bookmarkStart w:id="1" w:name="_Toc217807178"/>
      <w:bookmarkStart w:id="2" w:name="_Toc446924379"/>
      <w:bookmarkStart w:id="3" w:name="_Toc449534766"/>
      <w:r w:rsidRPr="00754766">
        <w:rPr>
          <w:b/>
          <w:sz w:val="28"/>
          <w:szCs w:val="28"/>
        </w:rPr>
        <w:t xml:space="preserve">Требования безопасности в период </w:t>
      </w:r>
      <w:r w:rsidR="00814917">
        <w:rPr>
          <w:b/>
          <w:sz w:val="28"/>
          <w:szCs w:val="28"/>
        </w:rPr>
        <w:t xml:space="preserve">официально </w:t>
      </w:r>
      <w:r w:rsidR="00F26A71">
        <w:rPr>
          <w:b/>
          <w:sz w:val="28"/>
          <w:szCs w:val="28"/>
        </w:rPr>
        <w:t xml:space="preserve">объявленной </w:t>
      </w:r>
      <w:r w:rsidRPr="007A121F">
        <w:rPr>
          <w:b/>
          <w:sz w:val="28"/>
          <w:szCs w:val="28"/>
        </w:rPr>
        <w:t>неблагоприятной эпидемиологической обстановки</w:t>
      </w:r>
      <w:r w:rsidR="0083204C" w:rsidRPr="007A121F">
        <w:rPr>
          <w:b/>
          <w:sz w:val="28"/>
          <w:szCs w:val="28"/>
        </w:rPr>
        <w:t>, пандемии</w:t>
      </w:r>
    </w:p>
    <w:p w:rsidR="004A4F03" w:rsidRPr="00754766" w:rsidRDefault="004A4F03" w:rsidP="00A33541">
      <w:pPr>
        <w:pStyle w:val="25"/>
        <w:numPr>
          <w:ilvl w:val="1"/>
          <w:numId w:val="12"/>
        </w:numPr>
        <w:tabs>
          <w:tab w:val="left" w:pos="600"/>
          <w:tab w:val="num" w:pos="1211"/>
          <w:tab w:val="left" w:pos="1320"/>
        </w:tabs>
        <w:spacing w:before="120" w:after="120"/>
        <w:ind w:left="0" w:firstLine="601"/>
        <w:rPr>
          <w:sz w:val="28"/>
          <w:szCs w:val="28"/>
        </w:rPr>
      </w:pPr>
      <w:r w:rsidRPr="00754766">
        <w:rPr>
          <w:sz w:val="28"/>
          <w:szCs w:val="28"/>
        </w:rPr>
        <w:t xml:space="preserve">Обеспечить свой </w:t>
      </w:r>
      <w:r w:rsidR="00FD3279" w:rsidRPr="00754766">
        <w:rPr>
          <w:sz w:val="28"/>
          <w:szCs w:val="28"/>
        </w:rPr>
        <w:t>персонал средствами</w:t>
      </w:r>
      <w:r w:rsidRPr="00754766">
        <w:rPr>
          <w:sz w:val="28"/>
          <w:szCs w:val="28"/>
        </w:rPr>
        <w:t xml:space="preserve"> индивидуальной защиты, а также дезинфицирующи</w:t>
      </w:r>
      <w:r w:rsidR="00F26D28">
        <w:rPr>
          <w:sz w:val="28"/>
          <w:szCs w:val="28"/>
        </w:rPr>
        <w:t>ми средствами для обработки рук и осуществлять контроль за их применением.</w:t>
      </w:r>
    </w:p>
    <w:p w:rsidR="004A4F03" w:rsidRPr="00F26D28" w:rsidRDefault="004A4F03" w:rsidP="00F26D28">
      <w:pPr>
        <w:pStyle w:val="25"/>
        <w:numPr>
          <w:ilvl w:val="1"/>
          <w:numId w:val="12"/>
        </w:numPr>
        <w:tabs>
          <w:tab w:val="left" w:pos="600"/>
          <w:tab w:val="num" w:pos="1211"/>
          <w:tab w:val="left" w:pos="1320"/>
        </w:tabs>
        <w:spacing w:before="120" w:after="120"/>
        <w:ind w:left="0" w:firstLine="601"/>
        <w:rPr>
          <w:sz w:val="28"/>
          <w:szCs w:val="28"/>
        </w:rPr>
      </w:pPr>
      <w:r w:rsidRPr="00754766">
        <w:rPr>
          <w:sz w:val="28"/>
          <w:szCs w:val="28"/>
        </w:rPr>
        <w:t xml:space="preserve">Организовать контроль эпидемиологической </w:t>
      </w:r>
      <w:r w:rsidR="00FD3279" w:rsidRPr="00754766">
        <w:rPr>
          <w:sz w:val="28"/>
          <w:szCs w:val="28"/>
        </w:rPr>
        <w:t>обстановки и</w:t>
      </w:r>
      <w:r w:rsidRPr="00754766">
        <w:rPr>
          <w:sz w:val="28"/>
          <w:szCs w:val="28"/>
        </w:rPr>
        <w:t xml:space="preserve"> выявление работников с признаками инфекционного заболевания.</w:t>
      </w:r>
      <w:r w:rsidR="00F26D28">
        <w:rPr>
          <w:sz w:val="28"/>
          <w:szCs w:val="28"/>
        </w:rPr>
        <w:t xml:space="preserve"> </w:t>
      </w:r>
      <w:r w:rsidR="008070D1">
        <w:rPr>
          <w:sz w:val="28"/>
          <w:szCs w:val="28"/>
        </w:rPr>
        <w:t xml:space="preserve">При выявлении работников </w:t>
      </w:r>
      <w:r w:rsidR="008070D1" w:rsidRPr="00754766">
        <w:rPr>
          <w:sz w:val="28"/>
          <w:szCs w:val="28"/>
        </w:rPr>
        <w:t>с признаками</w:t>
      </w:r>
      <w:r w:rsidR="008070D1">
        <w:rPr>
          <w:sz w:val="28"/>
          <w:szCs w:val="28"/>
        </w:rPr>
        <w:t xml:space="preserve"> заболевания</w:t>
      </w:r>
      <w:r w:rsidR="008070D1" w:rsidRPr="00754766">
        <w:rPr>
          <w:sz w:val="28"/>
          <w:szCs w:val="28"/>
        </w:rPr>
        <w:t xml:space="preserve"> </w:t>
      </w:r>
      <w:r w:rsidR="008070D1">
        <w:rPr>
          <w:sz w:val="28"/>
          <w:szCs w:val="28"/>
        </w:rPr>
        <w:t>н</w:t>
      </w:r>
      <w:r w:rsidR="00F26D28" w:rsidRPr="00754766">
        <w:rPr>
          <w:sz w:val="28"/>
          <w:szCs w:val="28"/>
        </w:rPr>
        <w:t>емедленно отстранять от работы и направлять на медицинское обследование.</w:t>
      </w:r>
    </w:p>
    <w:p w:rsidR="004A4F03" w:rsidRPr="00754766" w:rsidRDefault="004A4F03" w:rsidP="00A33541">
      <w:pPr>
        <w:pStyle w:val="25"/>
        <w:numPr>
          <w:ilvl w:val="1"/>
          <w:numId w:val="12"/>
        </w:numPr>
        <w:tabs>
          <w:tab w:val="left" w:pos="600"/>
          <w:tab w:val="num" w:pos="1211"/>
          <w:tab w:val="left" w:pos="1320"/>
        </w:tabs>
        <w:spacing w:before="120" w:after="120"/>
        <w:ind w:left="0" w:firstLine="601"/>
        <w:rPr>
          <w:sz w:val="28"/>
          <w:szCs w:val="28"/>
        </w:rPr>
      </w:pPr>
      <w:r w:rsidRPr="00754766">
        <w:rPr>
          <w:sz w:val="28"/>
          <w:szCs w:val="28"/>
        </w:rPr>
        <w:t xml:space="preserve">Осуществлять в течение рабочего дня </w:t>
      </w:r>
      <w:r w:rsidR="00086767" w:rsidRPr="00754766">
        <w:rPr>
          <w:sz w:val="28"/>
          <w:szCs w:val="28"/>
        </w:rPr>
        <w:t>периодическую уборку</w:t>
      </w:r>
      <w:r w:rsidRPr="00754766">
        <w:rPr>
          <w:sz w:val="28"/>
          <w:szCs w:val="28"/>
        </w:rPr>
        <w:t xml:space="preserve"> и обработку помещений с применением дезинфицирующих средств, осуществлять периодическое проветривание </w:t>
      </w:r>
      <w:r w:rsidR="00FD3279" w:rsidRPr="00754766">
        <w:rPr>
          <w:sz w:val="28"/>
          <w:szCs w:val="28"/>
        </w:rPr>
        <w:t>помещений</w:t>
      </w:r>
      <w:r w:rsidRPr="00754766">
        <w:rPr>
          <w:sz w:val="28"/>
          <w:szCs w:val="28"/>
        </w:rPr>
        <w:t>.</w:t>
      </w:r>
    </w:p>
    <w:p w:rsidR="004A4F03" w:rsidRPr="00754766" w:rsidRDefault="004A4F03" w:rsidP="00A33541">
      <w:pPr>
        <w:pStyle w:val="25"/>
        <w:numPr>
          <w:ilvl w:val="1"/>
          <w:numId w:val="12"/>
        </w:numPr>
        <w:tabs>
          <w:tab w:val="left" w:pos="600"/>
          <w:tab w:val="num" w:pos="1211"/>
          <w:tab w:val="left" w:pos="1320"/>
        </w:tabs>
        <w:spacing w:before="120" w:after="120"/>
        <w:ind w:left="0" w:firstLine="601"/>
        <w:rPr>
          <w:sz w:val="28"/>
          <w:szCs w:val="28"/>
        </w:rPr>
      </w:pPr>
      <w:r w:rsidRPr="00754766">
        <w:rPr>
          <w:sz w:val="28"/>
          <w:szCs w:val="28"/>
        </w:rPr>
        <w:t>Оборудовать помещения дозаторами-диспенсерами с дезинфекционными средствами, организовать размещение санитайзеров на рабочих местах персонала для периодической обработки рук работников при нахождении на территории объекта.</w:t>
      </w:r>
    </w:p>
    <w:p w:rsidR="004A4F03" w:rsidRDefault="004A4F03" w:rsidP="00A33541">
      <w:pPr>
        <w:pStyle w:val="25"/>
        <w:numPr>
          <w:ilvl w:val="1"/>
          <w:numId w:val="12"/>
        </w:numPr>
        <w:tabs>
          <w:tab w:val="left" w:pos="600"/>
          <w:tab w:val="num" w:pos="1211"/>
          <w:tab w:val="left" w:pos="1320"/>
        </w:tabs>
        <w:spacing w:before="120" w:after="120"/>
        <w:ind w:left="0" w:firstLine="601"/>
        <w:rPr>
          <w:sz w:val="28"/>
          <w:szCs w:val="28"/>
        </w:rPr>
      </w:pPr>
      <w:r>
        <w:rPr>
          <w:sz w:val="28"/>
          <w:szCs w:val="28"/>
        </w:rPr>
        <w:t>О</w:t>
      </w:r>
      <w:r w:rsidRPr="00754766">
        <w:rPr>
          <w:sz w:val="28"/>
          <w:szCs w:val="28"/>
        </w:rPr>
        <w:t>борудовать помещения рециркуляторами УФ-бактерицидными для обеззараживания воздуха помещений в присутствии людей.</w:t>
      </w:r>
    </w:p>
    <w:p w:rsidR="00FE44DB" w:rsidRPr="0021594F" w:rsidRDefault="00FE44DB" w:rsidP="00A8583B">
      <w:pPr>
        <w:numPr>
          <w:ilvl w:val="0"/>
          <w:numId w:val="2"/>
        </w:numPr>
        <w:tabs>
          <w:tab w:val="left" w:pos="567"/>
        </w:tabs>
        <w:spacing w:before="240" w:after="240"/>
        <w:ind w:left="0" w:firstLine="0"/>
        <w:jc w:val="center"/>
        <w:rPr>
          <w:b/>
          <w:sz w:val="28"/>
          <w:szCs w:val="28"/>
        </w:rPr>
      </w:pPr>
      <w:r w:rsidRPr="0021594F">
        <w:rPr>
          <w:b/>
          <w:sz w:val="28"/>
          <w:szCs w:val="28"/>
        </w:rPr>
        <w:t xml:space="preserve">Права </w:t>
      </w:r>
      <w:bookmarkEnd w:id="1"/>
      <w:r w:rsidRPr="0021594F">
        <w:rPr>
          <w:b/>
          <w:sz w:val="28"/>
          <w:szCs w:val="28"/>
        </w:rPr>
        <w:t>подрядных организаций</w:t>
      </w:r>
      <w:bookmarkEnd w:id="2"/>
      <w:bookmarkEnd w:id="3"/>
    </w:p>
    <w:p w:rsidR="00FD6525" w:rsidRPr="00FD3279" w:rsidRDefault="00FD6525" w:rsidP="00A8583B">
      <w:pPr>
        <w:pStyle w:val="25"/>
        <w:numPr>
          <w:ilvl w:val="1"/>
          <w:numId w:val="12"/>
        </w:numPr>
        <w:tabs>
          <w:tab w:val="left" w:pos="600"/>
          <w:tab w:val="num" w:pos="1211"/>
          <w:tab w:val="left" w:pos="1320"/>
        </w:tabs>
        <w:spacing w:before="120" w:after="120"/>
        <w:ind w:left="0" w:firstLine="601"/>
        <w:rPr>
          <w:sz w:val="28"/>
          <w:szCs w:val="28"/>
        </w:rPr>
      </w:pPr>
      <w:r>
        <w:rPr>
          <w:sz w:val="28"/>
          <w:szCs w:val="28"/>
        </w:rPr>
        <w:t>П</w:t>
      </w:r>
      <w:r w:rsidRPr="00FD6525">
        <w:rPr>
          <w:sz w:val="28"/>
          <w:szCs w:val="28"/>
        </w:rPr>
        <w:t>ривлекать к исполнению своих обязательств субподряд</w:t>
      </w:r>
      <w:r w:rsidR="00F42EBE">
        <w:rPr>
          <w:sz w:val="28"/>
          <w:szCs w:val="28"/>
        </w:rPr>
        <w:t>ные организации</w:t>
      </w:r>
      <w:r w:rsidR="00814917">
        <w:rPr>
          <w:sz w:val="28"/>
          <w:szCs w:val="28"/>
        </w:rPr>
        <w:t xml:space="preserve"> в установленном порядке</w:t>
      </w:r>
      <w:r w:rsidR="00D17D5A" w:rsidRPr="00FD3279">
        <w:rPr>
          <w:sz w:val="28"/>
          <w:szCs w:val="28"/>
        </w:rPr>
        <w:t>.</w:t>
      </w:r>
    </w:p>
    <w:p w:rsidR="0070340B" w:rsidRDefault="0070310D" w:rsidP="00A8583B">
      <w:pPr>
        <w:pStyle w:val="25"/>
        <w:numPr>
          <w:ilvl w:val="1"/>
          <w:numId w:val="12"/>
        </w:numPr>
        <w:tabs>
          <w:tab w:val="left" w:pos="600"/>
          <w:tab w:val="num" w:pos="1211"/>
          <w:tab w:val="left" w:pos="1320"/>
        </w:tabs>
        <w:spacing w:before="120" w:after="120"/>
        <w:ind w:left="0" w:firstLine="601"/>
        <w:rPr>
          <w:sz w:val="28"/>
          <w:szCs w:val="28"/>
        </w:rPr>
      </w:pPr>
      <w:r>
        <w:rPr>
          <w:sz w:val="28"/>
          <w:szCs w:val="28"/>
        </w:rPr>
        <w:t xml:space="preserve">Участвовать в проверках </w:t>
      </w:r>
      <w:r w:rsidR="008E6FF5">
        <w:rPr>
          <w:sz w:val="28"/>
          <w:szCs w:val="28"/>
        </w:rPr>
        <w:t>соблюдения требований промышленной и пожарной безопасности, охраны труда и окружающей среды</w:t>
      </w:r>
      <w:r w:rsidR="008E6FF5" w:rsidRPr="004444D9">
        <w:rPr>
          <w:sz w:val="28"/>
          <w:szCs w:val="28"/>
        </w:rPr>
        <w:t xml:space="preserve"> </w:t>
      </w:r>
      <w:r w:rsidR="00CB14C3" w:rsidRPr="004444D9">
        <w:rPr>
          <w:sz w:val="28"/>
          <w:szCs w:val="28"/>
        </w:rPr>
        <w:t xml:space="preserve">совместно с представителем </w:t>
      </w:r>
      <w:r w:rsidR="008E1512" w:rsidRPr="008A17F9">
        <w:rPr>
          <w:spacing w:val="-4"/>
          <w:sz w:val="28"/>
          <w:szCs w:val="28"/>
        </w:rPr>
        <w:t>ООО «ЛУКОЙЛ-Кубаньэнерго»</w:t>
      </w:r>
      <w:r w:rsidR="00CB14C3" w:rsidRPr="004444D9">
        <w:rPr>
          <w:sz w:val="28"/>
          <w:szCs w:val="28"/>
        </w:rPr>
        <w:t>.</w:t>
      </w:r>
    </w:p>
    <w:p w:rsidR="00DD1220" w:rsidRDefault="00D34C4A" w:rsidP="00A8583B">
      <w:pPr>
        <w:pStyle w:val="25"/>
        <w:numPr>
          <w:ilvl w:val="1"/>
          <w:numId w:val="12"/>
        </w:numPr>
        <w:tabs>
          <w:tab w:val="left" w:pos="600"/>
          <w:tab w:val="num" w:pos="1211"/>
          <w:tab w:val="left" w:pos="1320"/>
        </w:tabs>
        <w:spacing w:before="120" w:after="120"/>
        <w:ind w:left="0" w:firstLine="601"/>
        <w:rPr>
          <w:sz w:val="28"/>
          <w:szCs w:val="28"/>
        </w:rPr>
      </w:pPr>
      <w:r>
        <w:rPr>
          <w:sz w:val="28"/>
          <w:szCs w:val="28"/>
        </w:rPr>
        <w:lastRenderedPageBreak/>
        <w:t>Вносить предложения</w:t>
      </w:r>
      <w:r w:rsidR="00E4421D">
        <w:rPr>
          <w:sz w:val="28"/>
          <w:szCs w:val="28"/>
        </w:rPr>
        <w:t xml:space="preserve"> по</w:t>
      </w:r>
      <w:r>
        <w:rPr>
          <w:sz w:val="28"/>
          <w:szCs w:val="28"/>
        </w:rPr>
        <w:t xml:space="preserve"> вопросам промышленной и пожарной безопасности, охраны труда и окружающей среды, экологической и энергетической безопасности, рационального и эффективного применения технологий и оборудования.</w:t>
      </w:r>
    </w:p>
    <w:p w:rsidR="00306C90" w:rsidRDefault="00306C90" w:rsidP="00A8583B">
      <w:pPr>
        <w:numPr>
          <w:ilvl w:val="0"/>
          <w:numId w:val="2"/>
        </w:numPr>
        <w:tabs>
          <w:tab w:val="left" w:pos="567"/>
        </w:tabs>
        <w:spacing w:before="240" w:after="240"/>
        <w:ind w:left="0" w:firstLine="0"/>
        <w:jc w:val="center"/>
        <w:rPr>
          <w:b/>
          <w:sz w:val="28"/>
          <w:szCs w:val="28"/>
        </w:rPr>
      </w:pPr>
      <w:r>
        <w:rPr>
          <w:b/>
          <w:sz w:val="28"/>
          <w:szCs w:val="28"/>
        </w:rPr>
        <w:t>Ответственность</w:t>
      </w:r>
      <w:r w:rsidR="00CB14C3">
        <w:rPr>
          <w:b/>
          <w:sz w:val="28"/>
          <w:szCs w:val="28"/>
        </w:rPr>
        <w:t xml:space="preserve"> подрядных организаций</w:t>
      </w:r>
    </w:p>
    <w:p w:rsidR="00F40C2C" w:rsidRPr="00F26D28" w:rsidRDefault="00C12B1C" w:rsidP="00A8583B">
      <w:pPr>
        <w:pStyle w:val="25"/>
        <w:numPr>
          <w:ilvl w:val="1"/>
          <w:numId w:val="12"/>
        </w:numPr>
        <w:tabs>
          <w:tab w:val="left" w:pos="600"/>
          <w:tab w:val="num" w:pos="1211"/>
          <w:tab w:val="left" w:pos="1320"/>
        </w:tabs>
        <w:spacing w:before="120" w:after="120"/>
        <w:ind w:left="0" w:firstLine="601"/>
        <w:rPr>
          <w:sz w:val="28"/>
          <w:szCs w:val="28"/>
        </w:rPr>
      </w:pPr>
      <w:r>
        <w:rPr>
          <w:sz w:val="28"/>
          <w:szCs w:val="28"/>
        </w:rPr>
        <w:t>Подрядная организация</w:t>
      </w:r>
      <w:r w:rsidR="00306C90" w:rsidRPr="00EE050F">
        <w:rPr>
          <w:sz w:val="28"/>
          <w:szCs w:val="28"/>
        </w:rPr>
        <w:t xml:space="preserve"> несёт полную ответственность за</w:t>
      </w:r>
      <w:r w:rsidR="00F26D28">
        <w:rPr>
          <w:sz w:val="28"/>
          <w:szCs w:val="28"/>
        </w:rPr>
        <w:t xml:space="preserve"> любые </w:t>
      </w:r>
      <w:r w:rsidR="00306C90" w:rsidRPr="00F26D28">
        <w:rPr>
          <w:sz w:val="28"/>
          <w:szCs w:val="28"/>
        </w:rPr>
        <w:t>нарушени</w:t>
      </w:r>
      <w:r w:rsidR="0025383F" w:rsidRPr="00F26D28">
        <w:rPr>
          <w:sz w:val="28"/>
          <w:szCs w:val="28"/>
        </w:rPr>
        <w:t>я</w:t>
      </w:r>
      <w:r w:rsidR="00306C90" w:rsidRPr="00F26D28">
        <w:rPr>
          <w:sz w:val="28"/>
          <w:szCs w:val="28"/>
        </w:rPr>
        <w:t xml:space="preserve"> настоящих Обязательных требований, требований </w:t>
      </w:r>
      <w:r w:rsidR="00F26D28">
        <w:rPr>
          <w:sz w:val="28"/>
          <w:szCs w:val="28"/>
        </w:rPr>
        <w:t>стандартов</w:t>
      </w:r>
      <w:r w:rsidR="00D44094" w:rsidRPr="00F26D28">
        <w:rPr>
          <w:sz w:val="28"/>
          <w:szCs w:val="28"/>
        </w:rPr>
        <w:t xml:space="preserve"> </w:t>
      </w:r>
      <w:r w:rsidR="00E5300C" w:rsidRPr="00F26D28">
        <w:rPr>
          <w:sz w:val="28"/>
          <w:szCs w:val="28"/>
        </w:rPr>
        <w:t>ПАО «ЛУКОЙЛ»</w:t>
      </w:r>
      <w:r w:rsidRPr="00F26D28">
        <w:rPr>
          <w:sz w:val="28"/>
          <w:szCs w:val="28"/>
        </w:rPr>
        <w:t>,</w:t>
      </w:r>
      <w:r w:rsidR="00306C90" w:rsidRPr="00F26D28">
        <w:rPr>
          <w:sz w:val="28"/>
          <w:szCs w:val="28"/>
        </w:rPr>
        <w:t xml:space="preserve"> </w:t>
      </w:r>
      <w:r w:rsidR="0025383F" w:rsidRPr="00F26D28">
        <w:rPr>
          <w:sz w:val="28"/>
          <w:szCs w:val="28"/>
        </w:rPr>
        <w:t>законодательных и иных</w:t>
      </w:r>
      <w:r w:rsidRPr="00F26D28">
        <w:rPr>
          <w:sz w:val="28"/>
          <w:szCs w:val="28"/>
        </w:rPr>
        <w:t xml:space="preserve"> нормативных требований </w:t>
      </w:r>
      <w:r w:rsidR="00306C90" w:rsidRPr="00F26D28">
        <w:rPr>
          <w:sz w:val="28"/>
          <w:szCs w:val="28"/>
        </w:rPr>
        <w:t xml:space="preserve">в </w:t>
      </w:r>
      <w:r w:rsidR="0025383F" w:rsidRPr="00F26D28">
        <w:rPr>
          <w:sz w:val="28"/>
          <w:szCs w:val="28"/>
        </w:rPr>
        <w:t xml:space="preserve">области </w:t>
      </w:r>
      <w:r w:rsidR="00306C90" w:rsidRPr="00F26D28">
        <w:rPr>
          <w:sz w:val="28"/>
          <w:szCs w:val="28"/>
        </w:rPr>
        <w:t>промышленной, пожарной, энергетической безопасности,</w:t>
      </w:r>
      <w:r w:rsidR="003F1BE2" w:rsidRPr="00F26D28">
        <w:rPr>
          <w:sz w:val="28"/>
          <w:szCs w:val="28"/>
        </w:rPr>
        <w:t xml:space="preserve"> гражданской обороны,</w:t>
      </w:r>
      <w:r w:rsidR="00306C90" w:rsidRPr="00F26D28">
        <w:rPr>
          <w:sz w:val="28"/>
          <w:szCs w:val="28"/>
        </w:rPr>
        <w:t xml:space="preserve"> охраны окружающей среды, охраны труда, безопасности гидротехнических сооружений, предупреждения и ликвидации чрезвычайных ситуаций, градостроительного законодательства, </w:t>
      </w:r>
      <w:r w:rsidR="00EE050F" w:rsidRPr="00F26D28">
        <w:rPr>
          <w:sz w:val="28"/>
          <w:szCs w:val="28"/>
        </w:rPr>
        <w:t>внутренних документов Компании и Заказчика</w:t>
      </w:r>
      <w:r w:rsidRPr="00F26D28">
        <w:rPr>
          <w:sz w:val="28"/>
          <w:szCs w:val="28"/>
        </w:rPr>
        <w:t xml:space="preserve">, </w:t>
      </w:r>
      <w:r w:rsidR="00EE050F" w:rsidRPr="00F26D28">
        <w:rPr>
          <w:sz w:val="28"/>
          <w:szCs w:val="28"/>
        </w:rPr>
        <w:t xml:space="preserve"> </w:t>
      </w:r>
      <w:r w:rsidR="00306C90" w:rsidRPr="00F26D28">
        <w:rPr>
          <w:sz w:val="28"/>
          <w:szCs w:val="28"/>
        </w:rPr>
        <w:t xml:space="preserve">допущенные им самим и привлекаемыми субподрядными организациями при выполнении работ на объектах </w:t>
      </w:r>
      <w:r w:rsidR="008E1512" w:rsidRPr="008A17F9">
        <w:rPr>
          <w:spacing w:val="-4"/>
          <w:sz w:val="28"/>
          <w:szCs w:val="28"/>
        </w:rPr>
        <w:t>ООО «ЛУКОЙЛ-Кубаньэнерго»</w:t>
      </w:r>
      <w:r w:rsidR="00306C90" w:rsidRPr="00F26D28">
        <w:rPr>
          <w:sz w:val="28"/>
          <w:szCs w:val="28"/>
        </w:rPr>
        <w:t>.</w:t>
      </w:r>
    </w:p>
    <w:p w:rsidR="00F040AB" w:rsidRDefault="00A10191" w:rsidP="00A8583B">
      <w:pPr>
        <w:numPr>
          <w:ilvl w:val="0"/>
          <w:numId w:val="2"/>
        </w:numPr>
        <w:tabs>
          <w:tab w:val="left" w:pos="567"/>
        </w:tabs>
        <w:spacing w:before="240" w:after="240"/>
        <w:ind w:left="0" w:firstLine="0"/>
        <w:jc w:val="center"/>
        <w:rPr>
          <w:b/>
          <w:sz w:val="28"/>
          <w:szCs w:val="28"/>
        </w:rPr>
      </w:pPr>
      <w:r w:rsidRPr="00A10191">
        <w:rPr>
          <w:b/>
          <w:sz w:val="28"/>
          <w:szCs w:val="28"/>
        </w:rPr>
        <w:t xml:space="preserve">Права </w:t>
      </w:r>
      <w:r w:rsidR="004E1EBB">
        <w:rPr>
          <w:b/>
          <w:sz w:val="28"/>
          <w:szCs w:val="28"/>
        </w:rPr>
        <w:t>ООО «ЛУКОЙЛ-Кубаньэнерго»</w:t>
      </w:r>
    </w:p>
    <w:p w:rsidR="00A10191" w:rsidRPr="0025383F" w:rsidRDefault="004E1EBB" w:rsidP="00A8583B">
      <w:pPr>
        <w:pStyle w:val="25"/>
        <w:numPr>
          <w:ilvl w:val="1"/>
          <w:numId w:val="12"/>
        </w:numPr>
        <w:tabs>
          <w:tab w:val="left" w:pos="600"/>
          <w:tab w:val="num" w:pos="1211"/>
          <w:tab w:val="left" w:pos="1320"/>
        </w:tabs>
        <w:spacing w:before="120" w:after="120"/>
        <w:ind w:left="0" w:firstLine="601"/>
        <w:rPr>
          <w:sz w:val="28"/>
          <w:szCs w:val="28"/>
        </w:rPr>
      </w:pPr>
      <w:r>
        <w:rPr>
          <w:spacing w:val="-4"/>
          <w:sz w:val="28"/>
          <w:szCs w:val="28"/>
        </w:rPr>
        <w:t>О</w:t>
      </w:r>
      <w:r w:rsidR="00A10191" w:rsidRPr="0025383F">
        <w:rPr>
          <w:sz w:val="28"/>
          <w:szCs w:val="28"/>
        </w:rPr>
        <w:t>существлять в пределах законодательства досмотр лиц, досмотр их личных вещей и транспортных средств при въезде или выезде со своей территории. При обнаружении запрещенных веществ или похищенных предметов задержанные лица немедленно удаляются с территории и передаются в правоохранительные органы или организацию, осуществляющую охрану объекта.</w:t>
      </w:r>
    </w:p>
    <w:p w:rsidR="002548BB" w:rsidRPr="007A121F" w:rsidRDefault="002548BB" w:rsidP="00A8583B">
      <w:pPr>
        <w:pStyle w:val="25"/>
        <w:numPr>
          <w:ilvl w:val="1"/>
          <w:numId w:val="12"/>
        </w:numPr>
        <w:tabs>
          <w:tab w:val="left" w:pos="600"/>
          <w:tab w:val="num" w:pos="1211"/>
          <w:tab w:val="left" w:pos="1320"/>
        </w:tabs>
        <w:spacing w:before="120" w:after="120"/>
        <w:ind w:left="0" w:firstLine="601"/>
        <w:rPr>
          <w:sz w:val="28"/>
          <w:szCs w:val="28"/>
        </w:rPr>
      </w:pPr>
      <w:r w:rsidRPr="007A121F">
        <w:rPr>
          <w:sz w:val="28"/>
          <w:szCs w:val="28"/>
        </w:rPr>
        <w:t>Проверять</w:t>
      </w:r>
      <w:r w:rsidR="004D7CE8" w:rsidRPr="007A121F">
        <w:rPr>
          <w:sz w:val="28"/>
          <w:szCs w:val="28"/>
        </w:rPr>
        <w:t xml:space="preserve"> работников Подрядной организации</w:t>
      </w:r>
      <w:r w:rsidRPr="007A121F">
        <w:rPr>
          <w:sz w:val="28"/>
          <w:szCs w:val="28"/>
        </w:rPr>
        <w:t xml:space="preserve"> </w:t>
      </w:r>
      <w:r w:rsidR="004D7CE8" w:rsidRPr="007A121F">
        <w:rPr>
          <w:sz w:val="28"/>
          <w:szCs w:val="28"/>
        </w:rPr>
        <w:t xml:space="preserve">на наличие </w:t>
      </w:r>
      <w:r w:rsidRPr="007A121F">
        <w:rPr>
          <w:sz w:val="28"/>
          <w:szCs w:val="28"/>
        </w:rPr>
        <w:t xml:space="preserve">алкогольного опьянения с помощью </w:t>
      </w:r>
      <w:r w:rsidR="008070D1">
        <w:rPr>
          <w:sz w:val="28"/>
          <w:szCs w:val="28"/>
        </w:rPr>
        <w:t>алкотестеров</w:t>
      </w:r>
      <w:r w:rsidR="005374D7" w:rsidRPr="007A121F">
        <w:rPr>
          <w:sz w:val="28"/>
          <w:szCs w:val="28"/>
        </w:rPr>
        <w:t>.</w:t>
      </w:r>
    </w:p>
    <w:p w:rsidR="00DA71C5" w:rsidRDefault="0025383F" w:rsidP="00A8583B">
      <w:pPr>
        <w:pStyle w:val="25"/>
        <w:numPr>
          <w:ilvl w:val="1"/>
          <w:numId w:val="12"/>
        </w:numPr>
        <w:tabs>
          <w:tab w:val="left" w:pos="600"/>
          <w:tab w:val="num" w:pos="1211"/>
          <w:tab w:val="left" w:pos="1320"/>
        </w:tabs>
        <w:spacing w:before="120" w:after="120"/>
        <w:ind w:left="0" w:firstLine="601"/>
        <w:rPr>
          <w:sz w:val="28"/>
          <w:szCs w:val="28"/>
        </w:rPr>
      </w:pPr>
      <w:r w:rsidRPr="0025383F">
        <w:rPr>
          <w:sz w:val="28"/>
          <w:szCs w:val="28"/>
        </w:rPr>
        <w:t xml:space="preserve">Не </w:t>
      </w:r>
      <w:r w:rsidR="00DA71C5" w:rsidRPr="008E68BF">
        <w:rPr>
          <w:sz w:val="28"/>
          <w:szCs w:val="28"/>
        </w:rPr>
        <w:t>допускать на объекты работников</w:t>
      </w:r>
      <w:r w:rsidRPr="008E68BF">
        <w:rPr>
          <w:sz w:val="28"/>
          <w:szCs w:val="28"/>
        </w:rPr>
        <w:t xml:space="preserve"> Подрядной организации</w:t>
      </w:r>
      <w:r w:rsidR="00DA71C5" w:rsidRPr="008E68BF">
        <w:rPr>
          <w:sz w:val="28"/>
          <w:szCs w:val="28"/>
        </w:rPr>
        <w:t xml:space="preserve">, ранее допустивших нарушения </w:t>
      </w:r>
      <w:r w:rsidRPr="008E68BF">
        <w:rPr>
          <w:sz w:val="28"/>
          <w:szCs w:val="28"/>
        </w:rPr>
        <w:t xml:space="preserve">установленных </w:t>
      </w:r>
      <w:r w:rsidR="00DA71C5" w:rsidRPr="008E68BF">
        <w:rPr>
          <w:sz w:val="28"/>
          <w:szCs w:val="28"/>
        </w:rPr>
        <w:t xml:space="preserve">требований </w:t>
      </w:r>
      <w:r w:rsidRPr="008E68BF">
        <w:rPr>
          <w:sz w:val="28"/>
          <w:szCs w:val="28"/>
        </w:rPr>
        <w:t>безопасности.</w:t>
      </w:r>
    </w:p>
    <w:p w:rsidR="00B9201B" w:rsidRPr="008070D1" w:rsidRDefault="00B9201B" w:rsidP="008070D1">
      <w:pPr>
        <w:pStyle w:val="25"/>
        <w:numPr>
          <w:ilvl w:val="1"/>
          <w:numId w:val="12"/>
        </w:numPr>
        <w:tabs>
          <w:tab w:val="left" w:pos="600"/>
          <w:tab w:val="num" w:pos="1211"/>
          <w:tab w:val="left" w:pos="1320"/>
        </w:tabs>
        <w:spacing w:before="120" w:after="120"/>
        <w:ind w:left="0" w:firstLine="601"/>
        <w:rPr>
          <w:sz w:val="28"/>
          <w:szCs w:val="28"/>
        </w:rPr>
      </w:pPr>
      <w:r w:rsidRPr="004E1EBB">
        <w:rPr>
          <w:sz w:val="28"/>
          <w:szCs w:val="28"/>
        </w:rPr>
        <w:t>В любое время осуществлять проверки состояния ПБОТОС на объектах работ Подрядной организации.</w:t>
      </w:r>
      <w:r w:rsidR="008070D1">
        <w:rPr>
          <w:sz w:val="28"/>
          <w:szCs w:val="28"/>
        </w:rPr>
        <w:t xml:space="preserve"> </w:t>
      </w:r>
      <w:r w:rsidRPr="008070D1">
        <w:rPr>
          <w:sz w:val="28"/>
          <w:szCs w:val="28"/>
        </w:rPr>
        <w:t>Беспрепятственно осматривать производственные, служебные, бытовые и иные помещения, знакомиться с документами по вопросам ПБ, ОТ и ОС.</w:t>
      </w:r>
    </w:p>
    <w:p w:rsidR="00B9201B" w:rsidRPr="004E1EBB" w:rsidRDefault="00B9201B" w:rsidP="00B9201B">
      <w:pPr>
        <w:pStyle w:val="25"/>
        <w:numPr>
          <w:ilvl w:val="1"/>
          <w:numId w:val="12"/>
        </w:numPr>
        <w:tabs>
          <w:tab w:val="left" w:pos="600"/>
          <w:tab w:val="num" w:pos="1211"/>
          <w:tab w:val="left" w:pos="1320"/>
        </w:tabs>
        <w:spacing w:before="120" w:after="120"/>
        <w:ind w:left="0" w:firstLine="601"/>
        <w:rPr>
          <w:sz w:val="28"/>
          <w:szCs w:val="28"/>
        </w:rPr>
      </w:pPr>
      <w:r w:rsidRPr="004E1EBB">
        <w:rPr>
          <w:sz w:val="28"/>
          <w:szCs w:val="28"/>
        </w:rPr>
        <w:t xml:space="preserve">Запрещать (приостанавливать) эксплуатацию оборудования и производство работ при выявлении нарушений требований в области ПБ,ОТиОС, которые создают угрозу жизни и здоровью работников </w:t>
      </w:r>
      <w:r w:rsidR="008070D1">
        <w:rPr>
          <w:sz w:val="28"/>
          <w:szCs w:val="28"/>
        </w:rPr>
        <w:t>ил</w:t>
      </w:r>
      <w:r w:rsidRPr="004E1EBB">
        <w:rPr>
          <w:sz w:val="28"/>
          <w:szCs w:val="28"/>
        </w:rPr>
        <w:t>и могут привес</w:t>
      </w:r>
      <w:r w:rsidR="008070D1">
        <w:rPr>
          <w:sz w:val="28"/>
          <w:szCs w:val="28"/>
        </w:rPr>
        <w:t>ти к происшествию в области ПБ,ОТи</w:t>
      </w:r>
      <w:r w:rsidRPr="004E1EBB">
        <w:rPr>
          <w:sz w:val="28"/>
          <w:szCs w:val="28"/>
        </w:rPr>
        <w:t>ОС</w:t>
      </w:r>
      <w:r w:rsidR="008070D1">
        <w:rPr>
          <w:sz w:val="28"/>
          <w:szCs w:val="28"/>
        </w:rPr>
        <w:t>;</w:t>
      </w:r>
      <w:r w:rsidRPr="004E1EBB">
        <w:rPr>
          <w:sz w:val="28"/>
          <w:szCs w:val="28"/>
        </w:rPr>
        <w:t xml:space="preserve"> а также при не устранении нарушений в сроки, установленны</w:t>
      </w:r>
      <w:r>
        <w:rPr>
          <w:sz w:val="28"/>
          <w:szCs w:val="28"/>
        </w:rPr>
        <w:t xml:space="preserve">е ранее выданными предписаниями, </w:t>
      </w:r>
      <w:r w:rsidRPr="00B9201B">
        <w:rPr>
          <w:sz w:val="28"/>
          <w:szCs w:val="28"/>
        </w:rPr>
        <w:t>необеспеченности или неприменения работниками Подрядной организации необходимых СИЗ.</w:t>
      </w:r>
    </w:p>
    <w:p w:rsidR="00B9201B" w:rsidRDefault="00B9201B" w:rsidP="00B9201B">
      <w:pPr>
        <w:pStyle w:val="25"/>
        <w:numPr>
          <w:ilvl w:val="1"/>
          <w:numId w:val="12"/>
        </w:numPr>
        <w:tabs>
          <w:tab w:val="left" w:pos="600"/>
          <w:tab w:val="num" w:pos="1276"/>
          <w:tab w:val="left" w:pos="1320"/>
        </w:tabs>
        <w:spacing w:before="120" w:after="120"/>
        <w:ind w:left="0" w:firstLine="601"/>
        <w:rPr>
          <w:sz w:val="28"/>
          <w:szCs w:val="28"/>
        </w:rPr>
      </w:pPr>
      <w:r w:rsidRPr="004E1EBB">
        <w:rPr>
          <w:sz w:val="28"/>
          <w:szCs w:val="28"/>
        </w:rPr>
        <w:lastRenderedPageBreak/>
        <w:t xml:space="preserve">Запрашивать материалы по вопросам ПБ,ОТиОС, отчёты </w:t>
      </w:r>
      <w:r w:rsidR="008070D1">
        <w:rPr>
          <w:sz w:val="28"/>
          <w:szCs w:val="28"/>
        </w:rPr>
        <w:t>о выполнении</w:t>
      </w:r>
      <w:r w:rsidRPr="004E1EBB">
        <w:rPr>
          <w:sz w:val="28"/>
          <w:szCs w:val="28"/>
        </w:rPr>
        <w:t xml:space="preserve"> предписани</w:t>
      </w:r>
      <w:r w:rsidR="008070D1">
        <w:rPr>
          <w:sz w:val="28"/>
          <w:szCs w:val="28"/>
        </w:rPr>
        <w:t>й</w:t>
      </w:r>
      <w:r>
        <w:rPr>
          <w:sz w:val="28"/>
          <w:szCs w:val="28"/>
        </w:rPr>
        <w:t xml:space="preserve">, </w:t>
      </w:r>
      <w:r w:rsidRPr="004E1EBB">
        <w:rPr>
          <w:sz w:val="28"/>
          <w:szCs w:val="28"/>
        </w:rPr>
        <w:t>постановлени</w:t>
      </w:r>
      <w:r w:rsidR="008070D1">
        <w:rPr>
          <w:sz w:val="28"/>
          <w:szCs w:val="28"/>
        </w:rPr>
        <w:t>й</w:t>
      </w:r>
      <w:r>
        <w:rPr>
          <w:sz w:val="28"/>
          <w:szCs w:val="28"/>
        </w:rPr>
        <w:t xml:space="preserve">; </w:t>
      </w:r>
      <w:r w:rsidRPr="004E1EBB">
        <w:rPr>
          <w:sz w:val="28"/>
          <w:szCs w:val="28"/>
        </w:rPr>
        <w:t>требовать письменных объяснений работников, допустивших нарушения.</w:t>
      </w:r>
    </w:p>
    <w:p w:rsidR="00B9201B" w:rsidRDefault="00B9201B" w:rsidP="00B9201B">
      <w:pPr>
        <w:pStyle w:val="25"/>
        <w:numPr>
          <w:ilvl w:val="1"/>
          <w:numId w:val="12"/>
        </w:numPr>
        <w:tabs>
          <w:tab w:val="left" w:pos="600"/>
          <w:tab w:val="num" w:pos="1276"/>
          <w:tab w:val="left" w:pos="1320"/>
        </w:tabs>
        <w:spacing w:before="120" w:after="120"/>
        <w:ind w:left="0" w:firstLine="601"/>
        <w:rPr>
          <w:sz w:val="28"/>
          <w:szCs w:val="28"/>
        </w:rPr>
      </w:pPr>
      <w:r w:rsidRPr="00B9201B">
        <w:rPr>
          <w:sz w:val="28"/>
          <w:szCs w:val="28"/>
        </w:rPr>
        <w:t>Требовать от руководителей Подрядных организаций принятия мер к работникам, не выполняющи</w:t>
      </w:r>
      <w:r>
        <w:rPr>
          <w:sz w:val="28"/>
          <w:szCs w:val="28"/>
        </w:rPr>
        <w:t>м</w:t>
      </w:r>
      <w:r w:rsidRPr="00B9201B">
        <w:rPr>
          <w:sz w:val="28"/>
          <w:szCs w:val="28"/>
        </w:rPr>
        <w:t xml:space="preserve"> свои обязанности и (или) нарушающи</w:t>
      </w:r>
      <w:r>
        <w:rPr>
          <w:sz w:val="28"/>
          <w:szCs w:val="28"/>
        </w:rPr>
        <w:t>м</w:t>
      </w:r>
      <w:r w:rsidRPr="00B9201B">
        <w:rPr>
          <w:sz w:val="28"/>
          <w:szCs w:val="28"/>
        </w:rPr>
        <w:t xml:space="preserve"> требования в области ПБ,ОТиОС; требовать проведения внеочередной проверки знаний работников при выявлении неоднократных нарушений законодательных и других требований в области ПБ,</w:t>
      </w:r>
      <w:r w:rsidR="006B2E57" w:rsidRPr="006B2E57">
        <w:rPr>
          <w:sz w:val="28"/>
          <w:szCs w:val="28"/>
        </w:rPr>
        <w:t xml:space="preserve"> </w:t>
      </w:r>
      <w:r w:rsidRPr="00B9201B">
        <w:rPr>
          <w:sz w:val="28"/>
          <w:szCs w:val="28"/>
        </w:rPr>
        <w:t>ОТ</w:t>
      </w:r>
      <w:r w:rsidR="006B2E57" w:rsidRPr="006B2E57">
        <w:rPr>
          <w:sz w:val="28"/>
          <w:szCs w:val="28"/>
        </w:rPr>
        <w:t xml:space="preserve"> </w:t>
      </w:r>
      <w:r w:rsidRPr="00B9201B">
        <w:rPr>
          <w:sz w:val="28"/>
          <w:szCs w:val="28"/>
        </w:rPr>
        <w:t>и</w:t>
      </w:r>
      <w:r w:rsidR="006B2E57" w:rsidRPr="006B2E57">
        <w:rPr>
          <w:sz w:val="28"/>
          <w:szCs w:val="28"/>
        </w:rPr>
        <w:t xml:space="preserve"> </w:t>
      </w:r>
      <w:r w:rsidRPr="00B9201B">
        <w:rPr>
          <w:sz w:val="28"/>
          <w:szCs w:val="28"/>
        </w:rPr>
        <w:t>ОС.</w:t>
      </w:r>
    </w:p>
    <w:p w:rsidR="00B9201B" w:rsidRPr="00B9201B" w:rsidRDefault="00B9201B" w:rsidP="00B9201B">
      <w:pPr>
        <w:pStyle w:val="25"/>
        <w:numPr>
          <w:ilvl w:val="1"/>
          <w:numId w:val="12"/>
        </w:numPr>
        <w:tabs>
          <w:tab w:val="left" w:pos="600"/>
          <w:tab w:val="num" w:pos="1276"/>
          <w:tab w:val="left" w:pos="1320"/>
        </w:tabs>
        <w:spacing w:before="120" w:after="120"/>
        <w:ind w:left="0" w:firstLine="601"/>
        <w:rPr>
          <w:sz w:val="28"/>
          <w:szCs w:val="28"/>
        </w:rPr>
      </w:pPr>
      <w:r w:rsidRPr="00B9201B">
        <w:rPr>
          <w:sz w:val="28"/>
          <w:szCs w:val="28"/>
        </w:rPr>
        <w:t>Выдавать обязательные для исполнения предписания, постановления.</w:t>
      </w:r>
    </w:p>
    <w:p w:rsidR="00B9201B" w:rsidRDefault="0072456E" w:rsidP="00B9201B">
      <w:pPr>
        <w:pStyle w:val="25"/>
        <w:numPr>
          <w:ilvl w:val="1"/>
          <w:numId w:val="12"/>
        </w:numPr>
        <w:tabs>
          <w:tab w:val="left" w:pos="600"/>
          <w:tab w:val="num" w:pos="1276"/>
          <w:tab w:val="left" w:pos="1320"/>
        </w:tabs>
        <w:spacing w:before="120" w:after="120"/>
        <w:ind w:left="0" w:firstLine="601"/>
        <w:rPr>
          <w:sz w:val="28"/>
          <w:szCs w:val="28"/>
        </w:rPr>
      </w:pPr>
      <w:r>
        <w:rPr>
          <w:sz w:val="28"/>
          <w:szCs w:val="28"/>
        </w:rPr>
        <w:t>Вести фото- и видео</w:t>
      </w:r>
      <w:r w:rsidR="00B9201B" w:rsidRPr="00B9201B">
        <w:rPr>
          <w:sz w:val="28"/>
          <w:szCs w:val="28"/>
        </w:rPr>
        <w:t xml:space="preserve">наблюдение на любых объектах </w:t>
      </w:r>
      <w:r w:rsidR="006B2E57">
        <w:rPr>
          <w:sz w:val="28"/>
          <w:szCs w:val="28"/>
        </w:rPr>
        <w:t xml:space="preserve">                          </w:t>
      </w:r>
      <w:r>
        <w:rPr>
          <w:sz w:val="28"/>
          <w:szCs w:val="28"/>
        </w:rPr>
        <w:t>Общества</w:t>
      </w:r>
      <w:r w:rsidR="00B9201B" w:rsidRPr="00B9201B">
        <w:rPr>
          <w:sz w:val="28"/>
          <w:szCs w:val="28"/>
        </w:rPr>
        <w:t>, в том числе на рабочи</w:t>
      </w:r>
      <w:r>
        <w:rPr>
          <w:sz w:val="28"/>
          <w:szCs w:val="28"/>
        </w:rPr>
        <w:t>х местах Подрядной организации, при проведении отдельных видов работ, при допуске</w:t>
      </w:r>
      <w:r w:rsidRPr="008E68BF">
        <w:rPr>
          <w:sz w:val="28"/>
          <w:szCs w:val="28"/>
        </w:rPr>
        <w:t xml:space="preserve"> работников </w:t>
      </w:r>
      <w:r>
        <w:rPr>
          <w:sz w:val="28"/>
          <w:szCs w:val="28"/>
        </w:rPr>
        <w:t>к работе по нарядам-допускам, при проведении контрольного тестирования и в других случаях.</w:t>
      </w:r>
      <w:r w:rsidRPr="00B9201B">
        <w:rPr>
          <w:sz w:val="28"/>
          <w:szCs w:val="28"/>
        </w:rPr>
        <w:t xml:space="preserve"> </w:t>
      </w:r>
      <w:r w:rsidR="00B9201B" w:rsidRPr="00B9201B">
        <w:rPr>
          <w:sz w:val="28"/>
          <w:szCs w:val="28"/>
        </w:rPr>
        <w:t xml:space="preserve">Применять штрафные санкции к Подрядным организациям за нарушения, информация о которых получена посредством визуальных наблюдений, анализа документации, результатов фото – и видео фиксации. </w:t>
      </w:r>
    </w:p>
    <w:p w:rsidR="00B9201B" w:rsidRPr="00B9201B" w:rsidRDefault="00B9201B" w:rsidP="00B9201B">
      <w:pPr>
        <w:pStyle w:val="25"/>
        <w:numPr>
          <w:ilvl w:val="1"/>
          <w:numId w:val="12"/>
        </w:numPr>
        <w:tabs>
          <w:tab w:val="left" w:pos="600"/>
          <w:tab w:val="num" w:pos="1276"/>
          <w:tab w:val="left" w:pos="1320"/>
        </w:tabs>
        <w:spacing w:before="120" w:after="120"/>
        <w:ind w:left="0" w:firstLine="601"/>
        <w:rPr>
          <w:sz w:val="28"/>
          <w:szCs w:val="28"/>
        </w:rPr>
      </w:pPr>
      <w:r w:rsidRPr="00B9201B">
        <w:rPr>
          <w:sz w:val="28"/>
          <w:szCs w:val="28"/>
        </w:rPr>
        <w:t xml:space="preserve">Изымать пропуска у работников Подрядной организации, которые допустили нарушения требований безопасности с последующим запретом нахождения этих лиц на территории </w:t>
      </w:r>
      <w:r w:rsidR="0072456E" w:rsidRPr="0072456E">
        <w:rPr>
          <w:sz w:val="28"/>
          <w:szCs w:val="28"/>
        </w:rPr>
        <w:t>Общества</w:t>
      </w:r>
      <w:r w:rsidRPr="00B9201B">
        <w:rPr>
          <w:sz w:val="28"/>
          <w:szCs w:val="28"/>
        </w:rPr>
        <w:t xml:space="preserve">. </w:t>
      </w:r>
    </w:p>
    <w:p w:rsidR="00B9201B" w:rsidRPr="00BD5CB1" w:rsidRDefault="00B9201B" w:rsidP="0072456E">
      <w:pPr>
        <w:pStyle w:val="25"/>
        <w:numPr>
          <w:ilvl w:val="1"/>
          <w:numId w:val="12"/>
        </w:numPr>
        <w:tabs>
          <w:tab w:val="left" w:pos="600"/>
          <w:tab w:val="num" w:pos="1276"/>
          <w:tab w:val="left" w:pos="1320"/>
        </w:tabs>
        <w:spacing w:before="120" w:after="120"/>
        <w:ind w:left="0" w:firstLine="601"/>
        <w:rPr>
          <w:sz w:val="28"/>
          <w:szCs w:val="28"/>
        </w:rPr>
      </w:pPr>
      <w:r w:rsidRPr="00BD5CB1">
        <w:rPr>
          <w:sz w:val="28"/>
          <w:szCs w:val="28"/>
        </w:rPr>
        <w:t xml:space="preserve">Отказаться в дальнейшем от заключения договоров с организациями, которые в период выполнения работ на объектах </w:t>
      </w:r>
      <w:r w:rsidR="0072456E" w:rsidRPr="00BD5CB1">
        <w:rPr>
          <w:sz w:val="28"/>
          <w:szCs w:val="28"/>
        </w:rPr>
        <w:t>Общества</w:t>
      </w:r>
      <w:r w:rsidRPr="00BD5CB1">
        <w:rPr>
          <w:sz w:val="28"/>
          <w:szCs w:val="28"/>
        </w:rPr>
        <w:t xml:space="preserve">, допускали систематические (неоднократные) и (или) грубые нарушения установленных требований безопасности, а также с организациями, которые не произвели или несвоевременно произвели оплату штрафов, предусмотренных настоящими Обязательными требованиями. </w:t>
      </w:r>
    </w:p>
    <w:p w:rsidR="00597695" w:rsidRPr="00597695" w:rsidRDefault="00597695" w:rsidP="00597695">
      <w:pPr>
        <w:pStyle w:val="25"/>
        <w:tabs>
          <w:tab w:val="left" w:pos="600"/>
          <w:tab w:val="left" w:pos="1320"/>
        </w:tabs>
        <w:spacing w:before="120" w:after="120"/>
        <w:ind w:left="601"/>
        <w:rPr>
          <w:sz w:val="28"/>
          <w:szCs w:val="28"/>
          <w:highlight w:val="yellow"/>
        </w:rPr>
      </w:pPr>
    </w:p>
    <w:p w:rsidR="00CB14C3" w:rsidRPr="0025383F" w:rsidRDefault="000A5433" w:rsidP="00A8583B">
      <w:pPr>
        <w:numPr>
          <w:ilvl w:val="0"/>
          <w:numId w:val="2"/>
        </w:numPr>
        <w:tabs>
          <w:tab w:val="left" w:pos="567"/>
        </w:tabs>
        <w:spacing w:before="240" w:after="240"/>
        <w:ind w:left="0" w:firstLine="0"/>
        <w:jc w:val="center"/>
        <w:rPr>
          <w:b/>
          <w:sz w:val="28"/>
          <w:szCs w:val="28"/>
        </w:rPr>
      </w:pPr>
      <w:r w:rsidRPr="0025383F">
        <w:rPr>
          <w:b/>
          <w:sz w:val="28"/>
          <w:szCs w:val="28"/>
        </w:rPr>
        <w:t xml:space="preserve">Порядок </w:t>
      </w:r>
      <w:r w:rsidR="0025383F" w:rsidRPr="0025383F">
        <w:rPr>
          <w:b/>
          <w:sz w:val="28"/>
          <w:szCs w:val="28"/>
        </w:rPr>
        <w:t xml:space="preserve">осуществления </w:t>
      </w:r>
      <w:r w:rsidRPr="0025383F">
        <w:rPr>
          <w:b/>
          <w:sz w:val="28"/>
          <w:szCs w:val="28"/>
        </w:rPr>
        <w:t>контроля</w:t>
      </w:r>
      <w:r w:rsidR="00CB14C3" w:rsidRPr="0025383F">
        <w:rPr>
          <w:b/>
          <w:sz w:val="28"/>
          <w:szCs w:val="28"/>
        </w:rPr>
        <w:t xml:space="preserve"> </w:t>
      </w:r>
      <w:r w:rsidR="0025383F">
        <w:rPr>
          <w:b/>
          <w:sz w:val="28"/>
          <w:szCs w:val="28"/>
        </w:rPr>
        <w:t xml:space="preserve">выполнения Подрядной </w:t>
      </w:r>
      <w:r w:rsidR="00CB14C3" w:rsidRPr="0025383F">
        <w:rPr>
          <w:b/>
          <w:sz w:val="28"/>
          <w:szCs w:val="28"/>
        </w:rPr>
        <w:t>организацией установ</w:t>
      </w:r>
      <w:r w:rsidR="0025383F" w:rsidRPr="0025383F">
        <w:rPr>
          <w:b/>
          <w:sz w:val="28"/>
          <w:szCs w:val="28"/>
        </w:rPr>
        <w:t>ленных требований безопасности</w:t>
      </w:r>
    </w:p>
    <w:p w:rsidR="00A10191" w:rsidRPr="00BC11DB" w:rsidRDefault="00A10191" w:rsidP="0072456E">
      <w:pPr>
        <w:pStyle w:val="25"/>
        <w:numPr>
          <w:ilvl w:val="1"/>
          <w:numId w:val="12"/>
        </w:numPr>
        <w:tabs>
          <w:tab w:val="left" w:pos="600"/>
          <w:tab w:val="num" w:pos="1276"/>
          <w:tab w:val="left" w:pos="1320"/>
        </w:tabs>
        <w:spacing w:before="120" w:after="120"/>
        <w:ind w:left="0" w:firstLine="601"/>
        <w:rPr>
          <w:sz w:val="28"/>
          <w:szCs w:val="28"/>
        </w:rPr>
      </w:pPr>
      <w:bookmarkStart w:id="4" w:name="_Toc450897983"/>
      <w:bookmarkStart w:id="5" w:name="_Toc450898541"/>
      <w:bookmarkStart w:id="6" w:name="_Toc451013525"/>
      <w:r w:rsidRPr="00AF4A41">
        <w:rPr>
          <w:sz w:val="28"/>
          <w:szCs w:val="28"/>
        </w:rPr>
        <w:t xml:space="preserve">Проверки за соблюдением </w:t>
      </w:r>
      <w:r>
        <w:rPr>
          <w:sz w:val="28"/>
          <w:szCs w:val="28"/>
        </w:rPr>
        <w:t>Подрядн</w:t>
      </w:r>
      <w:r w:rsidR="0025383F">
        <w:rPr>
          <w:sz w:val="28"/>
          <w:szCs w:val="28"/>
        </w:rPr>
        <w:t>ой</w:t>
      </w:r>
      <w:r>
        <w:rPr>
          <w:sz w:val="28"/>
          <w:szCs w:val="28"/>
        </w:rPr>
        <w:t xml:space="preserve"> организаци</w:t>
      </w:r>
      <w:r w:rsidR="0025383F">
        <w:rPr>
          <w:sz w:val="28"/>
          <w:szCs w:val="28"/>
        </w:rPr>
        <w:t>ей</w:t>
      </w:r>
      <w:r>
        <w:rPr>
          <w:sz w:val="28"/>
          <w:szCs w:val="28"/>
        </w:rPr>
        <w:t xml:space="preserve"> </w:t>
      </w:r>
      <w:r w:rsidR="0025383F">
        <w:rPr>
          <w:sz w:val="28"/>
          <w:szCs w:val="28"/>
        </w:rPr>
        <w:t xml:space="preserve">установленных </w:t>
      </w:r>
      <w:r w:rsidR="0025383F" w:rsidRPr="00814917">
        <w:rPr>
          <w:sz w:val="28"/>
          <w:szCs w:val="28"/>
        </w:rPr>
        <w:t xml:space="preserve">требований безопасности </w:t>
      </w:r>
      <w:r w:rsidRPr="00814917">
        <w:rPr>
          <w:sz w:val="28"/>
          <w:szCs w:val="28"/>
        </w:rPr>
        <w:t>осуществляются руководителями и специалистами</w:t>
      </w:r>
      <w:r w:rsidR="0072456E" w:rsidRPr="0072456E">
        <w:rPr>
          <w:sz w:val="28"/>
          <w:szCs w:val="28"/>
        </w:rPr>
        <w:t xml:space="preserve"> ООО «ЛУКОЙЛ-Кубаньэнерго»</w:t>
      </w:r>
      <w:r w:rsidRPr="00814917">
        <w:rPr>
          <w:sz w:val="28"/>
          <w:szCs w:val="28"/>
        </w:rPr>
        <w:t>, имеющими для этого соответствующую квалификацию, и задействованными в соответствии с должностными и функциональными обязанностями в осуществлении контроля за соблюдением</w:t>
      </w:r>
      <w:r w:rsidRPr="009638B2">
        <w:rPr>
          <w:sz w:val="28"/>
          <w:szCs w:val="28"/>
        </w:rPr>
        <w:t xml:space="preserve"> установленных требований</w:t>
      </w:r>
      <w:r>
        <w:rPr>
          <w:sz w:val="28"/>
          <w:szCs w:val="28"/>
        </w:rPr>
        <w:t xml:space="preserve"> </w:t>
      </w:r>
      <w:r w:rsidRPr="00A55413">
        <w:rPr>
          <w:sz w:val="28"/>
          <w:szCs w:val="28"/>
        </w:rPr>
        <w:t>в области ПБ,ОТиОС</w:t>
      </w:r>
      <w:bookmarkEnd w:id="4"/>
      <w:bookmarkEnd w:id="5"/>
      <w:bookmarkEnd w:id="6"/>
      <w:r w:rsidR="00224CE6">
        <w:rPr>
          <w:sz w:val="28"/>
          <w:szCs w:val="28"/>
        </w:rPr>
        <w:t xml:space="preserve">, </w:t>
      </w:r>
      <w:r>
        <w:rPr>
          <w:sz w:val="28"/>
          <w:szCs w:val="28"/>
        </w:rPr>
        <w:t>далее</w:t>
      </w:r>
      <w:r w:rsidR="00224CE6">
        <w:rPr>
          <w:sz w:val="28"/>
          <w:szCs w:val="28"/>
        </w:rPr>
        <w:t xml:space="preserve"> -</w:t>
      </w:r>
      <w:r>
        <w:rPr>
          <w:sz w:val="28"/>
          <w:szCs w:val="28"/>
        </w:rPr>
        <w:t xml:space="preserve"> П</w:t>
      </w:r>
      <w:r w:rsidRPr="00BC11DB">
        <w:rPr>
          <w:sz w:val="28"/>
          <w:szCs w:val="28"/>
        </w:rPr>
        <w:t xml:space="preserve">редставители </w:t>
      </w:r>
      <w:r w:rsidR="00E649E8" w:rsidRPr="0072456E">
        <w:rPr>
          <w:sz w:val="28"/>
          <w:szCs w:val="28"/>
        </w:rPr>
        <w:t>ООО «ЛУКОЙЛ-Кубаньэнерго»</w:t>
      </w:r>
      <w:r w:rsidR="0072456E">
        <w:rPr>
          <w:sz w:val="28"/>
          <w:szCs w:val="28"/>
        </w:rPr>
        <w:t>/Представители Общества</w:t>
      </w:r>
      <w:r w:rsidRPr="00BC11DB">
        <w:rPr>
          <w:sz w:val="28"/>
          <w:szCs w:val="28"/>
        </w:rPr>
        <w:t>.</w:t>
      </w:r>
      <w:r w:rsidR="006065F9">
        <w:rPr>
          <w:sz w:val="28"/>
          <w:szCs w:val="28"/>
        </w:rPr>
        <w:t xml:space="preserve"> </w:t>
      </w:r>
    </w:p>
    <w:p w:rsidR="00A10191" w:rsidRPr="006065F9" w:rsidRDefault="00A10191" w:rsidP="0072456E">
      <w:pPr>
        <w:pStyle w:val="25"/>
        <w:numPr>
          <w:ilvl w:val="1"/>
          <w:numId w:val="12"/>
        </w:numPr>
        <w:tabs>
          <w:tab w:val="left" w:pos="600"/>
          <w:tab w:val="num" w:pos="1276"/>
          <w:tab w:val="left" w:pos="1320"/>
        </w:tabs>
        <w:spacing w:before="120" w:after="120"/>
        <w:ind w:left="0" w:firstLine="601"/>
        <w:rPr>
          <w:sz w:val="28"/>
          <w:szCs w:val="28"/>
        </w:rPr>
      </w:pPr>
      <w:r w:rsidRPr="009638B2">
        <w:rPr>
          <w:sz w:val="28"/>
          <w:szCs w:val="28"/>
        </w:rPr>
        <w:t xml:space="preserve">Контроль выполнения </w:t>
      </w:r>
      <w:r>
        <w:rPr>
          <w:sz w:val="28"/>
          <w:szCs w:val="28"/>
        </w:rPr>
        <w:t xml:space="preserve">Подрядной организацией </w:t>
      </w:r>
      <w:r w:rsidR="00CB42EB">
        <w:rPr>
          <w:sz w:val="28"/>
          <w:szCs w:val="28"/>
        </w:rPr>
        <w:t xml:space="preserve">установленных </w:t>
      </w:r>
      <w:r w:rsidRPr="009638B2">
        <w:rPr>
          <w:sz w:val="28"/>
          <w:szCs w:val="28"/>
        </w:rPr>
        <w:t>требований</w:t>
      </w:r>
      <w:r>
        <w:rPr>
          <w:sz w:val="28"/>
          <w:szCs w:val="28"/>
        </w:rPr>
        <w:t xml:space="preserve"> </w:t>
      </w:r>
      <w:r w:rsidR="00CB42EB">
        <w:rPr>
          <w:sz w:val="28"/>
          <w:szCs w:val="28"/>
        </w:rPr>
        <w:t xml:space="preserve">безопасности </w:t>
      </w:r>
      <w:r>
        <w:rPr>
          <w:sz w:val="28"/>
          <w:szCs w:val="28"/>
        </w:rPr>
        <w:t>осущес</w:t>
      </w:r>
      <w:r w:rsidRPr="009638B2">
        <w:rPr>
          <w:sz w:val="28"/>
          <w:szCs w:val="28"/>
        </w:rPr>
        <w:t xml:space="preserve">твляется </w:t>
      </w:r>
      <w:r>
        <w:rPr>
          <w:sz w:val="28"/>
          <w:szCs w:val="28"/>
        </w:rPr>
        <w:t xml:space="preserve">Представителями </w:t>
      </w:r>
      <w:r w:rsidR="0072456E">
        <w:rPr>
          <w:sz w:val="28"/>
          <w:szCs w:val="28"/>
        </w:rPr>
        <w:t>Общества</w:t>
      </w:r>
      <w:r>
        <w:rPr>
          <w:sz w:val="28"/>
          <w:szCs w:val="28"/>
        </w:rPr>
        <w:t xml:space="preserve"> </w:t>
      </w:r>
      <w:r w:rsidRPr="009638B2">
        <w:rPr>
          <w:sz w:val="28"/>
          <w:szCs w:val="28"/>
        </w:rPr>
        <w:t xml:space="preserve">во </w:t>
      </w:r>
      <w:r w:rsidR="00814917" w:rsidRPr="009638B2">
        <w:rPr>
          <w:sz w:val="28"/>
          <w:szCs w:val="28"/>
        </w:rPr>
        <w:t xml:space="preserve">время </w:t>
      </w:r>
      <w:r w:rsidR="00814917">
        <w:rPr>
          <w:sz w:val="28"/>
          <w:szCs w:val="28"/>
        </w:rPr>
        <w:t>визуальных</w:t>
      </w:r>
      <w:r w:rsidR="006065F9">
        <w:rPr>
          <w:sz w:val="28"/>
          <w:szCs w:val="28"/>
        </w:rPr>
        <w:t xml:space="preserve"> </w:t>
      </w:r>
      <w:r w:rsidRPr="009638B2">
        <w:rPr>
          <w:sz w:val="28"/>
          <w:szCs w:val="28"/>
        </w:rPr>
        <w:t>проверок</w:t>
      </w:r>
      <w:r w:rsidR="00CB42EB">
        <w:rPr>
          <w:sz w:val="28"/>
          <w:szCs w:val="28"/>
        </w:rPr>
        <w:t xml:space="preserve"> (обходов/осмотров)</w:t>
      </w:r>
      <w:r w:rsidRPr="009638B2">
        <w:rPr>
          <w:sz w:val="28"/>
          <w:szCs w:val="28"/>
        </w:rPr>
        <w:t xml:space="preserve"> объектов,</w:t>
      </w:r>
      <w:r w:rsidR="006065F9">
        <w:rPr>
          <w:sz w:val="28"/>
          <w:szCs w:val="28"/>
        </w:rPr>
        <w:t xml:space="preserve"> </w:t>
      </w:r>
      <w:r w:rsidR="006065F9" w:rsidRPr="009638B2">
        <w:rPr>
          <w:sz w:val="28"/>
          <w:szCs w:val="28"/>
        </w:rPr>
        <w:t xml:space="preserve">по результатам </w:t>
      </w:r>
      <w:r w:rsidR="006065F9" w:rsidRPr="009638B2">
        <w:rPr>
          <w:sz w:val="28"/>
          <w:szCs w:val="28"/>
        </w:rPr>
        <w:lastRenderedPageBreak/>
        <w:t>анализа фото- и видеоматериалов</w:t>
      </w:r>
      <w:r w:rsidR="006065F9">
        <w:rPr>
          <w:sz w:val="28"/>
          <w:szCs w:val="28"/>
        </w:rPr>
        <w:t xml:space="preserve">, </w:t>
      </w:r>
      <w:r w:rsidRPr="006065F9">
        <w:rPr>
          <w:sz w:val="28"/>
          <w:szCs w:val="28"/>
        </w:rPr>
        <w:t xml:space="preserve">по результатам анализа отчётной и иной документации Подрядчика, </w:t>
      </w:r>
      <w:r w:rsidR="006065F9" w:rsidRPr="00814917">
        <w:rPr>
          <w:sz w:val="28"/>
          <w:szCs w:val="28"/>
        </w:rPr>
        <w:t xml:space="preserve">в ходе контроля исполнения решений, принятых </w:t>
      </w:r>
      <w:r w:rsidR="00814917" w:rsidRPr="00814917">
        <w:rPr>
          <w:sz w:val="28"/>
          <w:szCs w:val="28"/>
        </w:rPr>
        <w:t>на совместны</w:t>
      </w:r>
      <w:r w:rsidR="00C9530E">
        <w:rPr>
          <w:sz w:val="28"/>
          <w:szCs w:val="28"/>
        </w:rPr>
        <w:t>х</w:t>
      </w:r>
      <w:r w:rsidR="00814917" w:rsidRPr="00814917">
        <w:rPr>
          <w:sz w:val="28"/>
          <w:szCs w:val="28"/>
        </w:rPr>
        <w:t xml:space="preserve"> совещания</w:t>
      </w:r>
      <w:r w:rsidR="00C9530E">
        <w:rPr>
          <w:sz w:val="28"/>
          <w:szCs w:val="28"/>
        </w:rPr>
        <w:t>х</w:t>
      </w:r>
      <w:r w:rsidR="006065F9">
        <w:rPr>
          <w:sz w:val="28"/>
          <w:szCs w:val="28"/>
        </w:rPr>
        <w:t>.</w:t>
      </w:r>
    </w:p>
    <w:p w:rsidR="00997A7B" w:rsidRDefault="00A10191" w:rsidP="0072456E">
      <w:pPr>
        <w:pStyle w:val="25"/>
        <w:numPr>
          <w:ilvl w:val="1"/>
          <w:numId w:val="12"/>
        </w:numPr>
        <w:tabs>
          <w:tab w:val="left" w:pos="600"/>
          <w:tab w:val="num" w:pos="1276"/>
          <w:tab w:val="left" w:pos="1320"/>
        </w:tabs>
        <w:spacing w:before="120" w:after="120"/>
        <w:ind w:left="0" w:firstLine="601"/>
        <w:rPr>
          <w:sz w:val="28"/>
          <w:szCs w:val="28"/>
        </w:rPr>
      </w:pPr>
      <w:r w:rsidRPr="009638B2">
        <w:rPr>
          <w:sz w:val="28"/>
          <w:szCs w:val="28"/>
        </w:rPr>
        <w:t xml:space="preserve">В случае выявления Представителями </w:t>
      </w:r>
      <w:r w:rsidR="0072456E">
        <w:rPr>
          <w:sz w:val="28"/>
          <w:szCs w:val="28"/>
        </w:rPr>
        <w:t>Общества</w:t>
      </w:r>
      <w:r w:rsidRPr="009638B2">
        <w:rPr>
          <w:sz w:val="28"/>
          <w:szCs w:val="28"/>
        </w:rPr>
        <w:t xml:space="preserve"> нарушений </w:t>
      </w:r>
      <w:r w:rsidRPr="00AD122A">
        <w:rPr>
          <w:sz w:val="28"/>
          <w:szCs w:val="28"/>
        </w:rPr>
        <w:t xml:space="preserve">установленных требований </w:t>
      </w:r>
      <w:r w:rsidR="00486936" w:rsidRPr="00AD122A">
        <w:rPr>
          <w:sz w:val="28"/>
          <w:szCs w:val="28"/>
        </w:rPr>
        <w:t>безопасности</w:t>
      </w:r>
      <w:r w:rsidRPr="00AD122A">
        <w:rPr>
          <w:sz w:val="28"/>
          <w:szCs w:val="28"/>
        </w:rPr>
        <w:t>, состав</w:t>
      </w:r>
      <w:r w:rsidR="0070310D" w:rsidRPr="00AD122A">
        <w:rPr>
          <w:sz w:val="28"/>
          <w:szCs w:val="28"/>
        </w:rPr>
        <w:t>ляет</w:t>
      </w:r>
      <w:r w:rsidR="0072456E">
        <w:rPr>
          <w:sz w:val="28"/>
          <w:szCs w:val="28"/>
        </w:rPr>
        <w:t>ся</w:t>
      </w:r>
      <w:r w:rsidRPr="00AD122A">
        <w:rPr>
          <w:sz w:val="28"/>
          <w:szCs w:val="28"/>
        </w:rPr>
        <w:t xml:space="preserve"> Акт проверки по форме приложения №</w:t>
      </w:r>
      <w:r w:rsidR="00416576" w:rsidRPr="00AD122A">
        <w:rPr>
          <w:sz w:val="28"/>
          <w:szCs w:val="28"/>
        </w:rPr>
        <w:t xml:space="preserve"> </w:t>
      </w:r>
      <w:r w:rsidR="007F6DB7">
        <w:rPr>
          <w:sz w:val="28"/>
          <w:szCs w:val="28"/>
        </w:rPr>
        <w:t>4</w:t>
      </w:r>
      <w:r w:rsidR="00C62673" w:rsidRPr="00AD122A">
        <w:rPr>
          <w:sz w:val="28"/>
          <w:szCs w:val="28"/>
        </w:rPr>
        <w:t xml:space="preserve"> </w:t>
      </w:r>
      <w:r w:rsidRPr="00AD122A">
        <w:rPr>
          <w:sz w:val="28"/>
          <w:szCs w:val="28"/>
        </w:rPr>
        <w:t>к настоящим</w:t>
      </w:r>
      <w:r w:rsidRPr="00C62673">
        <w:rPr>
          <w:sz w:val="28"/>
          <w:szCs w:val="28"/>
        </w:rPr>
        <w:t xml:space="preserve"> Обязательным требованиям.</w:t>
      </w:r>
      <w:r w:rsidR="00214F3D">
        <w:rPr>
          <w:sz w:val="28"/>
          <w:szCs w:val="28"/>
        </w:rPr>
        <w:t xml:space="preserve"> </w:t>
      </w:r>
    </w:p>
    <w:p w:rsidR="003D1952" w:rsidRDefault="00486936" w:rsidP="0072456E">
      <w:pPr>
        <w:pStyle w:val="25"/>
        <w:numPr>
          <w:ilvl w:val="1"/>
          <w:numId w:val="12"/>
        </w:numPr>
        <w:tabs>
          <w:tab w:val="left" w:pos="600"/>
          <w:tab w:val="num" w:pos="1276"/>
          <w:tab w:val="left" w:pos="1320"/>
        </w:tabs>
        <w:spacing w:before="120" w:after="120"/>
        <w:ind w:left="0" w:firstLine="601"/>
        <w:rPr>
          <w:sz w:val="28"/>
          <w:szCs w:val="28"/>
        </w:rPr>
      </w:pPr>
      <w:r w:rsidRPr="005374D7">
        <w:rPr>
          <w:sz w:val="28"/>
          <w:szCs w:val="28"/>
        </w:rPr>
        <w:t xml:space="preserve">В Акте </w:t>
      </w:r>
      <w:r w:rsidR="00F52E53" w:rsidRPr="005374D7">
        <w:rPr>
          <w:sz w:val="28"/>
          <w:szCs w:val="28"/>
        </w:rPr>
        <w:t xml:space="preserve">проверки </w:t>
      </w:r>
      <w:r w:rsidR="003D1952" w:rsidRPr="005374D7">
        <w:rPr>
          <w:sz w:val="28"/>
          <w:szCs w:val="28"/>
        </w:rPr>
        <w:t xml:space="preserve">Представителем </w:t>
      </w:r>
      <w:r w:rsidR="0072456E" w:rsidRPr="0072456E">
        <w:rPr>
          <w:sz w:val="28"/>
          <w:szCs w:val="28"/>
        </w:rPr>
        <w:t>Общества</w:t>
      </w:r>
      <w:r w:rsidR="003D1952" w:rsidRPr="005374D7">
        <w:rPr>
          <w:sz w:val="28"/>
          <w:szCs w:val="28"/>
        </w:rPr>
        <w:t xml:space="preserve"> </w:t>
      </w:r>
      <w:r w:rsidRPr="005374D7">
        <w:rPr>
          <w:sz w:val="28"/>
          <w:szCs w:val="28"/>
        </w:rPr>
        <w:t>указывается</w:t>
      </w:r>
      <w:r w:rsidR="007C4659" w:rsidRPr="005374D7">
        <w:rPr>
          <w:sz w:val="28"/>
          <w:szCs w:val="28"/>
        </w:rPr>
        <w:t xml:space="preserve"> общая</w:t>
      </w:r>
      <w:r w:rsidRPr="005374D7">
        <w:rPr>
          <w:sz w:val="28"/>
          <w:szCs w:val="28"/>
        </w:rPr>
        <w:t xml:space="preserve"> сумма штрафа, рассчитанн</w:t>
      </w:r>
      <w:r w:rsidR="003D1952" w:rsidRPr="005374D7">
        <w:rPr>
          <w:sz w:val="28"/>
          <w:szCs w:val="28"/>
        </w:rPr>
        <w:t>ого</w:t>
      </w:r>
      <w:r w:rsidRPr="005374D7">
        <w:rPr>
          <w:sz w:val="28"/>
          <w:szCs w:val="28"/>
        </w:rPr>
        <w:t xml:space="preserve"> в соответствии с</w:t>
      </w:r>
      <w:r w:rsidR="009F4EB4" w:rsidRPr="005374D7">
        <w:rPr>
          <w:sz w:val="28"/>
          <w:szCs w:val="28"/>
        </w:rPr>
        <w:t xml:space="preserve"> </w:t>
      </w:r>
      <w:r w:rsidR="002B61CD">
        <w:rPr>
          <w:sz w:val="28"/>
          <w:szCs w:val="28"/>
        </w:rPr>
        <w:t>разделом</w:t>
      </w:r>
      <w:r w:rsidR="007C4659" w:rsidRPr="005374D7">
        <w:rPr>
          <w:sz w:val="28"/>
          <w:szCs w:val="28"/>
        </w:rPr>
        <w:t xml:space="preserve"> 11 «Перечень нарушений и размер неустойки (штрафа), применяемых к Подрядным организациям за </w:t>
      </w:r>
      <w:r w:rsidR="005374D7" w:rsidRPr="005374D7">
        <w:rPr>
          <w:sz w:val="28"/>
          <w:szCs w:val="28"/>
        </w:rPr>
        <w:t>нарушения установленных</w:t>
      </w:r>
      <w:r w:rsidR="007C4659" w:rsidRPr="005374D7">
        <w:rPr>
          <w:sz w:val="28"/>
          <w:szCs w:val="28"/>
        </w:rPr>
        <w:t xml:space="preserve"> требований безопасности при выполнении ими работ на объектах </w:t>
      </w:r>
      <w:r w:rsidR="00E649E8" w:rsidRPr="0072456E">
        <w:rPr>
          <w:sz w:val="28"/>
          <w:szCs w:val="28"/>
        </w:rPr>
        <w:t>ООО «ЛУКОЙЛ-Кубаньэнерго»</w:t>
      </w:r>
      <w:r w:rsidR="007C4659" w:rsidRPr="005374D7">
        <w:rPr>
          <w:sz w:val="28"/>
          <w:szCs w:val="28"/>
        </w:rPr>
        <w:t>.</w:t>
      </w:r>
    </w:p>
    <w:p w:rsidR="00D92D9B" w:rsidRPr="00D92D9B" w:rsidRDefault="00D92D9B" w:rsidP="0072456E">
      <w:pPr>
        <w:pStyle w:val="25"/>
        <w:numPr>
          <w:ilvl w:val="1"/>
          <w:numId w:val="12"/>
        </w:numPr>
        <w:tabs>
          <w:tab w:val="left" w:pos="600"/>
          <w:tab w:val="num" w:pos="1276"/>
          <w:tab w:val="left" w:pos="1320"/>
        </w:tabs>
        <w:spacing w:before="120" w:after="120"/>
        <w:ind w:left="0" w:firstLine="601"/>
        <w:rPr>
          <w:sz w:val="28"/>
          <w:szCs w:val="28"/>
        </w:rPr>
      </w:pPr>
      <w:r w:rsidRPr="0072456E">
        <w:rPr>
          <w:sz w:val="28"/>
          <w:szCs w:val="28"/>
        </w:rPr>
        <w:t xml:space="preserve">Подрядная организация, получив от ООО «ЛУКОЙЛ-Кубаньэнерго» Акт проверки, обязана незамедлительно в течение 5 календарных дней направить в адрес </w:t>
      </w:r>
      <w:r w:rsidR="002B61CD">
        <w:rPr>
          <w:sz w:val="28"/>
          <w:szCs w:val="28"/>
        </w:rPr>
        <w:t>Общества</w:t>
      </w:r>
      <w:r w:rsidRPr="0072456E">
        <w:rPr>
          <w:sz w:val="28"/>
          <w:szCs w:val="28"/>
        </w:rPr>
        <w:t xml:space="preserve"> письмо, подтверждающее согласие с выявленными нарушениями и готовность оплатить штраф, в следующей формулировке: </w:t>
      </w:r>
      <w:r w:rsidRPr="002B61CD">
        <w:rPr>
          <w:i/>
          <w:sz w:val="28"/>
          <w:szCs w:val="28"/>
        </w:rPr>
        <w:t>«Факт нарушений, указанных в Акте проверки № _______ от_______ признаю, штраф в размере _____рублей обязуюсь выплатить в полном объеме».</w:t>
      </w:r>
      <w:r w:rsidRPr="0072456E">
        <w:rPr>
          <w:sz w:val="28"/>
          <w:szCs w:val="28"/>
        </w:rPr>
        <w:t xml:space="preserve"> После получения </w:t>
      </w:r>
      <w:r w:rsidR="002B61CD">
        <w:rPr>
          <w:sz w:val="28"/>
          <w:szCs w:val="28"/>
        </w:rPr>
        <w:t>с</w:t>
      </w:r>
      <w:r w:rsidRPr="0072456E">
        <w:rPr>
          <w:sz w:val="28"/>
          <w:szCs w:val="28"/>
        </w:rPr>
        <w:t xml:space="preserve">чёта на оплату штрафа Подрядная организация обязана в течение 7 календарных дней оплатить штраф и передать </w:t>
      </w:r>
      <w:r w:rsidR="002B61CD">
        <w:rPr>
          <w:sz w:val="28"/>
          <w:szCs w:val="28"/>
        </w:rPr>
        <w:t>Обществу</w:t>
      </w:r>
      <w:r w:rsidRPr="0072456E">
        <w:rPr>
          <w:sz w:val="28"/>
          <w:szCs w:val="28"/>
        </w:rPr>
        <w:t xml:space="preserve"> копию платежного документа. </w:t>
      </w:r>
    </w:p>
    <w:p w:rsidR="00814917" w:rsidRPr="00814917" w:rsidRDefault="00A10191" w:rsidP="0072456E">
      <w:pPr>
        <w:pStyle w:val="25"/>
        <w:numPr>
          <w:ilvl w:val="1"/>
          <w:numId w:val="12"/>
        </w:numPr>
        <w:tabs>
          <w:tab w:val="left" w:pos="600"/>
          <w:tab w:val="num" w:pos="1276"/>
          <w:tab w:val="left" w:pos="1320"/>
        </w:tabs>
        <w:spacing w:before="120" w:after="120"/>
        <w:ind w:left="0" w:firstLine="601"/>
        <w:rPr>
          <w:sz w:val="28"/>
          <w:szCs w:val="28"/>
        </w:rPr>
      </w:pPr>
      <w:r w:rsidRPr="00814917">
        <w:rPr>
          <w:sz w:val="28"/>
          <w:szCs w:val="28"/>
        </w:rPr>
        <w:t xml:space="preserve">По результатам проверки Представитель </w:t>
      </w:r>
      <w:r w:rsidR="002B61CD">
        <w:rPr>
          <w:sz w:val="28"/>
          <w:szCs w:val="28"/>
        </w:rPr>
        <w:t xml:space="preserve">Общества </w:t>
      </w:r>
      <w:r w:rsidRPr="00814917">
        <w:rPr>
          <w:sz w:val="28"/>
          <w:szCs w:val="28"/>
        </w:rPr>
        <w:t>помимо Акта</w:t>
      </w:r>
      <w:r w:rsidR="00F52E53" w:rsidRPr="00814917">
        <w:rPr>
          <w:sz w:val="28"/>
          <w:szCs w:val="28"/>
        </w:rPr>
        <w:t xml:space="preserve"> проверки</w:t>
      </w:r>
      <w:r w:rsidRPr="00814917">
        <w:rPr>
          <w:sz w:val="28"/>
          <w:szCs w:val="28"/>
        </w:rPr>
        <w:t xml:space="preserve">, </w:t>
      </w:r>
      <w:r w:rsidR="00B9201B">
        <w:rPr>
          <w:sz w:val="28"/>
          <w:szCs w:val="28"/>
        </w:rPr>
        <w:t xml:space="preserve">при необходимости </w:t>
      </w:r>
      <w:r w:rsidRPr="00D92D9B">
        <w:rPr>
          <w:sz w:val="28"/>
          <w:szCs w:val="28"/>
        </w:rPr>
        <w:t>выда</w:t>
      </w:r>
      <w:r w:rsidR="00B9201B">
        <w:rPr>
          <w:sz w:val="28"/>
          <w:szCs w:val="28"/>
        </w:rPr>
        <w:t>ет</w:t>
      </w:r>
      <w:r w:rsidRPr="00D92D9B">
        <w:rPr>
          <w:sz w:val="28"/>
          <w:szCs w:val="28"/>
        </w:rPr>
        <w:t xml:space="preserve"> обязат</w:t>
      </w:r>
      <w:r w:rsidR="0070310D" w:rsidRPr="00D92D9B">
        <w:rPr>
          <w:sz w:val="28"/>
          <w:szCs w:val="28"/>
        </w:rPr>
        <w:t>ельное</w:t>
      </w:r>
      <w:r w:rsidR="0070310D" w:rsidRPr="00814917">
        <w:rPr>
          <w:sz w:val="28"/>
          <w:szCs w:val="28"/>
        </w:rPr>
        <w:t xml:space="preserve"> к исполнению </w:t>
      </w:r>
      <w:r w:rsidR="006C24E1" w:rsidRPr="00814917">
        <w:rPr>
          <w:sz w:val="28"/>
          <w:szCs w:val="28"/>
        </w:rPr>
        <w:t>П</w:t>
      </w:r>
      <w:r w:rsidR="0070310D" w:rsidRPr="00814917">
        <w:rPr>
          <w:sz w:val="28"/>
          <w:szCs w:val="28"/>
        </w:rPr>
        <w:t>редписание</w:t>
      </w:r>
      <w:r w:rsidRPr="00814917">
        <w:rPr>
          <w:sz w:val="28"/>
          <w:szCs w:val="28"/>
        </w:rPr>
        <w:t xml:space="preserve"> с установлением конкретных сроков </w:t>
      </w:r>
      <w:bookmarkStart w:id="7" w:name="_Toc450897996"/>
      <w:bookmarkStart w:id="8" w:name="_Toc450898554"/>
      <w:bookmarkStart w:id="9" w:name="_Toc451013538"/>
      <w:r w:rsidR="004B36F2" w:rsidRPr="00814917">
        <w:rPr>
          <w:sz w:val="28"/>
          <w:szCs w:val="28"/>
        </w:rPr>
        <w:t>выполнения мероприятий</w:t>
      </w:r>
      <w:r w:rsidR="0070310D" w:rsidRPr="00814917">
        <w:rPr>
          <w:sz w:val="28"/>
          <w:szCs w:val="28"/>
        </w:rPr>
        <w:t xml:space="preserve">. </w:t>
      </w:r>
      <w:bookmarkEnd w:id="7"/>
      <w:bookmarkEnd w:id="8"/>
      <w:bookmarkEnd w:id="9"/>
    </w:p>
    <w:p w:rsidR="00A10191" w:rsidRPr="00814917" w:rsidRDefault="00A10191" w:rsidP="0072456E">
      <w:pPr>
        <w:pStyle w:val="25"/>
        <w:numPr>
          <w:ilvl w:val="1"/>
          <w:numId w:val="12"/>
        </w:numPr>
        <w:tabs>
          <w:tab w:val="left" w:pos="600"/>
          <w:tab w:val="num" w:pos="1276"/>
          <w:tab w:val="left" w:pos="1320"/>
        </w:tabs>
        <w:spacing w:before="120" w:after="120"/>
        <w:ind w:left="0" w:firstLine="601"/>
        <w:rPr>
          <w:sz w:val="28"/>
          <w:szCs w:val="28"/>
        </w:rPr>
      </w:pPr>
      <w:r w:rsidRPr="00814917">
        <w:rPr>
          <w:sz w:val="28"/>
          <w:szCs w:val="28"/>
        </w:rPr>
        <w:t>При выявлении нарушений, которые создают угрозу</w:t>
      </w:r>
      <w:r w:rsidR="002B461E">
        <w:rPr>
          <w:sz w:val="28"/>
          <w:szCs w:val="28"/>
        </w:rPr>
        <w:t xml:space="preserve"> </w:t>
      </w:r>
      <w:r w:rsidRPr="00814917">
        <w:rPr>
          <w:sz w:val="28"/>
          <w:szCs w:val="28"/>
        </w:rPr>
        <w:t xml:space="preserve">или, при продолжении производства работ, могут привести к угрозе жизни и здоровья персонала, могут вызвать аварию, инцидент, привести к чрезвычайной ситуации, загрязнению окружающей среды, ухудшению свойств и характеристик оборудования и т.п., Представитель </w:t>
      </w:r>
      <w:r w:rsidR="00E649E8" w:rsidRPr="0072456E">
        <w:rPr>
          <w:sz w:val="28"/>
          <w:szCs w:val="28"/>
        </w:rPr>
        <w:t>ООО «ЛУКОЙЛ-Кубаньэнерго»</w:t>
      </w:r>
      <w:r w:rsidRPr="00814917">
        <w:rPr>
          <w:sz w:val="28"/>
          <w:szCs w:val="28"/>
        </w:rPr>
        <w:t xml:space="preserve"> </w:t>
      </w:r>
      <w:r w:rsidR="00D92D9B">
        <w:rPr>
          <w:sz w:val="28"/>
          <w:szCs w:val="28"/>
        </w:rPr>
        <w:t xml:space="preserve">имеет право </w:t>
      </w:r>
      <w:r w:rsidRPr="00814917">
        <w:rPr>
          <w:sz w:val="28"/>
          <w:szCs w:val="28"/>
        </w:rPr>
        <w:t xml:space="preserve">запретить дальнейшее производство работ. </w:t>
      </w:r>
    </w:p>
    <w:p w:rsidR="006C24E1" w:rsidRPr="00474259" w:rsidRDefault="0070310D" w:rsidP="0072456E">
      <w:pPr>
        <w:pStyle w:val="25"/>
        <w:numPr>
          <w:ilvl w:val="1"/>
          <w:numId w:val="12"/>
        </w:numPr>
        <w:tabs>
          <w:tab w:val="left" w:pos="600"/>
          <w:tab w:val="num" w:pos="1276"/>
          <w:tab w:val="left" w:pos="1320"/>
        </w:tabs>
        <w:spacing w:before="120" w:after="120"/>
        <w:ind w:left="0" w:firstLine="601"/>
        <w:rPr>
          <w:sz w:val="28"/>
          <w:szCs w:val="28"/>
        </w:rPr>
      </w:pPr>
      <w:r w:rsidRPr="00474259">
        <w:rPr>
          <w:sz w:val="28"/>
          <w:szCs w:val="28"/>
        </w:rPr>
        <w:t xml:space="preserve">Запрет оформляется </w:t>
      </w:r>
      <w:r w:rsidR="00A10191" w:rsidRPr="00474259">
        <w:rPr>
          <w:sz w:val="28"/>
          <w:szCs w:val="28"/>
        </w:rPr>
        <w:t xml:space="preserve">Постановлением </w:t>
      </w:r>
      <w:r w:rsidR="00A10191" w:rsidRPr="00474259">
        <w:rPr>
          <w:i/>
          <w:sz w:val="28"/>
          <w:szCs w:val="28"/>
        </w:rPr>
        <w:t>на приостановку работ</w:t>
      </w:r>
      <w:r w:rsidR="00E56D3E" w:rsidRPr="00474259">
        <w:rPr>
          <w:i/>
          <w:sz w:val="28"/>
          <w:szCs w:val="28"/>
        </w:rPr>
        <w:t xml:space="preserve"> (приостановку эксплуатации технического устройства, отстранение от работы)</w:t>
      </w:r>
      <w:r w:rsidR="0050605F" w:rsidRPr="00474259">
        <w:rPr>
          <w:sz w:val="28"/>
          <w:szCs w:val="28"/>
        </w:rPr>
        <w:t>.</w:t>
      </w:r>
      <w:r w:rsidRPr="00474259">
        <w:rPr>
          <w:sz w:val="28"/>
          <w:szCs w:val="28"/>
        </w:rPr>
        <w:t xml:space="preserve"> </w:t>
      </w:r>
      <w:r w:rsidR="00A10191" w:rsidRPr="00474259">
        <w:rPr>
          <w:sz w:val="28"/>
          <w:szCs w:val="28"/>
        </w:rPr>
        <w:t xml:space="preserve">Акт-допуск (наряд-допуск) при этом у бригады изымается. Дальнейшее продолжение работ разрешается только после полного устранения выявленных нарушений и повторного допуска бригады. </w:t>
      </w:r>
    </w:p>
    <w:p w:rsidR="00D73607" w:rsidRPr="000F1109" w:rsidRDefault="00D73607" w:rsidP="0072456E">
      <w:pPr>
        <w:pStyle w:val="25"/>
        <w:numPr>
          <w:ilvl w:val="1"/>
          <w:numId w:val="12"/>
        </w:numPr>
        <w:tabs>
          <w:tab w:val="left" w:pos="600"/>
          <w:tab w:val="num" w:pos="1276"/>
          <w:tab w:val="left" w:pos="1320"/>
        </w:tabs>
        <w:spacing w:before="120" w:after="120"/>
        <w:ind w:left="0" w:firstLine="601"/>
        <w:rPr>
          <w:sz w:val="28"/>
          <w:szCs w:val="28"/>
        </w:rPr>
      </w:pPr>
      <w:r w:rsidRPr="000F1109">
        <w:rPr>
          <w:sz w:val="28"/>
          <w:szCs w:val="28"/>
        </w:rPr>
        <w:t xml:space="preserve">В случае выдачи Постановления о приостановке работ ответственность за срыв сроков выполнения работ по договору возлагается на Подрядную организацию, с последствиями, установленными договором. </w:t>
      </w:r>
    </w:p>
    <w:p w:rsidR="0093534B" w:rsidRPr="00E649E8" w:rsidRDefault="005B1A7C" w:rsidP="00A8583B">
      <w:pPr>
        <w:numPr>
          <w:ilvl w:val="0"/>
          <w:numId w:val="2"/>
        </w:numPr>
        <w:tabs>
          <w:tab w:val="left" w:pos="567"/>
        </w:tabs>
        <w:spacing w:before="240" w:after="240"/>
        <w:ind w:left="0" w:firstLine="0"/>
        <w:jc w:val="center"/>
        <w:rPr>
          <w:b/>
          <w:sz w:val="28"/>
          <w:szCs w:val="28"/>
        </w:rPr>
      </w:pPr>
      <w:r>
        <w:rPr>
          <w:b/>
          <w:sz w:val="28"/>
          <w:szCs w:val="28"/>
        </w:rPr>
        <w:t>П</w:t>
      </w:r>
      <w:r w:rsidR="000A5433">
        <w:rPr>
          <w:b/>
          <w:sz w:val="28"/>
          <w:szCs w:val="28"/>
        </w:rPr>
        <w:t>еречень нарушений и размер</w:t>
      </w:r>
      <w:r w:rsidR="000A5433" w:rsidRPr="00895881">
        <w:rPr>
          <w:b/>
          <w:sz w:val="28"/>
          <w:szCs w:val="28"/>
        </w:rPr>
        <w:t xml:space="preserve"> </w:t>
      </w:r>
      <w:r w:rsidR="005D3DC9">
        <w:rPr>
          <w:b/>
          <w:sz w:val="28"/>
          <w:szCs w:val="28"/>
        </w:rPr>
        <w:t>неустойки (</w:t>
      </w:r>
      <w:r w:rsidR="000A5433" w:rsidRPr="00895881">
        <w:rPr>
          <w:b/>
          <w:sz w:val="28"/>
          <w:szCs w:val="28"/>
        </w:rPr>
        <w:t>штраф</w:t>
      </w:r>
      <w:r w:rsidR="005D3DC9">
        <w:rPr>
          <w:b/>
          <w:sz w:val="28"/>
          <w:szCs w:val="28"/>
        </w:rPr>
        <w:t>а)</w:t>
      </w:r>
      <w:r w:rsidR="000A5433">
        <w:rPr>
          <w:b/>
          <w:sz w:val="28"/>
          <w:szCs w:val="28"/>
        </w:rPr>
        <w:t>, применяемых к П</w:t>
      </w:r>
      <w:r w:rsidR="000A5433" w:rsidRPr="00895881">
        <w:rPr>
          <w:b/>
          <w:sz w:val="28"/>
          <w:szCs w:val="28"/>
        </w:rPr>
        <w:t xml:space="preserve">одрядным организациям за нарушения </w:t>
      </w:r>
      <w:r w:rsidR="00486936">
        <w:rPr>
          <w:b/>
          <w:sz w:val="28"/>
          <w:szCs w:val="28"/>
        </w:rPr>
        <w:t xml:space="preserve">установленных </w:t>
      </w:r>
      <w:r w:rsidR="000A5433" w:rsidRPr="00895881">
        <w:rPr>
          <w:b/>
          <w:sz w:val="28"/>
          <w:szCs w:val="28"/>
        </w:rPr>
        <w:t xml:space="preserve">требований </w:t>
      </w:r>
      <w:r w:rsidR="00486936">
        <w:rPr>
          <w:b/>
          <w:sz w:val="28"/>
          <w:szCs w:val="28"/>
        </w:rPr>
        <w:t xml:space="preserve">безопасности </w:t>
      </w:r>
      <w:r w:rsidR="000A5433" w:rsidRPr="00895881">
        <w:rPr>
          <w:b/>
          <w:sz w:val="28"/>
          <w:szCs w:val="28"/>
        </w:rPr>
        <w:t xml:space="preserve">при выполнении ими работ на объектах </w:t>
      </w:r>
      <w:r w:rsidR="00E649E8" w:rsidRPr="00E649E8">
        <w:rPr>
          <w:b/>
          <w:spacing w:val="-4"/>
          <w:sz w:val="28"/>
          <w:szCs w:val="28"/>
        </w:rPr>
        <w:t>ООО «ЛУКОЙЛ-Кубаньэнерго»</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5228"/>
        <w:gridCol w:w="1339"/>
        <w:gridCol w:w="2630"/>
      </w:tblGrid>
      <w:tr w:rsidR="008C596D" w:rsidRPr="007B51AE" w:rsidTr="00B9201B">
        <w:trPr>
          <w:tblHeader/>
        </w:trPr>
        <w:tc>
          <w:tcPr>
            <w:tcW w:w="726" w:type="dxa"/>
            <w:tcBorders>
              <w:top w:val="single" w:sz="4" w:space="0" w:color="auto"/>
              <w:left w:val="single" w:sz="4" w:space="0" w:color="auto"/>
              <w:bottom w:val="single" w:sz="4" w:space="0" w:color="auto"/>
              <w:right w:val="single" w:sz="4" w:space="0" w:color="auto"/>
            </w:tcBorders>
            <w:vAlign w:val="center"/>
            <w:hideMark/>
          </w:tcPr>
          <w:p w:rsidR="008C596D" w:rsidRDefault="008C596D" w:rsidP="004B7987">
            <w:pPr>
              <w:pStyle w:val="Default"/>
              <w:jc w:val="center"/>
              <w:rPr>
                <w:b/>
                <w:bCs/>
                <w:sz w:val="22"/>
                <w:szCs w:val="22"/>
              </w:rPr>
            </w:pPr>
            <w:r w:rsidRPr="007B51AE">
              <w:rPr>
                <w:b/>
                <w:bCs/>
                <w:sz w:val="22"/>
                <w:szCs w:val="22"/>
              </w:rPr>
              <w:t>№</w:t>
            </w:r>
          </w:p>
          <w:p w:rsidR="007B51AE" w:rsidRPr="007B51AE" w:rsidRDefault="007B51AE" w:rsidP="004B7987">
            <w:pPr>
              <w:pStyle w:val="Default"/>
              <w:jc w:val="center"/>
              <w:rPr>
                <w:b/>
                <w:bCs/>
                <w:sz w:val="22"/>
                <w:szCs w:val="22"/>
              </w:rPr>
            </w:pPr>
          </w:p>
        </w:tc>
        <w:tc>
          <w:tcPr>
            <w:tcW w:w="5228" w:type="dxa"/>
            <w:tcBorders>
              <w:top w:val="single" w:sz="4" w:space="0" w:color="auto"/>
              <w:left w:val="single" w:sz="4" w:space="0" w:color="auto"/>
              <w:bottom w:val="single" w:sz="4" w:space="0" w:color="auto"/>
              <w:right w:val="single" w:sz="4" w:space="0" w:color="auto"/>
            </w:tcBorders>
            <w:vAlign w:val="center"/>
            <w:hideMark/>
          </w:tcPr>
          <w:p w:rsidR="008C596D" w:rsidRPr="007B51AE" w:rsidRDefault="008C596D" w:rsidP="004B7987">
            <w:pPr>
              <w:pStyle w:val="Default"/>
              <w:jc w:val="center"/>
              <w:rPr>
                <w:sz w:val="22"/>
                <w:szCs w:val="22"/>
              </w:rPr>
            </w:pPr>
            <w:r w:rsidRPr="007B51AE">
              <w:rPr>
                <w:b/>
                <w:bCs/>
                <w:sz w:val="22"/>
                <w:szCs w:val="22"/>
              </w:rPr>
              <w:t>Наименование нарушения</w:t>
            </w:r>
          </w:p>
        </w:tc>
        <w:tc>
          <w:tcPr>
            <w:tcW w:w="1339" w:type="dxa"/>
            <w:tcBorders>
              <w:top w:val="single" w:sz="4" w:space="0" w:color="auto"/>
              <w:left w:val="single" w:sz="4" w:space="0" w:color="auto"/>
              <w:bottom w:val="single" w:sz="4" w:space="0" w:color="auto"/>
              <w:right w:val="single" w:sz="4" w:space="0" w:color="auto"/>
            </w:tcBorders>
            <w:vAlign w:val="center"/>
            <w:hideMark/>
          </w:tcPr>
          <w:p w:rsidR="008C596D" w:rsidRPr="007B51AE" w:rsidRDefault="008C596D" w:rsidP="004B7987">
            <w:pPr>
              <w:pStyle w:val="Default"/>
              <w:jc w:val="center"/>
              <w:rPr>
                <w:b/>
                <w:bCs/>
                <w:sz w:val="22"/>
                <w:szCs w:val="22"/>
              </w:rPr>
            </w:pPr>
            <w:r w:rsidRPr="007B51AE">
              <w:rPr>
                <w:b/>
                <w:bCs/>
                <w:sz w:val="22"/>
                <w:szCs w:val="22"/>
              </w:rPr>
              <w:t>Величина штрафа,</w:t>
            </w:r>
          </w:p>
          <w:p w:rsidR="008C596D" w:rsidRPr="007B51AE" w:rsidRDefault="008C596D" w:rsidP="004B7987">
            <w:pPr>
              <w:jc w:val="center"/>
              <w:rPr>
                <w:b/>
                <w:bCs/>
                <w:color w:val="000000"/>
                <w:sz w:val="22"/>
                <w:szCs w:val="22"/>
              </w:rPr>
            </w:pPr>
            <w:r w:rsidRPr="007B51AE">
              <w:rPr>
                <w:b/>
                <w:bCs/>
                <w:color w:val="000000"/>
                <w:sz w:val="22"/>
                <w:szCs w:val="22"/>
              </w:rPr>
              <w:t>тыс.</w:t>
            </w:r>
            <w:r w:rsidR="006B2E57">
              <w:rPr>
                <w:b/>
                <w:bCs/>
                <w:color w:val="000000"/>
                <w:sz w:val="22"/>
                <w:szCs w:val="22"/>
              </w:rPr>
              <w:t xml:space="preserve"> </w:t>
            </w:r>
            <w:r w:rsidRPr="007B51AE">
              <w:rPr>
                <w:b/>
                <w:bCs/>
                <w:color w:val="000000"/>
                <w:sz w:val="22"/>
                <w:szCs w:val="22"/>
              </w:rPr>
              <w:t>руб</w:t>
            </w:r>
            <w:r w:rsidR="006B2E57">
              <w:rPr>
                <w:b/>
                <w:bCs/>
                <w:color w:val="000000"/>
                <w:sz w:val="22"/>
                <w:szCs w:val="22"/>
              </w:rPr>
              <w:t>.</w:t>
            </w:r>
          </w:p>
        </w:tc>
        <w:tc>
          <w:tcPr>
            <w:tcW w:w="2630" w:type="dxa"/>
            <w:tcBorders>
              <w:top w:val="single" w:sz="4" w:space="0" w:color="auto"/>
              <w:left w:val="single" w:sz="4" w:space="0" w:color="auto"/>
              <w:bottom w:val="single" w:sz="4" w:space="0" w:color="auto"/>
              <w:right w:val="single" w:sz="4" w:space="0" w:color="auto"/>
            </w:tcBorders>
            <w:vAlign w:val="center"/>
            <w:hideMark/>
          </w:tcPr>
          <w:p w:rsidR="008C596D" w:rsidRPr="007B51AE" w:rsidRDefault="008C596D" w:rsidP="004B7987">
            <w:pPr>
              <w:pStyle w:val="Default"/>
              <w:jc w:val="center"/>
              <w:rPr>
                <w:b/>
                <w:bCs/>
                <w:sz w:val="22"/>
                <w:szCs w:val="22"/>
              </w:rPr>
            </w:pPr>
            <w:r w:rsidRPr="007B51AE">
              <w:rPr>
                <w:b/>
                <w:bCs/>
                <w:sz w:val="22"/>
                <w:szCs w:val="22"/>
              </w:rPr>
              <w:t>Примечание</w:t>
            </w:r>
          </w:p>
        </w:tc>
      </w:tr>
      <w:tr w:rsidR="008C596D"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880CC1" w:rsidRPr="007B51AE" w:rsidRDefault="00880CC1"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both"/>
              <w:rPr>
                <w:sz w:val="22"/>
                <w:szCs w:val="22"/>
              </w:rPr>
            </w:pPr>
            <w:r w:rsidRPr="007B51AE">
              <w:rPr>
                <w:sz w:val="22"/>
                <w:szCs w:val="22"/>
              </w:rPr>
              <w:t xml:space="preserve">Нахождение работников </w:t>
            </w:r>
            <w:r w:rsidRPr="007B51AE">
              <w:rPr>
                <w:iCs/>
                <w:sz w:val="22"/>
                <w:szCs w:val="22"/>
              </w:rPr>
              <w:t xml:space="preserve">Подрядной организации </w:t>
            </w:r>
            <w:r w:rsidRPr="007B51AE">
              <w:rPr>
                <w:sz w:val="22"/>
                <w:szCs w:val="22"/>
              </w:rPr>
              <w:t>в состоянии алкогольного, наркотического или токсического опьянения</w:t>
            </w:r>
            <w:r w:rsidR="00D92D9B" w:rsidRPr="007B51AE">
              <w:rPr>
                <w:sz w:val="22"/>
                <w:szCs w:val="22"/>
              </w:rPr>
              <w:t>, распитие спиртных напитков, употребление наркотических и психотропных средств</w:t>
            </w:r>
            <w:r w:rsidRPr="007B51AE">
              <w:rPr>
                <w:sz w:val="22"/>
                <w:szCs w:val="22"/>
              </w:rPr>
              <w:t xml:space="preserve">* (за исключением случаев выявления указанных фактов непосредственно работниками Подрядной организации с письменным уведомлением об этом </w:t>
            </w:r>
            <w:r w:rsidR="00E649E8" w:rsidRPr="007B51AE">
              <w:rPr>
                <w:sz w:val="22"/>
                <w:szCs w:val="22"/>
              </w:rPr>
              <w:t xml:space="preserve">ООО «ЛУКОЙЛ-Кубаньэнерго» </w:t>
            </w:r>
            <w:r w:rsidRPr="007B51AE">
              <w:rPr>
                <w:sz w:val="22"/>
                <w:szCs w:val="22"/>
              </w:rPr>
              <w:t>в течение 2-х часов с момента выявления)</w:t>
            </w:r>
          </w:p>
        </w:tc>
        <w:tc>
          <w:tcPr>
            <w:tcW w:w="1339"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center"/>
              <w:rPr>
                <w:sz w:val="22"/>
                <w:szCs w:val="22"/>
              </w:rPr>
            </w:pPr>
            <w:r w:rsidRPr="007B51AE">
              <w:rPr>
                <w:sz w:val="22"/>
                <w:szCs w:val="22"/>
              </w:rPr>
              <w:t xml:space="preserve">50 </w:t>
            </w:r>
          </w:p>
        </w:tc>
        <w:tc>
          <w:tcPr>
            <w:tcW w:w="2630"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center"/>
              <w:rPr>
                <w:sz w:val="22"/>
                <w:szCs w:val="22"/>
              </w:rPr>
            </w:pPr>
            <w:r w:rsidRPr="007B51AE">
              <w:rPr>
                <w:sz w:val="22"/>
                <w:szCs w:val="22"/>
              </w:rPr>
              <w:t xml:space="preserve">За каждого работника. </w:t>
            </w:r>
          </w:p>
          <w:p w:rsidR="008C596D" w:rsidRPr="007B51AE" w:rsidRDefault="008C596D" w:rsidP="004B7987">
            <w:pPr>
              <w:pStyle w:val="Default"/>
              <w:jc w:val="center"/>
              <w:rPr>
                <w:sz w:val="22"/>
                <w:szCs w:val="22"/>
              </w:rPr>
            </w:pPr>
            <w:r w:rsidRPr="007B51AE">
              <w:rPr>
                <w:sz w:val="22"/>
                <w:szCs w:val="22"/>
              </w:rPr>
              <w:t>У лиц, допустивших данное нарушение, изымается пропуск.</w:t>
            </w:r>
          </w:p>
          <w:p w:rsidR="008C596D" w:rsidRPr="007B51AE" w:rsidRDefault="008C596D" w:rsidP="004B7987">
            <w:pPr>
              <w:pStyle w:val="Default"/>
              <w:jc w:val="center"/>
              <w:rPr>
                <w:sz w:val="22"/>
                <w:szCs w:val="22"/>
              </w:rPr>
            </w:pPr>
            <w:r w:rsidRPr="007B51AE">
              <w:rPr>
                <w:sz w:val="22"/>
                <w:szCs w:val="22"/>
              </w:rPr>
              <w:t>Нарушитель немедленно покидает объект, повторное нахождение на объекте не допускается.</w:t>
            </w:r>
          </w:p>
        </w:tc>
      </w:tr>
      <w:tr w:rsidR="008C596D"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8C596D" w:rsidRPr="007B51AE" w:rsidRDefault="008C596D"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both"/>
              <w:rPr>
                <w:sz w:val="22"/>
                <w:szCs w:val="22"/>
              </w:rPr>
            </w:pPr>
            <w:r w:rsidRPr="007B51AE">
              <w:rPr>
                <w:sz w:val="22"/>
                <w:szCs w:val="22"/>
              </w:rPr>
              <w:t xml:space="preserve">Попытка или пронос/провоз/хранение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Подрядной организации с письменным уведомлением об этом </w:t>
            </w:r>
            <w:r w:rsidR="00E649E8" w:rsidRPr="007B51AE">
              <w:rPr>
                <w:sz w:val="22"/>
                <w:szCs w:val="22"/>
              </w:rPr>
              <w:t>ООО «ЛУКОЙЛ-Кубаньэнерго»</w:t>
            </w:r>
            <w:r w:rsidRPr="007B51AE">
              <w:rPr>
                <w:sz w:val="22"/>
                <w:szCs w:val="22"/>
              </w:rPr>
              <w:t xml:space="preserve"> в течение 2-х часов с момента выявления)</w:t>
            </w:r>
          </w:p>
        </w:tc>
        <w:tc>
          <w:tcPr>
            <w:tcW w:w="1339"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center"/>
              <w:rPr>
                <w:sz w:val="22"/>
                <w:szCs w:val="22"/>
              </w:rPr>
            </w:pPr>
            <w:r w:rsidRPr="007B51AE">
              <w:rPr>
                <w:sz w:val="22"/>
                <w:szCs w:val="22"/>
              </w:rPr>
              <w:t>50</w:t>
            </w:r>
          </w:p>
        </w:tc>
        <w:tc>
          <w:tcPr>
            <w:tcW w:w="2630"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jc w:val="center"/>
              <w:rPr>
                <w:color w:val="000000"/>
                <w:sz w:val="22"/>
                <w:szCs w:val="22"/>
              </w:rPr>
            </w:pPr>
            <w:r w:rsidRPr="007B51AE">
              <w:rPr>
                <w:color w:val="000000"/>
                <w:sz w:val="22"/>
                <w:szCs w:val="22"/>
              </w:rPr>
              <w:t>У лиц, допустивших данное нарушение, изымается пропуск</w:t>
            </w:r>
          </w:p>
          <w:p w:rsidR="008C596D" w:rsidRPr="007B51AE" w:rsidRDefault="008C596D" w:rsidP="004B7987">
            <w:pPr>
              <w:jc w:val="center"/>
              <w:rPr>
                <w:color w:val="000000"/>
                <w:sz w:val="22"/>
                <w:szCs w:val="22"/>
              </w:rPr>
            </w:pPr>
            <w:r w:rsidRPr="007B51AE">
              <w:rPr>
                <w:sz w:val="22"/>
                <w:szCs w:val="22"/>
              </w:rPr>
              <w:t>Нарушитель немедленно покидает объект, повторное нахождение на объекте не допускается.</w:t>
            </w:r>
          </w:p>
        </w:tc>
      </w:tr>
      <w:tr w:rsidR="008C596D"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8C596D" w:rsidRPr="007B51AE" w:rsidRDefault="008C596D"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snapToGrid w:val="0"/>
              <w:jc w:val="both"/>
              <w:rPr>
                <w:sz w:val="22"/>
                <w:szCs w:val="22"/>
              </w:rPr>
            </w:pPr>
            <w:r w:rsidRPr="007B51AE">
              <w:rPr>
                <w:sz w:val="22"/>
                <w:szCs w:val="22"/>
              </w:rPr>
              <w:t xml:space="preserve">Допуск к работе на работника Подрядной организации, не имеющего соответствующей профессиональной подготовки, квалификации и аттестации, не прошедшего обучения по охране труда, пожарной безопасности, проверку знаний и т.п.  </w:t>
            </w:r>
          </w:p>
        </w:tc>
        <w:tc>
          <w:tcPr>
            <w:tcW w:w="1339" w:type="dxa"/>
            <w:tcBorders>
              <w:top w:val="single" w:sz="4" w:space="0" w:color="auto"/>
              <w:left w:val="single" w:sz="4" w:space="0" w:color="auto"/>
              <w:bottom w:val="single" w:sz="4" w:space="0" w:color="auto"/>
              <w:right w:val="single" w:sz="4" w:space="0" w:color="auto"/>
            </w:tcBorders>
            <w:hideMark/>
          </w:tcPr>
          <w:p w:rsidR="008C596D" w:rsidRPr="007B51AE" w:rsidRDefault="00814917" w:rsidP="004B7987">
            <w:pPr>
              <w:pStyle w:val="Default"/>
              <w:jc w:val="center"/>
              <w:rPr>
                <w:sz w:val="22"/>
                <w:szCs w:val="22"/>
              </w:rPr>
            </w:pPr>
            <w:r w:rsidRPr="007B51AE">
              <w:rPr>
                <w:sz w:val="22"/>
                <w:szCs w:val="22"/>
              </w:rPr>
              <w:t>3</w:t>
            </w:r>
            <w:r w:rsidR="008C596D" w:rsidRPr="007B51AE">
              <w:rPr>
                <w:sz w:val="22"/>
                <w:szCs w:val="22"/>
              </w:rPr>
              <w:t>0</w:t>
            </w:r>
          </w:p>
        </w:tc>
        <w:tc>
          <w:tcPr>
            <w:tcW w:w="2630"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center"/>
              <w:rPr>
                <w:sz w:val="22"/>
                <w:szCs w:val="22"/>
              </w:rPr>
            </w:pPr>
            <w:r w:rsidRPr="007B51AE">
              <w:rPr>
                <w:sz w:val="22"/>
                <w:szCs w:val="22"/>
              </w:rPr>
              <w:t>За каждого работника</w:t>
            </w:r>
          </w:p>
          <w:p w:rsidR="008C596D" w:rsidRPr="007B51AE" w:rsidRDefault="008C596D" w:rsidP="004B7987">
            <w:pPr>
              <w:pStyle w:val="Default"/>
              <w:jc w:val="center"/>
              <w:rPr>
                <w:sz w:val="22"/>
                <w:szCs w:val="22"/>
              </w:rPr>
            </w:pPr>
            <w:r w:rsidRPr="007B51AE">
              <w:rPr>
                <w:sz w:val="22"/>
                <w:szCs w:val="22"/>
              </w:rPr>
              <w:t>При выявлении данного нарушения работники должны быть отстранены с оформлением Постановления</w:t>
            </w:r>
          </w:p>
        </w:tc>
      </w:tr>
      <w:tr w:rsidR="008C596D"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8C596D" w:rsidRPr="007B51AE" w:rsidRDefault="008C596D"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snapToGrid w:val="0"/>
              <w:jc w:val="both"/>
              <w:rPr>
                <w:sz w:val="22"/>
                <w:szCs w:val="22"/>
              </w:rPr>
            </w:pPr>
            <w:r w:rsidRPr="007B51AE">
              <w:rPr>
                <w:sz w:val="22"/>
                <w:szCs w:val="22"/>
              </w:rPr>
              <w:t xml:space="preserve">Выполнение работ работником Подрядной организации, не имеющим при себе удостоверения о проверке знаний, о допуске к специальным работам, о прохождении </w:t>
            </w:r>
            <w:r w:rsidR="00C567A4" w:rsidRPr="007B51AE">
              <w:rPr>
                <w:sz w:val="22"/>
                <w:szCs w:val="22"/>
              </w:rPr>
              <w:t>обучения по пожарной безопасности</w:t>
            </w:r>
            <w:r w:rsidRPr="007B51AE">
              <w:rPr>
                <w:sz w:val="22"/>
                <w:szCs w:val="22"/>
              </w:rPr>
              <w:t xml:space="preserve"> (для соответствующих категорий работников)</w:t>
            </w:r>
          </w:p>
        </w:tc>
        <w:tc>
          <w:tcPr>
            <w:tcW w:w="1339"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center"/>
              <w:rPr>
                <w:sz w:val="22"/>
                <w:szCs w:val="22"/>
              </w:rPr>
            </w:pPr>
            <w:r w:rsidRPr="007B51AE">
              <w:rPr>
                <w:sz w:val="22"/>
                <w:szCs w:val="22"/>
              </w:rPr>
              <w:t>30</w:t>
            </w:r>
          </w:p>
        </w:tc>
        <w:tc>
          <w:tcPr>
            <w:tcW w:w="2630"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center"/>
              <w:rPr>
                <w:sz w:val="22"/>
                <w:szCs w:val="22"/>
              </w:rPr>
            </w:pPr>
            <w:r w:rsidRPr="007B51AE">
              <w:rPr>
                <w:sz w:val="22"/>
                <w:szCs w:val="22"/>
              </w:rPr>
              <w:t>За каждого работника</w:t>
            </w:r>
          </w:p>
          <w:p w:rsidR="008C596D" w:rsidRPr="007B51AE" w:rsidRDefault="008C596D" w:rsidP="004B7987">
            <w:pPr>
              <w:pStyle w:val="Default"/>
              <w:jc w:val="center"/>
              <w:rPr>
                <w:sz w:val="22"/>
                <w:szCs w:val="22"/>
              </w:rPr>
            </w:pPr>
            <w:r w:rsidRPr="007B51AE">
              <w:rPr>
                <w:sz w:val="22"/>
                <w:szCs w:val="22"/>
              </w:rPr>
              <w:t>При выявлении данного нарушения работники должны быть отстранены с оформлением Постановления</w:t>
            </w:r>
          </w:p>
        </w:tc>
      </w:tr>
      <w:tr w:rsidR="008C596D"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8C596D" w:rsidRPr="007B51AE" w:rsidRDefault="008C596D"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snapToGrid w:val="0"/>
              <w:jc w:val="both"/>
              <w:rPr>
                <w:sz w:val="22"/>
                <w:szCs w:val="22"/>
              </w:rPr>
            </w:pPr>
            <w:r w:rsidRPr="007B51AE">
              <w:rPr>
                <w:sz w:val="22"/>
                <w:szCs w:val="22"/>
              </w:rPr>
              <w:t xml:space="preserve">Отсутствие у работника Подрядной организации при себе удостоверения о проверке знаний, равно как и не предъявление удостоверения по первому требованию Представителя </w:t>
            </w:r>
            <w:r w:rsidR="00E649E8" w:rsidRPr="007B51AE">
              <w:rPr>
                <w:sz w:val="22"/>
                <w:szCs w:val="22"/>
              </w:rPr>
              <w:t>ООО «ЛУКОЙЛ-Кубаньэнерго»</w:t>
            </w:r>
          </w:p>
        </w:tc>
        <w:tc>
          <w:tcPr>
            <w:tcW w:w="1339" w:type="dxa"/>
            <w:tcBorders>
              <w:top w:val="single" w:sz="4" w:space="0" w:color="auto"/>
              <w:left w:val="single" w:sz="4" w:space="0" w:color="auto"/>
              <w:bottom w:val="single" w:sz="4" w:space="0" w:color="auto"/>
              <w:right w:val="single" w:sz="4" w:space="0" w:color="auto"/>
            </w:tcBorders>
            <w:hideMark/>
          </w:tcPr>
          <w:p w:rsidR="008C596D" w:rsidRPr="007B51AE" w:rsidRDefault="00814917" w:rsidP="004B7987">
            <w:pPr>
              <w:pStyle w:val="Default"/>
              <w:jc w:val="center"/>
              <w:rPr>
                <w:sz w:val="22"/>
                <w:szCs w:val="22"/>
              </w:rPr>
            </w:pPr>
            <w:r w:rsidRPr="007B51AE">
              <w:rPr>
                <w:sz w:val="22"/>
                <w:szCs w:val="22"/>
              </w:rPr>
              <w:t>3</w:t>
            </w:r>
            <w:r w:rsidR="008C596D" w:rsidRPr="007B51AE">
              <w:rPr>
                <w:sz w:val="22"/>
                <w:szCs w:val="22"/>
              </w:rPr>
              <w:t>0</w:t>
            </w:r>
          </w:p>
        </w:tc>
        <w:tc>
          <w:tcPr>
            <w:tcW w:w="2630"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center"/>
              <w:rPr>
                <w:sz w:val="22"/>
                <w:szCs w:val="22"/>
              </w:rPr>
            </w:pPr>
            <w:r w:rsidRPr="007B51AE">
              <w:rPr>
                <w:sz w:val="22"/>
                <w:szCs w:val="22"/>
              </w:rPr>
              <w:t>За каждого работника</w:t>
            </w:r>
          </w:p>
        </w:tc>
      </w:tr>
      <w:tr w:rsidR="008C596D"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8C596D" w:rsidRPr="007B51AE" w:rsidRDefault="008C596D"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snapToGrid w:val="0"/>
              <w:jc w:val="both"/>
              <w:rPr>
                <w:sz w:val="22"/>
                <w:szCs w:val="22"/>
              </w:rPr>
            </w:pPr>
            <w:r w:rsidRPr="007B51AE">
              <w:rPr>
                <w:sz w:val="22"/>
                <w:szCs w:val="22"/>
              </w:rPr>
              <w:t>Выполнение работ работником Подрядной организации моложе 18 лет, не прошедшего в установленном порядке медосмотр, имеющего медицинские противопоказания к выполнению работ</w:t>
            </w:r>
          </w:p>
        </w:tc>
        <w:tc>
          <w:tcPr>
            <w:tcW w:w="1339"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center"/>
              <w:rPr>
                <w:sz w:val="22"/>
                <w:szCs w:val="22"/>
              </w:rPr>
            </w:pPr>
            <w:r w:rsidRPr="007B51AE">
              <w:rPr>
                <w:sz w:val="22"/>
                <w:szCs w:val="22"/>
              </w:rPr>
              <w:t>30</w:t>
            </w:r>
          </w:p>
        </w:tc>
        <w:tc>
          <w:tcPr>
            <w:tcW w:w="2630"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center"/>
              <w:rPr>
                <w:sz w:val="22"/>
                <w:szCs w:val="22"/>
              </w:rPr>
            </w:pPr>
            <w:r w:rsidRPr="007B51AE">
              <w:rPr>
                <w:sz w:val="22"/>
                <w:szCs w:val="22"/>
              </w:rPr>
              <w:t>За каждого работника</w:t>
            </w:r>
          </w:p>
          <w:p w:rsidR="008C596D" w:rsidRPr="007B51AE" w:rsidRDefault="008C596D" w:rsidP="004B7987">
            <w:pPr>
              <w:pStyle w:val="Default"/>
              <w:jc w:val="center"/>
              <w:rPr>
                <w:sz w:val="22"/>
                <w:szCs w:val="22"/>
              </w:rPr>
            </w:pPr>
            <w:r w:rsidRPr="007B51AE">
              <w:rPr>
                <w:sz w:val="22"/>
                <w:szCs w:val="22"/>
              </w:rPr>
              <w:t>При выявлении данного нарушения работники должны быть отстранены с оформлением Постановления</w:t>
            </w:r>
          </w:p>
        </w:tc>
      </w:tr>
      <w:tr w:rsidR="008C596D"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8C596D" w:rsidRPr="007B51AE" w:rsidRDefault="008C596D"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snapToGrid w:val="0"/>
              <w:jc w:val="both"/>
              <w:rPr>
                <w:sz w:val="22"/>
                <w:szCs w:val="22"/>
              </w:rPr>
            </w:pPr>
            <w:r w:rsidRPr="007B51AE">
              <w:rPr>
                <w:sz w:val="22"/>
                <w:szCs w:val="22"/>
              </w:rPr>
              <w:t>Нахождение работника Подрядной организации, не прошедшего в установленном порядке инструктажи по безопасности, в том числе вводный и первичный инструктаж</w:t>
            </w:r>
            <w:r w:rsidR="00E649E8" w:rsidRPr="007B51AE">
              <w:rPr>
                <w:sz w:val="22"/>
                <w:szCs w:val="22"/>
              </w:rPr>
              <w:t xml:space="preserve"> в</w:t>
            </w:r>
            <w:r w:rsidRPr="007B51AE">
              <w:rPr>
                <w:sz w:val="22"/>
                <w:szCs w:val="22"/>
              </w:rPr>
              <w:t xml:space="preserve"> </w:t>
            </w:r>
            <w:r w:rsidR="00E649E8" w:rsidRPr="007B51AE">
              <w:rPr>
                <w:sz w:val="22"/>
                <w:szCs w:val="22"/>
              </w:rPr>
              <w:t>ООО «ЛУКОЙЛ-Кубаньэнерго»</w:t>
            </w:r>
          </w:p>
        </w:tc>
        <w:tc>
          <w:tcPr>
            <w:tcW w:w="1339"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center"/>
              <w:rPr>
                <w:sz w:val="22"/>
                <w:szCs w:val="22"/>
              </w:rPr>
            </w:pPr>
            <w:r w:rsidRPr="007B51AE">
              <w:rPr>
                <w:sz w:val="22"/>
                <w:szCs w:val="22"/>
              </w:rPr>
              <w:t>30</w:t>
            </w:r>
          </w:p>
        </w:tc>
        <w:tc>
          <w:tcPr>
            <w:tcW w:w="2630"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center"/>
              <w:rPr>
                <w:sz w:val="22"/>
                <w:szCs w:val="22"/>
              </w:rPr>
            </w:pPr>
            <w:r w:rsidRPr="007B51AE">
              <w:rPr>
                <w:sz w:val="22"/>
                <w:szCs w:val="22"/>
              </w:rPr>
              <w:t>За каждого работника</w:t>
            </w:r>
          </w:p>
          <w:p w:rsidR="008C596D" w:rsidRPr="007B51AE" w:rsidRDefault="008C596D" w:rsidP="004B7987">
            <w:pPr>
              <w:pStyle w:val="Default"/>
              <w:jc w:val="center"/>
              <w:rPr>
                <w:sz w:val="22"/>
                <w:szCs w:val="22"/>
              </w:rPr>
            </w:pPr>
            <w:r w:rsidRPr="007B51AE">
              <w:rPr>
                <w:sz w:val="22"/>
                <w:szCs w:val="22"/>
              </w:rPr>
              <w:t>При выявлении данного нарушения работники должны быть отстранены с оформлением Постановления</w:t>
            </w:r>
          </w:p>
        </w:tc>
      </w:tr>
      <w:tr w:rsidR="008C596D"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8C596D" w:rsidRPr="007B51AE" w:rsidRDefault="008C596D"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both"/>
              <w:rPr>
                <w:sz w:val="22"/>
                <w:szCs w:val="22"/>
              </w:rPr>
            </w:pPr>
            <w:r w:rsidRPr="007B51AE">
              <w:rPr>
                <w:sz w:val="22"/>
                <w:szCs w:val="22"/>
              </w:rPr>
              <w:t>Сокрытие информации, несвоевременное предоставление информации или предоставление недостоверной информации об авариях, пожарах, инцидентах, случаях травматизма, загрязнения окружающей среды и иных происшествиях в области ПБ, ОТ и ОС</w:t>
            </w:r>
          </w:p>
        </w:tc>
        <w:tc>
          <w:tcPr>
            <w:tcW w:w="1339"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center"/>
              <w:rPr>
                <w:sz w:val="22"/>
                <w:szCs w:val="22"/>
              </w:rPr>
            </w:pPr>
            <w:r w:rsidRPr="007B51AE">
              <w:rPr>
                <w:sz w:val="22"/>
                <w:szCs w:val="22"/>
              </w:rPr>
              <w:t>50</w:t>
            </w:r>
          </w:p>
        </w:tc>
        <w:tc>
          <w:tcPr>
            <w:tcW w:w="2630"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jc w:val="center"/>
              <w:rPr>
                <w:color w:val="000000"/>
                <w:sz w:val="22"/>
                <w:szCs w:val="22"/>
              </w:rPr>
            </w:pPr>
            <w:r w:rsidRPr="007B51AE">
              <w:rPr>
                <w:color w:val="000000"/>
                <w:sz w:val="22"/>
                <w:szCs w:val="22"/>
              </w:rPr>
              <w:t>В том числе, по информации, поступившей от сторонних организаций, включая органы надзора и контроля, медицинские учреждения</w:t>
            </w:r>
          </w:p>
        </w:tc>
      </w:tr>
      <w:tr w:rsidR="008C596D"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8C596D" w:rsidRPr="007B51AE" w:rsidRDefault="008C596D"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both"/>
              <w:rPr>
                <w:sz w:val="22"/>
                <w:szCs w:val="22"/>
              </w:rPr>
            </w:pPr>
            <w:r w:rsidRPr="007B51AE">
              <w:rPr>
                <w:sz w:val="22"/>
                <w:szCs w:val="22"/>
              </w:rPr>
              <w:t>Проведение работ без оформленного в установленном порядке акта-допуска, наряда-допуска, распоряжения.  Отсутствие оформленного акта-допуска, наряда-допуска на месте проведения работ.</w:t>
            </w:r>
          </w:p>
        </w:tc>
        <w:tc>
          <w:tcPr>
            <w:tcW w:w="1339"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center"/>
              <w:rPr>
                <w:sz w:val="22"/>
                <w:szCs w:val="22"/>
              </w:rPr>
            </w:pPr>
            <w:r w:rsidRPr="007B51AE">
              <w:rPr>
                <w:sz w:val="22"/>
                <w:szCs w:val="22"/>
              </w:rPr>
              <w:t>50</w:t>
            </w:r>
          </w:p>
        </w:tc>
        <w:tc>
          <w:tcPr>
            <w:tcW w:w="2630"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jc w:val="center"/>
              <w:rPr>
                <w:color w:val="000000"/>
                <w:sz w:val="22"/>
                <w:szCs w:val="22"/>
              </w:rPr>
            </w:pPr>
            <w:r w:rsidRPr="007B51AE">
              <w:rPr>
                <w:color w:val="000000"/>
                <w:sz w:val="22"/>
                <w:szCs w:val="22"/>
              </w:rPr>
              <w:t>При выявлении данного нарушения работы должны быть приостановлены с оформлением Постановления</w:t>
            </w:r>
          </w:p>
        </w:tc>
      </w:tr>
      <w:tr w:rsidR="008C596D"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8C596D" w:rsidRPr="007B51AE" w:rsidRDefault="008C596D"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both"/>
              <w:rPr>
                <w:sz w:val="22"/>
                <w:szCs w:val="22"/>
              </w:rPr>
            </w:pPr>
            <w:r w:rsidRPr="007B51AE">
              <w:rPr>
                <w:sz w:val="22"/>
                <w:szCs w:val="22"/>
              </w:rPr>
              <w:t xml:space="preserve">Проведение работ по неправильно оформленному акту-допуску, наряду-допуску (в том числе без согласования с </w:t>
            </w:r>
            <w:r w:rsidR="00E649E8" w:rsidRPr="007B51AE">
              <w:rPr>
                <w:sz w:val="22"/>
                <w:szCs w:val="22"/>
              </w:rPr>
              <w:t>ООО «ЛУКОЙЛ-Кубаньэнерго»</w:t>
            </w:r>
            <w:r w:rsidRPr="007B51AE">
              <w:rPr>
                <w:sz w:val="22"/>
                <w:szCs w:val="22"/>
              </w:rPr>
              <w:t>)</w:t>
            </w:r>
          </w:p>
        </w:tc>
        <w:tc>
          <w:tcPr>
            <w:tcW w:w="1339"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center"/>
              <w:rPr>
                <w:sz w:val="22"/>
                <w:szCs w:val="22"/>
              </w:rPr>
            </w:pPr>
            <w:r w:rsidRPr="007B51AE">
              <w:rPr>
                <w:sz w:val="22"/>
                <w:szCs w:val="22"/>
              </w:rPr>
              <w:t>50</w:t>
            </w:r>
          </w:p>
        </w:tc>
        <w:tc>
          <w:tcPr>
            <w:tcW w:w="2630"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jc w:val="center"/>
              <w:rPr>
                <w:bCs/>
                <w:iCs/>
                <w:sz w:val="22"/>
                <w:szCs w:val="22"/>
              </w:rPr>
            </w:pPr>
            <w:r w:rsidRPr="007B51AE">
              <w:rPr>
                <w:color w:val="000000"/>
                <w:sz w:val="22"/>
                <w:szCs w:val="22"/>
              </w:rPr>
              <w:t>При выявлении данного нарушения работы должны быть приостановлены с оформлением Постановления</w:t>
            </w:r>
          </w:p>
        </w:tc>
      </w:tr>
      <w:tr w:rsidR="008C596D"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8C596D" w:rsidRPr="007B51AE" w:rsidRDefault="008C596D"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both"/>
              <w:rPr>
                <w:sz w:val="22"/>
                <w:szCs w:val="22"/>
              </w:rPr>
            </w:pPr>
            <w:r w:rsidRPr="007B51AE">
              <w:rPr>
                <w:sz w:val="22"/>
                <w:szCs w:val="22"/>
              </w:rPr>
              <w:t>Невыполнение мероприятий, предусмотренных актом-допуском, нарядом-допуском</w:t>
            </w:r>
          </w:p>
        </w:tc>
        <w:tc>
          <w:tcPr>
            <w:tcW w:w="1339"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center"/>
              <w:rPr>
                <w:sz w:val="22"/>
                <w:szCs w:val="22"/>
              </w:rPr>
            </w:pPr>
            <w:r w:rsidRPr="007B51AE">
              <w:rPr>
                <w:sz w:val="22"/>
                <w:szCs w:val="22"/>
              </w:rPr>
              <w:t>60</w:t>
            </w:r>
          </w:p>
        </w:tc>
        <w:tc>
          <w:tcPr>
            <w:tcW w:w="2630"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center"/>
              <w:rPr>
                <w:sz w:val="22"/>
                <w:szCs w:val="22"/>
              </w:rPr>
            </w:pPr>
            <w:r w:rsidRPr="007B51AE">
              <w:rPr>
                <w:sz w:val="22"/>
                <w:szCs w:val="22"/>
              </w:rPr>
              <w:t>За каждое невыполненное мероприятие</w:t>
            </w:r>
          </w:p>
        </w:tc>
      </w:tr>
      <w:tr w:rsidR="008C596D"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8C596D" w:rsidRPr="007B51AE" w:rsidRDefault="008C596D"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snapToGrid w:val="0"/>
              <w:jc w:val="both"/>
              <w:rPr>
                <w:sz w:val="22"/>
                <w:szCs w:val="22"/>
              </w:rPr>
            </w:pPr>
            <w:r w:rsidRPr="007B51AE">
              <w:rPr>
                <w:sz w:val="22"/>
                <w:szCs w:val="22"/>
              </w:rPr>
              <w:t>Не выполнение мероприятий, предусмотренных организационно-технологической документацией на выполнение работ (ПОС, ППР, технологическая карта и т.д.).</w:t>
            </w:r>
          </w:p>
        </w:tc>
        <w:tc>
          <w:tcPr>
            <w:tcW w:w="1339"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center"/>
              <w:rPr>
                <w:sz w:val="22"/>
                <w:szCs w:val="22"/>
              </w:rPr>
            </w:pPr>
            <w:r w:rsidRPr="007B51AE">
              <w:rPr>
                <w:sz w:val="22"/>
                <w:szCs w:val="22"/>
              </w:rPr>
              <w:t>60</w:t>
            </w:r>
          </w:p>
        </w:tc>
        <w:tc>
          <w:tcPr>
            <w:tcW w:w="2630"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center"/>
              <w:rPr>
                <w:sz w:val="22"/>
                <w:szCs w:val="22"/>
              </w:rPr>
            </w:pPr>
            <w:r w:rsidRPr="007B51AE">
              <w:rPr>
                <w:sz w:val="22"/>
                <w:szCs w:val="22"/>
              </w:rPr>
              <w:t>За каждое невыполненное мероприятие</w:t>
            </w:r>
          </w:p>
        </w:tc>
      </w:tr>
      <w:tr w:rsidR="008C596D"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8C596D" w:rsidRPr="007B51AE" w:rsidRDefault="008C596D"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snapToGrid w:val="0"/>
              <w:jc w:val="both"/>
              <w:rPr>
                <w:sz w:val="22"/>
                <w:szCs w:val="22"/>
              </w:rPr>
            </w:pPr>
            <w:r w:rsidRPr="007B51AE">
              <w:rPr>
                <w:sz w:val="22"/>
                <w:szCs w:val="22"/>
              </w:rPr>
              <w:t xml:space="preserve">Нахождение в зоне выполнения работ других лиц, если это не оговорено нарядом, распоряжением, заданием непосредственного руководителя </w:t>
            </w:r>
          </w:p>
        </w:tc>
        <w:tc>
          <w:tcPr>
            <w:tcW w:w="1339"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center"/>
              <w:rPr>
                <w:sz w:val="22"/>
                <w:szCs w:val="22"/>
              </w:rPr>
            </w:pPr>
            <w:r w:rsidRPr="007B51AE">
              <w:rPr>
                <w:sz w:val="22"/>
                <w:szCs w:val="22"/>
              </w:rPr>
              <w:t>50</w:t>
            </w:r>
          </w:p>
        </w:tc>
        <w:tc>
          <w:tcPr>
            <w:tcW w:w="2630"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center"/>
              <w:rPr>
                <w:sz w:val="22"/>
                <w:szCs w:val="22"/>
              </w:rPr>
            </w:pPr>
            <w:r w:rsidRPr="007B51AE">
              <w:rPr>
                <w:sz w:val="22"/>
                <w:szCs w:val="22"/>
              </w:rPr>
              <w:t>За каждого человека</w:t>
            </w:r>
          </w:p>
          <w:p w:rsidR="008C596D" w:rsidRPr="007B51AE" w:rsidRDefault="008C596D" w:rsidP="004B7987">
            <w:pPr>
              <w:pStyle w:val="Default"/>
              <w:jc w:val="center"/>
              <w:rPr>
                <w:sz w:val="22"/>
                <w:szCs w:val="22"/>
              </w:rPr>
            </w:pPr>
            <w:r w:rsidRPr="007B51AE">
              <w:rPr>
                <w:sz w:val="22"/>
                <w:szCs w:val="22"/>
              </w:rPr>
              <w:t>При выявлении посторонние лица должны быть немедленно удалены</w:t>
            </w:r>
          </w:p>
        </w:tc>
      </w:tr>
      <w:tr w:rsidR="008C596D"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8C596D" w:rsidRPr="007B51AE" w:rsidRDefault="008C596D"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both"/>
              <w:rPr>
                <w:sz w:val="22"/>
                <w:szCs w:val="22"/>
              </w:rPr>
            </w:pPr>
            <w:r w:rsidRPr="007B51AE">
              <w:rPr>
                <w:sz w:val="22"/>
                <w:szCs w:val="22"/>
              </w:rPr>
              <w:t>Выполнение работ, не предусмотренных актом-допуском, нарядом-допуском, распоряжением (заданием). Расширение рабочего места, установленного актом-допуском, нарядом-допуском. Увеличение объема порученной работы (без письменного разрешения).</w:t>
            </w:r>
          </w:p>
        </w:tc>
        <w:tc>
          <w:tcPr>
            <w:tcW w:w="1339"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center"/>
              <w:rPr>
                <w:sz w:val="22"/>
                <w:szCs w:val="22"/>
              </w:rPr>
            </w:pPr>
            <w:r w:rsidRPr="007B51AE">
              <w:rPr>
                <w:sz w:val="22"/>
                <w:szCs w:val="22"/>
              </w:rPr>
              <w:t>60</w:t>
            </w:r>
          </w:p>
        </w:tc>
        <w:tc>
          <w:tcPr>
            <w:tcW w:w="2630"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center"/>
              <w:rPr>
                <w:sz w:val="22"/>
                <w:szCs w:val="22"/>
              </w:rPr>
            </w:pPr>
            <w:r w:rsidRPr="007B51AE">
              <w:rPr>
                <w:sz w:val="22"/>
                <w:szCs w:val="22"/>
              </w:rPr>
              <w:t>При выявлении данного нарушения работы должны быть приостановлены с оформлением Постановления</w:t>
            </w:r>
          </w:p>
        </w:tc>
      </w:tr>
      <w:tr w:rsidR="008C596D"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8C596D" w:rsidRPr="007B51AE" w:rsidRDefault="008C596D"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both"/>
              <w:rPr>
                <w:sz w:val="22"/>
                <w:szCs w:val="22"/>
              </w:rPr>
            </w:pPr>
            <w:r w:rsidRPr="007B51AE">
              <w:rPr>
                <w:sz w:val="22"/>
                <w:szCs w:val="22"/>
              </w:rPr>
              <w:t>Отключение или нарушение целостности блокировок и иных устройств обеспечения безопасности на действующем оборудовании без соответствующего письменного разрешения. Намеренное выведение из строя предохранительных и оградительных устройств, устройств аварийного отключения, защит и сигнализации. *</w:t>
            </w:r>
          </w:p>
        </w:tc>
        <w:tc>
          <w:tcPr>
            <w:tcW w:w="1339"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center"/>
              <w:rPr>
                <w:sz w:val="22"/>
                <w:szCs w:val="22"/>
              </w:rPr>
            </w:pPr>
            <w:r w:rsidRPr="007B51AE">
              <w:rPr>
                <w:sz w:val="22"/>
                <w:szCs w:val="22"/>
              </w:rPr>
              <w:t>50</w:t>
            </w:r>
          </w:p>
        </w:tc>
        <w:tc>
          <w:tcPr>
            <w:tcW w:w="2630"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center"/>
              <w:rPr>
                <w:sz w:val="22"/>
                <w:szCs w:val="22"/>
              </w:rPr>
            </w:pPr>
            <w:r w:rsidRPr="007B51AE">
              <w:rPr>
                <w:sz w:val="22"/>
                <w:szCs w:val="22"/>
              </w:rPr>
              <w:t>За каждый факт нарушения.</w:t>
            </w:r>
          </w:p>
          <w:p w:rsidR="008C596D" w:rsidRPr="007B51AE" w:rsidRDefault="008C596D" w:rsidP="004B7987">
            <w:pPr>
              <w:pStyle w:val="Default"/>
              <w:jc w:val="center"/>
              <w:rPr>
                <w:sz w:val="22"/>
                <w:szCs w:val="22"/>
              </w:rPr>
            </w:pPr>
            <w:r w:rsidRPr="007B51AE">
              <w:rPr>
                <w:sz w:val="22"/>
                <w:szCs w:val="22"/>
              </w:rPr>
              <w:t>При выявлении данного нарушения работы должны быть приостановлены с оформлением Постановления</w:t>
            </w:r>
          </w:p>
          <w:p w:rsidR="008C596D" w:rsidRPr="007B51AE" w:rsidRDefault="008C596D" w:rsidP="004B7987">
            <w:pPr>
              <w:pStyle w:val="Default"/>
              <w:jc w:val="center"/>
              <w:rPr>
                <w:sz w:val="22"/>
                <w:szCs w:val="22"/>
              </w:rPr>
            </w:pPr>
            <w:r w:rsidRPr="007B51AE">
              <w:rPr>
                <w:sz w:val="22"/>
                <w:szCs w:val="22"/>
              </w:rPr>
              <w:t>Нарушитель немедленно покидает объект, повторное нахождение на объекте не допускается.</w:t>
            </w:r>
          </w:p>
        </w:tc>
      </w:tr>
      <w:tr w:rsidR="008C596D"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8C596D" w:rsidRPr="007B51AE" w:rsidRDefault="008C596D"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both"/>
              <w:rPr>
                <w:sz w:val="22"/>
                <w:szCs w:val="22"/>
              </w:rPr>
            </w:pPr>
            <w:r w:rsidRPr="007B51AE">
              <w:rPr>
                <w:sz w:val="22"/>
                <w:szCs w:val="22"/>
              </w:rPr>
              <w:t>Неприменение или преднамеренное снятие плакатов и знаков безопасности в зоне производства работ, отсутствие ограждения (недостаточное ограждение) опасных зон, отсутствие информационной таблички при выполнении работ по Акту-допуску</w:t>
            </w:r>
          </w:p>
        </w:tc>
        <w:tc>
          <w:tcPr>
            <w:tcW w:w="1339" w:type="dxa"/>
            <w:tcBorders>
              <w:top w:val="single" w:sz="4" w:space="0" w:color="auto"/>
              <w:left w:val="single" w:sz="4" w:space="0" w:color="auto"/>
              <w:bottom w:val="single" w:sz="4" w:space="0" w:color="auto"/>
              <w:right w:val="single" w:sz="4" w:space="0" w:color="auto"/>
            </w:tcBorders>
            <w:hideMark/>
          </w:tcPr>
          <w:p w:rsidR="008C596D" w:rsidRPr="007B51AE" w:rsidRDefault="00814917" w:rsidP="004B7987">
            <w:pPr>
              <w:pStyle w:val="Default"/>
              <w:jc w:val="center"/>
              <w:rPr>
                <w:sz w:val="22"/>
                <w:szCs w:val="22"/>
              </w:rPr>
            </w:pPr>
            <w:r w:rsidRPr="007B51AE">
              <w:rPr>
                <w:sz w:val="22"/>
                <w:szCs w:val="22"/>
              </w:rPr>
              <w:t>3</w:t>
            </w:r>
            <w:r w:rsidR="008C596D" w:rsidRPr="007B51AE">
              <w:rPr>
                <w:sz w:val="22"/>
                <w:szCs w:val="22"/>
              </w:rPr>
              <w:t>0</w:t>
            </w:r>
          </w:p>
        </w:tc>
        <w:tc>
          <w:tcPr>
            <w:tcW w:w="2630"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center"/>
              <w:rPr>
                <w:sz w:val="22"/>
                <w:szCs w:val="22"/>
              </w:rPr>
            </w:pPr>
            <w:r w:rsidRPr="007B51AE">
              <w:rPr>
                <w:sz w:val="22"/>
                <w:szCs w:val="22"/>
              </w:rPr>
              <w:t>За каждый факт нарушения</w:t>
            </w:r>
          </w:p>
        </w:tc>
      </w:tr>
      <w:tr w:rsidR="008C596D"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8C596D" w:rsidRPr="007B51AE" w:rsidRDefault="008C596D"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rPr>
                <w:sz w:val="22"/>
                <w:szCs w:val="22"/>
              </w:rPr>
            </w:pPr>
            <w:r w:rsidRPr="007B51AE">
              <w:rPr>
                <w:sz w:val="22"/>
                <w:szCs w:val="22"/>
              </w:rPr>
              <w:t>Курение работников вне специально отведенных мест*</w:t>
            </w:r>
          </w:p>
        </w:tc>
        <w:tc>
          <w:tcPr>
            <w:tcW w:w="1339" w:type="dxa"/>
            <w:tcBorders>
              <w:top w:val="single" w:sz="4" w:space="0" w:color="auto"/>
              <w:left w:val="single" w:sz="4" w:space="0" w:color="auto"/>
              <w:bottom w:val="single" w:sz="4" w:space="0" w:color="auto"/>
              <w:right w:val="single" w:sz="4" w:space="0" w:color="auto"/>
            </w:tcBorders>
            <w:hideMark/>
          </w:tcPr>
          <w:p w:rsidR="008C596D" w:rsidRPr="007B51AE" w:rsidRDefault="00814917" w:rsidP="004B7987">
            <w:pPr>
              <w:pStyle w:val="Default"/>
              <w:jc w:val="center"/>
              <w:rPr>
                <w:sz w:val="22"/>
                <w:szCs w:val="22"/>
              </w:rPr>
            </w:pPr>
            <w:r w:rsidRPr="007B51AE">
              <w:rPr>
                <w:sz w:val="22"/>
                <w:szCs w:val="22"/>
              </w:rPr>
              <w:t>4</w:t>
            </w:r>
            <w:r w:rsidR="008C596D" w:rsidRPr="007B51AE">
              <w:rPr>
                <w:sz w:val="22"/>
                <w:szCs w:val="22"/>
              </w:rPr>
              <w:t>0</w:t>
            </w:r>
          </w:p>
        </w:tc>
        <w:tc>
          <w:tcPr>
            <w:tcW w:w="2630"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center"/>
              <w:rPr>
                <w:sz w:val="22"/>
                <w:szCs w:val="22"/>
              </w:rPr>
            </w:pPr>
            <w:r w:rsidRPr="007B51AE">
              <w:rPr>
                <w:sz w:val="22"/>
                <w:szCs w:val="22"/>
              </w:rPr>
              <w:t>За каждого работника.</w:t>
            </w:r>
          </w:p>
          <w:p w:rsidR="008C596D" w:rsidRPr="007B51AE" w:rsidRDefault="008C596D" w:rsidP="004B7987">
            <w:pPr>
              <w:pStyle w:val="Default"/>
              <w:jc w:val="center"/>
              <w:rPr>
                <w:sz w:val="22"/>
                <w:szCs w:val="22"/>
              </w:rPr>
            </w:pPr>
            <w:r w:rsidRPr="007B51AE">
              <w:rPr>
                <w:sz w:val="22"/>
                <w:szCs w:val="22"/>
              </w:rPr>
              <w:t>У лиц, допустивших данное нарушение, изымается пропуск</w:t>
            </w:r>
          </w:p>
          <w:p w:rsidR="008C596D" w:rsidRPr="007B51AE" w:rsidRDefault="008C596D" w:rsidP="004B7987">
            <w:pPr>
              <w:pStyle w:val="Default"/>
              <w:jc w:val="center"/>
              <w:rPr>
                <w:sz w:val="22"/>
                <w:szCs w:val="22"/>
              </w:rPr>
            </w:pPr>
            <w:r w:rsidRPr="007B51AE">
              <w:rPr>
                <w:sz w:val="22"/>
                <w:szCs w:val="22"/>
              </w:rPr>
              <w:t xml:space="preserve">Нарушитель немедленно покидает объект, повторное нахождение на объекте не допускается. </w:t>
            </w:r>
          </w:p>
        </w:tc>
      </w:tr>
      <w:tr w:rsidR="008C596D"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8C596D" w:rsidRPr="007B51AE" w:rsidRDefault="008C596D"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both"/>
              <w:rPr>
                <w:sz w:val="22"/>
                <w:szCs w:val="22"/>
              </w:rPr>
            </w:pPr>
            <w:r w:rsidRPr="007B51AE">
              <w:rPr>
                <w:sz w:val="22"/>
                <w:szCs w:val="22"/>
              </w:rPr>
              <w:t>Использование работниками открытого огня или производство огневых работ вне специально отведенных мест (постоянные места проведения огневых работ), или без соответствующего разрешения (наряда-допуска) на проведение огневых работ на временных местах</w:t>
            </w:r>
          </w:p>
        </w:tc>
        <w:tc>
          <w:tcPr>
            <w:tcW w:w="1339"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center"/>
              <w:rPr>
                <w:sz w:val="22"/>
                <w:szCs w:val="22"/>
              </w:rPr>
            </w:pPr>
            <w:r w:rsidRPr="007B51AE">
              <w:rPr>
                <w:sz w:val="22"/>
                <w:szCs w:val="22"/>
              </w:rPr>
              <w:t>50</w:t>
            </w:r>
          </w:p>
        </w:tc>
        <w:tc>
          <w:tcPr>
            <w:tcW w:w="2630"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center"/>
              <w:rPr>
                <w:sz w:val="22"/>
                <w:szCs w:val="22"/>
              </w:rPr>
            </w:pPr>
            <w:r w:rsidRPr="007B51AE">
              <w:rPr>
                <w:sz w:val="22"/>
                <w:szCs w:val="22"/>
              </w:rPr>
              <w:t>При выявлении данного нарушения работы должны быть приостановлены с оформлением Постановления.</w:t>
            </w:r>
          </w:p>
          <w:p w:rsidR="008C596D" w:rsidRPr="007B51AE" w:rsidRDefault="008C596D" w:rsidP="004B7987">
            <w:pPr>
              <w:pStyle w:val="Default"/>
              <w:jc w:val="center"/>
              <w:rPr>
                <w:sz w:val="22"/>
                <w:szCs w:val="22"/>
              </w:rPr>
            </w:pPr>
            <w:r w:rsidRPr="007B51AE">
              <w:rPr>
                <w:sz w:val="22"/>
                <w:szCs w:val="22"/>
              </w:rPr>
              <w:t xml:space="preserve">У лиц, допустивших данное нарушение, изымается пропуск </w:t>
            </w:r>
          </w:p>
        </w:tc>
      </w:tr>
      <w:tr w:rsidR="008C596D"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8C596D" w:rsidRPr="007B51AE" w:rsidRDefault="008C596D"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both"/>
              <w:rPr>
                <w:sz w:val="22"/>
                <w:szCs w:val="22"/>
              </w:rPr>
            </w:pPr>
            <w:r w:rsidRPr="007B51AE">
              <w:rPr>
                <w:sz w:val="22"/>
                <w:szCs w:val="22"/>
              </w:rPr>
              <w:t>Не применение средств индивидуальной защиты, соответствующих проводимым видам работ*</w:t>
            </w:r>
          </w:p>
        </w:tc>
        <w:tc>
          <w:tcPr>
            <w:tcW w:w="1339"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center"/>
              <w:rPr>
                <w:sz w:val="22"/>
                <w:szCs w:val="22"/>
              </w:rPr>
            </w:pPr>
            <w:r w:rsidRPr="007B51AE">
              <w:rPr>
                <w:sz w:val="22"/>
                <w:szCs w:val="22"/>
              </w:rPr>
              <w:t>50</w:t>
            </w:r>
          </w:p>
        </w:tc>
        <w:tc>
          <w:tcPr>
            <w:tcW w:w="2630"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center"/>
              <w:rPr>
                <w:sz w:val="22"/>
                <w:szCs w:val="22"/>
              </w:rPr>
            </w:pPr>
            <w:r w:rsidRPr="007B51AE">
              <w:rPr>
                <w:sz w:val="22"/>
                <w:szCs w:val="22"/>
              </w:rPr>
              <w:t xml:space="preserve">За каждого работника </w:t>
            </w:r>
          </w:p>
          <w:p w:rsidR="008C596D" w:rsidRPr="007B51AE" w:rsidRDefault="008C596D" w:rsidP="004B7987">
            <w:pPr>
              <w:pStyle w:val="Default"/>
              <w:jc w:val="center"/>
              <w:rPr>
                <w:sz w:val="22"/>
                <w:szCs w:val="22"/>
              </w:rPr>
            </w:pPr>
            <w:r w:rsidRPr="007B51AE">
              <w:rPr>
                <w:sz w:val="22"/>
                <w:szCs w:val="22"/>
              </w:rPr>
              <w:t>Нарушитель немедленно покидает объект, повторное нахождение на объекте не допускается.</w:t>
            </w:r>
          </w:p>
        </w:tc>
      </w:tr>
      <w:tr w:rsidR="008C596D"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8C596D" w:rsidRPr="007B51AE" w:rsidRDefault="008C596D"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both"/>
              <w:rPr>
                <w:sz w:val="22"/>
                <w:szCs w:val="22"/>
              </w:rPr>
            </w:pPr>
            <w:r w:rsidRPr="007B51AE">
              <w:rPr>
                <w:sz w:val="22"/>
                <w:szCs w:val="22"/>
              </w:rPr>
              <w:t>Производство работ работниками без применения специальной одежды и специальной обуви, или при неполном комплекте спецодежды, спецобуви, средств индивидуальной защиты, установленном типовыми нормами.</w:t>
            </w:r>
          </w:p>
        </w:tc>
        <w:tc>
          <w:tcPr>
            <w:tcW w:w="1339"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center"/>
              <w:rPr>
                <w:sz w:val="22"/>
                <w:szCs w:val="22"/>
              </w:rPr>
            </w:pPr>
            <w:r w:rsidRPr="007B51AE">
              <w:rPr>
                <w:sz w:val="22"/>
                <w:szCs w:val="22"/>
              </w:rPr>
              <w:t>30</w:t>
            </w:r>
          </w:p>
        </w:tc>
        <w:tc>
          <w:tcPr>
            <w:tcW w:w="2630" w:type="dxa"/>
            <w:tcBorders>
              <w:top w:val="single" w:sz="4" w:space="0" w:color="auto"/>
              <w:left w:val="single" w:sz="4" w:space="0" w:color="auto"/>
              <w:bottom w:val="single" w:sz="4" w:space="0" w:color="auto"/>
              <w:right w:val="single" w:sz="4" w:space="0" w:color="auto"/>
            </w:tcBorders>
          </w:tcPr>
          <w:p w:rsidR="008C596D" w:rsidRPr="007B51AE" w:rsidRDefault="008C596D" w:rsidP="004B7987">
            <w:pPr>
              <w:pStyle w:val="Default"/>
              <w:jc w:val="center"/>
              <w:rPr>
                <w:sz w:val="22"/>
                <w:szCs w:val="22"/>
              </w:rPr>
            </w:pPr>
            <w:r w:rsidRPr="007B51AE">
              <w:rPr>
                <w:sz w:val="22"/>
                <w:szCs w:val="22"/>
              </w:rPr>
              <w:t>За каждого работника</w:t>
            </w:r>
          </w:p>
          <w:p w:rsidR="008C596D" w:rsidRPr="007B51AE" w:rsidRDefault="008C596D" w:rsidP="004B7987">
            <w:pPr>
              <w:pStyle w:val="Default"/>
              <w:jc w:val="center"/>
              <w:rPr>
                <w:sz w:val="22"/>
                <w:szCs w:val="22"/>
              </w:rPr>
            </w:pPr>
          </w:p>
        </w:tc>
      </w:tr>
      <w:tr w:rsidR="008C596D"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8C596D" w:rsidRPr="007B51AE" w:rsidRDefault="008C596D"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both"/>
              <w:rPr>
                <w:sz w:val="22"/>
                <w:szCs w:val="22"/>
              </w:rPr>
            </w:pPr>
            <w:r w:rsidRPr="007B51AE">
              <w:rPr>
                <w:sz w:val="22"/>
                <w:szCs w:val="22"/>
              </w:rPr>
              <w:t>Применение работниками Подрядной организации средств защиты, спецодежды и спецобуви, не соответствующих установленным требованиям (истек срок службы, не исправна, загрязнена, не имеет названия (логотипа) организации</w:t>
            </w:r>
            <w:r w:rsidR="00DC7B3D" w:rsidRPr="007B51AE">
              <w:rPr>
                <w:sz w:val="22"/>
                <w:szCs w:val="22"/>
              </w:rPr>
              <w:t>, защитная каска не застегнута на подбородный ремень</w:t>
            </w:r>
            <w:r w:rsidRPr="007B51AE">
              <w:rPr>
                <w:sz w:val="22"/>
                <w:szCs w:val="22"/>
              </w:rPr>
              <w:t xml:space="preserve"> и т.п.) </w:t>
            </w:r>
          </w:p>
        </w:tc>
        <w:tc>
          <w:tcPr>
            <w:tcW w:w="1339"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center"/>
              <w:rPr>
                <w:sz w:val="22"/>
                <w:szCs w:val="22"/>
              </w:rPr>
            </w:pPr>
            <w:r w:rsidRPr="007B51AE">
              <w:rPr>
                <w:sz w:val="22"/>
                <w:szCs w:val="22"/>
              </w:rPr>
              <w:t>20</w:t>
            </w:r>
          </w:p>
        </w:tc>
        <w:tc>
          <w:tcPr>
            <w:tcW w:w="2630"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center"/>
              <w:rPr>
                <w:sz w:val="22"/>
                <w:szCs w:val="22"/>
              </w:rPr>
            </w:pPr>
            <w:r w:rsidRPr="007B51AE">
              <w:rPr>
                <w:sz w:val="22"/>
                <w:szCs w:val="22"/>
              </w:rPr>
              <w:t>За каждого работника</w:t>
            </w:r>
          </w:p>
        </w:tc>
      </w:tr>
      <w:tr w:rsidR="008C596D"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8C596D" w:rsidRPr="007B51AE" w:rsidRDefault="008C596D"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snapToGrid w:val="0"/>
              <w:jc w:val="both"/>
              <w:rPr>
                <w:color w:val="FF0000"/>
                <w:sz w:val="22"/>
                <w:szCs w:val="22"/>
              </w:rPr>
            </w:pPr>
            <w:r w:rsidRPr="007B51AE">
              <w:rPr>
                <w:sz w:val="22"/>
                <w:szCs w:val="22"/>
              </w:rPr>
              <w:t>Нахождение работника Подрядной организации без защитных касок на объектах, где предусмотрено нахождение в касках</w:t>
            </w:r>
          </w:p>
        </w:tc>
        <w:tc>
          <w:tcPr>
            <w:tcW w:w="1339" w:type="dxa"/>
            <w:tcBorders>
              <w:top w:val="single" w:sz="4" w:space="0" w:color="auto"/>
              <w:left w:val="single" w:sz="4" w:space="0" w:color="auto"/>
              <w:bottom w:val="single" w:sz="4" w:space="0" w:color="auto"/>
              <w:right w:val="single" w:sz="4" w:space="0" w:color="auto"/>
            </w:tcBorders>
            <w:hideMark/>
          </w:tcPr>
          <w:p w:rsidR="008C596D" w:rsidRPr="007B51AE" w:rsidRDefault="00814917" w:rsidP="004B7987">
            <w:pPr>
              <w:pStyle w:val="Default"/>
              <w:jc w:val="center"/>
              <w:rPr>
                <w:sz w:val="22"/>
                <w:szCs w:val="22"/>
              </w:rPr>
            </w:pPr>
            <w:r w:rsidRPr="007B51AE">
              <w:rPr>
                <w:sz w:val="22"/>
                <w:szCs w:val="22"/>
              </w:rPr>
              <w:t>3</w:t>
            </w:r>
            <w:r w:rsidR="008C596D" w:rsidRPr="007B51AE">
              <w:rPr>
                <w:sz w:val="22"/>
                <w:szCs w:val="22"/>
              </w:rPr>
              <w:t>0</w:t>
            </w:r>
          </w:p>
        </w:tc>
        <w:tc>
          <w:tcPr>
            <w:tcW w:w="2630" w:type="dxa"/>
            <w:tcBorders>
              <w:top w:val="single" w:sz="4" w:space="0" w:color="auto"/>
              <w:left w:val="single" w:sz="4" w:space="0" w:color="auto"/>
              <w:bottom w:val="single" w:sz="4" w:space="0" w:color="auto"/>
              <w:right w:val="single" w:sz="4" w:space="0" w:color="auto"/>
            </w:tcBorders>
          </w:tcPr>
          <w:p w:rsidR="008C596D" w:rsidRPr="007B51AE" w:rsidRDefault="008C596D" w:rsidP="004B7987">
            <w:pPr>
              <w:pStyle w:val="Default"/>
              <w:jc w:val="center"/>
              <w:rPr>
                <w:sz w:val="22"/>
                <w:szCs w:val="22"/>
              </w:rPr>
            </w:pPr>
            <w:r w:rsidRPr="007B51AE">
              <w:rPr>
                <w:sz w:val="22"/>
                <w:szCs w:val="22"/>
              </w:rPr>
              <w:t>За каждого работника</w:t>
            </w:r>
          </w:p>
          <w:p w:rsidR="008C596D" w:rsidRPr="007B51AE" w:rsidRDefault="008C596D" w:rsidP="004B7987">
            <w:pPr>
              <w:pStyle w:val="Default"/>
              <w:jc w:val="center"/>
              <w:rPr>
                <w:sz w:val="22"/>
                <w:szCs w:val="22"/>
              </w:rPr>
            </w:pPr>
          </w:p>
        </w:tc>
      </w:tr>
      <w:tr w:rsidR="008C596D"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8C596D" w:rsidRPr="007B51AE" w:rsidRDefault="008C596D"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both"/>
              <w:rPr>
                <w:sz w:val="22"/>
                <w:szCs w:val="22"/>
              </w:rPr>
            </w:pPr>
            <w:r w:rsidRPr="007B51AE">
              <w:rPr>
                <w:sz w:val="22"/>
                <w:szCs w:val="22"/>
              </w:rPr>
              <w:t>Нарушение технологии производства работ, отступление от проектных решений</w:t>
            </w:r>
          </w:p>
        </w:tc>
        <w:tc>
          <w:tcPr>
            <w:tcW w:w="1339" w:type="dxa"/>
            <w:tcBorders>
              <w:top w:val="single" w:sz="4" w:space="0" w:color="auto"/>
              <w:left w:val="single" w:sz="4" w:space="0" w:color="auto"/>
              <w:bottom w:val="single" w:sz="4" w:space="0" w:color="auto"/>
              <w:right w:val="single" w:sz="4" w:space="0" w:color="auto"/>
            </w:tcBorders>
            <w:hideMark/>
          </w:tcPr>
          <w:p w:rsidR="008C596D" w:rsidRPr="007B51AE" w:rsidRDefault="00814917" w:rsidP="004B7987">
            <w:pPr>
              <w:pStyle w:val="Default"/>
              <w:jc w:val="center"/>
              <w:rPr>
                <w:sz w:val="22"/>
                <w:szCs w:val="22"/>
              </w:rPr>
            </w:pPr>
            <w:r w:rsidRPr="007B51AE">
              <w:rPr>
                <w:sz w:val="22"/>
                <w:szCs w:val="22"/>
              </w:rPr>
              <w:t>5</w:t>
            </w:r>
            <w:r w:rsidR="008C596D" w:rsidRPr="007B51AE">
              <w:rPr>
                <w:sz w:val="22"/>
                <w:szCs w:val="22"/>
              </w:rPr>
              <w:t>0</w:t>
            </w:r>
          </w:p>
        </w:tc>
        <w:tc>
          <w:tcPr>
            <w:tcW w:w="2630"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center"/>
              <w:rPr>
                <w:sz w:val="22"/>
                <w:szCs w:val="22"/>
              </w:rPr>
            </w:pPr>
            <w:r w:rsidRPr="007B51AE">
              <w:rPr>
                <w:sz w:val="22"/>
                <w:szCs w:val="22"/>
              </w:rPr>
              <w:t>За каждое нарушение</w:t>
            </w:r>
          </w:p>
        </w:tc>
      </w:tr>
      <w:tr w:rsidR="008C596D"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8C596D" w:rsidRPr="007B51AE" w:rsidRDefault="008C596D"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both"/>
              <w:rPr>
                <w:sz w:val="22"/>
                <w:szCs w:val="22"/>
              </w:rPr>
            </w:pPr>
            <w:r w:rsidRPr="007B51AE">
              <w:rPr>
                <w:sz w:val="22"/>
                <w:szCs w:val="22"/>
              </w:rPr>
              <w:t>Самовольное возобновление производства работ, запрещенных сотрудниками органов контроля и надзора, представителями Заказчика</w:t>
            </w:r>
          </w:p>
        </w:tc>
        <w:tc>
          <w:tcPr>
            <w:tcW w:w="1339"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center"/>
              <w:rPr>
                <w:sz w:val="22"/>
                <w:szCs w:val="22"/>
              </w:rPr>
            </w:pPr>
            <w:r w:rsidRPr="007B51AE">
              <w:rPr>
                <w:sz w:val="22"/>
                <w:szCs w:val="22"/>
              </w:rPr>
              <w:t>50</w:t>
            </w:r>
          </w:p>
        </w:tc>
        <w:tc>
          <w:tcPr>
            <w:tcW w:w="2630"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jc w:val="center"/>
              <w:rPr>
                <w:color w:val="000000"/>
                <w:sz w:val="22"/>
                <w:szCs w:val="22"/>
              </w:rPr>
            </w:pPr>
            <w:r w:rsidRPr="007B51AE">
              <w:rPr>
                <w:color w:val="000000"/>
                <w:sz w:val="22"/>
                <w:szCs w:val="22"/>
              </w:rPr>
              <w:t>При выявлении данного нарушения работы должны быть приостановлены с оформлением Постановления</w:t>
            </w:r>
          </w:p>
        </w:tc>
      </w:tr>
      <w:tr w:rsidR="008C596D"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8C596D" w:rsidRPr="007B51AE" w:rsidRDefault="008C596D"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both"/>
              <w:rPr>
                <w:sz w:val="22"/>
                <w:szCs w:val="22"/>
              </w:rPr>
            </w:pPr>
            <w:r w:rsidRPr="007B51AE">
              <w:rPr>
                <w:sz w:val="22"/>
                <w:szCs w:val="22"/>
              </w:rPr>
              <w:t>Выполнение работы без необходимого оборудования, приспособлений и механизмов, инструмента, оснастки.</w:t>
            </w:r>
          </w:p>
        </w:tc>
        <w:tc>
          <w:tcPr>
            <w:tcW w:w="1339"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center"/>
              <w:rPr>
                <w:sz w:val="22"/>
                <w:szCs w:val="22"/>
              </w:rPr>
            </w:pPr>
            <w:r w:rsidRPr="007B51AE">
              <w:rPr>
                <w:sz w:val="22"/>
                <w:szCs w:val="22"/>
              </w:rPr>
              <w:t>30</w:t>
            </w:r>
          </w:p>
        </w:tc>
        <w:tc>
          <w:tcPr>
            <w:tcW w:w="2630"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center"/>
              <w:rPr>
                <w:sz w:val="22"/>
                <w:szCs w:val="22"/>
              </w:rPr>
            </w:pPr>
            <w:r w:rsidRPr="007B51AE">
              <w:rPr>
                <w:sz w:val="22"/>
                <w:szCs w:val="22"/>
              </w:rPr>
              <w:t>За каждое нарушение</w:t>
            </w:r>
          </w:p>
        </w:tc>
      </w:tr>
      <w:tr w:rsidR="008C596D"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8C596D" w:rsidRPr="007B51AE" w:rsidRDefault="008C596D"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snapToGrid w:val="0"/>
              <w:jc w:val="both"/>
              <w:rPr>
                <w:sz w:val="22"/>
                <w:szCs w:val="22"/>
              </w:rPr>
            </w:pPr>
            <w:r w:rsidRPr="007B51AE">
              <w:rPr>
                <w:sz w:val="22"/>
                <w:szCs w:val="22"/>
              </w:rPr>
              <w:t>Использование в работе неисправного, неиспытанного или с истекшим сроком испытания (осмотра) инструмента, оборудования, приспособлений, механизмов, оснастки; а также    технических устройств, не прошедших своевременную экспертизу промышленной безопасности, испытаний, освидетельствований и не имеющих соответствующей разрешительной документации на применение</w:t>
            </w:r>
          </w:p>
        </w:tc>
        <w:tc>
          <w:tcPr>
            <w:tcW w:w="1339"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center"/>
              <w:rPr>
                <w:sz w:val="22"/>
                <w:szCs w:val="22"/>
              </w:rPr>
            </w:pPr>
            <w:r w:rsidRPr="007B51AE">
              <w:rPr>
                <w:sz w:val="22"/>
                <w:szCs w:val="22"/>
              </w:rPr>
              <w:t>30</w:t>
            </w:r>
          </w:p>
        </w:tc>
        <w:tc>
          <w:tcPr>
            <w:tcW w:w="2630"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center"/>
              <w:rPr>
                <w:sz w:val="22"/>
                <w:szCs w:val="22"/>
              </w:rPr>
            </w:pPr>
            <w:r w:rsidRPr="007B51AE">
              <w:rPr>
                <w:sz w:val="22"/>
                <w:szCs w:val="22"/>
              </w:rPr>
              <w:t>За каждое нарушение</w:t>
            </w:r>
          </w:p>
        </w:tc>
      </w:tr>
      <w:tr w:rsidR="008C596D"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8C596D" w:rsidRPr="007B51AE" w:rsidRDefault="008C596D"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both"/>
              <w:rPr>
                <w:sz w:val="22"/>
                <w:szCs w:val="22"/>
              </w:rPr>
            </w:pPr>
            <w:r w:rsidRPr="007B51AE">
              <w:rPr>
                <w:sz w:val="22"/>
                <w:szCs w:val="22"/>
              </w:rPr>
              <w:t>Несоблюдение требований безопасности, установленных инструкциями, руководствами по эксплуатации при использовании в работе инструмента, оборудования, приспособлений, механизмов, оснастки</w:t>
            </w:r>
            <w:r w:rsidR="00BF3E2F" w:rsidRPr="007B51AE">
              <w:rPr>
                <w:sz w:val="22"/>
                <w:szCs w:val="22"/>
              </w:rPr>
              <w:t>, баллонов и т.д.</w:t>
            </w:r>
            <w:r w:rsidRPr="007B51AE">
              <w:rPr>
                <w:sz w:val="22"/>
                <w:szCs w:val="22"/>
              </w:rPr>
              <w:t xml:space="preserve"> </w:t>
            </w:r>
            <w:r w:rsidR="00BF3E2F" w:rsidRPr="007B51AE">
              <w:rPr>
                <w:sz w:val="22"/>
                <w:szCs w:val="22"/>
              </w:rPr>
              <w:t xml:space="preserve"> Отсутствие маркировки/отметки о принадледжности к конкретной Подрядной организации.</w:t>
            </w:r>
          </w:p>
        </w:tc>
        <w:tc>
          <w:tcPr>
            <w:tcW w:w="1339"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center"/>
              <w:rPr>
                <w:sz w:val="22"/>
                <w:szCs w:val="22"/>
              </w:rPr>
            </w:pPr>
            <w:r w:rsidRPr="007B51AE">
              <w:rPr>
                <w:sz w:val="22"/>
                <w:szCs w:val="22"/>
              </w:rPr>
              <w:t>30</w:t>
            </w:r>
          </w:p>
        </w:tc>
        <w:tc>
          <w:tcPr>
            <w:tcW w:w="2630"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center"/>
              <w:rPr>
                <w:sz w:val="22"/>
                <w:szCs w:val="22"/>
              </w:rPr>
            </w:pPr>
            <w:r w:rsidRPr="007B51AE">
              <w:rPr>
                <w:sz w:val="22"/>
                <w:szCs w:val="22"/>
              </w:rPr>
              <w:t>За каждое нарушение</w:t>
            </w:r>
          </w:p>
        </w:tc>
      </w:tr>
      <w:tr w:rsidR="008C596D"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8C596D" w:rsidRPr="007B51AE" w:rsidRDefault="008C596D"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both"/>
              <w:rPr>
                <w:sz w:val="22"/>
                <w:szCs w:val="22"/>
              </w:rPr>
            </w:pPr>
            <w:r w:rsidRPr="007B51AE">
              <w:rPr>
                <w:sz w:val="22"/>
                <w:szCs w:val="22"/>
              </w:rPr>
              <w:t>Отсутствие у Подрядной организации документов, определенных законодательными и иными нормативными требованиями в области ПБ,ОТиОС</w:t>
            </w:r>
          </w:p>
        </w:tc>
        <w:tc>
          <w:tcPr>
            <w:tcW w:w="1339" w:type="dxa"/>
            <w:tcBorders>
              <w:top w:val="single" w:sz="4" w:space="0" w:color="auto"/>
              <w:left w:val="single" w:sz="4" w:space="0" w:color="auto"/>
              <w:bottom w:val="single" w:sz="4" w:space="0" w:color="auto"/>
              <w:right w:val="single" w:sz="4" w:space="0" w:color="auto"/>
            </w:tcBorders>
            <w:hideMark/>
          </w:tcPr>
          <w:p w:rsidR="008C596D" w:rsidRPr="007B51AE" w:rsidRDefault="00814917" w:rsidP="004B7987">
            <w:pPr>
              <w:pStyle w:val="Default"/>
              <w:jc w:val="center"/>
              <w:rPr>
                <w:sz w:val="22"/>
                <w:szCs w:val="22"/>
              </w:rPr>
            </w:pPr>
            <w:r w:rsidRPr="007B51AE">
              <w:rPr>
                <w:sz w:val="22"/>
                <w:szCs w:val="22"/>
              </w:rPr>
              <w:t>3</w:t>
            </w:r>
            <w:r w:rsidR="008C596D" w:rsidRPr="007B51AE">
              <w:rPr>
                <w:sz w:val="22"/>
                <w:szCs w:val="22"/>
              </w:rPr>
              <w:t>0</w:t>
            </w:r>
          </w:p>
        </w:tc>
        <w:tc>
          <w:tcPr>
            <w:tcW w:w="2630"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center"/>
              <w:rPr>
                <w:sz w:val="22"/>
                <w:szCs w:val="22"/>
              </w:rPr>
            </w:pPr>
            <w:r w:rsidRPr="007B51AE">
              <w:rPr>
                <w:sz w:val="22"/>
                <w:szCs w:val="22"/>
              </w:rPr>
              <w:t>За каждое нарушение</w:t>
            </w:r>
          </w:p>
        </w:tc>
      </w:tr>
      <w:tr w:rsidR="008C596D"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8C596D" w:rsidRPr="007B51AE" w:rsidRDefault="008C596D"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both"/>
              <w:rPr>
                <w:sz w:val="22"/>
                <w:szCs w:val="22"/>
              </w:rPr>
            </w:pPr>
            <w:r w:rsidRPr="007B51AE">
              <w:rPr>
                <w:sz w:val="22"/>
                <w:szCs w:val="22"/>
              </w:rPr>
              <w:t>Повреждение зданий, сооружений, линий электропередач, технических устройств, оборудования, коммуникаций, колодцев и иного имущества Заказчика</w:t>
            </w:r>
          </w:p>
        </w:tc>
        <w:tc>
          <w:tcPr>
            <w:tcW w:w="1339"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center"/>
              <w:rPr>
                <w:sz w:val="22"/>
                <w:szCs w:val="22"/>
              </w:rPr>
            </w:pPr>
            <w:r w:rsidRPr="007B51AE">
              <w:rPr>
                <w:sz w:val="22"/>
                <w:szCs w:val="22"/>
              </w:rPr>
              <w:t>100</w:t>
            </w:r>
          </w:p>
        </w:tc>
        <w:tc>
          <w:tcPr>
            <w:tcW w:w="2630"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jc w:val="center"/>
              <w:rPr>
                <w:bCs/>
                <w:iCs/>
                <w:sz w:val="22"/>
                <w:szCs w:val="22"/>
              </w:rPr>
            </w:pPr>
            <w:r w:rsidRPr="007B51AE">
              <w:rPr>
                <w:bCs/>
                <w:iCs/>
                <w:sz w:val="22"/>
                <w:szCs w:val="22"/>
              </w:rPr>
              <w:t xml:space="preserve">За каждую поврежденную единицу оборудования (зданий сооружений). Штраф применяется </w:t>
            </w:r>
            <w:r w:rsidRPr="007B51AE">
              <w:rPr>
                <w:sz w:val="22"/>
                <w:szCs w:val="22"/>
              </w:rPr>
              <w:t>не зависимо от возмещения прямого и косвенного ущерба</w:t>
            </w:r>
          </w:p>
        </w:tc>
      </w:tr>
      <w:tr w:rsidR="00384391"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384391" w:rsidRPr="007B51AE" w:rsidRDefault="00384391"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tcPr>
          <w:p w:rsidR="00384391" w:rsidRPr="007B51AE" w:rsidRDefault="004545C7" w:rsidP="004B7987">
            <w:pPr>
              <w:pStyle w:val="Default"/>
              <w:jc w:val="both"/>
              <w:rPr>
                <w:color w:val="FF0000"/>
                <w:sz w:val="22"/>
                <w:szCs w:val="22"/>
              </w:rPr>
            </w:pPr>
            <w:r w:rsidRPr="007B51AE">
              <w:rPr>
                <w:sz w:val="22"/>
                <w:szCs w:val="22"/>
              </w:rPr>
              <w:t>Нарушение требований</w:t>
            </w:r>
            <w:r w:rsidR="00384391" w:rsidRPr="007B51AE">
              <w:rPr>
                <w:sz w:val="22"/>
                <w:szCs w:val="22"/>
              </w:rPr>
              <w:t xml:space="preserve"> Правил внутреннего трудового распорядка </w:t>
            </w:r>
            <w:r w:rsidR="00E649E8" w:rsidRPr="007B51AE">
              <w:rPr>
                <w:sz w:val="22"/>
                <w:szCs w:val="22"/>
              </w:rPr>
              <w:t>ООО «ЛУКОЙЛ-Кубаньэнерго»</w:t>
            </w:r>
          </w:p>
        </w:tc>
        <w:tc>
          <w:tcPr>
            <w:tcW w:w="1339" w:type="dxa"/>
            <w:tcBorders>
              <w:top w:val="single" w:sz="4" w:space="0" w:color="auto"/>
              <w:left w:val="single" w:sz="4" w:space="0" w:color="auto"/>
              <w:bottom w:val="single" w:sz="4" w:space="0" w:color="auto"/>
              <w:right w:val="single" w:sz="4" w:space="0" w:color="auto"/>
            </w:tcBorders>
          </w:tcPr>
          <w:p w:rsidR="00384391" w:rsidRPr="007B51AE" w:rsidRDefault="00C567A4" w:rsidP="004B7987">
            <w:pPr>
              <w:pStyle w:val="Default"/>
              <w:jc w:val="center"/>
              <w:rPr>
                <w:sz w:val="22"/>
                <w:szCs w:val="22"/>
              </w:rPr>
            </w:pPr>
            <w:r w:rsidRPr="007B51AE">
              <w:rPr>
                <w:sz w:val="22"/>
                <w:szCs w:val="22"/>
              </w:rPr>
              <w:t>30</w:t>
            </w:r>
          </w:p>
        </w:tc>
        <w:tc>
          <w:tcPr>
            <w:tcW w:w="2630" w:type="dxa"/>
            <w:tcBorders>
              <w:top w:val="single" w:sz="4" w:space="0" w:color="auto"/>
              <w:left w:val="single" w:sz="4" w:space="0" w:color="auto"/>
              <w:bottom w:val="single" w:sz="4" w:space="0" w:color="auto"/>
              <w:right w:val="single" w:sz="4" w:space="0" w:color="auto"/>
            </w:tcBorders>
          </w:tcPr>
          <w:p w:rsidR="00384391" w:rsidRPr="007B51AE" w:rsidRDefault="00384391" w:rsidP="004B7987">
            <w:pPr>
              <w:pStyle w:val="Default"/>
              <w:jc w:val="center"/>
              <w:rPr>
                <w:sz w:val="22"/>
                <w:szCs w:val="22"/>
              </w:rPr>
            </w:pPr>
            <w:r w:rsidRPr="007B51AE">
              <w:rPr>
                <w:sz w:val="22"/>
                <w:szCs w:val="22"/>
              </w:rPr>
              <w:t>За каждое нарушение</w:t>
            </w:r>
          </w:p>
        </w:tc>
      </w:tr>
      <w:tr w:rsidR="008C596D"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8C596D" w:rsidRPr="007B51AE" w:rsidRDefault="008C596D"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both"/>
              <w:rPr>
                <w:sz w:val="22"/>
                <w:szCs w:val="22"/>
              </w:rPr>
            </w:pPr>
            <w:r w:rsidRPr="007B51AE">
              <w:rPr>
                <w:sz w:val="22"/>
                <w:szCs w:val="22"/>
              </w:rPr>
              <w:t>Нарушение требований промышленной безопасности</w:t>
            </w:r>
          </w:p>
        </w:tc>
        <w:tc>
          <w:tcPr>
            <w:tcW w:w="1339" w:type="dxa"/>
            <w:tcBorders>
              <w:top w:val="single" w:sz="4" w:space="0" w:color="auto"/>
              <w:left w:val="single" w:sz="4" w:space="0" w:color="auto"/>
              <w:bottom w:val="single" w:sz="4" w:space="0" w:color="auto"/>
              <w:right w:val="single" w:sz="4" w:space="0" w:color="auto"/>
            </w:tcBorders>
            <w:hideMark/>
          </w:tcPr>
          <w:p w:rsidR="008C596D" w:rsidRPr="007B51AE" w:rsidRDefault="00814917" w:rsidP="004B7987">
            <w:pPr>
              <w:pStyle w:val="Default"/>
              <w:jc w:val="center"/>
              <w:rPr>
                <w:sz w:val="22"/>
                <w:szCs w:val="22"/>
              </w:rPr>
            </w:pPr>
            <w:r w:rsidRPr="007B51AE">
              <w:rPr>
                <w:sz w:val="22"/>
                <w:szCs w:val="22"/>
              </w:rPr>
              <w:t>3</w:t>
            </w:r>
            <w:r w:rsidR="008C596D" w:rsidRPr="007B51AE">
              <w:rPr>
                <w:sz w:val="22"/>
                <w:szCs w:val="22"/>
              </w:rPr>
              <w:t>0</w:t>
            </w:r>
          </w:p>
        </w:tc>
        <w:tc>
          <w:tcPr>
            <w:tcW w:w="2630"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center"/>
              <w:rPr>
                <w:sz w:val="22"/>
                <w:szCs w:val="22"/>
              </w:rPr>
            </w:pPr>
            <w:r w:rsidRPr="007B51AE">
              <w:rPr>
                <w:sz w:val="22"/>
                <w:szCs w:val="22"/>
              </w:rPr>
              <w:t>За каждое нарушение</w:t>
            </w:r>
          </w:p>
        </w:tc>
      </w:tr>
      <w:tr w:rsidR="008C596D"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8C596D" w:rsidRPr="007B51AE" w:rsidRDefault="008C596D"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rPr>
                <w:sz w:val="22"/>
                <w:szCs w:val="22"/>
              </w:rPr>
            </w:pPr>
            <w:r w:rsidRPr="007B51AE">
              <w:rPr>
                <w:sz w:val="22"/>
                <w:szCs w:val="22"/>
              </w:rPr>
              <w:t xml:space="preserve">Нарушение требований охраны труда </w:t>
            </w:r>
          </w:p>
        </w:tc>
        <w:tc>
          <w:tcPr>
            <w:tcW w:w="1339" w:type="dxa"/>
            <w:tcBorders>
              <w:top w:val="single" w:sz="4" w:space="0" w:color="auto"/>
              <w:left w:val="single" w:sz="4" w:space="0" w:color="auto"/>
              <w:bottom w:val="single" w:sz="4" w:space="0" w:color="auto"/>
              <w:right w:val="single" w:sz="4" w:space="0" w:color="auto"/>
            </w:tcBorders>
            <w:hideMark/>
          </w:tcPr>
          <w:p w:rsidR="008C596D" w:rsidRPr="007B51AE" w:rsidRDefault="00814917" w:rsidP="004B7987">
            <w:pPr>
              <w:pStyle w:val="Default"/>
              <w:jc w:val="center"/>
              <w:rPr>
                <w:sz w:val="22"/>
                <w:szCs w:val="22"/>
              </w:rPr>
            </w:pPr>
            <w:r w:rsidRPr="007B51AE">
              <w:rPr>
                <w:sz w:val="22"/>
                <w:szCs w:val="22"/>
              </w:rPr>
              <w:t>3</w:t>
            </w:r>
            <w:r w:rsidR="008C596D" w:rsidRPr="007B51AE">
              <w:rPr>
                <w:sz w:val="22"/>
                <w:szCs w:val="22"/>
              </w:rPr>
              <w:t>0</w:t>
            </w:r>
          </w:p>
        </w:tc>
        <w:tc>
          <w:tcPr>
            <w:tcW w:w="2630"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center"/>
              <w:rPr>
                <w:sz w:val="22"/>
                <w:szCs w:val="22"/>
              </w:rPr>
            </w:pPr>
            <w:r w:rsidRPr="007B51AE">
              <w:rPr>
                <w:sz w:val="22"/>
                <w:szCs w:val="22"/>
              </w:rPr>
              <w:t>За каждое нарушение</w:t>
            </w:r>
          </w:p>
        </w:tc>
      </w:tr>
      <w:tr w:rsidR="008C596D"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8C596D" w:rsidRPr="007B51AE" w:rsidRDefault="008C596D"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both"/>
              <w:rPr>
                <w:sz w:val="22"/>
                <w:szCs w:val="22"/>
              </w:rPr>
            </w:pPr>
            <w:r w:rsidRPr="007B51AE">
              <w:rPr>
                <w:sz w:val="22"/>
                <w:szCs w:val="22"/>
              </w:rPr>
              <w:t>Нарушения требований безопасности при производстве работ с использованием подъемных сооружений (в том числе нарушения установленных требований в части организации и производства работ по подъему, перемещению и размещению грузов)</w:t>
            </w:r>
          </w:p>
        </w:tc>
        <w:tc>
          <w:tcPr>
            <w:tcW w:w="1339" w:type="dxa"/>
            <w:tcBorders>
              <w:top w:val="single" w:sz="4" w:space="0" w:color="auto"/>
              <w:left w:val="single" w:sz="4" w:space="0" w:color="auto"/>
              <w:bottom w:val="single" w:sz="4" w:space="0" w:color="auto"/>
              <w:right w:val="single" w:sz="4" w:space="0" w:color="auto"/>
            </w:tcBorders>
            <w:hideMark/>
          </w:tcPr>
          <w:p w:rsidR="008C596D" w:rsidRPr="007B51AE" w:rsidRDefault="00814917" w:rsidP="004B7987">
            <w:pPr>
              <w:pStyle w:val="Default"/>
              <w:jc w:val="center"/>
              <w:rPr>
                <w:sz w:val="22"/>
                <w:szCs w:val="22"/>
              </w:rPr>
            </w:pPr>
            <w:r w:rsidRPr="007B51AE">
              <w:rPr>
                <w:sz w:val="22"/>
                <w:szCs w:val="22"/>
              </w:rPr>
              <w:t>3</w:t>
            </w:r>
            <w:r w:rsidR="008C596D" w:rsidRPr="007B51AE">
              <w:rPr>
                <w:sz w:val="22"/>
                <w:szCs w:val="22"/>
              </w:rPr>
              <w:t>0</w:t>
            </w:r>
          </w:p>
        </w:tc>
        <w:tc>
          <w:tcPr>
            <w:tcW w:w="2630"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center"/>
              <w:rPr>
                <w:sz w:val="22"/>
                <w:szCs w:val="22"/>
              </w:rPr>
            </w:pPr>
            <w:r w:rsidRPr="007B51AE">
              <w:rPr>
                <w:sz w:val="22"/>
                <w:szCs w:val="22"/>
              </w:rPr>
              <w:t>За каждое нарушение</w:t>
            </w:r>
          </w:p>
        </w:tc>
      </w:tr>
      <w:tr w:rsidR="008C596D"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8C596D" w:rsidRPr="007B51AE" w:rsidRDefault="008C596D"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both"/>
              <w:rPr>
                <w:sz w:val="22"/>
                <w:szCs w:val="22"/>
              </w:rPr>
            </w:pPr>
            <w:r w:rsidRPr="007B51AE">
              <w:rPr>
                <w:sz w:val="22"/>
                <w:szCs w:val="22"/>
              </w:rPr>
              <w:t xml:space="preserve">Нарушение </w:t>
            </w:r>
            <w:r w:rsidR="004545C7" w:rsidRPr="007B51AE">
              <w:rPr>
                <w:sz w:val="22"/>
                <w:szCs w:val="22"/>
              </w:rPr>
              <w:t>требований правил</w:t>
            </w:r>
            <w:r w:rsidRPr="007B51AE">
              <w:rPr>
                <w:sz w:val="22"/>
                <w:szCs w:val="22"/>
              </w:rPr>
              <w:t xml:space="preserve"> по охране труда при работе на высоте</w:t>
            </w:r>
          </w:p>
        </w:tc>
        <w:tc>
          <w:tcPr>
            <w:tcW w:w="1339" w:type="dxa"/>
            <w:tcBorders>
              <w:top w:val="single" w:sz="4" w:space="0" w:color="auto"/>
              <w:left w:val="single" w:sz="4" w:space="0" w:color="auto"/>
              <w:bottom w:val="single" w:sz="4" w:space="0" w:color="auto"/>
              <w:right w:val="single" w:sz="4" w:space="0" w:color="auto"/>
            </w:tcBorders>
            <w:hideMark/>
          </w:tcPr>
          <w:p w:rsidR="008C596D" w:rsidRPr="007B51AE" w:rsidRDefault="00814917" w:rsidP="004B7987">
            <w:pPr>
              <w:pStyle w:val="Default"/>
              <w:jc w:val="center"/>
              <w:rPr>
                <w:sz w:val="22"/>
                <w:szCs w:val="22"/>
              </w:rPr>
            </w:pPr>
            <w:r w:rsidRPr="007B51AE">
              <w:rPr>
                <w:sz w:val="22"/>
                <w:szCs w:val="22"/>
              </w:rPr>
              <w:t>3</w:t>
            </w:r>
            <w:r w:rsidR="008C596D" w:rsidRPr="007B51AE">
              <w:rPr>
                <w:sz w:val="22"/>
                <w:szCs w:val="22"/>
              </w:rPr>
              <w:t>0</w:t>
            </w:r>
          </w:p>
        </w:tc>
        <w:tc>
          <w:tcPr>
            <w:tcW w:w="2630"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center"/>
              <w:rPr>
                <w:sz w:val="22"/>
                <w:szCs w:val="22"/>
              </w:rPr>
            </w:pPr>
            <w:r w:rsidRPr="007B51AE">
              <w:rPr>
                <w:sz w:val="22"/>
                <w:szCs w:val="22"/>
              </w:rPr>
              <w:t>За каждое нарушение</w:t>
            </w:r>
          </w:p>
        </w:tc>
      </w:tr>
      <w:tr w:rsidR="008C596D"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8C596D" w:rsidRPr="007B51AE" w:rsidRDefault="008C596D"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both"/>
              <w:rPr>
                <w:sz w:val="22"/>
                <w:szCs w:val="22"/>
              </w:rPr>
            </w:pPr>
            <w:r w:rsidRPr="007B51AE">
              <w:rPr>
                <w:sz w:val="22"/>
                <w:szCs w:val="22"/>
              </w:rPr>
              <w:t>Применение лесов, лестниц, стремянок и средств подмащивания, не соответствующих установленным требованиям безопасности</w:t>
            </w:r>
          </w:p>
        </w:tc>
        <w:tc>
          <w:tcPr>
            <w:tcW w:w="1339" w:type="dxa"/>
            <w:tcBorders>
              <w:top w:val="single" w:sz="4" w:space="0" w:color="auto"/>
              <w:left w:val="single" w:sz="4" w:space="0" w:color="auto"/>
              <w:bottom w:val="single" w:sz="4" w:space="0" w:color="auto"/>
              <w:right w:val="single" w:sz="4" w:space="0" w:color="auto"/>
            </w:tcBorders>
            <w:hideMark/>
          </w:tcPr>
          <w:p w:rsidR="008C596D" w:rsidRPr="007B51AE" w:rsidRDefault="00814917" w:rsidP="004B7987">
            <w:pPr>
              <w:pStyle w:val="Default"/>
              <w:jc w:val="center"/>
              <w:rPr>
                <w:sz w:val="22"/>
                <w:szCs w:val="22"/>
              </w:rPr>
            </w:pPr>
            <w:r w:rsidRPr="007B51AE">
              <w:rPr>
                <w:sz w:val="22"/>
                <w:szCs w:val="22"/>
              </w:rPr>
              <w:t>3</w:t>
            </w:r>
            <w:r w:rsidR="008C596D" w:rsidRPr="007B51AE">
              <w:rPr>
                <w:sz w:val="22"/>
                <w:szCs w:val="22"/>
              </w:rPr>
              <w:t>0</w:t>
            </w:r>
          </w:p>
        </w:tc>
        <w:tc>
          <w:tcPr>
            <w:tcW w:w="2630"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center"/>
              <w:rPr>
                <w:sz w:val="22"/>
                <w:szCs w:val="22"/>
              </w:rPr>
            </w:pPr>
            <w:r w:rsidRPr="007B51AE">
              <w:rPr>
                <w:sz w:val="22"/>
                <w:szCs w:val="22"/>
              </w:rPr>
              <w:t>За каждое нарушение</w:t>
            </w:r>
          </w:p>
        </w:tc>
      </w:tr>
      <w:tr w:rsidR="008C596D"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8C596D" w:rsidRPr="007B51AE" w:rsidRDefault="008C596D"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both"/>
              <w:rPr>
                <w:sz w:val="22"/>
                <w:szCs w:val="22"/>
              </w:rPr>
            </w:pPr>
            <w:r w:rsidRPr="007B51AE">
              <w:rPr>
                <w:sz w:val="22"/>
                <w:szCs w:val="22"/>
              </w:rPr>
              <w:t xml:space="preserve">Нарушение требований строительных норм и правил </w:t>
            </w:r>
          </w:p>
        </w:tc>
        <w:tc>
          <w:tcPr>
            <w:tcW w:w="1339" w:type="dxa"/>
            <w:tcBorders>
              <w:top w:val="single" w:sz="4" w:space="0" w:color="auto"/>
              <w:left w:val="single" w:sz="4" w:space="0" w:color="auto"/>
              <w:bottom w:val="single" w:sz="4" w:space="0" w:color="auto"/>
              <w:right w:val="single" w:sz="4" w:space="0" w:color="auto"/>
            </w:tcBorders>
            <w:hideMark/>
          </w:tcPr>
          <w:p w:rsidR="008C596D" w:rsidRPr="007B51AE" w:rsidRDefault="00814917" w:rsidP="004B7987">
            <w:pPr>
              <w:pStyle w:val="Default"/>
              <w:jc w:val="center"/>
              <w:rPr>
                <w:sz w:val="22"/>
                <w:szCs w:val="22"/>
              </w:rPr>
            </w:pPr>
            <w:r w:rsidRPr="007B51AE">
              <w:rPr>
                <w:sz w:val="22"/>
                <w:szCs w:val="22"/>
              </w:rPr>
              <w:t>3</w:t>
            </w:r>
            <w:r w:rsidR="008C596D" w:rsidRPr="007B51AE">
              <w:rPr>
                <w:sz w:val="22"/>
                <w:szCs w:val="22"/>
              </w:rPr>
              <w:t>0</w:t>
            </w:r>
          </w:p>
        </w:tc>
        <w:tc>
          <w:tcPr>
            <w:tcW w:w="2630"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center"/>
              <w:rPr>
                <w:sz w:val="22"/>
                <w:szCs w:val="22"/>
              </w:rPr>
            </w:pPr>
            <w:r w:rsidRPr="007B51AE">
              <w:rPr>
                <w:sz w:val="22"/>
                <w:szCs w:val="22"/>
              </w:rPr>
              <w:t>За каждое нарушение</w:t>
            </w:r>
          </w:p>
        </w:tc>
      </w:tr>
      <w:tr w:rsidR="008C596D"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8C596D" w:rsidRPr="007B51AE" w:rsidRDefault="008C596D"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vAlign w:val="center"/>
            <w:hideMark/>
          </w:tcPr>
          <w:p w:rsidR="008C596D" w:rsidRPr="007B51AE" w:rsidRDefault="008C596D" w:rsidP="004B7987">
            <w:pPr>
              <w:jc w:val="both"/>
              <w:rPr>
                <w:sz w:val="22"/>
                <w:szCs w:val="22"/>
              </w:rPr>
            </w:pPr>
            <w:r w:rsidRPr="007B51AE">
              <w:rPr>
                <w:sz w:val="22"/>
                <w:szCs w:val="22"/>
              </w:rPr>
              <w:t>Выполнение работ по строительству, реконструкции, техническому перевооружению, консервации и ликвидации объектов без наличия соответствующих разрешительных документов (в случаях, если это предусмотрено).</w:t>
            </w:r>
          </w:p>
        </w:tc>
        <w:tc>
          <w:tcPr>
            <w:tcW w:w="1339"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snapToGrid w:val="0"/>
              <w:jc w:val="center"/>
              <w:rPr>
                <w:sz w:val="22"/>
                <w:szCs w:val="22"/>
              </w:rPr>
            </w:pPr>
            <w:r w:rsidRPr="007B51AE">
              <w:rPr>
                <w:sz w:val="22"/>
                <w:szCs w:val="22"/>
              </w:rPr>
              <w:t xml:space="preserve">100 </w:t>
            </w:r>
          </w:p>
        </w:tc>
        <w:tc>
          <w:tcPr>
            <w:tcW w:w="2630"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center"/>
              <w:rPr>
                <w:sz w:val="22"/>
                <w:szCs w:val="22"/>
              </w:rPr>
            </w:pPr>
            <w:r w:rsidRPr="007B51AE">
              <w:rPr>
                <w:sz w:val="22"/>
                <w:szCs w:val="22"/>
              </w:rPr>
              <w:t>За каждый разрешительный документ</w:t>
            </w:r>
          </w:p>
        </w:tc>
      </w:tr>
      <w:tr w:rsidR="008C596D"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8C596D" w:rsidRPr="007B51AE" w:rsidRDefault="008C596D"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vAlign w:val="center"/>
            <w:hideMark/>
          </w:tcPr>
          <w:p w:rsidR="008C596D" w:rsidRPr="007B51AE" w:rsidRDefault="008C596D" w:rsidP="004B7987">
            <w:pPr>
              <w:jc w:val="both"/>
              <w:rPr>
                <w:sz w:val="22"/>
                <w:szCs w:val="22"/>
              </w:rPr>
            </w:pPr>
            <w:r w:rsidRPr="007B51AE">
              <w:rPr>
                <w:sz w:val="22"/>
                <w:szCs w:val="22"/>
              </w:rPr>
              <w:t>Нарушение требований проектной документации, технических регламентов, обязательных требований стандартов, СНиП, других нормативных документов при строительстве, реконструкции, техническом перевооружении, консервации и ликвидации объектов.</w:t>
            </w:r>
          </w:p>
        </w:tc>
        <w:tc>
          <w:tcPr>
            <w:tcW w:w="1339"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snapToGrid w:val="0"/>
              <w:jc w:val="center"/>
              <w:rPr>
                <w:sz w:val="22"/>
                <w:szCs w:val="22"/>
              </w:rPr>
            </w:pPr>
            <w:r w:rsidRPr="007B51AE">
              <w:rPr>
                <w:sz w:val="22"/>
                <w:szCs w:val="22"/>
              </w:rPr>
              <w:t xml:space="preserve">50 </w:t>
            </w:r>
          </w:p>
        </w:tc>
        <w:tc>
          <w:tcPr>
            <w:tcW w:w="2630"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center"/>
              <w:rPr>
                <w:sz w:val="22"/>
                <w:szCs w:val="22"/>
              </w:rPr>
            </w:pPr>
            <w:r w:rsidRPr="007B51AE">
              <w:rPr>
                <w:sz w:val="22"/>
                <w:szCs w:val="22"/>
              </w:rPr>
              <w:t>За каждое нарушение</w:t>
            </w:r>
          </w:p>
        </w:tc>
      </w:tr>
      <w:tr w:rsidR="008C596D"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8C596D" w:rsidRPr="007B51AE" w:rsidRDefault="008C596D"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vAlign w:val="center"/>
            <w:hideMark/>
          </w:tcPr>
          <w:p w:rsidR="008C596D" w:rsidRPr="007B51AE" w:rsidRDefault="008C596D" w:rsidP="004B7987">
            <w:pPr>
              <w:jc w:val="both"/>
              <w:rPr>
                <w:color w:val="000000"/>
                <w:sz w:val="22"/>
                <w:szCs w:val="22"/>
              </w:rPr>
            </w:pPr>
            <w:r w:rsidRPr="007B51AE">
              <w:rPr>
                <w:color w:val="000000"/>
                <w:sz w:val="22"/>
                <w:szCs w:val="22"/>
              </w:rPr>
              <w:t>Нарушение правил транспортировки, складирования, условий хранения материалов, изделий, оборудования для использования при строительстве, реконструкции, исследованиях и капитальном ремонте.</w:t>
            </w:r>
          </w:p>
        </w:tc>
        <w:tc>
          <w:tcPr>
            <w:tcW w:w="1339"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snapToGrid w:val="0"/>
              <w:jc w:val="center"/>
              <w:rPr>
                <w:sz w:val="22"/>
                <w:szCs w:val="22"/>
              </w:rPr>
            </w:pPr>
            <w:r w:rsidRPr="007B51AE">
              <w:rPr>
                <w:sz w:val="22"/>
                <w:szCs w:val="22"/>
              </w:rPr>
              <w:t xml:space="preserve">30 </w:t>
            </w:r>
          </w:p>
        </w:tc>
        <w:tc>
          <w:tcPr>
            <w:tcW w:w="2630"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center"/>
              <w:rPr>
                <w:sz w:val="22"/>
                <w:szCs w:val="22"/>
              </w:rPr>
            </w:pPr>
            <w:r w:rsidRPr="007B51AE">
              <w:rPr>
                <w:sz w:val="22"/>
                <w:szCs w:val="22"/>
              </w:rPr>
              <w:t>За каждое нарушение</w:t>
            </w:r>
          </w:p>
        </w:tc>
      </w:tr>
      <w:tr w:rsidR="008C596D"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8C596D" w:rsidRPr="007B51AE" w:rsidRDefault="008C596D"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both"/>
              <w:rPr>
                <w:sz w:val="22"/>
                <w:szCs w:val="22"/>
              </w:rPr>
            </w:pPr>
            <w:r w:rsidRPr="007B51AE">
              <w:rPr>
                <w:sz w:val="22"/>
                <w:szCs w:val="22"/>
              </w:rPr>
              <w:t>Нарушение законодательных и иных нормативных требований в области подготовки персонала</w:t>
            </w:r>
          </w:p>
        </w:tc>
        <w:tc>
          <w:tcPr>
            <w:tcW w:w="1339" w:type="dxa"/>
            <w:tcBorders>
              <w:top w:val="single" w:sz="4" w:space="0" w:color="auto"/>
              <w:left w:val="single" w:sz="4" w:space="0" w:color="auto"/>
              <w:bottom w:val="single" w:sz="4" w:space="0" w:color="auto"/>
              <w:right w:val="single" w:sz="4" w:space="0" w:color="auto"/>
            </w:tcBorders>
            <w:hideMark/>
          </w:tcPr>
          <w:p w:rsidR="008C596D" w:rsidRPr="007B51AE" w:rsidRDefault="00814917" w:rsidP="004B7987">
            <w:pPr>
              <w:pStyle w:val="Default"/>
              <w:jc w:val="center"/>
              <w:rPr>
                <w:sz w:val="22"/>
                <w:szCs w:val="22"/>
              </w:rPr>
            </w:pPr>
            <w:r w:rsidRPr="007B51AE">
              <w:rPr>
                <w:sz w:val="22"/>
                <w:szCs w:val="22"/>
              </w:rPr>
              <w:t>3</w:t>
            </w:r>
            <w:r w:rsidR="008C596D" w:rsidRPr="007B51AE">
              <w:rPr>
                <w:sz w:val="22"/>
                <w:szCs w:val="22"/>
              </w:rPr>
              <w:t>0</w:t>
            </w:r>
          </w:p>
        </w:tc>
        <w:tc>
          <w:tcPr>
            <w:tcW w:w="2630"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center"/>
              <w:rPr>
                <w:sz w:val="22"/>
                <w:szCs w:val="22"/>
              </w:rPr>
            </w:pPr>
            <w:r w:rsidRPr="007B51AE">
              <w:rPr>
                <w:sz w:val="22"/>
                <w:szCs w:val="22"/>
              </w:rPr>
              <w:t>За каждое нарушение</w:t>
            </w:r>
          </w:p>
        </w:tc>
      </w:tr>
      <w:tr w:rsidR="008C596D"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8C596D" w:rsidRPr="007B51AE" w:rsidRDefault="008C596D"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both"/>
              <w:rPr>
                <w:sz w:val="22"/>
                <w:szCs w:val="22"/>
              </w:rPr>
            </w:pPr>
            <w:r w:rsidRPr="007B51AE">
              <w:rPr>
                <w:sz w:val="22"/>
                <w:szCs w:val="22"/>
              </w:rPr>
              <w:t xml:space="preserve">Нарушение требований пожарной безопасности </w:t>
            </w:r>
          </w:p>
        </w:tc>
        <w:tc>
          <w:tcPr>
            <w:tcW w:w="1339" w:type="dxa"/>
            <w:tcBorders>
              <w:top w:val="single" w:sz="4" w:space="0" w:color="auto"/>
              <w:left w:val="single" w:sz="4" w:space="0" w:color="auto"/>
              <w:bottom w:val="single" w:sz="4" w:space="0" w:color="auto"/>
              <w:right w:val="single" w:sz="4" w:space="0" w:color="auto"/>
            </w:tcBorders>
            <w:hideMark/>
          </w:tcPr>
          <w:p w:rsidR="008C596D" w:rsidRPr="007B51AE" w:rsidRDefault="00814917" w:rsidP="004B7987">
            <w:pPr>
              <w:pStyle w:val="Default"/>
              <w:jc w:val="center"/>
              <w:rPr>
                <w:sz w:val="22"/>
                <w:szCs w:val="22"/>
              </w:rPr>
            </w:pPr>
            <w:r w:rsidRPr="007B51AE">
              <w:rPr>
                <w:sz w:val="22"/>
                <w:szCs w:val="22"/>
              </w:rPr>
              <w:t>3</w:t>
            </w:r>
            <w:r w:rsidR="008C596D" w:rsidRPr="007B51AE">
              <w:rPr>
                <w:sz w:val="22"/>
                <w:szCs w:val="22"/>
              </w:rPr>
              <w:t>0</w:t>
            </w:r>
          </w:p>
        </w:tc>
        <w:tc>
          <w:tcPr>
            <w:tcW w:w="2630"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center"/>
              <w:rPr>
                <w:sz w:val="22"/>
                <w:szCs w:val="22"/>
              </w:rPr>
            </w:pPr>
            <w:r w:rsidRPr="007B51AE">
              <w:rPr>
                <w:sz w:val="22"/>
                <w:szCs w:val="22"/>
              </w:rPr>
              <w:t>За каждое нарушение</w:t>
            </w:r>
          </w:p>
        </w:tc>
      </w:tr>
      <w:tr w:rsidR="008C596D"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8C596D" w:rsidRPr="007B51AE" w:rsidRDefault="008C596D"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snapToGrid w:val="0"/>
              <w:jc w:val="both"/>
              <w:rPr>
                <w:sz w:val="22"/>
                <w:szCs w:val="22"/>
              </w:rPr>
            </w:pPr>
            <w:r w:rsidRPr="007B51AE">
              <w:rPr>
                <w:sz w:val="22"/>
                <w:szCs w:val="22"/>
              </w:rPr>
              <w:t>Нарушение противопожарного режима</w:t>
            </w:r>
          </w:p>
        </w:tc>
        <w:tc>
          <w:tcPr>
            <w:tcW w:w="1339"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center"/>
              <w:rPr>
                <w:sz w:val="22"/>
                <w:szCs w:val="22"/>
              </w:rPr>
            </w:pPr>
            <w:r w:rsidRPr="007B51AE">
              <w:rPr>
                <w:sz w:val="22"/>
                <w:szCs w:val="22"/>
              </w:rPr>
              <w:t>50</w:t>
            </w:r>
          </w:p>
        </w:tc>
        <w:tc>
          <w:tcPr>
            <w:tcW w:w="2630"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center"/>
              <w:rPr>
                <w:sz w:val="22"/>
                <w:szCs w:val="22"/>
              </w:rPr>
            </w:pPr>
            <w:r w:rsidRPr="007B51AE">
              <w:rPr>
                <w:sz w:val="22"/>
                <w:szCs w:val="22"/>
              </w:rPr>
              <w:t>За каждое нарушение</w:t>
            </w:r>
          </w:p>
        </w:tc>
      </w:tr>
      <w:tr w:rsidR="008C596D"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8C596D" w:rsidRPr="007B51AE" w:rsidRDefault="008C596D"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snapToGrid w:val="0"/>
              <w:jc w:val="both"/>
              <w:rPr>
                <w:sz w:val="22"/>
                <w:szCs w:val="22"/>
              </w:rPr>
            </w:pPr>
            <w:r w:rsidRPr="007B51AE">
              <w:rPr>
                <w:sz w:val="22"/>
                <w:szCs w:val="22"/>
              </w:rPr>
              <w:t>Нарушение требований пожарной безопасности при ведении огневых работ на постоянных</w:t>
            </w:r>
            <w:r w:rsidR="00D92D9B" w:rsidRPr="007B51AE">
              <w:rPr>
                <w:sz w:val="22"/>
                <w:szCs w:val="22"/>
              </w:rPr>
              <w:t xml:space="preserve"> и (или) временных</w:t>
            </w:r>
            <w:r w:rsidRPr="007B51AE">
              <w:rPr>
                <w:sz w:val="22"/>
                <w:szCs w:val="22"/>
              </w:rPr>
              <w:t xml:space="preserve"> местах проведения огневых работ </w:t>
            </w:r>
          </w:p>
        </w:tc>
        <w:tc>
          <w:tcPr>
            <w:tcW w:w="1339"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center"/>
              <w:rPr>
                <w:sz w:val="22"/>
                <w:szCs w:val="22"/>
              </w:rPr>
            </w:pPr>
            <w:r w:rsidRPr="007B51AE">
              <w:rPr>
                <w:sz w:val="22"/>
                <w:szCs w:val="22"/>
              </w:rPr>
              <w:t>50</w:t>
            </w:r>
          </w:p>
        </w:tc>
        <w:tc>
          <w:tcPr>
            <w:tcW w:w="2630"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center"/>
              <w:rPr>
                <w:sz w:val="22"/>
                <w:szCs w:val="22"/>
              </w:rPr>
            </w:pPr>
            <w:r w:rsidRPr="007B51AE">
              <w:rPr>
                <w:sz w:val="22"/>
                <w:szCs w:val="22"/>
              </w:rPr>
              <w:t>За каждое нарушение</w:t>
            </w:r>
          </w:p>
        </w:tc>
      </w:tr>
      <w:tr w:rsidR="008C596D"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8C596D" w:rsidRPr="007B51AE" w:rsidRDefault="008C596D"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8C596D" w:rsidRPr="006441A3" w:rsidRDefault="008C596D" w:rsidP="004B7987">
            <w:pPr>
              <w:snapToGrid w:val="0"/>
              <w:jc w:val="both"/>
              <w:rPr>
                <w:sz w:val="22"/>
                <w:szCs w:val="22"/>
              </w:rPr>
            </w:pPr>
            <w:r w:rsidRPr="006441A3">
              <w:rPr>
                <w:sz w:val="22"/>
                <w:szCs w:val="22"/>
              </w:rPr>
              <w:t xml:space="preserve">Наличие </w:t>
            </w:r>
            <w:r w:rsidR="00B9201B" w:rsidRPr="006441A3">
              <w:rPr>
                <w:sz w:val="22"/>
                <w:szCs w:val="22"/>
              </w:rPr>
              <w:t xml:space="preserve">и использование </w:t>
            </w:r>
            <w:r w:rsidRPr="006441A3">
              <w:rPr>
                <w:sz w:val="22"/>
                <w:szCs w:val="22"/>
              </w:rPr>
              <w:t xml:space="preserve">в </w:t>
            </w:r>
            <w:r w:rsidR="006441A3" w:rsidRPr="006441A3">
              <w:rPr>
                <w:sz w:val="22"/>
                <w:szCs w:val="22"/>
              </w:rPr>
              <w:t xml:space="preserve">занимаемых </w:t>
            </w:r>
            <w:r w:rsidRPr="006441A3">
              <w:rPr>
                <w:sz w:val="22"/>
                <w:szCs w:val="22"/>
              </w:rPr>
              <w:t xml:space="preserve">помещениях </w:t>
            </w:r>
            <w:r w:rsidR="00B9201B" w:rsidRPr="006441A3">
              <w:rPr>
                <w:sz w:val="22"/>
                <w:szCs w:val="22"/>
              </w:rPr>
              <w:t>нестандартных (самодельных) электро</w:t>
            </w:r>
            <w:r w:rsidRPr="006441A3">
              <w:rPr>
                <w:sz w:val="22"/>
                <w:szCs w:val="22"/>
              </w:rPr>
              <w:t>нагревательных</w:t>
            </w:r>
            <w:r w:rsidR="006441A3" w:rsidRPr="006441A3">
              <w:rPr>
                <w:sz w:val="22"/>
                <w:szCs w:val="22"/>
              </w:rPr>
              <w:t xml:space="preserve">, </w:t>
            </w:r>
            <w:r w:rsidR="001835F6" w:rsidRPr="006441A3">
              <w:rPr>
                <w:sz w:val="22"/>
                <w:szCs w:val="22"/>
              </w:rPr>
              <w:t xml:space="preserve">осветительных </w:t>
            </w:r>
            <w:r w:rsidR="006441A3" w:rsidRPr="006441A3">
              <w:rPr>
                <w:sz w:val="22"/>
                <w:szCs w:val="22"/>
              </w:rPr>
              <w:t>и иных электрических приборов, удлинителей для питания электроприборов, а также некалиброванных плавких вставок или других самодельных аппаратов и приборов.</w:t>
            </w:r>
            <w:r w:rsidR="00B145E8" w:rsidRPr="006441A3">
              <w:rPr>
                <w:sz w:val="22"/>
                <w:szCs w:val="22"/>
              </w:rPr>
              <w:t xml:space="preserve"> </w:t>
            </w:r>
          </w:p>
        </w:tc>
        <w:tc>
          <w:tcPr>
            <w:tcW w:w="1339"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center"/>
              <w:rPr>
                <w:sz w:val="22"/>
                <w:szCs w:val="22"/>
              </w:rPr>
            </w:pPr>
            <w:r w:rsidRPr="007B51AE">
              <w:rPr>
                <w:sz w:val="22"/>
                <w:szCs w:val="22"/>
              </w:rPr>
              <w:t>50</w:t>
            </w:r>
          </w:p>
        </w:tc>
        <w:tc>
          <w:tcPr>
            <w:tcW w:w="2630"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center"/>
              <w:rPr>
                <w:sz w:val="22"/>
                <w:szCs w:val="22"/>
              </w:rPr>
            </w:pPr>
            <w:r w:rsidRPr="007B51AE">
              <w:rPr>
                <w:sz w:val="22"/>
                <w:szCs w:val="22"/>
              </w:rPr>
              <w:t>За каждое нарушение</w:t>
            </w:r>
          </w:p>
        </w:tc>
      </w:tr>
      <w:tr w:rsidR="008C596D"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8C596D" w:rsidRPr="007B51AE" w:rsidRDefault="008C596D"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both"/>
              <w:rPr>
                <w:sz w:val="22"/>
                <w:szCs w:val="22"/>
              </w:rPr>
            </w:pPr>
            <w:r w:rsidRPr="007B51AE">
              <w:rPr>
                <w:sz w:val="22"/>
                <w:szCs w:val="22"/>
              </w:rPr>
              <w:t>Нарушение требований производственных инструкций на производственных объектах</w:t>
            </w:r>
          </w:p>
        </w:tc>
        <w:tc>
          <w:tcPr>
            <w:tcW w:w="1339"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center"/>
              <w:rPr>
                <w:sz w:val="22"/>
                <w:szCs w:val="22"/>
              </w:rPr>
            </w:pPr>
            <w:r w:rsidRPr="007B51AE">
              <w:rPr>
                <w:sz w:val="22"/>
                <w:szCs w:val="22"/>
              </w:rPr>
              <w:t>20</w:t>
            </w:r>
          </w:p>
        </w:tc>
        <w:tc>
          <w:tcPr>
            <w:tcW w:w="2630"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center"/>
              <w:rPr>
                <w:sz w:val="22"/>
                <w:szCs w:val="22"/>
              </w:rPr>
            </w:pPr>
            <w:r w:rsidRPr="007B51AE">
              <w:rPr>
                <w:sz w:val="22"/>
                <w:szCs w:val="22"/>
              </w:rPr>
              <w:t>За каждое нарушение</w:t>
            </w:r>
          </w:p>
        </w:tc>
      </w:tr>
      <w:tr w:rsidR="008C596D"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8C596D" w:rsidRPr="007B51AE" w:rsidRDefault="008C596D"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both"/>
              <w:rPr>
                <w:sz w:val="22"/>
                <w:szCs w:val="22"/>
              </w:rPr>
            </w:pPr>
            <w:r w:rsidRPr="007B51AE">
              <w:rPr>
                <w:sz w:val="22"/>
                <w:szCs w:val="22"/>
              </w:rPr>
              <w:t>Отсутствие на месте проведения работ повышенной опасности, ответственного за безопасное проведение работы</w:t>
            </w:r>
          </w:p>
        </w:tc>
        <w:tc>
          <w:tcPr>
            <w:tcW w:w="1339"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center"/>
              <w:rPr>
                <w:sz w:val="22"/>
                <w:szCs w:val="22"/>
              </w:rPr>
            </w:pPr>
            <w:r w:rsidRPr="007B51AE">
              <w:rPr>
                <w:sz w:val="22"/>
                <w:szCs w:val="22"/>
              </w:rPr>
              <w:t>50</w:t>
            </w:r>
          </w:p>
        </w:tc>
        <w:tc>
          <w:tcPr>
            <w:tcW w:w="2630" w:type="dxa"/>
            <w:tcBorders>
              <w:top w:val="single" w:sz="4" w:space="0" w:color="auto"/>
              <w:left w:val="single" w:sz="4" w:space="0" w:color="auto"/>
              <w:bottom w:val="single" w:sz="4" w:space="0" w:color="auto"/>
              <w:right w:val="single" w:sz="4" w:space="0" w:color="auto"/>
            </w:tcBorders>
          </w:tcPr>
          <w:p w:rsidR="008C596D" w:rsidRPr="007B51AE" w:rsidRDefault="006B2E57" w:rsidP="004B7987">
            <w:pPr>
              <w:jc w:val="center"/>
              <w:rPr>
                <w:bCs/>
                <w:iCs/>
                <w:sz w:val="22"/>
                <w:szCs w:val="22"/>
              </w:rPr>
            </w:pPr>
            <w:r>
              <w:rPr>
                <w:bCs/>
                <w:iCs/>
                <w:sz w:val="22"/>
                <w:szCs w:val="22"/>
              </w:rPr>
              <w:t>-</w:t>
            </w:r>
          </w:p>
        </w:tc>
      </w:tr>
      <w:tr w:rsidR="006B2E57"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6B2E57" w:rsidRPr="007B51AE" w:rsidRDefault="006B2E57"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6B2E57" w:rsidRPr="007B51AE" w:rsidRDefault="006B2E57" w:rsidP="004B7987">
            <w:pPr>
              <w:snapToGrid w:val="0"/>
              <w:jc w:val="both"/>
              <w:rPr>
                <w:sz w:val="22"/>
                <w:szCs w:val="22"/>
              </w:rPr>
            </w:pPr>
            <w:r w:rsidRPr="007B51AE">
              <w:rPr>
                <w:sz w:val="22"/>
                <w:szCs w:val="22"/>
              </w:rPr>
              <w:t>Отсутствия на рабочем месте производителя работ</w:t>
            </w:r>
          </w:p>
        </w:tc>
        <w:tc>
          <w:tcPr>
            <w:tcW w:w="1339" w:type="dxa"/>
            <w:tcBorders>
              <w:top w:val="single" w:sz="4" w:space="0" w:color="auto"/>
              <w:left w:val="single" w:sz="4" w:space="0" w:color="auto"/>
              <w:bottom w:val="single" w:sz="4" w:space="0" w:color="auto"/>
              <w:right w:val="single" w:sz="4" w:space="0" w:color="auto"/>
            </w:tcBorders>
            <w:hideMark/>
          </w:tcPr>
          <w:p w:rsidR="006B2E57" w:rsidRPr="007B51AE" w:rsidRDefault="006B2E57" w:rsidP="004B7987">
            <w:pPr>
              <w:pStyle w:val="Default"/>
              <w:jc w:val="center"/>
              <w:rPr>
                <w:sz w:val="22"/>
                <w:szCs w:val="22"/>
              </w:rPr>
            </w:pPr>
            <w:r w:rsidRPr="007B51AE">
              <w:rPr>
                <w:sz w:val="22"/>
                <w:szCs w:val="22"/>
              </w:rPr>
              <w:t>50</w:t>
            </w:r>
          </w:p>
        </w:tc>
        <w:tc>
          <w:tcPr>
            <w:tcW w:w="2630" w:type="dxa"/>
            <w:tcBorders>
              <w:top w:val="single" w:sz="4" w:space="0" w:color="auto"/>
              <w:left w:val="single" w:sz="4" w:space="0" w:color="auto"/>
              <w:bottom w:val="single" w:sz="4" w:space="0" w:color="auto"/>
              <w:right w:val="single" w:sz="4" w:space="0" w:color="auto"/>
            </w:tcBorders>
          </w:tcPr>
          <w:p w:rsidR="006B2E57" w:rsidRPr="007B51AE" w:rsidRDefault="006B2E57" w:rsidP="004B7987">
            <w:pPr>
              <w:pStyle w:val="Default"/>
              <w:jc w:val="center"/>
              <w:rPr>
                <w:sz w:val="22"/>
                <w:szCs w:val="22"/>
              </w:rPr>
            </w:pPr>
            <w:r w:rsidRPr="00645FBB">
              <w:rPr>
                <w:bCs/>
                <w:iCs/>
                <w:sz w:val="22"/>
                <w:szCs w:val="22"/>
              </w:rPr>
              <w:t>-</w:t>
            </w:r>
          </w:p>
        </w:tc>
      </w:tr>
      <w:tr w:rsidR="006B2E57"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6B2E57" w:rsidRPr="007B51AE" w:rsidRDefault="006B2E57"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6B2E57" w:rsidRPr="007B51AE" w:rsidRDefault="006B2E57" w:rsidP="004B7987">
            <w:pPr>
              <w:snapToGrid w:val="0"/>
              <w:jc w:val="both"/>
              <w:rPr>
                <w:sz w:val="22"/>
                <w:szCs w:val="22"/>
              </w:rPr>
            </w:pPr>
            <w:r w:rsidRPr="007B51AE">
              <w:rPr>
                <w:sz w:val="22"/>
                <w:szCs w:val="22"/>
              </w:rPr>
              <w:t>Отсутствие на рабочем месте руководителя (ответственного руководителя) работ, если нарядом и (или) характером производства работ предусмотрено его обязательное присутствие.</w:t>
            </w:r>
          </w:p>
        </w:tc>
        <w:tc>
          <w:tcPr>
            <w:tcW w:w="1339" w:type="dxa"/>
            <w:tcBorders>
              <w:top w:val="single" w:sz="4" w:space="0" w:color="auto"/>
              <w:left w:val="single" w:sz="4" w:space="0" w:color="auto"/>
              <w:bottom w:val="single" w:sz="4" w:space="0" w:color="auto"/>
              <w:right w:val="single" w:sz="4" w:space="0" w:color="auto"/>
            </w:tcBorders>
            <w:hideMark/>
          </w:tcPr>
          <w:p w:rsidR="006B2E57" w:rsidRPr="007B51AE" w:rsidRDefault="006B2E57" w:rsidP="004B7987">
            <w:pPr>
              <w:pStyle w:val="Default"/>
              <w:jc w:val="center"/>
              <w:rPr>
                <w:sz w:val="22"/>
                <w:szCs w:val="22"/>
              </w:rPr>
            </w:pPr>
            <w:r w:rsidRPr="007B51AE">
              <w:rPr>
                <w:sz w:val="22"/>
                <w:szCs w:val="22"/>
              </w:rPr>
              <w:t>40</w:t>
            </w:r>
          </w:p>
        </w:tc>
        <w:tc>
          <w:tcPr>
            <w:tcW w:w="2630" w:type="dxa"/>
            <w:tcBorders>
              <w:top w:val="single" w:sz="4" w:space="0" w:color="auto"/>
              <w:left w:val="single" w:sz="4" w:space="0" w:color="auto"/>
              <w:bottom w:val="single" w:sz="4" w:space="0" w:color="auto"/>
              <w:right w:val="single" w:sz="4" w:space="0" w:color="auto"/>
            </w:tcBorders>
          </w:tcPr>
          <w:p w:rsidR="006B2E57" w:rsidRPr="007B51AE" w:rsidRDefault="006B2E57" w:rsidP="004B7987">
            <w:pPr>
              <w:pStyle w:val="Default"/>
              <w:jc w:val="center"/>
              <w:rPr>
                <w:sz w:val="22"/>
                <w:szCs w:val="22"/>
              </w:rPr>
            </w:pPr>
            <w:r w:rsidRPr="00645FBB">
              <w:rPr>
                <w:bCs/>
                <w:iCs/>
                <w:sz w:val="22"/>
                <w:szCs w:val="22"/>
              </w:rPr>
              <w:t>-</w:t>
            </w:r>
          </w:p>
        </w:tc>
      </w:tr>
      <w:tr w:rsidR="006B2E57"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6B2E57" w:rsidRPr="007B51AE" w:rsidRDefault="006B2E57"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6B2E57" w:rsidRPr="007B51AE" w:rsidRDefault="006B2E57" w:rsidP="004B7987">
            <w:pPr>
              <w:snapToGrid w:val="0"/>
              <w:jc w:val="both"/>
              <w:rPr>
                <w:sz w:val="22"/>
                <w:szCs w:val="22"/>
              </w:rPr>
            </w:pPr>
            <w:r w:rsidRPr="007B51AE">
              <w:rPr>
                <w:sz w:val="22"/>
                <w:szCs w:val="22"/>
              </w:rPr>
              <w:t>Отсутствие на местах проведения работ специалиста Подрядной организации, осуществляющего контроль за соблюдением требований безопасности работниками данной организации.</w:t>
            </w:r>
          </w:p>
        </w:tc>
        <w:tc>
          <w:tcPr>
            <w:tcW w:w="1339" w:type="dxa"/>
            <w:tcBorders>
              <w:top w:val="single" w:sz="4" w:space="0" w:color="auto"/>
              <w:left w:val="single" w:sz="4" w:space="0" w:color="auto"/>
              <w:bottom w:val="single" w:sz="4" w:space="0" w:color="auto"/>
              <w:right w:val="single" w:sz="4" w:space="0" w:color="auto"/>
            </w:tcBorders>
            <w:hideMark/>
          </w:tcPr>
          <w:p w:rsidR="006B2E57" w:rsidRPr="007B51AE" w:rsidRDefault="006B2E57" w:rsidP="004B7987">
            <w:pPr>
              <w:pStyle w:val="Default"/>
              <w:jc w:val="center"/>
              <w:rPr>
                <w:sz w:val="22"/>
                <w:szCs w:val="22"/>
              </w:rPr>
            </w:pPr>
            <w:r w:rsidRPr="007B51AE">
              <w:rPr>
                <w:sz w:val="22"/>
                <w:szCs w:val="22"/>
              </w:rPr>
              <w:t>30</w:t>
            </w:r>
          </w:p>
        </w:tc>
        <w:tc>
          <w:tcPr>
            <w:tcW w:w="2630" w:type="dxa"/>
            <w:tcBorders>
              <w:top w:val="single" w:sz="4" w:space="0" w:color="auto"/>
              <w:left w:val="single" w:sz="4" w:space="0" w:color="auto"/>
              <w:bottom w:val="single" w:sz="4" w:space="0" w:color="auto"/>
              <w:right w:val="single" w:sz="4" w:space="0" w:color="auto"/>
            </w:tcBorders>
          </w:tcPr>
          <w:p w:rsidR="006B2E57" w:rsidRPr="007B51AE" w:rsidRDefault="006B2E57" w:rsidP="004B7987">
            <w:pPr>
              <w:pStyle w:val="Default"/>
              <w:jc w:val="center"/>
              <w:rPr>
                <w:sz w:val="22"/>
                <w:szCs w:val="22"/>
              </w:rPr>
            </w:pPr>
            <w:r w:rsidRPr="00645FBB">
              <w:rPr>
                <w:bCs/>
                <w:iCs/>
                <w:sz w:val="22"/>
                <w:szCs w:val="22"/>
              </w:rPr>
              <w:t>-</w:t>
            </w:r>
          </w:p>
        </w:tc>
      </w:tr>
      <w:tr w:rsidR="006B2E57"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6B2E57" w:rsidRPr="007B51AE" w:rsidRDefault="006B2E57"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6B2E57" w:rsidRPr="007B51AE" w:rsidRDefault="006B2E57" w:rsidP="004B7987">
            <w:pPr>
              <w:pStyle w:val="af6"/>
              <w:snapToGrid w:val="0"/>
              <w:spacing w:after="0"/>
              <w:jc w:val="both"/>
              <w:rPr>
                <w:rFonts w:ascii="Times New Roman" w:hAnsi="Times New Roman" w:cs="Times New Roman"/>
                <w:sz w:val="22"/>
                <w:szCs w:val="22"/>
              </w:rPr>
            </w:pPr>
            <w:r w:rsidRPr="007B51AE">
              <w:rPr>
                <w:rFonts w:ascii="Times New Roman" w:hAnsi="Times New Roman" w:cs="Times New Roman"/>
                <w:sz w:val="22"/>
                <w:szCs w:val="22"/>
              </w:rPr>
              <w:t>Несвоевременная уборка рабочих мест и закрытие работниками Подрядной организации нарядов-допусков.</w:t>
            </w:r>
          </w:p>
        </w:tc>
        <w:tc>
          <w:tcPr>
            <w:tcW w:w="1339" w:type="dxa"/>
            <w:tcBorders>
              <w:top w:val="single" w:sz="4" w:space="0" w:color="auto"/>
              <w:left w:val="single" w:sz="4" w:space="0" w:color="auto"/>
              <w:bottom w:val="single" w:sz="4" w:space="0" w:color="auto"/>
              <w:right w:val="single" w:sz="4" w:space="0" w:color="auto"/>
            </w:tcBorders>
            <w:hideMark/>
          </w:tcPr>
          <w:p w:rsidR="006B2E57" w:rsidRPr="007B51AE" w:rsidRDefault="006B2E57" w:rsidP="004B7987">
            <w:pPr>
              <w:pStyle w:val="Default"/>
              <w:jc w:val="center"/>
              <w:rPr>
                <w:sz w:val="22"/>
                <w:szCs w:val="22"/>
              </w:rPr>
            </w:pPr>
            <w:r w:rsidRPr="007B51AE">
              <w:rPr>
                <w:sz w:val="22"/>
                <w:szCs w:val="22"/>
              </w:rPr>
              <w:t>20</w:t>
            </w:r>
          </w:p>
        </w:tc>
        <w:tc>
          <w:tcPr>
            <w:tcW w:w="2630" w:type="dxa"/>
            <w:tcBorders>
              <w:top w:val="single" w:sz="4" w:space="0" w:color="auto"/>
              <w:left w:val="single" w:sz="4" w:space="0" w:color="auto"/>
              <w:bottom w:val="single" w:sz="4" w:space="0" w:color="auto"/>
              <w:right w:val="single" w:sz="4" w:space="0" w:color="auto"/>
            </w:tcBorders>
          </w:tcPr>
          <w:p w:rsidR="006B2E57" w:rsidRPr="007B51AE" w:rsidRDefault="006B2E57" w:rsidP="004B7987">
            <w:pPr>
              <w:pStyle w:val="Default"/>
              <w:jc w:val="center"/>
              <w:rPr>
                <w:sz w:val="22"/>
                <w:szCs w:val="22"/>
              </w:rPr>
            </w:pPr>
            <w:r w:rsidRPr="00645FBB">
              <w:rPr>
                <w:bCs/>
                <w:iCs/>
                <w:sz w:val="22"/>
                <w:szCs w:val="22"/>
              </w:rPr>
              <w:t>-</w:t>
            </w:r>
          </w:p>
        </w:tc>
      </w:tr>
      <w:tr w:rsidR="008C596D"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8C596D" w:rsidRPr="007B51AE" w:rsidRDefault="008C596D"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af6"/>
              <w:snapToGrid w:val="0"/>
              <w:spacing w:after="0"/>
              <w:jc w:val="both"/>
              <w:rPr>
                <w:rFonts w:ascii="Times New Roman" w:hAnsi="Times New Roman" w:cs="Times New Roman"/>
                <w:sz w:val="22"/>
                <w:szCs w:val="22"/>
              </w:rPr>
            </w:pPr>
            <w:r w:rsidRPr="007B51AE">
              <w:rPr>
                <w:rFonts w:ascii="Times New Roman" w:hAnsi="Times New Roman" w:cs="Times New Roman"/>
                <w:sz w:val="22"/>
                <w:szCs w:val="22"/>
              </w:rPr>
              <w:t xml:space="preserve">Отсутствие при проведении работ необходимой организационно-технологической документации (ППР, </w:t>
            </w:r>
            <w:r w:rsidR="00C567A4" w:rsidRPr="007B51AE">
              <w:rPr>
                <w:rFonts w:ascii="Times New Roman" w:hAnsi="Times New Roman" w:cs="Times New Roman"/>
                <w:sz w:val="22"/>
                <w:szCs w:val="22"/>
              </w:rPr>
              <w:t xml:space="preserve">ППРк, </w:t>
            </w:r>
            <w:r w:rsidRPr="007B51AE">
              <w:rPr>
                <w:rFonts w:ascii="Times New Roman" w:hAnsi="Times New Roman" w:cs="Times New Roman"/>
                <w:sz w:val="22"/>
                <w:szCs w:val="22"/>
              </w:rPr>
              <w:t>ППР на высоте, план эвакуации с высоты, технологические карты на ремонт, программы и т.п.), согласованной в необходимых случаях с Заказчиком</w:t>
            </w:r>
          </w:p>
        </w:tc>
        <w:tc>
          <w:tcPr>
            <w:tcW w:w="1339"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center"/>
              <w:rPr>
                <w:sz w:val="22"/>
                <w:szCs w:val="22"/>
              </w:rPr>
            </w:pPr>
            <w:r w:rsidRPr="007B51AE">
              <w:rPr>
                <w:sz w:val="22"/>
                <w:szCs w:val="22"/>
              </w:rPr>
              <w:t>60</w:t>
            </w:r>
          </w:p>
        </w:tc>
        <w:tc>
          <w:tcPr>
            <w:tcW w:w="2630"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center"/>
              <w:rPr>
                <w:sz w:val="22"/>
                <w:szCs w:val="22"/>
              </w:rPr>
            </w:pPr>
            <w:r w:rsidRPr="007B51AE">
              <w:rPr>
                <w:sz w:val="22"/>
                <w:szCs w:val="22"/>
              </w:rPr>
              <w:t>За каждый отсутствующий документ</w:t>
            </w:r>
          </w:p>
        </w:tc>
      </w:tr>
      <w:tr w:rsidR="006B2E57"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6B2E57" w:rsidRPr="007B51AE" w:rsidRDefault="006B2E57"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6B2E57" w:rsidRPr="007B51AE" w:rsidRDefault="006B2E57" w:rsidP="004B7987">
            <w:pPr>
              <w:pStyle w:val="Default"/>
              <w:jc w:val="both"/>
              <w:rPr>
                <w:sz w:val="22"/>
                <w:szCs w:val="22"/>
              </w:rPr>
            </w:pPr>
            <w:r w:rsidRPr="007B51AE">
              <w:rPr>
                <w:sz w:val="22"/>
                <w:szCs w:val="22"/>
              </w:rPr>
              <w:t>Выполнение работ по несогласованному с Заказчиком проекту производства работ (ППР)</w:t>
            </w:r>
          </w:p>
        </w:tc>
        <w:tc>
          <w:tcPr>
            <w:tcW w:w="1339" w:type="dxa"/>
            <w:tcBorders>
              <w:top w:val="single" w:sz="4" w:space="0" w:color="auto"/>
              <w:left w:val="single" w:sz="4" w:space="0" w:color="auto"/>
              <w:bottom w:val="single" w:sz="4" w:space="0" w:color="auto"/>
              <w:right w:val="single" w:sz="4" w:space="0" w:color="auto"/>
            </w:tcBorders>
            <w:hideMark/>
          </w:tcPr>
          <w:p w:rsidR="006B2E57" w:rsidRPr="007B51AE" w:rsidRDefault="006B2E57" w:rsidP="004B7987">
            <w:pPr>
              <w:pStyle w:val="Default"/>
              <w:jc w:val="center"/>
              <w:rPr>
                <w:sz w:val="22"/>
                <w:szCs w:val="22"/>
              </w:rPr>
            </w:pPr>
            <w:r w:rsidRPr="007B51AE">
              <w:rPr>
                <w:sz w:val="22"/>
                <w:szCs w:val="22"/>
              </w:rPr>
              <w:t>50</w:t>
            </w:r>
          </w:p>
        </w:tc>
        <w:tc>
          <w:tcPr>
            <w:tcW w:w="2630" w:type="dxa"/>
            <w:tcBorders>
              <w:top w:val="single" w:sz="4" w:space="0" w:color="auto"/>
              <w:left w:val="single" w:sz="4" w:space="0" w:color="auto"/>
              <w:bottom w:val="single" w:sz="4" w:space="0" w:color="auto"/>
              <w:right w:val="single" w:sz="4" w:space="0" w:color="auto"/>
            </w:tcBorders>
          </w:tcPr>
          <w:p w:rsidR="006B2E57" w:rsidRPr="007B51AE" w:rsidRDefault="006B2E57" w:rsidP="004B7987">
            <w:pPr>
              <w:jc w:val="center"/>
              <w:rPr>
                <w:bCs/>
                <w:iCs/>
                <w:sz w:val="22"/>
                <w:szCs w:val="22"/>
              </w:rPr>
            </w:pPr>
            <w:r w:rsidRPr="00DC7739">
              <w:rPr>
                <w:bCs/>
                <w:iCs/>
                <w:sz w:val="22"/>
                <w:szCs w:val="22"/>
              </w:rPr>
              <w:t>-</w:t>
            </w:r>
          </w:p>
        </w:tc>
      </w:tr>
      <w:tr w:rsidR="006B2E57"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6B2E57" w:rsidRPr="007B51AE" w:rsidRDefault="006B2E57"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6B2E57" w:rsidRPr="007B51AE" w:rsidRDefault="006B2E57" w:rsidP="004B7987">
            <w:pPr>
              <w:snapToGrid w:val="0"/>
              <w:jc w:val="both"/>
              <w:rPr>
                <w:sz w:val="22"/>
                <w:szCs w:val="22"/>
              </w:rPr>
            </w:pPr>
            <w:r w:rsidRPr="007B51AE">
              <w:rPr>
                <w:sz w:val="22"/>
                <w:szCs w:val="22"/>
              </w:rPr>
              <w:t xml:space="preserve">Выполнение работ по организационно-технологической документации, разработанной с нарушениями установленных требований </w:t>
            </w:r>
          </w:p>
        </w:tc>
        <w:tc>
          <w:tcPr>
            <w:tcW w:w="1339" w:type="dxa"/>
            <w:tcBorders>
              <w:top w:val="single" w:sz="4" w:space="0" w:color="auto"/>
              <w:left w:val="single" w:sz="4" w:space="0" w:color="auto"/>
              <w:bottom w:val="single" w:sz="4" w:space="0" w:color="auto"/>
              <w:right w:val="single" w:sz="4" w:space="0" w:color="auto"/>
            </w:tcBorders>
            <w:hideMark/>
          </w:tcPr>
          <w:p w:rsidR="006B2E57" w:rsidRPr="007B51AE" w:rsidRDefault="006B2E57" w:rsidP="004B7987">
            <w:pPr>
              <w:pStyle w:val="Default"/>
              <w:jc w:val="center"/>
              <w:rPr>
                <w:sz w:val="22"/>
                <w:szCs w:val="22"/>
              </w:rPr>
            </w:pPr>
            <w:r w:rsidRPr="007B51AE">
              <w:rPr>
                <w:sz w:val="22"/>
                <w:szCs w:val="22"/>
              </w:rPr>
              <w:t>40</w:t>
            </w:r>
          </w:p>
        </w:tc>
        <w:tc>
          <w:tcPr>
            <w:tcW w:w="2630" w:type="dxa"/>
            <w:tcBorders>
              <w:top w:val="single" w:sz="4" w:space="0" w:color="auto"/>
              <w:left w:val="single" w:sz="4" w:space="0" w:color="auto"/>
              <w:bottom w:val="single" w:sz="4" w:space="0" w:color="auto"/>
              <w:right w:val="single" w:sz="4" w:space="0" w:color="auto"/>
            </w:tcBorders>
          </w:tcPr>
          <w:p w:rsidR="006B2E57" w:rsidRPr="007B51AE" w:rsidRDefault="006B2E57" w:rsidP="004B7987">
            <w:pPr>
              <w:jc w:val="center"/>
              <w:rPr>
                <w:bCs/>
                <w:iCs/>
                <w:sz w:val="22"/>
                <w:szCs w:val="22"/>
              </w:rPr>
            </w:pPr>
            <w:r w:rsidRPr="00DC7739">
              <w:rPr>
                <w:bCs/>
                <w:iCs/>
                <w:sz w:val="22"/>
                <w:szCs w:val="22"/>
              </w:rPr>
              <w:t>-</w:t>
            </w:r>
          </w:p>
        </w:tc>
      </w:tr>
      <w:tr w:rsidR="008C596D"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8C596D" w:rsidRPr="007B51AE" w:rsidRDefault="008C596D"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both"/>
              <w:rPr>
                <w:sz w:val="22"/>
                <w:szCs w:val="22"/>
              </w:rPr>
            </w:pPr>
            <w:r w:rsidRPr="007B51AE">
              <w:rPr>
                <w:sz w:val="22"/>
                <w:szCs w:val="22"/>
              </w:rPr>
              <w:t>Не соблюдение работником требований безопасности при проведении работ*</w:t>
            </w:r>
          </w:p>
        </w:tc>
        <w:tc>
          <w:tcPr>
            <w:tcW w:w="1339"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center"/>
              <w:rPr>
                <w:sz w:val="22"/>
                <w:szCs w:val="22"/>
              </w:rPr>
            </w:pPr>
            <w:r w:rsidRPr="007B51AE">
              <w:rPr>
                <w:sz w:val="22"/>
                <w:szCs w:val="22"/>
              </w:rPr>
              <w:t>50</w:t>
            </w:r>
          </w:p>
        </w:tc>
        <w:tc>
          <w:tcPr>
            <w:tcW w:w="2630"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jc w:val="center"/>
              <w:rPr>
                <w:bCs/>
                <w:iCs/>
                <w:sz w:val="22"/>
                <w:szCs w:val="22"/>
              </w:rPr>
            </w:pPr>
            <w:r w:rsidRPr="007B51AE">
              <w:rPr>
                <w:sz w:val="22"/>
                <w:szCs w:val="22"/>
              </w:rPr>
              <w:t>Нарушитель немедленно покидает объект, повторное нахождение на объекте не допускается.</w:t>
            </w:r>
          </w:p>
        </w:tc>
      </w:tr>
      <w:tr w:rsidR="008C596D"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8C596D" w:rsidRPr="007B51AE" w:rsidRDefault="008C596D"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both"/>
              <w:rPr>
                <w:sz w:val="22"/>
                <w:szCs w:val="22"/>
              </w:rPr>
            </w:pPr>
            <w:r w:rsidRPr="007B51AE">
              <w:rPr>
                <w:sz w:val="22"/>
                <w:szCs w:val="22"/>
              </w:rPr>
              <w:t>Выполнение работ с нарушениями требований безопасности*</w:t>
            </w:r>
          </w:p>
        </w:tc>
        <w:tc>
          <w:tcPr>
            <w:tcW w:w="1339"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center"/>
              <w:rPr>
                <w:sz w:val="22"/>
                <w:szCs w:val="22"/>
              </w:rPr>
            </w:pPr>
            <w:r w:rsidRPr="007B51AE">
              <w:rPr>
                <w:sz w:val="22"/>
                <w:szCs w:val="22"/>
              </w:rPr>
              <w:t>50</w:t>
            </w:r>
          </w:p>
        </w:tc>
        <w:tc>
          <w:tcPr>
            <w:tcW w:w="2630"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jc w:val="center"/>
              <w:rPr>
                <w:bCs/>
                <w:iCs/>
                <w:sz w:val="22"/>
                <w:szCs w:val="22"/>
              </w:rPr>
            </w:pPr>
            <w:r w:rsidRPr="007B51AE">
              <w:rPr>
                <w:sz w:val="22"/>
                <w:szCs w:val="22"/>
              </w:rPr>
              <w:t>Нарушитель немедленно покидает объект, повторное нахождение на объекте не допускается.</w:t>
            </w:r>
          </w:p>
        </w:tc>
      </w:tr>
      <w:tr w:rsidR="008C596D"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8C596D" w:rsidRPr="007B51AE" w:rsidRDefault="008C596D"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both"/>
              <w:rPr>
                <w:sz w:val="22"/>
                <w:szCs w:val="22"/>
              </w:rPr>
            </w:pPr>
            <w:r w:rsidRPr="007B51AE">
              <w:rPr>
                <w:sz w:val="22"/>
                <w:szCs w:val="22"/>
              </w:rPr>
              <w:t>Несвоевременное предоставление документации, подтверждающей качество выполняемых работ/оказываемых услуг (исполнительная документация, акты выполненных работ)</w:t>
            </w:r>
          </w:p>
        </w:tc>
        <w:tc>
          <w:tcPr>
            <w:tcW w:w="1339"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center"/>
              <w:rPr>
                <w:sz w:val="22"/>
                <w:szCs w:val="22"/>
              </w:rPr>
            </w:pPr>
            <w:r w:rsidRPr="007B51AE">
              <w:rPr>
                <w:sz w:val="22"/>
                <w:szCs w:val="22"/>
              </w:rPr>
              <w:t>20</w:t>
            </w:r>
          </w:p>
        </w:tc>
        <w:tc>
          <w:tcPr>
            <w:tcW w:w="2630"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jc w:val="center"/>
              <w:rPr>
                <w:bCs/>
                <w:iCs/>
                <w:sz w:val="22"/>
                <w:szCs w:val="22"/>
              </w:rPr>
            </w:pPr>
            <w:r w:rsidRPr="007B51AE">
              <w:rPr>
                <w:bCs/>
                <w:iCs/>
                <w:sz w:val="22"/>
                <w:szCs w:val="22"/>
              </w:rPr>
              <w:t>За каждый несвоевременно предоставленный документ</w:t>
            </w:r>
          </w:p>
        </w:tc>
      </w:tr>
      <w:tr w:rsidR="008C596D"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8C596D" w:rsidRPr="007B51AE" w:rsidRDefault="008C596D"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both"/>
              <w:rPr>
                <w:sz w:val="22"/>
                <w:szCs w:val="22"/>
              </w:rPr>
            </w:pPr>
            <w:r w:rsidRPr="007B51AE">
              <w:rPr>
                <w:sz w:val="22"/>
                <w:szCs w:val="22"/>
              </w:rPr>
              <w:t>Несвоевременное</w:t>
            </w:r>
            <w:r w:rsidR="00B145E8" w:rsidRPr="007B51AE">
              <w:rPr>
                <w:sz w:val="22"/>
                <w:szCs w:val="22"/>
              </w:rPr>
              <w:t xml:space="preserve"> </w:t>
            </w:r>
            <w:r w:rsidRPr="007B51AE">
              <w:rPr>
                <w:sz w:val="22"/>
                <w:szCs w:val="22"/>
              </w:rPr>
              <w:t>предоставление Заказчику заключений экспертиз промышленной безопасности на технические устройства, здания, сооружения</w:t>
            </w:r>
          </w:p>
        </w:tc>
        <w:tc>
          <w:tcPr>
            <w:tcW w:w="1339"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center"/>
              <w:rPr>
                <w:sz w:val="22"/>
                <w:szCs w:val="22"/>
              </w:rPr>
            </w:pPr>
            <w:r w:rsidRPr="007B51AE">
              <w:rPr>
                <w:sz w:val="22"/>
                <w:szCs w:val="22"/>
              </w:rPr>
              <w:t>50</w:t>
            </w:r>
          </w:p>
        </w:tc>
        <w:tc>
          <w:tcPr>
            <w:tcW w:w="2630"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jc w:val="center"/>
              <w:rPr>
                <w:bCs/>
                <w:iCs/>
                <w:sz w:val="22"/>
                <w:szCs w:val="22"/>
              </w:rPr>
            </w:pPr>
            <w:r w:rsidRPr="007B51AE">
              <w:rPr>
                <w:bCs/>
                <w:iCs/>
                <w:sz w:val="22"/>
                <w:szCs w:val="22"/>
              </w:rPr>
              <w:t>За каждое несвоевременно предоставленное Заключение ЭПБ</w:t>
            </w:r>
          </w:p>
        </w:tc>
      </w:tr>
      <w:tr w:rsidR="008C596D"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8C596D" w:rsidRPr="007B51AE" w:rsidRDefault="008C596D"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snapToGrid w:val="0"/>
              <w:jc w:val="both"/>
              <w:rPr>
                <w:sz w:val="22"/>
                <w:szCs w:val="22"/>
              </w:rPr>
            </w:pPr>
            <w:r w:rsidRPr="007B51AE">
              <w:rPr>
                <w:sz w:val="22"/>
                <w:szCs w:val="22"/>
              </w:rPr>
              <w:t xml:space="preserve">Несчастный случай </w:t>
            </w:r>
            <w:r w:rsidRPr="00340204">
              <w:rPr>
                <w:strike/>
                <w:sz w:val="22"/>
                <w:szCs w:val="22"/>
              </w:rPr>
              <w:t>со смертельным исходом</w:t>
            </w:r>
            <w:r w:rsidRPr="007B51AE">
              <w:rPr>
                <w:sz w:val="22"/>
                <w:szCs w:val="22"/>
              </w:rPr>
              <w:t xml:space="preserve"> с работником Подрядной организации при производстве работ на объектах </w:t>
            </w:r>
            <w:r w:rsidR="00E649E8" w:rsidRPr="007B51AE">
              <w:rPr>
                <w:sz w:val="22"/>
                <w:szCs w:val="22"/>
              </w:rPr>
              <w:t>ООО «ЛУКОЙЛ-Кубаньэнерго»</w:t>
            </w:r>
            <w:r w:rsidRPr="007B51AE">
              <w:rPr>
                <w:sz w:val="22"/>
                <w:szCs w:val="22"/>
              </w:rPr>
              <w:t>, допущенного по вине персонала Подрядной организации.</w:t>
            </w:r>
          </w:p>
        </w:tc>
        <w:tc>
          <w:tcPr>
            <w:tcW w:w="1339" w:type="dxa"/>
            <w:tcBorders>
              <w:top w:val="single" w:sz="4" w:space="0" w:color="auto"/>
              <w:left w:val="single" w:sz="4" w:space="0" w:color="auto"/>
              <w:bottom w:val="single" w:sz="4" w:space="0" w:color="auto"/>
              <w:right w:val="single" w:sz="4" w:space="0" w:color="auto"/>
            </w:tcBorders>
            <w:hideMark/>
          </w:tcPr>
          <w:p w:rsidR="008C596D" w:rsidRPr="007B51AE" w:rsidRDefault="00C567A4" w:rsidP="004B7987">
            <w:pPr>
              <w:snapToGrid w:val="0"/>
              <w:jc w:val="center"/>
              <w:rPr>
                <w:sz w:val="22"/>
                <w:szCs w:val="22"/>
              </w:rPr>
            </w:pPr>
            <w:r w:rsidRPr="007B51AE">
              <w:rPr>
                <w:sz w:val="22"/>
                <w:szCs w:val="22"/>
              </w:rPr>
              <w:t>3</w:t>
            </w:r>
            <w:r w:rsidR="008C596D" w:rsidRPr="007B51AE">
              <w:rPr>
                <w:sz w:val="22"/>
                <w:szCs w:val="22"/>
              </w:rPr>
              <w:t xml:space="preserve">00 </w:t>
            </w:r>
          </w:p>
        </w:tc>
        <w:tc>
          <w:tcPr>
            <w:tcW w:w="2630" w:type="dxa"/>
            <w:tcBorders>
              <w:top w:val="single" w:sz="4" w:space="0" w:color="auto"/>
              <w:left w:val="single" w:sz="4" w:space="0" w:color="auto"/>
              <w:bottom w:val="single" w:sz="4" w:space="0" w:color="auto"/>
              <w:right w:val="single" w:sz="4" w:space="0" w:color="auto"/>
            </w:tcBorders>
          </w:tcPr>
          <w:p w:rsidR="008C596D" w:rsidRPr="007B51AE" w:rsidRDefault="006B2E57" w:rsidP="004B7987">
            <w:pPr>
              <w:jc w:val="center"/>
              <w:rPr>
                <w:bCs/>
                <w:iCs/>
                <w:sz w:val="22"/>
                <w:szCs w:val="22"/>
              </w:rPr>
            </w:pPr>
            <w:r>
              <w:rPr>
                <w:bCs/>
                <w:iCs/>
                <w:sz w:val="22"/>
                <w:szCs w:val="22"/>
              </w:rPr>
              <w:t>-</w:t>
            </w:r>
          </w:p>
        </w:tc>
      </w:tr>
      <w:tr w:rsidR="008C596D"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8C596D" w:rsidRPr="007B51AE" w:rsidRDefault="008C596D"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snapToGrid w:val="0"/>
              <w:jc w:val="both"/>
              <w:rPr>
                <w:sz w:val="22"/>
                <w:szCs w:val="22"/>
              </w:rPr>
            </w:pPr>
            <w:r w:rsidRPr="007B51AE">
              <w:rPr>
                <w:sz w:val="22"/>
                <w:szCs w:val="22"/>
              </w:rPr>
              <w:t xml:space="preserve">Несчастный случай с работником </w:t>
            </w:r>
            <w:r w:rsidR="00E649E8" w:rsidRPr="007B51AE">
              <w:rPr>
                <w:sz w:val="22"/>
                <w:szCs w:val="22"/>
              </w:rPr>
              <w:t>ООО «ЛУКОЙЛ-Кубаньэнерго»</w:t>
            </w:r>
            <w:r w:rsidRPr="007B51AE">
              <w:rPr>
                <w:sz w:val="22"/>
                <w:szCs w:val="22"/>
              </w:rPr>
              <w:t>, допущенный по вине персонала Подрядной организации</w:t>
            </w:r>
          </w:p>
        </w:tc>
        <w:tc>
          <w:tcPr>
            <w:tcW w:w="1339" w:type="dxa"/>
            <w:tcBorders>
              <w:top w:val="single" w:sz="4" w:space="0" w:color="auto"/>
              <w:left w:val="single" w:sz="4" w:space="0" w:color="auto"/>
              <w:bottom w:val="single" w:sz="4" w:space="0" w:color="auto"/>
              <w:right w:val="single" w:sz="4" w:space="0" w:color="auto"/>
            </w:tcBorders>
            <w:hideMark/>
          </w:tcPr>
          <w:p w:rsidR="008C596D" w:rsidRPr="007B51AE" w:rsidRDefault="00340204" w:rsidP="004B7987">
            <w:pPr>
              <w:snapToGrid w:val="0"/>
              <w:jc w:val="center"/>
              <w:rPr>
                <w:sz w:val="22"/>
                <w:szCs w:val="22"/>
              </w:rPr>
            </w:pPr>
            <w:r w:rsidRPr="00340204">
              <w:rPr>
                <w:sz w:val="22"/>
                <w:szCs w:val="22"/>
                <w:highlight w:val="yellow"/>
              </w:rPr>
              <w:t>5</w:t>
            </w:r>
            <w:r w:rsidR="008C596D" w:rsidRPr="00340204">
              <w:rPr>
                <w:sz w:val="22"/>
                <w:szCs w:val="22"/>
                <w:highlight w:val="yellow"/>
              </w:rPr>
              <w:t>00</w:t>
            </w:r>
            <w:r w:rsidR="008C596D" w:rsidRPr="007B51AE">
              <w:rPr>
                <w:sz w:val="22"/>
                <w:szCs w:val="22"/>
              </w:rPr>
              <w:t xml:space="preserve"> </w:t>
            </w:r>
          </w:p>
        </w:tc>
        <w:tc>
          <w:tcPr>
            <w:tcW w:w="2630"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jc w:val="center"/>
              <w:rPr>
                <w:bCs/>
                <w:iCs/>
                <w:sz w:val="22"/>
                <w:szCs w:val="22"/>
              </w:rPr>
            </w:pPr>
            <w:r w:rsidRPr="007B51AE">
              <w:rPr>
                <w:bCs/>
                <w:iCs/>
                <w:sz w:val="22"/>
                <w:szCs w:val="22"/>
              </w:rPr>
              <w:t>Штраф не отменяет всех необходимых выплат пострадавшему</w:t>
            </w:r>
          </w:p>
        </w:tc>
      </w:tr>
      <w:tr w:rsidR="008C596D"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8C596D" w:rsidRPr="007B51AE" w:rsidRDefault="008C596D"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both"/>
              <w:rPr>
                <w:sz w:val="22"/>
                <w:szCs w:val="22"/>
              </w:rPr>
            </w:pPr>
            <w:r w:rsidRPr="007B51AE">
              <w:rPr>
                <w:sz w:val="22"/>
                <w:szCs w:val="22"/>
              </w:rPr>
              <w:t xml:space="preserve">Авария на объектах </w:t>
            </w:r>
            <w:r w:rsidR="00E649E8" w:rsidRPr="007B51AE">
              <w:rPr>
                <w:sz w:val="22"/>
                <w:szCs w:val="22"/>
              </w:rPr>
              <w:t>ООО «ЛУКОЙЛ-Кубаньэнерго»</w:t>
            </w:r>
            <w:r w:rsidRPr="007B51AE">
              <w:rPr>
                <w:sz w:val="22"/>
                <w:szCs w:val="22"/>
              </w:rPr>
              <w:t>, возникновению которой прямо или косвенно способствовали действия Подрядной организации</w:t>
            </w:r>
          </w:p>
        </w:tc>
        <w:tc>
          <w:tcPr>
            <w:tcW w:w="1339"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center"/>
              <w:rPr>
                <w:sz w:val="22"/>
                <w:szCs w:val="22"/>
              </w:rPr>
            </w:pPr>
            <w:r w:rsidRPr="007B51AE">
              <w:rPr>
                <w:sz w:val="22"/>
                <w:szCs w:val="22"/>
              </w:rPr>
              <w:t>200</w:t>
            </w:r>
          </w:p>
        </w:tc>
        <w:tc>
          <w:tcPr>
            <w:tcW w:w="2630"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jc w:val="center"/>
              <w:rPr>
                <w:bCs/>
                <w:iCs/>
                <w:sz w:val="22"/>
                <w:szCs w:val="22"/>
              </w:rPr>
            </w:pPr>
            <w:r w:rsidRPr="007B51AE">
              <w:rPr>
                <w:bCs/>
                <w:iCs/>
                <w:sz w:val="22"/>
                <w:szCs w:val="22"/>
              </w:rPr>
              <w:t xml:space="preserve">Штраф не отменяет возмещение ущерба Заказчику, причиненного в результате аварии </w:t>
            </w:r>
          </w:p>
        </w:tc>
      </w:tr>
      <w:tr w:rsidR="008C596D"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8C596D" w:rsidRPr="007B51AE" w:rsidRDefault="008C596D"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both"/>
              <w:rPr>
                <w:sz w:val="22"/>
                <w:szCs w:val="22"/>
              </w:rPr>
            </w:pPr>
            <w:r w:rsidRPr="007B51AE">
              <w:rPr>
                <w:sz w:val="22"/>
                <w:szCs w:val="22"/>
              </w:rPr>
              <w:t xml:space="preserve">Инцидент на объектах </w:t>
            </w:r>
            <w:r w:rsidR="00E649E8" w:rsidRPr="007B51AE">
              <w:rPr>
                <w:sz w:val="22"/>
                <w:szCs w:val="22"/>
              </w:rPr>
              <w:t>ООО «ЛУКОЙЛ-Кубаньэнерго»</w:t>
            </w:r>
            <w:r w:rsidRPr="007B51AE">
              <w:rPr>
                <w:sz w:val="22"/>
                <w:szCs w:val="22"/>
              </w:rPr>
              <w:t>, возникновению которого прямо или косвенно способствовали действия Подрядной организации</w:t>
            </w:r>
          </w:p>
        </w:tc>
        <w:tc>
          <w:tcPr>
            <w:tcW w:w="1339"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center"/>
              <w:rPr>
                <w:sz w:val="22"/>
                <w:szCs w:val="22"/>
              </w:rPr>
            </w:pPr>
            <w:r w:rsidRPr="007B51AE">
              <w:rPr>
                <w:sz w:val="22"/>
                <w:szCs w:val="22"/>
              </w:rPr>
              <w:t>100</w:t>
            </w:r>
          </w:p>
        </w:tc>
        <w:tc>
          <w:tcPr>
            <w:tcW w:w="2630"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jc w:val="center"/>
              <w:rPr>
                <w:bCs/>
                <w:iCs/>
                <w:sz w:val="22"/>
                <w:szCs w:val="22"/>
              </w:rPr>
            </w:pPr>
            <w:r w:rsidRPr="007B51AE">
              <w:rPr>
                <w:bCs/>
                <w:iCs/>
                <w:sz w:val="22"/>
                <w:szCs w:val="22"/>
              </w:rPr>
              <w:t xml:space="preserve">Штраф не отменяет возмещение ущерба Заказчику, причиненного в результате инцидента </w:t>
            </w:r>
          </w:p>
        </w:tc>
      </w:tr>
      <w:tr w:rsidR="008C596D"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8C596D" w:rsidRPr="007B51AE" w:rsidRDefault="008C596D"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both"/>
              <w:rPr>
                <w:sz w:val="22"/>
                <w:szCs w:val="22"/>
              </w:rPr>
            </w:pPr>
            <w:r w:rsidRPr="007B51AE">
              <w:rPr>
                <w:sz w:val="22"/>
                <w:szCs w:val="22"/>
              </w:rPr>
              <w:t xml:space="preserve">Пожар (возгорание) на объектах </w:t>
            </w:r>
            <w:r w:rsidR="00E649E8" w:rsidRPr="007B51AE">
              <w:rPr>
                <w:sz w:val="22"/>
                <w:szCs w:val="22"/>
              </w:rPr>
              <w:t>ООО «ЛУКОЙЛ-Кубаньэнерго»</w:t>
            </w:r>
            <w:r w:rsidRPr="007B51AE">
              <w:rPr>
                <w:sz w:val="22"/>
                <w:szCs w:val="22"/>
              </w:rPr>
              <w:t>, возникновению которого прямо или косвенно способствовали действия Подрядной организации</w:t>
            </w:r>
          </w:p>
        </w:tc>
        <w:tc>
          <w:tcPr>
            <w:tcW w:w="1339"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pStyle w:val="Default"/>
              <w:jc w:val="center"/>
              <w:rPr>
                <w:sz w:val="22"/>
                <w:szCs w:val="22"/>
              </w:rPr>
            </w:pPr>
            <w:r w:rsidRPr="007B51AE">
              <w:rPr>
                <w:sz w:val="22"/>
                <w:szCs w:val="22"/>
              </w:rPr>
              <w:t>200</w:t>
            </w:r>
          </w:p>
        </w:tc>
        <w:tc>
          <w:tcPr>
            <w:tcW w:w="2630" w:type="dxa"/>
            <w:tcBorders>
              <w:top w:val="single" w:sz="4" w:space="0" w:color="auto"/>
              <w:left w:val="single" w:sz="4" w:space="0" w:color="auto"/>
              <w:bottom w:val="single" w:sz="4" w:space="0" w:color="auto"/>
              <w:right w:val="single" w:sz="4" w:space="0" w:color="auto"/>
            </w:tcBorders>
            <w:hideMark/>
          </w:tcPr>
          <w:p w:rsidR="008C596D" w:rsidRPr="007B51AE" w:rsidRDefault="008C596D" w:rsidP="004B7987">
            <w:pPr>
              <w:jc w:val="center"/>
              <w:rPr>
                <w:bCs/>
                <w:iCs/>
                <w:sz w:val="22"/>
                <w:szCs w:val="22"/>
              </w:rPr>
            </w:pPr>
            <w:r w:rsidRPr="007B51AE">
              <w:rPr>
                <w:bCs/>
                <w:iCs/>
                <w:sz w:val="22"/>
                <w:szCs w:val="22"/>
              </w:rPr>
              <w:t xml:space="preserve">Штраф не отменяет возмещение ущерба Заказчику, причиненного в результате пожара (возгорания) </w:t>
            </w:r>
          </w:p>
        </w:tc>
      </w:tr>
      <w:tr w:rsidR="00EE1498"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EE1498" w:rsidRPr="007B51AE" w:rsidRDefault="00EE1498"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tcPr>
          <w:p w:rsidR="00EE1498" w:rsidRPr="007B51AE" w:rsidRDefault="00EE1498" w:rsidP="004B7987">
            <w:pPr>
              <w:pStyle w:val="Default"/>
              <w:jc w:val="both"/>
              <w:rPr>
                <w:sz w:val="22"/>
                <w:szCs w:val="22"/>
              </w:rPr>
            </w:pPr>
            <w:r w:rsidRPr="007B51AE">
              <w:rPr>
                <w:sz w:val="22"/>
                <w:szCs w:val="22"/>
              </w:rPr>
              <w:t>Нарушение требований экологической безопасности</w:t>
            </w:r>
          </w:p>
        </w:tc>
        <w:tc>
          <w:tcPr>
            <w:tcW w:w="1339" w:type="dxa"/>
            <w:tcBorders>
              <w:top w:val="single" w:sz="4" w:space="0" w:color="auto"/>
              <w:left w:val="single" w:sz="4" w:space="0" w:color="auto"/>
              <w:bottom w:val="single" w:sz="4" w:space="0" w:color="auto"/>
              <w:right w:val="single" w:sz="4" w:space="0" w:color="auto"/>
            </w:tcBorders>
          </w:tcPr>
          <w:p w:rsidR="00EE1498" w:rsidRPr="007B51AE" w:rsidRDefault="00EE1498" w:rsidP="004B7987">
            <w:pPr>
              <w:pStyle w:val="Default"/>
              <w:jc w:val="center"/>
              <w:rPr>
                <w:sz w:val="22"/>
                <w:szCs w:val="22"/>
              </w:rPr>
            </w:pPr>
            <w:r w:rsidRPr="007B51AE">
              <w:rPr>
                <w:sz w:val="22"/>
                <w:szCs w:val="22"/>
              </w:rPr>
              <w:t>30</w:t>
            </w:r>
          </w:p>
        </w:tc>
        <w:tc>
          <w:tcPr>
            <w:tcW w:w="2630" w:type="dxa"/>
            <w:tcBorders>
              <w:top w:val="single" w:sz="4" w:space="0" w:color="auto"/>
              <w:left w:val="single" w:sz="4" w:space="0" w:color="auto"/>
              <w:bottom w:val="single" w:sz="4" w:space="0" w:color="auto"/>
              <w:right w:val="single" w:sz="4" w:space="0" w:color="auto"/>
            </w:tcBorders>
          </w:tcPr>
          <w:p w:rsidR="00EE1498" w:rsidRPr="007B51AE" w:rsidRDefault="00EE1498" w:rsidP="004B7987">
            <w:pPr>
              <w:jc w:val="center"/>
              <w:rPr>
                <w:sz w:val="22"/>
                <w:szCs w:val="22"/>
              </w:rPr>
            </w:pPr>
            <w:r w:rsidRPr="007B51AE">
              <w:rPr>
                <w:sz w:val="22"/>
                <w:szCs w:val="22"/>
              </w:rPr>
              <w:t>За каждое нарушение</w:t>
            </w:r>
          </w:p>
        </w:tc>
      </w:tr>
      <w:tr w:rsidR="003F1485"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3F1485" w:rsidRPr="007B51AE" w:rsidRDefault="003F1485"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tcPr>
          <w:p w:rsidR="003F1485" w:rsidRPr="007B51AE" w:rsidRDefault="003F1485" w:rsidP="004B7987">
            <w:pPr>
              <w:pStyle w:val="Default"/>
              <w:jc w:val="both"/>
              <w:rPr>
                <w:sz w:val="22"/>
                <w:szCs w:val="22"/>
              </w:rPr>
            </w:pPr>
            <w:r w:rsidRPr="007B51AE">
              <w:rPr>
                <w:sz w:val="22"/>
                <w:szCs w:val="22"/>
              </w:rPr>
              <w:t xml:space="preserve">Действия подрядчика </w:t>
            </w:r>
            <w:r w:rsidR="00A66DDF" w:rsidRPr="007B51AE">
              <w:rPr>
                <w:sz w:val="22"/>
                <w:szCs w:val="22"/>
              </w:rPr>
              <w:t>прямым или косвенным образом,</w:t>
            </w:r>
            <w:r w:rsidRPr="007B51AE">
              <w:rPr>
                <w:sz w:val="22"/>
                <w:szCs w:val="22"/>
              </w:rPr>
              <w:t xml:space="preserve"> повлекшие причинение </w:t>
            </w:r>
            <w:r w:rsidR="00A66DDF" w:rsidRPr="007B51AE">
              <w:rPr>
                <w:sz w:val="22"/>
                <w:szCs w:val="22"/>
              </w:rPr>
              <w:t>вреда окружающей</w:t>
            </w:r>
            <w:r w:rsidRPr="007B51AE">
              <w:rPr>
                <w:sz w:val="22"/>
                <w:szCs w:val="22"/>
              </w:rPr>
              <w:t xml:space="preserve"> среде при производстве работ, оказании услуг </w:t>
            </w:r>
          </w:p>
        </w:tc>
        <w:tc>
          <w:tcPr>
            <w:tcW w:w="1339" w:type="dxa"/>
            <w:tcBorders>
              <w:top w:val="single" w:sz="4" w:space="0" w:color="auto"/>
              <w:left w:val="single" w:sz="4" w:space="0" w:color="auto"/>
              <w:bottom w:val="single" w:sz="4" w:space="0" w:color="auto"/>
              <w:right w:val="single" w:sz="4" w:space="0" w:color="auto"/>
            </w:tcBorders>
          </w:tcPr>
          <w:p w:rsidR="003F1485" w:rsidRPr="007B51AE" w:rsidRDefault="00C567A4" w:rsidP="004B7987">
            <w:pPr>
              <w:pStyle w:val="Default"/>
              <w:jc w:val="center"/>
              <w:rPr>
                <w:sz w:val="22"/>
                <w:szCs w:val="22"/>
              </w:rPr>
            </w:pPr>
            <w:r w:rsidRPr="007B51AE">
              <w:rPr>
                <w:sz w:val="22"/>
                <w:szCs w:val="22"/>
              </w:rPr>
              <w:t>100</w:t>
            </w:r>
          </w:p>
        </w:tc>
        <w:tc>
          <w:tcPr>
            <w:tcW w:w="2630" w:type="dxa"/>
            <w:tcBorders>
              <w:top w:val="single" w:sz="4" w:space="0" w:color="auto"/>
              <w:left w:val="single" w:sz="4" w:space="0" w:color="auto"/>
              <w:bottom w:val="single" w:sz="4" w:space="0" w:color="auto"/>
              <w:right w:val="single" w:sz="4" w:space="0" w:color="auto"/>
            </w:tcBorders>
          </w:tcPr>
          <w:p w:rsidR="003F1485" w:rsidRPr="007B51AE" w:rsidRDefault="003F1485" w:rsidP="004B7987">
            <w:pPr>
              <w:jc w:val="center"/>
              <w:rPr>
                <w:sz w:val="22"/>
                <w:szCs w:val="22"/>
              </w:rPr>
            </w:pPr>
            <w:r w:rsidRPr="007B51AE">
              <w:rPr>
                <w:sz w:val="22"/>
                <w:szCs w:val="22"/>
              </w:rPr>
              <w:t>За каждое нарушение</w:t>
            </w:r>
          </w:p>
        </w:tc>
      </w:tr>
      <w:tr w:rsidR="00EE1498"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EE1498" w:rsidRPr="007B51AE" w:rsidRDefault="00EE1498"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tcPr>
          <w:p w:rsidR="00EE1498" w:rsidRPr="007B51AE" w:rsidRDefault="00EE1498" w:rsidP="004B7987">
            <w:pPr>
              <w:pStyle w:val="Default"/>
              <w:jc w:val="both"/>
              <w:rPr>
                <w:sz w:val="22"/>
                <w:szCs w:val="22"/>
              </w:rPr>
            </w:pPr>
            <w:r w:rsidRPr="007B51AE">
              <w:rPr>
                <w:sz w:val="22"/>
                <w:szCs w:val="22"/>
              </w:rPr>
              <w:t xml:space="preserve">Отсутствие регистрации площадки оказания услуг на территории (объекте) </w:t>
            </w:r>
            <w:r w:rsidR="00E649E8" w:rsidRPr="007B51AE">
              <w:rPr>
                <w:sz w:val="22"/>
                <w:szCs w:val="22"/>
              </w:rPr>
              <w:t>ООО «ЛУКОЙЛ-Кубаньэнерго»</w:t>
            </w:r>
            <w:r w:rsidRPr="007B51AE">
              <w:rPr>
                <w:sz w:val="22"/>
                <w:szCs w:val="22"/>
              </w:rPr>
              <w:t>, как объекта негативного воздействия  на окружающую среду</w:t>
            </w:r>
          </w:p>
        </w:tc>
        <w:tc>
          <w:tcPr>
            <w:tcW w:w="1339" w:type="dxa"/>
            <w:tcBorders>
              <w:top w:val="single" w:sz="4" w:space="0" w:color="auto"/>
              <w:left w:val="single" w:sz="4" w:space="0" w:color="auto"/>
              <w:bottom w:val="single" w:sz="4" w:space="0" w:color="auto"/>
              <w:right w:val="single" w:sz="4" w:space="0" w:color="auto"/>
            </w:tcBorders>
          </w:tcPr>
          <w:p w:rsidR="00EE1498" w:rsidRPr="007B51AE" w:rsidRDefault="00EE1498" w:rsidP="004B7987">
            <w:pPr>
              <w:pStyle w:val="Default"/>
              <w:jc w:val="center"/>
              <w:rPr>
                <w:sz w:val="22"/>
                <w:szCs w:val="22"/>
              </w:rPr>
            </w:pPr>
            <w:r w:rsidRPr="007B51AE">
              <w:rPr>
                <w:sz w:val="22"/>
                <w:szCs w:val="22"/>
              </w:rPr>
              <w:t>20</w:t>
            </w:r>
          </w:p>
        </w:tc>
        <w:tc>
          <w:tcPr>
            <w:tcW w:w="2630" w:type="dxa"/>
            <w:tcBorders>
              <w:top w:val="single" w:sz="4" w:space="0" w:color="auto"/>
              <w:left w:val="single" w:sz="4" w:space="0" w:color="auto"/>
              <w:bottom w:val="single" w:sz="4" w:space="0" w:color="auto"/>
              <w:right w:val="single" w:sz="4" w:space="0" w:color="auto"/>
            </w:tcBorders>
          </w:tcPr>
          <w:p w:rsidR="00EE1498" w:rsidRPr="007B51AE" w:rsidRDefault="00EE1498" w:rsidP="004B7987">
            <w:pPr>
              <w:jc w:val="center"/>
              <w:rPr>
                <w:sz w:val="22"/>
                <w:szCs w:val="22"/>
              </w:rPr>
            </w:pPr>
            <w:r w:rsidRPr="007B51AE">
              <w:rPr>
                <w:sz w:val="22"/>
                <w:szCs w:val="22"/>
              </w:rPr>
              <w:t>За каждое нарушение</w:t>
            </w:r>
          </w:p>
        </w:tc>
      </w:tr>
      <w:tr w:rsidR="00EE1498"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EE1498" w:rsidRPr="007B51AE" w:rsidRDefault="00EE1498"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tcPr>
          <w:p w:rsidR="00EE1498" w:rsidRPr="007B51AE" w:rsidRDefault="00EE1498" w:rsidP="004B7987">
            <w:pPr>
              <w:pStyle w:val="Default"/>
              <w:jc w:val="both"/>
              <w:rPr>
                <w:sz w:val="22"/>
                <w:szCs w:val="22"/>
              </w:rPr>
            </w:pPr>
            <w:r w:rsidRPr="007B51AE">
              <w:rPr>
                <w:sz w:val="22"/>
                <w:szCs w:val="22"/>
              </w:rPr>
              <w:t>Отсутствие лиц, ответственных за обеспечение экологической безопасности, обращение и учет опасных отходов (в случае осуществления деятельности по обращению с отходами)</w:t>
            </w:r>
          </w:p>
        </w:tc>
        <w:tc>
          <w:tcPr>
            <w:tcW w:w="1339" w:type="dxa"/>
            <w:tcBorders>
              <w:top w:val="single" w:sz="4" w:space="0" w:color="auto"/>
              <w:left w:val="single" w:sz="4" w:space="0" w:color="auto"/>
              <w:bottom w:val="single" w:sz="4" w:space="0" w:color="auto"/>
              <w:right w:val="single" w:sz="4" w:space="0" w:color="auto"/>
            </w:tcBorders>
          </w:tcPr>
          <w:p w:rsidR="00EE1498" w:rsidRPr="007B51AE" w:rsidRDefault="00EE1498" w:rsidP="004B7987">
            <w:pPr>
              <w:pStyle w:val="Default"/>
              <w:jc w:val="center"/>
              <w:rPr>
                <w:sz w:val="22"/>
                <w:szCs w:val="22"/>
              </w:rPr>
            </w:pPr>
            <w:r w:rsidRPr="007B51AE">
              <w:rPr>
                <w:sz w:val="22"/>
                <w:szCs w:val="22"/>
              </w:rPr>
              <w:t>20</w:t>
            </w:r>
          </w:p>
        </w:tc>
        <w:tc>
          <w:tcPr>
            <w:tcW w:w="2630" w:type="dxa"/>
            <w:tcBorders>
              <w:top w:val="single" w:sz="4" w:space="0" w:color="auto"/>
              <w:left w:val="single" w:sz="4" w:space="0" w:color="auto"/>
              <w:bottom w:val="single" w:sz="4" w:space="0" w:color="auto"/>
              <w:right w:val="single" w:sz="4" w:space="0" w:color="auto"/>
            </w:tcBorders>
          </w:tcPr>
          <w:p w:rsidR="00EE1498" w:rsidRPr="007B51AE" w:rsidRDefault="00EE1498" w:rsidP="004B7987">
            <w:pPr>
              <w:jc w:val="center"/>
              <w:rPr>
                <w:bCs/>
                <w:iCs/>
                <w:sz w:val="22"/>
                <w:szCs w:val="22"/>
              </w:rPr>
            </w:pPr>
            <w:r w:rsidRPr="007B51AE">
              <w:rPr>
                <w:sz w:val="22"/>
                <w:szCs w:val="22"/>
              </w:rPr>
              <w:t>За каждое нарушение</w:t>
            </w:r>
          </w:p>
        </w:tc>
      </w:tr>
      <w:tr w:rsidR="00EE1498"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EE1498" w:rsidRPr="007B51AE" w:rsidRDefault="00EE1498"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tcPr>
          <w:p w:rsidR="00EE1498" w:rsidRPr="007B51AE" w:rsidRDefault="00EE1498" w:rsidP="004B7987">
            <w:pPr>
              <w:pStyle w:val="Default"/>
              <w:jc w:val="both"/>
              <w:rPr>
                <w:sz w:val="22"/>
                <w:szCs w:val="22"/>
              </w:rPr>
            </w:pPr>
            <w:r w:rsidRPr="007B51AE">
              <w:rPr>
                <w:sz w:val="22"/>
                <w:szCs w:val="22"/>
              </w:rPr>
              <w:t>Отсутствие программы производственного экологического контроля, реализуемой в ходе выполнения работ, оказания услуг и предусмотренной проектной и технологической документацией</w:t>
            </w:r>
          </w:p>
        </w:tc>
        <w:tc>
          <w:tcPr>
            <w:tcW w:w="1339" w:type="dxa"/>
            <w:tcBorders>
              <w:top w:val="single" w:sz="4" w:space="0" w:color="auto"/>
              <w:left w:val="single" w:sz="4" w:space="0" w:color="auto"/>
              <w:bottom w:val="single" w:sz="4" w:space="0" w:color="auto"/>
              <w:right w:val="single" w:sz="4" w:space="0" w:color="auto"/>
            </w:tcBorders>
          </w:tcPr>
          <w:p w:rsidR="00EE1498" w:rsidRPr="007B51AE" w:rsidRDefault="00EE1498" w:rsidP="004B7987">
            <w:pPr>
              <w:pStyle w:val="Default"/>
              <w:jc w:val="center"/>
              <w:rPr>
                <w:sz w:val="22"/>
                <w:szCs w:val="22"/>
              </w:rPr>
            </w:pPr>
            <w:r w:rsidRPr="007B51AE">
              <w:rPr>
                <w:sz w:val="22"/>
                <w:szCs w:val="22"/>
              </w:rPr>
              <w:t>20</w:t>
            </w:r>
          </w:p>
        </w:tc>
        <w:tc>
          <w:tcPr>
            <w:tcW w:w="2630" w:type="dxa"/>
            <w:tcBorders>
              <w:top w:val="single" w:sz="4" w:space="0" w:color="auto"/>
              <w:left w:val="single" w:sz="4" w:space="0" w:color="auto"/>
              <w:bottom w:val="single" w:sz="4" w:space="0" w:color="auto"/>
              <w:right w:val="single" w:sz="4" w:space="0" w:color="auto"/>
            </w:tcBorders>
          </w:tcPr>
          <w:p w:rsidR="00EE1498" w:rsidRPr="007B51AE" w:rsidRDefault="00EE1498" w:rsidP="004B7987">
            <w:pPr>
              <w:jc w:val="center"/>
              <w:rPr>
                <w:sz w:val="22"/>
                <w:szCs w:val="22"/>
              </w:rPr>
            </w:pPr>
            <w:r w:rsidRPr="007B51AE">
              <w:rPr>
                <w:sz w:val="22"/>
                <w:szCs w:val="22"/>
              </w:rPr>
              <w:t>За каждое нарушение</w:t>
            </w:r>
          </w:p>
        </w:tc>
      </w:tr>
      <w:tr w:rsidR="00FB66E3"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FB66E3" w:rsidRPr="007B51AE" w:rsidRDefault="00FB66E3"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tcPr>
          <w:p w:rsidR="00FB66E3" w:rsidRPr="007B51AE" w:rsidRDefault="00FB66E3" w:rsidP="004B7987">
            <w:pPr>
              <w:pStyle w:val="Default"/>
              <w:jc w:val="both"/>
              <w:rPr>
                <w:sz w:val="22"/>
                <w:szCs w:val="22"/>
              </w:rPr>
            </w:pPr>
            <w:r w:rsidRPr="007B51AE">
              <w:rPr>
                <w:sz w:val="22"/>
                <w:szCs w:val="22"/>
              </w:rPr>
              <w:t>Отсутствие документов, подтверждающих проведение производственного экологического контроля: актов отбора проб, протоколов испытаний, выданных аккредитованной организацией</w:t>
            </w:r>
          </w:p>
        </w:tc>
        <w:tc>
          <w:tcPr>
            <w:tcW w:w="1339" w:type="dxa"/>
            <w:tcBorders>
              <w:top w:val="single" w:sz="4" w:space="0" w:color="auto"/>
              <w:left w:val="single" w:sz="4" w:space="0" w:color="auto"/>
              <w:bottom w:val="single" w:sz="4" w:space="0" w:color="auto"/>
              <w:right w:val="single" w:sz="4" w:space="0" w:color="auto"/>
            </w:tcBorders>
          </w:tcPr>
          <w:p w:rsidR="00FB66E3" w:rsidRPr="007B51AE" w:rsidRDefault="00FB66E3" w:rsidP="004B7987">
            <w:pPr>
              <w:pStyle w:val="Default"/>
              <w:jc w:val="center"/>
              <w:rPr>
                <w:sz w:val="22"/>
                <w:szCs w:val="22"/>
              </w:rPr>
            </w:pPr>
            <w:r w:rsidRPr="007B51AE">
              <w:rPr>
                <w:sz w:val="22"/>
                <w:szCs w:val="22"/>
              </w:rPr>
              <w:t>20</w:t>
            </w:r>
          </w:p>
        </w:tc>
        <w:tc>
          <w:tcPr>
            <w:tcW w:w="2630" w:type="dxa"/>
            <w:tcBorders>
              <w:top w:val="single" w:sz="4" w:space="0" w:color="auto"/>
              <w:left w:val="single" w:sz="4" w:space="0" w:color="auto"/>
              <w:bottom w:val="single" w:sz="4" w:space="0" w:color="auto"/>
              <w:right w:val="single" w:sz="4" w:space="0" w:color="auto"/>
            </w:tcBorders>
          </w:tcPr>
          <w:p w:rsidR="00FB66E3" w:rsidRPr="007B51AE" w:rsidRDefault="00FB66E3" w:rsidP="004B7987">
            <w:pPr>
              <w:jc w:val="center"/>
              <w:rPr>
                <w:sz w:val="22"/>
                <w:szCs w:val="22"/>
              </w:rPr>
            </w:pPr>
            <w:r w:rsidRPr="007B51AE">
              <w:rPr>
                <w:sz w:val="22"/>
                <w:szCs w:val="22"/>
              </w:rPr>
              <w:t>За каждое нарушение</w:t>
            </w:r>
          </w:p>
        </w:tc>
      </w:tr>
      <w:tr w:rsidR="0092454A"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92454A" w:rsidRPr="007B51AE" w:rsidRDefault="0092454A"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tcPr>
          <w:p w:rsidR="0092454A" w:rsidRPr="007B51AE" w:rsidRDefault="0092454A" w:rsidP="004B7987">
            <w:pPr>
              <w:pStyle w:val="Default"/>
              <w:jc w:val="both"/>
              <w:rPr>
                <w:sz w:val="22"/>
                <w:szCs w:val="22"/>
              </w:rPr>
            </w:pPr>
            <w:r w:rsidRPr="007B51AE">
              <w:rPr>
                <w:sz w:val="22"/>
                <w:szCs w:val="22"/>
              </w:rPr>
              <w:t xml:space="preserve">Отсутствие документов, подтверждающих внесение Подрядной организацией платы за </w:t>
            </w:r>
            <w:r w:rsidR="00A66DDF" w:rsidRPr="007B51AE">
              <w:rPr>
                <w:sz w:val="22"/>
                <w:szCs w:val="22"/>
              </w:rPr>
              <w:t>негативное воздействие</w:t>
            </w:r>
            <w:r w:rsidRPr="007B51AE">
              <w:rPr>
                <w:sz w:val="22"/>
                <w:szCs w:val="22"/>
              </w:rPr>
              <w:t xml:space="preserve"> на окружающую среду в период выполнения работ, оказания услуг </w:t>
            </w:r>
          </w:p>
        </w:tc>
        <w:tc>
          <w:tcPr>
            <w:tcW w:w="1339" w:type="dxa"/>
            <w:tcBorders>
              <w:top w:val="single" w:sz="4" w:space="0" w:color="auto"/>
              <w:left w:val="single" w:sz="4" w:space="0" w:color="auto"/>
              <w:bottom w:val="single" w:sz="4" w:space="0" w:color="auto"/>
              <w:right w:val="single" w:sz="4" w:space="0" w:color="auto"/>
            </w:tcBorders>
          </w:tcPr>
          <w:p w:rsidR="0092454A" w:rsidRPr="007B51AE" w:rsidRDefault="00F040AB" w:rsidP="004B7987">
            <w:pPr>
              <w:pStyle w:val="Default"/>
              <w:jc w:val="center"/>
              <w:rPr>
                <w:sz w:val="22"/>
                <w:szCs w:val="22"/>
              </w:rPr>
            </w:pPr>
            <w:r w:rsidRPr="007B51AE">
              <w:rPr>
                <w:sz w:val="22"/>
                <w:szCs w:val="22"/>
              </w:rPr>
              <w:t>20</w:t>
            </w:r>
          </w:p>
        </w:tc>
        <w:tc>
          <w:tcPr>
            <w:tcW w:w="2630" w:type="dxa"/>
            <w:tcBorders>
              <w:top w:val="single" w:sz="4" w:space="0" w:color="auto"/>
              <w:left w:val="single" w:sz="4" w:space="0" w:color="auto"/>
              <w:bottom w:val="single" w:sz="4" w:space="0" w:color="auto"/>
              <w:right w:val="single" w:sz="4" w:space="0" w:color="auto"/>
            </w:tcBorders>
          </w:tcPr>
          <w:p w:rsidR="0092454A" w:rsidRPr="007B51AE" w:rsidRDefault="00F040AB" w:rsidP="004B7987">
            <w:pPr>
              <w:jc w:val="center"/>
              <w:rPr>
                <w:sz w:val="22"/>
                <w:szCs w:val="22"/>
              </w:rPr>
            </w:pPr>
            <w:r w:rsidRPr="007B51AE">
              <w:rPr>
                <w:sz w:val="22"/>
                <w:szCs w:val="22"/>
              </w:rPr>
              <w:t>За каждое нарушение</w:t>
            </w:r>
          </w:p>
        </w:tc>
      </w:tr>
      <w:tr w:rsidR="00EE1498"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EE1498" w:rsidRPr="007B51AE" w:rsidRDefault="00EE1498"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EE1498" w:rsidRPr="007B51AE" w:rsidRDefault="00EE1498" w:rsidP="004B7987">
            <w:pPr>
              <w:pStyle w:val="Default"/>
              <w:jc w:val="both"/>
              <w:rPr>
                <w:sz w:val="22"/>
                <w:szCs w:val="22"/>
              </w:rPr>
            </w:pPr>
            <w:r w:rsidRPr="007B51AE">
              <w:rPr>
                <w:sz w:val="22"/>
                <w:szCs w:val="22"/>
              </w:rPr>
              <w:t>Несанкционированное накопление, размещение (хранение и/или размещение) отходов в местах, не предназначенных для этого (в том числе на открытом грунте), на площадках производства работ и на прилегающих к ним территориях, на территории бытового (жилого) городка Подрядной организации и вокруг него</w:t>
            </w:r>
          </w:p>
        </w:tc>
        <w:tc>
          <w:tcPr>
            <w:tcW w:w="1339" w:type="dxa"/>
            <w:tcBorders>
              <w:top w:val="single" w:sz="4" w:space="0" w:color="auto"/>
              <w:left w:val="single" w:sz="4" w:space="0" w:color="auto"/>
              <w:bottom w:val="single" w:sz="4" w:space="0" w:color="auto"/>
              <w:right w:val="single" w:sz="4" w:space="0" w:color="auto"/>
            </w:tcBorders>
            <w:hideMark/>
          </w:tcPr>
          <w:p w:rsidR="00EE1498" w:rsidRPr="007B51AE" w:rsidRDefault="00EE1498" w:rsidP="004B7987">
            <w:pPr>
              <w:pStyle w:val="Default"/>
              <w:jc w:val="center"/>
              <w:rPr>
                <w:sz w:val="22"/>
                <w:szCs w:val="22"/>
              </w:rPr>
            </w:pPr>
            <w:r w:rsidRPr="007B51AE">
              <w:rPr>
                <w:sz w:val="22"/>
                <w:szCs w:val="22"/>
              </w:rPr>
              <w:t>30</w:t>
            </w:r>
          </w:p>
        </w:tc>
        <w:tc>
          <w:tcPr>
            <w:tcW w:w="2630" w:type="dxa"/>
            <w:tcBorders>
              <w:top w:val="single" w:sz="4" w:space="0" w:color="auto"/>
              <w:left w:val="single" w:sz="4" w:space="0" w:color="auto"/>
              <w:bottom w:val="single" w:sz="4" w:space="0" w:color="auto"/>
              <w:right w:val="single" w:sz="4" w:space="0" w:color="auto"/>
            </w:tcBorders>
            <w:hideMark/>
          </w:tcPr>
          <w:p w:rsidR="00EE1498" w:rsidRPr="007B51AE" w:rsidRDefault="00EE1498" w:rsidP="004B7987">
            <w:pPr>
              <w:jc w:val="center"/>
              <w:rPr>
                <w:bCs/>
                <w:iCs/>
                <w:sz w:val="22"/>
                <w:szCs w:val="22"/>
              </w:rPr>
            </w:pPr>
            <w:r w:rsidRPr="007B51AE">
              <w:rPr>
                <w:sz w:val="22"/>
                <w:szCs w:val="22"/>
              </w:rPr>
              <w:t>За каждое нарушение</w:t>
            </w:r>
          </w:p>
        </w:tc>
      </w:tr>
      <w:tr w:rsidR="00EE1498"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EE1498" w:rsidRPr="007B51AE" w:rsidRDefault="00EE1498"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EE1498" w:rsidRPr="007B51AE" w:rsidRDefault="00EE1498" w:rsidP="004B7987">
            <w:pPr>
              <w:pStyle w:val="Default"/>
              <w:jc w:val="both"/>
              <w:rPr>
                <w:sz w:val="22"/>
                <w:szCs w:val="22"/>
              </w:rPr>
            </w:pPr>
            <w:r w:rsidRPr="007B51AE">
              <w:rPr>
                <w:sz w:val="22"/>
                <w:szCs w:val="22"/>
              </w:rPr>
              <w:t xml:space="preserve">Нарушений требований при обращении с отходами производства и потребления (размещение в непредусмотренных местах, несоблюдение требований по раздельному сбору отходов, захламление территории, сжигание отходов, отсутствие схем мест накопления отходов, согласованных с </w:t>
            </w:r>
            <w:r w:rsidR="00E649E8" w:rsidRPr="007B51AE">
              <w:rPr>
                <w:sz w:val="22"/>
                <w:szCs w:val="22"/>
              </w:rPr>
              <w:t>ООО «ЛУКОЙЛ-Кубаньэнерго»</w:t>
            </w:r>
            <w:r w:rsidRPr="007B51AE">
              <w:rPr>
                <w:sz w:val="22"/>
                <w:szCs w:val="22"/>
              </w:rPr>
              <w:t>, не ведение учета движения отходов, отсутствие у лиц, допущенных к обращению с отходами, специального образования/обучения и т.д.)</w:t>
            </w:r>
          </w:p>
        </w:tc>
        <w:tc>
          <w:tcPr>
            <w:tcW w:w="1339" w:type="dxa"/>
            <w:tcBorders>
              <w:top w:val="single" w:sz="4" w:space="0" w:color="auto"/>
              <w:left w:val="single" w:sz="4" w:space="0" w:color="auto"/>
              <w:bottom w:val="single" w:sz="4" w:space="0" w:color="auto"/>
              <w:right w:val="single" w:sz="4" w:space="0" w:color="auto"/>
            </w:tcBorders>
            <w:hideMark/>
          </w:tcPr>
          <w:p w:rsidR="00EE1498" w:rsidRPr="007B51AE" w:rsidRDefault="00EE1498" w:rsidP="004B7987">
            <w:pPr>
              <w:pStyle w:val="Default"/>
              <w:jc w:val="center"/>
              <w:rPr>
                <w:sz w:val="22"/>
                <w:szCs w:val="22"/>
              </w:rPr>
            </w:pPr>
            <w:r w:rsidRPr="007B51AE">
              <w:rPr>
                <w:sz w:val="22"/>
                <w:szCs w:val="22"/>
              </w:rPr>
              <w:t>30</w:t>
            </w:r>
          </w:p>
        </w:tc>
        <w:tc>
          <w:tcPr>
            <w:tcW w:w="2630" w:type="dxa"/>
            <w:tcBorders>
              <w:top w:val="single" w:sz="4" w:space="0" w:color="auto"/>
              <w:left w:val="single" w:sz="4" w:space="0" w:color="auto"/>
              <w:bottom w:val="single" w:sz="4" w:space="0" w:color="auto"/>
              <w:right w:val="single" w:sz="4" w:space="0" w:color="auto"/>
            </w:tcBorders>
            <w:hideMark/>
          </w:tcPr>
          <w:p w:rsidR="00EE1498" w:rsidRPr="007B51AE" w:rsidRDefault="00EE1498" w:rsidP="004B7987">
            <w:pPr>
              <w:jc w:val="center"/>
              <w:rPr>
                <w:bCs/>
                <w:iCs/>
                <w:sz w:val="22"/>
                <w:szCs w:val="22"/>
              </w:rPr>
            </w:pPr>
            <w:r w:rsidRPr="007B51AE">
              <w:rPr>
                <w:sz w:val="22"/>
                <w:szCs w:val="22"/>
              </w:rPr>
              <w:t>За каждое нарушение</w:t>
            </w:r>
          </w:p>
        </w:tc>
      </w:tr>
      <w:tr w:rsidR="00FB66E3"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FB66E3" w:rsidRPr="007B51AE" w:rsidRDefault="00FB66E3"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tcPr>
          <w:p w:rsidR="00FB66E3" w:rsidRPr="007B51AE" w:rsidRDefault="00FB66E3" w:rsidP="004B7987">
            <w:pPr>
              <w:pStyle w:val="Default"/>
              <w:jc w:val="both"/>
              <w:rPr>
                <w:sz w:val="22"/>
                <w:szCs w:val="22"/>
              </w:rPr>
            </w:pPr>
            <w:r w:rsidRPr="007B51AE">
              <w:rPr>
                <w:sz w:val="22"/>
                <w:szCs w:val="22"/>
              </w:rPr>
              <w:t xml:space="preserve">Отсутствие договоров на транспортировку, сбор, обезвреживание, утилизацию, размещение опасных отходов </w:t>
            </w:r>
            <w:r w:rsidRPr="007B51AE">
              <w:rPr>
                <w:sz w:val="22"/>
                <w:szCs w:val="22"/>
                <w:lang w:val="en-US"/>
              </w:rPr>
              <w:t>I</w:t>
            </w:r>
            <w:r w:rsidRPr="007B51AE">
              <w:rPr>
                <w:sz w:val="22"/>
                <w:szCs w:val="22"/>
              </w:rPr>
              <w:t xml:space="preserve"> – </w:t>
            </w:r>
            <w:r w:rsidRPr="007B51AE">
              <w:rPr>
                <w:sz w:val="22"/>
                <w:szCs w:val="22"/>
                <w:lang w:val="en-US"/>
              </w:rPr>
              <w:t>IV</w:t>
            </w:r>
            <w:r w:rsidRPr="007B51AE">
              <w:rPr>
                <w:sz w:val="22"/>
                <w:szCs w:val="22"/>
              </w:rPr>
              <w:t xml:space="preserve">  класса опасности, образующихся у Подрядной организации в ходе выполнения работ, оказания услуг с лицензированной организацией, отсутствие документов от лицензированной  организации, подтверждающих факт обращения с отходами </w:t>
            </w:r>
            <w:r w:rsidRPr="007B51AE">
              <w:rPr>
                <w:sz w:val="22"/>
                <w:szCs w:val="22"/>
                <w:lang w:val="en-US"/>
              </w:rPr>
              <w:t>I</w:t>
            </w:r>
            <w:r w:rsidRPr="007B51AE">
              <w:rPr>
                <w:sz w:val="22"/>
                <w:szCs w:val="22"/>
              </w:rPr>
              <w:t xml:space="preserve"> – </w:t>
            </w:r>
            <w:r w:rsidRPr="007B51AE">
              <w:rPr>
                <w:sz w:val="22"/>
                <w:szCs w:val="22"/>
                <w:lang w:val="en-US"/>
              </w:rPr>
              <w:t>IV</w:t>
            </w:r>
            <w:r w:rsidRPr="007B51AE">
              <w:rPr>
                <w:sz w:val="22"/>
                <w:szCs w:val="22"/>
              </w:rPr>
              <w:t xml:space="preserve">  класса опасности (лицензии)</w:t>
            </w:r>
          </w:p>
        </w:tc>
        <w:tc>
          <w:tcPr>
            <w:tcW w:w="1339" w:type="dxa"/>
            <w:tcBorders>
              <w:top w:val="single" w:sz="4" w:space="0" w:color="auto"/>
              <w:left w:val="single" w:sz="4" w:space="0" w:color="auto"/>
              <w:bottom w:val="single" w:sz="4" w:space="0" w:color="auto"/>
              <w:right w:val="single" w:sz="4" w:space="0" w:color="auto"/>
            </w:tcBorders>
          </w:tcPr>
          <w:p w:rsidR="00FB66E3" w:rsidRPr="007B51AE" w:rsidRDefault="00C567A4" w:rsidP="004B7987">
            <w:pPr>
              <w:pStyle w:val="Default"/>
              <w:jc w:val="center"/>
              <w:rPr>
                <w:sz w:val="22"/>
                <w:szCs w:val="22"/>
              </w:rPr>
            </w:pPr>
            <w:r w:rsidRPr="007B51AE">
              <w:rPr>
                <w:sz w:val="22"/>
                <w:szCs w:val="22"/>
              </w:rPr>
              <w:t>50</w:t>
            </w:r>
          </w:p>
        </w:tc>
        <w:tc>
          <w:tcPr>
            <w:tcW w:w="2630" w:type="dxa"/>
            <w:tcBorders>
              <w:top w:val="single" w:sz="4" w:space="0" w:color="auto"/>
              <w:left w:val="single" w:sz="4" w:space="0" w:color="auto"/>
              <w:bottom w:val="single" w:sz="4" w:space="0" w:color="auto"/>
              <w:right w:val="single" w:sz="4" w:space="0" w:color="auto"/>
            </w:tcBorders>
          </w:tcPr>
          <w:p w:rsidR="00FB66E3" w:rsidRPr="007B51AE" w:rsidRDefault="00F040AB" w:rsidP="004B7987">
            <w:pPr>
              <w:jc w:val="center"/>
              <w:rPr>
                <w:sz w:val="22"/>
                <w:szCs w:val="22"/>
              </w:rPr>
            </w:pPr>
            <w:r w:rsidRPr="007B51AE">
              <w:rPr>
                <w:sz w:val="22"/>
                <w:szCs w:val="22"/>
              </w:rPr>
              <w:t>За каждое нарушение</w:t>
            </w:r>
          </w:p>
        </w:tc>
      </w:tr>
      <w:tr w:rsidR="00EE1498"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EE1498" w:rsidRPr="007B51AE" w:rsidRDefault="00EE1498"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EE1498" w:rsidRPr="007B51AE" w:rsidRDefault="00EE1498" w:rsidP="004B7987">
            <w:pPr>
              <w:pStyle w:val="Default"/>
              <w:jc w:val="both"/>
              <w:rPr>
                <w:sz w:val="22"/>
                <w:szCs w:val="22"/>
              </w:rPr>
            </w:pPr>
            <w:r w:rsidRPr="007B51AE">
              <w:rPr>
                <w:sz w:val="22"/>
                <w:szCs w:val="22"/>
              </w:rPr>
              <w:t xml:space="preserve">Несвоевременный вывоз отходов, образующихся в результате деятельности Подрядной организации, приводящий к захламлению территории производства работ, бытового (жилого) городка Подрядной организации и прилегающих к ним территорий,  передача отходов третьим лицам, не имеющим лицензию на деятельность по обращению с отходами </w:t>
            </w:r>
            <w:r w:rsidRPr="007B51AE">
              <w:rPr>
                <w:sz w:val="22"/>
                <w:szCs w:val="22"/>
                <w:lang w:val="en-US"/>
              </w:rPr>
              <w:t>I</w:t>
            </w:r>
            <w:r w:rsidRPr="007B51AE">
              <w:rPr>
                <w:sz w:val="22"/>
                <w:szCs w:val="22"/>
              </w:rPr>
              <w:t xml:space="preserve"> – </w:t>
            </w:r>
            <w:r w:rsidRPr="007B51AE">
              <w:rPr>
                <w:sz w:val="22"/>
                <w:szCs w:val="22"/>
                <w:lang w:val="en-US"/>
              </w:rPr>
              <w:t>IV</w:t>
            </w:r>
            <w:r w:rsidRPr="007B51AE">
              <w:rPr>
                <w:sz w:val="22"/>
                <w:szCs w:val="22"/>
              </w:rPr>
              <w:t xml:space="preserve"> классов опасности </w:t>
            </w:r>
          </w:p>
        </w:tc>
        <w:tc>
          <w:tcPr>
            <w:tcW w:w="1339" w:type="dxa"/>
            <w:tcBorders>
              <w:top w:val="single" w:sz="4" w:space="0" w:color="auto"/>
              <w:left w:val="single" w:sz="4" w:space="0" w:color="auto"/>
              <w:bottom w:val="single" w:sz="4" w:space="0" w:color="auto"/>
              <w:right w:val="single" w:sz="4" w:space="0" w:color="auto"/>
            </w:tcBorders>
            <w:hideMark/>
          </w:tcPr>
          <w:p w:rsidR="00EE1498" w:rsidRPr="007B51AE" w:rsidRDefault="00EE1498" w:rsidP="004B7987">
            <w:pPr>
              <w:pStyle w:val="Default"/>
              <w:jc w:val="center"/>
              <w:rPr>
                <w:strike/>
                <w:sz w:val="22"/>
                <w:szCs w:val="22"/>
              </w:rPr>
            </w:pPr>
            <w:r w:rsidRPr="007B51AE">
              <w:rPr>
                <w:sz w:val="22"/>
                <w:szCs w:val="22"/>
              </w:rPr>
              <w:t>20</w:t>
            </w:r>
          </w:p>
        </w:tc>
        <w:tc>
          <w:tcPr>
            <w:tcW w:w="2630" w:type="dxa"/>
            <w:tcBorders>
              <w:top w:val="single" w:sz="4" w:space="0" w:color="auto"/>
              <w:left w:val="single" w:sz="4" w:space="0" w:color="auto"/>
              <w:bottom w:val="single" w:sz="4" w:space="0" w:color="auto"/>
              <w:right w:val="single" w:sz="4" w:space="0" w:color="auto"/>
            </w:tcBorders>
            <w:hideMark/>
          </w:tcPr>
          <w:p w:rsidR="00EE1498" w:rsidRPr="007B51AE" w:rsidRDefault="00EE1498" w:rsidP="004B7987">
            <w:pPr>
              <w:jc w:val="center"/>
              <w:rPr>
                <w:bCs/>
                <w:iCs/>
                <w:sz w:val="22"/>
                <w:szCs w:val="22"/>
              </w:rPr>
            </w:pPr>
            <w:r w:rsidRPr="007B51AE">
              <w:rPr>
                <w:sz w:val="22"/>
                <w:szCs w:val="22"/>
              </w:rPr>
              <w:t>За каждое нарушение</w:t>
            </w:r>
          </w:p>
        </w:tc>
      </w:tr>
      <w:tr w:rsidR="00D6113F"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D6113F" w:rsidRPr="007B51AE" w:rsidRDefault="00D6113F"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tcPr>
          <w:p w:rsidR="00D6113F" w:rsidRPr="007B51AE" w:rsidRDefault="00D6113F" w:rsidP="004B7987">
            <w:pPr>
              <w:pStyle w:val="Default"/>
              <w:jc w:val="both"/>
              <w:rPr>
                <w:sz w:val="22"/>
                <w:szCs w:val="22"/>
              </w:rPr>
            </w:pPr>
            <w:r w:rsidRPr="007B51AE">
              <w:rPr>
                <w:sz w:val="22"/>
                <w:szCs w:val="22"/>
              </w:rPr>
              <w:t xml:space="preserve">Отсутствие паспортов опасных отходов </w:t>
            </w:r>
            <w:r w:rsidRPr="007B51AE">
              <w:rPr>
                <w:sz w:val="22"/>
                <w:szCs w:val="22"/>
                <w:lang w:val="en-US"/>
              </w:rPr>
              <w:t>I</w:t>
            </w:r>
            <w:r w:rsidRPr="007B51AE">
              <w:rPr>
                <w:sz w:val="22"/>
                <w:szCs w:val="22"/>
              </w:rPr>
              <w:t xml:space="preserve"> – </w:t>
            </w:r>
            <w:r w:rsidRPr="007B51AE">
              <w:rPr>
                <w:sz w:val="22"/>
                <w:szCs w:val="22"/>
                <w:lang w:val="en-US"/>
              </w:rPr>
              <w:t>IV</w:t>
            </w:r>
            <w:r w:rsidRPr="007B51AE">
              <w:rPr>
                <w:sz w:val="22"/>
                <w:szCs w:val="22"/>
              </w:rPr>
              <w:t xml:space="preserve">  класса опасности, образующихся в ходе выполнения работ, оказания услуг</w:t>
            </w:r>
          </w:p>
        </w:tc>
        <w:tc>
          <w:tcPr>
            <w:tcW w:w="1339" w:type="dxa"/>
            <w:tcBorders>
              <w:top w:val="single" w:sz="4" w:space="0" w:color="auto"/>
              <w:left w:val="single" w:sz="4" w:space="0" w:color="auto"/>
              <w:bottom w:val="single" w:sz="4" w:space="0" w:color="auto"/>
              <w:right w:val="single" w:sz="4" w:space="0" w:color="auto"/>
            </w:tcBorders>
          </w:tcPr>
          <w:p w:rsidR="00D6113F" w:rsidRPr="007B51AE" w:rsidRDefault="00D6113F" w:rsidP="004B7987">
            <w:pPr>
              <w:pStyle w:val="Default"/>
              <w:jc w:val="center"/>
              <w:rPr>
                <w:strike/>
                <w:sz w:val="22"/>
                <w:szCs w:val="22"/>
              </w:rPr>
            </w:pPr>
            <w:r w:rsidRPr="007B51AE">
              <w:rPr>
                <w:sz w:val="22"/>
                <w:szCs w:val="22"/>
              </w:rPr>
              <w:t>30</w:t>
            </w:r>
          </w:p>
        </w:tc>
        <w:tc>
          <w:tcPr>
            <w:tcW w:w="2630" w:type="dxa"/>
            <w:tcBorders>
              <w:top w:val="single" w:sz="4" w:space="0" w:color="auto"/>
              <w:left w:val="single" w:sz="4" w:space="0" w:color="auto"/>
              <w:bottom w:val="single" w:sz="4" w:space="0" w:color="auto"/>
              <w:right w:val="single" w:sz="4" w:space="0" w:color="auto"/>
            </w:tcBorders>
          </w:tcPr>
          <w:p w:rsidR="00D6113F" w:rsidRPr="007B51AE" w:rsidRDefault="00D6113F" w:rsidP="004B7987">
            <w:pPr>
              <w:jc w:val="center"/>
              <w:rPr>
                <w:sz w:val="22"/>
                <w:szCs w:val="22"/>
              </w:rPr>
            </w:pPr>
            <w:r w:rsidRPr="007B51AE">
              <w:rPr>
                <w:sz w:val="22"/>
                <w:szCs w:val="22"/>
              </w:rPr>
              <w:t>За каждое нарушение</w:t>
            </w:r>
          </w:p>
        </w:tc>
      </w:tr>
      <w:tr w:rsidR="00D6113F"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D6113F" w:rsidRPr="007B51AE" w:rsidRDefault="00D6113F"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tcPr>
          <w:p w:rsidR="00D6113F" w:rsidRPr="007B51AE" w:rsidRDefault="00D6113F" w:rsidP="004B7987">
            <w:pPr>
              <w:pStyle w:val="Default"/>
              <w:jc w:val="both"/>
              <w:rPr>
                <w:sz w:val="22"/>
                <w:szCs w:val="22"/>
              </w:rPr>
            </w:pPr>
            <w:r w:rsidRPr="007B51AE">
              <w:rPr>
                <w:sz w:val="22"/>
                <w:szCs w:val="22"/>
              </w:rPr>
              <w:t>Отсутствие журнала учета отходов по форме, установленной приказом Министерства природных ресурсов и экологии РФ</w:t>
            </w:r>
          </w:p>
        </w:tc>
        <w:tc>
          <w:tcPr>
            <w:tcW w:w="1339" w:type="dxa"/>
            <w:tcBorders>
              <w:top w:val="single" w:sz="4" w:space="0" w:color="auto"/>
              <w:left w:val="single" w:sz="4" w:space="0" w:color="auto"/>
              <w:bottom w:val="single" w:sz="4" w:space="0" w:color="auto"/>
              <w:right w:val="single" w:sz="4" w:space="0" w:color="auto"/>
            </w:tcBorders>
          </w:tcPr>
          <w:p w:rsidR="00D6113F" w:rsidRPr="007B51AE" w:rsidRDefault="00D6113F" w:rsidP="004B7987">
            <w:pPr>
              <w:pStyle w:val="Default"/>
              <w:jc w:val="center"/>
              <w:rPr>
                <w:strike/>
                <w:sz w:val="22"/>
                <w:szCs w:val="22"/>
              </w:rPr>
            </w:pPr>
            <w:r w:rsidRPr="007B51AE">
              <w:rPr>
                <w:sz w:val="22"/>
                <w:szCs w:val="22"/>
              </w:rPr>
              <w:t>20</w:t>
            </w:r>
          </w:p>
        </w:tc>
        <w:tc>
          <w:tcPr>
            <w:tcW w:w="2630" w:type="dxa"/>
            <w:tcBorders>
              <w:top w:val="single" w:sz="4" w:space="0" w:color="auto"/>
              <w:left w:val="single" w:sz="4" w:space="0" w:color="auto"/>
              <w:bottom w:val="single" w:sz="4" w:space="0" w:color="auto"/>
              <w:right w:val="single" w:sz="4" w:space="0" w:color="auto"/>
            </w:tcBorders>
          </w:tcPr>
          <w:p w:rsidR="00D6113F" w:rsidRPr="007B51AE" w:rsidRDefault="00D6113F" w:rsidP="004B7987">
            <w:pPr>
              <w:jc w:val="center"/>
              <w:rPr>
                <w:sz w:val="22"/>
                <w:szCs w:val="22"/>
              </w:rPr>
            </w:pPr>
            <w:r w:rsidRPr="007B51AE">
              <w:rPr>
                <w:sz w:val="22"/>
                <w:szCs w:val="22"/>
              </w:rPr>
              <w:t>За каждое нарушение</w:t>
            </w:r>
          </w:p>
        </w:tc>
      </w:tr>
      <w:tr w:rsidR="00EE1498"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EE1498" w:rsidRPr="007B51AE" w:rsidRDefault="00EE1498"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EE1498" w:rsidRPr="007B51AE" w:rsidRDefault="00EE1498" w:rsidP="004B7987">
            <w:pPr>
              <w:pStyle w:val="Default"/>
              <w:jc w:val="both"/>
              <w:rPr>
                <w:sz w:val="22"/>
                <w:szCs w:val="22"/>
              </w:rPr>
            </w:pPr>
            <w:r w:rsidRPr="007B51AE">
              <w:rPr>
                <w:sz w:val="22"/>
                <w:szCs w:val="22"/>
              </w:rPr>
              <w:t xml:space="preserve">Загрязнение почвогрунтов химическими веществами (в том числе нефтепродуктами) на площадках производства работ и на прилегающих к ним территориях, на территории бытового (жилого) городка Подрядной организации и вокруг него </w:t>
            </w:r>
          </w:p>
        </w:tc>
        <w:tc>
          <w:tcPr>
            <w:tcW w:w="1339" w:type="dxa"/>
            <w:tcBorders>
              <w:top w:val="single" w:sz="4" w:space="0" w:color="auto"/>
              <w:left w:val="single" w:sz="4" w:space="0" w:color="auto"/>
              <w:bottom w:val="single" w:sz="4" w:space="0" w:color="auto"/>
              <w:right w:val="single" w:sz="4" w:space="0" w:color="auto"/>
            </w:tcBorders>
            <w:hideMark/>
          </w:tcPr>
          <w:p w:rsidR="00EE1498" w:rsidRPr="007B51AE" w:rsidRDefault="00EE1498" w:rsidP="004B7987">
            <w:pPr>
              <w:pStyle w:val="Default"/>
              <w:jc w:val="center"/>
              <w:rPr>
                <w:strike/>
                <w:sz w:val="22"/>
                <w:szCs w:val="22"/>
              </w:rPr>
            </w:pPr>
            <w:r w:rsidRPr="007B51AE">
              <w:rPr>
                <w:sz w:val="22"/>
                <w:szCs w:val="22"/>
              </w:rPr>
              <w:t>50</w:t>
            </w:r>
          </w:p>
        </w:tc>
        <w:tc>
          <w:tcPr>
            <w:tcW w:w="2630" w:type="dxa"/>
            <w:tcBorders>
              <w:top w:val="single" w:sz="4" w:space="0" w:color="auto"/>
              <w:left w:val="single" w:sz="4" w:space="0" w:color="auto"/>
              <w:bottom w:val="single" w:sz="4" w:space="0" w:color="auto"/>
              <w:right w:val="single" w:sz="4" w:space="0" w:color="auto"/>
            </w:tcBorders>
            <w:hideMark/>
          </w:tcPr>
          <w:p w:rsidR="00EE1498" w:rsidRPr="007B51AE" w:rsidRDefault="00EE1498" w:rsidP="004B7987">
            <w:pPr>
              <w:jc w:val="center"/>
              <w:rPr>
                <w:bCs/>
                <w:iCs/>
                <w:sz w:val="22"/>
                <w:szCs w:val="22"/>
              </w:rPr>
            </w:pPr>
            <w:r w:rsidRPr="007B51AE">
              <w:rPr>
                <w:sz w:val="22"/>
                <w:szCs w:val="22"/>
              </w:rPr>
              <w:t>За каждое нарушение</w:t>
            </w:r>
          </w:p>
        </w:tc>
      </w:tr>
      <w:tr w:rsidR="00EE1498"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EE1498" w:rsidRPr="007B51AE" w:rsidRDefault="00EE1498"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tcPr>
          <w:p w:rsidR="00EE1498" w:rsidRPr="007B51AE" w:rsidRDefault="00EE1498" w:rsidP="004B7987">
            <w:pPr>
              <w:pStyle w:val="Default"/>
              <w:jc w:val="both"/>
              <w:rPr>
                <w:sz w:val="22"/>
                <w:szCs w:val="22"/>
              </w:rPr>
            </w:pPr>
            <w:r w:rsidRPr="007B51AE">
              <w:rPr>
                <w:sz w:val="22"/>
                <w:szCs w:val="22"/>
              </w:rPr>
              <w:t xml:space="preserve">Загрязнение и  захламление земель, нарушение плодородного слоя  и растительности за пределами отведенной территории, смешивание почвенно-растительного слоя и минерального грунта при производстве работ/оказании услуг, нарушение требований при выполнении рекультивации земель </w:t>
            </w:r>
          </w:p>
        </w:tc>
        <w:tc>
          <w:tcPr>
            <w:tcW w:w="1339" w:type="dxa"/>
            <w:tcBorders>
              <w:top w:val="single" w:sz="4" w:space="0" w:color="auto"/>
              <w:left w:val="single" w:sz="4" w:space="0" w:color="auto"/>
              <w:bottom w:val="single" w:sz="4" w:space="0" w:color="auto"/>
              <w:right w:val="single" w:sz="4" w:space="0" w:color="auto"/>
            </w:tcBorders>
          </w:tcPr>
          <w:p w:rsidR="00EE1498" w:rsidRPr="007B51AE" w:rsidRDefault="00EE1498" w:rsidP="004B7987">
            <w:pPr>
              <w:pStyle w:val="Default"/>
              <w:jc w:val="center"/>
              <w:rPr>
                <w:sz w:val="22"/>
                <w:szCs w:val="22"/>
              </w:rPr>
            </w:pPr>
            <w:r w:rsidRPr="007B51AE">
              <w:rPr>
                <w:sz w:val="22"/>
                <w:szCs w:val="22"/>
              </w:rPr>
              <w:t>50</w:t>
            </w:r>
          </w:p>
        </w:tc>
        <w:tc>
          <w:tcPr>
            <w:tcW w:w="2630" w:type="dxa"/>
            <w:tcBorders>
              <w:top w:val="single" w:sz="4" w:space="0" w:color="auto"/>
              <w:left w:val="single" w:sz="4" w:space="0" w:color="auto"/>
              <w:bottom w:val="single" w:sz="4" w:space="0" w:color="auto"/>
              <w:right w:val="single" w:sz="4" w:space="0" w:color="auto"/>
            </w:tcBorders>
          </w:tcPr>
          <w:p w:rsidR="00EE1498" w:rsidRPr="007B51AE" w:rsidRDefault="00EE1498" w:rsidP="004B7987">
            <w:pPr>
              <w:jc w:val="center"/>
              <w:rPr>
                <w:sz w:val="22"/>
                <w:szCs w:val="22"/>
              </w:rPr>
            </w:pPr>
            <w:r w:rsidRPr="007B51AE">
              <w:rPr>
                <w:sz w:val="22"/>
                <w:szCs w:val="22"/>
              </w:rPr>
              <w:t>За каждое нарушение</w:t>
            </w:r>
          </w:p>
        </w:tc>
      </w:tr>
      <w:tr w:rsidR="00EE1498"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EE1498" w:rsidRPr="007B51AE" w:rsidRDefault="00EE1498"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EE1498" w:rsidRPr="007B51AE" w:rsidRDefault="00EE1498" w:rsidP="004B7987">
            <w:pPr>
              <w:pStyle w:val="Default"/>
              <w:jc w:val="both"/>
              <w:rPr>
                <w:sz w:val="22"/>
                <w:szCs w:val="22"/>
              </w:rPr>
            </w:pPr>
            <w:r w:rsidRPr="007B51AE">
              <w:rPr>
                <w:sz w:val="22"/>
                <w:szCs w:val="22"/>
              </w:rPr>
              <w:t>Загрязнение  и захламление водоемов, нарушение режима водоохранных зон водного объекта, забор воды из поверхностных водоемов и  сброс сточных вод в водные объекты без оформления соответствующей нормативной и разрешительной документации</w:t>
            </w:r>
          </w:p>
        </w:tc>
        <w:tc>
          <w:tcPr>
            <w:tcW w:w="1339" w:type="dxa"/>
            <w:tcBorders>
              <w:top w:val="single" w:sz="4" w:space="0" w:color="auto"/>
              <w:left w:val="single" w:sz="4" w:space="0" w:color="auto"/>
              <w:bottom w:val="single" w:sz="4" w:space="0" w:color="auto"/>
              <w:right w:val="single" w:sz="4" w:space="0" w:color="auto"/>
            </w:tcBorders>
            <w:hideMark/>
          </w:tcPr>
          <w:p w:rsidR="00EE1498" w:rsidRPr="007B51AE" w:rsidRDefault="00EE1498" w:rsidP="004B7987">
            <w:pPr>
              <w:pStyle w:val="Default"/>
              <w:jc w:val="center"/>
              <w:rPr>
                <w:sz w:val="22"/>
                <w:szCs w:val="22"/>
              </w:rPr>
            </w:pPr>
            <w:r w:rsidRPr="007B51AE">
              <w:rPr>
                <w:sz w:val="22"/>
                <w:szCs w:val="22"/>
              </w:rPr>
              <w:t>100</w:t>
            </w:r>
          </w:p>
        </w:tc>
        <w:tc>
          <w:tcPr>
            <w:tcW w:w="2630" w:type="dxa"/>
            <w:tcBorders>
              <w:top w:val="single" w:sz="4" w:space="0" w:color="auto"/>
              <w:left w:val="single" w:sz="4" w:space="0" w:color="auto"/>
              <w:bottom w:val="single" w:sz="4" w:space="0" w:color="auto"/>
              <w:right w:val="single" w:sz="4" w:space="0" w:color="auto"/>
            </w:tcBorders>
            <w:hideMark/>
          </w:tcPr>
          <w:p w:rsidR="00EE1498" w:rsidRPr="007B51AE" w:rsidRDefault="00EE1498" w:rsidP="004B7987">
            <w:pPr>
              <w:jc w:val="center"/>
              <w:rPr>
                <w:sz w:val="22"/>
                <w:szCs w:val="22"/>
              </w:rPr>
            </w:pPr>
            <w:r w:rsidRPr="007B51AE">
              <w:rPr>
                <w:sz w:val="22"/>
                <w:szCs w:val="22"/>
              </w:rPr>
              <w:t>За каждое нарушение</w:t>
            </w:r>
          </w:p>
        </w:tc>
      </w:tr>
      <w:tr w:rsidR="00EE1498"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EE1498" w:rsidRPr="007B51AE" w:rsidRDefault="00EE1498"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EE1498" w:rsidRPr="007B51AE" w:rsidRDefault="00EE1498" w:rsidP="004B7987">
            <w:pPr>
              <w:pStyle w:val="Default"/>
              <w:jc w:val="both"/>
              <w:rPr>
                <w:sz w:val="22"/>
                <w:szCs w:val="22"/>
              </w:rPr>
            </w:pPr>
            <w:r w:rsidRPr="007B51AE">
              <w:rPr>
                <w:sz w:val="22"/>
                <w:szCs w:val="22"/>
              </w:rPr>
              <w:t>Несанкционированный сброс на рельеф местности и  в системы канализации сточных вод, отходов и  химических веществ, используемых или образовавшихся в результате деятельности Подрядной организации</w:t>
            </w:r>
          </w:p>
        </w:tc>
        <w:tc>
          <w:tcPr>
            <w:tcW w:w="1339" w:type="dxa"/>
            <w:tcBorders>
              <w:top w:val="single" w:sz="4" w:space="0" w:color="auto"/>
              <w:left w:val="single" w:sz="4" w:space="0" w:color="auto"/>
              <w:bottom w:val="single" w:sz="4" w:space="0" w:color="auto"/>
              <w:right w:val="single" w:sz="4" w:space="0" w:color="auto"/>
            </w:tcBorders>
            <w:hideMark/>
          </w:tcPr>
          <w:p w:rsidR="00EE1498" w:rsidRPr="007B51AE" w:rsidRDefault="00EE1498" w:rsidP="004B7987">
            <w:pPr>
              <w:pStyle w:val="Default"/>
              <w:jc w:val="center"/>
              <w:rPr>
                <w:strike/>
                <w:sz w:val="22"/>
                <w:szCs w:val="22"/>
              </w:rPr>
            </w:pPr>
            <w:r w:rsidRPr="007B51AE">
              <w:rPr>
                <w:sz w:val="22"/>
                <w:szCs w:val="22"/>
              </w:rPr>
              <w:t>50</w:t>
            </w:r>
          </w:p>
        </w:tc>
        <w:tc>
          <w:tcPr>
            <w:tcW w:w="2630" w:type="dxa"/>
            <w:tcBorders>
              <w:top w:val="single" w:sz="4" w:space="0" w:color="auto"/>
              <w:left w:val="single" w:sz="4" w:space="0" w:color="auto"/>
              <w:bottom w:val="single" w:sz="4" w:space="0" w:color="auto"/>
              <w:right w:val="single" w:sz="4" w:space="0" w:color="auto"/>
            </w:tcBorders>
            <w:hideMark/>
          </w:tcPr>
          <w:p w:rsidR="00EE1498" w:rsidRPr="007B51AE" w:rsidRDefault="00EE1498" w:rsidP="004B7987">
            <w:pPr>
              <w:jc w:val="center"/>
              <w:rPr>
                <w:bCs/>
                <w:iCs/>
                <w:sz w:val="22"/>
                <w:szCs w:val="22"/>
              </w:rPr>
            </w:pPr>
            <w:r w:rsidRPr="007B51AE">
              <w:rPr>
                <w:sz w:val="22"/>
                <w:szCs w:val="22"/>
              </w:rPr>
              <w:t>За каждое нарушение</w:t>
            </w:r>
          </w:p>
        </w:tc>
      </w:tr>
      <w:tr w:rsidR="00EE1498"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EE1498" w:rsidRPr="007B51AE" w:rsidRDefault="00EE1498"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EE1498" w:rsidRPr="007B51AE" w:rsidRDefault="00EE1498" w:rsidP="004B7987">
            <w:pPr>
              <w:pStyle w:val="Default"/>
              <w:jc w:val="both"/>
              <w:rPr>
                <w:sz w:val="22"/>
                <w:szCs w:val="22"/>
              </w:rPr>
            </w:pPr>
            <w:r w:rsidRPr="007B51AE">
              <w:rPr>
                <w:sz w:val="22"/>
                <w:szCs w:val="22"/>
              </w:rPr>
              <w:t xml:space="preserve">Несанкционированные выбросы загрязняющих веществ в атмосферный воздух, образующихся в результате деятельности Подрядной организации </w:t>
            </w:r>
          </w:p>
        </w:tc>
        <w:tc>
          <w:tcPr>
            <w:tcW w:w="1339" w:type="dxa"/>
            <w:tcBorders>
              <w:top w:val="single" w:sz="4" w:space="0" w:color="auto"/>
              <w:left w:val="single" w:sz="4" w:space="0" w:color="auto"/>
              <w:bottom w:val="single" w:sz="4" w:space="0" w:color="auto"/>
              <w:right w:val="single" w:sz="4" w:space="0" w:color="auto"/>
            </w:tcBorders>
            <w:hideMark/>
          </w:tcPr>
          <w:p w:rsidR="00EE1498" w:rsidRPr="007B51AE" w:rsidRDefault="00EE1498" w:rsidP="004B7987">
            <w:pPr>
              <w:pStyle w:val="Default"/>
              <w:jc w:val="center"/>
              <w:rPr>
                <w:strike/>
                <w:sz w:val="22"/>
                <w:szCs w:val="22"/>
              </w:rPr>
            </w:pPr>
            <w:r w:rsidRPr="007B51AE">
              <w:rPr>
                <w:sz w:val="22"/>
                <w:szCs w:val="22"/>
              </w:rPr>
              <w:t>50</w:t>
            </w:r>
          </w:p>
        </w:tc>
        <w:tc>
          <w:tcPr>
            <w:tcW w:w="2630" w:type="dxa"/>
            <w:tcBorders>
              <w:top w:val="single" w:sz="4" w:space="0" w:color="auto"/>
              <w:left w:val="single" w:sz="4" w:space="0" w:color="auto"/>
              <w:bottom w:val="single" w:sz="4" w:space="0" w:color="auto"/>
              <w:right w:val="single" w:sz="4" w:space="0" w:color="auto"/>
            </w:tcBorders>
            <w:hideMark/>
          </w:tcPr>
          <w:p w:rsidR="00EE1498" w:rsidRPr="007B51AE" w:rsidRDefault="00EE1498" w:rsidP="004B7987">
            <w:pPr>
              <w:jc w:val="center"/>
              <w:rPr>
                <w:bCs/>
                <w:iCs/>
                <w:sz w:val="22"/>
                <w:szCs w:val="22"/>
              </w:rPr>
            </w:pPr>
            <w:r w:rsidRPr="007B51AE">
              <w:rPr>
                <w:sz w:val="22"/>
                <w:szCs w:val="22"/>
              </w:rPr>
              <w:t>За каждое нарушение</w:t>
            </w:r>
          </w:p>
        </w:tc>
      </w:tr>
      <w:tr w:rsidR="00EE1498"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EE1498" w:rsidRPr="007B51AE" w:rsidRDefault="00EE1498"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EE1498" w:rsidRPr="007B51AE" w:rsidRDefault="00EE1498" w:rsidP="004B7987">
            <w:pPr>
              <w:pStyle w:val="Default"/>
              <w:jc w:val="both"/>
              <w:rPr>
                <w:sz w:val="22"/>
                <w:szCs w:val="22"/>
              </w:rPr>
            </w:pPr>
            <w:r w:rsidRPr="007B51AE">
              <w:rPr>
                <w:sz w:val="22"/>
                <w:szCs w:val="22"/>
              </w:rPr>
              <w:t>Использование при производстве работ химических реагентов, на которые отсутствуют необходимые документы (санитарно-гигиенические и экологические сертификаты, паспорта безопасности), подтверждающие безопасность применения данных реагентов по отношению к здоровью человека и окружающей среде.</w:t>
            </w:r>
          </w:p>
        </w:tc>
        <w:tc>
          <w:tcPr>
            <w:tcW w:w="1339" w:type="dxa"/>
            <w:tcBorders>
              <w:top w:val="single" w:sz="4" w:space="0" w:color="auto"/>
              <w:left w:val="single" w:sz="4" w:space="0" w:color="auto"/>
              <w:bottom w:val="single" w:sz="4" w:space="0" w:color="auto"/>
              <w:right w:val="single" w:sz="4" w:space="0" w:color="auto"/>
            </w:tcBorders>
            <w:hideMark/>
          </w:tcPr>
          <w:p w:rsidR="00EE1498" w:rsidRPr="007B51AE" w:rsidRDefault="00EE1498" w:rsidP="004B7987">
            <w:pPr>
              <w:pStyle w:val="Default"/>
              <w:jc w:val="center"/>
              <w:rPr>
                <w:sz w:val="22"/>
                <w:szCs w:val="22"/>
              </w:rPr>
            </w:pPr>
            <w:r w:rsidRPr="007B51AE">
              <w:rPr>
                <w:sz w:val="22"/>
                <w:szCs w:val="22"/>
              </w:rPr>
              <w:t>50</w:t>
            </w:r>
          </w:p>
        </w:tc>
        <w:tc>
          <w:tcPr>
            <w:tcW w:w="2630" w:type="dxa"/>
            <w:tcBorders>
              <w:top w:val="single" w:sz="4" w:space="0" w:color="auto"/>
              <w:left w:val="single" w:sz="4" w:space="0" w:color="auto"/>
              <w:bottom w:val="single" w:sz="4" w:space="0" w:color="auto"/>
              <w:right w:val="single" w:sz="4" w:space="0" w:color="auto"/>
            </w:tcBorders>
            <w:hideMark/>
          </w:tcPr>
          <w:p w:rsidR="00EE1498" w:rsidRPr="007B51AE" w:rsidRDefault="00EE1498" w:rsidP="004B7987">
            <w:pPr>
              <w:jc w:val="center"/>
              <w:rPr>
                <w:bCs/>
                <w:iCs/>
                <w:sz w:val="22"/>
                <w:szCs w:val="22"/>
              </w:rPr>
            </w:pPr>
            <w:r w:rsidRPr="007B51AE">
              <w:rPr>
                <w:sz w:val="22"/>
                <w:szCs w:val="22"/>
              </w:rPr>
              <w:t>За каждое нарушение</w:t>
            </w:r>
          </w:p>
        </w:tc>
      </w:tr>
      <w:tr w:rsidR="00EE1498"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EE1498" w:rsidRPr="007B51AE" w:rsidRDefault="00EE1498"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EE1498" w:rsidRPr="007B51AE" w:rsidRDefault="00EE1498" w:rsidP="004B7987">
            <w:pPr>
              <w:pStyle w:val="Default"/>
              <w:jc w:val="both"/>
              <w:rPr>
                <w:sz w:val="22"/>
                <w:szCs w:val="22"/>
              </w:rPr>
            </w:pPr>
            <w:r w:rsidRPr="007B51AE">
              <w:rPr>
                <w:sz w:val="22"/>
                <w:szCs w:val="22"/>
              </w:rPr>
              <w:t>Использование Подрядной организацией при производстве работ технологий, технических средств и оборудования, не предусмотренных проектной документацией, и оказывающих негативное воздействие на окружающую среду.</w:t>
            </w:r>
          </w:p>
        </w:tc>
        <w:tc>
          <w:tcPr>
            <w:tcW w:w="1339" w:type="dxa"/>
            <w:tcBorders>
              <w:top w:val="single" w:sz="4" w:space="0" w:color="auto"/>
              <w:left w:val="single" w:sz="4" w:space="0" w:color="auto"/>
              <w:bottom w:val="single" w:sz="4" w:space="0" w:color="auto"/>
              <w:right w:val="single" w:sz="4" w:space="0" w:color="auto"/>
            </w:tcBorders>
            <w:hideMark/>
          </w:tcPr>
          <w:p w:rsidR="00EE1498" w:rsidRPr="007B51AE" w:rsidRDefault="00EE1498" w:rsidP="004B7987">
            <w:pPr>
              <w:pStyle w:val="Default"/>
              <w:jc w:val="center"/>
              <w:rPr>
                <w:sz w:val="22"/>
                <w:szCs w:val="22"/>
              </w:rPr>
            </w:pPr>
            <w:r w:rsidRPr="007B51AE">
              <w:rPr>
                <w:sz w:val="22"/>
                <w:szCs w:val="22"/>
              </w:rPr>
              <w:t>50</w:t>
            </w:r>
          </w:p>
        </w:tc>
        <w:tc>
          <w:tcPr>
            <w:tcW w:w="2630" w:type="dxa"/>
            <w:tcBorders>
              <w:top w:val="single" w:sz="4" w:space="0" w:color="auto"/>
              <w:left w:val="single" w:sz="4" w:space="0" w:color="auto"/>
              <w:bottom w:val="single" w:sz="4" w:space="0" w:color="auto"/>
              <w:right w:val="single" w:sz="4" w:space="0" w:color="auto"/>
            </w:tcBorders>
            <w:hideMark/>
          </w:tcPr>
          <w:p w:rsidR="00EE1498" w:rsidRPr="007B51AE" w:rsidRDefault="00EE1498" w:rsidP="004B7987">
            <w:pPr>
              <w:jc w:val="center"/>
              <w:rPr>
                <w:bCs/>
                <w:iCs/>
                <w:sz w:val="22"/>
                <w:szCs w:val="22"/>
              </w:rPr>
            </w:pPr>
            <w:r w:rsidRPr="007B51AE">
              <w:rPr>
                <w:sz w:val="22"/>
                <w:szCs w:val="22"/>
              </w:rPr>
              <w:t>За каждое нарушение</w:t>
            </w:r>
            <w:r w:rsidRPr="007B51AE">
              <w:rPr>
                <w:bCs/>
                <w:iCs/>
                <w:sz w:val="22"/>
                <w:szCs w:val="22"/>
              </w:rPr>
              <w:t xml:space="preserve"> </w:t>
            </w:r>
          </w:p>
        </w:tc>
      </w:tr>
      <w:tr w:rsidR="00EE1498"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EE1498" w:rsidRPr="007B51AE" w:rsidRDefault="00EE1498" w:rsidP="004B7987">
            <w:pPr>
              <w:pStyle w:val="Default"/>
              <w:numPr>
                <w:ilvl w:val="0"/>
                <w:numId w:val="13"/>
              </w:numPr>
              <w:ind w:left="0" w:firstLine="170"/>
              <w:rPr>
                <w:bCs/>
                <w:color w:val="auto"/>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EE1498" w:rsidRPr="007B51AE" w:rsidRDefault="00EE1498" w:rsidP="004B7987">
            <w:pPr>
              <w:pStyle w:val="Default"/>
              <w:jc w:val="both"/>
              <w:rPr>
                <w:color w:val="auto"/>
                <w:sz w:val="22"/>
                <w:szCs w:val="22"/>
              </w:rPr>
            </w:pPr>
            <w:r w:rsidRPr="007B51AE">
              <w:rPr>
                <w:color w:val="auto"/>
                <w:sz w:val="22"/>
                <w:szCs w:val="22"/>
              </w:rPr>
              <w:t>Использование Подрядной организацией при производстве работ технологий, технических средств и оборудования при отключенных системах очистки выбросов и сточных вод, входящих в их состав.</w:t>
            </w:r>
          </w:p>
        </w:tc>
        <w:tc>
          <w:tcPr>
            <w:tcW w:w="1339" w:type="dxa"/>
            <w:tcBorders>
              <w:top w:val="single" w:sz="4" w:space="0" w:color="auto"/>
              <w:left w:val="single" w:sz="4" w:space="0" w:color="auto"/>
              <w:bottom w:val="single" w:sz="4" w:space="0" w:color="auto"/>
              <w:right w:val="single" w:sz="4" w:space="0" w:color="auto"/>
            </w:tcBorders>
            <w:hideMark/>
          </w:tcPr>
          <w:p w:rsidR="00EE1498" w:rsidRPr="007B51AE" w:rsidRDefault="00EE1498" w:rsidP="004B7987">
            <w:pPr>
              <w:pStyle w:val="Default"/>
              <w:jc w:val="center"/>
              <w:rPr>
                <w:color w:val="auto"/>
                <w:sz w:val="22"/>
                <w:szCs w:val="22"/>
              </w:rPr>
            </w:pPr>
            <w:r w:rsidRPr="007B51AE">
              <w:rPr>
                <w:color w:val="auto"/>
                <w:sz w:val="22"/>
                <w:szCs w:val="22"/>
              </w:rPr>
              <w:t>50</w:t>
            </w:r>
          </w:p>
        </w:tc>
        <w:tc>
          <w:tcPr>
            <w:tcW w:w="2630" w:type="dxa"/>
            <w:tcBorders>
              <w:top w:val="single" w:sz="4" w:space="0" w:color="auto"/>
              <w:left w:val="single" w:sz="4" w:space="0" w:color="auto"/>
              <w:bottom w:val="single" w:sz="4" w:space="0" w:color="auto"/>
              <w:right w:val="single" w:sz="4" w:space="0" w:color="auto"/>
            </w:tcBorders>
            <w:hideMark/>
          </w:tcPr>
          <w:p w:rsidR="00EE1498" w:rsidRPr="007B51AE" w:rsidRDefault="00EE1498" w:rsidP="004B7987">
            <w:pPr>
              <w:jc w:val="center"/>
              <w:rPr>
                <w:bCs/>
                <w:iCs/>
                <w:sz w:val="22"/>
                <w:szCs w:val="22"/>
              </w:rPr>
            </w:pPr>
            <w:r w:rsidRPr="007B51AE">
              <w:rPr>
                <w:sz w:val="22"/>
                <w:szCs w:val="22"/>
              </w:rPr>
              <w:t>За каждое нарушение</w:t>
            </w:r>
            <w:r w:rsidRPr="007B51AE">
              <w:rPr>
                <w:bCs/>
                <w:iCs/>
                <w:sz w:val="22"/>
                <w:szCs w:val="22"/>
              </w:rPr>
              <w:t xml:space="preserve"> </w:t>
            </w:r>
          </w:p>
        </w:tc>
      </w:tr>
      <w:tr w:rsidR="00EE1498"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EE1498" w:rsidRPr="007B51AE" w:rsidRDefault="00EE1498" w:rsidP="004B7987">
            <w:pPr>
              <w:pStyle w:val="Default"/>
              <w:numPr>
                <w:ilvl w:val="0"/>
                <w:numId w:val="13"/>
              </w:numPr>
              <w:ind w:left="0" w:firstLine="170"/>
              <w:rPr>
                <w:bCs/>
                <w:color w:val="auto"/>
                <w:sz w:val="22"/>
                <w:szCs w:val="22"/>
              </w:rPr>
            </w:pPr>
          </w:p>
        </w:tc>
        <w:tc>
          <w:tcPr>
            <w:tcW w:w="5228" w:type="dxa"/>
            <w:tcBorders>
              <w:top w:val="single" w:sz="4" w:space="0" w:color="auto"/>
              <w:left w:val="single" w:sz="4" w:space="0" w:color="auto"/>
              <w:bottom w:val="single" w:sz="4" w:space="0" w:color="auto"/>
              <w:right w:val="single" w:sz="4" w:space="0" w:color="auto"/>
            </w:tcBorders>
          </w:tcPr>
          <w:p w:rsidR="00EE1498" w:rsidRPr="007B51AE" w:rsidRDefault="00EE1498" w:rsidP="004B7987">
            <w:pPr>
              <w:snapToGrid w:val="0"/>
              <w:jc w:val="both"/>
              <w:rPr>
                <w:sz w:val="22"/>
                <w:szCs w:val="22"/>
              </w:rPr>
            </w:pPr>
            <w:r w:rsidRPr="007B51AE">
              <w:rPr>
                <w:bCs/>
                <w:sz w:val="22"/>
                <w:szCs w:val="22"/>
              </w:rPr>
              <w:t>Осуществление в местах производства работ на объектах заказчика охоты, рыбалки, сбора плодов, незаконной рубки деревьев, прикорма животных, оставление пищевых отходов вне мест временного накопления.</w:t>
            </w:r>
          </w:p>
        </w:tc>
        <w:tc>
          <w:tcPr>
            <w:tcW w:w="1339" w:type="dxa"/>
            <w:tcBorders>
              <w:top w:val="single" w:sz="4" w:space="0" w:color="auto"/>
              <w:left w:val="single" w:sz="4" w:space="0" w:color="auto"/>
              <w:bottom w:val="single" w:sz="4" w:space="0" w:color="auto"/>
              <w:right w:val="single" w:sz="4" w:space="0" w:color="auto"/>
            </w:tcBorders>
          </w:tcPr>
          <w:p w:rsidR="00EE1498" w:rsidRPr="007B51AE" w:rsidRDefault="00C567A4" w:rsidP="004B7987">
            <w:pPr>
              <w:pStyle w:val="Default"/>
              <w:jc w:val="center"/>
              <w:rPr>
                <w:color w:val="auto"/>
                <w:sz w:val="22"/>
                <w:szCs w:val="22"/>
              </w:rPr>
            </w:pPr>
            <w:r w:rsidRPr="007B51AE">
              <w:rPr>
                <w:color w:val="auto"/>
                <w:sz w:val="22"/>
                <w:szCs w:val="22"/>
              </w:rPr>
              <w:t>3</w:t>
            </w:r>
            <w:r w:rsidR="00EE1498" w:rsidRPr="007B51AE">
              <w:rPr>
                <w:color w:val="auto"/>
                <w:sz w:val="22"/>
                <w:szCs w:val="22"/>
              </w:rPr>
              <w:t>0</w:t>
            </w:r>
          </w:p>
        </w:tc>
        <w:tc>
          <w:tcPr>
            <w:tcW w:w="2630" w:type="dxa"/>
            <w:tcBorders>
              <w:top w:val="single" w:sz="4" w:space="0" w:color="auto"/>
              <w:left w:val="single" w:sz="4" w:space="0" w:color="auto"/>
              <w:bottom w:val="single" w:sz="4" w:space="0" w:color="auto"/>
              <w:right w:val="single" w:sz="4" w:space="0" w:color="auto"/>
            </w:tcBorders>
          </w:tcPr>
          <w:p w:rsidR="00EE1498" w:rsidRPr="007B51AE" w:rsidRDefault="00EE1498" w:rsidP="004B7987">
            <w:pPr>
              <w:jc w:val="center"/>
              <w:rPr>
                <w:bCs/>
                <w:iCs/>
                <w:sz w:val="22"/>
                <w:szCs w:val="22"/>
              </w:rPr>
            </w:pPr>
            <w:r w:rsidRPr="007B51AE">
              <w:rPr>
                <w:sz w:val="22"/>
                <w:szCs w:val="22"/>
              </w:rPr>
              <w:t>За каждое нарушение</w:t>
            </w:r>
          </w:p>
        </w:tc>
      </w:tr>
      <w:tr w:rsidR="00EE1498"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EE1498" w:rsidRPr="007B51AE" w:rsidRDefault="00EE1498"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tcPr>
          <w:p w:rsidR="00EE1498" w:rsidRPr="007B51AE" w:rsidRDefault="00EE1498" w:rsidP="004B7987">
            <w:pPr>
              <w:snapToGrid w:val="0"/>
              <w:jc w:val="both"/>
              <w:rPr>
                <w:bCs/>
                <w:sz w:val="22"/>
                <w:szCs w:val="22"/>
              </w:rPr>
            </w:pPr>
            <w:r w:rsidRPr="007B51AE">
              <w:rPr>
                <w:bCs/>
                <w:sz w:val="22"/>
                <w:szCs w:val="22"/>
              </w:rPr>
              <w:t xml:space="preserve">Нарушение требований санитарных правил </w:t>
            </w:r>
            <w:r w:rsidR="003F1485" w:rsidRPr="007B51AE">
              <w:rPr>
                <w:bCs/>
                <w:sz w:val="22"/>
                <w:szCs w:val="22"/>
              </w:rPr>
              <w:t xml:space="preserve"> </w:t>
            </w:r>
          </w:p>
        </w:tc>
        <w:tc>
          <w:tcPr>
            <w:tcW w:w="1339" w:type="dxa"/>
            <w:tcBorders>
              <w:top w:val="single" w:sz="4" w:space="0" w:color="auto"/>
              <w:left w:val="single" w:sz="4" w:space="0" w:color="auto"/>
              <w:bottom w:val="single" w:sz="4" w:space="0" w:color="auto"/>
              <w:right w:val="single" w:sz="4" w:space="0" w:color="auto"/>
            </w:tcBorders>
          </w:tcPr>
          <w:p w:rsidR="00EE1498" w:rsidRPr="007B51AE" w:rsidRDefault="00C567A4" w:rsidP="004B7987">
            <w:pPr>
              <w:pStyle w:val="Default"/>
              <w:jc w:val="center"/>
              <w:rPr>
                <w:sz w:val="22"/>
                <w:szCs w:val="22"/>
              </w:rPr>
            </w:pPr>
            <w:r w:rsidRPr="007B51AE">
              <w:rPr>
                <w:sz w:val="22"/>
                <w:szCs w:val="22"/>
              </w:rPr>
              <w:t>30</w:t>
            </w:r>
          </w:p>
        </w:tc>
        <w:tc>
          <w:tcPr>
            <w:tcW w:w="2630" w:type="dxa"/>
            <w:tcBorders>
              <w:top w:val="single" w:sz="4" w:space="0" w:color="auto"/>
              <w:left w:val="single" w:sz="4" w:space="0" w:color="auto"/>
              <w:bottom w:val="single" w:sz="4" w:space="0" w:color="auto"/>
              <w:right w:val="single" w:sz="4" w:space="0" w:color="auto"/>
            </w:tcBorders>
          </w:tcPr>
          <w:p w:rsidR="00EE1498" w:rsidRPr="007B51AE" w:rsidRDefault="00EE1498" w:rsidP="004B7987">
            <w:pPr>
              <w:jc w:val="center"/>
              <w:rPr>
                <w:sz w:val="22"/>
                <w:szCs w:val="22"/>
              </w:rPr>
            </w:pPr>
            <w:r w:rsidRPr="007B51AE">
              <w:rPr>
                <w:sz w:val="22"/>
                <w:szCs w:val="22"/>
              </w:rPr>
              <w:t>За каждое нарушение</w:t>
            </w:r>
          </w:p>
        </w:tc>
      </w:tr>
      <w:tr w:rsidR="00EE1498"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EE1498" w:rsidRPr="007B51AE" w:rsidRDefault="00EE1498"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EE1498" w:rsidRPr="007B51AE" w:rsidRDefault="00EE1498" w:rsidP="004B7987">
            <w:pPr>
              <w:snapToGrid w:val="0"/>
              <w:jc w:val="both"/>
              <w:rPr>
                <w:sz w:val="22"/>
                <w:szCs w:val="22"/>
              </w:rPr>
            </w:pPr>
            <w:r w:rsidRPr="007B51AE">
              <w:rPr>
                <w:sz w:val="22"/>
                <w:szCs w:val="22"/>
              </w:rPr>
              <w:t xml:space="preserve">Не устранение Подрядчиком в установленные сроки ранее выявленных </w:t>
            </w:r>
            <w:r w:rsidR="00D92D9B" w:rsidRPr="007B51AE">
              <w:rPr>
                <w:sz w:val="22"/>
                <w:szCs w:val="22"/>
              </w:rPr>
              <w:t xml:space="preserve">выданных предписаний </w:t>
            </w:r>
          </w:p>
        </w:tc>
        <w:tc>
          <w:tcPr>
            <w:tcW w:w="1339" w:type="dxa"/>
            <w:tcBorders>
              <w:top w:val="single" w:sz="4" w:space="0" w:color="auto"/>
              <w:left w:val="single" w:sz="4" w:space="0" w:color="auto"/>
              <w:bottom w:val="single" w:sz="4" w:space="0" w:color="auto"/>
              <w:right w:val="single" w:sz="4" w:space="0" w:color="auto"/>
            </w:tcBorders>
            <w:hideMark/>
          </w:tcPr>
          <w:p w:rsidR="00EE1498" w:rsidRPr="007B51AE" w:rsidRDefault="00EE1498" w:rsidP="004B7987">
            <w:pPr>
              <w:pStyle w:val="Default"/>
              <w:jc w:val="center"/>
              <w:rPr>
                <w:sz w:val="22"/>
                <w:szCs w:val="22"/>
              </w:rPr>
            </w:pPr>
            <w:r w:rsidRPr="007B51AE">
              <w:rPr>
                <w:sz w:val="22"/>
                <w:szCs w:val="22"/>
              </w:rPr>
              <w:t>30</w:t>
            </w:r>
          </w:p>
        </w:tc>
        <w:tc>
          <w:tcPr>
            <w:tcW w:w="2630" w:type="dxa"/>
            <w:tcBorders>
              <w:top w:val="single" w:sz="4" w:space="0" w:color="auto"/>
              <w:left w:val="single" w:sz="4" w:space="0" w:color="auto"/>
              <w:bottom w:val="single" w:sz="4" w:space="0" w:color="auto"/>
              <w:right w:val="single" w:sz="4" w:space="0" w:color="auto"/>
            </w:tcBorders>
            <w:hideMark/>
          </w:tcPr>
          <w:p w:rsidR="00EE1498" w:rsidRPr="007B51AE" w:rsidRDefault="00EE1498" w:rsidP="004B7987">
            <w:pPr>
              <w:jc w:val="center"/>
              <w:rPr>
                <w:bCs/>
                <w:iCs/>
                <w:sz w:val="22"/>
                <w:szCs w:val="22"/>
              </w:rPr>
            </w:pPr>
            <w:r w:rsidRPr="007B51AE">
              <w:rPr>
                <w:bCs/>
                <w:iCs/>
                <w:sz w:val="22"/>
                <w:szCs w:val="22"/>
              </w:rPr>
              <w:t>За каждое не устранённое в срок нарушение</w:t>
            </w:r>
          </w:p>
        </w:tc>
      </w:tr>
      <w:tr w:rsidR="00EE1498"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EE1498" w:rsidRPr="007B51AE" w:rsidRDefault="00EE1498"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EE1498" w:rsidRPr="007B51AE" w:rsidRDefault="00EE1498" w:rsidP="004B7987">
            <w:pPr>
              <w:snapToGrid w:val="0"/>
              <w:jc w:val="both"/>
              <w:rPr>
                <w:sz w:val="22"/>
                <w:szCs w:val="22"/>
              </w:rPr>
            </w:pPr>
            <w:r w:rsidRPr="007B51AE">
              <w:rPr>
                <w:sz w:val="22"/>
                <w:szCs w:val="22"/>
              </w:rPr>
              <w:t>Нарушения, допущенные персоналом Подрядной организации, выявленные и зафиксированные в установленном порядке (Акт проверки, Предписание) государственными надзорными органами и комиссиями ПАО «ЛУКОЙЛ» на объектах Заказчика.</w:t>
            </w:r>
          </w:p>
        </w:tc>
        <w:tc>
          <w:tcPr>
            <w:tcW w:w="1339" w:type="dxa"/>
            <w:tcBorders>
              <w:top w:val="single" w:sz="4" w:space="0" w:color="auto"/>
              <w:left w:val="single" w:sz="4" w:space="0" w:color="auto"/>
              <w:bottom w:val="single" w:sz="4" w:space="0" w:color="auto"/>
              <w:right w:val="single" w:sz="4" w:space="0" w:color="auto"/>
            </w:tcBorders>
            <w:hideMark/>
          </w:tcPr>
          <w:p w:rsidR="00EE1498" w:rsidRPr="007B51AE" w:rsidRDefault="00EE1498" w:rsidP="004B7987">
            <w:pPr>
              <w:snapToGrid w:val="0"/>
              <w:jc w:val="center"/>
              <w:rPr>
                <w:sz w:val="22"/>
                <w:szCs w:val="22"/>
              </w:rPr>
            </w:pPr>
            <w:r w:rsidRPr="007B51AE">
              <w:rPr>
                <w:sz w:val="22"/>
                <w:szCs w:val="22"/>
              </w:rPr>
              <w:t xml:space="preserve">50 </w:t>
            </w:r>
          </w:p>
        </w:tc>
        <w:tc>
          <w:tcPr>
            <w:tcW w:w="2630" w:type="dxa"/>
            <w:tcBorders>
              <w:top w:val="single" w:sz="4" w:space="0" w:color="auto"/>
              <w:left w:val="single" w:sz="4" w:space="0" w:color="auto"/>
              <w:bottom w:val="single" w:sz="4" w:space="0" w:color="auto"/>
              <w:right w:val="single" w:sz="4" w:space="0" w:color="auto"/>
            </w:tcBorders>
            <w:hideMark/>
          </w:tcPr>
          <w:p w:rsidR="00EE1498" w:rsidRPr="007B51AE" w:rsidRDefault="00EE1498" w:rsidP="004B7987">
            <w:pPr>
              <w:jc w:val="center"/>
              <w:rPr>
                <w:bCs/>
                <w:iCs/>
                <w:sz w:val="22"/>
                <w:szCs w:val="22"/>
              </w:rPr>
            </w:pPr>
            <w:r w:rsidRPr="007B51AE">
              <w:rPr>
                <w:bCs/>
                <w:iCs/>
                <w:sz w:val="22"/>
                <w:szCs w:val="22"/>
              </w:rPr>
              <w:t>За каждое нарушение</w:t>
            </w:r>
          </w:p>
        </w:tc>
      </w:tr>
      <w:tr w:rsidR="00EE1498"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EE1498" w:rsidRPr="007B51AE" w:rsidRDefault="00EE1498"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EE1498" w:rsidRPr="007B51AE" w:rsidRDefault="00EE1498" w:rsidP="004B7987">
            <w:pPr>
              <w:snapToGrid w:val="0"/>
              <w:jc w:val="both"/>
              <w:rPr>
                <w:color w:val="FF0000"/>
                <w:sz w:val="22"/>
                <w:szCs w:val="22"/>
              </w:rPr>
            </w:pPr>
            <w:r w:rsidRPr="007B51AE">
              <w:rPr>
                <w:sz w:val="22"/>
                <w:szCs w:val="22"/>
              </w:rPr>
              <w:t xml:space="preserve">Нарушение правил дорожного движения автотранспортом Подрядной организации на территории </w:t>
            </w:r>
            <w:r w:rsidR="00E649E8" w:rsidRPr="007B51AE">
              <w:rPr>
                <w:sz w:val="22"/>
                <w:szCs w:val="22"/>
              </w:rPr>
              <w:t>ООО «ЛУКОЙЛ-Кубаньэнерго»</w:t>
            </w:r>
            <w:r w:rsidRPr="007B51AE">
              <w:rPr>
                <w:sz w:val="22"/>
                <w:szCs w:val="22"/>
              </w:rPr>
              <w:t>, парковка транспортных средств в местах, не предназначенных для этого, нарушение скоростного режима и т.д.</w:t>
            </w:r>
          </w:p>
        </w:tc>
        <w:tc>
          <w:tcPr>
            <w:tcW w:w="1339" w:type="dxa"/>
            <w:tcBorders>
              <w:top w:val="single" w:sz="4" w:space="0" w:color="auto"/>
              <w:left w:val="single" w:sz="4" w:space="0" w:color="auto"/>
              <w:bottom w:val="single" w:sz="4" w:space="0" w:color="auto"/>
              <w:right w:val="single" w:sz="4" w:space="0" w:color="auto"/>
            </w:tcBorders>
            <w:vAlign w:val="center"/>
            <w:hideMark/>
          </w:tcPr>
          <w:p w:rsidR="00EE1498" w:rsidRPr="007B51AE" w:rsidRDefault="00C567A4" w:rsidP="004B7987">
            <w:pPr>
              <w:snapToGrid w:val="0"/>
              <w:jc w:val="center"/>
              <w:rPr>
                <w:sz w:val="22"/>
                <w:szCs w:val="22"/>
              </w:rPr>
            </w:pPr>
            <w:r w:rsidRPr="007B51AE">
              <w:rPr>
                <w:sz w:val="22"/>
                <w:szCs w:val="22"/>
              </w:rPr>
              <w:t>3</w:t>
            </w:r>
            <w:r w:rsidR="00EE1498" w:rsidRPr="007B51AE">
              <w:rPr>
                <w:sz w:val="22"/>
                <w:szCs w:val="22"/>
              </w:rPr>
              <w:t xml:space="preserve">0 </w:t>
            </w:r>
          </w:p>
        </w:tc>
        <w:tc>
          <w:tcPr>
            <w:tcW w:w="2630" w:type="dxa"/>
            <w:tcBorders>
              <w:top w:val="single" w:sz="4" w:space="0" w:color="auto"/>
              <w:left w:val="single" w:sz="4" w:space="0" w:color="auto"/>
              <w:bottom w:val="single" w:sz="4" w:space="0" w:color="auto"/>
              <w:right w:val="single" w:sz="4" w:space="0" w:color="auto"/>
            </w:tcBorders>
            <w:hideMark/>
          </w:tcPr>
          <w:p w:rsidR="00EE1498" w:rsidRPr="007B51AE" w:rsidRDefault="00EE1498" w:rsidP="004B7987">
            <w:pPr>
              <w:jc w:val="center"/>
              <w:rPr>
                <w:bCs/>
                <w:iCs/>
                <w:sz w:val="22"/>
                <w:szCs w:val="22"/>
              </w:rPr>
            </w:pPr>
            <w:r w:rsidRPr="007B51AE">
              <w:rPr>
                <w:bCs/>
                <w:iCs/>
                <w:sz w:val="22"/>
                <w:szCs w:val="22"/>
              </w:rPr>
              <w:t>За каждое нарушение</w:t>
            </w:r>
          </w:p>
        </w:tc>
      </w:tr>
      <w:tr w:rsidR="00EE1498"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EE1498" w:rsidRPr="007B51AE" w:rsidRDefault="00EE1498"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EE1498" w:rsidRPr="007B51AE" w:rsidRDefault="00EE1498" w:rsidP="004B7987">
            <w:pPr>
              <w:snapToGrid w:val="0"/>
              <w:jc w:val="both"/>
              <w:rPr>
                <w:sz w:val="22"/>
                <w:szCs w:val="22"/>
              </w:rPr>
            </w:pPr>
            <w:r w:rsidRPr="007B51AE">
              <w:rPr>
                <w:sz w:val="22"/>
                <w:szCs w:val="22"/>
              </w:rPr>
              <w:t>Отсутствие таблички на лобовом стекле автомобиля с наименование подрядной организации, ФИО и моб. телефоном водителя</w:t>
            </w:r>
          </w:p>
        </w:tc>
        <w:tc>
          <w:tcPr>
            <w:tcW w:w="1339" w:type="dxa"/>
            <w:tcBorders>
              <w:top w:val="single" w:sz="4" w:space="0" w:color="auto"/>
              <w:left w:val="single" w:sz="4" w:space="0" w:color="auto"/>
              <w:bottom w:val="single" w:sz="4" w:space="0" w:color="auto"/>
              <w:right w:val="single" w:sz="4" w:space="0" w:color="auto"/>
            </w:tcBorders>
            <w:vAlign w:val="center"/>
            <w:hideMark/>
          </w:tcPr>
          <w:p w:rsidR="00EE1498" w:rsidRPr="007B51AE" w:rsidRDefault="00C567A4" w:rsidP="004B7987">
            <w:pPr>
              <w:snapToGrid w:val="0"/>
              <w:jc w:val="center"/>
              <w:rPr>
                <w:sz w:val="22"/>
                <w:szCs w:val="22"/>
              </w:rPr>
            </w:pPr>
            <w:r w:rsidRPr="007B51AE">
              <w:rPr>
                <w:sz w:val="22"/>
                <w:szCs w:val="22"/>
              </w:rPr>
              <w:t>3</w:t>
            </w:r>
            <w:r w:rsidR="00EE1498" w:rsidRPr="007B51AE">
              <w:rPr>
                <w:sz w:val="22"/>
                <w:szCs w:val="22"/>
              </w:rPr>
              <w:t>0</w:t>
            </w:r>
          </w:p>
        </w:tc>
        <w:tc>
          <w:tcPr>
            <w:tcW w:w="2630" w:type="dxa"/>
            <w:tcBorders>
              <w:top w:val="single" w:sz="4" w:space="0" w:color="auto"/>
              <w:left w:val="single" w:sz="4" w:space="0" w:color="auto"/>
              <w:bottom w:val="single" w:sz="4" w:space="0" w:color="auto"/>
              <w:right w:val="single" w:sz="4" w:space="0" w:color="auto"/>
            </w:tcBorders>
          </w:tcPr>
          <w:p w:rsidR="00EE1498" w:rsidRPr="007B51AE" w:rsidRDefault="00EE1498" w:rsidP="004B7987">
            <w:pPr>
              <w:jc w:val="center"/>
              <w:rPr>
                <w:sz w:val="22"/>
                <w:szCs w:val="22"/>
              </w:rPr>
            </w:pPr>
          </w:p>
        </w:tc>
      </w:tr>
      <w:tr w:rsidR="00EE1498"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EE1498" w:rsidRPr="007B51AE" w:rsidRDefault="00EE1498"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EE1498" w:rsidRPr="007B51AE" w:rsidRDefault="00EE1498" w:rsidP="004B7987">
            <w:pPr>
              <w:snapToGrid w:val="0"/>
              <w:jc w:val="both"/>
              <w:rPr>
                <w:sz w:val="22"/>
                <w:szCs w:val="22"/>
              </w:rPr>
            </w:pPr>
            <w:r w:rsidRPr="007B51AE">
              <w:rPr>
                <w:sz w:val="22"/>
                <w:szCs w:val="22"/>
              </w:rPr>
              <w:t>Не применение ремней безопасности при нахождении в движущемся транспорте*</w:t>
            </w:r>
          </w:p>
        </w:tc>
        <w:tc>
          <w:tcPr>
            <w:tcW w:w="1339" w:type="dxa"/>
            <w:tcBorders>
              <w:top w:val="single" w:sz="4" w:space="0" w:color="auto"/>
              <w:left w:val="single" w:sz="4" w:space="0" w:color="auto"/>
              <w:bottom w:val="single" w:sz="4" w:space="0" w:color="auto"/>
              <w:right w:val="single" w:sz="4" w:space="0" w:color="auto"/>
            </w:tcBorders>
            <w:vAlign w:val="center"/>
            <w:hideMark/>
          </w:tcPr>
          <w:p w:rsidR="00EE1498" w:rsidRPr="007B51AE" w:rsidRDefault="00EE1498" w:rsidP="004B7987">
            <w:pPr>
              <w:snapToGrid w:val="0"/>
              <w:jc w:val="center"/>
              <w:rPr>
                <w:sz w:val="22"/>
                <w:szCs w:val="22"/>
              </w:rPr>
            </w:pPr>
            <w:r w:rsidRPr="007B51AE">
              <w:rPr>
                <w:sz w:val="22"/>
                <w:szCs w:val="22"/>
              </w:rPr>
              <w:t>50</w:t>
            </w:r>
          </w:p>
        </w:tc>
        <w:tc>
          <w:tcPr>
            <w:tcW w:w="2630" w:type="dxa"/>
            <w:tcBorders>
              <w:top w:val="single" w:sz="4" w:space="0" w:color="auto"/>
              <w:left w:val="single" w:sz="4" w:space="0" w:color="auto"/>
              <w:bottom w:val="single" w:sz="4" w:space="0" w:color="auto"/>
              <w:right w:val="single" w:sz="4" w:space="0" w:color="auto"/>
            </w:tcBorders>
            <w:hideMark/>
          </w:tcPr>
          <w:p w:rsidR="00EE1498" w:rsidRPr="007B51AE" w:rsidRDefault="00EE1498" w:rsidP="004B7987">
            <w:pPr>
              <w:jc w:val="center"/>
              <w:rPr>
                <w:bCs/>
                <w:iCs/>
                <w:sz w:val="22"/>
                <w:szCs w:val="22"/>
              </w:rPr>
            </w:pPr>
            <w:r w:rsidRPr="007B51AE">
              <w:rPr>
                <w:sz w:val="22"/>
                <w:szCs w:val="22"/>
              </w:rPr>
              <w:t>Нарушитель немедленно покидает объект, повторное нахождение на объекте не допускается.</w:t>
            </w:r>
          </w:p>
        </w:tc>
      </w:tr>
      <w:tr w:rsidR="00EE1498"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EE1498" w:rsidRPr="007B51AE" w:rsidRDefault="00EE1498"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EE1498" w:rsidRPr="007B51AE" w:rsidRDefault="00EE1498" w:rsidP="004B7987">
            <w:pPr>
              <w:snapToGrid w:val="0"/>
              <w:jc w:val="both"/>
              <w:rPr>
                <w:sz w:val="22"/>
                <w:szCs w:val="22"/>
              </w:rPr>
            </w:pPr>
            <w:r w:rsidRPr="007B51AE">
              <w:rPr>
                <w:sz w:val="22"/>
                <w:szCs w:val="22"/>
              </w:rPr>
              <w:t>Сокрытие работником случаев происшествий и нарушений правил безопасности*</w:t>
            </w:r>
          </w:p>
        </w:tc>
        <w:tc>
          <w:tcPr>
            <w:tcW w:w="1339" w:type="dxa"/>
            <w:tcBorders>
              <w:top w:val="single" w:sz="4" w:space="0" w:color="auto"/>
              <w:left w:val="single" w:sz="4" w:space="0" w:color="auto"/>
              <w:bottom w:val="single" w:sz="4" w:space="0" w:color="auto"/>
              <w:right w:val="single" w:sz="4" w:space="0" w:color="auto"/>
            </w:tcBorders>
            <w:vAlign w:val="center"/>
            <w:hideMark/>
          </w:tcPr>
          <w:p w:rsidR="00EE1498" w:rsidRPr="007B51AE" w:rsidRDefault="00EE1498" w:rsidP="004B7987">
            <w:pPr>
              <w:snapToGrid w:val="0"/>
              <w:jc w:val="center"/>
              <w:rPr>
                <w:sz w:val="22"/>
                <w:szCs w:val="22"/>
              </w:rPr>
            </w:pPr>
            <w:r w:rsidRPr="007B51AE">
              <w:rPr>
                <w:sz w:val="22"/>
                <w:szCs w:val="22"/>
              </w:rPr>
              <w:t>50</w:t>
            </w:r>
          </w:p>
        </w:tc>
        <w:tc>
          <w:tcPr>
            <w:tcW w:w="2630" w:type="dxa"/>
            <w:tcBorders>
              <w:top w:val="single" w:sz="4" w:space="0" w:color="auto"/>
              <w:left w:val="single" w:sz="4" w:space="0" w:color="auto"/>
              <w:bottom w:val="single" w:sz="4" w:space="0" w:color="auto"/>
              <w:right w:val="single" w:sz="4" w:space="0" w:color="auto"/>
            </w:tcBorders>
            <w:hideMark/>
          </w:tcPr>
          <w:p w:rsidR="00EE1498" w:rsidRPr="007B51AE" w:rsidRDefault="00EE1498" w:rsidP="004B7987">
            <w:pPr>
              <w:jc w:val="center"/>
              <w:rPr>
                <w:sz w:val="22"/>
                <w:szCs w:val="22"/>
              </w:rPr>
            </w:pPr>
            <w:r w:rsidRPr="007B51AE">
              <w:rPr>
                <w:sz w:val="22"/>
                <w:szCs w:val="22"/>
              </w:rPr>
              <w:t>Нарушитель немедленно покидает объект, повторное нахождение на объекте не допускается.</w:t>
            </w:r>
          </w:p>
        </w:tc>
      </w:tr>
      <w:tr w:rsidR="00EE1498"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EE1498" w:rsidRPr="007B51AE" w:rsidRDefault="00EE1498"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EE1498" w:rsidRPr="007B51AE" w:rsidRDefault="00EE1498" w:rsidP="004B7987">
            <w:pPr>
              <w:snapToGrid w:val="0"/>
              <w:jc w:val="both"/>
              <w:rPr>
                <w:sz w:val="22"/>
                <w:szCs w:val="22"/>
              </w:rPr>
            </w:pPr>
            <w:r w:rsidRPr="007B51AE">
              <w:rPr>
                <w:sz w:val="22"/>
                <w:szCs w:val="22"/>
              </w:rPr>
              <w:t>Незнание и неумение применять требования инструкции по оказанию первой помощи*</w:t>
            </w:r>
            <w:r w:rsidR="007B2C6B" w:rsidRPr="007B51AE">
              <w:rPr>
                <w:sz w:val="22"/>
                <w:szCs w:val="22"/>
              </w:rPr>
              <w:t xml:space="preserve"> </w:t>
            </w:r>
          </w:p>
        </w:tc>
        <w:tc>
          <w:tcPr>
            <w:tcW w:w="1339" w:type="dxa"/>
            <w:tcBorders>
              <w:top w:val="single" w:sz="4" w:space="0" w:color="auto"/>
              <w:left w:val="single" w:sz="4" w:space="0" w:color="auto"/>
              <w:bottom w:val="single" w:sz="4" w:space="0" w:color="auto"/>
              <w:right w:val="single" w:sz="4" w:space="0" w:color="auto"/>
            </w:tcBorders>
            <w:vAlign w:val="center"/>
            <w:hideMark/>
          </w:tcPr>
          <w:p w:rsidR="00EE1498" w:rsidRPr="007B51AE" w:rsidRDefault="00EE1498" w:rsidP="004B7987">
            <w:pPr>
              <w:snapToGrid w:val="0"/>
              <w:jc w:val="center"/>
              <w:rPr>
                <w:sz w:val="22"/>
                <w:szCs w:val="22"/>
              </w:rPr>
            </w:pPr>
            <w:r w:rsidRPr="007B51AE">
              <w:rPr>
                <w:sz w:val="22"/>
                <w:szCs w:val="22"/>
              </w:rPr>
              <w:t>50</w:t>
            </w:r>
          </w:p>
        </w:tc>
        <w:tc>
          <w:tcPr>
            <w:tcW w:w="2630" w:type="dxa"/>
            <w:tcBorders>
              <w:top w:val="single" w:sz="4" w:space="0" w:color="auto"/>
              <w:left w:val="single" w:sz="4" w:space="0" w:color="auto"/>
              <w:bottom w:val="single" w:sz="4" w:space="0" w:color="auto"/>
              <w:right w:val="single" w:sz="4" w:space="0" w:color="auto"/>
            </w:tcBorders>
            <w:hideMark/>
          </w:tcPr>
          <w:p w:rsidR="00EE1498" w:rsidRPr="007B51AE" w:rsidRDefault="00EE1498" w:rsidP="004B7987">
            <w:pPr>
              <w:jc w:val="center"/>
              <w:rPr>
                <w:sz w:val="22"/>
                <w:szCs w:val="22"/>
              </w:rPr>
            </w:pPr>
            <w:r w:rsidRPr="007B51AE">
              <w:rPr>
                <w:sz w:val="22"/>
                <w:szCs w:val="22"/>
              </w:rPr>
              <w:t>Нарушитель немедленно покидает объект, повторное нахождение на объекте не допускается.</w:t>
            </w:r>
          </w:p>
        </w:tc>
      </w:tr>
      <w:tr w:rsidR="00EE1498"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EE1498" w:rsidRPr="007B51AE" w:rsidRDefault="00EE1498"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EE1498" w:rsidRPr="007B51AE" w:rsidRDefault="00EE1498" w:rsidP="004B7987">
            <w:pPr>
              <w:snapToGrid w:val="0"/>
              <w:jc w:val="both"/>
              <w:rPr>
                <w:sz w:val="22"/>
                <w:szCs w:val="22"/>
              </w:rPr>
            </w:pPr>
            <w:r w:rsidRPr="007B51AE">
              <w:rPr>
                <w:sz w:val="22"/>
                <w:szCs w:val="22"/>
              </w:rPr>
              <w:t xml:space="preserve">Передвижение работников по территории </w:t>
            </w:r>
            <w:r w:rsidR="00E649E8" w:rsidRPr="007B51AE">
              <w:rPr>
                <w:sz w:val="22"/>
                <w:szCs w:val="22"/>
              </w:rPr>
              <w:t>ООО «ЛУКОЙЛ-Кубаньэнерго»</w:t>
            </w:r>
            <w:r w:rsidRPr="007B51AE">
              <w:rPr>
                <w:sz w:val="22"/>
                <w:szCs w:val="22"/>
              </w:rPr>
              <w:t xml:space="preserve"> с нарушениями требований безопасности: не по пешеходным дорожкам (а в случае их отсутствия по левой стороне дороги, навстречу движению) *</w:t>
            </w:r>
          </w:p>
        </w:tc>
        <w:tc>
          <w:tcPr>
            <w:tcW w:w="1339" w:type="dxa"/>
            <w:tcBorders>
              <w:top w:val="single" w:sz="4" w:space="0" w:color="auto"/>
              <w:left w:val="single" w:sz="4" w:space="0" w:color="auto"/>
              <w:bottom w:val="single" w:sz="4" w:space="0" w:color="auto"/>
              <w:right w:val="single" w:sz="4" w:space="0" w:color="auto"/>
            </w:tcBorders>
            <w:vAlign w:val="center"/>
            <w:hideMark/>
          </w:tcPr>
          <w:p w:rsidR="00EE1498" w:rsidRPr="007B51AE" w:rsidRDefault="00EE1498" w:rsidP="004B7987">
            <w:pPr>
              <w:snapToGrid w:val="0"/>
              <w:jc w:val="center"/>
              <w:rPr>
                <w:sz w:val="22"/>
                <w:szCs w:val="22"/>
              </w:rPr>
            </w:pPr>
            <w:r w:rsidRPr="007B51AE">
              <w:rPr>
                <w:sz w:val="22"/>
                <w:szCs w:val="22"/>
              </w:rPr>
              <w:t>50</w:t>
            </w:r>
          </w:p>
        </w:tc>
        <w:tc>
          <w:tcPr>
            <w:tcW w:w="2630" w:type="dxa"/>
            <w:tcBorders>
              <w:top w:val="single" w:sz="4" w:space="0" w:color="auto"/>
              <w:left w:val="single" w:sz="4" w:space="0" w:color="auto"/>
              <w:bottom w:val="single" w:sz="4" w:space="0" w:color="auto"/>
              <w:right w:val="single" w:sz="4" w:space="0" w:color="auto"/>
            </w:tcBorders>
            <w:hideMark/>
          </w:tcPr>
          <w:p w:rsidR="00EE1498" w:rsidRPr="007B51AE" w:rsidRDefault="00EE1498" w:rsidP="004B7987">
            <w:pPr>
              <w:jc w:val="center"/>
              <w:rPr>
                <w:sz w:val="22"/>
                <w:szCs w:val="22"/>
              </w:rPr>
            </w:pPr>
            <w:r w:rsidRPr="007B51AE">
              <w:rPr>
                <w:sz w:val="22"/>
                <w:szCs w:val="22"/>
              </w:rPr>
              <w:t>Нарушитель немедленно покидает объект, повторное нахождение на объекте не допускается.</w:t>
            </w:r>
          </w:p>
        </w:tc>
      </w:tr>
      <w:tr w:rsidR="00EE1498"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EE1498" w:rsidRPr="007B51AE" w:rsidRDefault="00EE1498"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EE1498" w:rsidRPr="007B51AE" w:rsidRDefault="00EE1498" w:rsidP="004B7987">
            <w:pPr>
              <w:snapToGrid w:val="0"/>
              <w:jc w:val="both"/>
              <w:rPr>
                <w:sz w:val="22"/>
                <w:szCs w:val="22"/>
              </w:rPr>
            </w:pPr>
            <w:r w:rsidRPr="007B51AE">
              <w:rPr>
                <w:sz w:val="22"/>
                <w:szCs w:val="22"/>
              </w:rPr>
              <w:t xml:space="preserve">Сокрытие случаев обнаружения посторонних лиц или подозрительных предметов на объектах </w:t>
            </w:r>
            <w:r w:rsidR="00E649E8" w:rsidRPr="007B51AE">
              <w:rPr>
                <w:sz w:val="22"/>
                <w:szCs w:val="22"/>
              </w:rPr>
              <w:t>ООО «ЛУКОЙЛ-Кубаньэнерго»</w:t>
            </w:r>
            <w:r w:rsidRPr="007B51AE">
              <w:rPr>
                <w:sz w:val="22"/>
                <w:szCs w:val="22"/>
              </w:rPr>
              <w:t xml:space="preserve"> (работник обязан немедленно сообщить в службу охраны или дежурному начальнику смены (старшему в смене) *</w:t>
            </w:r>
          </w:p>
        </w:tc>
        <w:tc>
          <w:tcPr>
            <w:tcW w:w="1339" w:type="dxa"/>
            <w:tcBorders>
              <w:top w:val="single" w:sz="4" w:space="0" w:color="auto"/>
              <w:left w:val="single" w:sz="4" w:space="0" w:color="auto"/>
              <w:bottom w:val="single" w:sz="4" w:space="0" w:color="auto"/>
              <w:right w:val="single" w:sz="4" w:space="0" w:color="auto"/>
            </w:tcBorders>
            <w:vAlign w:val="center"/>
            <w:hideMark/>
          </w:tcPr>
          <w:p w:rsidR="00EE1498" w:rsidRPr="007B51AE" w:rsidRDefault="00EE1498" w:rsidP="004B7987">
            <w:pPr>
              <w:snapToGrid w:val="0"/>
              <w:jc w:val="center"/>
              <w:rPr>
                <w:sz w:val="22"/>
                <w:szCs w:val="22"/>
              </w:rPr>
            </w:pPr>
            <w:r w:rsidRPr="007B51AE">
              <w:rPr>
                <w:sz w:val="22"/>
                <w:szCs w:val="22"/>
              </w:rPr>
              <w:t>50</w:t>
            </w:r>
          </w:p>
        </w:tc>
        <w:tc>
          <w:tcPr>
            <w:tcW w:w="2630" w:type="dxa"/>
            <w:tcBorders>
              <w:top w:val="single" w:sz="4" w:space="0" w:color="auto"/>
              <w:left w:val="single" w:sz="4" w:space="0" w:color="auto"/>
              <w:bottom w:val="single" w:sz="4" w:space="0" w:color="auto"/>
              <w:right w:val="single" w:sz="4" w:space="0" w:color="auto"/>
            </w:tcBorders>
            <w:hideMark/>
          </w:tcPr>
          <w:p w:rsidR="00EE1498" w:rsidRPr="007B51AE" w:rsidRDefault="00EE1498" w:rsidP="004B7987">
            <w:pPr>
              <w:jc w:val="center"/>
              <w:rPr>
                <w:sz w:val="22"/>
                <w:szCs w:val="22"/>
              </w:rPr>
            </w:pPr>
            <w:r w:rsidRPr="007B51AE">
              <w:rPr>
                <w:sz w:val="22"/>
                <w:szCs w:val="22"/>
              </w:rPr>
              <w:t>Нарушитель немедленно покидает объект, повторное нахождение на объекте не допускается.</w:t>
            </w:r>
          </w:p>
        </w:tc>
      </w:tr>
      <w:tr w:rsidR="006B2E57"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6B2E57" w:rsidRPr="007B51AE" w:rsidRDefault="006B2E57"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6B2E57" w:rsidRPr="007B51AE" w:rsidRDefault="006B2E57" w:rsidP="004B7987">
            <w:pPr>
              <w:snapToGrid w:val="0"/>
              <w:jc w:val="both"/>
              <w:rPr>
                <w:sz w:val="22"/>
                <w:szCs w:val="22"/>
              </w:rPr>
            </w:pPr>
            <w:r w:rsidRPr="007B51AE">
              <w:rPr>
                <w:sz w:val="22"/>
                <w:szCs w:val="22"/>
              </w:rPr>
              <w:t>Сокрытие, искажение и (или) неполное и несвоевременное предоставление сведений, информации, документов, отчётов</w:t>
            </w:r>
          </w:p>
        </w:tc>
        <w:tc>
          <w:tcPr>
            <w:tcW w:w="1339" w:type="dxa"/>
            <w:tcBorders>
              <w:top w:val="single" w:sz="4" w:space="0" w:color="auto"/>
              <w:left w:val="single" w:sz="4" w:space="0" w:color="auto"/>
              <w:bottom w:val="single" w:sz="4" w:space="0" w:color="auto"/>
              <w:right w:val="single" w:sz="4" w:space="0" w:color="auto"/>
            </w:tcBorders>
            <w:hideMark/>
          </w:tcPr>
          <w:p w:rsidR="006B2E57" w:rsidRPr="007B51AE" w:rsidRDefault="006B2E57" w:rsidP="004B7987">
            <w:pPr>
              <w:snapToGrid w:val="0"/>
              <w:jc w:val="center"/>
              <w:rPr>
                <w:sz w:val="22"/>
                <w:szCs w:val="22"/>
              </w:rPr>
            </w:pPr>
            <w:r w:rsidRPr="007B51AE">
              <w:rPr>
                <w:sz w:val="22"/>
                <w:szCs w:val="22"/>
              </w:rPr>
              <w:t>30</w:t>
            </w:r>
          </w:p>
        </w:tc>
        <w:tc>
          <w:tcPr>
            <w:tcW w:w="2630" w:type="dxa"/>
            <w:tcBorders>
              <w:top w:val="single" w:sz="4" w:space="0" w:color="auto"/>
              <w:left w:val="single" w:sz="4" w:space="0" w:color="auto"/>
              <w:bottom w:val="single" w:sz="4" w:space="0" w:color="auto"/>
              <w:right w:val="single" w:sz="4" w:space="0" w:color="auto"/>
            </w:tcBorders>
          </w:tcPr>
          <w:p w:rsidR="006B2E57" w:rsidRPr="007B51AE" w:rsidRDefault="006B2E57" w:rsidP="004B7987">
            <w:pPr>
              <w:snapToGrid w:val="0"/>
              <w:jc w:val="center"/>
              <w:rPr>
                <w:sz w:val="22"/>
                <w:szCs w:val="22"/>
              </w:rPr>
            </w:pPr>
            <w:r w:rsidRPr="007C408C">
              <w:rPr>
                <w:bCs/>
                <w:iCs/>
                <w:sz w:val="22"/>
                <w:szCs w:val="22"/>
              </w:rPr>
              <w:t>-</w:t>
            </w:r>
          </w:p>
        </w:tc>
      </w:tr>
      <w:tr w:rsidR="006B2E57"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6B2E57" w:rsidRPr="007B51AE" w:rsidRDefault="006B2E57"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6B2E57" w:rsidRPr="007B51AE" w:rsidRDefault="006B2E57" w:rsidP="004B7987">
            <w:pPr>
              <w:snapToGrid w:val="0"/>
              <w:jc w:val="both"/>
              <w:rPr>
                <w:sz w:val="22"/>
                <w:szCs w:val="22"/>
              </w:rPr>
            </w:pPr>
            <w:r w:rsidRPr="007B51AE">
              <w:rPr>
                <w:sz w:val="22"/>
                <w:szCs w:val="22"/>
              </w:rPr>
              <w:t xml:space="preserve">Непредставление документов (списков, приказов и т.п.), предусмотренных настоящими Обязательными требованиями, не своевременное предоставление документов, предоставление не в полном объеме, предоставление списков и документов, оформленных с нарушениями требований настоящего документа. </w:t>
            </w:r>
          </w:p>
        </w:tc>
        <w:tc>
          <w:tcPr>
            <w:tcW w:w="1339" w:type="dxa"/>
            <w:tcBorders>
              <w:top w:val="single" w:sz="4" w:space="0" w:color="auto"/>
              <w:left w:val="single" w:sz="4" w:space="0" w:color="auto"/>
              <w:bottom w:val="single" w:sz="4" w:space="0" w:color="auto"/>
              <w:right w:val="single" w:sz="4" w:space="0" w:color="auto"/>
            </w:tcBorders>
            <w:hideMark/>
          </w:tcPr>
          <w:p w:rsidR="006B2E57" w:rsidRPr="007B51AE" w:rsidRDefault="006B2E57" w:rsidP="004B7987">
            <w:pPr>
              <w:snapToGrid w:val="0"/>
              <w:jc w:val="center"/>
              <w:rPr>
                <w:sz w:val="22"/>
                <w:szCs w:val="22"/>
              </w:rPr>
            </w:pPr>
            <w:r w:rsidRPr="007B51AE">
              <w:rPr>
                <w:sz w:val="22"/>
                <w:szCs w:val="22"/>
              </w:rPr>
              <w:t>30</w:t>
            </w:r>
          </w:p>
        </w:tc>
        <w:tc>
          <w:tcPr>
            <w:tcW w:w="2630" w:type="dxa"/>
            <w:tcBorders>
              <w:top w:val="single" w:sz="4" w:space="0" w:color="auto"/>
              <w:left w:val="single" w:sz="4" w:space="0" w:color="auto"/>
              <w:bottom w:val="single" w:sz="4" w:space="0" w:color="auto"/>
              <w:right w:val="single" w:sz="4" w:space="0" w:color="auto"/>
            </w:tcBorders>
          </w:tcPr>
          <w:p w:rsidR="006B2E57" w:rsidRPr="007B51AE" w:rsidRDefault="006B2E57" w:rsidP="004B7987">
            <w:pPr>
              <w:jc w:val="center"/>
              <w:rPr>
                <w:bCs/>
                <w:iCs/>
                <w:sz w:val="22"/>
                <w:szCs w:val="22"/>
              </w:rPr>
            </w:pPr>
            <w:r w:rsidRPr="007C408C">
              <w:rPr>
                <w:bCs/>
                <w:iCs/>
                <w:sz w:val="22"/>
                <w:szCs w:val="22"/>
              </w:rPr>
              <w:t>-</w:t>
            </w:r>
          </w:p>
        </w:tc>
      </w:tr>
      <w:tr w:rsidR="006B2E57"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6B2E57" w:rsidRPr="007B51AE" w:rsidRDefault="006B2E57"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tcPr>
          <w:p w:rsidR="006B2E57" w:rsidRPr="007B51AE" w:rsidRDefault="006B2E57" w:rsidP="004B7987">
            <w:pPr>
              <w:snapToGrid w:val="0"/>
              <w:jc w:val="both"/>
              <w:rPr>
                <w:sz w:val="22"/>
                <w:szCs w:val="22"/>
              </w:rPr>
            </w:pPr>
            <w:r w:rsidRPr="007B51AE">
              <w:rPr>
                <w:sz w:val="22"/>
                <w:szCs w:val="22"/>
              </w:rPr>
              <w:t xml:space="preserve">Не представление (несвоевременное представление) Плана мероприятий по предотвращению повреждения здоровья работников, в том числе работников подрядных организаций, производящих работы/оказывающих услуги на объектах Заказчика. </w:t>
            </w:r>
          </w:p>
        </w:tc>
        <w:tc>
          <w:tcPr>
            <w:tcW w:w="1339" w:type="dxa"/>
            <w:tcBorders>
              <w:top w:val="single" w:sz="4" w:space="0" w:color="auto"/>
              <w:left w:val="single" w:sz="4" w:space="0" w:color="auto"/>
              <w:bottom w:val="single" w:sz="4" w:space="0" w:color="auto"/>
              <w:right w:val="single" w:sz="4" w:space="0" w:color="auto"/>
            </w:tcBorders>
          </w:tcPr>
          <w:p w:rsidR="006B2E57" w:rsidRPr="007B51AE" w:rsidRDefault="006B2E57" w:rsidP="004B7987">
            <w:pPr>
              <w:snapToGrid w:val="0"/>
              <w:jc w:val="center"/>
              <w:rPr>
                <w:sz w:val="22"/>
                <w:szCs w:val="22"/>
              </w:rPr>
            </w:pPr>
            <w:r w:rsidRPr="007B51AE">
              <w:rPr>
                <w:sz w:val="22"/>
                <w:szCs w:val="22"/>
              </w:rPr>
              <w:t>40</w:t>
            </w:r>
          </w:p>
        </w:tc>
        <w:tc>
          <w:tcPr>
            <w:tcW w:w="2630" w:type="dxa"/>
            <w:tcBorders>
              <w:top w:val="single" w:sz="4" w:space="0" w:color="auto"/>
              <w:left w:val="single" w:sz="4" w:space="0" w:color="auto"/>
              <w:bottom w:val="single" w:sz="4" w:space="0" w:color="auto"/>
              <w:right w:val="single" w:sz="4" w:space="0" w:color="auto"/>
            </w:tcBorders>
          </w:tcPr>
          <w:p w:rsidR="006B2E57" w:rsidRPr="007B51AE" w:rsidRDefault="006B2E57" w:rsidP="004B7987">
            <w:pPr>
              <w:jc w:val="center"/>
              <w:rPr>
                <w:bCs/>
                <w:iCs/>
                <w:sz w:val="22"/>
                <w:szCs w:val="22"/>
              </w:rPr>
            </w:pPr>
            <w:r w:rsidRPr="007C408C">
              <w:rPr>
                <w:bCs/>
                <w:iCs/>
                <w:sz w:val="22"/>
                <w:szCs w:val="22"/>
              </w:rPr>
              <w:t>-</w:t>
            </w:r>
          </w:p>
        </w:tc>
      </w:tr>
      <w:tr w:rsidR="006B2E57"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6B2E57" w:rsidRPr="007B51AE" w:rsidRDefault="006B2E57"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6B2E57" w:rsidRPr="007B51AE" w:rsidRDefault="006B2E57" w:rsidP="004B7987">
            <w:pPr>
              <w:snapToGrid w:val="0"/>
              <w:jc w:val="both"/>
              <w:rPr>
                <w:sz w:val="22"/>
                <w:szCs w:val="22"/>
              </w:rPr>
            </w:pPr>
            <w:r w:rsidRPr="007B51AE">
              <w:rPr>
                <w:sz w:val="22"/>
                <w:szCs w:val="22"/>
              </w:rPr>
              <w:t>Непредставление (несвоевременное представление) Подрядной организацией, определённой в качестве Ключевого подрядчика, План взаимодействия</w:t>
            </w:r>
          </w:p>
        </w:tc>
        <w:tc>
          <w:tcPr>
            <w:tcW w:w="1339" w:type="dxa"/>
            <w:tcBorders>
              <w:top w:val="single" w:sz="4" w:space="0" w:color="auto"/>
              <w:left w:val="single" w:sz="4" w:space="0" w:color="auto"/>
              <w:bottom w:val="single" w:sz="4" w:space="0" w:color="auto"/>
              <w:right w:val="single" w:sz="4" w:space="0" w:color="auto"/>
            </w:tcBorders>
            <w:hideMark/>
          </w:tcPr>
          <w:p w:rsidR="006B2E57" w:rsidRPr="007B51AE" w:rsidRDefault="006B2E57" w:rsidP="004B7987">
            <w:pPr>
              <w:snapToGrid w:val="0"/>
              <w:jc w:val="center"/>
              <w:rPr>
                <w:sz w:val="22"/>
                <w:szCs w:val="22"/>
              </w:rPr>
            </w:pPr>
            <w:r w:rsidRPr="007B51AE">
              <w:rPr>
                <w:sz w:val="22"/>
                <w:szCs w:val="22"/>
              </w:rPr>
              <w:t>40</w:t>
            </w:r>
          </w:p>
        </w:tc>
        <w:tc>
          <w:tcPr>
            <w:tcW w:w="2630" w:type="dxa"/>
            <w:tcBorders>
              <w:top w:val="single" w:sz="4" w:space="0" w:color="auto"/>
              <w:left w:val="single" w:sz="4" w:space="0" w:color="auto"/>
              <w:bottom w:val="single" w:sz="4" w:space="0" w:color="auto"/>
              <w:right w:val="single" w:sz="4" w:space="0" w:color="auto"/>
            </w:tcBorders>
          </w:tcPr>
          <w:p w:rsidR="006B2E57" w:rsidRPr="007B51AE" w:rsidRDefault="006B2E57" w:rsidP="004B7987">
            <w:pPr>
              <w:jc w:val="center"/>
              <w:rPr>
                <w:bCs/>
                <w:iCs/>
                <w:sz w:val="22"/>
                <w:szCs w:val="22"/>
              </w:rPr>
            </w:pPr>
            <w:r w:rsidRPr="007C408C">
              <w:rPr>
                <w:bCs/>
                <w:iCs/>
                <w:sz w:val="22"/>
                <w:szCs w:val="22"/>
              </w:rPr>
              <w:t>-</w:t>
            </w:r>
          </w:p>
        </w:tc>
      </w:tr>
      <w:tr w:rsidR="006B2E57"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6B2E57" w:rsidRPr="007B51AE" w:rsidRDefault="006B2E57"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6B2E57" w:rsidRPr="007B51AE" w:rsidRDefault="006B2E57" w:rsidP="004B7987">
            <w:pPr>
              <w:snapToGrid w:val="0"/>
              <w:jc w:val="both"/>
              <w:rPr>
                <w:sz w:val="22"/>
                <w:szCs w:val="22"/>
              </w:rPr>
            </w:pPr>
            <w:r w:rsidRPr="007B51AE">
              <w:rPr>
                <w:sz w:val="22"/>
                <w:szCs w:val="22"/>
              </w:rPr>
              <w:t>Не исполнение Подрядной организацией, определённой в качестве Ключевого подрядчика, указанного выше Плана взаимодействия или исполнение его не в полном объеме или с нарушением установленных сроков.</w:t>
            </w:r>
          </w:p>
        </w:tc>
        <w:tc>
          <w:tcPr>
            <w:tcW w:w="1339" w:type="dxa"/>
            <w:tcBorders>
              <w:top w:val="single" w:sz="4" w:space="0" w:color="auto"/>
              <w:left w:val="single" w:sz="4" w:space="0" w:color="auto"/>
              <w:bottom w:val="single" w:sz="4" w:space="0" w:color="auto"/>
              <w:right w:val="single" w:sz="4" w:space="0" w:color="auto"/>
            </w:tcBorders>
            <w:hideMark/>
          </w:tcPr>
          <w:p w:rsidR="006B2E57" w:rsidRPr="007B51AE" w:rsidRDefault="006B2E57" w:rsidP="004B7987">
            <w:pPr>
              <w:snapToGrid w:val="0"/>
              <w:jc w:val="center"/>
              <w:rPr>
                <w:sz w:val="22"/>
                <w:szCs w:val="22"/>
              </w:rPr>
            </w:pPr>
            <w:r w:rsidRPr="007B51AE">
              <w:rPr>
                <w:sz w:val="22"/>
                <w:szCs w:val="22"/>
              </w:rPr>
              <w:t>30</w:t>
            </w:r>
          </w:p>
        </w:tc>
        <w:tc>
          <w:tcPr>
            <w:tcW w:w="2630" w:type="dxa"/>
            <w:tcBorders>
              <w:top w:val="single" w:sz="4" w:space="0" w:color="auto"/>
              <w:left w:val="single" w:sz="4" w:space="0" w:color="auto"/>
              <w:bottom w:val="single" w:sz="4" w:space="0" w:color="auto"/>
              <w:right w:val="single" w:sz="4" w:space="0" w:color="auto"/>
            </w:tcBorders>
          </w:tcPr>
          <w:p w:rsidR="006B2E57" w:rsidRPr="007B51AE" w:rsidRDefault="006B2E57" w:rsidP="004B7987">
            <w:pPr>
              <w:jc w:val="center"/>
              <w:rPr>
                <w:bCs/>
                <w:iCs/>
                <w:sz w:val="22"/>
                <w:szCs w:val="22"/>
              </w:rPr>
            </w:pPr>
            <w:r w:rsidRPr="007C408C">
              <w:rPr>
                <w:bCs/>
                <w:iCs/>
                <w:sz w:val="22"/>
                <w:szCs w:val="22"/>
              </w:rPr>
              <w:t>-</w:t>
            </w:r>
          </w:p>
        </w:tc>
      </w:tr>
      <w:tr w:rsidR="00EE1498"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EE1498" w:rsidRPr="007B51AE" w:rsidRDefault="00EE1498"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EE1498" w:rsidRPr="007B51AE" w:rsidRDefault="00EE1498" w:rsidP="004B7987">
            <w:pPr>
              <w:snapToGrid w:val="0"/>
              <w:jc w:val="both"/>
              <w:rPr>
                <w:sz w:val="22"/>
                <w:szCs w:val="22"/>
              </w:rPr>
            </w:pPr>
            <w:r w:rsidRPr="007B51AE">
              <w:rPr>
                <w:sz w:val="22"/>
                <w:szCs w:val="22"/>
              </w:rPr>
              <w:t xml:space="preserve">Отсутствие уполномоченного представителя Подрядной организации на совещаниях, проводимых </w:t>
            </w:r>
            <w:r w:rsidR="00E649E8" w:rsidRPr="007B51AE">
              <w:rPr>
                <w:sz w:val="22"/>
                <w:szCs w:val="22"/>
              </w:rPr>
              <w:t>ООО «ЛУКОЙЛ-Кубаньэнерго»</w:t>
            </w:r>
            <w:r w:rsidRPr="007B51AE">
              <w:rPr>
                <w:sz w:val="22"/>
                <w:szCs w:val="22"/>
              </w:rPr>
              <w:t>, без официального уведомления.</w:t>
            </w:r>
          </w:p>
        </w:tc>
        <w:tc>
          <w:tcPr>
            <w:tcW w:w="1339" w:type="dxa"/>
            <w:tcBorders>
              <w:top w:val="single" w:sz="4" w:space="0" w:color="auto"/>
              <w:left w:val="single" w:sz="4" w:space="0" w:color="auto"/>
              <w:bottom w:val="single" w:sz="4" w:space="0" w:color="auto"/>
              <w:right w:val="single" w:sz="4" w:space="0" w:color="auto"/>
            </w:tcBorders>
            <w:hideMark/>
          </w:tcPr>
          <w:p w:rsidR="00EE1498" w:rsidRPr="007B51AE" w:rsidRDefault="00C567A4" w:rsidP="004B7987">
            <w:pPr>
              <w:snapToGrid w:val="0"/>
              <w:jc w:val="center"/>
              <w:rPr>
                <w:sz w:val="22"/>
                <w:szCs w:val="22"/>
              </w:rPr>
            </w:pPr>
            <w:r w:rsidRPr="007B51AE">
              <w:rPr>
                <w:sz w:val="22"/>
                <w:szCs w:val="22"/>
              </w:rPr>
              <w:t>2</w:t>
            </w:r>
            <w:r w:rsidR="00EE1498" w:rsidRPr="007B51AE">
              <w:rPr>
                <w:sz w:val="22"/>
                <w:szCs w:val="22"/>
              </w:rPr>
              <w:t xml:space="preserve">0 </w:t>
            </w:r>
          </w:p>
        </w:tc>
        <w:tc>
          <w:tcPr>
            <w:tcW w:w="2630" w:type="dxa"/>
            <w:tcBorders>
              <w:top w:val="single" w:sz="4" w:space="0" w:color="auto"/>
              <w:left w:val="single" w:sz="4" w:space="0" w:color="auto"/>
              <w:bottom w:val="single" w:sz="4" w:space="0" w:color="auto"/>
              <w:right w:val="single" w:sz="4" w:space="0" w:color="auto"/>
            </w:tcBorders>
            <w:hideMark/>
          </w:tcPr>
          <w:p w:rsidR="00EE1498" w:rsidRPr="007B51AE" w:rsidRDefault="00EE1498" w:rsidP="004B7987">
            <w:pPr>
              <w:jc w:val="center"/>
              <w:rPr>
                <w:bCs/>
                <w:iCs/>
                <w:sz w:val="22"/>
                <w:szCs w:val="22"/>
              </w:rPr>
            </w:pPr>
            <w:r w:rsidRPr="007B51AE">
              <w:rPr>
                <w:bCs/>
                <w:iCs/>
                <w:sz w:val="22"/>
                <w:szCs w:val="22"/>
              </w:rPr>
              <w:t>За каждый факт отсутствия</w:t>
            </w:r>
          </w:p>
        </w:tc>
      </w:tr>
      <w:tr w:rsidR="00EE1498"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EE1498" w:rsidRPr="007B51AE" w:rsidRDefault="00EE1498"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EE1498" w:rsidRPr="007B51AE" w:rsidRDefault="00EE1498" w:rsidP="004B7987">
            <w:pPr>
              <w:snapToGrid w:val="0"/>
              <w:jc w:val="both"/>
              <w:rPr>
                <w:sz w:val="22"/>
                <w:szCs w:val="22"/>
              </w:rPr>
            </w:pPr>
            <w:r w:rsidRPr="007B51AE">
              <w:rPr>
                <w:sz w:val="22"/>
                <w:szCs w:val="22"/>
              </w:rPr>
              <w:t>Нар</w:t>
            </w:r>
            <w:r w:rsidR="007B51AE" w:rsidRPr="007B51AE">
              <w:rPr>
                <w:sz w:val="22"/>
                <w:szCs w:val="22"/>
              </w:rPr>
              <w:t>ушения требований в области ПБ,ОТи</w:t>
            </w:r>
            <w:r w:rsidRPr="007B51AE">
              <w:rPr>
                <w:sz w:val="22"/>
                <w:szCs w:val="22"/>
              </w:rPr>
              <w:t>ОС в занимаемых помещения</w:t>
            </w:r>
            <w:r w:rsidR="008C5D2A" w:rsidRPr="007B51AE">
              <w:rPr>
                <w:sz w:val="22"/>
                <w:szCs w:val="22"/>
              </w:rPr>
              <w:t xml:space="preserve">х </w:t>
            </w:r>
          </w:p>
        </w:tc>
        <w:tc>
          <w:tcPr>
            <w:tcW w:w="1339" w:type="dxa"/>
            <w:tcBorders>
              <w:top w:val="single" w:sz="4" w:space="0" w:color="auto"/>
              <w:left w:val="single" w:sz="4" w:space="0" w:color="auto"/>
              <w:bottom w:val="single" w:sz="4" w:space="0" w:color="auto"/>
              <w:right w:val="single" w:sz="4" w:space="0" w:color="auto"/>
            </w:tcBorders>
            <w:hideMark/>
          </w:tcPr>
          <w:p w:rsidR="00EE1498" w:rsidRPr="007B51AE" w:rsidRDefault="00C567A4" w:rsidP="004B7987">
            <w:pPr>
              <w:snapToGrid w:val="0"/>
              <w:jc w:val="center"/>
              <w:rPr>
                <w:sz w:val="22"/>
                <w:szCs w:val="22"/>
              </w:rPr>
            </w:pPr>
            <w:r w:rsidRPr="007B51AE">
              <w:rPr>
                <w:sz w:val="22"/>
                <w:szCs w:val="22"/>
              </w:rPr>
              <w:t>3</w:t>
            </w:r>
            <w:r w:rsidR="00EE1498" w:rsidRPr="007B51AE">
              <w:rPr>
                <w:sz w:val="22"/>
                <w:szCs w:val="22"/>
              </w:rPr>
              <w:t>0</w:t>
            </w:r>
          </w:p>
        </w:tc>
        <w:tc>
          <w:tcPr>
            <w:tcW w:w="2630" w:type="dxa"/>
            <w:tcBorders>
              <w:top w:val="single" w:sz="4" w:space="0" w:color="auto"/>
              <w:left w:val="single" w:sz="4" w:space="0" w:color="auto"/>
              <w:bottom w:val="single" w:sz="4" w:space="0" w:color="auto"/>
              <w:right w:val="single" w:sz="4" w:space="0" w:color="auto"/>
            </w:tcBorders>
            <w:hideMark/>
          </w:tcPr>
          <w:p w:rsidR="00EE1498" w:rsidRPr="007B51AE" w:rsidRDefault="00EE1498" w:rsidP="004B7987">
            <w:pPr>
              <w:jc w:val="center"/>
              <w:rPr>
                <w:bCs/>
                <w:iCs/>
                <w:sz w:val="22"/>
                <w:szCs w:val="22"/>
              </w:rPr>
            </w:pPr>
            <w:r w:rsidRPr="007B51AE">
              <w:rPr>
                <w:sz w:val="22"/>
                <w:szCs w:val="22"/>
              </w:rPr>
              <w:t>За каждое нарушение</w:t>
            </w:r>
          </w:p>
        </w:tc>
      </w:tr>
      <w:tr w:rsidR="00EE1498"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EE1498" w:rsidRPr="007B51AE" w:rsidRDefault="00EE1498"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EE1498" w:rsidRPr="007B51AE" w:rsidRDefault="00EE1498" w:rsidP="004B7987">
            <w:pPr>
              <w:snapToGrid w:val="0"/>
              <w:jc w:val="both"/>
              <w:rPr>
                <w:sz w:val="22"/>
                <w:szCs w:val="22"/>
              </w:rPr>
            </w:pPr>
            <w:r w:rsidRPr="007B51AE">
              <w:rPr>
                <w:sz w:val="22"/>
                <w:szCs w:val="22"/>
              </w:rPr>
              <w:t>Несвоевременное прохождение работниками Подрядной организации</w:t>
            </w:r>
            <w:r w:rsidR="00C567A4" w:rsidRPr="007B51AE">
              <w:rPr>
                <w:sz w:val="22"/>
                <w:szCs w:val="22"/>
              </w:rPr>
              <w:t>, ответственными за организацию и выполнение работ на высоте,</w:t>
            </w:r>
            <w:r w:rsidRPr="007B51AE">
              <w:rPr>
                <w:sz w:val="22"/>
                <w:szCs w:val="22"/>
              </w:rPr>
              <w:t xml:space="preserve"> контрольного тестирования </w:t>
            </w:r>
            <w:r w:rsidR="00C567A4" w:rsidRPr="007B51AE">
              <w:rPr>
                <w:sz w:val="22"/>
                <w:szCs w:val="22"/>
              </w:rPr>
              <w:t xml:space="preserve">по Правилам по охране труда при работе на высоте </w:t>
            </w:r>
            <w:r w:rsidRPr="007B51AE">
              <w:rPr>
                <w:sz w:val="22"/>
                <w:szCs w:val="22"/>
              </w:rPr>
              <w:t xml:space="preserve">в </w:t>
            </w:r>
            <w:r w:rsidR="00C567A4" w:rsidRPr="007B51AE">
              <w:rPr>
                <w:sz w:val="22"/>
                <w:szCs w:val="22"/>
              </w:rPr>
              <w:t xml:space="preserve">учебном </w:t>
            </w:r>
            <w:r w:rsidRPr="007B51AE">
              <w:rPr>
                <w:sz w:val="22"/>
                <w:szCs w:val="22"/>
              </w:rPr>
              <w:t>класс</w:t>
            </w:r>
            <w:r w:rsidR="00C567A4" w:rsidRPr="007B51AE">
              <w:rPr>
                <w:sz w:val="22"/>
                <w:szCs w:val="22"/>
              </w:rPr>
              <w:t>е</w:t>
            </w:r>
            <w:r w:rsidRPr="007B51AE">
              <w:rPr>
                <w:sz w:val="22"/>
                <w:szCs w:val="22"/>
              </w:rPr>
              <w:t xml:space="preserve"> отдела промышленной безопасности, охраны труда и экологии </w:t>
            </w:r>
            <w:r w:rsidR="00E649E8" w:rsidRPr="007B51AE">
              <w:rPr>
                <w:sz w:val="22"/>
                <w:szCs w:val="22"/>
              </w:rPr>
              <w:t>ООО «ЛУКОЙЛ-Кубаньэнерго»</w:t>
            </w:r>
            <w:r w:rsidRPr="007B51AE">
              <w:rPr>
                <w:sz w:val="22"/>
                <w:szCs w:val="22"/>
              </w:rPr>
              <w:t xml:space="preserve">. </w:t>
            </w:r>
          </w:p>
        </w:tc>
        <w:tc>
          <w:tcPr>
            <w:tcW w:w="1339" w:type="dxa"/>
            <w:tcBorders>
              <w:top w:val="single" w:sz="4" w:space="0" w:color="auto"/>
              <w:left w:val="single" w:sz="4" w:space="0" w:color="auto"/>
              <w:bottom w:val="single" w:sz="4" w:space="0" w:color="auto"/>
              <w:right w:val="single" w:sz="4" w:space="0" w:color="auto"/>
            </w:tcBorders>
            <w:hideMark/>
          </w:tcPr>
          <w:p w:rsidR="00EE1498" w:rsidRPr="007B51AE" w:rsidRDefault="00C567A4" w:rsidP="004B7987">
            <w:pPr>
              <w:snapToGrid w:val="0"/>
              <w:jc w:val="center"/>
              <w:rPr>
                <w:sz w:val="22"/>
                <w:szCs w:val="22"/>
              </w:rPr>
            </w:pPr>
            <w:r w:rsidRPr="007B51AE">
              <w:rPr>
                <w:sz w:val="22"/>
                <w:szCs w:val="22"/>
              </w:rPr>
              <w:t>5</w:t>
            </w:r>
            <w:r w:rsidR="00EE1498" w:rsidRPr="007B51AE">
              <w:rPr>
                <w:sz w:val="22"/>
                <w:szCs w:val="22"/>
              </w:rPr>
              <w:t>0</w:t>
            </w:r>
          </w:p>
        </w:tc>
        <w:tc>
          <w:tcPr>
            <w:tcW w:w="2630" w:type="dxa"/>
            <w:tcBorders>
              <w:top w:val="single" w:sz="4" w:space="0" w:color="auto"/>
              <w:left w:val="single" w:sz="4" w:space="0" w:color="auto"/>
              <w:bottom w:val="single" w:sz="4" w:space="0" w:color="auto"/>
              <w:right w:val="single" w:sz="4" w:space="0" w:color="auto"/>
            </w:tcBorders>
            <w:hideMark/>
          </w:tcPr>
          <w:p w:rsidR="00EE1498" w:rsidRPr="007B51AE" w:rsidRDefault="00EE1498" w:rsidP="004B7987">
            <w:pPr>
              <w:jc w:val="center"/>
              <w:rPr>
                <w:bCs/>
                <w:iCs/>
                <w:sz w:val="22"/>
                <w:szCs w:val="22"/>
              </w:rPr>
            </w:pPr>
            <w:r w:rsidRPr="007B51AE">
              <w:rPr>
                <w:sz w:val="22"/>
                <w:szCs w:val="22"/>
              </w:rPr>
              <w:t>За каждого работника</w:t>
            </w:r>
          </w:p>
        </w:tc>
      </w:tr>
      <w:tr w:rsidR="006B2E57"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6B2E57" w:rsidRPr="007B51AE" w:rsidRDefault="006B2E57"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6B2E57" w:rsidRPr="007B51AE" w:rsidRDefault="006B2E57" w:rsidP="004B7987">
            <w:pPr>
              <w:snapToGrid w:val="0"/>
              <w:jc w:val="both"/>
              <w:rPr>
                <w:sz w:val="22"/>
                <w:szCs w:val="22"/>
              </w:rPr>
            </w:pPr>
            <w:r w:rsidRPr="007B51AE">
              <w:rPr>
                <w:sz w:val="22"/>
                <w:szCs w:val="22"/>
              </w:rPr>
              <w:t>Отсутствие защитного ограждения, знаков безопасности, плаката с информацией о наименовании объекта работ (проекта), сроках проводимых работ, названии Подрядной организации, ответственных лицах и их контактных данных ответственных лиц.</w:t>
            </w:r>
          </w:p>
        </w:tc>
        <w:tc>
          <w:tcPr>
            <w:tcW w:w="1339" w:type="dxa"/>
            <w:tcBorders>
              <w:top w:val="single" w:sz="4" w:space="0" w:color="auto"/>
              <w:left w:val="single" w:sz="4" w:space="0" w:color="auto"/>
              <w:bottom w:val="single" w:sz="4" w:space="0" w:color="auto"/>
              <w:right w:val="single" w:sz="4" w:space="0" w:color="auto"/>
            </w:tcBorders>
            <w:hideMark/>
          </w:tcPr>
          <w:p w:rsidR="006B2E57" w:rsidRPr="007B51AE" w:rsidRDefault="006B2E57" w:rsidP="004B7987">
            <w:pPr>
              <w:snapToGrid w:val="0"/>
              <w:jc w:val="center"/>
              <w:rPr>
                <w:sz w:val="22"/>
                <w:szCs w:val="22"/>
              </w:rPr>
            </w:pPr>
            <w:r w:rsidRPr="007B51AE">
              <w:rPr>
                <w:sz w:val="22"/>
                <w:szCs w:val="22"/>
              </w:rPr>
              <w:t>50</w:t>
            </w:r>
          </w:p>
        </w:tc>
        <w:tc>
          <w:tcPr>
            <w:tcW w:w="2630" w:type="dxa"/>
            <w:tcBorders>
              <w:top w:val="single" w:sz="4" w:space="0" w:color="auto"/>
              <w:left w:val="single" w:sz="4" w:space="0" w:color="auto"/>
              <w:bottom w:val="single" w:sz="4" w:space="0" w:color="auto"/>
              <w:right w:val="single" w:sz="4" w:space="0" w:color="auto"/>
            </w:tcBorders>
          </w:tcPr>
          <w:p w:rsidR="006B2E57" w:rsidRPr="007B51AE" w:rsidRDefault="006B2E57" w:rsidP="004B7987">
            <w:pPr>
              <w:jc w:val="center"/>
              <w:rPr>
                <w:sz w:val="22"/>
                <w:szCs w:val="22"/>
              </w:rPr>
            </w:pPr>
            <w:r w:rsidRPr="004C422C">
              <w:rPr>
                <w:bCs/>
                <w:iCs/>
                <w:sz w:val="22"/>
                <w:szCs w:val="22"/>
              </w:rPr>
              <w:t>-</w:t>
            </w:r>
          </w:p>
        </w:tc>
      </w:tr>
      <w:tr w:rsidR="006B2E57"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6B2E57" w:rsidRPr="007B51AE" w:rsidRDefault="006B2E57"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tcPr>
          <w:p w:rsidR="006B2E57" w:rsidRPr="007B51AE" w:rsidRDefault="006B2E57" w:rsidP="004B7987">
            <w:pPr>
              <w:snapToGrid w:val="0"/>
              <w:jc w:val="both"/>
              <w:rPr>
                <w:sz w:val="22"/>
                <w:szCs w:val="22"/>
              </w:rPr>
            </w:pPr>
            <w:r w:rsidRPr="007B51AE">
              <w:rPr>
                <w:sz w:val="22"/>
                <w:szCs w:val="22"/>
              </w:rPr>
              <w:t>Отсутствие у въезда на территорию строительных площадок схем с обозначением въездов, подъездов, пожарных проездов и источников противопожарного водоснабжения.</w:t>
            </w:r>
          </w:p>
        </w:tc>
        <w:tc>
          <w:tcPr>
            <w:tcW w:w="1339" w:type="dxa"/>
            <w:tcBorders>
              <w:top w:val="single" w:sz="4" w:space="0" w:color="auto"/>
              <w:left w:val="single" w:sz="4" w:space="0" w:color="auto"/>
              <w:bottom w:val="single" w:sz="4" w:space="0" w:color="auto"/>
              <w:right w:val="single" w:sz="4" w:space="0" w:color="auto"/>
            </w:tcBorders>
          </w:tcPr>
          <w:p w:rsidR="006B2E57" w:rsidRPr="007B51AE" w:rsidRDefault="006B2E57" w:rsidP="004B7987">
            <w:pPr>
              <w:snapToGrid w:val="0"/>
              <w:jc w:val="center"/>
              <w:rPr>
                <w:sz w:val="22"/>
                <w:szCs w:val="22"/>
              </w:rPr>
            </w:pPr>
            <w:r w:rsidRPr="007B51AE">
              <w:rPr>
                <w:sz w:val="22"/>
                <w:szCs w:val="22"/>
              </w:rPr>
              <w:t>50</w:t>
            </w:r>
          </w:p>
        </w:tc>
        <w:tc>
          <w:tcPr>
            <w:tcW w:w="2630" w:type="dxa"/>
            <w:tcBorders>
              <w:top w:val="single" w:sz="4" w:space="0" w:color="auto"/>
              <w:left w:val="single" w:sz="4" w:space="0" w:color="auto"/>
              <w:bottom w:val="single" w:sz="4" w:space="0" w:color="auto"/>
              <w:right w:val="single" w:sz="4" w:space="0" w:color="auto"/>
            </w:tcBorders>
          </w:tcPr>
          <w:p w:rsidR="006B2E57" w:rsidRPr="007B51AE" w:rsidRDefault="006B2E57" w:rsidP="004B7987">
            <w:pPr>
              <w:jc w:val="center"/>
              <w:rPr>
                <w:sz w:val="22"/>
                <w:szCs w:val="22"/>
              </w:rPr>
            </w:pPr>
            <w:r w:rsidRPr="004C422C">
              <w:rPr>
                <w:bCs/>
                <w:iCs/>
                <w:sz w:val="22"/>
                <w:szCs w:val="22"/>
              </w:rPr>
              <w:t>-</w:t>
            </w:r>
          </w:p>
        </w:tc>
      </w:tr>
      <w:tr w:rsidR="006B2E57"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6B2E57" w:rsidRPr="007B51AE" w:rsidRDefault="006B2E57"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6B2E57" w:rsidRPr="007B51AE" w:rsidRDefault="006B2E57" w:rsidP="004B7987">
            <w:pPr>
              <w:snapToGrid w:val="0"/>
              <w:jc w:val="both"/>
              <w:rPr>
                <w:sz w:val="22"/>
                <w:szCs w:val="22"/>
              </w:rPr>
            </w:pPr>
            <w:r w:rsidRPr="007B51AE">
              <w:rPr>
                <w:sz w:val="22"/>
                <w:szCs w:val="22"/>
              </w:rPr>
              <w:t>Загромождение (перекрытие) свободного проезда транспорта к объектам ООО «ЛУКОЙЛ-Кубаньэнерго», пожарным гидрантам и водоисточникам.</w:t>
            </w:r>
          </w:p>
        </w:tc>
        <w:tc>
          <w:tcPr>
            <w:tcW w:w="1339" w:type="dxa"/>
            <w:tcBorders>
              <w:top w:val="single" w:sz="4" w:space="0" w:color="auto"/>
              <w:left w:val="single" w:sz="4" w:space="0" w:color="auto"/>
              <w:bottom w:val="single" w:sz="4" w:space="0" w:color="auto"/>
              <w:right w:val="single" w:sz="4" w:space="0" w:color="auto"/>
            </w:tcBorders>
            <w:hideMark/>
          </w:tcPr>
          <w:p w:rsidR="006B2E57" w:rsidRPr="007B51AE" w:rsidRDefault="006B2E57" w:rsidP="004B7987">
            <w:pPr>
              <w:snapToGrid w:val="0"/>
              <w:jc w:val="center"/>
              <w:rPr>
                <w:sz w:val="22"/>
                <w:szCs w:val="22"/>
              </w:rPr>
            </w:pPr>
            <w:r w:rsidRPr="007B51AE">
              <w:rPr>
                <w:sz w:val="22"/>
                <w:szCs w:val="22"/>
              </w:rPr>
              <w:t>50</w:t>
            </w:r>
          </w:p>
        </w:tc>
        <w:tc>
          <w:tcPr>
            <w:tcW w:w="2630" w:type="dxa"/>
            <w:tcBorders>
              <w:top w:val="single" w:sz="4" w:space="0" w:color="auto"/>
              <w:left w:val="single" w:sz="4" w:space="0" w:color="auto"/>
              <w:bottom w:val="single" w:sz="4" w:space="0" w:color="auto"/>
              <w:right w:val="single" w:sz="4" w:space="0" w:color="auto"/>
            </w:tcBorders>
          </w:tcPr>
          <w:p w:rsidR="006B2E57" w:rsidRPr="007B51AE" w:rsidRDefault="006B2E57" w:rsidP="004B7987">
            <w:pPr>
              <w:jc w:val="center"/>
              <w:rPr>
                <w:sz w:val="22"/>
                <w:szCs w:val="22"/>
              </w:rPr>
            </w:pPr>
            <w:r w:rsidRPr="004C422C">
              <w:rPr>
                <w:bCs/>
                <w:iCs/>
                <w:sz w:val="22"/>
                <w:szCs w:val="22"/>
              </w:rPr>
              <w:t>-</w:t>
            </w:r>
          </w:p>
        </w:tc>
      </w:tr>
      <w:tr w:rsidR="00EE1498"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EE1498" w:rsidRPr="007B51AE" w:rsidRDefault="00EE1498"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EE1498" w:rsidRPr="007B51AE" w:rsidRDefault="00EE1498" w:rsidP="004B7987">
            <w:pPr>
              <w:snapToGrid w:val="0"/>
              <w:jc w:val="both"/>
              <w:rPr>
                <w:bCs/>
                <w:sz w:val="22"/>
                <w:szCs w:val="22"/>
              </w:rPr>
            </w:pPr>
            <w:r w:rsidRPr="007B51AE">
              <w:rPr>
                <w:bCs/>
                <w:sz w:val="22"/>
                <w:szCs w:val="22"/>
              </w:rPr>
              <w:t>Отсутствие разрешительных документов: лицензий, разрешений,</w:t>
            </w:r>
            <w:r w:rsidR="008C5D2A" w:rsidRPr="007B51AE">
              <w:rPr>
                <w:bCs/>
                <w:sz w:val="22"/>
                <w:szCs w:val="22"/>
              </w:rPr>
              <w:t xml:space="preserve"> </w:t>
            </w:r>
            <w:r w:rsidR="00746603" w:rsidRPr="007B51AE">
              <w:rPr>
                <w:bCs/>
                <w:sz w:val="22"/>
                <w:szCs w:val="22"/>
              </w:rPr>
              <w:t>решений, свидетельств</w:t>
            </w:r>
            <w:r w:rsidRPr="007B51AE">
              <w:rPr>
                <w:bCs/>
                <w:sz w:val="22"/>
                <w:szCs w:val="22"/>
              </w:rPr>
              <w:t xml:space="preserve"> саморегулируемой организации, свидетельств об аккредитации, сертификатов и иных разрешительных документов, предусмотренных действующим законодательством и требованиями </w:t>
            </w:r>
            <w:r w:rsidR="00E649E8" w:rsidRPr="007B51AE">
              <w:rPr>
                <w:sz w:val="22"/>
                <w:szCs w:val="22"/>
              </w:rPr>
              <w:t>ООО «ЛУКОЙЛ-Кубаньэнерго»</w:t>
            </w:r>
            <w:r w:rsidRPr="007B51AE">
              <w:rPr>
                <w:bCs/>
                <w:sz w:val="22"/>
                <w:szCs w:val="22"/>
              </w:rPr>
              <w:t xml:space="preserve"> для выполнения соответствующих работ</w:t>
            </w:r>
          </w:p>
        </w:tc>
        <w:tc>
          <w:tcPr>
            <w:tcW w:w="1339" w:type="dxa"/>
            <w:tcBorders>
              <w:top w:val="single" w:sz="4" w:space="0" w:color="auto"/>
              <w:left w:val="single" w:sz="4" w:space="0" w:color="auto"/>
              <w:bottom w:val="single" w:sz="4" w:space="0" w:color="auto"/>
              <w:right w:val="single" w:sz="4" w:space="0" w:color="auto"/>
            </w:tcBorders>
            <w:hideMark/>
          </w:tcPr>
          <w:p w:rsidR="00EE1498" w:rsidRPr="007B51AE" w:rsidRDefault="00EE1498" w:rsidP="004B7987">
            <w:pPr>
              <w:snapToGrid w:val="0"/>
              <w:jc w:val="center"/>
              <w:rPr>
                <w:sz w:val="22"/>
                <w:szCs w:val="22"/>
              </w:rPr>
            </w:pPr>
            <w:r w:rsidRPr="007B51AE">
              <w:rPr>
                <w:sz w:val="22"/>
                <w:szCs w:val="22"/>
              </w:rPr>
              <w:t>100</w:t>
            </w:r>
          </w:p>
        </w:tc>
        <w:tc>
          <w:tcPr>
            <w:tcW w:w="2630" w:type="dxa"/>
            <w:tcBorders>
              <w:top w:val="single" w:sz="4" w:space="0" w:color="auto"/>
              <w:left w:val="single" w:sz="4" w:space="0" w:color="auto"/>
              <w:bottom w:val="single" w:sz="4" w:space="0" w:color="auto"/>
              <w:right w:val="single" w:sz="4" w:space="0" w:color="auto"/>
            </w:tcBorders>
            <w:hideMark/>
          </w:tcPr>
          <w:p w:rsidR="00EE1498" w:rsidRPr="007B51AE" w:rsidRDefault="00EE1498" w:rsidP="004B7987">
            <w:pPr>
              <w:jc w:val="center"/>
              <w:rPr>
                <w:sz w:val="22"/>
                <w:szCs w:val="22"/>
              </w:rPr>
            </w:pPr>
            <w:r w:rsidRPr="007B51AE">
              <w:rPr>
                <w:sz w:val="22"/>
                <w:szCs w:val="22"/>
              </w:rPr>
              <w:t>За каждый документ</w:t>
            </w:r>
          </w:p>
        </w:tc>
      </w:tr>
      <w:tr w:rsidR="006B2E57"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6B2E57" w:rsidRPr="007B51AE" w:rsidRDefault="006B2E57"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6B2E57" w:rsidRPr="007B51AE" w:rsidRDefault="006B2E57" w:rsidP="004B7987">
            <w:pPr>
              <w:snapToGrid w:val="0"/>
              <w:jc w:val="both"/>
              <w:rPr>
                <w:sz w:val="22"/>
                <w:szCs w:val="22"/>
              </w:rPr>
            </w:pPr>
            <w:r w:rsidRPr="007B51AE">
              <w:rPr>
                <w:sz w:val="22"/>
                <w:szCs w:val="22"/>
              </w:rPr>
              <w:t>Самовольное возобновление производства работ/оказания услуги, запрещенной сотрудниками органов контроля и надзора, представителями ООО «ЛУКОЙЛ-Кубаньэнерго», лицами, имеющими полномочия на данное действие</w:t>
            </w:r>
          </w:p>
        </w:tc>
        <w:tc>
          <w:tcPr>
            <w:tcW w:w="1339" w:type="dxa"/>
            <w:tcBorders>
              <w:top w:val="single" w:sz="4" w:space="0" w:color="auto"/>
              <w:left w:val="single" w:sz="4" w:space="0" w:color="auto"/>
              <w:bottom w:val="single" w:sz="4" w:space="0" w:color="auto"/>
              <w:right w:val="single" w:sz="4" w:space="0" w:color="auto"/>
            </w:tcBorders>
            <w:hideMark/>
          </w:tcPr>
          <w:p w:rsidR="006B2E57" w:rsidRPr="007B51AE" w:rsidRDefault="006B2E57" w:rsidP="004B7987">
            <w:pPr>
              <w:snapToGrid w:val="0"/>
              <w:jc w:val="center"/>
              <w:rPr>
                <w:sz w:val="22"/>
                <w:szCs w:val="22"/>
              </w:rPr>
            </w:pPr>
            <w:r w:rsidRPr="007B51AE">
              <w:rPr>
                <w:sz w:val="22"/>
                <w:szCs w:val="22"/>
              </w:rPr>
              <w:t>50</w:t>
            </w:r>
          </w:p>
        </w:tc>
        <w:tc>
          <w:tcPr>
            <w:tcW w:w="2630" w:type="dxa"/>
            <w:tcBorders>
              <w:top w:val="single" w:sz="4" w:space="0" w:color="auto"/>
              <w:left w:val="single" w:sz="4" w:space="0" w:color="auto"/>
              <w:bottom w:val="single" w:sz="4" w:space="0" w:color="auto"/>
              <w:right w:val="single" w:sz="4" w:space="0" w:color="auto"/>
            </w:tcBorders>
          </w:tcPr>
          <w:p w:rsidR="006B2E57" w:rsidRPr="007B51AE" w:rsidRDefault="006B2E57" w:rsidP="004B7987">
            <w:pPr>
              <w:jc w:val="center"/>
              <w:rPr>
                <w:sz w:val="22"/>
                <w:szCs w:val="22"/>
              </w:rPr>
            </w:pPr>
            <w:r w:rsidRPr="008C6B42">
              <w:rPr>
                <w:bCs/>
                <w:iCs/>
                <w:sz w:val="22"/>
                <w:szCs w:val="22"/>
              </w:rPr>
              <w:t>-</w:t>
            </w:r>
          </w:p>
        </w:tc>
      </w:tr>
      <w:tr w:rsidR="006B2E57"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6B2E57" w:rsidRPr="007B51AE" w:rsidRDefault="006B2E57"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6B2E57" w:rsidRPr="007B51AE" w:rsidRDefault="006B2E57" w:rsidP="004B7987">
            <w:pPr>
              <w:snapToGrid w:val="0"/>
              <w:jc w:val="both"/>
              <w:rPr>
                <w:sz w:val="22"/>
                <w:szCs w:val="22"/>
              </w:rPr>
            </w:pPr>
            <w:r w:rsidRPr="007B51AE">
              <w:rPr>
                <w:sz w:val="22"/>
                <w:szCs w:val="22"/>
              </w:rPr>
              <w:t xml:space="preserve">Отсутствие периодического контроля воздушной среды переносными газоанализаторами </w:t>
            </w:r>
          </w:p>
        </w:tc>
        <w:tc>
          <w:tcPr>
            <w:tcW w:w="1339" w:type="dxa"/>
            <w:tcBorders>
              <w:top w:val="single" w:sz="4" w:space="0" w:color="auto"/>
              <w:left w:val="single" w:sz="4" w:space="0" w:color="auto"/>
              <w:bottom w:val="single" w:sz="4" w:space="0" w:color="auto"/>
              <w:right w:val="single" w:sz="4" w:space="0" w:color="auto"/>
            </w:tcBorders>
            <w:hideMark/>
          </w:tcPr>
          <w:p w:rsidR="006B2E57" w:rsidRPr="007B51AE" w:rsidRDefault="006B2E57" w:rsidP="004B7987">
            <w:pPr>
              <w:snapToGrid w:val="0"/>
              <w:jc w:val="center"/>
              <w:rPr>
                <w:sz w:val="22"/>
                <w:szCs w:val="22"/>
              </w:rPr>
            </w:pPr>
            <w:r w:rsidRPr="007B51AE">
              <w:rPr>
                <w:sz w:val="22"/>
                <w:szCs w:val="22"/>
              </w:rPr>
              <w:t>50</w:t>
            </w:r>
          </w:p>
        </w:tc>
        <w:tc>
          <w:tcPr>
            <w:tcW w:w="2630" w:type="dxa"/>
            <w:tcBorders>
              <w:top w:val="single" w:sz="4" w:space="0" w:color="auto"/>
              <w:left w:val="single" w:sz="4" w:space="0" w:color="auto"/>
              <w:bottom w:val="single" w:sz="4" w:space="0" w:color="auto"/>
              <w:right w:val="single" w:sz="4" w:space="0" w:color="auto"/>
            </w:tcBorders>
          </w:tcPr>
          <w:p w:rsidR="006B2E57" w:rsidRPr="007B51AE" w:rsidRDefault="006B2E57" w:rsidP="004B7987">
            <w:pPr>
              <w:jc w:val="center"/>
              <w:rPr>
                <w:sz w:val="22"/>
                <w:szCs w:val="22"/>
              </w:rPr>
            </w:pPr>
            <w:r w:rsidRPr="008C6B42">
              <w:rPr>
                <w:bCs/>
                <w:iCs/>
                <w:sz w:val="22"/>
                <w:szCs w:val="22"/>
              </w:rPr>
              <w:t>-</w:t>
            </w:r>
          </w:p>
        </w:tc>
      </w:tr>
      <w:tr w:rsidR="00EE1498"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EE1498" w:rsidRPr="007B51AE" w:rsidRDefault="00EE1498"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EE1498" w:rsidRPr="007B51AE" w:rsidRDefault="00EE1498" w:rsidP="004B7987">
            <w:pPr>
              <w:snapToGrid w:val="0"/>
              <w:jc w:val="both"/>
              <w:rPr>
                <w:sz w:val="22"/>
                <w:szCs w:val="22"/>
              </w:rPr>
            </w:pPr>
            <w:r w:rsidRPr="007B51AE">
              <w:rPr>
                <w:sz w:val="22"/>
                <w:szCs w:val="22"/>
              </w:rPr>
              <w:t xml:space="preserve">Нарушение эпидемиологических требований в период </w:t>
            </w:r>
            <w:r w:rsidR="008C5D2A" w:rsidRPr="007B51AE">
              <w:rPr>
                <w:sz w:val="22"/>
                <w:szCs w:val="22"/>
              </w:rPr>
              <w:t xml:space="preserve">официально </w:t>
            </w:r>
            <w:r w:rsidR="00E649E8" w:rsidRPr="007B51AE">
              <w:rPr>
                <w:sz w:val="22"/>
                <w:szCs w:val="22"/>
              </w:rPr>
              <w:t xml:space="preserve">объявленной </w:t>
            </w:r>
            <w:r w:rsidRPr="007B51AE">
              <w:rPr>
                <w:sz w:val="22"/>
                <w:szCs w:val="22"/>
              </w:rPr>
              <w:t>неблагоприятной эпидемиологической обстановки</w:t>
            </w:r>
            <w:r w:rsidR="008C5D2A" w:rsidRPr="007B51AE">
              <w:rPr>
                <w:sz w:val="22"/>
                <w:szCs w:val="22"/>
              </w:rPr>
              <w:t>, пандемии</w:t>
            </w:r>
          </w:p>
        </w:tc>
        <w:tc>
          <w:tcPr>
            <w:tcW w:w="1339" w:type="dxa"/>
            <w:tcBorders>
              <w:top w:val="single" w:sz="4" w:space="0" w:color="auto"/>
              <w:left w:val="single" w:sz="4" w:space="0" w:color="auto"/>
              <w:bottom w:val="single" w:sz="4" w:space="0" w:color="auto"/>
              <w:right w:val="single" w:sz="4" w:space="0" w:color="auto"/>
            </w:tcBorders>
            <w:hideMark/>
          </w:tcPr>
          <w:p w:rsidR="00EE1498" w:rsidRPr="007B51AE" w:rsidRDefault="00EE1498" w:rsidP="004B7987">
            <w:pPr>
              <w:snapToGrid w:val="0"/>
              <w:jc w:val="center"/>
              <w:rPr>
                <w:sz w:val="22"/>
                <w:szCs w:val="22"/>
              </w:rPr>
            </w:pPr>
            <w:r w:rsidRPr="007B51AE">
              <w:rPr>
                <w:sz w:val="22"/>
                <w:szCs w:val="22"/>
              </w:rPr>
              <w:t>30</w:t>
            </w:r>
          </w:p>
        </w:tc>
        <w:tc>
          <w:tcPr>
            <w:tcW w:w="2630" w:type="dxa"/>
            <w:tcBorders>
              <w:top w:val="single" w:sz="4" w:space="0" w:color="auto"/>
              <w:left w:val="single" w:sz="4" w:space="0" w:color="auto"/>
              <w:bottom w:val="single" w:sz="4" w:space="0" w:color="auto"/>
              <w:right w:val="single" w:sz="4" w:space="0" w:color="auto"/>
            </w:tcBorders>
            <w:hideMark/>
          </w:tcPr>
          <w:p w:rsidR="00EE1498" w:rsidRPr="007B51AE" w:rsidRDefault="00EE1498" w:rsidP="004B7987">
            <w:pPr>
              <w:jc w:val="center"/>
              <w:rPr>
                <w:sz w:val="22"/>
                <w:szCs w:val="22"/>
              </w:rPr>
            </w:pPr>
            <w:r w:rsidRPr="007B51AE">
              <w:rPr>
                <w:sz w:val="22"/>
                <w:szCs w:val="22"/>
              </w:rPr>
              <w:t>За каждое нарушение</w:t>
            </w:r>
          </w:p>
        </w:tc>
      </w:tr>
      <w:tr w:rsidR="00D51868"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D51868" w:rsidRPr="007B51AE" w:rsidRDefault="00D51868"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tcPr>
          <w:p w:rsidR="00D51868" w:rsidRPr="007B51AE" w:rsidRDefault="00D51868" w:rsidP="004B7987">
            <w:pPr>
              <w:snapToGrid w:val="0"/>
              <w:jc w:val="both"/>
              <w:rPr>
                <w:sz w:val="22"/>
                <w:szCs w:val="22"/>
              </w:rPr>
            </w:pPr>
            <w:r>
              <w:rPr>
                <w:sz w:val="22"/>
                <w:szCs w:val="22"/>
              </w:rPr>
              <w:t>Нарушение правил пропускного и внутриобъектового режима в ООО «ЛУКОЙЛ-Кубаньэнерго»</w:t>
            </w:r>
          </w:p>
        </w:tc>
        <w:tc>
          <w:tcPr>
            <w:tcW w:w="1339" w:type="dxa"/>
            <w:tcBorders>
              <w:top w:val="single" w:sz="4" w:space="0" w:color="auto"/>
              <w:left w:val="single" w:sz="4" w:space="0" w:color="auto"/>
              <w:bottom w:val="single" w:sz="4" w:space="0" w:color="auto"/>
              <w:right w:val="single" w:sz="4" w:space="0" w:color="auto"/>
            </w:tcBorders>
          </w:tcPr>
          <w:p w:rsidR="00D51868" w:rsidRPr="007B51AE" w:rsidRDefault="00D51868" w:rsidP="004B7987">
            <w:pPr>
              <w:snapToGrid w:val="0"/>
              <w:jc w:val="center"/>
              <w:rPr>
                <w:sz w:val="22"/>
                <w:szCs w:val="22"/>
              </w:rPr>
            </w:pPr>
            <w:r>
              <w:rPr>
                <w:sz w:val="22"/>
                <w:szCs w:val="22"/>
              </w:rPr>
              <w:t>30</w:t>
            </w:r>
          </w:p>
        </w:tc>
        <w:tc>
          <w:tcPr>
            <w:tcW w:w="2630" w:type="dxa"/>
            <w:tcBorders>
              <w:top w:val="single" w:sz="4" w:space="0" w:color="auto"/>
              <w:left w:val="single" w:sz="4" w:space="0" w:color="auto"/>
              <w:bottom w:val="single" w:sz="4" w:space="0" w:color="auto"/>
              <w:right w:val="single" w:sz="4" w:space="0" w:color="auto"/>
            </w:tcBorders>
          </w:tcPr>
          <w:p w:rsidR="00D51868" w:rsidRPr="007B51AE" w:rsidRDefault="00D51868" w:rsidP="004B7987">
            <w:pPr>
              <w:jc w:val="center"/>
              <w:rPr>
                <w:sz w:val="22"/>
                <w:szCs w:val="22"/>
              </w:rPr>
            </w:pPr>
            <w:r w:rsidRPr="007B51AE">
              <w:rPr>
                <w:sz w:val="22"/>
                <w:szCs w:val="22"/>
              </w:rPr>
              <w:t>За каждое нарушение</w:t>
            </w:r>
          </w:p>
        </w:tc>
      </w:tr>
      <w:tr w:rsidR="00D51868" w:rsidRPr="007B51AE" w:rsidTr="00B9201B">
        <w:tc>
          <w:tcPr>
            <w:tcW w:w="726" w:type="dxa"/>
            <w:tcBorders>
              <w:top w:val="single" w:sz="4" w:space="0" w:color="auto"/>
              <w:left w:val="single" w:sz="4" w:space="0" w:color="auto"/>
              <w:bottom w:val="single" w:sz="4" w:space="0" w:color="auto"/>
              <w:right w:val="single" w:sz="4" w:space="0" w:color="auto"/>
            </w:tcBorders>
            <w:vAlign w:val="center"/>
          </w:tcPr>
          <w:p w:rsidR="00D51868" w:rsidRPr="007B51AE" w:rsidRDefault="00D51868" w:rsidP="004B7987">
            <w:pPr>
              <w:pStyle w:val="Default"/>
              <w:numPr>
                <w:ilvl w:val="0"/>
                <w:numId w:val="13"/>
              </w:numPr>
              <w:ind w:left="0" w:firstLine="170"/>
              <w:rPr>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D51868" w:rsidRPr="007B51AE" w:rsidRDefault="00D51868" w:rsidP="004B7987">
            <w:pPr>
              <w:snapToGrid w:val="0"/>
              <w:jc w:val="both"/>
              <w:rPr>
                <w:sz w:val="22"/>
                <w:szCs w:val="22"/>
              </w:rPr>
            </w:pPr>
            <w:r w:rsidRPr="007B51AE">
              <w:rPr>
                <w:sz w:val="22"/>
                <w:szCs w:val="22"/>
              </w:rPr>
              <w:t>Иные, не предусмотренные вышеуказанными пунктами, нарушения установленных требований безопасности при проведении работ на объектах ООО «ЛУКОЙЛ-Кубаньэнерго».</w:t>
            </w:r>
          </w:p>
        </w:tc>
        <w:tc>
          <w:tcPr>
            <w:tcW w:w="1339" w:type="dxa"/>
            <w:tcBorders>
              <w:top w:val="single" w:sz="4" w:space="0" w:color="auto"/>
              <w:left w:val="single" w:sz="4" w:space="0" w:color="auto"/>
              <w:bottom w:val="single" w:sz="4" w:space="0" w:color="auto"/>
              <w:right w:val="single" w:sz="4" w:space="0" w:color="auto"/>
            </w:tcBorders>
            <w:hideMark/>
          </w:tcPr>
          <w:p w:rsidR="00D51868" w:rsidRPr="007B51AE" w:rsidRDefault="00D51868" w:rsidP="004B7987">
            <w:pPr>
              <w:snapToGrid w:val="0"/>
              <w:jc w:val="center"/>
              <w:rPr>
                <w:sz w:val="22"/>
                <w:szCs w:val="22"/>
              </w:rPr>
            </w:pPr>
            <w:r w:rsidRPr="007B51AE">
              <w:rPr>
                <w:sz w:val="22"/>
                <w:szCs w:val="22"/>
              </w:rPr>
              <w:t xml:space="preserve">20 </w:t>
            </w:r>
          </w:p>
        </w:tc>
        <w:tc>
          <w:tcPr>
            <w:tcW w:w="2630" w:type="dxa"/>
            <w:tcBorders>
              <w:top w:val="single" w:sz="4" w:space="0" w:color="auto"/>
              <w:left w:val="single" w:sz="4" w:space="0" w:color="auto"/>
              <w:bottom w:val="single" w:sz="4" w:space="0" w:color="auto"/>
              <w:right w:val="single" w:sz="4" w:space="0" w:color="auto"/>
            </w:tcBorders>
            <w:hideMark/>
          </w:tcPr>
          <w:p w:rsidR="00D51868" w:rsidRPr="007B51AE" w:rsidRDefault="00D51868" w:rsidP="004B7987">
            <w:pPr>
              <w:jc w:val="center"/>
              <w:rPr>
                <w:sz w:val="22"/>
                <w:szCs w:val="22"/>
              </w:rPr>
            </w:pPr>
            <w:r w:rsidRPr="007B51AE">
              <w:rPr>
                <w:sz w:val="22"/>
                <w:szCs w:val="22"/>
              </w:rPr>
              <w:t>За каждое нарушение</w:t>
            </w:r>
          </w:p>
        </w:tc>
      </w:tr>
      <w:tr w:rsidR="00D51868" w:rsidRPr="007B51AE" w:rsidTr="00B9201B">
        <w:tc>
          <w:tcPr>
            <w:tcW w:w="9923" w:type="dxa"/>
            <w:gridSpan w:val="4"/>
            <w:tcBorders>
              <w:top w:val="single" w:sz="4" w:space="0" w:color="auto"/>
              <w:left w:val="single" w:sz="4" w:space="0" w:color="auto"/>
              <w:bottom w:val="single" w:sz="4" w:space="0" w:color="auto"/>
              <w:right w:val="single" w:sz="4" w:space="0" w:color="auto"/>
            </w:tcBorders>
            <w:vAlign w:val="center"/>
            <w:hideMark/>
          </w:tcPr>
          <w:p w:rsidR="00D51868" w:rsidRPr="007B51AE" w:rsidRDefault="00D51868" w:rsidP="004B7987">
            <w:pPr>
              <w:ind w:left="34"/>
              <w:jc w:val="both"/>
              <w:rPr>
                <w:i/>
                <w:sz w:val="22"/>
                <w:szCs w:val="22"/>
              </w:rPr>
            </w:pPr>
            <w:r w:rsidRPr="007B51AE">
              <w:rPr>
                <w:i/>
                <w:sz w:val="22"/>
                <w:szCs w:val="22"/>
              </w:rPr>
              <w:t>*Ключевые правила безопасности (Стандарт ПАО «ЛУКОЙЛ» СТО 1.6.3 «Система управления промышленной безопасностью, охраной труда и окружающей среды. Лидерство и культура безопасности»)</w:t>
            </w:r>
          </w:p>
        </w:tc>
      </w:tr>
      <w:tr w:rsidR="00D51868" w:rsidRPr="007B51AE" w:rsidTr="00B9201B">
        <w:tc>
          <w:tcPr>
            <w:tcW w:w="9923" w:type="dxa"/>
            <w:gridSpan w:val="4"/>
            <w:tcBorders>
              <w:top w:val="single" w:sz="4" w:space="0" w:color="auto"/>
              <w:left w:val="single" w:sz="4" w:space="0" w:color="auto"/>
              <w:bottom w:val="single" w:sz="4" w:space="0" w:color="auto"/>
              <w:right w:val="single" w:sz="4" w:space="0" w:color="auto"/>
            </w:tcBorders>
            <w:vAlign w:val="center"/>
            <w:hideMark/>
          </w:tcPr>
          <w:p w:rsidR="00D51868" w:rsidRPr="007B51AE" w:rsidRDefault="00D51868" w:rsidP="004B7987">
            <w:pPr>
              <w:ind w:left="34"/>
              <w:jc w:val="both"/>
              <w:rPr>
                <w:i/>
                <w:sz w:val="22"/>
                <w:szCs w:val="22"/>
              </w:rPr>
            </w:pPr>
            <w:r w:rsidRPr="007B51AE">
              <w:rPr>
                <w:i/>
                <w:sz w:val="22"/>
                <w:szCs w:val="22"/>
              </w:rPr>
              <w:t>При нарушении Ключевых правил безопасности работником подрядной/сервисной организации проверяющим изымается пропуск и передаётся специалисту по безопасности, который обеспечивает выдворение нарушителя с территории и повторное недопущение нарушителя на объект.</w:t>
            </w:r>
          </w:p>
        </w:tc>
      </w:tr>
    </w:tbl>
    <w:p w:rsidR="008F1BF7" w:rsidRPr="008F1BF7" w:rsidRDefault="008F1BF7" w:rsidP="00CB14C3">
      <w:pPr>
        <w:pStyle w:val="afa"/>
        <w:pageBreakBefore/>
        <w:spacing w:before="120" w:after="120"/>
        <w:ind w:left="3538" w:firstLine="709"/>
        <w:jc w:val="both"/>
        <w:rPr>
          <w:i/>
        </w:rPr>
      </w:pPr>
      <w:r w:rsidRPr="008F1BF7">
        <w:rPr>
          <w:i/>
        </w:rPr>
        <w:t>Приложение № 1</w:t>
      </w:r>
      <w:r w:rsidR="00F91A8E">
        <w:rPr>
          <w:i/>
        </w:rPr>
        <w:t xml:space="preserve"> к Обязательным требованиям</w:t>
      </w:r>
    </w:p>
    <w:p w:rsidR="007A628E" w:rsidRPr="007A628E" w:rsidRDefault="007A628E" w:rsidP="008F1BF7">
      <w:pPr>
        <w:pStyle w:val="Style29"/>
        <w:widowControl/>
        <w:spacing w:line="240" w:lineRule="auto"/>
        <w:ind w:firstLine="709"/>
        <w:jc w:val="right"/>
        <w:rPr>
          <w:rFonts w:ascii="Times New Roman" w:hAnsi="Times New Roman"/>
          <w:sz w:val="28"/>
          <w:szCs w:val="28"/>
        </w:rPr>
      </w:pPr>
    </w:p>
    <w:p w:rsidR="00537458" w:rsidRPr="00B476E2" w:rsidRDefault="00537458" w:rsidP="00537458">
      <w:pPr>
        <w:rPr>
          <w:b/>
          <w:i/>
          <w:color w:val="FF0000"/>
          <w:sz w:val="28"/>
        </w:rPr>
      </w:pPr>
      <w:r w:rsidRPr="00B476E2">
        <w:rPr>
          <w:b/>
          <w:i/>
          <w:color w:val="FF0000"/>
          <w:sz w:val="28"/>
        </w:rPr>
        <w:t xml:space="preserve">На </w:t>
      </w:r>
      <w:r w:rsidR="00A11186">
        <w:rPr>
          <w:b/>
          <w:i/>
          <w:color w:val="FF0000"/>
          <w:sz w:val="28"/>
        </w:rPr>
        <w:t xml:space="preserve">фирменном </w:t>
      </w:r>
      <w:r w:rsidRPr="00B476E2">
        <w:rPr>
          <w:b/>
          <w:i/>
          <w:color w:val="FF0000"/>
          <w:sz w:val="28"/>
        </w:rPr>
        <w:t xml:space="preserve">бланке организации                                                                                              </w:t>
      </w:r>
    </w:p>
    <w:p w:rsidR="00537458" w:rsidRDefault="00537458" w:rsidP="00537458">
      <w:pPr>
        <w:ind w:firstLine="720"/>
        <w:rPr>
          <w:sz w:val="28"/>
        </w:rPr>
      </w:pPr>
    </w:p>
    <w:p w:rsidR="00537458" w:rsidRDefault="00537458" w:rsidP="00537458">
      <w:pPr>
        <w:ind w:firstLine="720"/>
        <w:jc w:val="both"/>
      </w:pPr>
      <w:r w:rsidRPr="002E7748">
        <w:t xml:space="preserve"> В соответствии с </w:t>
      </w:r>
      <w:r w:rsidR="003177F7" w:rsidRPr="002E7748">
        <w:t>требованиями</w:t>
      </w:r>
      <w:r w:rsidR="003177F7">
        <w:t xml:space="preserve"> Правил</w:t>
      </w:r>
      <w:r w:rsidRPr="002E7748">
        <w:t xml:space="preserve"> </w:t>
      </w:r>
      <w:r>
        <w:t xml:space="preserve">по </w:t>
      </w:r>
      <w:r w:rsidRPr="002E7748">
        <w:t>охран</w:t>
      </w:r>
      <w:r>
        <w:t>е</w:t>
      </w:r>
      <w:r w:rsidRPr="002E7748">
        <w:t xml:space="preserve"> </w:t>
      </w:r>
      <w:r w:rsidR="003177F7" w:rsidRPr="002E7748">
        <w:t>труда при эксплуатации</w:t>
      </w:r>
      <w:r w:rsidRPr="002E7748">
        <w:t xml:space="preserve"> электроустановок</w:t>
      </w:r>
      <w:r>
        <w:t xml:space="preserve"> (утверждены приказом </w:t>
      </w:r>
      <w:r w:rsidR="00E62EDE">
        <w:t>Министерства труда и соц.защиты</w:t>
      </w:r>
      <w:r>
        <w:t xml:space="preserve"> РФ от </w:t>
      </w:r>
      <w:r w:rsidR="00756321">
        <w:t>15</w:t>
      </w:r>
      <w:r>
        <w:t>.</w:t>
      </w:r>
      <w:r w:rsidR="00756321">
        <w:t>12</w:t>
      </w:r>
      <w:r>
        <w:t>.20</w:t>
      </w:r>
      <w:r w:rsidR="00756321">
        <w:t>20</w:t>
      </w:r>
      <w:r>
        <w:t xml:space="preserve"> № </w:t>
      </w:r>
      <w:r w:rsidR="00756321">
        <w:t>902</w:t>
      </w:r>
      <w:r>
        <w:t>н),</w:t>
      </w:r>
      <w:r w:rsidRPr="002E7748">
        <w:t xml:space="preserve"> Правил техники безопасности при эксплуатации тепломеханического оборудования электростанций и тепловых сетей (РД 34.03.201-97),  </w:t>
      </w:r>
      <w:r>
        <w:t xml:space="preserve">Правил по охране труда при работе на высоте (утверждены  приказом </w:t>
      </w:r>
      <w:r w:rsidR="00E62EDE">
        <w:t>Министерства труда и соц.защиты</w:t>
      </w:r>
      <w:r>
        <w:t xml:space="preserve"> РФ от </w:t>
      </w:r>
      <w:r w:rsidR="008E6062">
        <w:t>16</w:t>
      </w:r>
      <w:r>
        <w:t>.</w:t>
      </w:r>
      <w:r w:rsidR="008E6062">
        <w:t>11</w:t>
      </w:r>
      <w:r>
        <w:t>.20</w:t>
      </w:r>
      <w:r w:rsidR="008E6062">
        <w:t>20</w:t>
      </w:r>
      <w:r>
        <w:t xml:space="preserve"> №</w:t>
      </w:r>
      <w:r w:rsidR="008E6062">
        <w:t>782</w:t>
      </w:r>
      <w:r>
        <w:t>н)</w:t>
      </w:r>
      <w:r w:rsidR="00106572">
        <w:t xml:space="preserve"> и др.</w:t>
      </w:r>
      <w:r>
        <w:t xml:space="preserve"> </w:t>
      </w:r>
      <w:r w:rsidRPr="002E7748">
        <w:t xml:space="preserve"> </w:t>
      </w:r>
      <w:r w:rsidR="0031708B" w:rsidRPr="0031708B">
        <w:rPr>
          <w:b/>
          <w:i/>
          <w:color w:val="FF0000"/>
        </w:rPr>
        <w:t xml:space="preserve">(указывать только те </w:t>
      </w:r>
      <w:r w:rsidR="00106572">
        <w:rPr>
          <w:b/>
          <w:i/>
          <w:color w:val="FF0000"/>
        </w:rPr>
        <w:t>Правила</w:t>
      </w:r>
      <w:r w:rsidR="0031708B" w:rsidRPr="0031708B">
        <w:rPr>
          <w:b/>
          <w:i/>
          <w:color w:val="FF0000"/>
        </w:rPr>
        <w:t>, в соответствии с которыми будут выполняться работы)</w:t>
      </w:r>
      <w:r w:rsidR="0031708B" w:rsidRPr="002E7748">
        <w:t xml:space="preserve"> </w:t>
      </w:r>
      <w:r w:rsidR="00A11186">
        <w:t>в целях</w:t>
      </w:r>
      <w:r w:rsidRPr="002E7748">
        <w:t xml:space="preserve"> выполнения строительных, монтажных, ремонтных, наладочных </w:t>
      </w:r>
      <w:r w:rsidR="00A11186">
        <w:t xml:space="preserve">и т.д. </w:t>
      </w:r>
      <w:r w:rsidRPr="002E7748">
        <w:t xml:space="preserve">работ </w:t>
      </w:r>
      <w:r w:rsidR="0031708B" w:rsidRPr="0031708B">
        <w:rPr>
          <w:b/>
          <w:i/>
          <w:color w:val="FF0000"/>
        </w:rPr>
        <w:t>(указывать соответствующий вид работ)</w:t>
      </w:r>
      <w:r w:rsidR="0031708B">
        <w:t xml:space="preserve"> </w:t>
      </w:r>
      <w:r w:rsidR="00A11186">
        <w:t xml:space="preserve">в/на ______________________ </w:t>
      </w:r>
      <w:r w:rsidR="00A11186" w:rsidRPr="00A11186">
        <w:rPr>
          <w:b/>
          <w:i/>
          <w:color w:val="FF0000"/>
        </w:rPr>
        <w:t>(указывается объект, электроустановка)</w:t>
      </w:r>
      <w:r w:rsidR="00A11186">
        <w:t xml:space="preserve"> с ________ по_________ в соответствии с договором</w:t>
      </w:r>
      <w:r w:rsidR="0031708B">
        <w:t xml:space="preserve"> №__________</w:t>
      </w:r>
      <w:r w:rsidRPr="002E7748">
        <w:t xml:space="preserve"> от__</w:t>
      </w:r>
      <w:r w:rsidR="0031708B">
        <w:t>_______</w:t>
      </w:r>
      <w:r w:rsidR="00106572">
        <w:t>_</w:t>
      </w:r>
      <w:r w:rsidR="0048563C">
        <w:t xml:space="preserve"> для организации допуска </w:t>
      </w:r>
      <w:r w:rsidR="00CB54DC">
        <w:t xml:space="preserve">на территорию </w:t>
      </w:r>
      <w:r w:rsidR="00880CC1">
        <w:t xml:space="preserve">Заказчика </w:t>
      </w:r>
      <w:r w:rsidR="00CB54DC">
        <w:t xml:space="preserve">и </w:t>
      </w:r>
      <w:r w:rsidR="00880CC1">
        <w:t xml:space="preserve">допуска </w:t>
      </w:r>
      <w:r w:rsidR="00CB54DC">
        <w:t xml:space="preserve">к работам </w:t>
      </w:r>
      <w:r w:rsidR="00106572" w:rsidRPr="002E7748">
        <w:t>предоставляю списки ответственных</w:t>
      </w:r>
      <w:r w:rsidR="00106572">
        <w:t xml:space="preserve"> лиц</w:t>
      </w:r>
      <w:r>
        <w:t>:</w:t>
      </w:r>
    </w:p>
    <w:p w:rsidR="00106572" w:rsidRDefault="00106572" w:rsidP="00537458">
      <w:pPr>
        <w:ind w:firstLine="720"/>
        <w:jc w:val="both"/>
      </w:pPr>
    </w:p>
    <w:p w:rsidR="00106572" w:rsidRPr="00BD5CB1" w:rsidRDefault="00106572" w:rsidP="00A33541">
      <w:pPr>
        <w:numPr>
          <w:ilvl w:val="0"/>
          <w:numId w:val="10"/>
        </w:numPr>
        <w:jc w:val="both"/>
      </w:pPr>
      <w:r>
        <w:t>Ответственные за</w:t>
      </w:r>
      <w:r w:rsidR="003177F7">
        <w:t xml:space="preserve"> </w:t>
      </w:r>
      <w:r w:rsidR="003177F7" w:rsidRPr="00F04627">
        <w:rPr>
          <w:u w:val="single"/>
        </w:rPr>
        <w:t xml:space="preserve">безопасное производство работ, которым присвоены нижеуказанные права: </w:t>
      </w:r>
      <w:r w:rsidRPr="00F04627">
        <w:rPr>
          <w:b/>
          <w:i/>
          <w:color w:val="FF0000"/>
          <w:u w:val="single"/>
        </w:rPr>
        <w:t xml:space="preserve">согласно </w:t>
      </w:r>
      <w:r w:rsidRPr="00BD5CB1">
        <w:rPr>
          <w:b/>
          <w:i/>
          <w:u w:val="single"/>
        </w:rPr>
        <w:t>пункт</w:t>
      </w:r>
      <w:r w:rsidR="00F368EC" w:rsidRPr="00BD5CB1">
        <w:rPr>
          <w:b/>
          <w:i/>
          <w:u w:val="single"/>
        </w:rPr>
        <w:t>у 4.</w:t>
      </w:r>
      <w:r w:rsidR="00FD372C" w:rsidRPr="00BD5CB1">
        <w:rPr>
          <w:b/>
          <w:i/>
          <w:u w:val="single"/>
        </w:rPr>
        <w:t>8.</w:t>
      </w:r>
      <w:r w:rsidR="00FA57BF" w:rsidRPr="00BD5CB1">
        <w:rPr>
          <w:b/>
          <w:i/>
          <w:u w:val="single"/>
        </w:rPr>
        <w:t>2</w:t>
      </w:r>
      <w:r w:rsidRPr="00BD5CB1">
        <w:rPr>
          <w:b/>
          <w:i/>
          <w:color w:val="FF0000"/>
        </w:rPr>
        <w:t xml:space="preserve"> настоящих Обязательных требований</w:t>
      </w:r>
    </w:p>
    <w:p w:rsidR="00106572" w:rsidRPr="00BD5CB1" w:rsidRDefault="00106572" w:rsidP="00537458">
      <w:pPr>
        <w:ind w:firstLine="720"/>
        <w:jc w:val="both"/>
      </w:pPr>
    </w:p>
    <w:p w:rsidR="00106572" w:rsidRPr="00BD5CB1" w:rsidRDefault="00106572" w:rsidP="00A33541">
      <w:pPr>
        <w:numPr>
          <w:ilvl w:val="0"/>
          <w:numId w:val="10"/>
        </w:numPr>
        <w:jc w:val="both"/>
      </w:pPr>
      <w:r w:rsidRPr="00BD5CB1">
        <w:t xml:space="preserve">Работники, назначенные ответственными </w:t>
      </w:r>
      <w:r w:rsidRPr="00BD5CB1">
        <w:rPr>
          <w:b/>
          <w:i/>
          <w:color w:val="FF0000"/>
        </w:rPr>
        <w:t>с</w:t>
      </w:r>
      <w:r w:rsidR="00B74FF1" w:rsidRPr="00BD5CB1">
        <w:rPr>
          <w:b/>
          <w:i/>
          <w:color w:val="FF0000"/>
        </w:rPr>
        <w:t xml:space="preserve">огласно </w:t>
      </w:r>
      <w:r w:rsidR="00B74FF1" w:rsidRPr="00BD5CB1">
        <w:rPr>
          <w:b/>
          <w:i/>
        </w:rPr>
        <w:t xml:space="preserve">пункту </w:t>
      </w:r>
      <w:r w:rsidR="00FD372C" w:rsidRPr="00BD5CB1">
        <w:rPr>
          <w:b/>
          <w:i/>
        </w:rPr>
        <w:t>4.8.</w:t>
      </w:r>
      <w:r w:rsidR="00FA57BF" w:rsidRPr="00BD5CB1">
        <w:rPr>
          <w:b/>
          <w:i/>
        </w:rPr>
        <w:t>3</w:t>
      </w:r>
      <w:r w:rsidR="00B74FF1" w:rsidRPr="00BD5CB1">
        <w:rPr>
          <w:b/>
          <w:i/>
          <w:color w:val="FF0000"/>
        </w:rPr>
        <w:t xml:space="preserve"> настоящих</w:t>
      </w:r>
      <w:r w:rsidRPr="00BD5CB1">
        <w:rPr>
          <w:b/>
          <w:i/>
          <w:color w:val="FF0000"/>
        </w:rPr>
        <w:t xml:space="preserve"> Обязательных требований</w:t>
      </w:r>
      <w:r w:rsidR="00F04627" w:rsidRPr="00BD5CB1">
        <w:rPr>
          <w:b/>
          <w:i/>
          <w:color w:val="FF0000"/>
        </w:rPr>
        <w:t xml:space="preserve"> </w:t>
      </w:r>
    </w:p>
    <w:p w:rsidR="00106572" w:rsidRPr="00BD5CB1" w:rsidRDefault="00106572" w:rsidP="00537458">
      <w:pPr>
        <w:ind w:firstLine="720"/>
        <w:jc w:val="both"/>
      </w:pPr>
    </w:p>
    <w:p w:rsidR="00106572" w:rsidRPr="00BD5CB1" w:rsidRDefault="00106572" w:rsidP="00A33541">
      <w:pPr>
        <w:numPr>
          <w:ilvl w:val="0"/>
          <w:numId w:val="10"/>
        </w:numPr>
        <w:jc w:val="both"/>
      </w:pPr>
      <w:r w:rsidRPr="00BD5CB1">
        <w:t xml:space="preserve">Работники, назначенные ответственными </w:t>
      </w:r>
      <w:r w:rsidRPr="00BD5CB1">
        <w:rPr>
          <w:b/>
          <w:i/>
          <w:color w:val="FF0000"/>
        </w:rPr>
        <w:t>с</w:t>
      </w:r>
      <w:r w:rsidR="00F368EC" w:rsidRPr="00BD5CB1">
        <w:rPr>
          <w:b/>
          <w:i/>
          <w:color w:val="FF0000"/>
        </w:rPr>
        <w:t xml:space="preserve">огласно </w:t>
      </w:r>
      <w:r w:rsidR="00F368EC" w:rsidRPr="00BD5CB1">
        <w:rPr>
          <w:b/>
          <w:i/>
        </w:rPr>
        <w:t xml:space="preserve">пункту </w:t>
      </w:r>
      <w:r w:rsidR="00FD372C" w:rsidRPr="00BD5CB1">
        <w:rPr>
          <w:b/>
          <w:i/>
        </w:rPr>
        <w:t>4.8.</w:t>
      </w:r>
      <w:r w:rsidR="00FA57BF" w:rsidRPr="00BD5CB1">
        <w:rPr>
          <w:b/>
          <w:i/>
        </w:rPr>
        <w:t>4</w:t>
      </w:r>
      <w:r w:rsidRPr="00BD5CB1">
        <w:rPr>
          <w:b/>
          <w:i/>
          <w:color w:val="FF0000"/>
        </w:rPr>
        <w:t xml:space="preserve"> настоящих Обязательных требований</w:t>
      </w:r>
    </w:p>
    <w:p w:rsidR="00106572" w:rsidRDefault="00106572" w:rsidP="00537458">
      <w:pPr>
        <w:ind w:firstLine="720"/>
        <w:jc w:val="both"/>
      </w:pPr>
    </w:p>
    <w:p w:rsidR="00B121F0" w:rsidRDefault="00B121F0" w:rsidP="00B74FF1">
      <w:pPr>
        <w:tabs>
          <w:tab w:val="left" w:pos="2268"/>
        </w:tabs>
      </w:pPr>
    </w:p>
    <w:p w:rsidR="00B121F0" w:rsidRDefault="00B121F0" w:rsidP="00B121F0">
      <w:pPr>
        <w:tabs>
          <w:tab w:val="left" w:pos="2268"/>
        </w:tabs>
        <w:jc w:val="both"/>
      </w:pPr>
      <w:r>
        <w:t>На</w:t>
      </w:r>
      <w:r w:rsidR="00537458" w:rsidRPr="00A01447">
        <w:t>стоящим</w:t>
      </w:r>
      <w:r w:rsidR="004D4338">
        <w:t xml:space="preserve"> </w:t>
      </w:r>
      <w:r w:rsidR="00537458" w:rsidRPr="00A01447">
        <w:t>подтвержда</w:t>
      </w:r>
      <w:r w:rsidR="0031708B">
        <w:t>ю</w:t>
      </w:r>
      <w:r w:rsidR="00537458" w:rsidRPr="00A01447">
        <w:t xml:space="preserve">, что все </w:t>
      </w:r>
      <w:r w:rsidR="00537458">
        <w:t xml:space="preserve">указанные </w:t>
      </w:r>
      <w:r w:rsidR="00537458" w:rsidRPr="00A01447">
        <w:t xml:space="preserve">работники имеют необходимую профессиональную подготовку, соответствующую квалификацию, прошли обучение  и проверку знаний </w:t>
      </w:r>
      <w:r w:rsidR="00537458">
        <w:t>требований</w:t>
      </w:r>
      <w:r w:rsidR="00537458" w:rsidRPr="00A01447">
        <w:t xml:space="preserve"> охраны труда, </w:t>
      </w:r>
      <w:r w:rsidR="00537458">
        <w:t xml:space="preserve">пожарной и промышленной безопасности, </w:t>
      </w:r>
      <w:r w:rsidR="00537458" w:rsidRPr="00A01447">
        <w:t>приемов и методов безопасного выполнения работ, прием</w:t>
      </w:r>
      <w:r w:rsidR="00537458">
        <w:t>ов</w:t>
      </w:r>
      <w:r w:rsidR="00537458" w:rsidRPr="00A01447">
        <w:t xml:space="preserve"> оказания первой помощи пострадавшим на производстве, обеспечены сертифицированн</w:t>
      </w:r>
      <w:r w:rsidR="00537458">
        <w:t>ыми</w:t>
      </w:r>
      <w:r w:rsidR="00537458" w:rsidRPr="00A01447">
        <w:t xml:space="preserve"> спецодеждой, спецобувью, средствами индивидуальной защиты (далее СИЗ) в соответствии с установленными нормами, обучены приемам правильного использования СИЗ,</w:t>
      </w:r>
      <w:r w:rsidR="00537458">
        <w:t xml:space="preserve"> </w:t>
      </w:r>
      <w:r w:rsidR="00537458" w:rsidRPr="00A01447">
        <w:t xml:space="preserve"> не имеют медицинских</w:t>
      </w:r>
      <w:r w:rsidR="00537458">
        <w:t xml:space="preserve"> </w:t>
      </w:r>
      <w:r w:rsidR="00537458" w:rsidRPr="00A01447">
        <w:t>противопоказаний</w:t>
      </w:r>
      <w:r w:rsidR="00537458">
        <w:t xml:space="preserve"> </w:t>
      </w:r>
      <w:r w:rsidR="00537458" w:rsidRPr="00A01447">
        <w:t xml:space="preserve">и допущены к выполнению </w:t>
      </w:r>
      <w:r w:rsidR="00537458">
        <w:t>соответствующих</w:t>
      </w:r>
      <w:r w:rsidR="00537458" w:rsidRPr="00A01447">
        <w:t xml:space="preserve"> </w:t>
      </w:r>
      <w:r w:rsidR="00537458">
        <w:t>работ.</w:t>
      </w:r>
      <w:r w:rsidR="00106572">
        <w:t xml:space="preserve"> Все руководители и специалисты аттестованы по промышленной безопасности (энергетической безопасности, безопасности гидротехнических сооружений).</w:t>
      </w:r>
    </w:p>
    <w:p w:rsidR="00106572" w:rsidRDefault="00106572" w:rsidP="00B121F0">
      <w:pPr>
        <w:tabs>
          <w:tab w:val="left" w:pos="2268"/>
        </w:tabs>
        <w:jc w:val="both"/>
      </w:pPr>
    </w:p>
    <w:p w:rsidR="00106572" w:rsidRDefault="00106572" w:rsidP="00B121F0">
      <w:pPr>
        <w:tabs>
          <w:tab w:val="left" w:pos="2268"/>
        </w:tabs>
        <w:jc w:val="both"/>
      </w:pPr>
      <w:r>
        <w:t>Приложения:</w:t>
      </w:r>
    </w:p>
    <w:p w:rsidR="00B74FF1" w:rsidRPr="007B51AE" w:rsidRDefault="007B51AE" w:rsidP="00A33541">
      <w:pPr>
        <w:numPr>
          <w:ilvl w:val="0"/>
          <w:numId w:val="11"/>
        </w:numPr>
        <w:tabs>
          <w:tab w:val="left" w:pos="360"/>
        </w:tabs>
        <w:jc w:val="both"/>
      </w:pPr>
      <w:r w:rsidRPr="007B51AE">
        <w:t>Перечень работников в формате</w:t>
      </w:r>
      <w:r w:rsidR="00B74FF1" w:rsidRPr="007B51AE">
        <w:t xml:space="preserve"> </w:t>
      </w:r>
      <w:r w:rsidR="00F04627" w:rsidRPr="007B51AE">
        <w:t>Excel?</w:t>
      </w:r>
    </w:p>
    <w:p w:rsidR="001900DA" w:rsidRDefault="001900DA" w:rsidP="00A33541">
      <w:pPr>
        <w:numPr>
          <w:ilvl w:val="0"/>
          <w:numId w:val="11"/>
        </w:numPr>
        <w:tabs>
          <w:tab w:val="left" w:pos="360"/>
        </w:tabs>
        <w:jc w:val="both"/>
      </w:pPr>
      <w:r>
        <w:t>Копии приказов о назначении ответственных лиц</w:t>
      </w:r>
    </w:p>
    <w:p w:rsidR="00880CC1" w:rsidRPr="003177F7" w:rsidRDefault="00880CC1" w:rsidP="00A33541">
      <w:pPr>
        <w:numPr>
          <w:ilvl w:val="0"/>
          <w:numId w:val="11"/>
        </w:numPr>
        <w:tabs>
          <w:tab w:val="left" w:pos="360"/>
        </w:tabs>
        <w:jc w:val="both"/>
      </w:pPr>
      <w:r w:rsidRPr="003177F7">
        <w:t>Копии документов, указанных в пункте</w:t>
      </w:r>
      <w:r w:rsidR="003177F7" w:rsidRPr="003177F7">
        <w:t xml:space="preserve"> 4.</w:t>
      </w:r>
      <w:r w:rsidR="00517F6B">
        <w:t>9</w:t>
      </w:r>
      <w:r w:rsidR="003177F7" w:rsidRPr="003177F7">
        <w:t>.</w:t>
      </w:r>
      <w:r w:rsidR="003177F7">
        <w:t>6</w:t>
      </w:r>
      <w:r w:rsidR="00517F6B">
        <w:t>, 4.9.6</w:t>
      </w:r>
      <w:r w:rsidR="003177F7" w:rsidRPr="003177F7">
        <w:t xml:space="preserve"> Обязательных требований</w:t>
      </w:r>
    </w:p>
    <w:p w:rsidR="00106572" w:rsidRDefault="00106572" w:rsidP="00B121F0">
      <w:pPr>
        <w:tabs>
          <w:tab w:val="left" w:pos="2268"/>
        </w:tabs>
        <w:jc w:val="both"/>
      </w:pPr>
    </w:p>
    <w:p w:rsidR="00BF391B" w:rsidRPr="002E7748" w:rsidRDefault="00A11186" w:rsidP="00BF391B">
      <w:r>
        <w:t>Руководитель организации</w:t>
      </w:r>
      <w:r w:rsidR="00BF391B" w:rsidRPr="002E7748">
        <w:t xml:space="preserve">                                                                         </w:t>
      </w:r>
      <w:r w:rsidR="00BF391B">
        <w:t xml:space="preserve">         </w:t>
      </w:r>
    </w:p>
    <w:p w:rsidR="00CB54DC" w:rsidRDefault="00CB54DC" w:rsidP="00B92C23">
      <w:pPr>
        <w:pStyle w:val="a4"/>
        <w:pageBreakBefore/>
        <w:tabs>
          <w:tab w:val="left" w:pos="5245"/>
          <w:tab w:val="left" w:pos="6237"/>
        </w:tabs>
        <w:jc w:val="right"/>
        <w:rPr>
          <w:b w:val="0"/>
          <w:i/>
          <w:sz w:val="24"/>
          <w:szCs w:val="24"/>
        </w:rPr>
      </w:pPr>
      <w:r w:rsidRPr="008F1BF7">
        <w:rPr>
          <w:b w:val="0"/>
          <w:i/>
          <w:sz w:val="24"/>
          <w:szCs w:val="24"/>
        </w:rPr>
        <w:t xml:space="preserve">Приложение № </w:t>
      </w:r>
      <w:r>
        <w:rPr>
          <w:b w:val="0"/>
          <w:i/>
          <w:sz w:val="24"/>
          <w:szCs w:val="24"/>
        </w:rPr>
        <w:t xml:space="preserve">2 </w:t>
      </w:r>
      <w:r w:rsidRPr="00F91A8E">
        <w:rPr>
          <w:b w:val="0"/>
          <w:i/>
          <w:sz w:val="24"/>
          <w:szCs w:val="24"/>
        </w:rPr>
        <w:t>к Обязательным требованиям</w:t>
      </w:r>
    </w:p>
    <w:p w:rsidR="00CB54DC" w:rsidRPr="00CB54DC" w:rsidRDefault="00CB54DC" w:rsidP="00CB54DC">
      <w:pPr>
        <w:pStyle w:val="a4"/>
        <w:tabs>
          <w:tab w:val="left" w:pos="5245"/>
          <w:tab w:val="left" w:pos="6237"/>
        </w:tabs>
        <w:jc w:val="right"/>
        <w:rPr>
          <w:b w:val="0"/>
          <w:i/>
          <w:sz w:val="20"/>
        </w:rPr>
      </w:pPr>
      <w:r w:rsidRPr="00CB54DC">
        <w:rPr>
          <w:b w:val="0"/>
          <w:i/>
          <w:sz w:val="20"/>
        </w:rPr>
        <w:t>Приложение к письму</w:t>
      </w:r>
    </w:p>
    <w:tbl>
      <w:tblPr>
        <w:tblW w:w="9796" w:type="dxa"/>
        <w:tblInd w:w="93" w:type="dxa"/>
        <w:tblLayout w:type="fixed"/>
        <w:tblLook w:val="04A0" w:firstRow="1" w:lastRow="0" w:firstColumn="1" w:lastColumn="0" w:noHBand="0" w:noVBand="1"/>
      </w:tblPr>
      <w:tblGrid>
        <w:gridCol w:w="1716"/>
        <w:gridCol w:w="1134"/>
        <w:gridCol w:w="1701"/>
        <w:gridCol w:w="1275"/>
        <w:gridCol w:w="1276"/>
        <w:gridCol w:w="1134"/>
        <w:gridCol w:w="1560"/>
      </w:tblGrid>
      <w:tr w:rsidR="00CB54DC" w:rsidRPr="00BF391B" w:rsidTr="0042648B">
        <w:trPr>
          <w:trHeight w:val="455"/>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CB54DC" w:rsidRPr="001E5C4C" w:rsidRDefault="00CB54DC" w:rsidP="0042648B">
            <w:pPr>
              <w:jc w:val="center"/>
              <w:rPr>
                <w:color w:val="000000"/>
                <w:sz w:val="18"/>
                <w:szCs w:val="18"/>
              </w:rPr>
            </w:pPr>
            <w:r w:rsidRPr="001E5C4C">
              <w:rPr>
                <w:color w:val="000000"/>
                <w:sz w:val="18"/>
                <w:szCs w:val="18"/>
              </w:rPr>
              <w:t>VENDOR</w:t>
            </w:r>
          </w:p>
        </w:tc>
        <w:tc>
          <w:tcPr>
            <w:tcW w:w="1134" w:type="dxa"/>
            <w:tcBorders>
              <w:top w:val="single" w:sz="4" w:space="0" w:color="auto"/>
              <w:left w:val="nil"/>
              <w:bottom w:val="single" w:sz="4" w:space="0" w:color="auto"/>
              <w:right w:val="single" w:sz="4" w:space="0" w:color="auto"/>
            </w:tcBorders>
            <w:shd w:val="clear" w:color="auto" w:fill="auto"/>
            <w:vAlign w:val="center"/>
          </w:tcPr>
          <w:p w:rsidR="00CB54DC" w:rsidRPr="001E5C4C" w:rsidRDefault="00CB54DC" w:rsidP="0042648B">
            <w:pPr>
              <w:jc w:val="center"/>
              <w:rPr>
                <w:color w:val="000000"/>
                <w:sz w:val="18"/>
                <w:szCs w:val="18"/>
              </w:rPr>
            </w:pPr>
            <w:r w:rsidRPr="001E5C4C">
              <w:rPr>
                <w:color w:val="000000"/>
                <w:sz w:val="18"/>
                <w:szCs w:val="18"/>
              </w:rPr>
              <w:t>INN</w:t>
            </w:r>
          </w:p>
        </w:tc>
        <w:tc>
          <w:tcPr>
            <w:tcW w:w="1701" w:type="dxa"/>
            <w:tcBorders>
              <w:top w:val="single" w:sz="4" w:space="0" w:color="auto"/>
              <w:left w:val="nil"/>
              <w:bottom w:val="single" w:sz="4" w:space="0" w:color="auto"/>
              <w:right w:val="single" w:sz="4" w:space="0" w:color="auto"/>
            </w:tcBorders>
            <w:shd w:val="clear" w:color="auto" w:fill="auto"/>
            <w:vAlign w:val="center"/>
          </w:tcPr>
          <w:p w:rsidR="00CB54DC" w:rsidRPr="001E5C4C" w:rsidRDefault="00CB54DC" w:rsidP="0042648B">
            <w:pPr>
              <w:jc w:val="center"/>
              <w:rPr>
                <w:color w:val="000000"/>
                <w:sz w:val="18"/>
                <w:szCs w:val="18"/>
              </w:rPr>
            </w:pPr>
            <w:r w:rsidRPr="001E5C4C">
              <w:rPr>
                <w:color w:val="000000"/>
                <w:sz w:val="18"/>
                <w:szCs w:val="18"/>
              </w:rPr>
              <w:t>CRAFT</w:t>
            </w:r>
          </w:p>
        </w:tc>
        <w:tc>
          <w:tcPr>
            <w:tcW w:w="1275" w:type="dxa"/>
            <w:tcBorders>
              <w:top w:val="single" w:sz="4" w:space="0" w:color="auto"/>
              <w:left w:val="nil"/>
              <w:bottom w:val="single" w:sz="4" w:space="0" w:color="auto"/>
              <w:right w:val="single" w:sz="4" w:space="0" w:color="auto"/>
            </w:tcBorders>
            <w:shd w:val="clear" w:color="auto" w:fill="auto"/>
            <w:vAlign w:val="center"/>
          </w:tcPr>
          <w:p w:rsidR="00CB54DC" w:rsidRPr="001E5C4C" w:rsidRDefault="00CB54DC" w:rsidP="0042648B">
            <w:pPr>
              <w:jc w:val="center"/>
              <w:rPr>
                <w:color w:val="000000"/>
                <w:sz w:val="18"/>
                <w:szCs w:val="18"/>
              </w:rPr>
            </w:pPr>
            <w:r w:rsidRPr="001E5C4C">
              <w:rPr>
                <w:color w:val="000000"/>
                <w:sz w:val="18"/>
                <w:szCs w:val="18"/>
              </w:rPr>
              <w:t>LASTNAME</w:t>
            </w:r>
          </w:p>
        </w:tc>
        <w:tc>
          <w:tcPr>
            <w:tcW w:w="1276" w:type="dxa"/>
            <w:tcBorders>
              <w:top w:val="single" w:sz="4" w:space="0" w:color="auto"/>
              <w:left w:val="nil"/>
              <w:bottom w:val="single" w:sz="4" w:space="0" w:color="auto"/>
              <w:right w:val="single" w:sz="4" w:space="0" w:color="auto"/>
            </w:tcBorders>
            <w:shd w:val="clear" w:color="auto" w:fill="auto"/>
            <w:vAlign w:val="center"/>
          </w:tcPr>
          <w:p w:rsidR="00CB54DC" w:rsidRPr="001E5C4C" w:rsidRDefault="00CB54DC" w:rsidP="0042648B">
            <w:pPr>
              <w:jc w:val="center"/>
              <w:rPr>
                <w:color w:val="000000"/>
                <w:sz w:val="18"/>
                <w:szCs w:val="18"/>
              </w:rPr>
            </w:pPr>
            <w:r w:rsidRPr="001E5C4C">
              <w:rPr>
                <w:color w:val="000000"/>
                <w:sz w:val="18"/>
                <w:szCs w:val="18"/>
              </w:rPr>
              <w:t>FIRSTNAME</w:t>
            </w:r>
          </w:p>
        </w:tc>
        <w:tc>
          <w:tcPr>
            <w:tcW w:w="1134" w:type="dxa"/>
            <w:tcBorders>
              <w:top w:val="single" w:sz="4" w:space="0" w:color="auto"/>
              <w:left w:val="nil"/>
              <w:bottom w:val="single" w:sz="4" w:space="0" w:color="auto"/>
              <w:right w:val="single" w:sz="4" w:space="0" w:color="auto"/>
            </w:tcBorders>
            <w:shd w:val="clear" w:color="auto" w:fill="auto"/>
            <w:vAlign w:val="center"/>
          </w:tcPr>
          <w:p w:rsidR="00CB54DC" w:rsidRPr="001E5C4C" w:rsidRDefault="00CB54DC" w:rsidP="0042648B">
            <w:pPr>
              <w:jc w:val="center"/>
              <w:rPr>
                <w:color w:val="000000"/>
                <w:sz w:val="18"/>
                <w:szCs w:val="18"/>
              </w:rPr>
            </w:pPr>
            <w:r w:rsidRPr="001E5C4C">
              <w:rPr>
                <w:color w:val="000000"/>
                <w:sz w:val="18"/>
                <w:szCs w:val="18"/>
              </w:rPr>
              <w:t>TITLE</w:t>
            </w:r>
          </w:p>
        </w:tc>
        <w:tc>
          <w:tcPr>
            <w:tcW w:w="1560" w:type="dxa"/>
            <w:tcBorders>
              <w:top w:val="single" w:sz="4" w:space="0" w:color="auto"/>
              <w:left w:val="nil"/>
              <w:bottom w:val="single" w:sz="4" w:space="0" w:color="auto"/>
              <w:right w:val="single" w:sz="4" w:space="0" w:color="auto"/>
            </w:tcBorders>
            <w:shd w:val="clear" w:color="auto" w:fill="auto"/>
            <w:vAlign w:val="center"/>
          </w:tcPr>
          <w:p w:rsidR="00CB54DC" w:rsidRPr="001E5C4C" w:rsidRDefault="00CB54DC" w:rsidP="0042648B">
            <w:pPr>
              <w:jc w:val="center"/>
              <w:rPr>
                <w:color w:val="000000"/>
                <w:sz w:val="18"/>
                <w:szCs w:val="18"/>
              </w:rPr>
            </w:pPr>
            <w:r w:rsidRPr="001E5C4C">
              <w:rPr>
                <w:color w:val="000000"/>
                <w:sz w:val="18"/>
                <w:szCs w:val="18"/>
              </w:rPr>
              <w:t>XTITLEFULL</w:t>
            </w:r>
          </w:p>
        </w:tc>
      </w:tr>
      <w:tr w:rsidR="00CB54DC" w:rsidRPr="00BF391B" w:rsidTr="0042648B">
        <w:trPr>
          <w:trHeight w:val="844"/>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54DC" w:rsidRPr="00BF391B" w:rsidRDefault="00CB54DC" w:rsidP="0042648B">
            <w:pPr>
              <w:jc w:val="center"/>
              <w:rPr>
                <w:color w:val="000000"/>
                <w:sz w:val="18"/>
                <w:szCs w:val="18"/>
              </w:rPr>
            </w:pPr>
            <w:r w:rsidRPr="00BF391B">
              <w:rPr>
                <w:color w:val="000000"/>
                <w:sz w:val="18"/>
                <w:szCs w:val="18"/>
              </w:rPr>
              <w:t>Краткое наименование компании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B54DC" w:rsidRPr="00BF391B" w:rsidRDefault="00CB54DC" w:rsidP="0042648B">
            <w:pPr>
              <w:jc w:val="center"/>
              <w:rPr>
                <w:color w:val="000000"/>
                <w:sz w:val="18"/>
                <w:szCs w:val="18"/>
              </w:rPr>
            </w:pPr>
            <w:r w:rsidRPr="00BF391B">
              <w:rPr>
                <w:color w:val="000000"/>
                <w:sz w:val="18"/>
                <w:szCs w:val="18"/>
              </w:rPr>
              <w:t>ИНН компании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B54DC" w:rsidRPr="00BF391B" w:rsidRDefault="00CB54DC" w:rsidP="0042648B">
            <w:pPr>
              <w:jc w:val="center"/>
              <w:rPr>
                <w:color w:val="000000"/>
                <w:sz w:val="18"/>
                <w:szCs w:val="18"/>
              </w:rPr>
            </w:pPr>
            <w:r w:rsidRPr="00BF391B">
              <w:rPr>
                <w:color w:val="000000"/>
                <w:sz w:val="18"/>
                <w:szCs w:val="18"/>
              </w:rPr>
              <w:t>Код должности по справочнику ОКПТДР</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B54DC" w:rsidRPr="00BF391B" w:rsidRDefault="00CB54DC" w:rsidP="0042648B">
            <w:pPr>
              <w:jc w:val="center"/>
              <w:rPr>
                <w:color w:val="000000"/>
                <w:sz w:val="18"/>
                <w:szCs w:val="18"/>
              </w:rPr>
            </w:pPr>
            <w:r w:rsidRPr="00BF391B">
              <w:rPr>
                <w:color w:val="000000"/>
                <w:sz w:val="18"/>
                <w:szCs w:val="18"/>
              </w:rPr>
              <w:t>Фамилия сотрудника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B54DC" w:rsidRPr="00BF391B" w:rsidRDefault="00CB54DC" w:rsidP="0042648B">
            <w:pPr>
              <w:jc w:val="center"/>
              <w:rPr>
                <w:color w:val="000000"/>
                <w:sz w:val="18"/>
                <w:szCs w:val="18"/>
              </w:rPr>
            </w:pPr>
            <w:r w:rsidRPr="00BF391B">
              <w:rPr>
                <w:color w:val="000000"/>
                <w:sz w:val="18"/>
                <w:szCs w:val="18"/>
              </w:rPr>
              <w:t>Имя отчество сотрудника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B54DC" w:rsidRPr="00BF391B" w:rsidRDefault="00CB54DC" w:rsidP="0042648B">
            <w:pPr>
              <w:jc w:val="center"/>
              <w:rPr>
                <w:color w:val="000000"/>
                <w:sz w:val="18"/>
                <w:szCs w:val="18"/>
              </w:rPr>
            </w:pPr>
            <w:r w:rsidRPr="00BF391B">
              <w:rPr>
                <w:color w:val="000000"/>
                <w:sz w:val="18"/>
                <w:szCs w:val="18"/>
              </w:rPr>
              <w:t>Краткая должность сотрудника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B54DC" w:rsidRPr="00BF391B" w:rsidRDefault="00CB54DC" w:rsidP="0042648B">
            <w:pPr>
              <w:jc w:val="center"/>
              <w:rPr>
                <w:color w:val="000000"/>
                <w:sz w:val="18"/>
                <w:szCs w:val="18"/>
              </w:rPr>
            </w:pPr>
            <w:r w:rsidRPr="00BF391B">
              <w:rPr>
                <w:color w:val="000000"/>
                <w:sz w:val="18"/>
                <w:szCs w:val="18"/>
              </w:rPr>
              <w:t>Должность сотрудника</w:t>
            </w:r>
          </w:p>
        </w:tc>
      </w:tr>
      <w:tr w:rsidR="00CB54DC" w:rsidRPr="00C567A4" w:rsidTr="0042648B">
        <w:trPr>
          <w:trHeight w:val="546"/>
        </w:trPr>
        <w:tc>
          <w:tcPr>
            <w:tcW w:w="1716" w:type="dxa"/>
            <w:tcBorders>
              <w:top w:val="nil"/>
              <w:left w:val="single" w:sz="4" w:space="0" w:color="auto"/>
              <w:bottom w:val="single" w:sz="4" w:space="0" w:color="auto"/>
              <w:right w:val="single" w:sz="4" w:space="0" w:color="auto"/>
            </w:tcBorders>
            <w:shd w:val="clear" w:color="auto" w:fill="auto"/>
            <w:vAlign w:val="center"/>
            <w:hideMark/>
          </w:tcPr>
          <w:p w:rsidR="00CB54DC" w:rsidRPr="00C567A4" w:rsidRDefault="00CB54DC" w:rsidP="0042648B">
            <w:pPr>
              <w:jc w:val="center"/>
              <w:rPr>
                <w:i/>
                <w:iCs/>
                <w:sz w:val="18"/>
                <w:szCs w:val="18"/>
              </w:rPr>
            </w:pPr>
            <w:r w:rsidRPr="00C567A4">
              <w:rPr>
                <w:i/>
                <w:iCs/>
                <w:sz w:val="18"/>
                <w:szCs w:val="18"/>
              </w:rPr>
              <w:t>ООО "СК "Ковчег"</w:t>
            </w:r>
          </w:p>
        </w:tc>
        <w:tc>
          <w:tcPr>
            <w:tcW w:w="1134" w:type="dxa"/>
            <w:tcBorders>
              <w:top w:val="nil"/>
              <w:left w:val="nil"/>
              <w:bottom w:val="single" w:sz="4" w:space="0" w:color="auto"/>
              <w:right w:val="single" w:sz="4" w:space="0" w:color="auto"/>
            </w:tcBorders>
            <w:shd w:val="clear" w:color="auto" w:fill="auto"/>
            <w:vAlign w:val="center"/>
            <w:hideMark/>
          </w:tcPr>
          <w:p w:rsidR="00CB54DC" w:rsidRPr="00C567A4" w:rsidRDefault="00CB54DC" w:rsidP="0042648B">
            <w:pPr>
              <w:jc w:val="center"/>
              <w:rPr>
                <w:i/>
                <w:iCs/>
                <w:sz w:val="18"/>
                <w:szCs w:val="18"/>
              </w:rPr>
            </w:pPr>
            <w:r w:rsidRPr="00C567A4">
              <w:rPr>
                <w:i/>
                <w:iCs/>
                <w:sz w:val="18"/>
                <w:szCs w:val="18"/>
              </w:rPr>
              <w:t>3017043495</w:t>
            </w:r>
          </w:p>
        </w:tc>
        <w:tc>
          <w:tcPr>
            <w:tcW w:w="1701" w:type="dxa"/>
            <w:tcBorders>
              <w:top w:val="nil"/>
              <w:left w:val="nil"/>
              <w:bottom w:val="single" w:sz="4" w:space="0" w:color="auto"/>
              <w:right w:val="single" w:sz="4" w:space="0" w:color="auto"/>
            </w:tcBorders>
            <w:shd w:val="clear" w:color="auto" w:fill="auto"/>
            <w:noWrap/>
            <w:vAlign w:val="center"/>
            <w:hideMark/>
          </w:tcPr>
          <w:p w:rsidR="00CB54DC" w:rsidRPr="00C567A4" w:rsidRDefault="00CB54DC" w:rsidP="0042648B">
            <w:pPr>
              <w:jc w:val="center"/>
              <w:rPr>
                <w:i/>
                <w:iCs/>
                <w:sz w:val="18"/>
                <w:szCs w:val="18"/>
              </w:rPr>
            </w:pPr>
            <w:r w:rsidRPr="00C567A4">
              <w:rPr>
                <w:i/>
                <w:iCs/>
                <w:sz w:val="18"/>
                <w:szCs w:val="18"/>
              </w:rPr>
              <w:t>18559</w:t>
            </w:r>
          </w:p>
        </w:tc>
        <w:tc>
          <w:tcPr>
            <w:tcW w:w="1275" w:type="dxa"/>
            <w:tcBorders>
              <w:top w:val="nil"/>
              <w:left w:val="nil"/>
              <w:bottom w:val="single" w:sz="4" w:space="0" w:color="auto"/>
              <w:right w:val="single" w:sz="4" w:space="0" w:color="auto"/>
            </w:tcBorders>
            <w:shd w:val="clear" w:color="auto" w:fill="auto"/>
            <w:vAlign w:val="center"/>
            <w:hideMark/>
          </w:tcPr>
          <w:p w:rsidR="00CB54DC" w:rsidRPr="00C567A4" w:rsidRDefault="00CB54DC" w:rsidP="0042648B">
            <w:pPr>
              <w:jc w:val="center"/>
              <w:rPr>
                <w:i/>
                <w:iCs/>
                <w:sz w:val="18"/>
                <w:szCs w:val="18"/>
              </w:rPr>
            </w:pPr>
            <w:r w:rsidRPr="00C567A4">
              <w:rPr>
                <w:i/>
                <w:iCs/>
                <w:sz w:val="18"/>
                <w:szCs w:val="18"/>
              </w:rPr>
              <w:t>Резцов</w:t>
            </w:r>
          </w:p>
        </w:tc>
        <w:tc>
          <w:tcPr>
            <w:tcW w:w="1276" w:type="dxa"/>
            <w:tcBorders>
              <w:top w:val="nil"/>
              <w:left w:val="nil"/>
              <w:bottom w:val="single" w:sz="4" w:space="0" w:color="auto"/>
              <w:right w:val="single" w:sz="4" w:space="0" w:color="auto"/>
            </w:tcBorders>
            <w:shd w:val="clear" w:color="auto" w:fill="auto"/>
            <w:vAlign w:val="center"/>
            <w:hideMark/>
          </w:tcPr>
          <w:p w:rsidR="00CB54DC" w:rsidRPr="00C567A4" w:rsidRDefault="00CB54DC" w:rsidP="0042648B">
            <w:pPr>
              <w:jc w:val="center"/>
              <w:rPr>
                <w:i/>
                <w:iCs/>
                <w:sz w:val="18"/>
                <w:szCs w:val="18"/>
              </w:rPr>
            </w:pPr>
            <w:r w:rsidRPr="00C567A4">
              <w:rPr>
                <w:i/>
                <w:iCs/>
                <w:sz w:val="18"/>
                <w:szCs w:val="18"/>
              </w:rPr>
              <w:t>Александр Анатольевич</w:t>
            </w:r>
          </w:p>
        </w:tc>
        <w:tc>
          <w:tcPr>
            <w:tcW w:w="1134" w:type="dxa"/>
            <w:tcBorders>
              <w:top w:val="nil"/>
              <w:left w:val="nil"/>
              <w:bottom w:val="single" w:sz="4" w:space="0" w:color="auto"/>
              <w:right w:val="single" w:sz="4" w:space="0" w:color="auto"/>
            </w:tcBorders>
            <w:shd w:val="clear" w:color="auto" w:fill="auto"/>
            <w:vAlign w:val="center"/>
            <w:hideMark/>
          </w:tcPr>
          <w:p w:rsidR="00CB54DC" w:rsidRPr="00C567A4" w:rsidRDefault="00CB54DC" w:rsidP="0042648B">
            <w:pPr>
              <w:jc w:val="center"/>
              <w:rPr>
                <w:i/>
                <w:iCs/>
                <w:sz w:val="18"/>
                <w:szCs w:val="18"/>
              </w:rPr>
            </w:pPr>
            <w:r w:rsidRPr="00C567A4">
              <w:rPr>
                <w:i/>
                <w:iCs/>
                <w:sz w:val="18"/>
                <w:szCs w:val="18"/>
              </w:rPr>
              <w:t>Слесарь-ремонтник 5р</w:t>
            </w:r>
          </w:p>
        </w:tc>
        <w:tc>
          <w:tcPr>
            <w:tcW w:w="1560" w:type="dxa"/>
            <w:tcBorders>
              <w:top w:val="nil"/>
              <w:left w:val="nil"/>
              <w:bottom w:val="single" w:sz="4" w:space="0" w:color="auto"/>
              <w:right w:val="single" w:sz="4" w:space="0" w:color="auto"/>
            </w:tcBorders>
            <w:shd w:val="clear" w:color="auto" w:fill="auto"/>
            <w:vAlign w:val="center"/>
            <w:hideMark/>
          </w:tcPr>
          <w:p w:rsidR="00CB54DC" w:rsidRPr="00C567A4" w:rsidRDefault="00CB54DC" w:rsidP="0042648B">
            <w:pPr>
              <w:jc w:val="center"/>
              <w:rPr>
                <w:i/>
                <w:iCs/>
                <w:sz w:val="18"/>
                <w:szCs w:val="18"/>
              </w:rPr>
            </w:pPr>
            <w:r w:rsidRPr="00C567A4">
              <w:rPr>
                <w:i/>
                <w:iCs/>
                <w:sz w:val="18"/>
                <w:szCs w:val="18"/>
              </w:rPr>
              <w:t>Слесарь-ремонтник 5-го разряда</w:t>
            </w:r>
          </w:p>
        </w:tc>
      </w:tr>
      <w:tr w:rsidR="00CB54DC" w:rsidTr="0042648B">
        <w:trPr>
          <w:trHeight w:val="300"/>
        </w:trPr>
        <w:tc>
          <w:tcPr>
            <w:tcW w:w="1716" w:type="dxa"/>
            <w:tcBorders>
              <w:top w:val="nil"/>
              <w:left w:val="single" w:sz="4" w:space="0" w:color="auto"/>
              <w:bottom w:val="single" w:sz="4" w:space="0" w:color="auto"/>
              <w:right w:val="single" w:sz="4" w:space="0" w:color="auto"/>
            </w:tcBorders>
            <w:shd w:val="clear" w:color="auto" w:fill="auto"/>
            <w:vAlign w:val="center"/>
            <w:hideMark/>
          </w:tcPr>
          <w:p w:rsidR="00CB54DC" w:rsidRDefault="00CB54DC" w:rsidP="0042648B">
            <w:pPr>
              <w:jc w:val="center"/>
              <w:rPr>
                <w:color w:val="000000"/>
              </w:rPr>
            </w:pPr>
            <w:r>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rsidR="00CB54DC" w:rsidRDefault="00CB54DC" w:rsidP="0042648B">
            <w:pPr>
              <w:jc w:val="cente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CB54DC" w:rsidRDefault="00CB54DC" w:rsidP="0042648B">
            <w:pPr>
              <w:jc w:val="center"/>
              <w:rPr>
                <w:color w:val="000000"/>
              </w:rPr>
            </w:pPr>
            <w:r>
              <w:rPr>
                <w:color w:val="000000"/>
              </w:rPr>
              <w:t> </w:t>
            </w:r>
          </w:p>
        </w:tc>
        <w:tc>
          <w:tcPr>
            <w:tcW w:w="1275" w:type="dxa"/>
            <w:tcBorders>
              <w:top w:val="nil"/>
              <w:left w:val="nil"/>
              <w:bottom w:val="single" w:sz="4" w:space="0" w:color="auto"/>
              <w:right w:val="single" w:sz="4" w:space="0" w:color="auto"/>
            </w:tcBorders>
            <w:shd w:val="clear" w:color="auto" w:fill="auto"/>
            <w:vAlign w:val="center"/>
            <w:hideMark/>
          </w:tcPr>
          <w:p w:rsidR="00CB54DC" w:rsidRDefault="00CB54DC" w:rsidP="0042648B">
            <w:pPr>
              <w:jc w:val="center"/>
              <w:rPr>
                <w:color w:val="000000"/>
              </w:rPr>
            </w:pPr>
            <w:r>
              <w:rPr>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rsidR="00CB54DC" w:rsidRDefault="00CB54DC" w:rsidP="0042648B">
            <w:pPr>
              <w:jc w:val="center"/>
              <w:rPr>
                <w:color w:val="000000"/>
              </w:rPr>
            </w:pPr>
            <w:r>
              <w:rPr>
                <w:color w:val="000000"/>
              </w:rPr>
              <w:t> </w:t>
            </w:r>
          </w:p>
        </w:tc>
        <w:tc>
          <w:tcPr>
            <w:tcW w:w="1134" w:type="dxa"/>
            <w:tcBorders>
              <w:top w:val="nil"/>
              <w:left w:val="nil"/>
              <w:bottom w:val="single" w:sz="4" w:space="0" w:color="auto"/>
              <w:right w:val="single" w:sz="4" w:space="0" w:color="auto"/>
            </w:tcBorders>
            <w:shd w:val="clear" w:color="auto" w:fill="auto"/>
            <w:vAlign w:val="bottom"/>
            <w:hideMark/>
          </w:tcPr>
          <w:p w:rsidR="00CB54DC" w:rsidRDefault="00CB54DC" w:rsidP="0042648B">
            <w:pPr>
              <w:jc w:val="center"/>
              <w:rPr>
                <w:color w:val="000000"/>
                <w:sz w:val="22"/>
                <w:szCs w:val="22"/>
              </w:rPr>
            </w:pPr>
            <w:r>
              <w:rPr>
                <w:color w:val="000000"/>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CB54DC" w:rsidRDefault="00CB54DC" w:rsidP="0042648B">
            <w:pPr>
              <w:jc w:val="center"/>
              <w:rPr>
                <w:color w:val="000000"/>
                <w:sz w:val="22"/>
                <w:szCs w:val="22"/>
              </w:rPr>
            </w:pPr>
            <w:r>
              <w:rPr>
                <w:color w:val="000000"/>
                <w:sz w:val="22"/>
                <w:szCs w:val="22"/>
              </w:rPr>
              <w:t> </w:t>
            </w:r>
          </w:p>
        </w:tc>
      </w:tr>
      <w:tr w:rsidR="00CB54DC" w:rsidTr="0042648B">
        <w:trPr>
          <w:trHeight w:val="300"/>
        </w:trPr>
        <w:tc>
          <w:tcPr>
            <w:tcW w:w="1716" w:type="dxa"/>
            <w:tcBorders>
              <w:top w:val="nil"/>
              <w:left w:val="single" w:sz="4" w:space="0" w:color="auto"/>
              <w:bottom w:val="single" w:sz="4" w:space="0" w:color="auto"/>
              <w:right w:val="single" w:sz="4" w:space="0" w:color="auto"/>
            </w:tcBorders>
            <w:shd w:val="clear" w:color="auto" w:fill="auto"/>
            <w:vAlign w:val="center"/>
            <w:hideMark/>
          </w:tcPr>
          <w:p w:rsidR="00CB54DC" w:rsidRDefault="00CB54DC" w:rsidP="0042648B">
            <w:pPr>
              <w:jc w:val="center"/>
              <w:rPr>
                <w:color w:val="000000"/>
              </w:rPr>
            </w:pPr>
            <w:r>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rsidR="00CB54DC" w:rsidRDefault="00CB54DC" w:rsidP="0042648B">
            <w:pPr>
              <w:jc w:val="cente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CB54DC" w:rsidRDefault="00CB54DC" w:rsidP="0042648B">
            <w:pPr>
              <w:jc w:val="center"/>
              <w:rPr>
                <w:color w:val="000000"/>
              </w:rPr>
            </w:pPr>
            <w:r>
              <w:rPr>
                <w:color w:val="000000"/>
              </w:rPr>
              <w:t> </w:t>
            </w:r>
          </w:p>
        </w:tc>
        <w:tc>
          <w:tcPr>
            <w:tcW w:w="1275" w:type="dxa"/>
            <w:tcBorders>
              <w:top w:val="nil"/>
              <w:left w:val="nil"/>
              <w:bottom w:val="single" w:sz="4" w:space="0" w:color="auto"/>
              <w:right w:val="single" w:sz="4" w:space="0" w:color="auto"/>
            </w:tcBorders>
            <w:shd w:val="clear" w:color="auto" w:fill="auto"/>
            <w:vAlign w:val="center"/>
            <w:hideMark/>
          </w:tcPr>
          <w:p w:rsidR="00CB54DC" w:rsidRDefault="00CB54DC" w:rsidP="0042648B">
            <w:pPr>
              <w:jc w:val="center"/>
              <w:rPr>
                <w:color w:val="000000"/>
              </w:rPr>
            </w:pPr>
            <w:r>
              <w:rPr>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rsidR="00CB54DC" w:rsidRDefault="00CB54DC" w:rsidP="0042648B">
            <w:pPr>
              <w:jc w:val="center"/>
              <w:rPr>
                <w:color w:val="000000"/>
              </w:rPr>
            </w:pPr>
            <w:r>
              <w:rPr>
                <w:color w:val="000000"/>
              </w:rPr>
              <w:t> </w:t>
            </w:r>
          </w:p>
        </w:tc>
        <w:tc>
          <w:tcPr>
            <w:tcW w:w="1134" w:type="dxa"/>
            <w:tcBorders>
              <w:top w:val="nil"/>
              <w:left w:val="nil"/>
              <w:bottom w:val="single" w:sz="4" w:space="0" w:color="auto"/>
              <w:right w:val="single" w:sz="4" w:space="0" w:color="auto"/>
            </w:tcBorders>
            <w:shd w:val="clear" w:color="auto" w:fill="auto"/>
            <w:vAlign w:val="bottom"/>
            <w:hideMark/>
          </w:tcPr>
          <w:p w:rsidR="00CB54DC" w:rsidRDefault="00CB54DC" w:rsidP="0042648B">
            <w:pPr>
              <w:jc w:val="center"/>
              <w:rPr>
                <w:color w:val="000000"/>
                <w:sz w:val="22"/>
                <w:szCs w:val="22"/>
              </w:rPr>
            </w:pPr>
            <w:r>
              <w:rPr>
                <w:color w:val="000000"/>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CB54DC" w:rsidRDefault="00CB54DC" w:rsidP="0042648B">
            <w:pPr>
              <w:jc w:val="center"/>
              <w:rPr>
                <w:color w:val="000000"/>
                <w:sz w:val="22"/>
                <w:szCs w:val="22"/>
              </w:rPr>
            </w:pPr>
            <w:r>
              <w:rPr>
                <w:color w:val="000000"/>
                <w:sz w:val="22"/>
                <w:szCs w:val="22"/>
              </w:rPr>
              <w:t> </w:t>
            </w:r>
          </w:p>
        </w:tc>
      </w:tr>
      <w:tr w:rsidR="00CB54DC" w:rsidTr="0042648B">
        <w:trPr>
          <w:trHeight w:val="300"/>
        </w:trPr>
        <w:tc>
          <w:tcPr>
            <w:tcW w:w="1716" w:type="dxa"/>
            <w:tcBorders>
              <w:top w:val="nil"/>
              <w:left w:val="single" w:sz="4" w:space="0" w:color="auto"/>
              <w:bottom w:val="single" w:sz="4" w:space="0" w:color="auto"/>
              <w:right w:val="single" w:sz="4" w:space="0" w:color="auto"/>
            </w:tcBorders>
            <w:shd w:val="clear" w:color="auto" w:fill="auto"/>
            <w:vAlign w:val="center"/>
            <w:hideMark/>
          </w:tcPr>
          <w:p w:rsidR="00CB54DC" w:rsidRDefault="00CB54DC" w:rsidP="0042648B">
            <w:pPr>
              <w:jc w:val="center"/>
              <w:rPr>
                <w:color w:val="000000"/>
              </w:rPr>
            </w:pPr>
            <w:r>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rsidR="00CB54DC" w:rsidRDefault="00CB54DC" w:rsidP="0042648B">
            <w:pPr>
              <w:jc w:val="cente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CB54DC" w:rsidRDefault="00CB54DC" w:rsidP="0042648B">
            <w:pPr>
              <w:jc w:val="center"/>
              <w:rPr>
                <w:color w:val="000000"/>
              </w:rPr>
            </w:pPr>
            <w:r>
              <w:rPr>
                <w:color w:val="000000"/>
              </w:rPr>
              <w:t> </w:t>
            </w:r>
          </w:p>
        </w:tc>
        <w:tc>
          <w:tcPr>
            <w:tcW w:w="1275" w:type="dxa"/>
            <w:tcBorders>
              <w:top w:val="nil"/>
              <w:left w:val="nil"/>
              <w:bottom w:val="single" w:sz="4" w:space="0" w:color="auto"/>
              <w:right w:val="single" w:sz="4" w:space="0" w:color="auto"/>
            </w:tcBorders>
            <w:shd w:val="clear" w:color="auto" w:fill="auto"/>
            <w:vAlign w:val="center"/>
            <w:hideMark/>
          </w:tcPr>
          <w:p w:rsidR="00CB54DC" w:rsidRDefault="00CB54DC" w:rsidP="0042648B">
            <w:pPr>
              <w:jc w:val="center"/>
              <w:rPr>
                <w:color w:val="000000"/>
              </w:rPr>
            </w:pPr>
            <w:r>
              <w:rPr>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rsidR="00CB54DC" w:rsidRDefault="00CB54DC" w:rsidP="0042648B">
            <w:pPr>
              <w:jc w:val="center"/>
              <w:rPr>
                <w:color w:val="000000"/>
              </w:rPr>
            </w:pPr>
            <w:r>
              <w:rPr>
                <w:color w:val="000000"/>
              </w:rPr>
              <w:t> </w:t>
            </w:r>
          </w:p>
        </w:tc>
        <w:tc>
          <w:tcPr>
            <w:tcW w:w="1134" w:type="dxa"/>
            <w:tcBorders>
              <w:top w:val="nil"/>
              <w:left w:val="nil"/>
              <w:bottom w:val="single" w:sz="4" w:space="0" w:color="auto"/>
              <w:right w:val="single" w:sz="4" w:space="0" w:color="auto"/>
            </w:tcBorders>
            <w:shd w:val="clear" w:color="auto" w:fill="auto"/>
            <w:vAlign w:val="bottom"/>
            <w:hideMark/>
          </w:tcPr>
          <w:p w:rsidR="00CB54DC" w:rsidRDefault="00CB54DC" w:rsidP="0042648B">
            <w:pPr>
              <w:jc w:val="center"/>
              <w:rPr>
                <w:color w:val="000000"/>
                <w:sz w:val="22"/>
                <w:szCs w:val="22"/>
              </w:rPr>
            </w:pPr>
            <w:r>
              <w:rPr>
                <w:color w:val="000000"/>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CB54DC" w:rsidRDefault="00CB54DC" w:rsidP="0042648B">
            <w:pPr>
              <w:jc w:val="center"/>
              <w:rPr>
                <w:color w:val="000000"/>
                <w:sz w:val="22"/>
                <w:szCs w:val="22"/>
              </w:rPr>
            </w:pPr>
            <w:r>
              <w:rPr>
                <w:color w:val="000000"/>
                <w:sz w:val="22"/>
                <w:szCs w:val="22"/>
              </w:rPr>
              <w:t> </w:t>
            </w:r>
          </w:p>
        </w:tc>
      </w:tr>
      <w:tr w:rsidR="00CB54DC" w:rsidTr="0042648B">
        <w:trPr>
          <w:trHeight w:val="300"/>
        </w:trPr>
        <w:tc>
          <w:tcPr>
            <w:tcW w:w="1716" w:type="dxa"/>
            <w:tcBorders>
              <w:top w:val="nil"/>
              <w:left w:val="single" w:sz="4" w:space="0" w:color="auto"/>
              <w:bottom w:val="single" w:sz="4" w:space="0" w:color="auto"/>
              <w:right w:val="single" w:sz="4" w:space="0" w:color="auto"/>
            </w:tcBorders>
            <w:shd w:val="clear" w:color="auto" w:fill="auto"/>
            <w:vAlign w:val="center"/>
            <w:hideMark/>
          </w:tcPr>
          <w:p w:rsidR="00CB54DC" w:rsidRDefault="00CB54DC" w:rsidP="0042648B">
            <w:pPr>
              <w:jc w:val="center"/>
              <w:rPr>
                <w:color w:val="000000"/>
              </w:rPr>
            </w:pPr>
            <w:r>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rsidR="00CB54DC" w:rsidRDefault="00CB54DC" w:rsidP="0042648B">
            <w:pPr>
              <w:jc w:val="cente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CB54DC" w:rsidRDefault="00CB54DC" w:rsidP="0042648B">
            <w:pPr>
              <w:jc w:val="center"/>
              <w:rPr>
                <w:color w:val="000000"/>
              </w:rPr>
            </w:pPr>
            <w:r>
              <w:rPr>
                <w:color w:val="000000"/>
              </w:rPr>
              <w:t> </w:t>
            </w:r>
          </w:p>
        </w:tc>
        <w:tc>
          <w:tcPr>
            <w:tcW w:w="1275" w:type="dxa"/>
            <w:tcBorders>
              <w:top w:val="nil"/>
              <w:left w:val="nil"/>
              <w:bottom w:val="single" w:sz="4" w:space="0" w:color="auto"/>
              <w:right w:val="single" w:sz="4" w:space="0" w:color="auto"/>
            </w:tcBorders>
            <w:shd w:val="clear" w:color="auto" w:fill="auto"/>
            <w:vAlign w:val="center"/>
            <w:hideMark/>
          </w:tcPr>
          <w:p w:rsidR="00CB54DC" w:rsidRDefault="00CB54DC" w:rsidP="0042648B">
            <w:pPr>
              <w:jc w:val="center"/>
              <w:rPr>
                <w:color w:val="000000"/>
              </w:rPr>
            </w:pPr>
            <w:r>
              <w:rPr>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rsidR="00CB54DC" w:rsidRDefault="00CB54DC" w:rsidP="0042648B">
            <w:pPr>
              <w:jc w:val="center"/>
              <w:rPr>
                <w:color w:val="000000"/>
              </w:rPr>
            </w:pPr>
            <w:r>
              <w:rPr>
                <w:color w:val="000000"/>
              </w:rPr>
              <w:t> </w:t>
            </w:r>
          </w:p>
        </w:tc>
        <w:tc>
          <w:tcPr>
            <w:tcW w:w="1134" w:type="dxa"/>
            <w:tcBorders>
              <w:top w:val="nil"/>
              <w:left w:val="nil"/>
              <w:bottom w:val="single" w:sz="4" w:space="0" w:color="auto"/>
              <w:right w:val="single" w:sz="4" w:space="0" w:color="auto"/>
            </w:tcBorders>
            <w:shd w:val="clear" w:color="auto" w:fill="auto"/>
            <w:vAlign w:val="bottom"/>
            <w:hideMark/>
          </w:tcPr>
          <w:p w:rsidR="00CB54DC" w:rsidRDefault="00CB54DC" w:rsidP="0042648B">
            <w:pPr>
              <w:jc w:val="center"/>
              <w:rPr>
                <w:color w:val="000000"/>
                <w:sz w:val="22"/>
                <w:szCs w:val="22"/>
              </w:rPr>
            </w:pPr>
            <w:r>
              <w:rPr>
                <w:color w:val="000000"/>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CB54DC" w:rsidRDefault="00CB54DC" w:rsidP="0042648B">
            <w:pPr>
              <w:jc w:val="center"/>
              <w:rPr>
                <w:color w:val="000000"/>
                <w:sz w:val="22"/>
                <w:szCs w:val="22"/>
              </w:rPr>
            </w:pPr>
            <w:r>
              <w:rPr>
                <w:color w:val="000000"/>
                <w:sz w:val="22"/>
                <w:szCs w:val="22"/>
              </w:rPr>
              <w:t> </w:t>
            </w:r>
          </w:p>
        </w:tc>
      </w:tr>
      <w:tr w:rsidR="00CB54DC" w:rsidTr="0042648B">
        <w:trPr>
          <w:trHeight w:val="300"/>
        </w:trPr>
        <w:tc>
          <w:tcPr>
            <w:tcW w:w="9796" w:type="dxa"/>
            <w:gridSpan w:val="7"/>
            <w:tcBorders>
              <w:top w:val="nil"/>
              <w:left w:val="single" w:sz="4" w:space="0" w:color="auto"/>
              <w:bottom w:val="single" w:sz="4" w:space="0" w:color="auto"/>
              <w:right w:val="single" w:sz="4" w:space="0" w:color="auto"/>
            </w:tcBorders>
            <w:shd w:val="clear" w:color="auto" w:fill="auto"/>
            <w:vAlign w:val="center"/>
          </w:tcPr>
          <w:p w:rsidR="00814917" w:rsidRPr="00DC7B3D" w:rsidRDefault="00CB54DC" w:rsidP="00814917">
            <w:pPr>
              <w:pStyle w:val="25"/>
              <w:tabs>
                <w:tab w:val="left" w:pos="600"/>
                <w:tab w:val="left" w:pos="1320"/>
              </w:tabs>
              <w:spacing w:before="120" w:after="120"/>
              <w:rPr>
                <w:rFonts w:eastAsia="Batang"/>
                <w:snapToGrid w:val="0"/>
                <w:sz w:val="20"/>
                <w:lang w:eastAsia="ko-KR"/>
              </w:rPr>
            </w:pPr>
            <w:r>
              <w:rPr>
                <w:rFonts w:eastAsia="Batang"/>
                <w:snapToGrid w:val="0"/>
                <w:sz w:val="20"/>
                <w:lang w:eastAsia="ko-KR"/>
              </w:rPr>
              <w:t>Данное п</w:t>
            </w:r>
            <w:r w:rsidRPr="00B121F0">
              <w:rPr>
                <w:rFonts w:eastAsia="Batang"/>
                <w:snapToGrid w:val="0"/>
                <w:sz w:val="20"/>
                <w:lang w:eastAsia="ko-KR"/>
              </w:rPr>
              <w:t xml:space="preserve">риложение к письму оформляется в отношении всех работников Подрядной организации в формате </w:t>
            </w:r>
            <w:r w:rsidRPr="00B121F0">
              <w:rPr>
                <w:rFonts w:eastAsia="Batang"/>
                <w:snapToGrid w:val="0"/>
                <w:sz w:val="20"/>
                <w:lang w:val="en-US" w:eastAsia="ko-KR"/>
              </w:rPr>
              <w:t>Excel</w:t>
            </w:r>
            <w:r w:rsidRPr="00B121F0">
              <w:rPr>
                <w:rFonts w:eastAsia="Batang"/>
                <w:snapToGrid w:val="0"/>
                <w:sz w:val="20"/>
                <w:lang w:eastAsia="ko-KR"/>
              </w:rPr>
              <w:t xml:space="preserve"> и дополнительно направляется на электронные адреса </w:t>
            </w:r>
            <w:hyperlink r:id="rId12" w:history="1">
              <w:r w:rsidR="00814917" w:rsidRPr="00DC7B3D">
                <w:rPr>
                  <w:rStyle w:val="afd"/>
                  <w:rFonts w:eastAsia="Batang"/>
                  <w:snapToGrid w:val="0"/>
                  <w:sz w:val="20"/>
                  <w:lang w:val="en-US" w:eastAsia="ko-KR"/>
                </w:rPr>
                <w:t>Vitaly</w:t>
              </w:r>
              <w:r w:rsidR="00814917" w:rsidRPr="00DC7B3D">
                <w:rPr>
                  <w:rStyle w:val="afd"/>
                  <w:rFonts w:eastAsia="Batang"/>
                  <w:snapToGrid w:val="0"/>
                  <w:sz w:val="20"/>
                  <w:lang w:eastAsia="ko-KR"/>
                </w:rPr>
                <w:t>.</w:t>
              </w:r>
              <w:r w:rsidR="00814917" w:rsidRPr="00DC7B3D">
                <w:rPr>
                  <w:rStyle w:val="afd"/>
                  <w:rFonts w:eastAsia="Batang"/>
                  <w:snapToGrid w:val="0"/>
                  <w:sz w:val="20"/>
                  <w:lang w:val="en-US" w:eastAsia="ko-KR"/>
                </w:rPr>
                <w:t>Dmitrienko</w:t>
              </w:r>
              <w:r w:rsidR="00814917" w:rsidRPr="00DC7B3D">
                <w:rPr>
                  <w:rStyle w:val="afd"/>
                  <w:rFonts w:eastAsia="Batang"/>
                  <w:snapToGrid w:val="0"/>
                  <w:sz w:val="20"/>
                  <w:lang w:eastAsia="ko-KR"/>
                </w:rPr>
                <w:t>@</w:t>
              </w:r>
              <w:r w:rsidR="00814917" w:rsidRPr="00DC7B3D">
                <w:rPr>
                  <w:rStyle w:val="afd"/>
                  <w:rFonts w:eastAsia="Batang"/>
                  <w:snapToGrid w:val="0"/>
                  <w:sz w:val="20"/>
                  <w:lang w:val="en-US" w:eastAsia="ko-KR"/>
                </w:rPr>
                <w:t>lukoil</w:t>
              </w:r>
              <w:r w:rsidR="00814917" w:rsidRPr="00DC7B3D">
                <w:rPr>
                  <w:rStyle w:val="afd"/>
                  <w:rFonts w:eastAsia="Batang"/>
                  <w:snapToGrid w:val="0"/>
                  <w:sz w:val="20"/>
                  <w:lang w:eastAsia="ko-KR"/>
                </w:rPr>
                <w:t>.</w:t>
              </w:r>
              <w:r w:rsidR="00814917" w:rsidRPr="00DC7B3D">
                <w:rPr>
                  <w:rStyle w:val="afd"/>
                  <w:rFonts w:eastAsia="Batang"/>
                  <w:snapToGrid w:val="0"/>
                  <w:sz w:val="20"/>
                  <w:lang w:val="en-US" w:eastAsia="ko-KR"/>
                </w:rPr>
                <w:t>com</w:t>
              </w:r>
            </w:hyperlink>
            <w:r w:rsidR="00814917" w:rsidRPr="00DC7B3D">
              <w:rPr>
                <w:rFonts w:eastAsia="Batang"/>
                <w:snapToGrid w:val="0"/>
                <w:sz w:val="20"/>
                <w:lang w:eastAsia="ko-KR"/>
              </w:rPr>
              <w:t xml:space="preserve">, в копию </w:t>
            </w:r>
            <w:hyperlink r:id="rId13" w:history="1">
              <w:r w:rsidR="00814917" w:rsidRPr="00DC7B3D">
                <w:rPr>
                  <w:rStyle w:val="afd"/>
                  <w:rFonts w:eastAsia="Batang"/>
                  <w:snapToGrid w:val="0"/>
                  <w:sz w:val="20"/>
                  <w:lang w:eastAsia="ko-KR"/>
                </w:rPr>
                <w:t>Dmitriy.Shamorov@lukoil.com</w:t>
              </w:r>
            </w:hyperlink>
            <w:r w:rsidR="00814917" w:rsidRPr="00DC7B3D">
              <w:rPr>
                <w:rFonts w:eastAsia="Batang"/>
                <w:snapToGrid w:val="0"/>
                <w:sz w:val="20"/>
                <w:lang w:eastAsia="ko-KR"/>
              </w:rPr>
              <w:t xml:space="preserve">. </w:t>
            </w:r>
          </w:p>
          <w:p w:rsidR="00CB54DC" w:rsidRDefault="00CB54DC" w:rsidP="0042648B">
            <w:pPr>
              <w:jc w:val="center"/>
              <w:rPr>
                <w:color w:val="000000"/>
                <w:sz w:val="22"/>
                <w:szCs w:val="22"/>
              </w:rPr>
            </w:pPr>
          </w:p>
        </w:tc>
      </w:tr>
    </w:tbl>
    <w:p w:rsidR="00870233" w:rsidRPr="00870233" w:rsidRDefault="0071561B" w:rsidP="00E85F48">
      <w:pPr>
        <w:pStyle w:val="a4"/>
        <w:pageBreakBefore/>
        <w:tabs>
          <w:tab w:val="left" w:pos="5245"/>
          <w:tab w:val="left" w:pos="6237"/>
        </w:tabs>
        <w:jc w:val="right"/>
        <w:outlineLvl w:val="0"/>
      </w:pPr>
      <w:r w:rsidRPr="00E85F48">
        <w:rPr>
          <w:b w:val="0"/>
          <w:i/>
          <w:sz w:val="24"/>
          <w:szCs w:val="24"/>
        </w:rPr>
        <w:t>П</w:t>
      </w:r>
      <w:r w:rsidR="00895881" w:rsidRPr="00E85F48">
        <w:rPr>
          <w:b w:val="0"/>
          <w:i/>
          <w:sz w:val="24"/>
          <w:szCs w:val="24"/>
        </w:rPr>
        <w:t>риложение №</w:t>
      </w:r>
      <w:r w:rsidR="00B862BF" w:rsidRPr="00E85F48">
        <w:rPr>
          <w:b w:val="0"/>
          <w:i/>
          <w:sz w:val="24"/>
          <w:szCs w:val="24"/>
        </w:rPr>
        <w:t xml:space="preserve"> </w:t>
      </w:r>
      <w:r w:rsidR="00E85F48" w:rsidRPr="00E85F48">
        <w:rPr>
          <w:b w:val="0"/>
          <w:i/>
          <w:sz w:val="24"/>
          <w:szCs w:val="24"/>
        </w:rPr>
        <w:t>3</w:t>
      </w:r>
      <w:r w:rsidR="00F91A8E" w:rsidRPr="00E85F48">
        <w:rPr>
          <w:b w:val="0"/>
          <w:i/>
          <w:sz w:val="24"/>
          <w:szCs w:val="24"/>
        </w:rPr>
        <w:t xml:space="preserve"> к Обязательным требованиям</w:t>
      </w:r>
      <w:bookmarkStart w:id="10" w:name="_Toc446924388"/>
      <w:bookmarkStart w:id="11" w:name="_Toc449534772"/>
    </w:p>
    <w:p w:rsidR="000A6C41" w:rsidRDefault="000A6C41" w:rsidP="00870233">
      <w:pPr>
        <w:jc w:val="center"/>
        <w:rPr>
          <w:b/>
          <w:bCs/>
          <w:color w:val="000000"/>
          <w:sz w:val="28"/>
          <w:szCs w:val="28"/>
        </w:rPr>
      </w:pPr>
    </w:p>
    <w:p w:rsidR="00870233" w:rsidRPr="00C91565" w:rsidRDefault="00870233" w:rsidP="00870233">
      <w:pPr>
        <w:jc w:val="center"/>
        <w:rPr>
          <w:b/>
          <w:bCs/>
          <w:color w:val="000000"/>
          <w:sz w:val="28"/>
          <w:szCs w:val="28"/>
        </w:rPr>
      </w:pPr>
      <w:r w:rsidRPr="00C91565">
        <w:rPr>
          <w:b/>
          <w:bCs/>
          <w:color w:val="000000"/>
          <w:sz w:val="28"/>
          <w:szCs w:val="28"/>
        </w:rPr>
        <w:t>Акт-д</w:t>
      </w:r>
      <w:r w:rsidRPr="00C91565">
        <w:rPr>
          <w:b/>
          <w:bCs/>
          <w:color w:val="000000"/>
          <w:sz w:val="28"/>
          <w:szCs w:val="28"/>
        </w:rPr>
        <w:t xml:space="preserve">опуск на объект </w:t>
      </w:r>
      <w:r w:rsidRPr="00C91565">
        <w:rPr>
          <w:b/>
          <w:bCs/>
          <w:color w:val="000000"/>
          <w:sz w:val="28"/>
          <w:szCs w:val="28"/>
        </w:rPr>
        <w:t>для производства работ</w:t>
      </w:r>
      <w:r w:rsidR="00C567A4">
        <w:rPr>
          <w:b/>
          <w:bCs/>
          <w:color w:val="000000"/>
          <w:sz w:val="28"/>
          <w:szCs w:val="28"/>
        </w:rPr>
        <w:t xml:space="preserve"> </w:t>
      </w:r>
    </w:p>
    <w:p w:rsidR="00870233" w:rsidRPr="00C91565" w:rsidRDefault="00870233" w:rsidP="00870233">
      <w:pPr>
        <w:pStyle w:val="TableCenter"/>
        <w:spacing w:before="0" w:after="0"/>
        <w:rPr>
          <w:rFonts w:eastAsia="Times New Roman"/>
          <w:b/>
          <w:sz w:val="28"/>
          <w:szCs w:val="28"/>
          <w:lang w:eastAsia="en-US"/>
        </w:rPr>
      </w:pPr>
    </w:p>
    <w:p w:rsidR="00870233" w:rsidRPr="00C91565" w:rsidRDefault="00870233" w:rsidP="00870233">
      <w:pPr>
        <w:rPr>
          <w:bCs/>
        </w:rPr>
      </w:pPr>
      <w:r w:rsidRPr="00C91565">
        <w:rPr>
          <w:bCs/>
        </w:rPr>
        <w:t xml:space="preserve">г. Краснодар </w:t>
      </w:r>
      <w:r w:rsidRPr="00C91565">
        <w:rPr>
          <w:bCs/>
        </w:rPr>
        <w:tab/>
      </w:r>
      <w:r w:rsidRPr="00C91565">
        <w:rPr>
          <w:bCs/>
        </w:rPr>
        <w:tab/>
      </w:r>
      <w:r w:rsidRPr="00C91565">
        <w:rPr>
          <w:bCs/>
        </w:rPr>
        <w:tab/>
      </w:r>
      <w:r w:rsidRPr="00C91565">
        <w:rPr>
          <w:bCs/>
        </w:rPr>
        <w:tab/>
      </w:r>
      <w:r w:rsidRPr="00C91565">
        <w:rPr>
          <w:bCs/>
        </w:rPr>
        <w:tab/>
        <w:t xml:space="preserve">                     </w:t>
      </w:r>
      <w:r w:rsidR="00B67953" w:rsidRPr="00C91565">
        <w:rPr>
          <w:bCs/>
        </w:rPr>
        <w:t xml:space="preserve">            «____»____________</w:t>
      </w:r>
      <w:r w:rsidR="00C91565">
        <w:rPr>
          <w:bCs/>
        </w:rPr>
        <w:t xml:space="preserve"> 20</w:t>
      </w:r>
      <w:r w:rsidRPr="00C91565">
        <w:rPr>
          <w:bCs/>
        </w:rPr>
        <w:t>___ г.</w:t>
      </w:r>
    </w:p>
    <w:p w:rsidR="00870233" w:rsidRPr="00C91565" w:rsidRDefault="00870233" w:rsidP="00870233">
      <w:pPr>
        <w:rPr>
          <w:bCs/>
        </w:rPr>
      </w:pPr>
    </w:p>
    <w:p w:rsidR="00870233" w:rsidRPr="00C91565" w:rsidRDefault="0071561B" w:rsidP="00DC7B3D">
      <w:pPr>
        <w:pStyle w:val="BodyText21"/>
        <w:ind w:firstLine="0"/>
        <w:jc w:val="left"/>
        <w:rPr>
          <w:bCs/>
          <w:sz w:val="20"/>
        </w:rPr>
      </w:pPr>
      <w:r w:rsidRPr="00C91565">
        <w:rPr>
          <w:bCs/>
          <w:sz w:val="24"/>
          <w:szCs w:val="24"/>
        </w:rPr>
        <w:t>Представитель ООО</w:t>
      </w:r>
      <w:r w:rsidR="00870233" w:rsidRPr="00C91565">
        <w:rPr>
          <w:bCs/>
          <w:sz w:val="24"/>
          <w:szCs w:val="24"/>
        </w:rPr>
        <w:t xml:space="preserve"> «ЛУКОЙЛ-Кубаньэнерго» в лице</w:t>
      </w:r>
      <w:r w:rsidR="00870233" w:rsidRPr="00C91565">
        <w:rPr>
          <w:bCs/>
          <w:sz w:val="20"/>
        </w:rPr>
        <w:t xml:space="preserve"> _____________</w:t>
      </w:r>
      <w:r w:rsidR="00B67953" w:rsidRPr="00C91565">
        <w:rPr>
          <w:bCs/>
          <w:sz w:val="20"/>
        </w:rPr>
        <w:t>_____________</w:t>
      </w:r>
      <w:r w:rsidR="0058335C" w:rsidRPr="00C91565">
        <w:rPr>
          <w:bCs/>
          <w:sz w:val="20"/>
        </w:rPr>
        <w:t>_______</w:t>
      </w:r>
      <w:r w:rsidR="00870233" w:rsidRPr="00C91565">
        <w:rPr>
          <w:bCs/>
          <w:sz w:val="20"/>
        </w:rPr>
        <w:t>,</w:t>
      </w:r>
    </w:p>
    <w:p w:rsidR="00870233" w:rsidRPr="00C91565" w:rsidRDefault="00870233" w:rsidP="00870233">
      <w:pPr>
        <w:pStyle w:val="BodyText21"/>
        <w:ind w:left="1404" w:firstLine="12"/>
        <w:rPr>
          <w:bCs/>
          <w:sz w:val="16"/>
        </w:rPr>
      </w:pPr>
      <w:r w:rsidRPr="00C91565">
        <w:rPr>
          <w:bCs/>
          <w:sz w:val="16"/>
        </w:rPr>
        <w:t xml:space="preserve">     (наименование </w:t>
      </w:r>
      <w:r w:rsidR="00B67953" w:rsidRPr="00C91565">
        <w:rPr>
          <w:bCs/>
          <w:sz w:val="16"/>
        </w:rPr>
        <w:t>организации)</w:t>
      </w:r>
      <w:r w:rsidR="00B67953" w:rsidRPr="00C91565">
        <w:rPr>
          <w:bCs/>
          <w:sz w:val="20"/>
        </w:rPr>
        <w:t xml:space="preserve"> </w:t>
      </w:r>
      <w:r w:rsidR="00B67953" w:rsidRPr="00C91565">
        <w:rPr>
          <w:bCs/>
          <w:sz w:val="20"/>
        </w:rPr>
        <w:tab/>
      </w:r>
      <w:r w:rsidRPr="00C91565">
        <w:rPr>
          <w:bCs/>
          <w:sz w:val="20"/>
        </w:rPr>
        <w:tab/>
      </w:r>
      <w:r w:rsidRPr="00C91565">
        <w:rPr>
          <w:bCs/>
          <w:sz w:val="20"/>
        </w:rPr>
        <w:tab/>
      </w:r>
      <w:r w:rsidRPr="00C91565">
        <w:rPr>
          <w:bCs/>
          <w:sz w:val="20"/>
        </w:rPr>
        <w:tab/>
      </w:r>
      <w:r w:rsidRPr="00C91565">
        <w:rPr>
          <w:bCs/>
          <w:sz w:val="20"/>
        </w:rPr>
        <w:tab/>
      </w:r>
      <w:r w:rsidRPr="00C91565">
        <w:rPr>
          <w:bCs/>
          <w:sz w:val="16"/>
        </w:rPr>
        <w:t>(</w:t>
      </w:r>
      <w:r w:rsidR="00B67953" w:rsidRPr="00C91565">
        <w:rPr>
          <w:bCs/>
          <w:sz w:val="16"/>
        </w:rPr>
        <w:t xml:space="preserve">должность </w:t>
      </w:r>
      <w:r w:rsidRPr="00C91565">
        <w:rPr>
          <w:bCs/>
          <w:sz w:val="16"/>
        </w:rPr>
        <w:t>Ф.И.О.)</w:t>
      </w:r>
    </w:p>
    <w:p w:rsidR="00870233" w:rsidRPr="00C91565" w:rsidRDefault="00870233" w:rsidP="00870233">
      <w:pPr>
        <w:pStyle w:val="BodyText21"/>
        <w:ind w:left="4320"/>
        <w:rPr>
          <w:bCs/>
          <w:sz w:val="20"/>
        </w:rPr>
      </w:pPr>
    </w:p>
    <w:p w:rsidR="00870233" w:rsidRPr="00C91565" w:rsidRDefault="00870233" w:rsidP="00870233">
      <w:pPr>
        <w:pStyle w:val="BodyText21"/>
        <w:ind w:firstLine="0"/>
        <w:rPr>
          <w:bCs/>
          <w:sz w:val="20"/>
        </w:rPr>
      </w:pPr>
      <w:r w:rsidRPr="00C91565">
        <w:rPr>
          <w:bCs/>
          <w:sz w:val="24"/>
          <w:szCs w:val="24"/>
        </w:rPr>
        <w:t>действующий на основании</w:t>
      </w:r>
      <w:r w:rsidRPr="00C91565">
        <w:rPr>
          <w:bCs/>
          <w:sz w:val="20"/>
        </w:rPr>
        <w:t xml:space="preserve"> ______________________________</w:t>
      </w:r>
      <w:r w:rsidR="0058335C" w:rsidRPr="00C91565">
        <w:rPr>
          <w:bCs/>
          <w:sz w:val="20"/>
        </w:rPr>
        <w:t>_________________________</w:t>
      </w:r>
      <w:r w:rsidRPr="00C91565">
        <w:rPr>
          <w:bCs/>
          <w:sz w:val="20"/>
        </w:rPr>
        <w:t xml:space="preserve"> </w:t>
      </w:r>
      <w:r w:rsidRPr="00C91565">
        <w:rPr>
          <w:bCs/>
          <w:sz w:val="24"/>
          <w:szCs w:val="24"/>
        </w:rPr>
        <w:t>передаёт</w:t>
      </w:r>
      <w:r w:rsidRPr="00C91565">
        <w:rPr>
          <w:bCs/>
          <w:sz w:val="20"/>
        </w:rPr>
        <w:t xml:space="preserve">, </w:t>
      </w:r>
      <w:r w:rsidRPr="00C91565">
        <w:rPr>
          <w:bCs/>
          <w:sz w:val="24"/>
          <w:szCs w:val="24"/>
        </w:rPr>
        <w:t>а</w:t>
      </w:r>
      <w:r w:rsidR="001900DA" w:rsidRPr="00C91565">
        <w:rPr>
          <w:bCs/>
          <w:sz w:val="24"/>
          <w:szCs w:val="24"/>
        </w:rPr>
        <w:t xml:space="preserve"> представитель</w:t>
      </w:r>
      <w:r w:rsidRPr="00C91565">
        <w:rPr>
          <w:bCs/>
          <w:sz w:val="20"/>
        </w:rPr>
        <w:t xml:space="preserve">___________________________, </w:t>
      </w:r>
      <w:r w:rsidRPr="00C91565">
        <w:rPr>
          <w:bCs/>
          <w:sz w:val="24"/>
          <w:szCs w:val="24"/>
        </w:rPr>
        <w:t>в лице</w:t>
      </w:r>
      <w:r w:rsidRPr="00C91565">
        <w:rPr>
          <w:bCs/>
          <w:sz w:val="20"/>
        </w:rPr>
        <w:t xml:space="preserve"> ____________________</w:t>
      </w:r>
      <w:r w:rsidR="00B67953" w:rsidRPr="00C91565">
        <w:rPr>
          <w:bCs/>
          <w:sz w:val="20"/>
        </w:rPr>
        <w:t>_____________________</w:t>
      </w:r>
      <w:r w:rsidRPr="00C91565">
        <w:rPr>
          <w:bCs/>
          <w:sz w:val="20"/>
        </w:rPr>
        <w:t>,</w:t>
      </w:r>
    </w:p>
    <w:p w:rsidR="00870233" w:rsidRPr="00C91565" w:rsidRDefault="001900DA" w:rsidP="00870233">
      <w:pPr>
        <w:pStyle w:val="BodyText21"/>
        <w:rPr>
          <w:bCs/>
          <w:sz w:val="16"/>
        </w:rPr>
      </w:pPr>
      <w:r w:rsidRPr="00C91565">
        <w:rPr>
          <w:bCs/>
          <w:sz w:val="16"/>
        </w:rPr>
        <w:t xml:space="preserve">                    </w:t>
      </w:r>
      <w:r w:rsidR="00870233" w:rsidRPr="00C91565">
        <w:rPr>
          <w:bCs/>
          <w:sz w:val="16"/>
        </w:rPr>
        <w:t xml:space="preserve">  (наименование </w:t>
      </w:r>
      <w:r w:rsidR="00B67953" w:rsidRPr="00C91565">
        <w:rPr>
          <w:bCs/>
          <w:sz w:val="16"/>
        </w:rPr>
        <w:t xml:space="preserve">Подрядной организации) </w:t>
      </w:r>
      <w:r w:rsidR="00B67953" w:rsidRPr="00C91565">
        <w:rPr>
          <w:bCs/>
          <w:sz w:val="16"/>
        </w:rPr>
        <w:tab/>
      </w:r>
      <w:r w:rsidR="00B67953" w:rsidRPr="00C91565">
        <w:rPr>
          <w:bCs/>
          <w:sz w:val="16"/>
        </w:rPr>
        <w:tab/>
      </w:r>
      <w:r w:rsidR="00B67953" w:rsidRPr="00C91565">
        <w:rPr>
          <w:bCs/>
          <w:sz w:val="16"/>
        </w:rPr>
        <w:tab/>
        <w:t xml:space="preserve">  </w:t>
      </w:r>
      <w:r w:rsidR="00870233" w:rsidRPr="00C91565">
        <w:rPr>
          <w:bCs/>
          <w:sz w:val="16"/>
        </w:rPr>
        <w:t>(</w:t>
      </w:r>
      <w:r w:rsidR="00B67953" w:rsidRPr="00C91565">
        <w:rPr>
          <w:bCs/>
          <w:sz w:val="16"/>
        </w:rPr>
        <w:t xml:space="preserve">должность, </w:t>
      </w:r>
      <w:r w:rsidR="00870233" w:rsidRPr="00C91565">
        <w:rPr>
          <w:bCs/>
          <w:sz w:val="16"/>
        </w:rPr>
        <w:t>Ф.И.О.)</w:t>
      </w:r>
    </w:p>
    <w:p w:rsidR="00870233" w:rsidRPr="00C91565" w:rsidRDefault="00870233" w:rsidP="00870233">
      <w:pPr>
        <w:pStyle w:val="BodyText21"/>
        <w:rPr>
          <w:bCs/>
          <w:sz w:val="16"/>
        </w:rPr>
      </w:pPr>
    </w:p>
    <w:p w:rsidR="00870233" w:rsidRPr="00C91565" w:rsidRDefault="00870233" w:rsidP="00870233">
      <w:pPr>
        <w:pStyle w:val="BodyText21"/>
        <w:ind w:firstLine="0"/>
        <w:rPr>
          <w:bCs/>
          <w:sz w:val="20"/>
        </w:rPr>
      </w:pPr>
      <w:r w:rsidRPr="00C91565">
        <w:rPr>
          <w:bCs/>
          <w:sz w:val="24"/>
          <w:szCs w:val="24"/>
        </w:rPr>
        <w:t>действующий на основании</w:t>
      </w:r>
      <w:r w:rsidRPr="00C91565">
        <w:rPr>
          <w:bCs/>
          <w:sz w:val="20"/>
        </w:rPr>
        <w:t xml:space="preserve"> _________________________________________</w:t>
      </w:r>
      <w:r w:rsidR="0058335C" w:rsidRPr="00C91565">
        <w:rPr>
          <w:bCs/>
          <w:sz w:val="20"/>
        </w:rPr>
        <w:t>_____________</w:t>
      </w:r>
      <w:r w:rsidRPr="00C91565">
        <w:rPr>
          <w:bCs/>
          <w:sz w:val="24"/>
          <w:szCs w:val="24"/>
        </w:rPr>
        <w:t>принимает</w:t>
      </w:r>
    </w:p>
    <w:p w:rsidR="00870233" w:rsidRPr="00C91565" w:rsidRDefault="00DC7B3D" w:rsidP="00DC7B3D">
      <w:pPr>
        <w:pStyle w:val="BodyText21"/>
        <w:ind w:firstLine="0"/>
        <w:jc w:val="left"/>
        <w:rPr>
          <w:bCs/>
          <w:sz w:val="20"/>
        </w:rPr>
      </w:pPr>
      <w:r>
        <w:rPr>
          <w:bCs/>
          <w:sz w:val="24"/>
          <w:szCs w:val="24"/>
        </w:rPr>
        <w:t>о</w:t>
      </w:r>
      <w:r w:rsidR="00870233" w:rsidRPr="00C91565">
        <w:rPr>
          <w:bCs/>
          <w:sz w:val="24"/>
          <w:szCs w:val="24"/>
        </w:rPr>
        <w:t>бъект</w:t>
      </w:r>
      <w:r w:rsidR="00870233" w:rsidRPr="00C91565">
        <w:rPr>
          <w:bCs/>
          <w:sz w:val="20"/>
        </w:rPr>
        <w:t xml:space="preserve"> ____________________________________________________________________________________</w:t>
      </w:r>
    </w:p>
    <w:p w:rsidR="00870233" w:rsidRPr="00C91565" w:rsidRDefault="00870233" w:rsidP="00870233">
      <w:pPr>
        <w:pStyle w:val="BodyText21"/>
        <w:ind w:firstLine="0"/>
        <w:jc w:val="center"/>
        <w:rPr>
          <w:bCs/>
          <w:sz w:val="16"/>
        </w:rPr>
      </w:pPr>
      <w:r w:rsidRPr="00C91565">
        <w:rPr>
          <w:bCs/>
          <w:sz w:val="16"/>
        </w:rPr>
        <w:t>(передаваемый объект, оборудование, территория с указанием границ и координат (при необходимости))</w:t>
      </w:r>
    </w:p>
    <w:p w:rsidR="00B67953" w:rsidRPr="00C91565" w:rsidRDefault="00B67953" w:rsidP="00870233">
      <w:pPr>
        <w:pStyle w:val="BodyText21"/>
        <w:ind w:firstLine="0"/>
        <w:rPr>
          <w:bCs/>
          <w:sz w:val="20"/>
        </w:rPr>
      </w:pPr>
    </w:p>
    <w:p w:rsidR="00870233" w:rsidRPr="00C91565" w:rsidRDefault="00870233" w:rsidP="0058335C">
      <w:pPr>
        <w:pStyle w:val="BodyText21"/>
        <w:ind w:firstLine="0"/>
        <w:rPr>
          <w:bCs/>
          <w:sz w:val="24"/>
          <w:szCs w:val="24"/>
        </w:rPr>
      </w:pPr>
      <w:r w:rsidRPr="00C91565">
        <w:rPr>
          <w:bCs/>
          <w:sz w:val="24"/>
          <w:szCs w:val="24"/>
        </w:rPr>
        <w:t xml:space="preserve">согласно указанному ниже перечню (при необходимости детализации) </w:t>
      </w:r>
    </w:p>
    <w:p w:rsidR="00870233" w:rsidRPr="00C91565" w:rsidRDefault="00870233" w:rsidP="001900DA">
      <w:pPr>
        <w:pStyle w:val="BodyText21"/>
        <w:pBdr>
          <w:bottom w:val="single" w:sz="12" w:space="14" w:color="auto"/>
        </w:pBdr>
        <w:ind w:firstLine="0"/>
        <w:rPr>
          <w:bCs/>
          <w:i/>
          <w:sz w:val="24"/>
          <w:szCs w:val="24"/>
        </w:rPr>
      </w:pPr>
      <w:r w:rsidRPr="00C91565">
        <w:rPr>
          <w:bCs/>
          <w:sz w:val="24"/>
          <w:szCs w:val="24"/>
        </w:rPr>
        <w:t xml:space="preserve">в ремонт, наладку, обслуживание, техническое перевооружение, реконструкцию, монтаж, строительство </w:t>
      </w:r>
      <w:r w:rsidRPr="00C91565">
        <w:rPr>
          <w:bCs/>
          <w:i/>
          <w:sz w:val="24"/>
          <w:szCs w:val="24"/>
        </w:rPr>
        <w:t>(</w:t>
      </w:r>
      <w:r w:rsidR="00DC7B3D">
        <w:rPr>
          <w:bCs/>
          <w:i/>
          <w:sz w:val="24"/>
          <w:szCs w:val="24"/>
        </w:rPr>
        <w:t xml:space="preserve">указывается в соответствии с предметом договора, </w:t>
      </w:r>
      <w:r w:rsidRPr="00C91565">
        <w:rPr>
          <w:bCs/>
          <w:i/>
          <w:sz w:val="24"/>
          <w:szCs w:val="24"/>
        </w:rPr>
        <w:t>не нужное зачеркнуть)</w:t>
      </w:r>
    </w:p>
    <w:p w:rsidR="00870233" w:rsidRPr="00C91565" w:rsidRDefault="00870233" w:rsidP="001900DA">
      <w:pPr>
        <w:pStyle w:val="BodyText21"/>
        <w:pBdr>
          <w:bottom w:val="single" w:sz="12" w:space="14" w:color="auto"/>
        </w:pBdr>
        <w:ind w:firstLine="0"/>
        <w:jc w:val="left"/>
        <w:rPr>
          <w:bCs/>
          <w:sz w:val="20"/>
          <w:u w:val="single"/>
        </w:rPr>
      </w:pPr>
    </w:p>
    <w:p w:rsidR="00870233" w:rsidRPr="00C91565" w:rsidRDefault="00870233" w:rsidP="001900DA">
      <w:pPr>
        <w:pStyle w:val="BodyText21"/>
        <w:pBdr>
          <w:bottom w:val="single" w:sz="12" w:space="14" w:color="auto"/>
        </w:pBdr>
        <w:ind w:firstLine="0"/>
        <w:jc w:val="left"/>
        <w:rPr>
          <w:bCs/>
          <w:sz w:val="24"/>
          <w:szCs w:val="24"/>
        </w:rPr>
      </w:pPr>
      <w:r w:rsidRPr="00C91565">
        <w:rPr>
          <w:bCs/>
          <w:sz w:val="24"/>
          <w:szCs w:val="24"/>
        </w:rPr>
        <w:t>по договору № ______ от «____</w:t>
      </w:r>
      <w:r w:rsidR="00C91565">
        <w:rPr>
          <w:bCs/>
          <w:sz w:val="24"/>
          <w:szCs w:val="24"/>
        </w:rPr>
        <w:t>» ___________ 20</w:t>
      </w:r>
      <w:r w:rsidRPr="00C91565">
        <w:rPr>
          <w:bCs/>
          <w:sz w:val="24"/>
          <w:szCs w:val="24"/>
        </w:rPr>
        <w:t xml:space="preserve">__г. </w:t>
      </w:r>
    </w:p>
    <w:p w:rsidR="00870233" w:rsidRPr="00C91565" w:rsidRDefault="00870233" w:rsidP="001900DA">
      <w:pPr>
        <w:pStyle w:val="BodyText21"/>
        <w:pBdr>
          <w:bottom w:val="single" w:sz="12" w:space="14" w:color="auto"/>
        </w:pBdr>
        <w:jc w:val="left"/>
        <w:rPr>
          <w:bCs/>
          <w:sz w:val="16"/>
        </w:rPr>
      </w:pPr>
    </w:p>
    <w:p w:rsidR="00870233" w:rsidRPr="00C91565" w:rsidRDefault="00870233" w:rsidP="001900DA">
      <w:pPr>
        <w:pStyle w:val="BodyText21"/>
        <w:pBdr>
          <w:bottom w:val="single" w:sz="12" w:space="14" w:color="auto"/>
        </w:pBdr>
        <w:ind w:firstLine="0"/>
        <w:jc w:val="left"/>
        <w:rPr>
          <w:bCs/>
          <w:sz w:val="20"/>
        </w:rPr>
      </w:pPr>
      <w:r w:rsidRPr="00C91565">
        <w:rPr>
          <w:bCs/>
          <w:sz w:val="20"/>
        </w:rPr>
        <w:t xml:space="preserve">Территория для производства работ по договору № </w:t>
      </w:r>
      <w:r w:rsidR="00C91565">
        <w:rPr>
          <w:bCs/>
          <w:sz w:val="20"/>
        </w:rPr>
        <w:t>______ от «____» ___________ 20</w:t>
      </w:r>
      <w:r w:rsidRPr="00C91565">
        <w:rPr>
          <w:bCs/>
          <w:sz w:val="20"/>
        </w:rPr>
        <w:t>__г. передаётся по акту приёмки геодезической разбивочной основы для строительства (при необходимости).</w:t>
      </w:r>
    </w:p>
    <w:p w:rsidR="00870233" w:rsidRPr="00C91565" w:rsidRDefault="00870233" w:rsidP="001900DA">
      <w:pPr>
        <w:pStyle w:val="BodyText21"/>
        <w:pBdr>
          <w:bottom w:val="single" w:sz="12" w:space="14" w:color="auto"/>
        </w:pBdr>
        <w:ind w:firstLine="0"/>
        <w:jc w:val="left"/>
        <w:rPr>
          <w:bCs/>
          <w:sz w:val="20"/>
        </w:rPr>
      </w:pPr>
    </w:p>
    <w:p w:rsidR="00870233" w:rsidRPr="00C91565" w:rsidRDefault="00870233" w:rsidP="001900DA">
      <w:pPr>
        <w:pStyle w:val="BodyText21"/>
        <w:pBdr>
          <w:bottom w:val="single" w:sz="12" w:space="14" w:color="auto"/>
        </w:pBdr>
        <w:ind w:firstLine="0"/>
        <w:jc w:val="left"/>
        <w:rPr>
          <w:bCs/>
          <w:sz w:val="24"/>
          <w:szCs w:val="24"/>
        </w:rPr>
      </w:pPr>
      <w:r w:rsidRPr="00C91565">
        <w:rPr>
          <w:bCs/>
          <w:sz w:val="24"/>
          <w:szCs w:val="24"/>
        </w:rPr>
        <w:t xml:space="preserve">На следующий срок: </w:t>
      </w:r>
    </w:p>
    <w:p w:rsidR="00E85F48" w:rsidRPr="00C91565" w:rsidRDefault="00870233" w:rsidP="00E85F48">
      <w:pPr>
        <w:pStyle w:val="BodyText21"/>
        <w:pBdr>
          <w:bottom w:val="single" w:sz="12" w:space="14" w:color="auto"/>
        </w:pBdr>
        <w:ind w:firstLine="0"/>
        <w:jc w:val="left"/>
        <w:rPr>
          <w:bCs/>
          <w:sz w:val="24"/>
          <w:szCs w:val="24"/>
        </w:rPr>
      </w:pPr>
      <w:r w:rsidRPr="00C91565">
        <w:rPr>
          <w:bCs/>
          <w:sz w:val="24"/>
          <w:szCs w:val="24"/>
        </w:rPr>
        <w:t>Нача</w:t>
      </w:r>
      <w:r w:rsidR="0058335C" w:rsidRPr="00C91565">
        <w:rPr>
          <w:bCs/>
          <w:sz w:val="24"/>
          <w:szCs w:val="24"/>
        </w:rPr>
        <w:t>ло   «______»________________</w:t>
      </w:r>
      <w:r w:rsidRPr="00C91565">
        <w:rPr>
          <w:bCs/>
          <w:sz w:val="24"/>
          <w:szCs w:val="24"/>
        </w:rPr>
        <w:t xml:space="preserve">                        Окончание «_____»_____________</w:t>
      </w:r>
      <w:r w:rsidR="001900DA" w:rsidRPr="00C91565">
        <w:rPr>
          <w:bCs/>
          <w:sz w:val="24"/>
          <w:szCs w:val="24"/>
        </w:rPr>
        <w:t>____</w:t>
      </w:r>
    </w:p>
    <w:p w:rsidR="00E85F48" w:rsidRPr="00C91565" w:rsidRDefault="00E85F48" w:rsidP="00E85F48">
      <w:pPr>
        <w:pStyle w:val="BodyText21"/>
        <w:ind w:firstLine="0"/>
        <w:rPr>
          <w:bCs/>
          <w:sz w:val="24"/>
          <w:szCs w:val="24"/>
        </w:rPr>
      </w:pPr>
    </w:p>
    <w:p w:rsidR="00870233" w:rsidRPr="00C91565" w:rsidRDefault="00870233" w:rsidP="00DC7B3D">
      <w:pPr>
        <w:pStyle w:val="BodyText21"/>
        <w:ind w:firstLine="0"/>
        <w:rPr>
          <w:bCs/>
          <w:sz w:val="24"/>
          <w:szCs w:val="24"/>
        </w:rPr>
      </w:pPr>
      <w:r w:rsidRPr="00C91565">
        <w:rPr>
          <w:bCs/>
          <w:sz w:val="24"/>
          <w:szCs w:val="24"/>
        </w:rPr>
        <w:t>До начала работ необходимо выполнить следующие мероприятия, обеспечивающие безопасность проведения работ:</w:t>
      </w:r>
    </w:p>
    <w:p w:rsidR="00870233" w:rsidRPr="00C91565" w:rsidRDefault="00870233" w:rsidP="00870233">
      <w:pPr>
        <w:rPr>
          <w:bCs/>
          <w:color w:val="00000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09"/>
        <w:gridCol w:w="3969"/>
        <w:gridCol w:w="2339"/>
        <w:gridCol w:w="2696"/>
      </w:tblGrid>
      <w:tr w:rsidR="00870233" w:rsidRPr="00C91565" w:rsidTr="00AD1F62">
        <w:tc>
          <w:tcPr>
            <w:tcW w:w="365" w:type="pct"/>
          </w:tcPr>
          <w:p w:rsidR="00870233" w:rsidRPr="00C91565" w:rsidRDefault="00870233" w:rsidP="00AD1F62">
            <w:pPr>
              <w:ind w:firstLine="23"/>
              <w:jc w:val="center"/>
              <w:rPr>
                <w:bCs/>
                <w:color w:val="000000"/>
                <w:sz w:val="20"/>
                <w:szCs w:val="20"/>
              </w:rPr>
            </w:pPr>
            <w:r w:rsidRPr="00C91565">
              <w:rPr>
                <w:bCs/>
                <w:color w:val="000000"/>
                <w:sz w:val="20"/>
                <w:szCs w:val="20"/>
              </w:rPr>
              <w:t>№</w:t>
            </w:r>
          </w:p>
          <w:p w:rsidR="00870233" w:rsidRPr="00C91565" w:rsidRDefault="00870233" w:rsidP="00AD1F62">
            <w:pPr>
              <w:ind w:firstLine="23"/>
              <w:jc w:val="center"/>
              <w:rPr>
                <w:bCs/>
                <w:color w:val="000000"/>
                <w:sz w:val="20"/>
                <w:szCs w:val="20"/>
              </w:rPr>
            </w:pPr>
            <w:r w:rsidRPr="00C91565">
              <w:rPr>
                <w:bCs/>
                <w:color w:val="000000"/>
                <w:sz w:val="20"/>
                <w:szCs w:val="20"/>
              </w:rPr>
              <w:t>п/п</w:t>
            </w:r>
          </w:p>
        </w:tc>
        <w:tc>
          <w:tcPr>
            <w:tcW w:w="2043" w:type="pct"/>
            <w:vAlign w:val="center"/>
          </w:tcPr>
          <w:p w:rsidR="00870233" w:rsidRPr="00C91565" w:rsidRDefault="00870233" w:rsidP="00AD1F62">
            <w:pPr>
              <w:ind w:firstLine="23"/>
              <w:jc w:val="center"/>
              <w:rPr>
                <w:bCs/>
                <w:color w:val="000000"/>
                <w:sz w:val="20"/>
                <w:szCs w:val="20"/>
              </w:rPr>
            </w:pPr>
            <w:r w:rsidRPr="00C91565">
              <w:rPr>
                <w:bCs/>
                <w:color w:val="000000"/>
                <w:sz w:val="20"/>
                <w:szCs w:val="20"/>
              </w:rPr>
              <w:t>Наименование мероприятия</w:t>
            </w:r>
          </w:p>
        </w:tc>
        <w:tc>
          <w:tcPr>
            <w:tcW w:w="1204" w:type="pct"/>
            <w:vAlign w:val="center"/>
          </w:tcPr>
          <w:p w:rsidR="00870233" w:rsidRPr="00C91565" w:rsidRDefault="00870233" w:rsidP="00AD1F62">
            <w:pPr>
              <w:ind w:firstLine="23"/>
              <w:jc w:val="center"/>
              <w:rPr>
                <w:bCs/>
                <w:color w:val="000000"/>
                <w:sz w:val="20"/>
                <w:szCs w:val="20"/>
              </w:rPr>
            </w:pPr>
            <w:r w:rsidRPr="00C91565">
              <w:rPr>
                <w:bCs/>
                <w:color w:val="000000"/>
                <w:sz w:val="20"/>
                <w:szCs w:val="20"/>
              </w:rPr>
              <w:t>Срок выполнения</w:t>
            </w:r>
          </w:p>
        </w:tc>
        <w:tc>
          <w:tcPr>
            <w:tcW w:w="1389" w:type="pct"/>
            <w:vAlign w:val="center"/>
          </w:tcPr>
          <w:p w:rsidR="00870233" w:rsidRPr="00C91565" w:rsidRDefault="00870233" w:rsidP="00AD1F62">
            <w:pPr>
              <w:ind w:firstLine="23"/>
              <w:jc w:val="center"/>
              <w:rPr>
                <w:bCs/>
                <w:color w:val="000000"/>
                <w:sz w:val="20"/>
                <w:szCs w:val="20"/>
              </w:rPr>
            </w:pPr>
            <w:r w:rsidRPr="00C91565">
              <w:rPr>
                <w:bCs/>
                <w:color w:val="000000"/>
                <w:sz w:val="20"/>
                <w:szCs w:val="20"/>
              </w:rPr>
              <w:t>Исполнитель</w:t>
            </w:r>
          </w:p>
        </w:tc>
      </w:tr>
      <w:tr w:rsidR="00870233" w:rsidRPr="00C91565" w:rsidTr="00AD1F62">
        <w:tc>
          <w:tcPr>
            <w:tcW w:w="365" w:type="pct"/>
          </w:tcPr>
          <w:p w:rsidR="00870233" w:rsidRPr="00C91565" w:rsidRDefault="00870233" w:rsidP="00AD1F62">
            <w:pPr>
              <w:rPr>
                <w:bCs/>
                <w:color w:val="000000"/>
              </w:rPr>
            </w:pPr>
          </w:p>
        </w:tc>
        <w:tc>
          <w:tcPr>
            <w:tcW w:w="2043" w:type="pct"/>
          </w:tcPr>
          <w:p w:rsidR="00870233" w:rsidRPr="00C91565" w:rsidRDefault="00870233" w:rsidP="00AD1F62">
            <w:pPr>
              <w:rPr>
                <w:bCs/>
                <w:color w:val="000000"/>
              </w:rPr>
            </w:pPr>
          </w:p>
        </w:tc>
        <w:tc>
          <w:tcPr>
            <w:tcW w:w="1204" w:type="pct"/>
          </w:tcPr>
          <w:p w:rsidR="00870233" w:rsidRPr="00C91565" w:rsidRDefault="00870233" w:rsidP="00AD1F62">
            <w:pPr>
              <w:rPr>
                <w:bCs/>
                <w:color w:val="000000"/>
              </w:rPr>
            </w:pPr>
          </w:p>
        </w:tc>
        <w:tc>
          <w:tcPr>
            <w:tcW w:w="1389" w:type="pct"/>
          </w:tcPr>
          <w:p w:rsidR="00870233" w:rsidRPr="00C91565" w:rsidRDefault="00870233" w:rsidP="00AD1F62">
            <w:pPr>
              <w:rPr>
                <w:bCs/>
                <w:color w:val="000000"/>
              </w:rPr>
            </w:pPr>
          </w:p>
        </w:tc>
      </w:tr>
      <w:tr w:rsidR="00870233" w:rsidRPr="00C91565" w:rsidTr="00AD1F62">
        <w:tc>
          <w:tcPr>
            <w:tcW w:w="365" w:type="pct"/>
          </w:tcPr>
          <w:p w:rsidR="00870233" w:rsidRPr="00C91565" w:rsidRDefault="00870233" w:rsidP="00AD1F62">
            <w:pPr>
              <w:rPr>
                <w:bCs/>
                <w:color w:val="000000"/>
              </w:rPr>
            </w:pPr>
          </w:p>
        </w:tc>
        <w:tc>
          <w:tcPr>
            <w:tcW w:w="2043" w:type="pct"/>
          </w:tcPr>
          <w:p w:rsidR="00870233" w:rsidRPr="00C91565" w:rsidRDefault="00870233" w:rsidP="00AD1F62">
            <w:pPr>
              <w:rPr>
                <w:bCs/>
                <w:color w:val="000000"/>
              </w:rPr>
            </w:pPr>
          </w:p>
        </w:tc>
        <w:tc>
          <w:tcPr>
            <w:tcW w:w="1204" w:type="pct"/>
          </w:tcPr>
          <w:p w:rsidR="00870233" w:rsidRPr="00C91565" w:rsidRDefault="00870233" w:rsidP="00AD1F62">
            <w:pPr>
              <w:rPr>
                <w:bCs/>
                <w:color w:val="000000"/>
              </w:rPr>
            </w:pPr>
          </w:p>
        </w:tc>
        <w:tc>
          <w:tcPr>
            <w:tcW w:w="1389" w:type="pct"/>
          </w:tcPr>
          <w:p w:rsidR="00870233" w:rsidRPr="00C91565" w:rsidRDefault="00870233" w:rsidP="00AD1F62">
            <w:pPr>
              <w:rPr>
                <w:bCs/>
                <w:color w:val="000000"/>
              </w:rPr>
            </w:pPr>
          </w:p>
        </w:tc>
      </w:tr>
      <w:tr w:rsidR="00870233" w:rsidRPr="00C91565" w:rsidTr="00AD1F62">
        <w:tc>
          <w:tcPr>
            <w:tcW w:w="365" w:type="pct"/>
          </w:tcPr>
          <w:p w:rsidR="00870233" w:rsidRPr="00C91565" w:rsidRDefault="00870233" w:rsidP="00AD1F62">
            <w:pPr>
              <w:rPr>
                <w:bCs/>
                <w:color w:val="000000"/>
              </w:rPr>
            </w:pPr>
          </w:p>
        </w:tc>
        <w:tc>
          <w:tcPr>
            <w:tcW w:w="2043" w:type="pct"/>
          </w:tcPr>
          <w:p w:rsidR="00870233" w:rsidRPr="00C91565" w:rsidRDefault="00870233" w:rsidP="00AD1F62">
            <w:pPr>
              <w:rPr>
                <w:bCs/>
                <w:color w:val="000000"/>
              </w:rPr>
            </w:pPr>
          </w:p>
        </w:tc>
        <w:tc>
          <w:tcPr>
            <w:tcW w:w="1204" w:type="pct"/>
          </w:tcPr>
          <w:p w:rsidR="00870233" w:rsidRPr="00C91565" w:rsidRDefault="00870233" w:rsidP="00AD1F62">
            <w:pPr>
              <w:rPr>
                <w:bCs/>
                <w:color w:val="000000"/>
              </w:rPr>
            </w:pPr>
          </w:p>
        </w:tc>
        <w:tc>
          <w:tcPr>
            <w:tcW w:w="1389" w:type="pct"/>
          </w:tcPr>
          <w:p w:rsidR="00870233" w:rsidRPr="00C91565" w:rsidRDefault="00870233" w:rsidP="00AD1F62">
            <w:pPr>
              <w:rPr>
                <w:bCs/>
                <w:color w:val="000000"/>
              </w:rPr>
            </w:pPr>
          </w:p>
        </w:tc>
      </w:tr>
    </w:tbl>
    <w:p w:rsidR="00870233" w:rsidRPr="00C91565" w:rsidRDefault="00870233" w:rsidP="00870233">
      <w:pPr>
        <w:rPr>
          <w:bCs/>
          <w:color w:val="000000"/>
        </w:rPr>
      </w:pPr>
    </w:p>
    <w:p w:rsidR="00870233" w:rsidRDefault="00870233" w:rsidP="00DC7B3D">
      <w:pPr>
        <w:jc w:val="both"/>
        <w:rPr>
          <w:bCs/>
          <w:color w:val="000000"/>
        </w:rPr>
      </w:pPr>
      <w:r w:rsidRPr="00C91565">
        <w:rPr>
          <w:bCs/>
          <w:color w:val="000000"/>
        </w:rPr>
        <w:t xml:space="preserve">Мероприятия, обеспечивающие безопасное производство работ, выполнены в </w:t>
      </w:r>
      <w:r w:rsidRPr="00C91565">
        <w:rPr>
          <w:bCs/>
          <w:color w:val="000000"/>
          <w:u w:val="single"/>
        </w:rPr>
        <w:t>полном/не полном</w:t>
      </w:r>
      <w:r w:rsidRPr="00C91565">
        <w:rPr>
          <w:bCs/>
          <w:color w:val="000000"/>
        </w:rPr>
        <w:t xml:space="preserve"> объёме.</w:t>
      </w:r>
    </w:p>
    <w:p w:rsidR="007B51AE" w:rsidRPr="00C91565" w:rsidRDefault="007B51AE" w:rsidP="00DC7B3D">
      <w:pPr>
        <w:jc w:val="both"/>
        <w:rPr>
          <w:bCs/>
          <w:color w:val="000000"/>
        </w:rPr>
      </w:pPr>
    </w:p>
    <w:p w:rsidR="00870233" w:rsidRPr="00C91565" w:rsidRDefault="00870233" w:rsidP="00DC7B3D">
      <w:pPr>
        <w:rPr>
          <w:bCs/>
          <w:color w:val="000000"/>
          <w:sz w:val="16"/>
        </w:rPr>
      </w:pPr>
      <w:r w:rsidRPr="00C91565">
        <w:rPr>
          <w:bCs/>
          <w:color w:val="000000"/>
          <w:sz w:val="16"/>
        </w:rPr>
        <w:t>(не нужное зачеркнуть)</w:t>
      </w:r>
    </w:p>
    <w:p w:rsidR="00870233" w:rsidRPr="00C91565" w:rsidRDefault="00870233" w:rsidP="00DC7B3D">
      <w:pPr>
        <w:pStyle w:val="BodyText21"/>
        <w:ind w:firstLine="0"/>
        <w:rPr>
          <w:bCs/>
          <w:sz w:val="24"/>
          <w:szCs w:val="24"/>
        </w:rPr>
      </w:pPr>
      <w:r w:rsidRPr="00C91565">
        <w:rPr>
          <w:bCs/>
          <w:sz w:val="24"/>
          <w:szCs w:val="24"/>
        </w:rPr>
        <w:t>Представитель Заказчика:</w:t>
      </w:r>
    </w:p>
    <w:tbl>
      <w:tblPr>
        <w:tblW w:w="5000" w:type="pct"/>
        <w:tblLook w:val="0000" w:firstRow="0" w:lastRow="0" w:firstColumn="0" w:lastColumn="0" w:noHBand="0" w:noVBand="0"/>
      </w:tblPr>
      <w:tblGrid>
        <w:gridCol w:w="2832"/>
        <w:gridCol w:w="3400"/>
        <w:gridCol w:w="3481"/>
      </w:tblGrid>
      <w:tr w:rsidR="00870233" w:rsidRPr="00C91565" w:rsidTr="00AD1F62">
        <w:trPr>
          <w:trHeight w:val="330"/>
        </w:trPr>
        <w:tc>
          <w:tcPr>
            <w:tcW w:w="1458" w:type="pct"/>
            <w:tcBorders>
              <w:top w:val="nil"/>
              <w:left w:val="nil"/>
              <w:bottom w:val="nil"/>
              <w:right w:val="nil"/>
            </w:tcBorders>
          </w:tcPr>
          <w:p w:rsidR="00870233" w:rsidRPr="00C91565" w:rsidRDefault="00C91565" w:rsidP="00AD1F62">
            <w:pPr>
              <w:rPr>
                <w:bCs/>
              </w:rPr>
            </w:pPr>
            <w:r>
              <w:rPr>
                <w:bCs/>
              </w:rPr>
              <w:t>«___» _________ 20</w:t>
            </w:r>
            <w:r w:rsidR="00870233" w:rsidRPr="00C91565">
              <w:rPr>
                <w:bCs/>
              </w:rPr>
              <w:t>__г.</w:t>
            </w:r>
          </w:p>
        </w:tc>
        <w:tc>
          <w:tcPr>
            <w:tcW w:w="1750" w:type="pct"/>
            <w:tcBorders>
              <w:top w:val="nil"/>
              <w:left w:val="nil"/>
              <w:bottom w:val="nil"/>
              <w:right w:val="nil"/>
            </w:tcBorders>
          </w:tcPr>
          <w:p w:rsidR="00870233" w:rsidRPr="00C91565" w:rsidRDefault="00870233" w:rsidP="00AD1F62">
            <w:pPr>
              <w:rPr>
                <w:bCs/>
              </w:rPr>
            </w:pPr>
            <w:r w:rsidRPr="00C91565">
              <w:rPr>
                <w:bCs/>
              </w:rPr>
              <w:t>___________________</w:t>
            </w:r>
          </w:p>
        </w:tc>
        <w:tc>
          <w:tcPr>
            <w:tcW w:w="1792" w:type="pct"/>
            <w:tcBorders>
              <w:top w:val="nil"/>
              <w:left w:val="nil"/>
              <w:bottom w:val="nil"/>
              <w:right w:val="nil"/>
            </w:tcBorders>
          </w:tcPr>
          <w:p w:rsidR="00870233" w:rsidRPr="00C91565" w:rsidRDefault="00870233" w:rsidP="00AD1F62">
            <w:pPr>
              <w:rPr>
                <w:bCs/>
              </w:rPr>
            </w:pPr>
            <w:r w:rsidRPr="00C91565">
              <w:rPr>
                <w:bCs/>
              </w:rPr>
              <w:t>___________________________</w:t>
            </w:r>
          </w:p>
        </w:tc>
      </w:tr>
      <w:tr w:rsidR="00870233" w:rsidRPr="00C91565" w:rsidTr="00AD1F62">
        <w:tc>
          <w:tcPr>
            <w:tcW w:w="1458" w:type="pct"/>
            <w:tcBorders>
              <w:top w:val="nil"/>
              <w:left w:val="nil"/>
              <w:bottom w:val="nil"/>
              <w:right w:val="nil"/>
            </w:tcBorders>
          </w:tcPr>
          <w:p w:rsidR="00870233" w:rsidRPr="00C91565" w:rsidRDefault="00870233" w:rsidP="00AD1F62">
            <w:pPr>
              <w:jc w:val="center"/>
              <w:rPr>
                <w:bCs/>
                <w:sz w:val="16"/>
              </w:rPr>
            </w:pPr>
            <w:r w:rsidRPr="00C91565">
              <w:rPr>
                <w:bCs/>
                <w:sz w:val="16"/>
              </w:rPr>
              <w:t>Дата</w:t>
            </w:r>
          </w:p>
        </w:tc>
        <w:tc>
          <w:tcPr>
            <w:tcW w:w="1750" w:type="pct"/>
            <w:tcBorders>
              <w:top w:val="nil"/>
              <w:left w:val="nil"/>
              <w:bottom w:val="nil"/>
              <w:right w:val="nil"/>
            </w:tcBorders>
          </w:tcPr>
          <w:p w:rsidR="00870233" w:rsidRPr="00C91565" w:rsidRDefault="00870233" w:rsidP="00AD1F62">
            <w:pPr>
              <w:jc w:val="center"/>
              <w:rPr>
                <w:bCs/>
                <w:sz w:val="16"/>
              </w:rPr>
            </w:pPr>
            <w:r w:rsidRPr="00C91565">
              <w:rPr>
                <w:bCs/>
                <w:sz w:val="16"/>
              </w:rPr>
              <w:t>Подпись</w:t>
            </w:r>
          </w:p>
        </w:tc>
        <w:tc>
          <w:tcPr>
            <w:tcW w:w="1792" w:type="pct"/>
            <w:tcBorders>
              <w:top w:val="nil"/>
              <w:left w:val="nil"/>
              <w:bottom w:val="nil"/>
              <w:right w:val="nil"/>
            </w:tcBorders>
          </w:tcPr>
          <w:p w:rsidR="00870233" w:rsidRPr="00C91565" w:rsidRDefault="00870233" w:rsidP="00AD1F62">
            <w:pPr>
              <w:jc w:val="center"/>
              <w:rPr>
                <w:bCs/>
                <w:sz w:val="16"/>
              </w:rPr>
            </w:pPr>
            <w:r w:rsidRPr="00C91565">
              <w:rPr>
                <w:bCs/>
                <w:sz w:val="16"/>
              </w:rPr>
              <w:t>Ф.И.О.</w:t>
            </w:r>
          </w:p>
        </w:tc>
      </w:tr>
    </w:tbl>
    <w:p w:rsidR="00870233" w:rsidRPr="00C91565" w:rsidRDefault="00870233" w:rsidP="00870233">
      <w:pPr>
        <w:rPr>
          <w:bCs/>
          <w:color w:val="000000"/>
        </w:rPr>
      </w:pPr>
    </w:p>
    <w:p w:rsidR="00870233" w:rsidRPr="00C91565" w:rsidRDefault="00870233" w:rsidP="00DC7B3D">
      <w:pPr>
        <w:pStyle w:val="BodyText21"/>
        <w:ind w:firstLine="0"/>
        <w:rPr>
          <w:bCs/>
          <w:color w:val="000000"/>
          <w:sz w:val="24"/>
          <w:szCs w:val="24"/>
        </w:rPr>
      </w:pPr>
      <w:r w:rsidRPr="00C91565">
        <w:rPr>
          <w:bCs/>
          <w:color w:val="000000"/>
          <w:sz w:val="24"/>
          <w:szCs w:val="24"/>
        </w:rPr>
        <w:t>Представитель от Подрядной организации:</w:t>
      </w:r>
    </w:p>
    <w:tbl>
      <w:tblPr>
        <w:tblW w:w="5000" w:type="pct"/>
        <w:tblLook w:val="0000" w:firstRow="0" w:lastRow="0" w:firstColumn="0" w:lastColumn="0" w:noHBand="0" w:noVBand="0"/>
      </w:tblPr>
      <w:tblGrid>
        <w:gridCol w:w="2832"/>
        <w:gridCol w:w="3400"/>
        <w:gridCol w:w="3481"/>
      </w:tblGrid>
      <w:tr w:rsidR="00870233" w:rsidRPr="00C91565" w:rsidTr="00AD1F62">
        <w:trPr>
          <w:trHeight w:val="330"/>
        </w:trPr>
        <w:tc>
          <w:tcPr>
            <w:tcW w:w="1458" w:type="pct"/>
            <w:tcBorders>
              <w:top w:val="nil"/>
              <w:left w:val="nil"/>
              <w:bottom w:val="nil"/>
              <w:right w:val="nil"/>
            </w:tcBorders>
          </w:tcPr>
          <w:p w:rsidR="00870233" w:rsidRPr="00C91565" w:rsidRDefault="00C91565" w:rsidP="00AD1F62">
            <w:pPr>
              <w:rPr>
                <w:bCs/>
              </w:rPr>
            </w:pPr>
            <w:r>
              <w:rPr>
                <w:bCs/>
              </w:rPr>
              <w:t>«___» _________ 20</w:t>
            </w:r>
            <w:r w:rsidR="00870233" w:rsidRPr="00C91565">
              <w:rPr>
                <w:bCs/>
              </w:rPr>
              <w:t>__г.</w:t>
            </w:r>
          </w:p>
        </w:tc>
        <w:tc>
          <w:tcPr>
            <w:tcW w:w="1750" w:type="pct"/>
            <w:tcBorders>
              <w:top w:val="nil"/>
              <w:left w:val="nil"/>
              <w:bottom w:val="nil"/>
              <w:right w:val="nil"/>
            </w:tcBorders>
          </w:tcPr>
          <w:p w:rsidR="00870233" w:rsidRPr="00C91565" w:rsidRDefault="00870233" w:rsidP="00AD1F62">
            <w:pPr>
              <w:rPr>
                <w:bCs/>
              </w:rPr>
            </w:pPr>
            <w:r w:rsidRPr="00C91565">
              <w:rPr>
                <w:bCs/>
              </w:rPr>
              <w:t>___________________</w:t>
            </w:r>
          </w:p>
        </w:tc>
        <w:tc>
          <w:tcPr>
            <w:tcW w:w="1792" w:type="pct"/>
            <w:tcBorders>
              <w:top w:val="nil"/>
              <w:left w:val="nil"/>
              <w:bottom w:val="nil"/>
              <w:right w:val="nil"/>
            </w:tcBorders>
          </w:tcPr>
          <w:p w:rsidR="00870233" w:rsidRPr="00C91565" w:rsidRDefault="00870233" w:rsidP="00AD1F62">
            <w:pPr>
              <w:rPr>
                <w:bCs/>
              </w:rPr>
            </w:pPr>
            <w:r w:rsidRPr="00C91565">
              <w:rPr>
                <w:bCs/>
              </w:rPr>
              <w:t>___________________________</w:t>
            </w:r>
          </w:p>
        </w:tc>
      </w:tr>
      <w:tr w:rsidR="00870233" w:rsidRPr="00C91565" w:rsidTr="00AD1F62">
        <w:tc>
          <w:tcPr>
            <w:tcW w:w="1458" w:type="pct"/>
            <w:tcBorders>
              <w:top w:val="nil"/>
              <w:left w:val="nil"/>
              <w:bottom w:val="nil"/>
              <w:right w:val="nil"/>
            </w:tcBorders>
          </w:tcPr>
          <w:p w:rsidR="00870233" w:rsidRPr="00C91565" w:rsidRDefault="00870233" w:rsidP="00AD1F62">
            <w:pPr>
              <w:jc w:val="center"/>
              <w:rPr>
                <w:bCs/>
                <w:sz w:val="16"/>
              </w:rPr>
            </w:pPr>
            <w:r w:rsidRPr="00C91565">
              <w:rPr>
                <w:bCs/>
                <w:sz w:val="16"/>
              </w:rPr>
              <w:t>Дата</w:t>
            </w:r>
          </w:p>
        </w:tc>
        <w:tc>
          <w:tcPr>
            <w:tcW w:w="1750" w:type="pct"/>
            <w:tcBorders>
              <w:top w:val="nil"/>
              <w:left w:val="nil"/>
              <w:bottom w:val="nil"/>
              <w:right w:val="nil"/>
            </w:tcBorders>
          </w:tcPr>
          <w:p w:rsidR="00870233" w:rsidRPr="00C91565" w:rsidRDefault="00870233" w:rsidP="00AD1F62">
            <w:pPr>
              <w:jc w:val="center"/>
              <w:rPr>
                <w:bCs/>
                <w:sz w:val="16"/>
              </w:rPr>
            </w:pPr>
            <w:r w:rsidRPr="00C91565">
              <w:rPr>
                <w:bCs/>
                <w:sz w:val="16"/>
              </w:rPr>
              <w:t>Подпись</w:t>
            </w:r>
          </w:p>
        </w:tc>
        <w:tc>
          <w:tcPr>
            <w:tcW w:w="1792" w:type="pct"/>
            <w:tcBorders>
              <w:top w:val="nil"/>
              <w:left w:val="nil"/>
              <w:bottom w:val="nil"/>
              <w:right w:val="nil"/>
            </w:tcBorders>
          </w:tcPr>
          <w:p w:rsidR="00870233" w:rsidRPr="00C91565" w:rsidRDefault="00870233" w:rsidP="00AD1F62">
            <w:pPr>
              <w:jc w:val="center"/>
              <w:rPr>
                <w:bCs/>
                <w:sz w:val="16"/>
              </w:rPr>
            </w:pPr>
            <w:r w:rsidRPr="00C91565">
              <w:rPr>
                <w:bCs/>
                <w:sz w:val="16"/>
              </w:rPr>
              <w:t>Ф.И.О.</w:t>
            </w:r>
          </w:p>
        </w:tc>
      </w:tr>
    </w:tbl>
    <w:p w:rsidR="00870233" w:rsidRPr="00C91565" w:rsidRDefault="00870233" w:rsidP="00870233">
      <w:pPr>
        <w:rPr>
          <w:rStyle w:val="Iniiaiieoeoo"/>
          <w:bCs/>
        </w:rPr>
      </w:pPr>
    </w:p>
    <w:p w:rsidR="00870233" w:rsidRPr="00C91565" w:rsidRDefault="00870233" w:rsidP="00DC7B3D">
      <w:pPr>
        <w:pStyle w:val="BodyText21"/>
        <w:ind w:firstLine="0"/>
        <w:rPr>
          <w:rStyle w:val="Iniiaiieoeoo"/>
          <w:bCs/>
          <w:sz w:val="24"/>
          <w:szCs w:val="24"/>
        </w:rPr>
      </w:pPr>
      <w:r w:rsidRPr="00C91565">
        <w:rPr>
          <w:rStyle w:val="Iniiaiieoeoo"/>
          <w:bCs/>
          <w:sz w:val="24"/>
          <w:szCs w:val="24"/>
        </w:rPr>
        <w:t xml:space="preserve">Объект сдал от Заказчика: </w:t>
      </w:r>
    </w:p>
    <w:p w:rsidR="00870233" w:rsidRPr="00C91565" w:rsidRDefault="00870233" w:rsidP="00870233">
      <w:pPr>
        <w:rPr>
          <w:bCs/>
        </w:rPr>
      </w:pPr>
    </w:p>
    <w:tbl>
      <w:tblPr>
        <w:tblW w:w="5000" w:type="pct"/>
        <w:tblLook w:val="0000" w:firstRow="0" w:lastRow="0" w:firstColumn="0" w:lastColumn="0" w:noHBand="0" w:noVBand="0"/>
      </w:tblPr>
      <w:tblGrid>
        <w:gridCol w:w="2832"/>
        <w:gridCol w:w="3400"/>
        <w:gridCol w:w="3481"/>
      </w:tblGrid>
      <w:tr w:rsidR="00870233" w:rsidRPr="00C91565" w:rsidTr="00AD1F62">
        <w:trPr>
          <w:trHeight w:val="330"/>
        </w:trPr>
        <w:tc>
          <w:tcPr>
            <w:tcW w:w="1458" w:type="pct"/>
            <w:tcBorders>
              <w:top w:val="nil"/>
              <w:left w:val="nil"/>
              <w:bottom w:val="nil"/>
              <w:right w:val="nil"/>
            </w:tcBorders>
          </w:tcPr>
          <w:p w:rsidR="00870233" w:rsidRPr="00C91565" w:rsidRDefault="00C91565" w:rsidP="00AD1F62">
            <w:pPr>
              <w:rPr>
                <w:bCs/>
              </w:rPr>
            </w:pPr>
            <w:r>
              <w:rPr>
                <w:bCs/>
              </w:rPr>
              <w:t>«___» _________ 20</w:t>
            </w:r>
            <w:r w:rsidR="00870233" w:rsidRPr="00C91565">
              <w:rPr>
                <w:bCs/>
              </w:rPr>
              <w:t>__г.</w:t>
            </w:r>
          </w:p>
        </w:tc>
        <w:tc>
          <w:tcPr>
            <w:tcW w:w="1750" w:type="pct"/>
            <w:tcBorders>
              <w:top w:val="nil"/>
              <w:left w:val="nil"/>
              <w:bottom w:val="nil"/>
              <w:right w:val="nil"/>
            </w:tcBorders>
          </w:tcPr>
          <w:p w:rsidR="00870233" w:rsidRPr="00C91565" w:rsidRDefault="00870233" w:rsidP="00AD1F62">
            <w:pPr>
              <w:rPr>
                <w:bCs/>
              </w:rPr>
            </w:pPr>
            <w:r w:rsidRPr="00C91565">
              <w:rPr>
                <w:bCs/>
              </w:rPr>
              <w:t>___________________</w:t>
            </w:r>
          </w:p>
        </w:tc>
        <w:tc>
          <w:tcPr>
            <w:tcW w:w="1792" w:type="pct"/>
            <w:tcBorders>
              <w:top w:val="nil"/>
              <w:left w:val="nil"/>
              <w:bottom w:val="nil"/>
              <w:right w:val="nil"/>
            </w:tcBorders>
          </w:tcPr>
          <w:p w:rsidR="00870233" w:rsidRPr="00C91565" w:rsidRDefault="00870233" w:rsidP="00AD1F62">
            <w:pPr>
              <w:rPr>
                <w:bCs/>
              </w:rPr>
            </w:pPr>
            <w:r w:rsidRPr="00C91565">
              <w:rPr>
                <w:bCs/>
              </w:rPr>
              <w:t>___________________________</w:t>
            </w:r>
          </w:p>
        </w:tc>
      </w:tr>
      <w:tr w:rsidR="00870233" w:rsidRPr="00C91565" w:rsidTr="00AD1F62">
        <w:tc>
          <w:tcPr>
            <w:tcW w:w="1458" w:type="pct"/>
            <w:tcBorders>
              <w:top w:val="nil"/>
              <w:left w:val="nil"/>
              <w:bottom w:val="nil"/>
              <w:right w:val="nil"/>
            </w:tcBorders>
          </w:tcPr>
          <w:p w:rsidR="00870233" w:rsidRPr="00C91565" w:rsidRDefault="00870233" w:rsidP="00AD1F62">
            <w:pPr>
              <w:jc w:val="center"/>
              <w:rPr>
                <w:bCs/>
                <w:sz w:val="16"/>
              </w:rPr>
            </w:pPr>
            <w:r w:rsidRPr="00C91565">
              <w:rPr>
                <w:bCs/>
                <w:sz w:val="16"/>
              </w:rPr>
              <w:t>Дата</w:t>
            </w:r>
          </w:p>
        </w:tc>
        <w:tc>
          <w:tcPr>
            <w:tcW w:w="1750" w:type="pct"/>
            <w:tcBorders>
              <w:top w:val="nil"/>
              <w:left w:val="nil"/>
              <w:bottom w:val="nil"/>
              <w:right w:val="nil"/>
            </w:tcBorders>
          </w:tcPr>
          <w:p w:rsidR="00870233" w:rsidRPr="00C91565" w:rsidRDefault="00870233" w:rsidP="00AD1F62">
            <w:pPr>
              <w:jc w:val="center"/>
              <w:rPr>
                <w:bCs/>
                <w:sz w:val="16"/>
              </w:rPr>
            </w:pPr>
            <w:r w:rsidRPr="00C91565">
              <w:rPr>
                <w:bCs/>
                <w:sz w:val="16"/>
              </w:rPr>
              <w:t>Подпись</w:t>
            </w:r>
          </w:p>
        </w:tc>
        <w:tc>
          <w:tcPr>
            <w:tcW w:w="1792" w:type="pct"/>
            <w:tcBorders>
              <w:top w:val="nil"/>
              <w:left w:val="nil"/>
              <w:bottom w:val="nil"/>
              <w:right w:val="nil"/>
            </w:tcBorders>
          </w:tcPr>
          <w:p w:rsidR="00870233" w:rsidRPr="00C91565" w:rsidRDefault="00870233" w:rsidP="00AD1F62">
            <w:pPr>
              <w:jc w:val="center"/>
              <w:rPr>
                <w:bCs/>
                <w:sz w:val="16"/>
              </w:rPr>
            </w:pPr>
            <w:r w:rsidRPr="00C91565">
              <w:rPr>
                <w:bCs/>
                <w:sz w:val="16"/>
              </w:rPr>
              <w:t>Ф.И.О.</w:t>
            </w:r>
          </w:p>
        </w:tc>
      </w:tr>
    </w:tbl>
    <w:p w:rsidR="00870233" w:rsidRPr="00C91565" w:rsidRDefault="00870233" w:rsidP="00870233">
      <w:pPr>
        <w:pStyle w:val="BodyText21"/>
        <w:rPr>
          <w:bCs/>
          <w:sz w:val="24"/>
          <w:szCs w:val="24"/>
        </w:rPr>
      </w:pPr>
    </w:p>
    <w:p w:rsidR="00870233" w:rsidRPr="00C91565" w:rsidRDefault="00870233" w:rsidP="00DC7B3D">
      <w:pPr>
        <w:pStyle w:val="BodyText21"/>
        <w:ind w:firstLine="0"/>
        <w:rPr>
          <w:bCs/>
          <w:sz w:val="24"/>
          <w:szCs w:val="24"/>
        </w:rPr>
      </w:pPr>
      <w:r w:rsidRPr="00C91565">
        <w:rPr>
          <w:bCs/>
          <w:sz w:val="24"/>
          <w:szCs w:val="24"/>
        </w:rPr>
        <w:t xml:space="preserve">Объект </w:t>
      </w:r>
      <w:r w:rsidR="00DC7B3D">
        <w:rPr>
          <w:bCs/>
          <w:sz w:val="24"/>
          <w:szCs w:val="24"/>
        </w:rPr>
        <w:t xml:space="preserve">для производства работ </w:t>
      </w:r>
      <w:r w:rsidRPr="00C91565">
        <w:rPr>
          <w:bCs/>
          <w:sz w:val="24"/>
          <w:szCs w:val="24"/>
        </w:rPr>
        <w:t>принял от Подрядной организации:</w:t>
      </w:r>
    </w:p>
    <w:p w:rsidR="00870233" w:rsidRPr="00C91565" w:rsidRDefault="00870233" w:rsidP="00870233">
      <w:pPr>
        <w:rPr>
          <w:bCs/>
        </w:rPr>
      </w:pPr>
    </w:p>
    <w:tbl>
      <w:tblPr>
        <w:tblW w:w="5000" w:type="pct"/>
        <w:tblLook w:val="0000" w:firstRow="0" w:lastRow="0" w:firstColumn="0" w:lastColumn="0" w:noHBand="0" w:noVBand="0"/>
      </w:tblPr>
      <w:tblGrid>
        <w:gridCol w:w="2832"/>
        <w:gridCol w:w="3400"/>
        <w:gridCol w:w="3481"/>
      </w:tblGrid>
      <w:tr w:rsidR="00870233" w:rsidRPr="00C91565" w:rsidTr="00AD1F62">
        <w:trPr>
          <w:trHeight w:val="330"/>
        </w:trPr>
        <w:tc>
          <w:tcPr>
            <w:tcW w:w="1458" w:type="pct"/>
            <w:tcBorders>
              <w:top w:val="nil"/>
              <w:left w:val="nil"/>
              <w:bottom w:val="nil"/>
              <w:right w:val="nil"/>
            </w:tcBorders>
          </w:tcPr>
          <w:p w:rsidR="00870233" w:rsidRPr="00C91565" w:rsidRDefault="00C91565" w:rsidP="00AD1F62">
            <w:pPr>
              <w:rPr>
                <w:bCs/>
              </w:rPr>
            </w:pPr>
            <w:r>
              <w:rPr>
                <w:bCs/>
              </w:rPr>
              <w:t>«___» _________ 20</w:t>
            </w:r>
            <w:r w:rsidR="00870233" w:rsidRPr="00C91565">
              <w:rPr>
                <w:bCs/>
              </w:rPr>
              <w:t>__г.</w:t>
            </w:r>
          </w:p>
        </w:tc>
        <w:tc>
          <w:tcPr>
            <w:tcW w:w="1750" w:type="pct"/>
            <w:tcBorders>
              <w:top w:val="nil"/>
              <w:left w:val="nil"/>
              <w:bottom w:val="nil"/>
              <w:right w:val="nil"/>
            </w:tcBorders>
          </w:tcPr>
          <w:p w:rsidR="00870233" w:rsidRPr="00C91565" w:rsidRDefault="00870233" w:rsidP="00AD1F62">
            <w:pPr>
              <w:rPr>
                <w:bCs/>
              </w:rPr>
            </w:pPr>
            <w:r w:rsidRPr="00C91565">
              <w:rPr>
                <w:bCs/>
              </w:rPr>
              <w:t>___________________</w:t>
            </w:r>
          </w:p>
        </w:tc>
        <w:tc>
          <w:tcPr>
            <w:tcW w:w="1792" w:type="pct"/>
            <w:tcBorders>
              <w:top w:val="nil"/>
              <w:left w:val="nil"/>
              <w:bottom w:val="nil"/>
              <w:right w:val="nil"/>
            </w:tcBorders>
          </w:tcPr>
          <w:p w:rsidR="00870233" w:rsidRPr="00C91565" w:rsidRDefault="00870233" w:rsidP="00AD1F62">
            <w:pPr>
              <w:rPr>
                <w:bCs/>
              </w:rPr>
            </w:pPr>
            <w:r w:rsidRPr="00C91565">
              <w:rPr>
                <w:bCs/>
              </w:rPr>
              <w:t>___________________________</w:t>
            </w:r>
          </w:p>
        </w:tc>
      </w:tr>
      <w:tr w:rsidR="00870233" w:rsidRPr="00C91565" w:rsidTr="00AD1F62">
        <w:tc>
          <w:tcPr>
            <w:tcW w:w="1458" w:type="pct"/>
            <w:tcBorders>
              <w:top w:val="nil"/>
              <w:left w:val="nil"/>
              <w:bottom w:val="nil"/>
              <w:right w:val="nil"/>
            </w:tcBorders>
          </w:tcPr>
          <w:p w:rsidR="00870233" w:rsidRPr="00C91565" w:rsidRDefault="00870233" w:rsidP="00AD1F62">
            <w:pPr>
              <w:jc w:val="center"/>
              <w:rPr>
                <w:bCs/>
                <w:sz w:val="16"/>
              </w:rPr>
            </w:pPr>
            <w:r w:rsidRPr="00C91565">
              <w:rPr>
                <w:bCs/>
                <w:sz w:val="16"/>
              </w:rPr>
              <w:t>Дата</w:t>
            </w:r>
          </w:p>
        </w:tc>
        <w:tc>
          <w:tcPr>
            <w:tcW w:w="1750" w:type="pct"/>
            <w:tcBorders>
              <w:top w:val="nil"/>
              <w:left w:val="nil"/>
              <w:bottom w:val="nil"/>
              <w:right w:val="nil"/>
            </w:tcBorders>
          </w:tcPr>
          <w:p w:rsidR="00870233" w:rsidRPr="00C91565" w:rsidRDefault="00870233" w:rsidP="00AD1F62">
            <w:pPr>
              <w:jc w:val="center"/>
              <w:rPr>
                <w:bCs/>
                <w:sz w:val="16"/>
              </w:rPr>
            </w:pPr>
            <w:r w:rsidRPr="00C91565">
              <w:rPr>
                <w:bCs/>
                <w:sz w:val="16"/>
              </w:rPr>
              <w:t>Подпись</w:t>
            </w:r>
          </w:p>
        </w:tc>
        <w:tc>
          <w:tcPr>
            <w:tcW w:w="1792" w:type="pct"/>
            <w:tcBorders>
              <w:top w:val="nil"/>
              <w:left w:val="nil"/>
              <w:bottom w:val="nil"/>
              <w:right w:val="nil"/>
            </w:tcBorders>
          </w:tcPr>
          <w:p w:rsidR="00870233" w:rsidRPr="00C91565" w:rsidRDefault="00870233" w:rsidP="00AD1F62">
            <w:pPr>
              <w:jc w:val="center"/>
              <w:rPr>
                <w:bCs/>
                <w:sz w:val="16"/>
              </w:rPr>
            </w:pPr>
            <w:r w:rsidRPr="00C91565">
              <w:rPr>
                <w:bCs/>
                <w:sz w:val="16"/>
              </w:rPr>
              <w:t>Ф.И.О.</w:t>
            </w:r>
          </w:p>
        </w:tc>
      </w:tr>
    </w:tbl>
    <w:p w:rsidR="00870233" w:rsidRPr="00C91565" w:rsidRDefault="00870233" w:rsidP="00870233">
      <w:pPr>
        <w:rPr>
          <w:bCs/>
        </w:rPr>
      </w:pPr>
    </w:p>
    <w:p w:rsidR="00870233" w:rsidRPr="00C91565" w:rsidRDefault="00870233" w:rsidP="00DC7B3D">
      <w:pPr>
        <w:pStyle w:val="BodyText21"/>
        <w:ind w:firstLine="0"/>
        <w:rPr>
          <w:bCs/>
          <w:sz w:val="24"/>
          <w:szCs w:val="24"/>
        </w:rPr>
      </w:pPr>
      <w:r w:rsidRPr="00C91565">
        <w:rPr>
          <w:bCs/>
          <w:sz w:val="24"/>
          <w:szCs w:val="24"/>
        </w:rPr>
        <w:t>На объекте работы закончены, оборудование, согласно указанному ниже перечню, после ремонта, обслуживания, реконструкции, строительства по договору № ___ от ____________:</w:t>
      </w:r>
    </w:p>
    <w:p w:rsidR="00870233" w:rsidRPr="00C91565" w:rsidRDefault="00870233" w:rsidP="00870233">
      <w:pPr>
        <w:rPr>
          <w:bCs/>
          <w:sz w:val="20"/>
          <w:szCs w:val="20"/>
        </w:rPr>
      </w:pPr>
    </w:p>
    <w:p w:rsidR="00870233" w:rsidRPr="00C91565" w:rsidRDefault="00870233" w:rsidP="00870233">
      <w:pPr>
        <w:rPr>
          <w:rStyle w:val="Iniiaiieoeoo"/>
          <w:bCs/>
        </w:rPr>
      </w:pPr>
      <w:r w:rsidRPr="00C91565">
        <w:rPr>
          <w:bCs/>
        </w:rPr>
        <w:t xml:space="preserve">Принял </w:t>
      </w:r>
      <w:r w:rsidRPr="00C91565">
        <w:rPr>
          <w:rStyle w:val="Iniiaiieoeoo"/>
          <w:bCs/>
        </w:rPr>
        <w:t>от Заказчика:</w:t>
      </w:r>
    </w:p>
    <w:p w:rsidR="00870233" w:rsidRPr="00C91565" w:rsidRDefault="00870233" w:rsidP="00870233">
      <w:pPr>
        <w:rPr>
          <w:rStyle w:val="Iniiaiieoeoo"/>
          <w:bCs/>
          <w:sz w:val="20"/>
          <w:szCs w:val="20"/>
        </w:rPr>
      </w:pPr>
    </w:p>
    <w:tbl>
      <w:tblPr>
        <w:tblW w:w="5000" w:type="pct"/>
        <w:tblLook w:val="0000" w:firstRow="0" w:lastRow="0" w:firstColumn="0" w:lastColumn="0" w:noHBand="0" w:noVBand="0"/>
      </w:tblPr>
      <w:tblGrid>
        <w:gridCol w:w="2832"/>
        <w:gridCol w:w="3400"/>
        <w:gridCol w:w="3481"/>
      </w:tblGrid>
      <w:tr w:rsidR="00870233" w:rsidRPr="00C91565" w:rsidTr="00AD1F62">
        <w:trPr>
          <w:trHeight w:val="330"/>
        </w:trPr>
        <w:tc>
          <w:tcPr>
            <w:tcW w:w="1458" w:type="pct"/>
            <w:tcBorders>
              <w:top w:val="nil"/>
              <w:left w:val="nil"/>
              <w:bottom w:val="nil"/>
              <w:right w:val="nil"/>
            </w:tcBorders>
          </w:tcPr>
          <w:p w:rsidR="00870233" w:rsidRPr="00C91565" w:rsidRDefault="00C91565" w:rsidP="00AD1F62">
            <w:pPr>
              <w:rPr>
                <w:bCs/>
              </w:rPr>
            </w:pPr>
            <w:r>
              <w:rPr>
                <w:bCs/>
              </w:rPr>
              <w:t>«___» _________ 20</w:t>
            </w:r>
            <w:r w:rsidR="00870233" w:rsidRPr="00C91565">
              <w:rPr>
                <w:bCs/>
              </w:rPr>
              <w:t>__г.</w:t>
            </w:r>
          </w:p>
        </w:tc>
        <w:tc>
          <w:tcPr>
            <w:tcW w:w="1750" w:type="pct"/>
            <w:tcBorders>
              <w:top w:val="nil"/>
              <w:left w:val="nil"/>
              <w:bottom w:val="nil"/>
              <w:right w:val="nil"/>
            </w:tcBorders>
          </w:tcPr>
          <w:p w:rsidR="00870233" w:rsidRPr="00C91565" w:rsidRDefault="00870233" w:rsidP="00AD1F62">
            <w:pPr>
              <w:rPr>
                <w:bCs/>
              </w:rPr>
            </w:pPr>
            <w:r w:rsidRPr="00C91565">
              <w:rPr>
                <w:bCs/>
              </w:rPr>
              <w:t>___________________</w:t>
            </w:r>
          </w:p>
        </w:tc>
        <w:tc>
          <w:tcPr>
            <w:tcW w:w="1792" w:type="pct"/>
            <w:tcBorders>
              <w:top w:val="nil"/>
              <w:left w:val="nil"/>
              <w:bottom w:val="nil"/>
              <w:right w:val="nil"/>
            </w:tcBorders>
          </w:tcPr>
          <w:p w:rsidR="00870233" w:rsidRPr="00C91565" w:rsidRDefault="00870233" w:rsidP="00AD1F62">
            <w:pPr>
              <w:rPr>
                <w:bCs/>
              </w:rPr>
            </w:pPr>
            <w:r w:rsidRPr="00C91565">
              <w:rPr>
                <w:bCs/>
              </w:rPr>
              <w:t>___________________________</w:t>
            </w:r>
          </w:p>
        </w:tc>
      </w:tr>
      <w:tr w:rsidR="00870233" w:rsidRPr="00C91565" w:rsidTr="00AD1F62">
        <w:tc>
          <w:tcPr>
            <w:tcW w:w="1458" w:type="pct"/>
            <w:tcBorders>
              <w:top w:val="nil"/>
              <w:left w:val="nil"/>
              <w:bottom w:val="nil"/>
              <w:right w:val="nil"/>
            </w:tcBorders>
          </w:tcPr>
          <w:p w:rsidR="00870233" w:rsidRPr="00C91565" w:rsidRDefault="00870233" w:rsidP="00AD1F62">
            <w:pPr>
              <w:jc w:val="center"/>
              <w:rPr>
                <w:bCs/>
                <w:sz w:val="16"/>
              </w:rPr>
            </w:pPr>
            <w:r w:rsidRPr="00C91565">
              <w:rPr>
                <w:bCs/>
                <w:sz w:val="16"/>
              </w:rPr>
              <w:t>Дата</w:t>
            </w:r>
          </w:p>
        </w:tc>
        <w:tc>
          <w:tcPr>
            <w:tcW w:w="1750" w:type="pct"/>
            <w:tcBorders>
              <w:top w:val="nil"/>
              <w:left w:val="nil"/>
              <w:bottom w:val="nil"/>
              <w:right w:val="nil"/>
            </w:tcBorders>
          </w:tcPr>
          <w:p w:rsidR="00870233" w:rsidRPr="00C91565" w:rsidRDefault="00870233" w:rsidP="00AD1F62">
            <w:pPr>
              <w:jc w:val="center"/>
              <w:rPr>
                <w:bCs/>
                <w:sz w:val="16"/>
              </w:rPr>
            </w:pPr>
            <w:r w:rsidRPr="00C91565">
              <w:rPr>
                <w:bCs/>
                <w:sz w:val="16"/>
              </w:rPr>
              <w:t>Подпись</w:t>
            </w:r>
          </w:p>
        </w:tc>
        <w:tc>
          <w:tcPr>
            <w:tcW w:w="1792" w:type="pct"/>
            <w:tcBorders>
              <w:top w:val="nil"/>
              <w:left w:val="nil"/>
              <w:bottom w:val="nil"/>
              <w:right w:val="nil"/>
            </w:tcBorders>
          </w:tcPr>
          <w:p w:rsidR="00870233" w:rsidRPr="00C91565" w:rsidRDefault="00870233" w:rsidP="00AD1F62">
            <w:pPr>
              <w:jc w:val="center"/>
              <w:rPr>
                <w:bCs/>
                <w:sz w:val="16"/>
              </w:rPr>
            </w:pPr>
            <w:r w:rsidRPr="00C91565">
              <w:rPr>
                <w:bCs/>
                <w:sz w:val="16"/>
              </w:rPr>
              <w:t>Ф.И.О.</w:t>
            </w:r>
          </w:p>
        </w:tc>
      </w:tr>
    </w:tbl>
    <w:p w:rsidR="00870233" w:rsidRPr="00C91565" w:rsidRDefault="00870233" w:rsidP="00870233">
      <w:pPr>
        <w:rPr>
          <w:bCs/>
          <w:sz w:val="20"/>
          <w:szCs w:val="20"/>
        </w:rPr>
      </w:pPr>
    </w:p>
    <w:p w:rsidR="00870233" w:rsidRPr="00C91565" w:rsidRDefault="00870233" w:rsidP="00870233">
      <w:pPr>
        <w:rPr>
          <w:bCs/>
        </w:rPr>
      </w:pPr>
      <w:r w:rsidRPr="00C91565">
        <w:rPr>
          <w:bCs/>
          <w:color w:val="000000"/>
        </w:rPr>
        <w:t>Сдал от</w:t>
      </w:r>
      <w:r w:rsidRPr="00C91565">
        <w:rPr>
          <w:bCs/>
        </w:rPr>
        <w:t xml:space="preserve"> Подрядной организации:</w:t>
      </w:r>
    </w:p>
    <w:p w:rsidR="00870233" w:rsidRPr="00C91565" w:rsidRDefault="00870233" w:rsidP="00870233">
      <w:pPr>
        <w:rPr>
          <w:bCs/>
          <w:color w:val="000000"/>
          <w:sz w:val="20"/>
          <w:szCs w:val="20"/>
        </w:rPr>
      </w:pPr>
    </w:p>
    <w:tbl>
      <w:tblPr>
        <w:tblW w:w="5000" w:type="pct"/>
        <w:tblLook w:val="0000" w:firstRow="0" w:lastRow="0" w:firstColumn="0" w:lastColumn="0" w:noHBand="0" w:noVBand="0"/>
      </w:tblPr>
      <w:tblGrid>
        <w:gridCol w:w="2832"/>
        <w:gridCol w:w="3400"/>
        <w:gridCol w:w="3481"/>
      </w:tblGrid>
      <w:tr w:rsidR="00870233" w:rsidRPr="00C91565" w:rsidTr="00AD1F62">
        <w:trPr>
          <w:trHeight w:val="330"/>
        </w:trPr>
        <w:tc>
          <w:tcPr>
            <w:tcW w:w="1458" w:type="pct"/>
            <w:tcBorders>
              <w:top w:val="nil"/>
              <w:left w:val="nil"/>
              <w:bottom w:val="nil"/>
              <w:right w:val="nil"/>
            </w:tcBorders>
          </w:tcPr>
          <w:p w:rsidR="00870233" w:rsidRPr="00C91565" w:rsidRDefault="00C91565" w:rsidP="00C91565">
            <w:pPr>
              <w:rPr>
                <w:bCs/>
              </w:rPr>
            </w:pPr>
            <w:r>
              <w:rPr>
                <w:bCs/>
              </w:rPr>
              <w:t>«___» _________ 20</w:t>
            </w:r>
            <w:r w:rsidR="00870233" w:rsidRPr="00C91565">
              <w:rPr>
                <w:bCs/>
              </w:rPr>
              <w:t>__г.</w:t>
            </w:r>
          </w:p>
        </w:tc>
        <w:tc>
          <w:tcPr>
            <w:tcW w:w="1750" w:type="pct"/>
            <w:tcBorders>
              <w:top w:val="nil"/>
              <w:left w:val="nil"/>
              <w:bottom w:val="nil"/>
              <w:right w:val="nil"/>
            </w:tcBorders>
          </w:tcPr>
          <w:p w:rsidR="00870233" w:rsidRPr="00C91565" w:rsidRDefault="00870233" w:rsidP="00AD1F62">
            <w:pPr>
              <w:rPr>
                <w:bCs/>
              </w:rPr>
            </w:pPr>
            <w:r w:rsidRPr="00C91565">
              <w:rPr>
                <w:bCs/>
              </w:rPr>
              <w:t>___________________</w:t>
            </w:r>
          </w:p>
        </w:tc>
        <w:tc>
          <w:tcPr>
            <w:tcW w:w="1792" w:type="pct"/>
            <w:tcBorders>
              <w:top w:val="nil"/>
              <w:left w:val="nil"/>
              <w:bottom w:val="nil"/>
              <w:right w:val="nil"/>
            </w:tcBorders>
          </w:tcPr>
          <w:p w:rsidR="00870233" w:rsidRPr="00C91565" w:rsidRDefault="00870233" w:rsidP="00AD1F62">
            <w:pPr>
              <w:rPr>
                <w:bCs/>
              </w:rPr>
            </w:pPr>
            <w:r w:rsidRPr="00C91565">
              <w:rPr>
                <w:bCs/>
              </w:rPr>
              <w:t>___________________________</w:t>
            </w:r>
          </w:p>
        </w:tc>
      </w:tr>
      <w:tr w:rsidR="00870233" w:rsidRPr="00C91565" w:rsidTr="00AD1F62">
        <w:tc>
          <w:tcPr>
            <w:tcW w:w="1458" w:type="pct"/>
            <w:tcBorders>
              <w:top w:val="nil"/>
              <w:left w:val="nil"/>
              <w:bottom w:val="nil"/>
              <w:right w:val="nil"/>
            </w:tcBorders>
          </w:tcPr>
          <w:p w:rsidR="00870233" w:rsidRPr="00C91565" w:rsidRDefault="00870233" w:rsidP="00AD1F62">
            <w:pPr>
              <w:jc w:val="center"/>
              <w:rPr>
                <w:bCs/>
                <w:sz w:val="16"/>
              </w:rPr>
            </w:pPr>
            <w:r w:rsidRPr="00C91565">
              <w:rPr>
                <w:bCs/>
                <w:sz w:val="16"/>
              </w:rPr>
              <w:t>Дата</w:t>
            </w:r>
          </w:p>
        </w:tc>
        <w:tc>
          <w:tcPr>
            <w:tcW w:w="1750" w:type="pct"/>
            <w:tcBorders>
              <w:top w:val="nil"/>
              <w:left w:val="nil"/>
              <w:bottom w:val="nil"/>
              <w:right w:val="nil"/>
            </w:tcBorders>
          </w:tcPr>
          <w:p w:rsidR="00870233" w:rsidRPr="00C91565" w:rsidRDefault="00870233" w:rsidP="00AD1F62">
            <w:pPr>
              <w:jc w:val="center"/>
              <w:rPr>
                <w:bCs/>
                <w:sz w:val="16"/>
              </w:rPr>
            </w:pPr>
            <w:r w:rsidRPr="00C91565">
              <w:rPr>
                <w:bCs/>
                <w:sz w:val="16"/>
              </w:rPr>
              <w:t>Подпись</w:t>
            </w:r>
          </w:p>
        </w:tc>
        <w:tc>
          <w:tcPr>
            <w:tcW w:w="1792" w:type="pct"/>
            <w:tcBorders>
              <w:top w:val="nil"/>
              <w:left w:val="nil"/>
              <w:bottom w:val="nil"/>
              <w:right w:val="nil"/>
            </w:tcBorders>
          </w:tcPr>
          <w:p w:rsidR="00870233" w:rsidRPr="00C91565" w:rsidRDefault="00870233" w:rsidP="00AD1F62">
            <w:pPr>
              <w:jc w:val="center"/>
              <w:rPr>
                <w:bCs/>
                <w:sz w:val="16"/>
              </w:rPr>
            </w:pPr>
            <w:r w:rsidRPr="00C91565">
              <w:rPr>
                <w:bCs/>
                <w:sz w:val="16"/>
              </w:rPr>
              <w:t>Ф.И.О.</w:t>
            </w:r>
          </w:p>
        </w:tc>
      </w:tr>
    </w:tbl>
    <w:p w:rsidR="00870233" w:rsidRPr="00C91565" w:rsidRDefault="00870233" w:rsidP="00870233">
      <w:pPr>
        <w:rPr>
          <w:bCs/>
          <w:color w:val="000000"/>
          <w:sz w:val="20"/>
          <w:szCs w:val="20"/>
        </w:rPr>
      </w:pPr>
    </w:p>
    <w:p w:rsidR="00870233" w:rsidRPr="00C91565" w:rsidRDefault="00870233" w:rsidP="00870233">
      <w:pPr>
        <w:pStyle w:val="Default"/>
        <w:autoSpaceDE/>
        <w:autoSpaceDN/>
        <w:adjustRightInd/>
        <w:rPr>
          <w:bCs/>
        </w:rPr>
      </w:pPr>
      <w:r w:rsidRPr="00C91565">
        <w:rPr>
          <w:snapToGrid w:val="0"/>
        </w:rPr>
        <w:t>Перечень передаваемых объектов (оборудования) по Акт</w:t>
      </w:r>
      <w:r w:rsidR="00A12F70">
        <w:rPr>
          <w:snapToGrid w:val="0"/>
        </w:rPr>
        <w:t>у</w:t>
      </w:r>
      <w:r w:rsidRPr="00C91565">
        <w:rPr>
          <w:snapToGrid w:val="0"/>
        </w:rPr>
        <w:t>-допуску для производства работ от «____»_____________г. между _____________________________________________________ и ____________________________________</w:t>
      </w:r>
      <w:r w:rsidRPr="00C91565">
        <w:rPr>
          <w:bCs/>
        </w:rPr>
        <w:t>_________________________________________:</w:t>
      </w:r>
    </w:p>
    <w:p w:rsidR="00870233" w:rsidRPr="00C91565" w:rsidRDefault="00870233" w:rsidP="00870233">
      <w:pPr>
        <w:rPr>
          <w:bCs/>
          <w:color w:val="000000"/>
        </w:rPr>
      </w:pPr>
    </w:p>
    <w:tbl>
      <w:tblPr>
        <w:tblW w:w="0" w:type="auto"/>
        <w:tblInd w:w="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60" w:type="dxa"/>
          <w:right w:w="60" w:type="dxa"/>
        </w:tblCellMar>
        <w:tblLook w:val="0000" w:firstRow="0" w:lastRow="0" w:firstColumn="0" w:lastColumn="0" w:noHBand="0" w:noVBand="0"/>
      </w:tblPr>
      <w:tblGrid>
        <w:gridCol w:w="426"/>
        <w:gridCol w:w="2551"/>
        <w:gridCol w:w="1418"/>
        <w:gridCol w:w="1984"/>
        <w:gridCol w:w="1276"/>
        <w:gridCol w:w="2268"/>
      </w:tblGrid>
      <w:tr w:rsidR="00870233" w:rsidRPr="00C91565" w:rsidTr="00AD1F62">
        <w:trPr>
          <w:cantSplit/>
          <w:trHeight w:val="693"/>
        </w:trPr>
        <w:tc>
          <w:tcPr>
            <w:tcW w:w="426" w:type="dxa"/>
          </w:tcPr>
          <w:p w:rsidR="00870233" w:rsidRPr="00C91565" w:rsidRDefault="00870233" w:rsidP="00AD1F62">
            <w:pPr>
              <w:ind w:hanging="6"/>
              <w:jc w:val="center"/>
              <w:rPr>
                <w:bCs/>
              </w:rPr>
            </w:pPr>
            <w:r w:rsidRPr="00C91565">
              <w:rPr>
                <w:bCs/>
              </w:rPr>
              <w:t>№</w:t>
            </w:r>
          </w:p>
        </w:tc>
        <w:tc>
          <w:tcPr>
            <w:tcW w:w="2551" w:type="dxa"/>
          </w:tcPr>
          <w:p w:rsidR="00870233" w:rsidRPr="00C91565" w:rsidRDefault="00870233" w:rsidP="00AD1F62">
            <w:pPr>
              <w:ind w:hanging="6"/>
              <w:jc w:val="center"/>
              <w:rPr>
                <w:bCs/>
              </w:rPr>
            </w:pPr>
            <w:r w:rsidRPr="00C91565">
              <w:rPr>
                <w:bCs/>
              </w:rPr>
              <w:t>Наименование объекта (оборудования)</w:t>
            </w:r>
          </w:p>
        </w:tc>
        <w:tc>
          <w:tcPr>
            <w:tcW w:w="3402" w:type="dxa"/>
            <w:gridSpan w:val="2"/>
          </w:tcPr>
          <w:p w:rsidR="00870233" w:rsidRPr="00C91565" w:rsidRDefault="00870233" w:rsidP="00AD1F62">
            <w:pPr>
              <w:ind w:hanging="6"/>
              <w:jc w:val="center"/>
              <w:rPr>
                <w:bCs/>
              </w:rPr>
            </w:pPr>
            <w:r w:rsidRPr="00C91565">
              <w:rPr>
                <w:bCs/>
              </w:rPr>
              <w:t xml:space="preserve">Состояние объекта </w:t>
            </w:r>
          </w:p>
          <w:p w:rsidR="00870233" w:rsidRPr="00C91565" w:rsidRDefault="00870233" w:rsidP="00AD1F62">
            <w:pPr>
              <w:ind w:hanging="6"/>
              <w:jc w:val="center"/>
              <w:rPr>
                <w:bCs/>
              </w:rPr>
            </w:pPr>
            <w:r w:rsidRPr="00C91565">
              <w:rPr>
                <w:bCs/>
              </w:rPr>
              <w:t>до передачи</w:t>
            </w:r>
          </w:p>
        </w:tc>
        <w:tc>
          <w:tcPr>
            <w:tcW w:w="3544" w:type="dxa"/>
            <w:gridSpan w:val="2"/>
          </w:tcPr>
          <w:p w:rsidR="00870233" w:rsidRPr="00C91565" w:rsidRDefault="00870233" w:rsidP="00AD1F62">
            <w:pPr>
              <w:ind w:hanging="6"/>
              <w:jc w:val="center"/>
              <w:rPr>
                <w:bCs/>
              </w:rPr>
            </w:pPr>
            <w:r w:rsidRPr="00C91565">
              <w:rPr>
                <w:bCs/>
              </w:rPr>
              <w:t xml:space="preserve">Состояние объекта </w:t>
            </w:r>
          </w:p>
          <w:p w:rsidR="00870233" w:rsidRPr="00C91565" w:rsidRDefault="00870233" w:rsidP="00AD1F62">
            <w:pPr>
              <w:ind w:hanging="6"/>
              <w:jc w:val="center"/>
              <w:rPr>
                <w:bCs/>
              </w:rPr>
            </w:pPr>
            <w:r w:rsidRPr="00C91565">
              <w:rPr>
                <w:bCs/>
              </w:rPr>
              <w:t>после передачи</w:t>
            </w:r>
          </w:p>
        </w:tc>
      </w:tr>
      <w:tr w:rsidR="00870233" w:rsidRPr="00C91565" w:rsidTr="00AD1F62">
        <w:trPr>
          <w:cantSplit/>
          <w:trHeight w:val="90"/>
        </w:trPr>
        <w:tc>
          <w:tcPr>
            <w:tcW w:w="426" w:type="dxa"/>
          </w:tcPr>
          <w:p w:rsidR="00870233" w:rsidRPr="00C91565" w:rsidRDefault="00870233" w:rsidP="00AD1F62">
            <w:pPr>
              <w:jc w:val="center"/>
              <w:rPr>
                <w:bCs/>
              </w:rPr>
            </w:pPr>
            <w:r w:rsidRPr="00C91565">
              <w:rPr>
                <w:bCs/>
              </w:rPr>
              <w:t>1</w:t>
            </w:r>
          </w:p>
        </w:tc>
        <w:tc>
          <w:tcPr>
            <w:tcW w:w="2551" w:type="dxa"/>
          </w:tcPr>
          <w:p w:rsidR="00870233" w:rsidRPr="00C91565" w:rsidRDefault="00870233" w:rsidP="00AD1F62">
            <w:pPr>
              <w:rPr>
                <w:bCs/>
              </w:rPr>
            </w:pPr>
          </w:p>
        </w:tc>
        <w:tc>
          <w:tcPr>
            <w:tcW w:w="3402" w:type="dxa"/>
            <w:gridSpan w:val="2"/>
          </w:tcPr>
          <w:p w:rsidR="00870233" w:rsidRPr="00C91565" w:rsidRDefault="00870233" w:rsidP="00AD1F62">
            <w:pPr>
              <w:rPr>
                <w:bCs/>
              </w:rPr>
            </w:pPr>
          </w:p>
        </w:tc>
        <w:tc>
          <w:tcPr>
            <w:tcW w:w="3544" w:type="dxa"/>
            <w:gridSpan w:val="2"/>
          </w:tcPr>
          <w:p w:rsidR="00870233" w:rsidRPr="00C91565" w:rsidRDefault="00870233" w:rsidP="00AD1F62">
            <w:pPr>
              <w:rPr>
                <w:bCs/>
              </w:rPr>
            </w:pPr>
          </w:p>
        </w:tc>
      </w:tr>
      <w:tr w:rsidR="00870233" w:rsidRPr="00C91565" w:rsidTr="00AD1F62">
        <w:trPr>
          <w:cantSplit/>
          <w:trHeight w:val="90"/>
        </w:trPr>
        <w:tc>
          <w:tcPr>
            <w:tcW w:w="426" w:type="dxa"/>
          </w:tcPr>
          <w:p w:rsidR="00870233" w:rsidRPr="00C91565" w:rsidRDefault="00870233" w:rsidP="00AD1F62">
            <w:pPr>
              <w:jc w:val="center"/>
              <w:rPr>
                <w:bCs/>
              </w:rPr>
            </w:pPr>
            <w:r w:rsidRPr="00C91565">
              <w:rPr>
                <w:bCs/>
              </w:rPr>
              <w:t>2</w:t>
            </w:r>
          </w:p>
        </w:tc>
        <w:tc>
          <w:tcPr>
            <w:tcW w:w="2551" w:type="dxa"/>
          </w:tcPr>
          <w:p w:rsidR="00870233" w:rsidRPr="00C91565" w:rsidRDefault="00870233" w:rsidP="00AD1F62">
            <w:pPr>
              <w:rPr>
                <w:bCs/>
              </w:rPr>
            </w:pPr>
          </w:p>
        </w:tc>
        <w:tc>
          <w:tcPr>
            <w:tcW w:w="3402" w:type="dxa"/>
            <w:gridSpan w:val="2"/>
          </w:tcPr>
          <w:p w:rsidR="00870233" w:rsidRPr="00C91565" w:rsidRDefault="00870233" w:rsidP="00AD1F62">
            <w:pPr>
              <w:rPr>
                <w:bCs/>
              </w:rPr>
            </w:pPr>
          </w:p>
        </w:tc>
        <w:tc>
          <w:tcPr>
            <w:tcW w:w="3544" w:type="dxa"/>
            <w:gridSpan w:val="2"/>
          </w:tcPr>
          <w:p w:rsidR="00870233" w:rsidRPr="00C91565" w:rsidRDefault="00870233" w:rsidP="00AD1F62">
            <w:pPr>
              <w:rPr>
                <w:bCs/>
              </w:rPr>
            </w:pPr>
          </w:p>
        </w:tc>
      </w:tr>
      <w:tr w:rsidR="00870233" w:rsidRPr="00C91565" w:rsidTr="00AD1F62">
        <w:trPr>
          <w:cantSplit/>
          <w:trHeight w:val="138"/>
        </w:trPr>
        <w:tc>
          <w:tcPr>
            <w:tcW w:w="426" w:type="dxa"/>
            <w:tcBorders>
              <w:bottom w:val="nil"/>
            </w:tcBorders>
          </w:tcPr>
          <w:p w:rsidR="00870233" w:rsidRPr="00C91565" w:rsidRDefault="00870233" w:rsidP="00AD1F62">
            <w:pPr>
              <w:jc w:val="center"/>
              <w:rPr>
                <w:bCs/>
              </w:rPr>
            </w:pPr>
            <w:r w:rsidRPr="00C91565">
              <w:rPr>
                <w:bCs/>
              </w:rPr>
              <w:t>…</w:t>
            </w:r>
          </w:p>
        </w:tc>
        <w:tc>
          <w:tcPr>
            <w:tcW w:w="2551" w:type="dxa"/>
            <w:tcBorders>
              <w:bottom w:val="nil"/>
            </w:tcBorders>
          </w:tcPr>
          <w:p w:rsidR="00870233" w:rsidRPr="00C91565" w:rsidRDefault="00870233" w:rsidP="00AD1F62">
            <w:pPr>
              <w:rPr>
                <w:bCs/>
              </w:rPr>
            </w:pPr>
          </w:p>
        </w:tc>
        <w:tc>
          <w:tcPr>
            <w:tcW w:w="3402" w:type="dxa"/>
            <w:gridSpan w:val="2"/>
          </w:tcPr>
          <w:p w:rsidR="00870233" w:rsidRPr="00C91565" w:rsidRDefault="00870233" w:rsidP="00AD1F62">
            <w:pPr>
              <w:rPr>
                <w:bCs/>
              </w:rPr>
            </w:pPr>
          </w:p>
        </w:tc>
        <w:tc>
          <w:tcPr>
            <w:tcW w:w="3544" w:type="dxa"/>
            <w:gridSpan w:val="2"/>
          </w:tcPr>
          <w:p w:rsidR="00870233" w:rsidRPr="00C91565" w:rsidRDefault="00870233" w:rsidP="00AD1F62">
            <w:pPr>
              <w:rPr>
                <w:bCs/>
              </w:rPr>
            </w:pPr>
          </w:p>
        </w:tc>
      </w:tr>
      <w:tr w:rsidR="00870233" w:rsidRPr="00C91565" w:rsidTr="00AD1F62">
        <w:trPr>
          <w:cantSplit/>
          <w:trHeight w:val="138"/>
        </w:trPr>
        <w:tc>
          <w:tcPr>
            <w:tcW w:w="426" w:type="dxa"/>
          </w:tcPr>
          <w:p w:rsidR="00870233" w:rsidRPr="00C91565" w:rsidRDefault="00870233" w:rsidP="00AD1F62">
            <w:pPr>
              <w:jc w:val="center"/>
              <w:rPr>
                <w:bCs/>
              </w:rPr>
            </w:pPr>
            <w:r w:rsidRPr="00C91565">
              <w:rPr>
                <w:bCs/>
                <w:lang w:val="en-US"/>
              </w:rPr>
              <w:t>n</w:t>
            </w:r>
          </w:p>
        </w:tc>
        <w:tc>
          <w:tcPr>
            <w:tcW w:w="2551" w:type="dxa"/>
          </w:tcPr>
          <w:p w:rsidR="00870233" w:rsidRPr="00C91565" w:rsidRDefault="00870233" w:rsidP="00AD1F62">
            <w:pPr>
              <w:rPr>
                <w:bCs/>
              </w:rPr>
            </w:pPr>
          </w:p>
        </w:tc>
        <w:tc>
          <w:tcPr>
            <w:tcW w:w="3402" w:type="dxa"/>
            <w:gridSpan w:val="2"/>
            <w:tcBorders>
              <w:bottom w:val="nil"/>
            </w:tcBorders>
          </w:tcPr>
          <w:p w:rsidR="00870233" w:rsidRPr="00C91565" w:rsidRDefault="00870233" w:rsidP="00AD1F62">
            <w:pPr>
              <w:rPr>
                <w:bCs/>
              </w:rPr>
            </w:pPr>
          </w:p>
        </w:tc>
        <w:tc>
          <w:tcPr>
            <w:tcW w:w="3544" w:type="dxa"/>
            <w:gridSpan w:val="2"/>
            <w:tcBorders>
              <w:bottom w:val="nil"/>
            </w:tcBorders>
          </w:tcPr>
          <w:p w:rsidR="00870233" w:rsidRPr="00C91565" w:rsidRDefault="00870233" w:rsidP="00AD1F62">
            <w:pPr>
              <w:rPr>
                <w:bCs/>
              </w:rPr>
            </w:pPr>
          </w:p>
        </w:tc>
      </w:tr>
      <w:tr w:rsidR="00870233" w:rsidRPr="00C91565" w:rsidTr="00AD1F62">
        <w:trPr>
          <w:cantSplit/>
          <w:trHeight w:val="138"/>
        </w:trPr>
        <w:tc>
          <w:tcPr>
            <w:tcW w:w="426" w:type="dxa"/>
            <w:tcBorders>
              <w:top w:val="nil"/>
              <w:left w:val="nil"/>
              <w:bottom w:val="nil"/>
              <w:right w:val="nil"/>
            </w:tcBorders>
          </w:tcPr>
          <w:p w:rsidR="00870233" w:rsidRPr="00C91565" w:rsidRDefault="00870233" w:rsidP="00AD1F62">
            <w:pPr>
              <w:jc w:val="center"/>
              <w:rPr>
                <w:bCs/>
              </w:rPr>
            </w:pPr>
          </w:p>
        </w:tc>
        <w:tc>
          <w:tcPr>
            <w:tcW w:w="2551" w:type="dxa"/>
            <w:tcBorders>
              <w:top w:val="nil"/>
              <w:left w:val="nil"/>
              <w:bottom w:val="nil"/>
              <w:right w:val="nil"/>
            </w:tcBorders>
          </w:tcPr>
          <w:p w:rsidR="00870233" w:rsidRPr="00C91565" w:rsidRDefault="00870233" w:rsidP="00AD1F62">
            <w:pPr>
              <w:rPr>
                <w:bCs/>
              </w:rPr>
            </w:pPr>
          </w:p>
        </w:tc>
        <w:tc>
          <w:tcPr>
            <w:tcW w:w="1418" w:type="dxa"/>
            <w:tcBorders>
              <w:bottom w:val="nil"/>
              <w:right w:val="nil"/>
            </w:tcBorders>
          </w:tcPr>
          <w:p w:rsidR="00870233" w:rsidRPr="00C91565" w:rsidRDefault="00870233" w:rsidP="00AD1F62">
            <w:pPr>
              <w:rPr>
                <w:bCs/>
              </w:rPr>
            </w:pPr>
            <w:r w:rsidRPr="00C91565">
              <w:rPr>
                <w:bCs/>
              </w:rPr>
              <w:t>__________</w:t>
            </w:r>
          </w:p>
        </w:tc>
        <w:tc>
          <w:tcPr>
            <w:tcW w:w="1984" w:type="dxa"/>
            <w:tcBorders>
              <w:left w:val="nil"/>
              <w:bottom w:val="nil"/>
            </w:tcBorders>
          </w:tcPr>
          <w:p w:rsidR="00870233" w:rsidRPr="00C91565" w:rsidRDefault="00870233" w:rsidP="00AD1F62">
            <w:pPr>
              <w:rPr>
                <w:bCs/>
              </w:rPr>
            </w:pPr>
            <w:r w:rsidRPr="00C91565">
              <w:rPr>
                <w:bCs/>
              </w:rPr>
              <w:t>_______________</w:t>
            </w:r>
          </w:p>
        </w:tc>
        <w:tc>
          <w:tcPr>
            <w:tcW w:w="1276" w:type="dxa"/>
            <w:tcBorders>
              <w:bottom w:val="nil"/>
              <w:right w:val="nil"/>
            </w:tcBorders>
          </w:tcPr>
          <w:p w:rsidR="00870233" w:rsidRPr="00C91565" w:rsidRDefault="00870233" w:rsidP="00AD1F62">
            <w:pPr>
              <w:rPr>
                <w:bCs/>
              </w:rPr>
            </w:pPr>
            <w:r w:rsidRPr="00C91565">
              <w:rPr>
                <w:bCs/>
              </w:rPr>
              <w:t>_________</w:t>
            </w:r>
          </w:p>
        </w:tc>
        <w:tc>
          <w:tcPr>
            <w:tcW w:w="2268" w:type="dxa"/>
            <w:tcBorders>
              <w:left w:val="nil"/>
              <w:bottom w:val="nil"/>
            </w:tcBorders>
          </w:tcPr>
          <w:p w:rsidR="00870233" w:rsidRPr="00C91565" w:rsidRDefault="00870233" w:rsidP="00AD1F62">
            <w:pPr>
              <w:rPr>
                <w:bCs/>
              </w:rPr>
            </w:pPr>
            <w:r w:rsidRPr="00C91565">
              <w:rPr>
                <w:bCs/>
              </w:rPr>
              <w:t>_________________</w:t>
            </w:r>
          </w:p>
        </w:tc>
      </w:tr>
      <w:tr w:rsidR="00870233" w:rsidRPr="00C91565" w:rsidTr="00AD1F62">
        <w:trPr>
          <w:cantSplit/>
          <w:trHeight w:val="138"/>
        </w:trPr>
        <w:tc>
          <w:tcPr>
            <w:tcW w:w="426" w:type="dxa"/>
            <w:tcBorders>
              <w:top w:val="nil"/>
              <w:left w:val="nil"/>
              <w:bottom w:val="nil"/>
              <w:right w:val="nil"/>
            </w:tcBorders>
          </w:tcPr>
          <w:p w:rsidR="00870233" w:rsidRPr="00C91565" w:rsidRDefault="00870233" w:rsidP="00AD1F62">
            <w:pPr>
              <w:jc w:val="center"/>
              <w:rPr>
                <w:bCs/>
              </w:rPr>
            </w:pPr>
          </w:p>
        </w:tc>
        <w:tc>
          <w:tcPr>
            <w:tcW w:w="2551" w:type="dxa"/>
            <w:tcBorders>
              <w:top w:val="nil"/>
              <w:left w:val="nil"/>
              <w:bottom w:val="nil"/>
              <w:right w:val="nil"/>
            </w:tcBorders>
          </w:tcPr>
          <w:p w:rsidR="00870233" w:rsidRPr="00C91565" w:rsidRDefault="00870233" w:rsidP="00AD1F62">
            <w:pPr>
              <w:rPr>
                <w:bCs/>
              </w:rPr>
            </w:pPr>
          </w:p>
        </w:tc>
        <w:tc>
          <w:tcPr>
            <w:tcW w:w="1418" w:type="dxa"/>
            <w:tcBorders>
              <w:top w:val="nil"/>
              <w:bottom w:val="nil"/>
              <w:right w:val="nil"/>
            </w:tcBorders>
          </w:tcPr>
          <w:p w:rsidR="00870233" w:rsidRPr="00C91565" w:rsidRDefault="00870233" w:rsidP="00AD1F62">
            <w:pPr>
              <w:jc w:val="center"/>
              <w:rPr>
                <w:bCs/>
                <w:sz w:val="20"/>
                <w:szCs w:val="20"/>
              </w:rPr>
            </w:pPr>
            <w:r w:rsidRPr="00C91565">
              <w:rPr>
                <w:bCs/>
                <w:sz w:val="20"/>
                <w:szCs w:val="20"/>
              </w:rPr>
              <w:t>Подпись</w:t>
            </w:r>
          </w:p>
        </w:tc>
        <w:tc>
          <w:tcPr>
            <w:tcW w:w="1984" w:type="dxa"/>
            <w:tcBorders>
              <w:top w:val="nil"/>
              <w:left w:val="nil"/>
              <w:bottom w:val="nil"/>
            </w:tcBorders>
          </w:tcPr>
          <w:p w:rsidR="00870233" w:rsidRPr="00C91565" w:rsidRDefault="00870233" w:rsidP="00AD1F62">
            <w:pPr>
              <w:jc w:val="center"/>
              <w:rPr>
                <w:bCs/>
                <w:sz w:val="20"/>
                <w:szCs w:val="20"/>
              </w:rPr>
            </w:pPr>
            <w:r w:rsidRPr="00C91565">
              <w:rPr>
                <w:bCs/>
                <w:sz w:val="20"/>
                <w:szCs w:val="20"/>
              </w:rPr>
              <w:t>Ф.И.О.</w:t>
            </w:r>
          </w:p>
        </w:tc>
        <w:tc>
          <w:tcPr>
            <w:tcW w:w="1276" w:type="dxa"/>
            <w:tcBorders>
              <w:top w:val="nil"/>
              <w:bottom w:val="nil"/>
              <w:right w:val="nil"/>
            </w:tcBorders>
          </w:tcPr>
          <w:p w:rsidR="00870233" w:rsidRPr="00C91565" w:rsidRDefault="00870233" w:rsidP="00AD1F62">
            <w:pPr>
              <w:jc w:val="center"/>
              <w:rPr>
                <w:bCs/>
                <w:sz w:val="20"/>
                <w:szCs w:val="20"/>
              </w:rPr>
            </w:pPr>
            <w:r w:rsidRPr="00C91565">
              <w:rPr>
                <w:bCs/>
                <w:sz w:val="20"/>
                <w:szCs w:val="20"/>
              </w:rPr>
              <w:t>Подпись</w:t>
            </w:r>
          </w:p>
        </w:tc>
        <w:tc>
          <w:tcPr>
            <w:tcW w:w="2268" w:type="dxa"/>
            <w:tcBorders>
              <w:top w:val="nil"/>
              <w:left w:val="nil"/>
              <w:bottom w:val="nil"/>
            </w:tcBorders>
          </w:tcPr>
          <w:p w:rsidR="00870233" w:rsidRPr="00C91565" w:rsidRDefault="00870233" w:rsidP="00AD1F62">
            <w:pPr>
              <w:jc w:val="center"/>
              <w:rPr>
                <w:bCs/>
                <w:sz w:val="20"/>
                <w:szCs w:val="20"/>
              </w:rPr>
            </w:pPr>
            <w:r w:rsidRPr="00C91565">
              <w:rPr>
                <w:bCs/>
                <w:sz w:val="20"/>
                <w:szCs w:val="20"/>
              </w:rPr>
              <w:t>Ф.И.О.</w:t>
            </w:r>
          </w:p>
        </w:tc>
      </w:tr>
      <w:tr w:rsidR="00870233" w:rsidRPr="00C91565" w:rsidTr="00AD1F62">
        <w:trPr>
          <w:cantSplit/>
          <w:trHeight w:val="138"/>
        </w:trPr>
        <w:tc>
          <w:tcPr>
            <w:tcW w:w="426" w:type="dxa"/>
            <w:tcBorders>
              <w:top w:val="nil"/>
              <w:left w:val="nil"/>
              <w:bottom w:val="nil"/>
              <w:right w:val="nil"/>
            </w:tcBorders>
          </w:tcPr>
          <w:p w:rsidR="00870233" w:rsidRPr="00C91565" w:rsidRDefault="00870233" w:rsidP="00AD1F62">
            <w:pPr>
              <w:jc w:val="center"/>
              <w:rPr>
                <w:bCs/>
              </w:rPr>
            </w:pPr>
          </w:p>
        </w:tc>
        <w:tc>
          <w:tcPr>
            <w:tcW w:w="2551" w:type="dxa"/>
            <w:tcBorders>
              <w:top w:val="nil"/>
              <w:left w:val="nil"/>
              <w:bottom w:val="nil"/>
              <w:right w:val="nil"/>
            </w:tcBorders>
          </w:tcPr>
          <w:p w:rsidR="00870233" w:rsidRPr="00C91565" w:rsidRDefault="00870233" w:rsidP="00AD1F62">
            <w:pPr>
              <w:rPr>
                <w:bCs/>
              </w:rPr>
            </w:pPr>
          </w:p>
        </w:tc>
        <w:tc>
          <w:tcPr>
            <w:tcW w:w="1418" w:type="dxa"/>
            <w:tcBorders>
              <w:bottom w:val="nil"/>
              <w:right w:val="nil"/>
            </w:tcBorders>
          </w:tcPr>
          <w:p w:rsidR="00870233" w:rsidRPr="00C91565" w:rsidRDefault="00870233" w:rsidP="00AD1F62">
            <w:pPr>
              <w:rPr>
                <w:bCs/>
              </w:rPr>
            </w:pPr>
            <w:r w:rsidRPr="00C91565">
              <w:rPr>
                <w:bCs/>
              </w:rPr>
              <w:t>__________</w:t>
            </w:r>
          </w:p>
        </w:tc>
        <w:tc>
          <w:tcPr>
            <w:tcW w:w="1984" w:type="dxa"/>
            <w:tcBorders>
              <w:left w:val="nil"/>
              <w:bottom w:val="nil"/>
            </w:tcBorders>
          </w:tcPr>
          <w:p w:rsidR="00870233" w:rsidRPr="00C91565" w:rsidRDefault="00870233" w:rsidP="00AD1F62">
            <w:pPr>
              <w:rPr>
                <w:bCs/>
              </w:rPr>
            </w:pPr>
            <w:r w:rsidRPr="00C91565">
              <w:rPr>
                <w:bCs/>
              </w:rPr>
              <w:t>_______________</w:t>
            </w:r>
          </w:p>
        </w:tc>
        <w:tc>
          <w:tcPr>
            <w:tcW w:w="1276" w:type="dxa"/>
            <w:tcBorders>
              <w:bottom w:val="nil"/>
              <w:right w:val="nil"/>
            </w:tcBorders>
          </w:tcPr>
          <w:p w:rsidR="00870233" w:rsidRPr="00C91565" w:rsidRDefault="00870233" w:rsidP="00AD1F62">
            <w:pPr>
              <w:rPr>
                <w:bCs/>
              </w:rPr>
            </w:pPr>
            <w:r w:rsidRPr="00C91565">
              <w:rPr>
                <w:bCs/>
              </w:rPr>
              <w:t>_________</w:t>
            </w:r>
          </w:p>
        </w:tc>
        <w:tc>
          <w:tcPr>
            <w:tcW w:w="2268" w:type="dxa"/>
            <w:tcBorders>
              <w:left w:val="nil"/>
              <w:bottom w:val="nil"/>
            </w:tcBorders>
          </w:tcPr>
          <w:p w:rsidR="00870233" w:rsidRPr="00C91565" w:rsidRDefault="00870233" w:rsidP="00AD1F62">
            <w:pPr>
              <w:rPr>
                <w:bCs/>
              </w:rPr>
            </w:pPr>
            <w:r w:rsidRPr="00C91565">
              <w:rPr>
                <w:bCs/>
              </w:rPr>
              <w:t>_________________</w:t>
            </w:r>
          </w:p>
        </w:tc>
      </w:tr>
      <w:tr w:rsidR="00870233" w:rsidRPr="00C91565" w:rsidTr="00AD1F62">
        <w:trPr>
          <w:cantSplit/>
          <w:trHeight w:val="306"/>
        </w:trPr>
        <w:tc>
          <w:tcPr>
            <w:tcW w:w="426" w:type="dxa"/>
            <w:tcBorders>
              <w:top w:val="nil"/>
              <w:left w:val="nil"/>
              <w:bottom w:val="nil"/>
              <w:right w:val="nil"/>
            </w:tcBorders>
          </w:tcPr>
          <w:p w:rsidR="00870233" w:rsidRPr="00C91565" w:rsidRDefault="00870233" w:rsidP="00AD1F62">
            <w:pPr>
              <w:jc w:val="center"/>
              <w:rPr>
                <w:bCs/>
              </w:rPr>
            </w:pPr>
          </w:p>
        </w:tc>
        <w:tc>
          <w:tcPr>
            <w:tcW w:w="2551" w:type="dxa"/>
            <w:tcBorders>
              <w:top w:val="nil"/>
              <w:left w:val="nil"/>
              <w:bottom w:val="nil"/>
              <w:right w:val="nil"/>
            </w:tcBorders>
          </w:tcPr>
          <w:p w:rsidR="00870233" w:rsidRPr="00C91565" w:rsidRDefault="00870233" w:rsidP="00AD1F62">
            <w:pPr>
              <w:rPr>
                <w:bCs/>
              </w:rPr>
            </w:pPr>
          </w:p>
        </w:tc>
        <w:tc>
          <w:tcPr>
            <w:tcW w:w="1418" w:type="dxa"/>
            <w:tcBorders>
              <w:top w:val="nil"/>
              <w:right w:val="nil"/>
            </w:tcBorders>
          </w:tcPr>
          <w:p w:rsidR="00870233" w:rsidRPr="00C91565" w:rsidRDefault="00870233" w:rsidP="00AD1F62">
            <w:pPr>
              <w:jc w:val="center"/>
              <w:rPr>
                <w:bCs/>
                <w:sz w:val="20"/>
                <w:szCs w:val="20"/>
              </w:rPr>
            </w:pPr>
            <w:r w:rsidRPr="00C91565">
              <w:rPr>
                <w:bCs/>
                <w:sz w:val="20"/>
                <w:szCs w:val="20"/>
              </w:rPr>
              <w:t>Подпись</w:t>
            </w:r>
          </w:p>
        </w:tc>
        <w:tc>
          <w:tcPr>
            <w:tcW w:w="1984" w:type="dxa"/>
            <w:tcBorders>
              <w:top w:val="nil"/>
              <w:left w:val="nil"/>
            </w:tcBorders>
          </w:tcPr>
          <w:p w:rsidR="00870233" w:rsidRPr="00C91565" w:rsidRDefault="00870233" w:rsidP="00AD1F62">
            <w:pPr>
              <w:jc w:val="center"/>
              <w:rPr>
                <w:bCs/>
                <w:sz w:val="20"/>
                <w:szCs w:val="20"/>
              </w:rPr>
            </w:pPr>
            <w:r w:rsidRPr="00C91565">
              <w:rPr>
                <w:bCs/>
                <w:sz w:val="20"/>
                <w:szCs w:val="20"/>
              </w:rPr>
              <w:t>Ф.И.О.</w:t>
            </w:r>
          </w:p>
        </w:tc>
        <w:tc>
          <w:tcPr>
            <w:tcW w:w="1276" w:type="dxa"/>
            <w:tcBorders>
              <w:top w:val="nil"/>
              <w:right w:val="nil"/>
            </w:tcBorders>
          </w:tcPr>
          <w:p w:rsidR="00870233" w:rsidRPr="00C91565" w:rsidRDefault="00870233" w:rsidP="00AD1F62">
            <w:pPr>
              <w:jc w:val="center"/>
              <w:rPr>
                <w:bCs/>
                <w:sz w:val="20"/>
                <w:szCs w:val="20"/>
              </w:rPr>
            </w:pPr>
            <w:r w:rsidRPr="00C91565">
              <w:rPr>
                <w:bCs/>
                <w:sz w:val="20"/>
                <w:szCs w:val="20"/>
              </w:rPr>
              <w:t>Подпись</w:t>
            </w:r>
          </w:p>
        </w:tc>
        <w:tc>
          <w:tcPr>
            <w:tcW w:w="2268" w:type="dxa"/>
            <w:tcBorders>
              <w:top w:val="nil"/>
              <w:left w:val="nil"/>
            </w:tcBorders>
          </w:tcPr>
          <w:p w:rsidR="00870233" w:rsidRPr="00C91565" w:rsidRDefault="00870233" w:rsidP="00AD1F62">
            <w:pPr>
              <w:jc w:val="center"/>
              <w:rPr>
                <w:bCs/>
                <w:sz w:val="20"/>
                <w:szCs w:val="20"/>
              </w:rPr>
            </w:pPr>
            <w:r w:rsidRPr="00C91565">
              <w:rPr>
                <w:bCs/>
                <w:sz w:val="20"/>
                <w:szCs w:val="20"/>
              </w:rPr>
              <w:t>Ф.И.О.</w:t>
            </w:r>
          </w:p>
        </w:tc>
      </w:tr>
    </w:tbl>
    <w:p w:rsidR="00870233" w:rsidRPr="00C91565" w:rsidRDefault="00870233" w:rsidP="00870233">
      <w:pPr>
        <w:jc w:val="both"/>
        <w:rPr>
          <w:b/>
          <w:sz w:val="28"/>
          <w:szCs w:val="28"/>
        </w:rPr>
      </w:pPr>
    </w:p>
    <w:p w:rsidR="00870233" w:rsidRPr="00C91565" w:rsidRDefault="00870233" w:rsidP="00870233">
      <w:pPr>
        <w:jc w:val="both"/>
        <w:rPr>
          <w:b/>
          <w:sz w:val="28"/>
          <w:szCs w:val="28"/>
        </w:rPr>
      </w:pPr>
    </w:p>
    <w:p w:rsidR="00870233" w:rsidRPr="003F1485" w:rsidRDefault="00870233" w:rsidP="00870233">
      <w:pPr>
        <w:jc w:val="both"/>
        <w:rPr>
          <w:b/>
          <w:color w:val="FF0000"/>
          <w:sz w:val="28"/>
          <w:szCs w:val="28"/>
        </w:rPr>
      </w:pPr>
    </w:p>
    <w:p w:rsidR="000A6C41" w:rsidRPr="008F1BF7" w:rsidRDefault="000A6C41" w:rsidP="000A6C41">
      <w:pPr>
        <w:pStyle w:val="a4"/>
        <w:pageBreakBefore/>
        <w:tabs>
          <w:tab w:val="left" w:pos="5245"/>
          <w:tab w:val="left" w:pos="6237"/>
        </w:tabs>
        <w:jc w:val="right"/>
        <w:rPr>
          <w:b w:val="0"/>
          <w:i/>
          <w:sz w:val="24"/>
          <w:szCs w:val="24"/>
        </w:rPr>
      </w:pPr>
      <w:r w:rsidRPr="008F1BF7">
        <w:rPr>
          <w:b w:val="0"/>
          <w:i/>
          <w:sz w:val="24"/>
          <w:szCs w:val="24"/>
        </w:rPr>
        <w:t xml:space="preserve">Приложение № </w:t>
      </w:r>
      <w:r w:rsidR="00D40F13">
        <w:rPr>
          <w:b w:val="0"/>
          <w:i/>
          <w:sz w:val="24"/>
          <w:szCs w:val="24"/>
        </w:rPr>
        <w:t>4</w:t>
      </w:r>
      <w:r>
        <w:rPr>
          <w:b w:val="0"/>
          <w:i/>
          <w:sz w:val="24"/>
          <w:szCs w:val="24"/>
        </w:rPr>
        <w:t xml:space="preserve"> </w:t>
      </w:r>
      <w:r w:rsidRPr="00F91A8E">
        <w:rPr>
          <w:b w:val="0"/>
          <w:i/>
          <w:sz w:val="24"/>
          <w:szCs w:val="24"/>
        </w:rPr>
        <w:t>к Обязательным требованиям</w:t>
      </w:r>
    </w:p>
    <w:p w:rsidR="000D6A51" w:rsidRPr="00D55027" w:rsidRDefault="000D6A51" w:rsidP="00A121AF">
      <w:pPr>
        <w:pStyle w:val="1"/>
        <w:numPr>
          <w:ilvl w:val="0"/>
          <w:numId w:val="0"/>
        </w:numPr>
        <w:tabs>
          <w:tab w:val="clear" w:pos="426"/>
        </w:tabs>
        <w:spacing w:before="0"/>
        <w:jc w:val="center"/>
        <w:rPr>
          <w:i w:val="0"/>
          <w:strike/>
          <w:szCs w:val="28"/>
        </w:rPr>
      </w:pPr>
    </w:p>
    <w:tbl>
      <w:tblPr>
        <w:tblpPr w:leftFromText="180" w:rightFromText="180" w:vertAnchor="text" w:horzAnchor="margin" w:tblpY="111"/>
        <w:tblW w:w="9885" w:type="dxa"/>
        <w:tblLayout w:type="fixed"/>
        <w:tblLook w:val="04A0" w:firstRow="1" w:lastRow="0" w:firstColumn="1" w:lastColumn="0" w:noHBand="0" w:noVBand="1"/>
      </w:tblPr>
      <w:tblGrid>
        <w:gridCol w:w="1383"/>
        <w:gridCol w:w="2692"/>
        <w:gridCol w:w="5810"/>
      </w:tblGrid>
      <w:tr w:rsidR="000A5433" w:rsidTr="00C62673">
        <w:trPr>
          <w:trHeight w:val="699"/>
        </w:trPr>
        <w:tc>
          <w:tcPr>
            <w:tcW w:w="1383" w:type="dxa"/>
            <w:hideMark/>
          </w:tcPr>
          <w:p w:rsidR="000A5433" w:rsidRDefault="00876303" w:rsidP="004D4338">
            <w:pPr>
              <w:rPr>
                <w:rFonts w:ascii="Arial" w:hAnsi="Arial"/>
                <w:b/>
                <w:sz w:val="48"/>
              </w:rPr>
            </w:pPr>
            <w:r w:rsidRPr="008B736E">
              <w:rPr>
                <w:rFonts w:ascii="Arial" w:hAnsi="Arial"/>
                <w:b/>
                <w:noProof/>
                <w:sz w:val="48"/>
              </w:rPr>
              <w:drawing>
                <wp:inline distT="0" distB="0" distL="0" distR="0">
                  <wp:extent cx="647700" cy="65722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7700" cy="657225"/>
                          </a:xfrm>
                          <a:prstGeom prst="rect">
                            <a:avLst/>
                          </a:prstGeom>
                          <a:noFill/>
                          <a:ln>
                            <a:noFill/>
                          </a:ln>
                        </pic:spPr>
                      </pic:pic>
                    </a:graphicData>
                  </a:graphic>
                </wp:inline>
              </w:drawing>
            </w:r>
          </w:p>
        </w:tc>
        <w:tc>
          <w:tcPr>
            <w:tcW w:w="2692" w:type="dxa"/>
            <w:hideMark/>
          </w:tcPr>
          <w:p w:rsidR="000A5433" w:rsidRDefault="000A5433" w:rsidP="004D4338">
            <w:pPr>
              <w:pStyle w:val="10"/>
              <w:rPr>
                <w:rFonts w:ascii="Arial" w:hAnsi="Arial"/>
                <w:sz w:val="36"/>
              </w:rPr>
            </w:pPr>
            <w:bookmarkStart w:id="12" w:name="_Toc463444725"/>
            <w:bookmarkStart w:id="13" w:name="_Toc463444821"/>
            <w:r>
              <w:rPr>
                <w:rFonts w:ascii="Arial" w:hAnsi="Arial"/>
                <w:sz w:val="36"/>
              </w:rPr>
              <w:t>ЛУКОЙЛ</w:t>
            </w:r>
            <w:bookmarkEnd w:id="12"/>
            <w:bookmarkEnd w:id="13"/>
          </w:p>
          <w:p w:rsidR="000A5433" w:rsidRDefault="000A5433" w:rsidP="004D4338">
            <w:pPr>
              <w:pStyle w:val="6"/>
              <w:jc w:val="left"/>
              <w:rPr>
                <w:b/>
                <w:sz w:val="18"/>
              </w:rPr>
            </w:pPr>
            <w:r>
              <w:rPr>
                <w:b/>
                <w:sz w:val="18"/>
              </w:rPr>
              <w:t>НЕФТЯНАЯ КОМПАНИЯ</w:t>
            </w:r>
          </w:p>
        </w:tc>
        <w:tc>
          <w:tcPr>
            <w:tcW w:w="5810" w:type="dxa"/>
            <w:hideMark/>
          </w:tcPr>
          <w:p w:rsidR="000A5433" w:rsidRDefault="000A5433" w:rsidP="004D4338">
            <w:pPr>
              <w:rPr>
                <w:rFonts w:ascii="Futuris" w:hAnsi="Futuris"/>
                <w:b/>
              </w:rPr>
            </w:pPr>
            <w:r>
              <w:rPr>
                <w:rFonts w:ascii="Futuris" w:hAnsi="Futuris"/>
                <w:b/>
              </w:rPr>
              <w:t xml:space="preserve">Общество с ограниченной ответственностью </w:t>
            </w:r>
          </w:p>
          <w:p w:rsidR="000A5433" w:rsidRDefault="000A5433" w:rsidP="004D4338">
            <w:pPr>
              <w:jc w:val="center"/>
              <w:rPr>
                <w:rFonts w:ascii="Calibri" w:hAnsi="Calibri"/>
                <w:b/>
              </w:rPr>
            </w:pPr>
            <w:r>
              <w:rPr>
                <w:rFonts w:ascii="Futuris" w:hAnsi="Futuris"/>
                <w:b/>
              </w:rPr>
              <w:t>«ЛУКОЙЛ-</w:t>
            </w:r>
            <w:r>
              <w:rPr>
                <w:b/>
              </w:rPr>
              <w:t>Кубань</w:t>
            </w:r>
            <w:r>
              <w:rPr>
                <w:rFonts w:ascii="Futuris" w:hAnsi="Futuris"/>
                <w:b/>
              </w:rPr>
              <w:t>энерго»</w:t>
            </w:r>
          </w:p>
        </w:tc>
      </w:tr>
    </w:tbl>
    <w:p w:rsidR="000A5433" w:rsidRPr="00D20212" w:rsidRDefault="000A5433" w:rsidP="000A5433">
      <w:pPr>
        <w:pStyle w:val="3"/>
        <w:ind w:left="5400"/>
        <w:rPr>
          <w:sz w:val="24"/>
          <w:szCs w:val="24"/>
          <w:u w:val="none"/>
        </w:rPr>
      </w:pPr>
      <w:bookmarkStart w:id="14" w:name="_Toc463444726"/>
      <w:bookmarkStart w:id="15" w:name="_Toc463444822"/>
      <w:r w:rsidRPr="00D20212">
        <w:rPr>
          <w:sz w:val="24"/>
          <w:szCs w:val="24"/>
          <w:u w:val="none"/>
        </w:rPr>
        <w:t>УТВЕРЖДАЮ</w:t>
      </w:r>
      <w:bookmarkEnd w:id="14"/>
      <w:bookmarkEnd w:id="15"/>
    </w:p>
    <w:p w:rsidR="000A5433" w:rsidRPr="00D20212" w:rsidRDefault="000A5433" w:rsidP="000A5433">
      <w:pPr>
        <w:pStyle w:val="23"/>
        <w:ind w:left="5400"/>
        <w:rPr>
          <w:b w:val="0"/>
        </w:rPr>
      </w:pPr>
      <w:r w:rsidRPr="00D20212">
        <w:rPr>
          <w:b w:val="0"/>
        </w:rPr>
        <w:t>Заместитель генерального директора – главный инженер</w:t>
      </w:r>
    </w:p>
    <w:p w:rsidR="000A5433" w:rsidRPr="00D20212" w:rsidRDefault="000A5433" w:rsidP="000A5433">
      <w:pPr>
        <w:ind w:left="5400"/>
      </w:pPr>
      <w:r w:rsidRPr="00D20212">
        <w:t>_________________ (Ф.И.О.)</w:t>
      </w:r>
    </w:p>
    <w:p w:rsidR="000A5433" w:rsidRPr="00D20212" w:rsidRDefault="000A5433" w:rsidP="000A5433">
      <w:pPr>
        <w:pStyle w:val="a9"/>
        <w:tabs>
          <w:tab w:val="left" w:pos="708"/>
        </w:tabs>
        <w:ind w:left="5400"/>
        <w:rPr>
          <w:sz w:val="28"/>
          <w:szCs w:val="28"/>
        </w:rPr>
      </w:pPr>
      <w:r w:rsidRPr="00D20212">
        <w:t>« ____ »____________ 201___ г.</w:t>
      </w:r>
    </w:p>
    <w:p w:rsidR="000A5433" w:rsidRDefault="000A5433" w:rsidP="00B67953">
      <w:pPr>
        <w:pStyle w:val="a9"/>
        <w:tabs>
          <w:tab w:val="left" w:pos="708"/>
        </w:tabs>
        <w:rPr>
          <w:b/>
          <w:sz w:val="26"/>
          <w:szCs w:val="26"/>
        </w:rPr>
      </w:pPr>
    </w:p>
    <w:p w:rsidR="000A5433" w:rsidRPr="00BB0C47" w:rsidRDefault="000A5433" w:rsidP="000A5433">
      <w:pPr>
        <w:pStyle w:val="a9"/>
        <w:tabs>
          <w:tab w:val="left" w:pos="708"/>
        </w:tabs>
        <w:jc w:val="center"/>
        <w:rPr>
          <w:b/>
          <w:color w:val="FF0000"/>
          <w:sz w:val="26"/>
          <w:szCs w:val="26"/>
        </w:rPr>
      </w:pPr>
      <w:r>
        <w:rPr>
          <w:b/>
          <w:sz w:val="26"/>
          <w:szCs w:val="26"/>
        </w:rPr>
        <w:t>АКТ проверки №_____-__/20</w:t>
      </w:r>
      <w:r w:rsidRPr="007B51AE">
        <w:rPr>
          <w:b/>
          <w:sz w:val="26"/>
          <w:szCs w:val="26"/>
        </w:rPr>
        <w:t>_</w:t>
      </w:r>
      <w:r w:rsidR="007B51AE" w:rsidRPr="007B51AE">
        <w:rPr>
          <w:b/>
          <w:sz w:val="26"/>
          <w:szCs w:val="26"/>
        </w:rPr>
        <w:t>__</w:t>
      </w:r>
    </w:p>
    <w:p w:rsidR="000A5433" w:rsidRDefault="000A5433" w:rsidP="000A5433">
      <w:pPr>
        <w:pStyle w:val="a9"/>
        <w:tabs>
          <w:tab w:val="left" w:pos="708"/>
        </w:tabs>
        <w:jc w:val="center"/>
        <w:rPr>
          <w:b/>
          <w:sz w:val="24"/>
          <w:szCs w:val="24"/>
        </w:rPr>
      </w:pPr>
      <w:r>
        <w:rPr>
          <w:b/>
          <w:sz w:val="24"/>
          <w:szCs w:val="24"/>
        </w:rPr>
        <w:t>соблюдения требований промышленной безопасности, охраны труда и охраны окружающей среды</w:t>
      </w:r>
    </w:p>
    <w:p w:rsidR="000A5433" w:rsidRDefault="000A5433" w:rsidP="000A5433">
      <w:pPr>
        <w:pStyle w:val="a9"/>
        <w:tabs>
          <w:tab w:val="left" w:pos="708"/>
        </w:tabs>
        <w:rPr>
          <w:b/>
        </w:rPr>
      </w:pPr>
    </w:p>
    <w:p w:rsidR="000A5433" w:rsidRDefault="000A5433" w:rsidP="000A5433">
      <w:pPr>
        <w:pStyle w:val="a9"/>
        <w:tabs>
          <w:tab w:val="left" w:pos="708"/>
        </w:tabs>
      </w:pPr>
      <w:r>
        <w:t xml:space="preserve">г. Краснодар                                                                                                         </w:t>
      </w:r>
      <w:r>
        <w:rPr>
          <w:sz w:val="22"/>
        </w:rPr>
        <w:t>«______»_____________20___г.</w:t>
      </w:r>
    </w:p>
    <w:p w:rsidR="000A5433" w:rsidRDefault="000A5433" w:rsidP="000A5433">
      <w:pPr>
        <w:pStyle w:val="ab"/>
        <w:rPr>
          <w:b w:val="0"/>
          <w:sz w:val="16"/>
          <w:szCs w:val="16"/>
        </w:rPr>
      </w:pPr>
      <w:r>
        <w:rPr>
          <w:b w:val="0"/>
          <w:sz w:val="16"/>
          <w:szCs w:val="16"/>
        </w:rPr>
        <w:t xml:space="preserve"> </w:t>
      </w:r>
    </w:p>
    <w:p w:rsidR="000A5433" w:rsidRDefault="000A5433" w:rsidP="000A5433">
      <w:pPr>
        <w:pStyle w:val="31"/>
        <w:jc w:val="left"/>
        <w:rPr>
          <w:sz w:val="24"/>
        </w:rPr>
      </w:pPr>
      <w:r>
        <w:rPr>
          <w:sz w:val="24"/>
          <w:szCs w:val="24"/>
        </w:rPr>
        <w:t>Представителем</w:t>
      </w:r>
      <w:r w:rsidR="00422E54">
        <w:rPr>
          <w:sz w:val="24"/>
          <w:szCs w:val="24"/>
        </w:rPr>
        <w:t xml:space="preserve"> (лями)</w:t>
      </w:r>
      <w:r>
        <w:rPr>
          <w:sz w:val="24"/>
          <w:szCs w:val="24"/>
        </w:rPr>
        <w:t xml:space="preserve"> </w:t>
      </w:r>
      <w:r w:rsidR="00E649E8" w:rsidRPr="00E649E8">
        <w:rPr>
          <w:sz w:val="24"/>
          <w:szCs w:val="24"/>
        </w:rPr>
        <w:t>ООО «ЛУКОЙЛ-Кубаньэнерго»</w:t>
      </w:r>
      <w:r w:rsidR="00E649E8">
        <w:rPr>
          <w:sz w:val="24"/>
          <w:szCs w:val="24"/>
        </w:rPr>
        <w:t xml:space="preserve"> </w:t>
      </w:r>
      <w:r>
        <w:rPr>
          <w:sz w:val="24"/>
        </w:rPr>
        <w:t>______________________</w:t>
      </w:r>
      <w:r w:rsidR="00E649E8">
        <w:rPr>
          <w:sz w:val="24"/>
        </w:rPr>
        <w:t>_______</w:t>
      </w:r>
    </w:p>
    <w:p w:rsidR="000A5433" w:rsidRDefault="000A5433" w:rsidP="000A5433">
      <w:pPr>
        <w:pStyle w:val="31"/>
        <w:jc w:val="left"/>
        <w:rPr>
          <w:sz w:val="16"/>
          <w:szCs w:val="16"/>
        </w:rPr>
      </w:pPr>
      <w:r>
        <w:rPr>
          <w:sz w:val="24"/>
        </w:rPr>
        <w:tab/>
      </w:r>
      <w:r>
        <w:rPr>
          <w:sz w:val="24"/>
        </w:rPr>
        <w:tab/>
      </w:r>
      <w:r>
        <w:rPr>
          <w:sz w:val="24"/>
        </w:rPr>
        <w:tab/>
      </w:r>
      <w:r>
        <w:rPr>
          <w:sz w:val="24"/>
        </w:rPr>
        <w:tab/>
        <w:t xml:space="preserve">         </w:t>
      </w:r>
      <w:r w:rsidR="00422E54">
        <w:rPr>
          <w:sz w:val="24"/>
        </w:rPr>
        <w:t xml:space="preserve">            </w:t>
      </w:r>
      <w:r>
        <w:rPr>
          <w:sz w:val="16"/>
          <w:szCs w:val="16"/>
        </w:rPr>
        <w:t>(должность, Ф.И.О. представителя Заказчика)</w:t>
      </w:r>
    </w:p>
    <w:p w:rsidR="000A5433" w:rsidRDefault="000A5433" w:rsidP="00422E54">
      <w:pPr>
        <w:spacing w:line="240" w:lineRule="atLeast"/>
        <w:jc w:val="both"/>
      </w:pPr>
      <w:r w:rsidRPr="007B51AE">
        <w:t>в присутствии представителя Подряд</w:t>
      </w:r>
      <w:r w:rsidR="00C62673" w:rsidRPr="007B51AE">
        <w:t xml:space="preserve">ной </w:t>
      </w:r>
      <w:r w:rsidR="000D6A51" w:rsidRPr="007B51AE">
        <w:t>организации (</w:t>
      </w:r>
      <w:r w:rsidR="00B67953" w:rsidRPr="007B51AE">
        <w:t xml:space="preserve">по результатам фото- </w:t>
      </w:r>
      <w:r w:rsidRPr="007B51AE">
        <w:t>видео фиксации</w:t>
      </w:r>
      <w:r w:rsidR="007B51AE" w:rsidRPr="007B51AE">
        <w:t>, анализа документов</w:t>
      </w:r>
      <w:r w:rsidRPr="007B51AE">
        <w:t>)</w:t>
      </w:r>
      <w:r w:rsidR="00B67953" w:rsidRPr="007B51AE">
        <w:t xml:space="preserve"> </w:t>
      </w:r>
      <w:r w:rsidRPr="007B51AE">
        <w:t>______________________________________________</w:t>
      </w:r>
      <w:r w:rsidR="007B51AE" w:rsidRPr="007B51AE">
        <w:t>____</w:t>
      </w:r>
    </w:p>
    <w:p w:rsidR="000A5433" w:rsidRDefault="000A5433" w:rsidP="000A5433">
      <w:pPr>
        <w:jc w:val="center"/>
        <w:rPr>
          <w:sz w:val="16"/>
          <w:szCs w:val="16"/>
        </w:rPr>
      </w:pPr>
      <w:r>
        <w:rPr>
          <w:sz w:val="16"/>
          <w:szCs w:val="16"/>
        </w:rPr>
        <w:t xml:space="preserve"> (Подрядная организация, должность, Ф.И.О. представителя Подряд</w:t>
      </w:r>
      <w:r w:rsidR="00C62673">
        <w:rPr>
          <w:sz w:val="16"/>
          <w:szCs w:val="16"/>
        </w:rPr>
        <w:t>ной организации</w:t>
      </w:r>
      <w:r>
        <w:rPr>
          <w:sz w:val="16"/>
          <w:szCs w:val="16"/>
        </w:rPr>
        <w:t>, реквизиты фото- видеозаписи</w:t>
      </w:r>
      <w:r w:rsidR="007B51AE">
        <w:rPr>
          <w:sz w:val="16"/>
          <w:szCs w:val="16"/>
        </w:rPr>
        <w:t>, документов</w:t>
      </w:r>
      <w:r>
        <w:rPr>
          <w:sz w:val="16"/>
          <w:szCs w:val="16"/>
        </w:rPr>
        <w:t>)</w:t>
      </w:r>
    </w:p>
    <w:p w:rsidR="000A5433" w:rsidRPr="0085701B" w:rsidRDefault="000A5433" w:rsidP="000A5433">
      <w:r w:rsidRPr="0085701B">
        <w:rPr>
          <w:sz w:val="26"/>
          <w:szCs w:val="26"/>
        </w:rPr>
        <w:t xml:space="preserve">«_____»_____________20___г.  </w:t>
      </w:r>
      <w:r w:rsidRPr="0085701B">
        <w:t>проведена проверка _______________________________</w:t>
      </w:r>
    </w:p>
    <w:p w:rsidR="000A5433" w:rsidRDefault="000A5433" w:rsidP="000A5433">
      <w:r>
        <w:t>______________________________________________________________________________</w:t>
      </w:r>
    </w:p>
    <w:p w:rsidR="000A5433" w:rsidRDefault="000A5433" w:rsidP="000A5433">
      <w:pPr>
        <w:jc w:val="center"/>
        <w:rPr>
          <w:sz w:val="16"/>
          <w:szCs w:val="16"/>
        </w:rPr>
      </w:pPr>
      <w:r>
        <w:t xml:space="preserve"> </w:t>
      </w:r>
      <w:r>
        <w:rPr>
          <w:sz w:val="16"/>
          <w:szCs w:val="16"/>
        </w:rPr>
        <w:t>(учредительное наименование предприятия, подразделение Подрядчика, объект, место производства работ, наряд-допуск, наименование выполняемой работы)</w:t>
      </w:r>
    </w:p>
    <w:p w:rsidR="000A5433" w:rsidRPr="0068551F" w:rsidRDefault="000A5433" w:rsidP="000A5433">
      <w:pPr>
        <w:pStyle w:val="25"/>
        <w:rPr>
          <w:szCs w:val="24"/>
        </w:rPr>
      </w:pPr>
      <w:r>
        <w:rPr>
          <w:szCs w:val="24"/>
        </w:rPr>
        <w:t xml:space="preserve">соблюдения требований промышленной, пожарной и энергетической безопасности, охраны труда и окружающей среды, безопасности гидротехнических сооружений, предупреждения и ликвидации чрезвычайных ситуаций </w:t>
      </w:r>
      <w:r>
        <w:rPr>
          <w:i/>
          <w:szCs w:val="24"/>
        </w:rPr>
        <w:t>(нужное подчеркнуть)</w:t>
      </w:r>
      <w:r>
        <w:rPr>
          <w:szCs w:val="24"/>
        </w:rPr>
        <w:t xml:space="preserve"> при проведении работ на </w:t>
      </w:r>
      <w:r w:rsidRPr="00F26A71">
        <w:rPr>
          <w:szCs w:val="24"/>
        </w:rPr>
        <w:t xml:space="preserve">объектах ООО «ЛУКОЙЛ-Кубаньэнерго» по </w:t>
      </w:r>
      <w:r w:rsidR="000D6A51" w:rsidRPr="00F26A71">
        <w:rPr>
          <w:szCs w:val="24"/>
        </w:rPr>
        <w:t>договору от</w:t>
      </w:r>
      <w:r w:rsidRPr="00F26A71">
        <w:rPr>
          <w:szCs w:val="24"/>
        </w:rPr>
        <w:t>___________</w:t>
      </w:r>
      <w:r w:rsidR="00422E54" w:rsidRPr="00F26A71">
        <w:rPr>
          <w:szCs w:val="24"/>
        </w:rPr>
        <w:t>__</w:t>
      </w:r>
      <w:r w:rsidRPr="00F26A71">
        <w:rPr>
          <w:szCs w:val="24"/>
        </w:rPr>
        <w:t xml:space="preserve"> №____________.</w:t>
      </w:r>
      <w:r>
        <w:rPr>
          <w:szCs w:val="24"/>
        </w:rPr>
        <w:t xml:space="preserve"> </w:t>
      </w:r>
    </w:p>
    <w:p w:rsidR="000A5433" w:rsidRDefault="000A5433" w:rsidP="000A5433">
      <w:pPr>
        <w:pStyle w:val="25"/>
        <w:rPr>
          <w:b/>
          <w:szCs w:val="24"/>
        </w:rPr>
      </w:pPr>
      <w:r>
        <w:rPr>
          <w:b/>
        </w:rPr>
        <w:t xml:space="preserve">В результате поверки выявлены следующие нарушения: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5104"/>
        <w:gridCol w:w="1984"/>
        <w:gridCol w:w="1843"/>
      </w:tblGrid>
      <w:tr w:rsidR="000A5433" w:rsidTr="004D4338">
        <w:tc>
          <w:tcPr>
            <w:tcW w:w="708" w:type="dxa"/>
            <w:tcBorders>
              <w:top w:val="single" w:sz="4" w:space="0" w:color="auto"/>
              <w:left w:val="single" w:sz="4" w:space="0" w:color="auto"/>
              <w:bottom w:val="single" w:sz="4" w:space="0" w:color="auto"/>
              <w:right w:val="single" w:sz="4" w:space="0" w:color="auto"/>
            </w:tcBorders>
            <w:vAlign w:val="center"/>
            <w:hideMark/>
          </w:tcPr>
          <w:p w:rsidR="000A5433" w:rsidRDefault="000A5433" w:rsidP="004D4338">
            <w:pPr>
              <w:jc w:val="center"/>
              <w:rPr>
                <w:b/>
                <w:sz w:val="16"/>
                <w:szCs w:val="16"/>
              </w:rPr>
            </w:pPr>
            <w:r>
              <w:rPr>
                <w:b/>
                <w:sz w:val="16"/>
                <w:szCs w:val="16"/>
              </w:rPr>
              <w:t>№ п/п</w:t>
            </w:r>
          </w:p>
        </w:tc>
        <w:tc>
          <w:tcPr>
            <w:tcW w:w="5104" w:type="dxa"/>
            <w:tcBorders>
              <w:top w:val="single" w:sz="4" w:space="0" w:color="auto"/>
              <w:left w:val="single" w:sz="4" w:space="0" w:color="auto"/>
              <w:bottom w:val="single" w:sz="4" w:space="0" w:color="auto"/>
              <w:right w:val="single" w:sz="4" w:space="0" w:color="auto"/>
            </w:tcBorders>
            <w:vAlign w:val="center"/>
            <w:hideMark/>
          </w:tcPr>
          <w:p w:rsidR="000A5433" w:rsidRDefault="000A5433" w:rsidP="004D4338">
            <w:pPr>
              <w:jc w:val="center"/>
              <w:rPr>
                <w:b/>
                <w:sz w:val="16"/>
                <w:szCs w:val="16"/>
              </w:rPr>
            </w:pPr>
            <w:r>
              <w:rPr>
                <w:b/>
                <w:sz w:val="16"/>
                <w:szCs w:val="16"/>
              </w:rPr>
              <w:t>Выявленные нарушения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0A5433" w:rsidRDefault="000A5433" w:rsidP="004D4338">
            <w:pPr>
              <w:jc w:val="center"/>
              <w:rPr>
                <w:b/>
                <w:sz w:val="16"/>
                <w:szCs w:val="16"/>
                <w:highlight w:val="yellow"/>
              </w:rPr>
            </w:pPr>
            <w:r>
              <w:rPr>
                <w:b/>
                <w:sz w:val="16"/>
                <w:szCs w:val="16"/>
              </w:rPr>
              <w:t>Пункт перечня нарушений, по которому применяется штраф</w:t>
            </w:r>
          </w:p>
        </w:tc>
        <w:tc>
          <w:tcPr>
            <w:tcW w:w="1843"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0A5433" w:rsidRDefault="000A5433" w:rsidP="004D4338">
            <w:pPr>
              <w:jc w:val="center"/>
              <w:rPr>
                <w:b/>
                <w:sz w:val="16"/>
                <w:szCs w:val="16"/>
              </w:rPr>
            </w:pPr>
            <w:r>
              <w:rPr>
                <w:b/>
                <w:sz w:val="16"/>
                <w:szCs w:val="16"/>
              </w:rPr>
              <w:t>Размер ш</w:t>
            </w:r>
            <w:r w:rsidR="00422E54">
              <w:rPr>
                <w:b/>
                <w:sz w:val="16"/>
                <w:szCs w:val="16"/>
              </w:rPr>
              <w:t>трафа в соответствии с перечнем</w:t>
            </w:r>
            <w:r>
              <w:rPr>
                <w:b/>
                <w:sz w:val="16"/>
                <w:szCs w:val="16"/>
              </w:rPr>
              <w:t xml:space="preserve"> </w:t>
            </w:r>
          </w:p>
          <w:p w:rsidR="000A5433" w:rsidRDefault="000A5433" w:rsidP="004D4338">
            <w:pPr>
              <w:jc w:val="center"/>
              <w:rPr>
                <w:b/>
                <w:sz w:val="16"/>
                <w:szCs w:val="16"/>
              </w:rPr>
            </w:pPr>
            <w:r>
              <w:rPr>
                <w:b/>
                <w:sz w:val="16"/>
                <w:szCs w:val="16"/>
              </w:rPr>
              <w:t>(</w:t>
            </w:r>
            <w:r>
              <w:rPr>
                <w:b/>
                <w:sz w:val="16"/>
                <w:szCs w:val="16"/>
                <w:lang w:val="en-US" w:eastAsia="en-US"/>
              </w:rPr>
              <w:t>N</w:t>
            </w:r>
            <w:r>
              <w:rPr>
                <w:b/>
                <w:sz w:val="16"/>
                <w:szCs w:val="16"/>
              </w:rPr>
              <w:t>, руб.)</w:t>
            </w:r>
          </w:p>
        </w:tc>
      </w:tr>
      <w:tr w:rsidR="000A5433" w:rsidTr="004D4338">
        <w:trPr>
          <w:trHeight w:val="265"/>
        </w:trPr>
        <w:tc>
          <w:tcPr>
            <w:tcW w:w="708" w:type="dxa"/>
            <w:tcBorders>
              <w:top w:val="single" w:sz="4" w:space="0" w:color="auto"/>
              <w:left w:val="single" w:sz="4" w:space="0" w:color="auto"/>
              <w:bottom w:val="single" w:sz="4" w:space="0" w:color="auto"/>
              <w:right w:val="single" w:sz="4" w:space="0" w:color="auto"/>
            </w:tcBorders>
            <w:hideMark/>
          </w:tcPr>
          <w:p w:rsidR="000A5433" w:rsidRDefault="000A5433" w:rsidP="004D4338">
            <w:pPr>
              <w:jc w:val="center"/>
              <w:rPr>
                <w:sz w:val="20"/>
                <w:szCs w:val="20"/>
              </w:rPr>
            </w:pPr>
            <w:r>
              <w:rPr>
                <w:sz w:val="20"/>
                <w:szCs w:val="20"/>
              </w:rPr>
              <w:t>1.</w:t>
            </w:r>
          </w:p>
        </w:tc>
        <w:tc>
          <w:tcPr>
            <w:tcW w:w="5104" w:type="dxa"/>
            <w:tcBorders>
              <w:top w:val="single" w:sz="4" w:space="0" w:color="auto"/>
              <w:left w:val="single" w:sz="4" w:space="0" w:color="auto"/>
              <w:bottom w:val="single" w:sz="4" w:space="0" w:color="auto"/>
              <w:right w:val="single" w:sz="4" w:space="0" w:color="auto"/>
            </w:tcBorders>
          </w:tcPr>
          <w:p w:rsidR="000A5433" w:rsidRDefault="000A5433" w:rsidP="004D4338">
            <w:pPr>
              <w:jc w:val="center"/>
              <w:rPr>
                <w:b/>
              </w:rPr>
            </w:pPr>
          </w:p>
        </w:tc>
        <w:tc>
          <w:tcPr>
            <w:tcW w:w="1984" w:type="dxa"/>
            <w:tcBorders>
              <w:top w:val="single" w:sz="4" w:space="0" w:color="auto"/>
              <w:left w:val="single" w:sz="4" w:space="0" w:color="auto"/>
              <w:bottom w:val="single" w:sz="4" w:space="0" w:color="auto"/>
              <w:right w:val="single" w:sz="4" w:space="0" w:color="auto"/>
            </w:tcBorders>
          </w:tcPr>
          <w:p w:rsidR="000A5433" w:rsidRDefault="000A5433" w:rsidP="004D4338">
            <w:pPr>
              <w:jc w:val="center"/>
              <w:rPr>
                <w:b/>
              </w:rPr>
            </w:pPr>
          </w:p>
        </w:tc>
        <w:tc>
          <w:tcPr>
            <w:tcW w:w="1843" w:type="dxa"/>
            <w:tcBorders>
              <w:top w:val="single" w:sz="4" w:space="0" w:color="auto"/>
              <w:left w:val="single" w:sz="4" w:space="0" w:color="auto"/>
              <w:bottom w:val="single" w:sz="4" w:space="0" w:color="auto"/>
              <w:right w:val="single" w:sz="4" w:space="0" w:color="auto"/>
            </w:tcBorders>
            <w:shd w:val="clear" w:color="auto" w:fill="C0C0C0"/>
          </w:tcPr>
          <w:p w:rsidR="000A5433" w:rsidRDefault="000A5433" w:rsidP="004D4338">
            <w:pPr>
              <w:jc w:val="center"/>
              <w:rPr>
                <w:b/>
              </w:rPr>
            </w:pPr>
          </w:p>
        </w:tc>
      </w:tr>
      <w:tr w:rsidR="000A5433" w:rsidTr="004D4338">
        <w:trPr>
          <w:trHeight w:val="265"/>
        </w:trPr>
        <w:tc>
          <w:tcPr>
            <w:tcW w:w="708" w:type="dxa"/>
            <w:tcBorders>
              <w:top w:val="single" w:sz="4" w:space="0" w:color="auto"/>
              <w:left w:val="single" w:sz="4" w:space="0" w:color="auto"/>
              <w:bottom w:val="single" w:sz="4" w:space="0" w:color="auto"/>
              <w:right w:val="single" w:sz="4" w:space="0" w:color="auto"/>
            </w:tcBorders>
            <w:hideMark/>
          </w:tcPr>
          <w:p w:rsidR="000A5433" w:rsidRDefault="000A5433" w:rsidP="004D4338">
            <w:pPr>
              <w:jc w:val="center"/>
              <w:rPr>
                <w:sz w:val="20"/>
                <w:szCs w:val="20"/>
              </w:rPr>
            </w:pPr>
            <w:r>
              <w:rPr>
                <w:sz w:val="20"/>
                <w:szCs w:val="20"/>
              </w:rPr>
              <w:t>2.</w:t>
            </w:r>
          </w:p>
        </w:tc>
        <w:tc>
          <w:tcPr>
            <w:tcW w:w="5104" w:type="dxa"/>
            <w:tcBorders>
              <w:top w:val="single" w:sz="4" w:space="0" w:color="auto"/>
              <w:left w:val="single" w:sz="4" w:space="0" w:color="auto"/>
              <w:bottom w:val="single" w:sz="4" w:space="0" w:color="auto"/>
              <w:right w:val="single" w:sz="4" w:space="0" w:color="auto"/>
            </w:tcBorders>
          </w:tcPr>
          <w:p w:rsidR="000A5433" w:rsidRDefault="000A5433" w:rsidP="004D4338">
            <w:pPr>
              <w:jc w:val="center"/>
              <w:rPr>
                <w:b/>
              </w:rPr>
            </w:pPr>
          </w:p>
        </w:tc>
        <w:tc>
          <w:tcPr>
            <w:tcW w:w="1984" w:type="dxa"/>
            <w:tcBorders>
              <w:top w:val="single" w:sz="4" w:space="0" w:color="auto"/>
              <w:left w:val="single" w:sz="4" w:space="0" w:color="auto"/>
              <w:bottom w:val="single" w:sz="4" w:space="0" w:color="auto"/>
              <w:right w:val="single" w:sz="4" w:space="0" w:color="auto"/>
            </w:tcBorders>
          </w:tcPr>
          <w:p w:rsidR="000A5433" w:rsidRDefault="000A5433" w:rsidP="004D4338">
            <w:pPr>
              <w:jc w:val="center"/>
              <w:rPr>
                <w:b/>
              </w:rPr>
            </w:pPr>
          </w:p>
        </w:tc>
        <w:tc>
          <w:tcPr>
            <w:tcW w:w="1843" w:type="dxa"/>
            <w:tcBorders>
              <w:top w:val="single" w:sz="4" w:space="0" w:color="auto"/>
              <w:left w:val="single" w:sz="4" w:space="0" w:color="auto"/>
              <w:bottom w:val="single" w:sz="4" w:space="0" w:color="auto"/>
              <w:right w:val="single" w:sz="4" w:space="0" w:color="auto"/>
            </w:tcBorders>
            <w:shd w:val="clear" w:color="auto" w:fill="C0C0C0"/>
          </w:tcPr>
          <w:p w:rsidR="000A5433" w:rsidRDefault="000A5433" w:rsidP="004D4338">
            <w:pPr>
              <w:jc w:val="center"/>
              <w:rPr>
                <w:b/>
              </w:rPr>
            </w:pPr>
          </w:p>
        </w:tc>
      </w:tr>
      <w:tr w:rsidR="000A5433" w:rsidTr="004D4338">
        <w:trPr>
          <w:trHeight w:val="191"/>
        </w:trPr>
        <w:tc>
          <w:tcPr>
            <w:tcW w:w="708" w:type="dxa"/>
            <w:tcBorders>
              <w:top w:val="single" w:sz="4" w:space="0" w:color="auto"/>
              <w:left w:val="single" w:sz="4" w:space="0" w:color="auto"/>
              <w:bottom w:val="single" w:sz="4" w:space="0" w:color="auto"/>
              <w:right w:val="single" w:sz="4" w:space="0" w:color="auto"/>
            </w:tcBorders>
          </w:tcPr>
          <w:p w:rsidR="000A5433" w:rsidRDefault="000A5433" w:rsidP="004D4338">
            <w:pPr>
              <w:jc w:val="both"/>
              <w:rPr>
                <w:b/>
                <w:sz w:val="20"/>
                <w:szCs w:val="20"/>
              </w:rPr>
            </w:pPr>
          </w:p>
        </w:tc>
        <w:tc>
          <w:tcPr>
            <w:tcW w:w="7088" w:type="dxa"/>
            <w:gridSpan w:val="2"/>
            <w:tcBorders>
              <w:top w:val="single" w:sz="4" w:space="0" w:color="auto"/>
              <w:left w:val="single" w:sz="4" w:space="0" w:color="auto"/>
              <w:bottom w:val="single" w:sz="4" w:space="0" w:color="auto"/>
              <w:right w:val="single" w:sz="4" w:space="0" w:color="auto"/>
            </w:tcBorders>
          </w:tcPr>
          <w:p w:rsidR="000A5433" w:rsidRDefault="000A5433" w:rsidP="004D4338">
            <w:pPr>
              <w:jc w:val="both"/>
              <w:rPr>
                <w:sz w:val="20"/>
                <w:szCs w:val="20"/>
              </w:rPr>
            </w:pPr>
            <w:r>
              <w:rPr>
                <w:b/>
                <w:sz w:val="20"/>
                <w:szCs w:val="20"/>
              </w:rPr>
              <w:t>Итоговый размер штрафных санкций (</w:t>
            </w:r>
            <w:r>
              <w:rPr>
                <w:b/>
                <w:sz w:val="20"/>
                <w:szCs w:val="20"/>
                <w:lang w:eastAsia="en-US"/>
              </w:rPr>
              <w:t xml:space="preserve">Ш=∑ </w:t>
            </w:r>
            <w:r>
              <w:rPr>
                <w:b/>
                <w:sz w:val="20"/>
                <w:szCs w:val="20"/>
                <w:lang w:val="en-US" w:eastAsia="en-US"/>
              </w:rPr>
              <w:t>N</w:t>
            </w:r>
            <w:r>
              <w:rPr>
                <w:b/>
                <w:sz w:val="20"/>
                <w:szCs w:val="20"/>
                <w:lang w:eastAsia="en-US"/>
              </w:rPr>
              <w:t xml:space="preserve">)  </w:t>
            </w:r>
          </w:p>
          <w:p w:rsidR="000A5433" w:rsidRDefault="000A5433" w:rsidP="004D4338">
            <w:pPr>
              <w:jc w:val="both"/>
              <w:rPr>
                <w:sz w:val="14"/>
                <w:szCs w:val="14"/>
              </w:rPr>
            </w:pPr>
          </w:p>
        </w:tc>
        <w:tc>
          <w:tcPr>
            <w:tcW w:w="1843" w:type="dxa"/>
            <w:tcBorders>
              <w:top w:val="single" w:sz="4" w:space="0" w:color="auto"/>
              <w:left w:val="single" w:sz="4" w:space="0" w:color="auto"/>
              <w:bottom w:val="single" w:sz="4" w:space="0" w:color="auto"/>
              <w:right w:val="single" w:sz="4" w:space="0" w:color="auto"/>
            </w:tcBorders>
            <w:shd w:val="clear" w:color="auto" w:fill="C0C0C0"/>
          </w:tcPr>
          <w:p w:rsidR="000A5433" w:rsidRDefault="000A5433" w:rsidP="004D4338">
            <w:pPr>
              <w:jc w:val="center"/>
              <w:rPr>
                <w:b/>
              </w:rPr>
            </w:pPr>
          </w:p>
        </w:tc>
      </w:tr>
    </w:tbl>
    <w:p w:rsidR="00B67953" w:rsidRDefault="00B67953" w:rsidP="000A5433"/>
    <w:p w:rsidR="00B67953" w:rsidRPr="00B67953" w:rsidRDefault="00B67953" w:rsidP="00B67953">
      <w:pPr>
        <w:rPr>
          <w:sz w:val="20"/>
          <w:szCs w:val="20"/>
        </w:rPr>
      </w:pPr>
      <w:r w:rsidRPr="00B67953">
        <w:rPr>
          <w:b/>
          <w:sz w:val="20"/>
          <w:szCs w:val="20"/>
        </w:rPr>
        <w:t>Объяснения нарушителя</w:t>
      </w:r>
      <w:r w:rsidRPr="00B67953">
        <w:rPr>
          <w:sz w:val="20"/>
          <w:szCs w:val="20"/>
        </w:rPr>
        <w:t>: _______________________________________________________</w:t>
      </w:r>
      <w:r>
        <w:rPr>
          <w:sz w:val="20"/>
          <w:szCs w:val="20"/>
        </w:rPr>
        <w:t>________________</w:t>
      </w:r>
    </w:p>
    <w:p w:rsidR="00B67953" w:rsidRPr="00B67953" w:rsidRDefault="00B67953" w:rsidP="000A5433">
      <w:pPr>
        <w:rPr>
          <w:sz w:val="20"/>
          <w:szCs w:val="20"/>
        </w:rPr>
      </w:pPr>
      <w:r w:rsidRPr="00B67953">
        <w:rPr>
          <w:b/>
          <w:sz w:val="20"/>
          <w:szCs w:val="20"/>
        </w:rPr>
        <w:t>Объяснение лица, ответственного за безопасное производство работ</w:t>
      </w:r>
      <w:r w:rsidRPr="00B67953">
        <w:rPr>
          <w:sz w:val="20"/>
          <w:szCs w:val="20"/>
        </w:rPr>
        <w:t>: ________________</w:t>
      </w:r>
      <w:r>
        <w:rPr>
          <w:sz w:val="20"/>
          <w:szCs w:val="20"/>
        </w:rPr>
        <w:t>________________</w:t>
      </w:r>
    </w:p>
    <w:p w:rsidR="000A5433" w:rsidRDefault="000A5433" w:rsidP="000A5433">
      <w:r>
        <w:t>Пропуск изъят:</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7"/>
        <w:gridCol w:w="1843"/>
      </w:tblGrid>
      <w:tr w:rsidR="000A5433" w:rsidTr="004D4338">
        <w:tc>
          <w:tcPr>
            <w:tcW w:w="709" w:type="dxa"/>
            <w:tcBorders>
              <w:top w:val="single" w:sz="4" w:space="0" w:color="auto"/>
              <w:left w:val="single" w:sz="4" w:space="0" w:color="auto"/>
              <w:bottom w:val="single" w:sz="4" w:space="0" w:color="auto"/>
              <w:right w:val="single" w:sz="4" w:space="0" w:color="auto"/>
            </w:tcBorders>
            <w:vAlign w:val="center"/>
            <w:hideMark/>
          </w:tcPr>
          <w:p w:rsidR="000A5433" w:rsidRDefault="000A5433" w:rsidP="004D4338">
            <w:pPr>
              <w:jc w:val="center"/>
              <w:rPr>
                <w:b/>
                <w:sz w:val="16"/>
                <w:szCs w:val="16"/>
              </w:rPr>
            </w:pPr>
            <w:r>
              <w:rPr>
                <w:b/>
                <w:sz w:val="16"/>
                <w:szCs w:val="16"/>
              </w:rPr>
              <w:t>№ п/п</w:t>
            </w:r>
          </w:p>
        </w:tc>
        <w:tc>
          <w:tcPr>
            <w:tcW w:w="7087" w:type="dxa"/>
            <w:tcBorders>
              <w:top w:val="single" w:sz="4" w:space="0" w:color="auto"/>
              <w:left w:val="single" w:sz="4" w:space="0" w:color="auto"/>
              <w:bottom w:val="single" w:sz="4" w:space="0" w:color="auto"/>
              <w:right w:val="single" w:sz="4" w:space="0" w:color="auto"/>
            </w:tcBorders>
            <w:vAlign w:val="center"/>
            <w:hideMark/>
          </w:tcPr>
          <w:p w:rsidR="000A5433" w:rsidRDefault="000A5433" w:rsidP="004D4338">
            <w:pPr>
              <w:jc w:val="center"/>
              <w:rPr>
                <w:b/>
                <w:sz w:val="16"/>
                <w:szCs w:val="16"/>
                <w:highlight w:val="yellow"/>
              </w:rPr>
            </w:pPr>
            <w:r>
              <w:rPr>
                <w:b/>
                <w:sz w:val="16"/>
                <w:szCs w:val="16"/>
              </w:rPr>
              <w:t>ФИО, должность</w:t>
            </w:r>
          </w:p>
        </w:tc>
        <w:tc>
          <w:tcPr>
            <w:tcW w:w="1843" w:type="dxa"/>
            <w:tcBorders>
              <w:top w:val="single" w:sz="4" w:space="0" w:color="auto"/>
              <w:left w:val="single" w:sz="4" w:space="0" w:color="auto"/>
              <w:bottom w:val="single" w:sz="4" w:space="0" w:color="auto"/>
              <w:right w:val="single" w:sz="4" w:space="0" w:color="auto"/>
            </w:tcBorders>
            <w:vAlign w:val="center"/>
            <w:hideMark/>
          </w:tcPr>
          <w:p w:rsidR="000A5433" w:rsidRDefault="000A5433" w:rsidP="004D4338">
            <w:pPr>
              <w:jc w:val="center"/>
              <w:rPr>
                <w:b/>
                <w:sz w:val="16"/>
                <w:szCs w:val="16"/>
              </w:rPr>
            </w:pPr>
            <w:r>
              <w:rPr>
                <w:b/>
                <w:sz w:val="16"/>
                <w:szCs w:val="16"/>
              </w:rPr>
              <w:t>Номер пропуска</w:t>
            </w:r>
          </w:p>
        </w:tc>
      </w:tr>
      <w:tr w:rsidR="000A5433" w:rsidTr="004D4338">
        <w:trPr>
          <w:trHeight w:val="265"/>
        </w:trPr>
        <w:tc>
          <w:tcPr>
            <w:tcW w:w="709" w:type="dxa"/>
            <w:tcBorders>
              <w:top w:val="single" w:sz="4" w:space="0" w:color="auto"/>
              <w:left w:val="single" w:sz="4" w:space="0" w:color="auto"/>
              <w:bottom w:val="single" w:sz="4" w:space="0" w:color="auto"/>
              <w:right w:val="single" w:sz="4" w:space="0" w:color="auto"/>
            </w:tcBorders>
          </w:tcPr>
          <w:p w:rsidR="000A5433" w:rsidRDefault="000A5433" w:rsidP="004D4338">
            <w:pPr>
              <w:jc w:val="center"/>
              <w:rPr>
                <w:b/>
              </w:rPr>
            </w:pPr>
          </w:p>
        </w:tc>
        <w:tc>
          <w:tcPr>
            <w:tcW w:w="7087" w:type="dxa"/>
            <w:tcBorders>
              <w:top w:val="single" w:sz="4" w:space="0" w:color="auto"/>
              <w:left w:val="single" w:sz="4" w:space="0" w:color="auto"/>
              <w:bottom w:val="single" w:sz="4" w:space="0" w:color="auto"/>
              <w:right w:val="single" w:sz="4" w:space="0" w:color="auto"/>
            </w:tcBorders>
          </w:tcPr>
          <w:p w:rsidR="000A5433" w:rsidRDefault="000A5433" w:rsidP="004D4338">
            <w:pPr>
              <w:jc w:val="center"/>
              <w:rPr>
                <w:b/>
              </w:rPr>
            </w:pPr>
          </w:p>
        </w:tc>
        <w:tc>
          <w:tcPr>
            <w:tcW w:w="1843" w:type="dxa"/>
            <w:tcBorders>
              <w:top w:val="single" w:sz="4" w:space="0" w:color="auto"/>
              <w:left w:val="single" w:sz="4" w:space="0" w:color="auto"/>
              <w:bottom w:val="single" w:sz="4" w:space="0" w:color="auto"/>
              <w:right w:val="single" w:sz="4" w:space="0" w:color="auto"/>
            </w:tcBorders>
          </w:tcPr>
          <w:p w:rsidR="000A5433" w:rsidRDefault="000A5433" w:rsidP="004D4338">
            <w:pPr>
              <w:jc w:val="center"/>
              <w:rPr>
                <w:b/>
              </w:rPr>
            </w:pPr>
          </w:p>
        </w:tc>
      </w:tr>
    </w:tbl>
    <w:p w:rsidR="000A5433" w:rsidRDefault="000A5433" w:rsidP="000A5433">
      <w:pPr>
        <w:rPr>
          <w:b/>
        </w:rPr>
      </w:pPr>
    </w:p>
    <w:p w:rsidR="000A5433" w:rsidRDefault="000A5433" w:rsidP="000A5433">
      <w:r>
        <w:t xml:space="preserve">Представитель </w:t>
      </w:r>
      <w:r w:rsidR="00E649E8" w:rsidRPr="00E649E8">
        <w:t>ООО «ЛУКОЙЛ-Кубаньэнерго»</w:t>
      </w:r>
      <w:r w:rsidR="00E649E8">
        <w:t xml:space="preserve"> </w:t>
      </w:r>
      <w:r>
        <w:t>_________________________</w:t>
      </w:r>
      <w:r w:rsidR="00E649E8">
        <w:t>____________</w:t>
      </w:r>
    </w:p>
    <w:p w:rsidR="000A5433" w:rsidRPr="00D20212" w:rsidRDefault="000A5433" w:rsidP="000A5433">
      <w:pPr>
        <w:jc w:val="center"/>
        <w:rPr>
          <w:sz w:val="16"/>
          <w:szCs w:val="16"/>
        </w:rPr>
      </w:pPr>
      <w:r>
        <w:rPr>
          <w:sz w:val="16"/>
          <w:szCs w:val="16"/>
        </w:rPr>
        <w:t xml:space="preserve">                                                  </w:t>
      </w:r>
      <w:r w:rsidR="00E649E8">
        <w:rPr>
          <w:sz w:val="16"/>
          <w:szCs w:val="16"/>
        </w:rPr>
        <w:t xml:space="preserve">                                            </w:t>
      </w:r>
      <w:r>
        <w:rPr>
          <w:sz w:val="16"/>
          <w:szCs w:val="16"/>
        </w:rPr>
        <w:t xml:space="preserve"> </w:t>
      </w:r>
      <w:r w:rsidR="00E649E8">
        <w:rPr>
          <w:sz w:val="16"/>
          <w:szCs w:val="16"/>
        </w:rPr>
        <w:t xml:space="preserve">                                </w:t>
      </w:r>
      <w:r w:rsidR="00880CC1">
        <w:rPr>
          <w:sz w:val="16"/>
          <w:szCs w:val="16"/>
        </w:rPr>
        <w:t>Должность</w:t>
      </w:r>
      <w:r>
        <w:rPr>
          <w:sz w:val="16"/>
          <w:szCs w:val="16"/>
        </w:rPr>
        <w:t xml:space="preserve">          </w:t>
      </w:r>
      <w:r w:rsidR="00E649E8">
        <w:rPr>
          <w:sz w:val="16"/>
          <w:szCs w:val="16"/>
        </w:rPr>
        <w:t xml:space="preserve">    </w:t>
      </w:r>
      <w:r w:rsidR="00422E54">
        <w:rPr>
          <w:sz w:val="16"/>
          <w:szCs w:val="16"/>
        </w:rPr>
        <w:t xml:space="preserve">     </w:t>
      </w:r>
      <w:r>
        <w:rPr>
          <w:sz w:val="16"/>
          <w:szCs w:val="16"/>
        </w:rPr>
        <w:t xml:space="preserve">подпись         </w:t>
      </w:r>
      <w:r w:rsidR="00E649E8">
        <w:rPr>
          <w:sz w:val="16"/>
          <w:szCs w:val="16"/>
        </w:rPr>
        <w:t xml:space="preserve">           </w:t>
      </w:r>
      <w:r w:rsidR="00422E54">
        <w:rPr>
          <w:sz w:val="16"/>
          <w:szCs w:val="16"/>
        </w:rPr>
        <w:t xml:space="preserve">     </w:t>
      </w:r>
      <w:r>
        <w:rPr>
          <w:sz w:val="16"/>
          <w:szCs w:val="16"/>
        </w:rPr>
        <w:t xml:space="preserve">   Ф.И.О., дата</w:t>
      </w:r>
    </w:p>
    <w:p w:rsidR="000A5433" w:rsidRDefault="000A5433" w:rsidP="000A5433">
      <w:pPr>
        <w:jc w:val="both"/>
        <w:rPr>
          <w:sz w:val="20"/>
          <w:szCs w:val="20"/>
        </w:rPr>
      </w:pPr>
    </w:p>
    <w:p w:rsidR="000A5433" w:rsidRPr="00C62673" w:rsidRDefault="000A5433" w:rsidP="00C62673">
      <w:pPr>
        <w:jc w:val="both"/>
        <w:rPr>
          <w:sz w:val="20"/>
          <w:szCs w:val="20"/>
        </w:rPr>
      </w:pPr>
      <w:r>
        <w:rPr>
          <w:sz w:val="20"/>
          <w:szCs w:val="20"/>
        </w:rPr>
        <w:t xml:space="preserve">При проведении проверки присутствовал, с замечаниями и размером штрафов согласен, с </w:t>
      </w:r>
      <w:r w:rsidR="000D6A51">
        <w:rPr>
          <w:sz w:val="20"/>
          <w:szCs w:val="20"/>
        </w:rPr>
        <w:t>Актом ознакомлен</w:t>
      </w:r>
      <w:r>
        <w:rPr>
          <w:sz w:val="20"/>
          <w:szCs w:val="20"/>
        </w:rPr>
        <w:t>:</w:t>
      </w:r>
    </w:p>
    <w:p w:rsidR="000A5433" w:rsidRDefault="000A5433" w:rsidP="000A5433">
      <w:r>
        <w:t>Представитель Подряд</w:t>
      </w:r>
      <w:r w:rsidR="00C62673">
        <w:t>ной организации</w:t>
      </w:r>
      <w:r>
        <w:t xml:space="preserve"> </w:t>
      </w:r>
    </w:p>
    <w:p w:rsidR="000A5433" w:rsidRDefault="000A5433" w:rsidP="000A5433">
      <w:pPr>
        <w:jc w:val="center"/>
        <w:rPr>
          <w:b/>
        </w:rPr>
      </w:pPr>
      <w:r>
        <w:rPr>
          <w:b/>
        </w:rPr>
        <w:t>____________________________________________________________________________</w:t>
      </w:r>
    </w:p>
    <w:p w:rsidR="000A5433" w:rsidRDefault="000A5433" w:rsidP="000A5433">
      <w:pPr>
        <w:jc w:val="center"/>
        <w:rPr>
          <w:sz w:val="16"/>
          <w:szCs w:val="16"/>
        </w:rPr>
      </w:pPr>
      <w:r>
        <w:rPr>
          <w:sz w:val="16"/>
          <w:szCs w:val="16"/>
        </w:rPr>
        <w:t xml:space="preserve">(Должность, наименование подрядной организации, подпись, Ф.И.О. дата)                                                       </w:t>
      </w:r>
    </w:p>
    <w:bookmarkEnd w:id="10"/>
    <w:bookmarkEnd w:id="11"/>
    <w:p w:rsidR="00277A57" w:rsidRPr="008F1BF7" w:rsidRDefault="00277A57" w:rsidP="000A5433">
      <w:pPr>
        <w:pStyle w:val="a4"/>
        <w:pageBreakBefore/>
        <w:tabs>
          <w:tab w:val="left" w:pos="5245"/>
          <w:tab w:val="left" w:pos="6237"/>
        </w:tabs>
        <w:jc w:val="right"/>
        <w:rPr>
          <w:b w:val="0"/>
          <w:i/>
          <w:sz w:val="24"/>
          <w:szCs w:val="24"/>
        </w:rPr>
      </w:pPr>
      <w:r w:rsidRPr="008F1BF7">
        <w:rPr>
          <w:b w:val="0"/>
          <w:i/>
          <w:sz w:val="24"/>
          <w:szCs w:val="24"/>
        </w:rPr>
        <w:t xml:space="preserve">Приложение № </w:t>
      </w:r>
      <w:r w:rsidR="00D40F13">
        <w:rPr>
          <w:b w:val="0"/>
          <w:i/>
          <w:sz w:val="24"/>
          <w:szCs w:val="24"/>
        </w:rPr>
        <w:t>5</w:t>
      </w:r>
      <w:r w:rsidR="00F91A8E">
        <w:rPr>
          <w:b w:val="0"/>
          <w:i/>
          <w:sz w:val="24"/>
          <w:szCs w:val="24"/>
        </w:rPr>
        <w:t xml:space="preserve"> </w:t>
      </w:r>
      <w:r w:rsidR="00F91A8E" w:rsidRPr="00F91A8E">
        <w:rPr>
          <w:b w:val="0"/>
          <w:i/>
          <w:sz w:val="24"/>
          <w:szCs w:val="24"/>
        </w:rPr>
        <w:t>к Обязательным требованиям</w:t>
      </w:r>
    </w:p>
    <w:p w:rsidR="00277A57" w:rsidRDefault="00277A57" w:rsidP="00277A57">
      <w:pPr>
        <w:pStyle w:val="a4"/>
        <w:tabs>
          <w:tab w:val="left" w:pos="0"/>
        </w:tabs>
        <w:rPr>
          <w:b w:val="0"/>
          <w:sz w:val="22"/>
        </w:rPr>
      </w:pPr>
    </w:p>
    <w:p w:rsidR="0050605F" w:rsidRDefault="0050605F" w:rsidP="00003CF3">
      <w:pPr>
        <w:pStyle w:val="1"/>
        <w:numPr>
          <w:ilvl w:val="0"/>
          <w:numId w:val="0"/>
        </w:numPr>
        <w:tabs>
          <w:tab w:val="clear" w:pos="426"/>
        </w:tabs>
        <w:spacing w:before="0" w:after="0"/>
        <w:ind w:right="-1"/>
        <w:jc w:val="center"/>
        <w:rPr>
          <w:i w:val="0"/>
          <w:szCs w:val="28"/>
        </w:rPr>
      </w:pPr>
    </w:p>
    <w:p w:rsidR="00BB0C47" w:rsidRDefault="00003CF3" w:rsidP="00003CF3">
      <w:pPr>
        <w:pStyle w:val="1"/>
        <w:numPr>
          <w:ilvl w:val="0"/>
          <w:numId w:val="0"/>
        </w:numPr>
        <w:tabs>
          <w:tab w:val="clear" w:pos="426"/>
        </w:tabs>
        <w:spacing w:before="0" w:after="0"/>
        <w:ind w:right="-1"/>
        <w:jc w:val="center"/>
        <w:rPr>
          <w:i w:val="0"/>
          <w:szCs w:val="28"/>
        </w:rPr>
      </w:pPr>
      <w:r w:rsidRPr="004C227C">
        <w:rPr>
          <w:i w:val="0"/>
          <w:szCs w:val="28"/>
        </w:rPr>
        <w:t>Форма Плана</w:t>
      </w:r>
      <w:r w:rsidRPr="004C227C">
        <w:rPr>
          <w:rStyle w:val="af9"/>
          <w:i w:val="0"/>
          <w:szCs w:val="28"/>
        </w:rPr>
        <w:footnoteReference w:id="4"/>
      </w:r>
      <w:r w:rsidRPr="004C227C">
        <w:rPr>
          <w:i w:val="0"/>
          <w:szCs w:val="28"/>
        </w:rPr>
        <w:t xml:space="preserve"> взаимодействия по вопросам промышленной безопасности, охраны труда и окружающей среды, предупреждения и ликвидации чрезвычайных ситуаций при выполнении работ/оказании услуг </w:t>
      </w:r>
      <w:r w:rsidRPr="00F26A71">
        <w:rPr>
          <w:i w:val="0"/>
          <w:szCs w:val="28"/>
        </w:rPr>
        <w:t>подрядной организацией на объектах</w:t>
      </w:r>
      <w:r w:rsidR="006F3380" w:rsidRPr="00F26A71">
        <w:rPr>
          <w:i w:val="0"/>
          <w:szCs w:val="28"/>
        </w:rPr>
        <w:t xml:space="preserve"> (территории) </w:t>
      </w:r>
    </w:p>
    <w:p w:rsidR="00003CF3" w:rsidRPr="004C227C" w:rsidRDefault="006F3380" w:rsidP="00003CF3">
      <w:pPr>
        <w:pStyle w:val="1"/>
        <w:numPr>
          <w:ilvl w:val="0"/>
          <w:numId w:val="0"/>
        </w:numPr>
        <w:tabs>
          <w:tab w:val="clear" w:pos="426"/>
        </w:tabs>
        <w:spacing w:before="0" w:after="0"/>
        <w:ind w:right="-1"/>
        <w:jc w:val="center"/>
        <w:rPr>
          <w:i w:val="0"/>
          <w:szCs w:val="28"/>
        </w:rPr>
      </w:pPr>
      <w:r w:rsidRPr="00F26A71">
        <w:rPr>
          <w:i w:val="0"/>
          <w:szCs w:val="28"/>
        </w:rPr>
        <w:t>ООО</w:t>
      </w:r>
      <w:r w:rsidR="00003CF3" w:rsidRPr="00F26A71">
        <w:rPr>
          <w:i w:val="0"/>
          <w:szCs w:val="28"/>
        </w:rPr>
        <w:t xml:space="preserve"> «ЛУКОЙЛ-Кубаньэнерго»</w:t>
      </w:r>
    </w:p>
    <w:p w:rsidR="00003CF3" w:rsidRDefault="00003CF3" w:rsidP="00003CF3"/>
    <w:tbl>
      <w:tblPr>
        <w:tblW w:w="1032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3572"/>
        <w:gridCol w:w="2103"/>
        <w:gridCol w:w="1985"/>
        <w:gridCol w:w="2126"/>
      </w:tblGrid>
      <w:tr w:rsidR="00003CF3" w:rsidRPr="00550334" w:rsidTr="000B505E">
        <w:trPr>
          <w:trHeight w:val="444"/>
          <w:tblHeader/>
        </w:trPr>
        <w:tc>
          <w:tcPr>
            <w:tcW w:w="534" w:type="dxa"/>
            <w:shd w:val="clear" w:color="auto" w:fill="F2F2F2"/>
            <w:vAlign w:val="center"/>
          </w:tcPr>
          <w:p w:rsidR="00003CF3" w:rsidRPr="00550334" w:rsidRDefault="00003CF3" w:rsidP="000A3C6D">
            <w:pPr>
              <w:pStyle w:val="Default"/>
              <w:jc w:val="center"/>
              <w:rPr>
                <w:b/>
                <w:bCs/>
                <w:sz w:val="22"/>
                <w:szCs w:val="22"/>
              </w:rPr>
            </w:pPr>
            <w:r w:rsidRPr="00550334">
              <w:rPr>
                <w:b/>
                <w:bCs/>
                <w:sz w:val="22"/>
                <w:szCs w:val="22"/>
              </w:rPr>
              <w:t>№</w:t>
            </w:r>
          </w:p>
        </w:tc>
        <w:tc>
          <w:tcPr>
            <w:tcW w:w="3572" w:type="dxa"/>
            <w:shd w:val="clear" w:color="auto" w:fill="F2F2F2"/>
            <w:vAlign w:val="center"/>
          </w:tcPr>
          <w:p w:rsidR="00003CF3" w:rsidRPr="00550334" w:rsidRDefault="00003CF3" w:rsidP="000A3C6D">
            <w:pPr>
              <w:pStyle w:val="Default"/>
              <w:jc w:val="center"/>
              <w:rPr>
                <w:sz w:val="22"/>
                <w:szCs w:val="22"/>
              </w:rPr>
            </w:pPr>
            <w:r w:rsidRPr="00550334">
              <w:rPr>
                <w:b/>
                <w:bCs/>
                <w:sz w:val="22"/>
                <w:szCs w:val="22"/>
              </w:rPr>
              <w:t>Наименование мероприятия</w:t>
            </w:r>
            <w:r w:rsidRPr="00550334">
              <w:rPr>
                <w:rStyle w:val="af9"/>
                <w:b/>
                <w:bCs/>
                <w:sz w:val="22"/>
                <w:szCs w:val="22"/>
              </w:rPr>
              <w:footnoteReference w:id="5"/>
            </w:r>
          </w:p>
        </w:tc>
        <w:tc>
          <w:tcPr>
            <w:tcW w:w="2103" w:type="dxa"/>
            <w:shd w:val="clear" w:color="auto" w:fill="F2F2F2"/>
            <w:vAlign w:val="center"/>
          </w:tcPr>
          <w:p w:rsidR="00003CF3" w:rsidRPr="000B505E" w:rsidRDefault="00003CF3" w:rsidP="000A3C6D">
            <w:pPr>
              <w:jc w:val="center"/>
              <w:rPr>
                <w:b/>
                <w:bCs/>
                <w:color w:val="000000"/>
                <w:sz w:val="22"/>
                <w:szCs w:val="22"/>
              </w:rPr>
            </w:pPr>
            <w:r w:rsidRPr="000B505E">
              <w:rPr>
                <w:b/>
                <w:bCs/>
                <w:color w:val="000000"/>
                <w:sz w:val="22"/>
                <w:szCs w:val="22"/>
              </w:rPr>
              <w:t>Срок реализации</w:t>
            </w:r>
          </w:p>
        </w:tc>
        <w:tc>
          <w:tcPr>
            <w:tcW w:w="1985" w:type="dxa"/>
            <w:shd w:val="clear" w:color="auto" w:fill="F2F2F2"/>
            <w:vAlign w:val="center"/>
          </w:tcPr>
          <w:p w:rsidR="00003CF3" w:rsidRPr="000B505E" w:rsidRDefault="00003CF3" w:rsidP="000A3C6D">
            <w:pPr>
              <w:jc w:val="center"/>
              <w:rPr>
                <w:b/>
                <w:bCs/>
                <w:color w:val="000000"/>
                <w:sz w:val="22"/>
                <w:szCs w:val="22"/>
              </w:rPr>
            </w:pPr>
            <w:r w:rsidRPr="000B505E">
              <w:rPr>
                <w:b/>
                <w:bCs/>
                <w:color w:val="000000"/>
                <w:sz w:val="22"/>
                <w:szCs w:val="22"/>
              </w:rPr>
              <w:t xml:space="preserve">Ответственный </w:t>
            </w:r>
          </w:p>
        </w:tc>
        <w:tc>
          <w:tcPr>
            <w:tcW w:w="2126" w:type="dxa"/>
            <w:shd w:val="clear" w:color="auto" w:fill="F2F2F2"/>
            <w:vAlign w:val="center"/>
          </w:tcPr>
          <w:p w:rsidR="00003CF3" w:rsidRPr="00550334" w:rsidRDefault="00003CF3" w:rsidP="000A3C6D">
            <w:pPr>
              <w:pStyle w:val="Default"/>
              <w:jc w:val="center"/>
              <w:rPr>
                <w:b/>
                <w:bCs/>
                <w:sz w:val="22"/>
                <w:szCs w:val="22"/>
              </w:rPr>
            </w:pPr>
            <w:r w:rsidRPr="00550334">
              <w:rPr>
                <w:b/>
                <w:bCs/>
                <w:sz w:val="22"/>
                <w:szCs w:val="22"/>
              </w:rPr>
              <w:t>Отметка о выполнении</w:t>
            </w:r>
          </w:p>
        </w:tc>
      </w:tr>
      <w:tr w:rsidR="00003CF3" w:rsidRPr="00550334" w:rsidTr="000B505E">
        <w:tc>
          <w:tcPr>
            <w:tcW w:w="534" w:type="dxa"/>
            <w:tcBorders>
              <w:bottom w:val="double" w:sz="4" w:space="0" w:color="auto"/>
            </w:tcBorders>
            <w:vAlign w:val="center"/>
          </w:tcPr>
          <w:p w:rsidR="00003CF3" w:rsidRPr="00C55D62" w:rsidRDefault="00003CF3" w:rsidP="000A3C6D">
            <w:pPr>
              <w:pStyle w:val="Default"/>
              <w:jc w:val="center"/>
              <w:rPr>
                <w:b/>
                <w:bCs/>
                <w:sz w:val="22"/>
                <w:szCs w:val="22"/>
              </w:rPr>
            </w:pPr>
            <w:r w:rsidRPr="00C55D62">
              <w:rPr>
                <w:b/>
                <w:bCs/>
                <w:sz w:val="22"/>
                <w:szCs w:val="22"/>
              </w:rPr>
              <w:t>1</w:t>
            </w:r>
          </w:p>
        </w:tc>
        <w:tc>
          <w:tcPr>
            <w:tcW w:w="3572" w:type="dxa"/>
            <w:tcBorders>
              <w:bottom w:val="double" w:sz="4" w:space="0" w:color="auto"/>
            </w:tcBorders>
          </w:tcPr>
          <w:p w:rsidR="00003CF3" w:rsidRPr="00C55D62" w:rsidRDefault="00003CF3" w:rsidP="000A3C6D">
            <w:pPr>
              <w:pStyle w:val="Default"/>
              <w:jc w:val="center"/>
              <w:rPr>
                <w:b/>
                <w:bCs/>
                <w:sz w:val="22"/>
                <w:szCs w:val="22"/>
              </w:rPr>
            </w:pPr>
            <w:r w:rsidRPr="00C55D62">
              <w:rPr>
                <w:b/>
                <w:bCs/>
                <w:sz w:val="22"/>
                <w:szCs w:val="22"/>
              </w:rPr>
              <w:t>2</w:t>
            </w:r>
          </w:p>
        </w:tc>
        <w:tc>
          <w:tcPr>
            <w:tcW w:w="2103" w:type="dxa"/>
            <w:tcBorders>
              <w:bottom w:val="double" w:sz="4" w:space="0" w:color="auto"/>
            </w:tcBorders>
          </w:tcPr>
          <w:p w:rsidR="00003CF3" w:rsidRPr="00C55D62" w:rsidRDefault="00003CF3" w:rsidP="000A3C6D">
            <w:pPr>
              <w:pStyle w:val="Default"/>
              <w:jc w:val="center"/>
              <w:rPr>
                <w:b/>
                <w:bCs/>
                <w:sz w:val="22"/>
                <w:szCs w:val="22"/>
              </w:rPr>
            </w:pPr>
            <w:r w:rsidRPr="00C55D62">
              <w:rPr>
                <w:b/>
                <w:bCs/>
                <w:sz w:val="22"/>
                <w:szCs w:val="22"/>
              </w:rPr>
              <w:t>3</w:t>
            </w:r>
          </w:p>
        </w:tc>
        <w:tc>
          <w:tcPr>
            <w:tcW w:w="1985" w:type="dxa"/>
            <w:tcBorders>
              <w:bottom w:val="double" w:sz="4" w:space="0" w:color="auto"/>
            </w:tcBorders>
            <w:vAlign w:val="center"/>
          </w:tcPr>
          <w:p w:rsidR="00003CF3" w:rsidRPr="00C55D62" w:rsidRDefault="00003CF3" w:rsidP="000A3C6D">
            <w:pPr>
              <w:pStyle w:val="Default"/>
              <w:jc w:val="center"/>
              <w:rPr>
                <w:b/>
                <w:bCs/>
                <w:sz w:val="22"/>
                <w:szCs w:val="22"/>
              </w:rPr>
            </w:pPr>
            <w:r w:rsidRPr="00C55D62">
              <w:rPr>
                <w:b/>
                <w:bCs/>
                <w:sz w:val="22"/>
                <w:szCs w:val="22"/>
              </w:rPr>
              <w:t>4</w:t>
            </w:r>
          </w:p>
        </w:tc>
        <w:tc>
          <w:tcPr>
            <w:tcW w:w="2126" w:type="dxa"/>
            <w:tcBorders>
              <w:bottom w:val="double" w:sz="4" w:space="0" w:color="auto"/>
            </w:tcBorders>
            <w:vAlign w:val="center"/>
          </w:tcPr>
          <w:p w:rsidR="00003CF3" w:rsidRPr="00C55D62" w:rsidRDefault="00003CF3" w:rsidP="000A3C6D">
            <w:pPr>
              <w:pStyle w:val="Default"/>
              <w:jc w:val="center"/>
              <w:rPr>
                <w:b/>
                <w:bCs/>
                <w:sz w:val="22"/>
                <w:szCs w:val="22"/>
              </w:rPr>
            </w:pPr>
            <w:r w:rsidRPr="00C55D62">
              <w:rPr>
                <w:b/>
                <w:bCs/>
                <w:sz w:val="22"/>
                <w:szCs w:val="22"/>
              </w:rPr>
              <w:t>5</w:t>
            </w:r>
          </w:p>
        </w:tc>
      </w:tr>
      <w:tr w:rsidR="00003CF3" w:rsidRPr="00550334" w:rsidTr="000B505E">
        <w:tc>
          <w:tcPr>
            <w:tcW w:w="534" w:type="dxa"/>
            <w:tcBorders>
              <w:top w:val="double" w:sz="4" w:space="0" w:color="auto"/>
            </w:tcBorders>
            <w:shd w:val="clear" w:color="auto" w:fill="auto"/>
            <w:vAlign w:val="center"/>
          </w:tcPr>
          <w:p w:rsidR="00003CF3" w:rsidRPr="008F66A6" w:rsidRDefault="00003CF3" w:rsidP="008F66A6">
            <w:pPr>
              <w:pStyle w:val="Default"/>
              <w:numPr>
                <w:ilvl w:val="0"/>
                <w:numId w:val="15"/>
              </w:numPr>
              <w:rPr>
                <w:bCs/>
                <w:color w:val="auto"/>
                <w:sz w:val="22"/>
                <w:szCs w:val="22"/>
              </w:rPr>
            </w:pPr>
          </w:p>
        </w:tc>
        <w:tc>
          <w:tcPr>
            <w:tcW w:w="3572" w:type="dxa"/>
            <w:tcBorders>
              <w:top w:val="double" w:sz="4" w:space="0" w:color="auto"/>
            </w:tcBorders>
            <w:shd w:val="clear" w:color="auto" w:fill="auto"/>
          </w:tcPr>
          <w:p w:rsidR="00003CF3" w:rsidRPr="00C55D62" w:rsidRDefault="00003CF3" w:rsidP="00880CC1">
            <w:pPr>
              <w:pStyle w:val="Default"/>
              <w:rPr>
                <w:bCs/>
                <w:color w:val="auto"/>
                <w:sz w:val="22"/>
                <w:szCs w:val="22"/>
              </w:rPr>
            </w:pPr>
            <w:r w:rsidRPr="00C55D62">
              <w:rPr>
                <w:bCs/>
                <w:color w:val="auto"/>
                <w:sz w:val="22"/>
                <w:szCs w:val="22"/>
              </w:rPr>
              <w:t xml:space="preserve">Проведение лидерского визита безопасности со стороны руководства </w:t>
            </w:r>
            <w:r w:rsidR="00E649E8" w:rsidRPr="00E649E8">
              <w:rPr>
                <w:sz w:val="22"/>
                <w:szCs w:val="22"/>
              </w:rPr>
              <w:t>ООО «ЛУКОЙЛ-Кубаньэнерго»</w:t>
            </w:r>
            <w:r w:rsidRPr="00C55D62">
              <w:rPr>
                <w:rStyle w:val="af9"/>
                <w:bCs/>
                <w:color w:val="auto"/>
                <w:sz w:val="22"/>
                <w:szCs w:val="22"/>
              </w:rPr>
              <w:footnoteReference w:id="6"/>
            </w:r>
            <w:r w:rsidR="00880CC1">
              <w:rPr>
                <w:bCs/>
                <w:color w:val="auto"/>
                <w:sz w:val="22"/>
                <w:szCs w:val="22"/>
              </w:rPr>
              <w:t xml:space="preserve"> с участием руководителей (представителей) Подрядной организации </w:t>
            </w:r>
          </w:p>
        </w:tc>
        <w:tc>
          <w:tcPr>
            <w:tcW w:w="2103" w:type="dxa"/>
            <w:tcBorders>
              <w:top w:val="double" w:sz="4" w:space="0" w:color="auto"/>
            </w:tcBorders>
            <w:shd w:val="clear" w:color="auto" w:fill="auto"/>
          </w:tcPr>
          <w:p w:rsidR="00003CF3" w:rsidRPr="00C55D62" w:rsidRDefault="00003CF3" w:rsidP="000A3C6D">
            <w:pPr>
              <w:pStyle w:val="Default"/>
              <w:jc w:val="center"/>
              <w:rPr>
                <w:b/>
                <w:bCs/>
                <w:color w:val="FFFFFF"/>
                <w:sz w:val="22"/>
                <w:szCs w:val="22"/>
              </w:rPr>
            </w:pPr>
          </w:p>
        </w:tc>
        <w:tc>
          <w:tcPr>
            <w:tcW w:w="1985" w:type="dxa"/>
            <w:tcBorders>
              <w:top w:val="double" w:sz="4" w:space="0" w:color="auto"/>
            </w:tcBorders>
            <w:shd w:val="clear" w:color="auto" w:fill="auto"/>
            <w:vAlign w:val="center"/>
          </w:tcPr>
          <w:p w:rsidR="00003CF3" w:rsidRPr="00C55D62" w:rsidRDefault="00003CF3" w:rsidP="000A3C6D">
            <w:pPr>
              <w:pStyle w:val="Default"/>
              <w:jc w:val="center"/>
              <w:rPr>
                <w:b/>
                <w:bCs/>
                <w:color w:val="FFFFFF"/>
                <w:sz w:val="22"/>
                <w:szCs w:val="22"/>
              </w:rPr>
            </w:pPr>
          </w:p>
        </w:tc>
        <w:tc>
          <w:tcPr>
            <w:tcW w:w="2126" w:type="dxa"/>
            <w:tcBorders>
              <w:top w:val="double" w:sz="4" w:space="0" w:color="auto"/>
            </w:tcBorders>
            <w:shd w:val="clear" w:color="auto" w:fill="auto"/>
            <w:vAlign w:val="center"/>
          </w:tcPr>
          <w:p w:rsidR="00003CF3" w:rsidRPr="00C55D62" w:rsidRDefault="00003CF3" w:rsidP="000A3C6D">
            <w:pPr>
              <w:pStyle w:val="Default"/>
              <w:jc w:val="center"/>
              <w:rPr>
                <w:b/>
                <w:bCs/>
                <w:color w:val="FFFFFF"/>
                <w:sz w:val="22"/>
                <w:szCs w:val="22"/>
              </w:rPr>
            </w:pPr>
          </w:p>
        </w:tc>
      </w:tr>
      <w:tr w:rsidR="00003CF3" w:rsidRPr="00550334" w:rsidTr="000B505E">
        <w:trPr>
          <w:trHeight w:val="171"/>
        </w:trPr>
        <w:tc>
          <w:tcPr>
            <w:tcW w:w="534" w:type="dxa"/>
            <w:shd w:val="clear" w:color="auto" w:fill="auto"/>
            <w:vAlign w:val="center"/>
          </w:tcPr>
          <w:p w:rsidR="00003CF3" w:rsidRPr="008F66A6" w:rsidRDefault="00003CF3" w:rsidP="008F66A6">
            <w:pPr>
              <w:pStyle w:val="Default"/>
              <w:numPr>
                <w:ilvl w:val="0"/>
                <w:numId w:val="15"/>
              </w:numPr>
              <w:rPr>
                <w:bCs/>
                <w:color w:val="auto"/>
                <w:sz w:val="22"/>
                <w:szCs w:val="22"/>
              </w:rPr>
            </w:pPr>
          </w:p>
        </w:tc>
        <w:tc>
          <w:tcPr>
            <w:tcW w:w="3572" w:type="dxa"/>
            <w:shd w:val="clear" w:color="auto" w:fill="auto"/>
          </w:tcPr>
          <w:p w:rsidR="00003CF3" w:rsidRPr="00C55D62" w:rsidRDefault="00003CF3" w:rsidP="000A3C6D">
            <w:pPr>
              <w:pStyle w:val="Default"/>
              <w:rPr>
                <w:bCs/>
                <w:color w:val="auto"/>
                <w:sz w:val="22"/>
                <w:szCs w:val="22"/>
              </w:rPr>
            </w:pPr>
            <w:r w:rsidRPr="00C55D62">
              <w:rPr>
                <w:bCs/>
                <w:color w:val="auto"/>
                <w:sz w:val="22"/>
                <w:szCs w:val="22"/>
              </w:rPr>
              <w:t xml:space="preserve">Проведение проверок </w:t>
            </w:r>
            <w:r w:rsidR="00B746A6">
              <w:rPr>
                <w:bCs/>
                <w:color w:val="auto"/>
                <w:sz w:val="22"/>
                <w:szCs w:val="22"/>
              </w:rPr>
              <w:t xml:space="preserve">Подрядной организации </w:t>
            </w:r>
            <w:r w:rsidRPr="00C55D62">
              <w:rPr>
                <w:bCs/>
                <w:color w:val="auto"/>
                <w:sz w:val="22"/>
                <w:szCs w:val="22"/>
              </w:rPr>
              <w:t xml:space="preserve">в </w:t>
            </w:r>
            <w:r w:rsidR="00B746A6">
              <w:rPr>
                <w:bCs/>
                <w:color w:val="auto"/>
                <w:sz w:val="22"/>
                <w:szCs w:val="22"/>
              </w:rPr>
              <w:t xml:space="preserve">области ПБ, ОТ и ОС со стороны </w:t>
            </w:r>
            <w:r w:rsidR="00622C86" w:rsidRPr="00622C86">
              <w:rPr>
                <w:bCs/>
                <w:color w:val="auto"/>
                <w:sz w:val="22"/>
                <w:szCs w:val="22"/>
              </w:rPr>
              <w:t>ООО «ЛУКОЙЛ-Кубаньэнерго»</w:t>
            </w:r>
          </w:p>
        </w:tc>
        <w:tc>
          <w:tcPr>
            <w:tcW w:w="2103" w:type="dxa"/>
            <w:shd w:val="clear" w:color="auto" w:fill="auto"/>
          </w:tcPr>
          <w:p w:rsidR="00003CF3" w:rsidRPr="00C55D62" w:rsidRDefault="00003CF3" w:rsidP="000A3C6D">
            <w:pPr>
              <w:pStyle w:val="Default"/>
              <w:jc w:val="center"/>
              <w:rPr>
                <w:b/>
                <w:bCs/>
                <w:color w:val="FFFFFF"/>
                <w:sz w:val="22"/>
                <w:szCs w:val="22"/>
              </w:rPr>
            </w:pPr>
          </w:p>
        </w:tc>
        <w:tc>
          <w:tcPr>
            <w:tcW w:w="1985" w:type="dxa"/>
            <w:shd w:val="clear" w:color="auto" w:fill="auto"/>
            <w:vAlign w:val="center"/>
          </w:tcPr>
          <w:p w:rsidR="00003CF3" w:rsidRPr="00C55D62" w:rsidRDefault="00003CF3" w:rsidP="000A3C6D">
            <w:pPr>
              <w:pStyle w:val="Default"/>
              <w:jc w:val="center"/>
              <w:rPr>
                <w:b/>
                <w:bCs/>
                <w:color w:val="FFFFFF"/>
                <w:sz w:val="22"/>
                <w:szCs w:val="22"/>
              </w:rPr>
            </w:pPr>
          </w:p>
        </w:tc>
        <w:tc>
          <w:tcPr>
            <w:tcW w:w="2126" w:type="dxa"/>
            <w:shd w:val="clear" w:color="auto" w:fill="auto"/>
            <w:vAlign w:val="center"/>
          </w:tcPr>
          <w:p w:rsidR="00003CF3" w:rsidRPr="00C55D62" w:rsidRDefault="00003CF3" w:rsidP="000A3C6D">
            <w:pPr>
              <w:pStyle w:val="Default"/>
              <w:jc w:val="center"/>
              <w:rPr>
                <w:b/>
                <w:bCs/>
                <w:color w:val="FFFFFF"/>
                <w:sz w:val="22"/>
                <w:szCs w:val="22"/>
              </w:rPr>
            </w:pPr>
          </w:p>
        </w:tc>
      </w:tr>
      <w:tr w:rsidR="00003CF3" w:rsidRPr="00550334" w:rsidTr="000B505E">
        <w:tc>
          <w:tcPr>
            <w:tcW w:w="534" w:type="dxa"/>
            <w:shd w:val="clear" w:color="auto" w:fill="auto"/>
            <w:vAlign w:val="center"/>
          </w:tcPr>
          <w:p w:rsidR="00003CF3" w:rsidRPr="008F66A6" w:rsidRDefault="00003CF3" w:rsidP="008F66A6">
            <w:pPr>
              <w:pStyle w:val="Default"/>
              <w:numPr>
                <w:ilvl w:val="0"/>
                <w:numId w:val="15"/>
              </w:numPr>
              <w:rPr>
                <w:bCs/>
                <w:color w:val="auto"/>
                <w:sz w:val="22"/>
                <w:szCs w:val="22"/>
              </w:rPr>
            </w:pPr>
          </w:p>
        </w:tc>
        <w:tc>
          <w:tcPr>
            <w:tcW w:w="3572" w:type="dxa"/>
            <w:shd w:val="clear" w:color="auto" w:fill="auto"/>
          </w:tcPr>
          <w:p w:rsidR="00003CF3" w:rsidRPr="00C55D62" w:rsidRDefault="00003CF3" w:rsidP="00B746A6">
            <w:pPr>
              <w:pStyle w:val="Default"/>
              <w:rPr>
                <w:bCs/>
                <w:color w:val="auto"/>
                <w:sz w:val="22"/>
                <w:szCs w:val="22"/>
              </w:rPr>
            </w:pPr>
            <w:r w:rsidRPr="00C55D62">
              <w:rPr>
                <w:bCs/>
                <w:color w:val="auto"/>
                <w:sz w:val="22"/>
                <w:szCs w:val="22"/>
              </w:rPr>
              <w:t>Проверка знаний</w:t>
            </w:r>
            <w:r w:rsidR="00880CC1">
              <w:rPr>
                <w:bCs/>
                <w:color w:val="auto"/>
                <w:sz w:val="22"/>
                <w:szCs w:val="22"/>
              </w:rPr>
              <w:t xml:space="preserve">/контрольное тестирование </w:t>
            </w:r>
            <w:r w:rsidR="00B746A6">
              <w:rPr>
                <w:bCs/>
                <w:color w:val="auto"/>
                <w:sz w:val="22"/>
                <w:szCs w:val="22"/>
              </w:rPr>
              <w:t xml:space="preserve">работников Подрядной организации, назначенных </w:t>
            </w:r>
            <w:r w:rsidR="00880CC1">
              <w:rPr>
                <w:bCs/>
                <w:color w:val="auto"/>
                <w:sz w:val="22"/>
                <w:szCs w:val="22"/>
              </w:rPr>
              <w:t>ответственны</w:t>
            </w:r>
            <w:r w:rsidR="00B746A6">
              <w:rPr>
                <w:bCs/>
                <w:color w:val="auto"/>
                <w:sz w:val="22"/>
                <w:szCs w:val="22"/>
              </w:rPr>
              <w:t xml:space="preserve">ми </w:t>
            </w:r>
            <w:r w:rsidR="00880CC1">
              <w:rPr>
                <w:bCs/>
                <w:color w:val="auto"/>
                <w:sz w:val="22"/>
                <w:szCs w:val="22"/>
              </w:rPr>
              <w:t xml:space="preserve"> за организацию и проведение работ на высоте</w:t>
            </w:r>
          </w:p>
        </w:tc>
        <w:tc>
          <w:tcPr>
            <w:tcW w:w="2103" w:type="dxa"/>
            <w:shd w:val="clear" w:color="auto" w:fill="auto"/>
          </w:tcPr>
          <w:p w:rsidR="00003CF3" w:rsidRPr="00C55D62" w:rsidRDefault="00003CF3" w:rsidP="000A3C6D">
            <w:pPr>
              <w:pStyle w:val="Default"/>
              <w:jc w:val="center"/>
              <w:rPr>
                <w:b/>
                <w:bCs/>
                <w:color w:val="FFFFFF"/>
                <w:sz w:val="22"/>
                <w:szCs w:val="22"/>
              </w:rPr>
            </w:pPr>
          </w:p>
        </w:tc>
        <w:tc>
          <w:tcPr>
            <w:tcW w:w="1985" w:type="dxa"/>
            <w:shd w:val="clear" w:color="auto" w:fill="auto"/>
            <w:vAlign w:val="center"/>
          </w:tcPr>
          <w:p w:rsidR="00003CF3" w:rsidRPr="00C55D62" w:rsidRDefault="00003CF3" w:rsidP="000A3C6D">
            <w:pPr>
              <w:pStyle w:val="Default"/>
              <w:jc w:val="center"/>
              <w:rPr>
                <w:b/>
                <w:bCs/>
                <w:color w:val="FFFFFF"/>
                <w:sz w:val="22"/>
                <w:szCs w:val="22"/>
              </w:rPr>
            </w:pPr>
          </w:p>
        </w:tc>
        <w:tc>
          <w:tcPr>
            <w:tcW w:w="2126" w:type="dxa"/>
            <w:shd w:val="clear" w:color="auto" w:fill="auto"/>
            <w:vAlign w:val="center"/>
          </w:tcPr>
          <w:p w:rsidR="00003CF3" w:rsidRPr="00C55D62" w:rsidRDefault="00003CF3" w:rsidP="000A3C6D">
            <w:pPr>
              <w:pStyle w:val="Default"/>
              <w:jc w:val="center"/>
              <w:rPr>
                <w:b/>
                <w:bCs/>
                <w:color w:val="FFFFFF"/>
                <w:sz w:val="22"/>
                <w:szCs w:val="22"/>
              </w:rPr>
            </w:pPr>
          </w:p>
        </w:tc>
      </w:tr>
      <w:tr w:rsidR="00003CF3" w:rsidRPr="00550334" w:rsidTr="000B505E">
        <w:tc>
          <w:tcPr>
            <w:tcW w:w="534" w:type="dxa"/>
            <w:shd w:val="clear" w:color="auto" w:fill="auto"/>
            <w:vAlign w:val="center"/>
          </w:tcPr>
          <w:p w:rsidR="00003CF3" w:rsidRPr="008F66A6" w:rsidRDefault="00003CF3" w:rsidP="008F66A6">
            <w:pPr>
              <w:pStyle w:val="Default"/>
              <w:numPr>
                <w:ilvl w:val="0"/>
                <w:numId w:val="15"/>
              </w:numPr>
              <w:rPr>
                <w:bCs/>
                <w:color w:val="auto"/>
                <w:sz w:val="22"/>
                <w:szCs w:val="22"/>
              </w:rPr>
            </w:pPr>
          </w:p>
        </w:tc>
        <w:tc>
          <w:tcPr>
            <w:tcW w:w="3572" w:type="dxa"/>
            <w:shd w:val="clear" w:color="auto" w:fill="auto"/>
          </w:tcPr>
          <w:p w:rsidR="00003CF3" w:rsidRPr="00C55D62" w:rsidRDefault="00B746A6" w:rsidP="00B746A6">
            <w:pPr>
              <w:pStyle w:val="Default"/>
              <w:rPr>
                <w:bCs/>
                <w:color w:val="auto"/>
                <w:sz w:val="22"/>
                <w:szCs w:val="22"/>
              </w:rPr>
            </w:pPr>
            <w:r>
              <w:rPr>
                <w:bCs/>
                <w:color w:val="auto"/>
                <w:sz w:val="22"/>
                <w:szCs w:val="22"/>
              </w:rPr>
              <w:t>Участие  в п</w:t>
            </w:r>
            <w:r w:rsidR="00003CF3" w:rsidRPr="00C55D62">
              <w:rPr>
                <w:bCs/>
                <w:color w:val="auto"/>
                <w:sz w:val="22"/>
                <w:szCs w:val="22"/>
              </w:rPr>
              <w:t>роведени</w:t>
            </w:r>
            <w:r>
              <w:rPr>
                <w:bCs/>
                <w:color w:val="auto"/>
                <w:sz w:val="22"/>
                <w:szCs w:val="22"/>
              </w:rPr>
              <w:t>и</w:t>
            </w:r>
            <w:r w:rsidR="00003CF3" w:rsidRPr="00C55D62">
              <w:rPr>
                <w:bCs/>
                <w:color w:val="auto"/>
                <w:sz w:val="22"/>
                <w:szCs w:val="22"/>
              </w:rPr>
              <w:t xml:space="preserve"> совещани</w:t>
            </w:r>
            <w:r>
              <w:rPr>
                <w:bCs/>
                <w:color w:val="auto"/>
                <w:sz w:val="22"/>
                <w:szCs w:val="22"/>
              </w:rPr>
              <w:t>й</w:t>
            </w:r>
            <w:r w:rsidR="00003CF3" w:rsidRPr="00C55D62">
              <w:rPr>
                <w:bCs/>
                <w:color w:val="auto"/>
                <w:sz w:val="22"/>
                <w:szCs w:val="22"/>
              </w:rPr>
              <w:t>/Дн</w:t>
            </w:r>
            <w:r>
              <w:rPr>
                <w:bCs/>
                <w:color w:val="auto"/>
                <w:sz w:val="22"/>
                <w:szCs w:val="22"/>
              </w:rPr>
              <w:t>ей</w:t>
            </w:r>
            <w:r w:rsidR="00003CF3" w:rsidRPr="00C55D62">
              <w:rPr>
                <w:bCs/>
                <w:color w:val="auto"/>
                <w:sz w:val="22"/>
                <w:szCs w:val="22"/>
              </w:rPr>
              <w:t xml:space="preserve"> безопасности по ПБ, ОТ и ОС</w:t>
            </w:r>
          </w:p>
        </w:tc>
        <w:tc>
          <w:tcPr>
            <w:tcW w:w="2103" w:type="dxa"/>
            <w:shd w:val="clear" w:color="auto" w:fill="auto"/>
          </w:tcPr>
          <w:p w:rsidR="00003CF3" w:rsidRPr="00C55D62" w:rsidRDefault="00003CF3" w:rsidP="000A3C6D">
            <w:pPr>
              <w:pStyle w:val="Default"/>
              <w:jc w:val="center"/>
              <w:rPr>
                <w:b/>
                <w:bCs/>
                <w:color w:val="FFFFFF"/>
                <w:sz w:val="22"/>
                <w:szCs w:val="22"/>
              </w:rPr>
            </w:pPr>
          </w:p>
        </w:tc>
        <w:tc>
          <w:tcPr>
            <w:tcW w:w="1985" w:type="dxa"/>
            <w:shd w:val="clear" w:color="auto" w:fill="auto"/>
            <w:vAlign w:val="center"/>
          </w:tcPr>
          <w:p w:rsidR="00003CF3" w:rsidRPr="00C55D62" w:rsidRDefault="00003CF3" w:rsidP="000A3C6D">
            <w:pPr>
              <w:pStyle w:val="Default"/>
              <w:jc w:val="center"/>
              <w:rPr>
                <w:b/>
                <w:bCs/>
                <w:color w:val="FFFFFF"/>
                <w:sz w:val="22"/>
                <w:szCs w:val="22"/>
              </w:rPr>
            </w:pPr>
          </w:p>
        </w:tc>
        <w:tc>
          <w:tcPr>
            <w:tcW w:w="2126" w:type="dxa"/>
            <w:shd w:val="clear" w:color="auto" w:fill="auto"/>
            <w:vAlign w:val="center"/>
          </w:tcPr>
          <w:p w:rsidR="00003CF3" w:rsidRPr="00C55D62" w:rsidRDefault="00003CF3" w:rsidP="000A3C6D">
            <w:pPr>
              <w:pStyle w:val="Default"/>
              <w:jc w:val="center"/>
              <w:rPr>
                <w:b/>
                <w:bCs/>
                <w:color w:val="FFFFFF"/>
                <w:sz w:val="22"/>
                <w:szCs w:val="22"/>
              </w:rPr>
            </w:pPr>
          </w:p>
        </w:tc>
      </w:tr>
      <w:tr w:rsidR="00003CF3" w:rsidRPr="00550334" w:rsidTr="000B505E">
        <w:tc>
          <w:tcPr>
            <w:tcW w:w="534" w:type="dxa"/>
            <w:shd w:val="clear" w:color="auto" w:fill="auto"/>
            <w:vAlign w:val="center"/>
          </w:tcPr>
          <w:p w:rsidR="00003CF3" w:rsidRPr="008F66A6" w:rsidRDefault="00003CF3" w:rsidP="008F66A6">
            <w:pPr>
              <w:pStyle w:val="Default"/>
              <w:numPr>
                <w:ilvl w:val="0"/>
                <w:numId w:val="15"/>
              </w:numPr>
              <w:rPr>
                <w:bCs/>
                <w:color w:val="auto"/>
                <w:sz w:val="22"/>
                <w:szCs w:val="22"/>
              </w:rPr>
            </w:pPr>
          </w:p>
        </w:tc>
        <w:tc>
          <w:tcPr>
            <w:tcW w:w="3572" w:type="dxa"/>
            <w:shd w:val="clear" w:color="auto" w:fill="auto"/>
          </w:tcPr>
          <w:p w:rsidR="00003CF3" w:rsidRPr="00B746A6" w:rsidRDefault="00B746A6" w:rsidP="00B746A6">
            <w:pPr>
              <w:pStyle w:val="Default"/>
              <w:rPr>
                <w:bCs/>
                <w:color w:val="auto"/>
                <w:sz w:val="22"/>
                <w:szCs w:val="22"/>
              </w:rPr>
            </w:pPr>
            <w:r>
              <w:rPr>
                <w:sz w:val="22"/>
                <w:szCs w:val="22"/>
              </w:rPr>
              <w:t>У</w:t>
            </w:r>
            <w:r w:rsidR="00003CF3" w:rsidRPr="00B746A6">
              <w:rPr>
                <w:sz w:val="22"/>
                <w:szCs w:val="22"/>
              </w:rPr>
              <w:t xml:space="preserve">частия </w:t>
            </w:r>
            <w:r>
              <w:rPr>
                <w:sz w:val="22"/>
                <w:szCs w:val="22"/>
              </w:rPr>
              <w:t>работников П</w:t>
            </w:r>
            <w:r w:rsidR="00003CF3" w:rsidRPr="00B746A6">
              <w:rPr>
                <w:sz w:val="22"/>
                <w:szCs w:val="22"/>
              </w:rPr>
              <w:t>одряд</w:t>
            </w:r>
            <w:r>
              <w:rPr>
                <w:sz w:val="22"/>
                <w:szCs w:val="22"/>
              </w:rPr>
              <w:t>ной организации</w:t>
            </w:r>
            <w:r w:rsidR="00003CF3" w:rsidRPr="00B746A6">
              <w:rPr>
                <w:sz w:val="22"/>
                <w:szCs w:val="22"/>
              </w:rPr>
              <w:t xml:space="preserve"> в учебно-тренировочных занятиях </w:t>
            </w:r>
            <w:r>
              <w:rPr>
                <w:sz w:val="22"/>
                <w:szCs w:val="22"/>
              </w:rPr>
              <w:t>(при необходимости)</w:t>
            </w:r>
          </w:p>
        </w:tc>
        <w:tc>
          <w:tcPr>
            <w:tcW w:w="2103" w:type="dxa"/>
            <w:shd w:val="clear" w:color="auto" w:fill="auto"/>
          </w:tcPr>
          <w:p w:rsidR="00003CF3" w:rsidRPr="00C55D62" w:rsidRDefault="00003CF3" w:rsidP="000A3C6D">
            <w:pPr>
              <w:pStyle w:val="Default"/>
              <w:jc w:val="center"/>
              <w:rPr>
                <w:b/>
                <w:bCs/>
                <w:color w:val="FFFFFF"/>
                <w:sz w:val="22"/>
                <w:szCs w:val="22"/>
              </w:rPr>
            </w:pPr>
          </w:p>
        </w:tc>
        <w:tc>
          <w:tcPr>
            <w:tcW w:w="1985" w:type="dxa"/>
            <w:shd w:val="clear" w:color="auto" w:fill="auto"/>
            <w:vAlign w:val="center"/>
          </w:tcPr>
          <w:p w:rsidR="00003CF3" w:rsidRPr="00C55D62" w:rsidRDefault="00003CF3" w:rsidP="000A3C6D">
            <w:pPr>
              <w:pStyle w:val="Default"/>
              <w:jc w:val="center"/>
              <w:rPr>
                <w:b/>
                <w:bCs/>
                <w:color w:val="FFFFFF"/>
                <w:sz w:val="22"/>
                <w:szCs w:val="22"/>
              </w:rPr>
            </w:pPr>
          </w:p>
        </w:tc>
        <w:tc>
          <w:tcPr>
            <w:tcW w:w="2126" w:type="dxa"/>
            <w:shd w:val="clear" w:color="auto" w:fill="auto"/>
            <w:vAlign w:val="center"/>
          </w:tcPr>
          <w:p w:rsidR="00003CF3" w:rsidRPr="00C55D62" w:rsidRDefault="00003CF3" w:rsidP="000A3C6D">
            <w:pPr>
              <w:pStyle w:val="Default"/>
              <w:jc w:val="center"/>
              <w:rPr>
                <w:b/>
                <w:bCs/>
                <w:color w:val="FFFFFF"/>
                <w:sz w:val="22"/>
                <w:szCs w:val="22"/>
              </w:rPr>
            </w:pPr>
          </w:p>
        </w:tc>
      </w:tr>
      <w:tr w:rsidR="00B746A6" w:rsidRPr="00550334" w:rsidTr="000B505E">
        <w:tc>
          <w:tcPr>
            <w:tcW w:w="534" w:type="dxa"/>
            <w:shd w:val="clear" w:color="auto" w:fill="auto"/>
            <w:vAlign w:val="center"/>
          </w:tcPr>
          <w:p w:rsidR="00B746A6" w:rsidRPr="008F66A6" w:rsidRDefault="00B746A6" w:rsidP="008F66A6">
            <w:pPr>
              <w:pStyle w:val="Default"/>
              <w:numPr>
                <w:ilvl w:val="0"/>
                <w:numId w:val="15"/>
              </w:numPr>
              <w:rPr>
                <w:bCs/>
                <w:color w:val="auto"/>
                <w:sz w:val="22"/>
                <w:szCs w:val="22"/>
              </w:rPr>
            </w:pPr>
          </w:p>
        </w:tc>
        <w:tc>
          <w:tcPr>
            <w:tcW w:w="3572" w:type="dxa"/>
            <w:shd w:val="clear" w:color="auto" w:fill="auto"/>
          </w:tcPr>
          <w:p w:rsidR="00B746A6" w:rsidRDefault="00B746A6" w:rsidP="00B746A6">
            <w:pPr>
              <w:pStyle w:val="Default"/>
              <w:rPr>
                <w:sz w:val="22"/>
                <w:szCs w:val="22"/>
              </w:rPr>
            </w:pPr>
            <w:r>
              <w:rPr>
                <w:sz w:val="22"/>
                <w:szCs w:val="22"/>
              </w:rPr>
              <w:t>Организация ознакомления работников Подрядных организаций с обзорами аварийности и травматизма, произошедших  на объектах организаций Группы «ЛУКОЙЛ» и на объектах, подведомственных Ростехнадзору.</w:t>
            </w:r>
          </w:p>
        </w:tc>
        <w:tc>
          <w:tcPr>
            <w:tcW w:w="2103" w:type="dxa"/>
            <w:shd w:val="clear" w:color="auto" w:fill="auto"/>
          </w:tcPr>
          <w:p w:rsidR="00B746A6" w:rsidRPr="00C55D62" w:rsidRDefault="00B746A6" w:rsidP="000A3C6D">
            <w:pPr>
              <w:pStyle w:val="Default"/>
              <w:jc w:val="center"/>
              <w:rPr>
                <w:b/>
                <w:bCs/>
                <w:color w:val="FFFFFF"/>
                <w:sz w:val="22"/>
                <w:szCs w:val="22"/>
              </w:rPr>
            </w:pPr>
          </w:p>
        </w:tc>
        <w:tc>
          <w:tcPr>
            <w:tcW w:w="1985" w:type="dxa"/>
            <w:shd w:val="clear" w:color="auto" w:fill="auto"/>
            <w:vAlign w:val="center"/>
          </w:tcPr>
          <w:p w:rsidR="00B746A6" w:rsidRPr="00C55D62" w:rsidRDefault="00B746A6" w:rsidP="000A3C6D">
            <w:pPr>
              <w:pStyle w:val="Default"/>
              <w:jc w:val="center"/>
              <w:rPr>
                <w:b/>
                <w:bCs/>
                <w:color w:val="FFFFFF"/>
                <w:sz w:val="22"/>
                <w:szCs w:val="22"/>
              </w:rPr>
            </w:pPr>
          </w:p>
        </w:tc>
        <w:tc>
          <w:tcPr>
            <w:tcW w:w="2126" w:type="dxa"/>
            <w:shd w:val="clear" w:color="auto" w:fill="auto"/>
            <w:vAlign w:val="center"/>
          </w:tcPr>
          <w:p w:rsidR="00B746A6" w:rsidRPr="00C55D62" w:rsidRDefault="00B746A6" w:rsidP="000A3C6D">
            <w:pPr>
              <w:pStyle w:val="Default"/>
              <w:jc w:val="center"/>
              <w:rPr>
                <w:b/>
                <w:bCs/>
                <w:color w:val="FFFFFF"/>
                <w:sz w:val="22"/>
                <w:szCs w:val="22"/>
              </w:rPr>
            </w:pPr>
          </w:p>
        </w:tc>
      </w:tr>
      <w:tr w:rsidR="008F66A6" w:rsidRPr="00550334" w:rsidTr="000B505E">
        <w:tc>
          <w:tcPr>
            <w:tcW w:w="534" w:type="dxa"/>
            <w:shd w:val="clear" w:color="auto" w:fill="auto"/>
            <w:vAlign w:val="center"/>
          </w:tcPr>
          <w:p w:rsidR="008F66A6" w:rsidRPr="00C55D62" w:rsidRDefault="008F66A6" w:rsidP="000A3C6D">
            <w:pPr>
              <w:pStyle w:val="Default"/>
              <w:jc w:val="center"/>
              <w:rPr>
                <w:b/>
                <w:bCs/>
                <w:color w:val="FFFFFF"/>
                <w:sz w:val="22"/>
                <w:szCs w:val="22"/>
              </w:rPr>
            </w:pPr>
          </w:p>
        </w:tc>
        <w:tc>
          <w:tcPr>
            <w:tcW w:w="3572" w:type="dxa"/>
            <w:shd w:val="clear" w:color="auto" w:fill="auto"/>
          </w:tcPr>
          <w:p w:rsidR="008F66A6" w:rsidRDefault="008F66A6" w:rsidP="00B746A6">
            <w:pPr>
              <w:pStyle w:val="Default"/>
              <w:rPr>
                <w:sz w:val="22"/>
                <w:szCs w:val="22"/>
              </w:rPr>
            </w:pPr>
          </w:p>
        </w:tc>
        <w:tc>
          <w:tcPr>
            <w:tcW w:w="2103" w:type="dxa"/>
            <w:shd w:val="clear" w:color="auto" w:fill="auto"/>
          </w:tcPr>
          <w:p w:rsidR="008F66A6" w:rsidRPr="00C55D62" w:rsidRDefault="008F66A6" w:rsidP="000A3C6D">
            <w:pPr>
              <w:pStyle w:val="Default"/>
              <w:jc w:val="center"/>
              <w:rPr>
                <w:b/>
                <w:bCs/>
                <w:color w:val="FFFFFF"/>
                <w:sz w:val="22"/>
                <w:szCs w:val="22"/>
              </w:rPr>
            </w:pPr>
          </w:p>
        </w:tc>
        <w:tc>
          <w:tcPr>
            <w:tcW w:w="1985" w:type="dxa"/>
            <w:shd w:val="clear" w:color="auto" w:fill="auto"/>
            <w:vAlign w:val="center"/>
          </w:tcPr>
          <w:p w:rsidR="008F66A6" w:rsidRPr="00C55D62" w:rsidRDefault="008F66A6" w:rsidP="000A3C6D">
            <w:pPr>
              <w:pStyle w:val="Default"/>
              <w:jc w:val="center"/>
              <w:rPr>
                <w:b/>
                <w:bCs/>
                <w:color w:val="FFFFFF"/>
                <w:sz w:val="22"/>
                <w:szCs w:val="22"/>
              </w:rPr>
            </w:pPr>
          </w:p>
        </w:tc>
        <w:tc>
          <w:tcPr>
            <w:tcW w:w="2126" w:type="dxa"/>
            <w:shd w:val="clear" w:color="auto" w:fill="auto"/>
            <w:vAlign w:val="center"/>
          </w:tcPr>
          <w:p w:rsidR="008F66A6" w:rsidRPr="00C55D62" w:rsidRDefault="008F66A6" w:rsidP="000A3C6D">
            <w:pPr>
              <w:pStyle w:val="Default"/>
              <w:jc w:val="center"/>
              <w:rPr>
                <w:b/>
                <w:bCs/>
                <w:color w:val="FFFFFF"/>
                <w:sz w:val="22"/>
                <w:szCs w:val="22"/>
              </w:rPr>
            </w:pPr>
          </w:p>
        </w:tc>
      </w:tr>
      <w:tr w:rsidR="008F66A6" w:rsidRPr="00550334" w:rsidTr="000B505E">
        <w:tc>
          <w:tcPr>
            <w:tcW w:w="534" w:type="dxa"/>
            <w:shd w:val="clear" w:color="auto" w:fill="auto"/>
            <w:vAlign w:val="center"/>
          </w:tcPr>
          <w:p w:rsidR="008F66A6" w:rsidRPr="00C55D62" w:rsidRDefault="008F66A6" w:rsidP="000A3C6D">
            <w:pPr>
              <w:pStyle w:val="Default"/>
              <w:jc w:val="center"/>
              <w:rPr>
                <w:b/>
                <w:bCs/>
                <w:color w:val="FFFFFF"/>
                <w:sz w:val="22"/>
                <w:szCs w:val="22"/>
              </w:rPr>
            </w:pPr>
          </w:p>
        </w:tc>
        <w:tc>
          <w:tcPr>
            <w:tcW w:w="3572" w:type="dxa"/>
            <w:shd w:val="clear" w:color="auto" w:fill="auto"/>
          </w:tcPr>
          <w:p w:rsidR="008F66A6" w:rsidRDefault="008F66A6" w:rsidP="00B746A6">
            <w:pPr>
              <w:pStyle w:val="Default"/>
              <w:rPr>
                <w:sz w:val="22"/>
                <w:szCs w:val="22"/>
              </w:rPr>
            </w:pPr>
          </w:p>
        </w:tc>
        <w:tc>
          <w:tcPr>
            <w:tcW w:w="2103" w:type="dxa"/>
            <w:shd w:val="clear" w:color="auto" w:fill="auto"/>
          </w:tcPr>
          <w:p w:rsidR="008F66A6" w:rsidRPr="00C55D62" w:rsidRDefault="008F66A6" w:rsidP="000A3C6D">
            <w:pPr>
              <w:pStyle w:val="Default"/>
              <w:jc w:val="center"/>
              <w:rPr>
                <w:b/>
                <w:bCs/>
                <w:color w:val="FFFFFF"/>
                <w:sz w:val="22"/>
                <w:szCs w:val="22"/>
              </w:rPr>
            </w:pPr>
          </w:p>
        </w:tc>
        <w:tc>
          <w:tcPr>
            <w:tcW w:w="1985" w:type="dxa"/>
            <w:shd w:val="clear" w:color="auto" w:fill="auto"/>
            <w:vAlign w:val="center"/>
          </w:tcPr>
          <w:p w:rsidR="008F66A6" w:rsidRPr="00C55D62" w:rsidRDefault="008F66A6" w:rsidP="000A3C6D">
            <w:pPr>
              <w:pStyle w:val="Default"/>
              <w:jc w:val="center"/>
              <w:rPr>
                <w:b/>
                <w:bCs/>
                <w:color w:val="FFFFFF"/>
                <w:sz w:val="22"/>
                <w:szCs w:val="22"/>
              </w:rPr>
            </w:pPr>
          </w:p>
        </w:tc>
        <w:tc>
          <w:tcPr>
            <w:tcW w:w="2126" w:type="dxa"/>
            <w:shd w:val="clear" w:color="auto" w:fill="auto"/>
            <w:vAlign w:val="center"/>
          </w:tcPr>
          <w:p w:rsidR="008F66A6" w:rsidRPr="00C55D62" w:rsidRDefault="008F66A6" w:rsidP="000A3C6D">
            <w:pPr>
              <w:pStyle w:val="Default"/>
              <w:jc w:val="center"/>
              <w:rPr>
                <w:b/>
                <w:bCs/>
                <w:color w:val="FFFFFF"/>
                <w:sz w:val="22"/>
                <w:szCs w:val="22"/>
              </w:rPr>
            </w:pPr>
          </w:p>
        </w:tc>
      </w:tr>
    </w:tbl>
    <w:p w:rsidR="00003CF3" w:rsidRDefault="00003CF3" w:rsidP="00003CF3"/>
    <w:p w:rsidR="00E85F48" w:rsidRPr="000361ED" w:rsidRDefault="00E85F48" w:rsidP="00003CF3">
      <w:pPr>
        <w:jc w:val="both"/>
        <w:rPr>
          <w:sz w:val="28"/>
          <w:szCs w:val="28"/>
          <w:highlight w:val="yellow"/>
        </w:rPr>
      </w:pPr>
    </w:p>
    <w:sectPr w:rsidR="00E85F48" w:rsidRPr="000361ED" w:rsidSect="00A35DAF">
      <w:headerReference w:type="default" r:id="rId15"/>
      <w:footerReference w:type="even" r:id="rId16"/>
      <w:footerReference w:type="default" r:id="rId17"/>
      <w:headerReference w:type="first" r:id="rId18"/>
      <w:pgSz w:w="11906" w:h="16838"/>
      <w:pgMar w:top="899" w:right="991" w:bottom="1134" w:left="1418" w:header="848" w:footer="32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320" w:rsidRDefault="007B5320" w:rsidP="00A43FE4">
      <w:pPr>
        <w:pStyle w:val="3"/>
      </w:pPr>
      <w:r>
        <w:separator/>
      </w:r>
    </w:p>
  </w:endnote>
  <w:endnote w:type="continuationSeparator" w:id="0">
    <w:p w:rsidR="007B5320" w:rsidRDefault="007B5320" w:rsidP="00A43FE4">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Futuri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CB7" w:rsidRDefault="00912CB7" w:rsidP="00E90950">
    <w:pPr>
      <w:pStyle w:val="a6"/>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912CB7" w:rsidRDefault="00912CB7" w:rsidP="00CB79EB">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CB7" w:rsidRDefault="00912CB7" w:rsidP="00E90950">
    <w:pPr>
      <w:pStyle w:val="a6"/>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876303">
      <w:rPr>
        <w:rStyle w:val="af"/>
        <w:noProof/>
      </w:rPr>
      <w:t>26</w:t>
    </w:r>
    <w:r>
      <w:rPr>
        <w:rStyle w:val="af"/>
      </w:rPr>
      <w:fldChar w:fldCharType="end"/>
    </w:r>
  </w:p>
  <w:p w:rsidR="00912CB7" w:rsidRPr="00CB79EB" w:rsidRDefault="00912CB7" w:rsidP="004568F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320" w:rsidRDefault="007B5320" w:rsidP="00A43FE4">
      <w:pPr>
        <w:pStyle w:val="3"/>
      </w:pPr>
      <w:r>
        <w:separator/>
      </w:r>
    </w:p>
  </w:footnote>
  <w:footnote w:type="continuationSeparator" w:id="0">
    <w:p w:rsidR="007B5320" w:rsidRDefault="007B5320" w:rsidP="00A43FE4">
      <w:pPr>
        <w:pStyle w:val="3"/>
      </w:pPr>
      <w:r>
        <w:continuationSeparator/>
      </w:r>
    </w:p>
  </w:footnote>
  <w:footnote w:id="1">
    <w:p w:rsidR="00FB0DCA" w:rsidRPr="00FB0DCA" w:rsidRDefault="00FB0DCA" w:rsidP="00FB0DCA">
      <w:pPr>
        <w:pStyle w:val="af7"/>
        <w:jc w:val="both"/>
        <w:rPr>
          <w:sz w:val="18"/>
          <w:szCs w:val="18"/>
        </w:rPr>
      </w:pPr>
      <w:r>
        <w:rPr>
          <w:rStyle w:val="af9"/>
        </w:rPr>
        <w:footnoteRef/>
      </w:r>
      <w:r>
        <w:t xml:space="preserve"> </w:t>
      </w:r>
      <w:r w:rsidRPr="00FB0DCA">
        <w:rPr>
          <w:sz w:val="18"/>
          <w:szCs w:val="18"/>
        </w:rPr>
        <w:t>Приказ Минтруда России от 22.09.2021 № 656н «Об утверждении примерного перечня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другого работодателя (иного лица)»</w:t>
      </w:r>
    </w:p>
  </w:footnote>
  <w:footnote w:id="2">
    <w:p w:rsidR="0048631C" w:rsidRPr="0048631C" w:rsidRDefault="0048631C" w:rsidP="0048631C">
      <w:pPr>
        <w:pStyle w:val="af7"/>
        <w:jc w:val="both"/>
        <w:rPr>
          <w:sz w:val="18"/>
          <w:szCs w:val="18"/>
        </w:rPr>
      </w:pPr>
      <w:r w:rsidRPr="0048631C">
        <w:rPr>
          <w:rStyle w:val="af9"/>
          <w:sz w:val="18"/>
          <w:szCs w:val="18"/>
        </w:rPr>
        <w:footnoteRef/>
      </w:r>
      <w:r w:rsidRPr="0048631C">
        <w:rPr>
          <w:sz w:val="18"/>
          <w:szCs w:val="18"/>
        </w:rPr>
        <w:t xml:space="preserve"> ПТБ – «Правила техники безопасности при эксплуатации тепломеханического оборудования электростанций и тепловых сетей. РД 34.03.201-97» (утв. Минтопэнерго России 03.04.1997)</w:t>
      </w:r>
    </w:p>
  </w:footnote>
  <w:footnote w:id="3">
    <w:p w:rsidR="00E133C7" w:rsidRPr="00E133C7" w:rsidRDefault="00E133C7" w:rsidP="00E133C7">
      <w:pPr>
        <w:pStyle w:val="af7"/>
        <w:jc w:val="both"/>
        <w:rPr>
          <w:sz w:val="18"/>
          <w:szCs w:val="18"/>
        </w:rPr>
      </w:pPr>
      <w:r>
        <w:rPr>
          <w:rStyle w:val="af9"/>
        </w:rPr>
        <w:footnoteRef/>
      </w:r>
      <w:r>
        <w:t xml:space="preserve"> </w:t>
      </w:r>
      <w:r w:rsidRPr="00E133C7">
        <w:rPr>
          <w:sz w:val="18"/>
          <w:szCs w:val="18"/>
        </w:rPr>
        <w:t>ПОТЭУ – «Правил по охране труда при эксплуатации электроустановок» (утв. приказом Минтруда России от 15.12.2020 № 903н).</w:t>
      </w:r>
    </w:p>
  </w:footnote>
  <w:footnote w:id="4">
    <w:p w:rsidR="00003CF3" w:rsidRPr="00CA1747" w:rsidRDefault="00003CF3" w:rsidP="008F66A6">
      <w:pPr>
        <w:pStyle w:val="af7"/>
        <w:jc w:val="both"/>
      </w:pPr>
      <w:r w:rsidRPr="00CA1747">
        <w:rPr>
          <w:rStyle w:val="af9"/>
        </w:rPr>
        <w:footnoteRef/>
      </w:r>
      <w:r w:rsidRPr="00677D26">
        <w:t xml:space="preserve"> </w:t>
      </w:r>
      <w:r w:rsidRPr="00CA1747">
        <w:t>Разрабатывается для ключевых подрядчиков организации Группы «ЛУКОЙЛ»</w:t>
      </w:r>
    </w:p>
  </w:footnote>
  <w:footnote w:id="5">
    <w:p w:rsidR="00003CF3" w:rsidRPr="00CA1747" w:rsidRDefault="00003CF3" w:rsidP="008F66A6">
      <w:pPr>
        <w:pStyle w:val="af7"/>
        <w:jc w:val="both"/>
      </w:pPr>
      <w:r w:rsidRPr="00677D26">
        <w:rPr>
          <w:vertAlign w:val="superscript"/>
        </w:rPr>
        <w:footnoteRef/>
      </w:r>
      <w:r w:rsidRPr="00CA1747">
        <w:t xml:space="preserve"> Приведен примерный перечень мероприятий, который с учетом специфики деятельности может быть </w:t>
      </w:r>
      <w:r>
        <w:t xml:space="preserve">изменен, </w:t>
      </w:r>
      <w:r w:rsidRPr="00CA1747">
        <w:t>дополнен и расширен</w:t>
      </w:r>
    </w:p>
  </w:footnote>
  <w:footnote w:id="6">
    <w:p w:rsidR="00003CF3" w:rsidRDefault="00003CF3" w:rsidP="008F66A6">
      <w:pPr>
        <w:pStyle w:val="af7"/>
        <w:jc w:val="both"/>
      </w:pPr>
      <w:r>
        <w:rPr>
          <w:rStyle w:val="af9"/>
        </w:rPr>
        <w:footnoteRef/>
      </w:r>
      <w:r>
        <w:t xml:space="preserve"> </w:t>
      </w:r>
      <w:r w:rsidRPr="00442AE6">
        <w:t>В соответствии с СТО ЛУКОЙЛ 1.6.3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CB7" w:rsidRPr="005170B3" w:rsidRDefault="00912CB7" w:rsidP="005170B3">
    <w:pPr>
      <w:pStyle w:val="25"/>
      <w:tabs>
        <w:tab w:val="left" w:pos="0"/>
      </w:tabs>
      <w:jc w:val="center"/>
      <w:rPr>
        <w:i/>
        <w:sz w:val="20"/>
      </w:rPr>
    </w:pPr>
    <w:r w:rsidRPr="005170B3">
      <w:rPr>
        <w:i/>
        <w:sz w:val="20"/>
      </w:rPr>
      <w:t>Обязательные требования   к подрядной организации в области промышленной безопасности, охраны</w:t>
    </w:r>
    <w:r>
      <w:rPr>
        <w:i/>
        <w:sz w:val="20"/>
      </w:rPr>
      <w:t xml:space="preserve">        труда, окружающей среды и предупреждения</w:t>
    </w:r>
    <w:r w:rsidRPr="005170B3">
      <w:rPr>
        <w:i/>
        <w:sz w:val="20"/>
      </w:rPr>
      <w:t xml:space="preserve"> чрезвычайных ситуаций при выполнении работ на </w:t>
    </w:r>
    <w:r>
      <w:rPr>
        <w:i/>
        <w:sz w:val="20"/>
      </w:rPr>
      <w:t xml:space="preserve">                 </w:t>
    </w:r>
    <w:r w:rsidRPr="005170B3">
      <w:rPr>
        <w:i/>
        <w:sz w:val="20"/>
      </w:rPr>
      <w:t xml:space="preserve">объектах ООО «ЛУКОЙЛ-Кубаньэнерго» </w:t>
    </w:r>
  </w:p>
  <w:p w:rsidR="00912CB7" w:rsidRDefault="00912CB7">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CB7" w:rsidRDefault="00912CB7">
    <w:pPr>
      <w:pStyle w:val="a9"/>
    </w:pPr>
  </w:p>
  <w:p w:rsidR="00912CB7" w:rsidRDefault="00912CB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F77906"/>
    <w:multiLevelType w:val="multilevel"/>
    <w:tmpl w:val="E51ABA70"/>
    <w:lvl w:ilvl="0">
      <w:start w:val="1"/>
      <w:numFmt w:val="decimal"/>
      <w:pStyle w:val="TOEHeading1"/>
      <w:lvlText w:val="%1."/>
      <w:lvlJc w:val="left"/>
      <w:pPr>
        <w:tabs>
          <w:tab w:val="num" w:pos="720"/>
        </w:tabs>
        <w:ind w:left="720" w:hanging="720"/>
      </w:pPr>
      <w:rPr>
        <w:rFonts w:ascii="Times New Roman" w:hAnsi="Times New Roman" w:cs="Times New Roman"/>
      </w:rPr>
    </w:lvl>
    <w:lvl w:ilvl="1">
      <w:start w:val="1"/>
      <w:numFmt w:val="decimal"/>
      <w:pStyle w:val="TOEHeading2"/>
      <w:lvlText w:val="%1.%2"/>
      <w:lvlJc w:val="left"/>
      <w:pPr>
        <w:tabs>
          <w:tab w:val="num" w:pos="720"/>
        </w:tabs>
        <w:ind w:left="720" w:hanging="720"/>
      </w:pPr>
      <w:rPr>
        <w:rFonts w:ascii="Times New Roman" w:hAnsi="Times New Roman" w:cs="Times New Roman"/>
      </w:rPr>
    </w:lvl>
    <w:lvl w:ilvl="2">
      <w:start w:val="1"/>
      <w:numFmt w:val="decimal"/>
      <w:lvlText w:val="%1.%2.%3"/>
      <w:lvlJc w:val="left"/>
      <w:pPr>
        <w:tabs>
          <w:tab w:val="num" w:pos="720"/>
        </w:tabs>
        <w:ind w:left="720" w:hanging="720"/>
      </w:pPr>
      <w:rPr>
        <w:rFonts w:ascii="Times New Roman" w:hAnsi="Times New Roman" w:cs="Times New Roman"/>
      </w:rPr>
    </w:lvl>
    <w:lvl w:ilvl="3">
      <w:start w:val="1"/>
      <w:numFmt w:val="decimal"/>
      <w:lvlText w:val="%1.%2.%3.%4"/>
      <w:lvlJc w:val="left"/>
      <w:pPr>
        <w:tabs>
          <w:tab w:val="num" w:pos="864"/>
        </w:tabs>
        <w:ind w:left="864" w:hanging="864"/>
      </w:pPr>
      <w:rPr>
        <w:rFonts w:ascii="Times New Roman" w:hAnsi="Times New Roman" w:cs="Times New Roman"/>
      </w:rPr>
    </w:lvl>
    <w:lvl w:ilvl="4">
      <w:start w:val="1"/>
      <w:numFmt w:val="decimal"/>
      <w:lvlText w:val="%1.%2.%3.%4.%5"/>
      <w:lvlJc w:val="left"/>
      <w:pPr>
        <w:tabs>
          <w:tab w:val="num" w:pos="1008"/>
        </w:tabs>
        <w:ind w:left="1008" w:hanging="1008"/>
      </w:pPr>
      <w:rPr>
        <w:rFonts w:ascii="Times New Roman" w:hAnsi="Times New Roman" w:cs="Times New Roman"/>
      </w:rPr>
    </w:lvl>
    <w:lvl w:ilvl="5">
      <w:start w:val="1"/>
      <w:numFmt w:val="decimal"/>
      <w:lvlText w:val="%1.%2.%3.%4.%5.%6"/>
      <w:lvlJc w:val="left"/>
      <w:pPr>
        <w:tabs>
          <w:tab w:val="num" w:pos="1152"/>
        </w:tabs>
        <w:ind w:left="1152" w:hanging="1152"/>
      </w:pPr>
      <w:rPr>
        <w:rFonts w:ascii="Times New Roman" w:hAnsi="Times New Roman" w:cs="Times New Roman"/>
      </w:rPr>
    </w:lvl>
    <w:lvl w:ilvl="6">
      <w:start w:val="1"/>
      <w:numFmt w:val="decimal"/>
      <w:lvlText w:val="%1.%2.%3.%4.%5.%6.%7"/>
      <w:lvlJc w:val="left"/>
      <w:pPr>
        <w:tabs>
          <w:tab w:val="num" w:pos="1296"/>
        </w:tabs>
        <w:ind w:left="1296" w:hanging="1296"/>
      </w:pPr>
      <w:rPr>
        <w:rFonts w:ascii="Times New Roman" w:hAnsi="Times New Roman" w:cs="Times New Roman"/>
      </w:rPr>
    </w:lvl>
    <w:lvl w:ilvl="7">
      <w:start w:val="1"/>
      <w:numFmt w:val="decimal"/>
      <w:lvlText w:val="%1.%2.%3.%4.%5.%6.%7.%8"/>
      <w:lvlJc w:val="left"/>
      <w:pPr>
        <w:tabs>
          <w:tab w:val="num" w:pos="1440"/>
        </w:tabs>
        <w:ind w:left="1440" w:hanging="1440"/>
      </w:pPr>
      <w:rPr>
        <w:rFonts w:ascii="Times New Roman" w:hAnsi="Times New Roman" w:cs="Times New Roman"/>
      </w:rPr>
    </w:lvl>
    <w:lvl w:ilvl="8">
      <w:start w:val="1"/>
      <w:numFmt w:val="decimal"/>
      <w:lvlText w:val="%1.%2.%3.%4.%5.%6.%7.%8.%9"/>
      <w:lvlJc w:val="left"/>
      <w:pPr>
        <w:tabs>
          <w:tab w:val="num" w:pos="1584"/>
        </w:tabs>
        <w:ind w:left="1584" w:hanging="1584"/>
      </w:pPr>
      <w:rPr>
        <w:rFonts w:ascii="Times New Roman" w:hAnsi="Times New Roman" w:cs="Times New Roman"/>
      </w:rPr>
    </w:lvl>
  </w:abstractNum>
  <w:abstractNum w:abstractNumId="2" w15:restartNumberingAfterBreak="0">
    <w:nsid w:val="09901A3F"/>
    <w:multiLevelType w:val="hybridMultilevel"/>
    <w:tmpl w:val="DE4460FE"/>
    <w:lvl w:ilvl="0" w:tplc="3DFC4B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C961698"/>
    <w:multiLevelType w:val="multilevel"/>
    <w:tmpl w:val="E4ECBE4C"/>
    <w:lvl w:ilvl="0">
      <w:start w:val="1"/>
      <w:numFmt w:val="decimal"/>
      <w:lvlText w:val="%1."/>
      <w:lvlJc w:val="left"/>
      <w:pPr>
        <w:ind w:left="2345" w:hanging="360"/>
      </w:pPr>
      <w:rPr>
        <w:rFonts w:ascii="Times New Roman" w:eastAsia="Times New Roman" w:hAnsi="Times New Roman" w:cs="Times New Roman"/>
        <w:b/>
        <w:i w:val="0"/>
        <w:color w:val="000000"/>
      </w:rPr>
    </w:lvl>
    <w:lvl w:ilvl="1">
      <w:start w:val="1"/>
      <w:numFmt w:val="decimal"/>
      <w:isLgl/>
      <w:lvlText w:val="%1.%2."/>
      <w:lvlJc w:val="left"/>
      <w:pPr>
        <w:ind w:left="360" w:hanging="360"/>
      </w:pPr>
      <w:rPr>
        <w:rFonts w:hint="default"/>
        <w:strike w:val="0"/>
        <w:color w:val="auto"/>
        <w:sz w:val="28"/>
        <w:szCs w:val="28"/>
      </w:rPr>
    </w:lvl>
    <w:lvl w:ilvl="2">
      <w:start w:val="1"/>
      <w:numFmt w:val="decimal"/>
      <w:isLgl/>
      <w:lvlText w:val="%1.%2.%3."/>
      <w:lvlJc w:val="left"/>
      <w:pPr>
        <w:ind w:left="7241"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26C7BCD"/>
    <w:multiLevelType w:val="hybridMultilevel"/>
    <w:tmpl w:val="B27EFE28"/>
    <w:lvl w:ilvl="0" w:tplc="CC60146C">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5E04E6"/>
    <w:multiLevelType w:val="multilevel"/>
    <w:tmpl w:val="E4ECBE4C"/>
    <w:lvl w:ilvl="0">
      <w:start w:val="1"/>
      <w:numFmt w:val="decimal"/>
      <w:lvlText w:val="%1."/>
      <w:lvlJc w:val="left"/>
      <w:pPr>
        <w:ind w:left="2345" w:hanging="360"/>
      </w:pPr>
      <w:rPr>
        <w:rFonts w:ascii="Times New Roman" w:eastAsia="Times New Roman" w:hAnsi="Times New Roman" w:cs="Times New Roman"/>
        <w:b/>
        <w:i w:val="0"/>
        <w:color w:val="000000"/>
      </w:rPr>
    </w:lvl>
    <w:lvl w:ilvl="1">
      <w:start w:val="1"/>
      <w:numFmt w:val="decimal"/>
      <w:isLgl/>
      <w:lvlText w:val="%1.%2."/>
      <w:lvlJc w:val="left"/>
      <w:pPr>
        <w:ind w:left="360" w:hanging="360"/>
      </w:pPr>
      <w:rPr>
        <w:rFonts w:hint="default"/>
        <w:strike w:val="0"/>
        <w:color w:val="auto"/>
        <w:sz w:val="28"/>
        <w:szCs w:val="28"/>
      </w:rPr>
    </w:lvl>
    <w:lvl w:ilvl="2">
      <w:start w:val="1"/>
      <w:numFmt w:val="decimal"/>
      <w:isLgl/>
      <w:lvlText w:val="%1.%2.%3."/>
      <w:lvlJc w:val="left"/>
      <w:pPr>
        <w:ind w:left="7241"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3D60A1C"/>
    <w:multiLevelType w:val="hybridMultilevel"/>
    <w:tmpl w:val="F042DDAC"/>
    <w:lvl w:ilvl="0" w:tplc="DCC4FF42">
      <w:start w:val="1"/>
      <w:numFmt w:val="decimal"/>
      <w:lvlText w:val="1.%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771654"/>
    <w:multiLevelType w:val="hybridMultilevel"/>
    <w:tmpl w:val="466028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A46FE6"/>
    <w:multiLevelType w:val="hybridMultilevel"/>
    <w:tmpl w:val="4524F60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CFC01CE"/>
    <w:multiLevelType w:val="hybridMultilevel"/>
    <w:tmpl w:val="DE727D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68F48E8"/>
    <w:multiLevelType w:val="multilevel"/>
    <w:tmpl w:val="474C8526"/>
    <w:lvl w:ilvl="0">
      <w:start w:val="1"/>
      <w:numFmt w:val="bullet"/>
      <w:lvlText w:val="–"/>
      <w:lvlJc w:val="left"/>
      <w:pPr>
        <w:tabs>
          <w:tab w:val="num" w:pos="87"/>
        </w:tabs>
        <w:ind w:left="-197" w:firstLine="737"/>
      </w:pPr>
      <w:rPr>
        <w:rFonts w:ascii="Times New Roman" w:hAnsi="Times New Roman" w:cs="Times New Roman" w:hint="default"/>
      </w:rPr>
    </w:lvl>
    <w:lvl w:ilvl="1">
      <w:start w:val="1"/>
      <w:numFmt w:val="russianLower"/>
      <w:pStyle w:val="BulletExt"/>
      <w:lvlText w:val="%2)"/>
      <w:lvlJc w:val="left"/>
      <w:pPr>
        <w:tabs>
          <w:tab w:val="num" w:pos="432"/>
        </w:tabs>
        <w:ind w:left="432" w:hanging="432"/>
      </w:pPr>
      <w:rPr>
        <w:rFonts w:hint="default"/>
        <w:sz w:val="26"/>
        <w:szCs w:val="26"/>
      </w:rPr>
    </w:lvl>
    <w:lvl w:ilvl="2">
      <w:start w:val="1"/>
      <w:numFmt w:val="decimal"/>
      <w:pStyle w:val="BulletExt2"/>
      <w:lvlText w:val="%1%3)"/>
      <w:lvlJc w:val="left"/>
      <w:pPr>
        <w:tabs>
          <w:tab w:val="num" w:pos="1080"/>
        </w:tabs>
        <w:ind w:left="864" w:hanging="504"/>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60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11" w15:restartNumberingAfterBreak="0">
    <w:nsid w:val="3EDE19EB"/>
    <w:multiLevelType w:val="multilevel"/>
    <w:tmpl w:val="25D82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605947"/>
    <w:multiLevelType w:val="multilevel"/>
    <w:tmpl w:val="2C46E426"/>
    <w:lvl w:ilvl="0">
      <w:start w:val="2"/>
      <w:numFmt w:val="decimal"/>
      <w:lvlText w:val="%1."/>
      <w:lvlJc w:val="left"/>
      <w:pPr>
        <w:ind w:left="450" w:hanging="45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3" w15:restartNumberingAfterBreak="0">
    <w:nsid w:val="45242E2F"/>
    <w:multiLevelType w:val="hybridMultilevel"/>
    <w:tmpl w:val="E4C634A0"/>
    <w:lvl w:ilvl="0" w:tplc="2DE2C644">
      <w:numFmt w:val="bullet"/>
      <w:pStyle w:val="a"/>
      <w:lvlText w:val="–"/>
      <w:lvlJc w:val="left"/>
      <w:pPr>
        <w:ind w:left="928" w:hanging="360"/>
      </w:pPr>
      <w:rPr>
        <w:rFonts w:ascii="Times New Roman" w:hAnsi="Times New Roman" w:hint="default"/>
      </w:rPr>
    </w:lvl>
    <w:lvl w:ilvl="1" w:tplc="C3645854">
      <w:start w:val="1"/>
      <w:numFmt w:val="bullet"/>
      <w:pStyle w:val="2"/>
      <w:lvlText w:val="o"/>
      <w:lvlJc w:val="left"/>
      <w:pPr>
        <w:ind w:left="2007" w:hanging="360"/>
      </w:pPr>
      <w:rPr>
        <w:rFonts w:ascii="Courier New" w:hAnsi="Courier New" w:hint="default"/>
      </w:rPr>
    </w:lvl>
    <w:lvl w:ilvl="2" w:tplc="2474DC96">
      <w:start w:val="1"/>
      <w:numFmt w:val="bullet"/>
      <w:lvlText w:val=""/>
      <w:lvlJc w:val="left"/>
      <w:pPr>
        <w:ind w:left="2727" w:hanging="360"/>
      </w:pPr>
      <w:rPr>
        <w:rFonts w:ascii="Wingdings" w:hAnsi="Wingdings" w:hint="default"/>
      </w:rPr>
    </w:lvl>
    <w:lvl w:ilvl="3" w:tplc="055E4734">
      <w:start w:val="1"/>
      <w:numFmt w:val="bullet"/>
      <w:lvlText w:val=""/>
      <w:lvlJc w:val="left"/>
      <w:pPr>
        <w:ind w:left="3447" w:hanging="360"/>
      </w:pPr>
      <w:rPr>
        <w:rFonts w:ascii="Symbol" w:hAnsi="Symbol" w:hint="default"/>
      </w:rPr>
    </w:lvl>
    <w:lvl w:ilvl="4" w:tplc="034CC5B8" w:tentative="1">
      <w:start w:val="1"/>
      <w:numFmt w:val="bullet"/>
      <w:lvlText w:val="o"/>
      <w:lvlJc w:val="left"/>
      <w:pPr>
        <w:ind w:left="4167" w:hanging="360"/>
      </w:pPr>
      <w:rPr>
        <w:rFonts w:ascii="Courier New" w:hAnsi="Courier New" w:hint="default"/>
      </w:rPr>
    </w:lvl>
    <w:lvl w:ilvl="5" w:tplc="A948D874" w:tentative="1">
      <w:start w:val="1"/>
      <w:numFmt w:val="bullet"/>
      <w:lvlText w:val=""/>
      <w:lvlJc w:val="left"/>
      <w:pPr>
        <w:ind w:left="4887" w:hanging="360"/>
      </w:pPr>
      <w:rPr>
        <w:rFonts w:ascii="Wingdings" w:hAnsi="Wingdings" w:hint="default"/>
      </w:rPr>
    </w:lvl>
    <w:lvl w:ilvl="6" w:tplc="89BEA084" w:tentative="1">
      <w:start w:val="1"/>
      <w:numFmt w:val="bullet"/>
      <w:lvlText w:val=""/>
      <w:lvlJc w:val="left"/>
      <w:pPr>
        <w:ind w:left="5607" w:hanging="360"/>
      </w:pPr>
      <w:rPr>
        <w:rFonts w:ascii="Symbol" w:hAnsi="Symbol" w:hint="default"/>
      </w:rPr>
    </w:lvl>
    <w:lvl w:ilvl="7" w:tplc="6F6CEC44" w:tentative="1">
      <w:start w:val="1"/>
      <w:numFmt w:val="bullet"/>
      <w:lvlText w:val="o"/>
      <w:lvlJc w:val="left"/>
      <w:pPr>
        <w:ind w:left="6327" w:hanging="360"/>
      </w:pPr>
      <w:rPr>
        <w:rFonts w:ascii="Courier New" w:hAnsi="Courier New" w:hint="default"/>
      </w:rPr>
    </w:lvl>
    <w:lvl w:ilvl="8" w:tplc="AF10A344" w:tentative="1">
      <w:start w:val="1"/>
      <w:numFmt w:val="bullet"/>
      <w:lvlText w:val=""/>
      <w:lvlJc w:val="left"/>
      <w:pPr>
        <w:ind w:left="7047" w:hanging="360"/>
      </w:pPr>
      <w:rPr>
        <w:rFonts w:ascii="Wingdings" w:hAnsi="Wingdings" w:hint="default"/>
      </w:rPr>
    </w:lvl>
  </w:abstractNum>
  <w:abstractNum w:abstractNumId="14" w15:restartNumberingAfterBreak="0">
    <w:nsid w:val="62981C2E"/>
    <w:multiLevelType w:val="multilevel"/>
    <w:tmpl w:val="6AC0C02A"/>
    <w:lvl w:ilvl="0">
      <w:start w:val="1"/>
      <w:numFmt w:val="decimal"/>
      <w:lvlText w:val="%1."/>
      <w:lvlJc w:val="left"/>
      <w:pPr>
        <w:tabs>
          <w:tab w:val="num" w:pos="720"/>
        </w:tabs>
        <w:ind w:left="720" w:hanging="360"/>
      </w:p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631E405B"/>
    <w:multiLevelType w:val="multilevel"/>
    <w:tmpl w:val="E4ECBE4C"/>
    <w:lvl w:ilvl="0">
      <w:start w:val="1"/>
      <w:numFmt w:val="decimal"/>
      <w:lvlText w:val="%1."/>
      <w:lvlJc w:val="left"/>
      <w:pPr>
        <w:ind w:left="2345" w:hanging="360"/>
      </w:pPr>
      <w:rPr>
        <w:rFonts w:ascii="Times New Roman" w:eastAsia="Times New Roman" w:hAnsi="Times New Roman" w:cs="Times New Roman"/>
        <w:b/>
        <w:i w:val="0"/>
        <w:color w:val="000000"/>
      </w:rPr>
    </w:lvl>
    <w:lvl w:ilvl="1">
      <w:start w:val="1"/>
      <w:numFmt w:val="decimal"/>
      <w:isLgl/>
      <w:lvlText w:val="%1.%2."/>
      <w:lvlJc w:val="left"/>
      <w:pPr>
        <w:ind w:left="360" w:hanging="360"/>
      </w:pPr>
      <w:rPr>
        <w:rFonts w:hint="default"/>
        <w:strike w:val="0"/>
        <w:color w:val="auto"/>
        <w:sz w:val="28"/>
        <w:szCs w:val="28"/>
      </w:rPr>
    </w:lvl>
    <w:lvl w:ilvl="2">
      <w:start w:val="1"/>
      <w:numFmt w:val="decimal"/>
      <w:isLgl/>
      <w:lvlText w:val="%1.%2.%3."/>
      <w:lvlJc w:val="left"/>
      <w:pPr>
        <w:ind w:left="7241"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656F2C9C"/>
    <w:multiLevelType w:val="multilevel"/>
    <w:tmpl w:val="E4ECBE4C"/>
    <w:lvl w:ilvl="0">
      <w:start w:val="1"/>
      <w:numFmt w:val="decimal"/>
      <w:lvlText w:val="%1."/>
      <w:lvlJc w:val="left"/>
      <w:pPr>
        <w:ind w:left="2345" w:hanging="360"/>
      </w:pPr>
      <w:rPr>
        <w:rFonts w:ascii="Times New Roman" w:eastAsia="Times New Roman" w:hAnsi="Times New Roman" w:cs="Times New Roman"/>
        <w:b/>
        <w:i w:val="0"/>
        <w:color w:val="000000"/>
      </w:rPr>
    </w:lvl>
    <w:lvl w:ilvl="1">
      <w:start w:val="1"/>
      <w:numFmt w:val="decimal"/>
      <w:isLgl/>
      <w:lvlText w:val="%1.%2."/>
      <w:lvlJc w:val="left"/>
      <w:pPr>
        <w:ind w:left="360" w:hanging="360"/>
      </w:pPr>
      <w:rPr>
        <w:rFonts w:hint="default"/>
        <w:strike w:val="0"/>
        <w:color w:val="auto"/>
        <w:sz w:val="28"/>
        <w:szCs w:val="28"/>
      </w:rPr>
    </w:lvl>
    <w:lvl w:ilvl="2">
      <w:start w:val="1"/>
      <w:numFmt w:val="decimal"/>
      <w:isLgl/>
      <w:lvlText w:val="%1.%2.%3."/>
      <w:lvlJc w:val="left"/>
      <w:pPr>
        <w:ind w:left="7241"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678A68FE"/>
    <w:multiLevelType w:val="multilevel"/>
    <w:tmpl w:val="2C8A318C"/>
    <w:lvl w:ilvl="0">
      <w:start w:val="1"/>
      <w:numFmt w:val="decimal"/>
      <w:lvlText w:val="%1."/>
      <w:lvlJc w:val="left"/>
      <w:pPr>
        <w:ind w:left="2345" w:hanging="360"/>
      </w:pPr>
      <w:rPr>
        <w:rFonts w:ascii="Times New Roman" w:eastAsia="Times New Roman" w:hAnsi="Times New Roman" w:cs="Times New Roman"/>
        <w:b/>
        <w:i w:val="0"/>
        <w:color w:val="000000"/>
      </w:rPr>
    </w:lvl>
    <w:lvl w:ilvl="1">
      <w:start w:val="1"/>
      <w:numFmt w:val="decimal"/>
      <w:isLgl/>
      <w:lvlText w:val="%1.%2."/>
      <w:lvlJc w:val="left"/>
      <w:pPr>
        <w:ind w:left="1069" w:hanging="360"/>
      </w:pPr>
      <w:rPr>
        <w:rFonts w:hint="default"/>
        <w:sz w:val="28"/>
        <w:szCs w:val="28"/>
      </w:rPr>
    </w:lvl>
    <w:lvl w:ilvl="2">
      <w:start w:val="1"/>
      <w:numFmt w:val="bullet"/>
      <w:lvlText w:val=""/>
      <w:lvlJc w:val="left"/>
      <w:pPr>
        <w:ind w:left="1800" w:hanging="720"/>
      </w:pPr>
      <w:rPr>
        <w:rFonts w:ascii="Symbol" w:hAnsi="Symbol"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7225371D"/>
    <w:multiLevelType w:val="hybridMultilevel"/>
    <w:tmpl w:val="111017F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7B91359D"/>
    <w:multiLevelType w:val="multilevel"/>
    <w:tmpl w:val="E4ECBE4C"/>
    <w:lvl w:ilvl="0">
      <w:start w:val="1"/>
      <w:numFmt w:val="decimal"/>
      <w:lvlText w:val="%1."/>
      <w:lvlJc w:val="left"/>
      <w:pPr>
        <w:ind w:left="2345" w:hanging="360"/>
      </w:pPr>
      <w:rPr>
        <w:rFonts w:ascii="Times New Roman" w:eastAsia="Times New Roman" w:hAnsi="Times New Roman" w:cs="Times New Roman"/>
        <w:b/>
        <w:i w:val="0"/>
        <w:color w:val="000000"/>
      </w:rPr>
    </w:lvl>
    <w:lvl w:ilvl="1">
      <w:start w:val="1"/>
      <w:numFmt w:val="decimal"/>
      <w:isLgl/>
      <w:lvlText w:val="%1.%2."/>
      <w:lvlJc w:val="left"/>
      <w:pPr>
        <w:ind w:left="360" w:hanging="360"/>
      </w:pPr>
      <w:rPr>
        <w:rFonts w:hint="default"/>
        <w:strike w:val="0"/>
        <w:color w:val="auto"/>
        <w:sz w:val="28"/>
        <w:szCs w:val="28"/>
      </w:rPr>
    </w:lvl>
    <w:lvl w:ilvl="2">
      <w:start w:val="1"/>
      <w:numFmt w:val="decimal"/>
      <w:isLgl/>
      <w:lvlText w:val="%1.%2.%3."/>
      <w:lvlJc w:val="left"/>
      <w:pPr>
        <w:ind w:left="7241"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7FB358D7"/>
    <w:multiLevelType w:val="multilevel"/>
    <w:tmpl w:val="CD96821A"/>
    <w:lvl w:ilvl="0">
      <w:start w:val="1"/>
      <w:numFmt w:val="decimal"/>
      <w:pStyle w:val="1"/>
      <w:lvlText w:val="%1"/>
      <w:lvlJc w:val="left"/>
      <w:pPr>
        <w:tabs>
          <w:tab w:val="num" w:pos="1134"/>
        </w:tabs>
        <w:ind w:firstLine="709"/>
      </w:pPr>
      <w:rPr>
        <w:rFonts w:cs="Times New Roman" w:hint="default"/>
      </w:rPr>
    </w:lvl>
    <w:lvl w:ilvl="1">
      <w:start w:val="1"/>
      <w:numFmt w:val="decimal"/>
      <w:pStyle w:val="20"/>
      <w:lvlText w:val="%1.%2"/>
      <w:lvlJc w:val="left"/>
      <w:pPr>
        <w:tabs>
          <w:tab w:val="num" w:pos="1247"/>
        </w:tabs>
        <w:ind w:firstLine="709"/>
      </w:pPr>
      <w:rPr>
        <w:rFonts w:ascii="Times New Roman" w:hAnsi="Times New Roman" w:cs="Times New Roman" w:hint="default"/>
        <w:b/>
        <w:i w:val="0"/>
        <w:sz w:val="32"/>
        <w:szCs w:val="32"/>
      </w:rPr>
    </w:lvl>
    <w:lvl w:ilvl="2">
      <w:start w:val="1"/>
      <w:numFmt w:val="decimal"/>
      <w:pStyle w:val="111"/>
      <w:lvlText w:val="%1.%2.%3"/>
      <w:lvlJc w:val="left"/>
      <w:pPr>
        <w:tabs>
          <w:tab w:val="num" w:pos="1361"/>
        </w:tabs>
        <w:ind w:firstLine="709"/>
      </w:pPr>
      <w:rPr>
        <w:rFonts w:cs="Times New Roman" w:hint="default"/>
        <w:b w:val="0"/>
        <w:i w:val="0"/>
        <w:color w:val="auto"/>
        <w:sz w:val="28"/>
        <w:szCs w:val="28"/>
      </w:rPr>
    </w:lvl>
    <w:lvl w:ilvl="3">
      <w:start w:val="1"/>
      <w:numFmt w:val="decimal"/>
      <w:lvlText w:val="%1.%2.%3.%4"/>
      <w:lvlJc w:val="left"/>
      <w:pPr>
        <w:tabs>
          <w:tab w:val="num" w:pos="2211"/>
        </w:tabs>
        <w:ind w:left="567" w:firstLine="709"/>
      </w:pPr>
      <w:rPr>
        <w:rFonts w:cs="Times New Roman" w:hint="default"/>
        <w:b w:val="0"/>
        <w:i w:val="0"/>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tabs>
          <w:tab w:val="num" w:pos="964"/>
        </w:tabs>
        <w:ind w:firstLine="567"/>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4"/>
  </w:num>
  <w:num w:numId="2">
    <w:abstractNumId w:val="5"/>
  </w:num>
  <w:num w:numId="3">
    <w:abstractNumId w:val="10"/>
  </w:num>
  <w:num w:numId="4">
    <w:abstractNumId w:val="20"/>
  </w:num>
  <w:num w:numId="5">
    <w:abstractNumId w:val="13"/>
  </w:num>
  <w:num w:numId="6">
    <w:abstractNumId w:val="1"/>
  </w:num>
  <w:num w:numId="7">
    <w:abstractNumId w:val="6"/>
  </w:num>
  <w:num w:numId="8">
    <w:abstractNumId w:val="4"/>
  </w:num>
  <w:num w:numId="9">
    <w:abstractNumId w:val="17"/>
  </w:num>
  <w:num w:numId="10">
    <w:abstractNumId w:val="2"/>
  </w:num>
  <w:num w:numId="11">
    <w:abstractNumId w:val="9"/>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8"/>
  </w:num>
  <w:num w:numId="16">
    <w:abstractNumId w:val="7"/>
  </w:num>
  <w:num w:numId="17">
    <w:abstractNumId w:val="3"/>
  </w:num>
  <w:num w:numId="18">
    <w:abstractNumId w:val="19"/>
  </w:num>
  <w:num w:numId="19">
    <w:abstractNumId w:val="11"/>
  </w:num>
  <w:num w:numId="20">
    <w:abstractNumId w:val="12"/>
  </w:num>
  <w:num w:numId="21">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US" w:vendorID="64" w:dllVersion="131078" w:nlCheck="1" w:checkStyle="1"/>
  <w:activeWritingStyle w:appName="MSWord" w:lang="ru-RU"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835"/>
    <w:rsid w:val="00000159"/>
    <w:rsid w:val="00001918"/>
    <w:rsid w:val="00002EA7"/>
    <w:rsid w:val="00003BB6"/>
    <w:rsid w:val="00003CF3"/>
    <w:rsid w:val="000053C6"/>
    <w:rsid w:val="0000542B"/>
    <w:rsid w:val="00006078"/>
    <w:rsid w:val="00007554"/>
    <w:rsid w:val="00010ABC"/>
    <w:rsid w:val="00011B9A"/>
    <w:rsid w:val="000128FE"/>
    <w:rsid w:val="00012986"/>
    <w:rsid w:val="00012EB6"/>
    <w:rsid w:val="00013900"/>
    <w:rsid w:val="00015811"/>
    <w:rsid w:val="00016FF6"/>
    <w:rsid w:val="000218AA"/>
    <w:rsid w:val="00021BF4"/>
    <w:rsid w:val="00023687"/>
    <w:rsid w:val="00023DCB"/>
    <w:rsid w:val="00024F71"/>
    <w:rsid w:val="0002508F"/>
    <w:rsid w:val="000250E1"/>
    <w:rsid w:val="000255E3"/>
    <w:rsid w:val="0002662F"/>
    <w:rsid w:val="000277E9"/>
    <w:rsid w:val="00030133"/>
    <w:rsid w:val="000361ED"/>
    <w:rsid w:val="00037464"/>
    <w:rsid w:val="00037EE2"/>
    <w:rsid w:val="0004119B"/>
    <w:rsid w:val="0004201A"/>
    <w:rsid w:val="000422C7"/>
    <w:rsid w:val="000433DB"/>
    <w:rsid w:val="00043EF8"/>
    <w:rsid w:val="000453D6"/>
    <w:rsid w:val="00050365"/>
    <w:rsid w:val="000503E9"/>
    <w:rsid w:val="0005071A"/>
    <w:rsid w:val="00050CBC"/>
    <w:rsid w:val="000514E9"/>
    <w:rsid w:val="00052B6B"/>
    <w:rsid w:val="00052E95"/>
    <w:rsid w:val="0005301A"/>
    <w:rsid w:val="00053690"/>
    <w:rsid w:val="000545E9"/>
    <w:rsid w:val="000568C2"/>
    <w:rsid w:val="00057DAF"/>
    <w:rsid w:val="0006068D"/>
    <w:rsid w:val="00060992"/>
    <w:rsid w:val="00062BAF"/>
    <w:rsid w:val="0006580D"/>
    <w:rsid w:val="00072786"/>
    <w:rsid w:val="00073BEA"/>
    <w:rsid w:val="00074566"/>
    <w:rsid w:val="00076717"/>
    <w:rsid w:val="00080BCE"/>
    <w:rsid w:val="00080E5C"/>
    <w:rsid w:val="0008121D"/>
    <w:rsid w:val="00083E61"/>
    <w:rsid w:val="000848E5"/>
    <w:rsid w:val="00086767"/>
    <w:rsid w:val="00086AF6"/>
    <w:rsid w:val="00087CD4"/>
    <w:rsid w:val="000911BD"/>
    <w:rsid w:val="00091827"/>
    <w:rsid w:val="00096844"/>
    <w:rsid w:val="000A1D03"/>
    <w:rsid w:val="000A2071"/>
    <w:rsid w:val="000A2D23"/>
    <w:rsid w:val="000A3C6D"/>
    <w:rsid w:val="000A5433"/>
    <w:rsid w:val="000A624C"/>
    <w:rsid w:val="000A6C41"/>
    <w:rsid w:val="000A70A8"/>
    <w:rsid w:val="000A7FB3"/>
    <w:rsid w:val="000B1819"/>
    <w:rsid w:val="000B1EF9"/>
    <w:rsid w:val="000B2B04"/>
    <w:rsid w:val="000B505E"/>
    <w:rsid w:val="000B55D2"/>
    <w:rsid w:val="000B717D"/>
    <w:rsid w:val="000C09FA"/>
    <w:rsid w:val="000C3163"/>
    <w:rsid w:val="000C69D6"/>
    <w:rsid w:val="000C6BE4"/>
    <w:rsid w:val="000D0F6F"/>
    <w:rsid w:val="000D4BF0"/>
    <w:rsid w:val="000D5357"/>
    <w:rsid w:val="000D6A51"/>
    <w:rsid w:val="000E2F8F"/>
    <w:rsid w:val="000E347F"/>
    <w:rsid w:val="000E38AF"/>
    <w:rsid w:val="000E3904"/>
    <w:rsid w:val="000E40A3"/>
    <w:rsid w:val="000E40C1"/>
    <w:rsid w:val="000E59F8"/>
    <w:rsid w:val="000E633F"/>
    <w:rsid w:val="000F0093"/>
    <w:rsid w:val="000F1109"/>
    <w:rsid w:val="000F38D5"/>
    <w:rsid w:val="000F56EF"/>
    <w:rsid w:val="00100366"/>
    <w:rsid w:val="00101B7D"/>
    <w:rsid w:val="00103E59"/>
    <w:rsid w:val="00103FFC"/>
    <w:rsid w:val="00105371"/>
    <w:rsid w:val="00106387"/>
    <w:rsid w:val="00106572"/>
    <w:rsid w:val="00107228"/>
    <w:rsid w:val="00111EB4"/>
    <w:rsid w:val="00111FE9"/>
    <w:rsid w:val="001165E1"/>
    <w:rsid w:val="00117D4A"/>
    <w:rsid w:val="00117FE5"/>
    <w:rsid w:val="00121F61"/>
    <w:rsid w:val="0012247A"/>
    <w:rsid w:val="0012339A"/>
    <w:rsid w:val="00123483"/>
    <w:rsid w:val="00123F3A"/>
    <w:rsid w:val="00127DC9"/>
    <w:rsid w:val="00130C31"/>
    <w:rsid w:val="00130F88"/>
    <w:rsid w:val="00132AE3"/>
    <w:rsid w:val="00132E51"/>
    <w:rsid w:val="00140507"/>
    <w:rsid w:val="001406C7"/>
    <w:rsid w:val="00141156"/>
    <w:rsid w:val="00141D24"/>
    <w:rsid w:val="00141DCF"/>
    <w:rsid w:val="00142343"/>
    <w:rsid w:val="00143457"/>
    <w:rsid w:val="00144BC2"/>
    <w:rsid w:val="0014597D"/>
    <w:rsid w:val="00147062"/>
    <w:rsid w:val="001471A6"/>
    <w:rsid w:val="0015070E"/>
    <w:rsid w:val="00150F3F"/>
    <w:rsid w:val="0015245F"/>
    <w:rsid w:val="00153B44"/>
    <w:rsid w:val="00154FB1"/>
    <w:rsid w:val="00160A59"/>
    <w:rsid w:val="0016238E"/>
    <w:rsid w:val="00162FF2"/>
    <w:rsid w:val="001634C6"/>
    <w:rsid w:val="001637F1"/>
    <w:rsid w:val="001650E0"/>
    <w:rsid w:val="00167237"/>
    <w:rsid w:val="00167865"/>
    <w:rsid w:val="00171980"/>
    <w:rsid w:val="001719AD"/>
    <w:rsid w:val="00171C67"/>
    <w:rsid w:val="00172DBD"/>
    <w:rsid w:val="00173314"/>
    <w:rsid w:val="001733ED"/>
    <w:rsid w:val="00175703"/>
    <w:rsid w:val="001819CF"/>
    <w:rsid w:val="00182A91"/>
    <w:rsid w:val="001835F6"/>
    <w:rsid w:val="00186379"/>
    <w:rsid w:val="001900DA"/>
    <w:rsid w:val="00190F51"/>
    <w:rsid w:val="00191D3D"/>
    <w:rsid w:val="00192CEF"/>
    <w:rsid w:val="00193653"/>
    <w:rsid w:val="001A00AB"/>
    <w:rsid w:val="001A1F09"/>
    <w:rsid w:val="001A4745"/>
    <w:rsid w:val="001A6F3E"/>
    <w:rsid w:val="001A720D"/>
    <w:rsid w:val="001A7BA8"/>
    <w:rsid w:val="001B2F6A"/>
    <w:rsid w:val="001B3982"/>
    <w:rsid w:val="001B566A"/>
    <w:rsid w:val="001B79E6"/>
    <w:rsid w:val="001C0184"/>
    <w:rsid w:val="001C4FB9"/>
    <w:rsid w:val="001C6944"/>
    <w:rsid w:val="001D1B06"/>
    <w:rsid w:val="001D2873"/>
    <w:rsid w:val="001D5A84"/>
    <w:rsid w:val="001D6521"/>
    <w:rsid w:val="001E49A6"/>
    <w:rsid w:val="001E5545"/>
    <w:rsid w:val="001E5835"/>
    <w:rsid w:val="001F1479"/>
    <w:rsid w:val="001F16FD"/>
    <w:rsid w:val="001F18E7"/>
    <w:rsid w:val="001F1BB3"/>
    <w:rsid w:val="001F2A5A"/>
    <w:rsid w:val="001F3177"/>
    <w:rsid w:val="00200712"/>
    <w:rsid w:val="002031C1"/>
    <w:rsid w:val="002043D0"/>
    <w:rsid w:val="00204A47"/>
    <w:rsid w:val="00205787"/>
    <w:rsid w:val="00211AD6"/>
    <w:rsid w:val="00214F3D"/>
    <w:rsid w:val="0021594F"/>
    <w:rsid w:val="00215D34"/>
    <w:rsid w:val="00217EB0"/>
    <w:rsid w:val="00221776"/>
    <w:rsid w:val="00222002"/>
    <w:rsid w:val="00222174"/>
    <w:rsid w:val="00222B9D"/>
    <w:rsid w:val="00224255"/>
    <w:rsid w:val="00224CE6"/>
    <w:rsid w:val="00224E5B"/>
    <w:rsid w:val="00226464"/>
    <w:rsid w:val="002301CE"/>
    <w:rsid w:val="002302B1"/>
    <w:rsid w:val="00230379"/>
    <w:rsid w:val="00230D40"/>
    <w:rsid w:val="00231F9F"/>
    <w:rsid w:val="00237F8A"/>
    <w:rsid w:val="002409FB"/>
    <w:rsid w:val="00240E3C"/>
    <w:rsid w:val="0024249B"/>
    <w:rsid w:val="00242A30"/>
    <w:rsid w:val="00242B40"/>
    <w:rsid w:val="00243A12"/>
    <w:rsid w:val="00244113"/>
    <w:rsid w:val="00244CAF"/>
    <w:rsid w:val="00247821"/>
    <w:rsid w:val="00251140"/>
    <w:rsid w:val="0025383F"/>
    <w:rsid w:val="002548BB"/>
    <w:rsid w:val="0025591A"/>
    <w:rsid w:val="00260205"/>
    <w:rsid w:val="00262C0D"/>
    <w:rsid w:val="00264FAA"/>
    <w:rsid w:val="002650B6"/>
    <w:rsid w:val="00265E76"/>
    <w:rsid w:val="00272723"/>
    <w:rsid w:val="00272B03"/>
    <w:rsid w:val="00272D16"/>
    <w:rsid w:val="00273191"/>
    <w:rsid w:val="002748B6"/>
    <w:rsid w:val="00275935"/>
    <w:rsid w:val="0027708B"/>
    <w:rsid w:val="00277A57"/>
    <w:rsid w:val="002805DE"/>
    <w:rsid w:val="0028086D"/>
    <w:rsid w:val="00282E0D"/>
    <w:rsid w:val="0028714B"/>
    <w:rsid w:val="00287C94"/>
    <w:rsid w:val="002925E2"/>
    <w:rsid w:val="00292E0F"/>
    <w:rsid w:val="002940AD"/>
    <w:rsid w:val="002941E3"/>
    <w:rsid w:val="00295153"/>
    <w:rsid w:val="00296AD2"/>
    <w:rsid w:val="00297015"/>
    <w:rsid w:val="002A0FC8"/>
    <w:rsid w:val="002A43D0"/>
    <w:rsid w:val="002A55C1"/>
    <w:rsid w:val="002A64A8"/>
    <w:rsid w:val="002A6DA2"/>
    <w:rsid w:val="002A6FFA"/>
    <w:rsid w:val="002A71E6"/>
    <w:rsid w:val="002B1298"/>
    <w:rsid w:val="002B3166"/>
    <w:rsid w:val="002B34F0"/>
    <w:rsid w:val="002B3936"/>
    <w:rsid w:val="002B461E"/>
    <w:rsid w:val="002B498A"/>
    <w:rsid w:val="002B50AB"/>
    <w:rsid w:val="002B5EF4"/>
    <w:rsid w:val="002B61CD"/>
    <w:rsid w:val="002B6B79"/>
    <w:rsid w:val="002B73CE"/>
    <w:rsid w:val="002B7567"/>
    <w:rsid w:val="002B7F55"/>
    <w:rsid w:val="002C218C"/>
    <w:rsid w:val="002C3DBF"/>
    <w:rsid w:val="002C4103"/>
    <w:rsid w:val="002C571A"/>
    <w:rsid w:val="002C684F"/>
    <w:rsid w:val="002C6EDF"/>
    <w:rsid w:val="002C720E"/>
    <w:rsid w:val="002D25F6"/>
    <w:rsid w:val="002D2FE3"/>
    <w:rsid w:val="002D4D1B"/>
    <w:rsid w:val="002D4F3B"/>
    <w:rsid w:val="002D5726"/>
    <w:rsid w:val="002E0411"/>
    <w:rsid w:val="002E3665"/>
    <w:rsid w:val="002E4824"/>
    <w:rsid w:val="002E6F49"/>
    <w:rsid w:val="002F0D59"/>
    <w:rsid w:val="002F2212"/>
    <w:rsid w:val="00302277"/>
    <w:rsid w:val="003025FD"/>
    <w:rsid w:val="003039F8"/>
    <w:rsid w:val="00304A5B"/>
    <w:rsid w:val="003060AD"/>
    <w:rsid w:val="00306C90"/>
    <w:rsid w:val="003153C2"/>
    <w:rsid w:val="0031708B"/>
    <w:rsid w:val="00317298"/>
    <w:rsid w:val="003177F7"/>
    <w:rsid w:val="00320D11"/>
    <w:rsid w:val="00322CBD"/>
    <w:rsid w:val="0032593F"/>
    <w:rsid w:val="003267C7"/>
    <w:rsid w:val="00327B4B"/>
    <w:rsid w:val="0033015E"/>
    <w:rsid w:val="003301D8"/>
    <w:rsid w:val="00333480"/>
    <w:rsid w:val="003335DE"/>
    <w:rsid w:val="00333AAE"/>
    <w:rsid w:val="00335DA3"/>
    <w:rsid w:val="00336A89"/>
    <w:rsid w:val="003376F0"/>
    <w:rsid w:val="00340204"/>
    <w:rsid w:val="0034071C"/>
    <w:rsid w:val="00340D27"/>
    <w:rsid w:val="00341197"/>
    <w:rsid w:val="00342A49"/>
    <w:rsid w:val="00345F2F"/>
    <w:rsid w:val="00346984"/>
    <w:rsid w:val="003476F7"/>
    <w:rsid w:val="0035069D"/>
    <w:rsid w:val="00353A56"/>
    <w:rsid w:val="0035598A"/>
    <w:rsid w:val="00355F98"/>
    <w:rsid w:val="003563DF"/>
    <w:rsid w:val="00357A17"/>
    <w:rsid w:val="00357A9A"/>
    <w:rsid w:val="00357BB3"/>
    <w:rsid w:val="003606EC"/>
    <w:rsid w:val="00360AF1"/>
    <w:rsid w:val="00364A6B"/>
    <w:rsid w:val="00364AC7"/>
    <w:rsid w:val="00365405"/>
    <w:rsid w:val="003658C9"/>
    <w:rsid w:val="003661A3"/>
    <w:rsid w:val="003669C5"/>
    <w:rsid w:val="00367C29"/>
    <w:rsid w:val="0037090D"/>
    <w:rsid w:val="003709EF"/>
    <w:rsid w:val="00371F9F"/>
    <w:rsid w:val="00372C35"/>
    <w:rsid w:val="00374237"/>
    <w:rsid w:val="00374FBB"/>
    <w:rsid w:val="003773AD"/>
    <w:rsid w:val="0037794C"/>
    <w:rsid w:val="00377E6D"/>
    <w:rsid w:val="00380C8E"/>
    <w:rsid w:val="00382546"/>
    <w:rsid w:val="00382BE5"/>
    <w:rsid w:val="00384391"/>
    <w:rsid w:val="00384594"/>
    <w:rsid w:val="00386607"/>
    <w:rsid w:val="00391B9A"/>
    <w:rsid w:val="00392690"/>
    <w:rsid w:val="00394199"/>
    <w:rsid w:val="003963CE"/>
    <w:rsid w:val="00397BB8"/>
    <w:rsid w:val="003A0DF6"/>
    <w:rsid w:val="003A0DF8"/>
    <w:rsid w:val="003A0EC9"/>
    <w:rsid w:val="003A1B48"/>
    <w:rsid w:val="003A304C"/>
    <w:rsid w:val="003A3B1F"/>
    <w:rsid w:val="003A50F5"/>
    <w:rsid w:val="003A5CD1"/>
    <w:rsid w:val="003A6233"/>
    <w:rsid w:val="003A73C0"/>
    <w:rsid w:val="003B0990"/>
    <w:rsid w:val="003B0D05"/>
    <w:rsid w:val="003B1405"/>
    <w:rsid w:val="003B3EE7"/>
    <w:rsid w:val="003B5A0F"/>
    <w:rsid w:val="003B6CDE"/>
    <w:rsid w:val="003C0CFF"/>
    <w:rsid w:val="003C1DBC"/>
    <w:rsid w:val="003C2D1F"/>
    <w:rsid w:val="003C40CB"/>
    <w:rsid w:val="003C6203"/>
    <w:rsid w:val="003D1952"/>
    <w:rsid w:val="003D359D"/>
    <w:rsid w:val="003D3DD8"/>
    <w:rsid w:val="003D403D"/>
    <w:rsid w:val="003D4730"/>
    <w:rsid w:val="003D62E9"/>
    <w:rsid w:val="003D648A"/>
    <w:rsid w:val="003D6658"/>
    <w:rsid w:val="003D6E09"/>
    <w:rsid w:val="003E1799"/>
    <w:rsid w:val="003E1CEE"/>
    <w:rsid w:val="003E34BC"/>
    <w:rsid w:val="003E581B"/>
    <w:rsid w:val="003E7420"/>
    <w:rsid w:val="003F0F22"/>
    <w:rsid w:val="003F1485"/>
    <w:rsid w:val="003F1BE2"/>
    <w:rsid w:val="003F30AE"/>
    <w:rsid w:val="003F3DB3"/>
    <w:rsid w:val="003F3EC8"/>
    <w:rsid w:val="003F61C4"/>
    <w:rsid w:val="003F6D98"/>
    <w:rsid w:val="00400519"/>
    <w:rsid w:val="00402CD6"/>
    <w:rsid w:val="004039A7"/>
    <w:rsid w:val="0040497C"/>
    <w:rsid w:val="00407664"/>
    <w:rsid w:val="00407DF5"/>
    <w:rsid w:val="00407F0D"/>
    <w:rsid w:val="004112BA"/>
    <w:rsid w:val="00415AD3"/>
    <w:rsid w:val="0041613B"/>
    <w:rsid w:val="00416576"/>
    <w:rsid w:val="004165A2"/>
    <w:rsid w:val="00416EAE"/>
    <w:rsid w:val="004217B2"/>
    <w:rsid w:val="004221C7"/>
    <w:rsid w:val="00422328"/>
    <w:rsid w:val="00422E54"/>
    <w:rsid w:val="00424521"/>
    <w:rsid w:val="0042648B"/>
    <w:rsid w:val="00426EAF"/>
    <w:rsid w:val="004305B9"/>
    <w:rsid w:val="00430626"/>
    <w:rsid w:val="00432E5E"/>
    <w:rsid w:val="004350D5"/>
    <w:rsid w:val="004353A8"/>
    <w:rsid w:val="00441F84"/>
    <w:rsid w:val="0044389E"/>
    <w:rsid w:val="004444D9"/>
    <w:rsid w:val="00445715"/>
    <w:rsid w:val="00445FCD"/>
    <w:rsid w:val="004479CC"/>
    <w:rsid w:val="00450A14"/>
    <w:rsid w:val="004510E7"/>
    <w:rsid w:val="004516FD"/>
    <w:rsid w:val="004519FB"/>
    <w:rsid w:val="0045398E"/>
    <w:rsid w:val="004545C7"/>
    <w:rsid w:val="004568FD"/>
    <w:rsid w:val="004572BE"/>
    <w:rsid w:val="00457E04"/>
    <w:rsid w:val="00461B75"/>
    <w:rsid w:val="00466F9B"/>
    <w:rsid w:val="004706BB"/>
    <w:rsid w:val="0047162E"/>
    <w:rsid w:val="00472F80"/>
    <w:rsid w:val="00474259"/>
    <w:rsid w:val="00474A5E"/>
    <w:rsid w:val="0047572D"/>
    <w:rsid w:val="00475EAB"/>
    <w:rsid w:val="00480CB4"/>
    <w:rsid w:val="00481B45"/>
    <w:rsid w:val="00482649"/>
    <w:rsid w:val="00482E91"/>
    <w:rsid w:val="004833DB"/>
    <w:rsid w:val="0048359E"/>
    <w:rsid w:val="00484FCF"/>
    <w:rsid w:val="0048563C"/>
    <w:rsid w:val="0048631C"/>
    <w:rsid w:val="004867C7"/>
    <w:rsid w:val="00486936"/>
    <w:rsid w:val="0049024C"/>
    <w:rsid w:val="00490E74"/>
    <w:rsid w:val="00491247"/>
    <w:rsid w:val="00492851"/>
    <w:rsid w:val="00492EA5"/>
    <w:rsid w:val="0049329D"/>
    <w:rsid w:val="00493CD3"/>
    <w:rsid w:val="00494B90"/>
    <w:rsid w:val="004959FB"/>
    <w:rsid w:val="004972B2"/>
    <w:rsid w:val="004975F4"/>
    <w:rsid w:val="004A4F03"/>
    <w:rsid w:val="004A4F89"/>
    <w:rsid w:val="004A6962"/>
    <w:rsid w:val="004B1710"/>
    <w:rsid w:val="004B23C1"/>
    <w:rsid w:val="004B36F2"/>
    <w:rsid w:val="004B4DCC"/>
    <w:rsid w:val="004B651E"/>
    <w:rsid w:val="004B6F8D"/>
    <w:rsid w:val="004B7987"/>
    <w:rsid w:val="004C2F0C"/>
    <w:rsid w:val="004C38E7"/>
    <w:rsid w:val="004C3CB4"/>
    <w:rsid w:val="004C4D54"/>
    <w:rsid w:val="004C529E"/>
    <w:rsid w:val="004C6BE4"/>
    <w:rsid w:val="004C718F"/>
    <w:rsid w:val="004C7402"/>
    <w:rsid w:val="004D12A5"/>
    <w:rsid w:val="004D1B48"/>
    <w:rsid w:val="004D2F56"/>
    <w:rsid w:val="004D3A79"/>
    <w:rsid w:val="004D4338"/>
    <w:rsid w:val="004D4371"/>
    <w:rsid w:val="004D7CE8"/>
    <w:rsid w:val="004E0A0F"/>
    <w:rsid w:val="004E1B18"/>
    <w:rsid w:val="004E1EBB"/>
    <w:rsid w:val="004E2A5E"/>
    <w:rsid w:val="004E3A55"/>
    <w:rsid w:val="004E3AB5"/>
    <w:rsid w:val="004E4199"/>
    <w:rsid w:val="004E7FE1"/>
    <w:rsid w:val="004F1461"/>
    <w:rsid w:val="004F374C"/>
    <w:rsid w:val="004F3C7D"/>
    <w:rsid w:val="004F6323"/>
    <w:rsid w:val="004F6DFB"/>
    <w:rsid w:val="0050190D"/>
    <w:rsid w:val="0050383D"/>
    <w:rsid w:val="0050605F"/>
    <w:rsid w:val="00506150"/>
    <w:rsid w:val="00506CFE"/>
    <w:rsid w:val="00510575"/>
    <w:rsid w:val="0051506D"/>
    <w:rsid w:val="005170B3"/>
    <w:rsid w:val="00517D82"/>
    <w:rsid w:val="00517F6B"/>
    <w:rsid w:val="00520882"/>
    <w:rsid w:val="00520E9F"/>
    <w:rsid w:val="00521426"/>
    <w:rsid w:val="00523CBE"/>
    <w:rsid w:val="00526F19"/>
    <w:rsid w:val="00531BCF"/>
    <w:rsid w:val="00532CBF"/>
    <w:rsid w:val="0053497F"/>
    <w:rsid w:val="00534A73"/>
    <w:rsid w:val="00534DDF"/>
    <w:rsid w:val="00536E71"/>
    <w:rsid w:val="00537458"/>
    <w:rsid w:val="005374D7"/>
    <w:rsid w:val="00537DC4"/>
    <w:rsid w:val="00540078"/>
    <w:rsid w:val="00540599"/>
    <w:rsid w:val="00541113"/>
    <w:rsid w:val="00541C5B"/>
    <w:rsid w:val="0054236C"/>
    <w:rsid w:val="005477E8"/>
    <w:rsid w:val="00551186"/>
    <w:rsid w:val="00553671"/>
    <w:rsid w:val="005539A5"/>
    <w:rsid w:val="00556092"/>
    <w:rsid w:val="005569BD"/>
    <w:rsid w:val="00557863"/>
    <w:rsid w:val="00562C40"/>
    <w:rsid w:val="005635ED"/>
    <w:rsid w:val="005640E9"/>
    <w:rsid w:val="00564260"/>
    <w:rsid w:val="0056486B"/>
    <w:rsid w:val="00570148"/>
    <w:rsid w:val="00572420"/>
    <w:rsid w:val="005731D5"/>
    <w:rsid w:val="00573B7F"/>
    <w:rsid w:val="005741FC"/>
    <w:rsid w:val="00574E68"/>
    <w:rsid w:val="0057612B"/>
    <w:rsid w:val="00577FD5"/>
    <w:rsid w:val="00580CC9"/>
    <w:rsid w:val="00581CEE"/>
    <w:rsid w:val="005825BD"/>
    <w:rsid w:val="005829A7"/>
    <w:rsid w:val="0058335C"/>
    <w:rsid w:val="0058456F"/>
    <w:rsid w:val="00585484"/>
    <w:rsid w:val="0058735A"/>
    <w:rsid w:val="00590A21"/>
    <w:rsid w:val="00593F7C"/>
    <w:rsid w:val="00594251"/>
    <w:rsid w:val="005948AA"/>
    <w:rsid w:val="0059721F"/>
    <w:rsid w:val="0059726B"/>
    <w:rsid w:val="00597695"/>
    <w:rsid w:val="00597844"/>
    <w:rsid w:val="00597A06"/>
    <w:rsid w:val="005A2DE1"/>
    <w:rsid w:val="005A4A4C"/>
    <w:rsid w:val="005A4A50"/>
    <w:rsid w:val="005A514B"/>
    <w:rsid w:val="005A5A3F"/>
    <w:rsid w:val="005A5A4E"/>
    <w:rsid w:val="005A73CF"/>
    <w:rsid w:val="005B0198"/>
    <w:rsid w:val="005B1A7C"/>
    <w:rsid w:val="005B3F25"/>
    <w:rsid w:val="005B5EEE"/>
    <w:rsid w:val="005B6D05"/>
    <w:rsid w:val="005B7E9B"/>
    <w:rsid w:val="005C1A37"/>
    <w:rsid w:val="005C1C4D"/>
    <w:rsid w:val="005C22E9"/>
    <w:rsid w:val="005C3BA0"/>
    <w:rsid w:val="005C5703"/>
    <w:rsid w:val="005C6AA2"/>
    <w:rsid w:val="005C7FD5"/>
    <w:rsid w:val="005D24AF"/>
    <w:rsid w:val="005D27E6"/>
    <w:rsid w:val="005D2A2E"/>
    <w:rsid w:val="005D3DC9"/>
    <w:rsid w:val="005D4245"/>
    <w:rsid w:val="005D72FC"/>
    <w:rsid w:val="005E795E"/>
    <w:rsid w:val="005E7B00"/>
    <w:rsid w:val="005F18F1"/>
    <w:rsid w:val="005F2015"/>
    <w:rsid w:val="005F25EF"/>
    <w:rsid w:val="005F2E90"/>
    <w:rsid w:val="005F3CC6"/>
    <w:rsid w:val="005F4451"/>
    <w:rsid w:val="005F5767"/>
    <w:rsid w:val="005F6BE3"/>
    <w:rsid w:val="00600750"/>
    <w:rsid w:val="006024D2"/>
    <w:rsid w:val="00604067"/>
    <w:rsid w:val="00604A59"/>
    <w:rsid w:val="00605562"/>
    <w:rsid w:val="006064BA"/>
    <w:rsid w:val="006065F9"/>
    <w:rsid w:val="0061239A"/>
    <w:rsid w:val="00613034"/>
    <w:rsid w:val="00613055"/>
    <w:rsid w:val="006155C1"/>
    <w:rsid w:val="006161AE"/>
    <w:rsid w:val="006164CF"/>
    <w:rsid w:val="0062022F"/>
    <w:rsid w:val="006225CC"/>
    <w:rsid w:val="00622C86"/>
    <w:rsid w:val="0062378B"/>
    <w:rsid w:val="006240C0"/>
    <w:rsid w:val="00624894"/>
    <w:rsid w:val="00627BB2"/>
    <w:rsid w:val="00630FF7"/>
    <w:rsid w:val="00631798"/>
    <w:rsid w:val="0063312D"/>
    <w:rsid w:val="00633E1E"/>
    <w:rsid w:val="00636160"/>
    <w:rsid w:val="00641630"/>
    <w:rsid w:val="00643840"/>
    <w:rsid w:val="00643ECF"/>
    <w:rsid w:val="006441A3"/>
    <w:rsid w:val="006458B2"/>
    <w:rsid w:val="00650044"/>
    <w:rsid w:val="00650D0A"/>
    <w:rsid w:val="00651ED8"/>
    <w:rsid w:val="00652840"/>
    <w:rsid w:val="00656182"/>
    <w:rsid w:val="00656402"/>
    <w:rsid w:val="006576F5"/>
    <w:rsid w:val="00660858"/>
    <w:rsid w:val="00660E04"/>
    <w:rsid w:val="00660ECA"/>
    <w:rsid w:val="00663309"/>
    <w:rsid w:val="00663362"/>
    <w:rsid w:val="00663586"/>
    <w:rsid w:val="00663D50"/>
    <w:rsid w:val="0066435A"/>
    <w:rsid w:val="0066675A"/>
    <w:rsid w:val="00666855"/>
    <w:rsid w:val="006669A9"/>
    <w:rsid w:val="006678C1"/>
    <w:rsid w:val="006734F4"/>
    <w:rsid w:val="00673F25"/>
    <w:rsid w:val="00674448"/>
    <w:rsid w:val="006779F8"/>
    <w:rsid w:val="0068269D"/>
    <w:rsid w:val="00682933"/>
    <w:rsid w:val="00683C46"/>
    <w:rsid w:val="00683D30"/>
    <w:rsid w:val="0068501E"/>
    <w:rsid w:val="0068551F"/>
    <w:rsid w:val="00685CA8"/>
    <w:rsid w:val="00691B75"/>
    <w:rsid w:val="00694F2D"/>
    <w:rsid w:val="00696D9A"/>
    <w:rsid w:val="00697660"/>
    <w:rsid w:val="00697C4C"/>
    <w:rsid w:val="006A0043"/>
    <w:rsid w:val="006A1B05"/>
    <w:rsid w:val="006A2640"/>
    <w:rsid w:val="006A3827"/>
    <w:rsid w:val="006B06C5"/>
    <w:rsid w:val="006B2E57"/>
    <w:rsid w:val="006B4093"/>
    <w:rsid w:val="006B46F5"/>
    <w:rsid w:val="006B5FE4"/>
    <w:rsid w:val="006B643A"/>
    <w:rsid w:val="006C00B0"/>
    <w:rsid w:val="006C0E59"/>
    <w:rsid w:val="006C1717"/>
    <w:rsid w:val="006C1E30"/>
    <w:rsid w:val="006C24E1"/>
    <w:rsid w:val="006C2CC4"/>
    <w:rsid w:val="006C3725"/>
    <w:rsid w:val="006C37BB"/>
    <w:rsid w:val="006C42A5"/>
    <w:rsid w:val="006C506E"/>
    <w:rsid w:val="006C50CE"/>
    <w:rsid w:val="006C5627"/>
    <w:rsid w:val="006C6768"/>
    <w:rsid w:val="006C683A"/>
    <w:rsid w:val="006D0A3F"/>
    <w:rsid w:val="006D2C95"/>
    <w:rsid w:val="006D73C0"/>
    <w:rsid w:val="006E145B"/>
    <w:rsid w:val="006E2C84"/>
    <w:rsid w:val="006E3846"/>
    <w:rsid w:val="006F13EA"/>
    <w:rsid w:val="006F1457"/>
    <w:rsid w:val="006F1CED"/>
    <w:rsid w:val="006F217F"/>
    <w:rsid w:val="006F3380"/>
    <w:rsid w:val="006F77F0"/>
    <w:rsid w:val="0070310D"/>
    <w:rsid w:val="0070340B"/>
    <w:rsid w:val="007051A9"/>
    <w:rsid w:val="00705B58"/>
    <w:rsid w:val="007078C5"/>
    <w:rsid w:val="007143D0"/>
    <w:rsid w:val="00714579"/>
    <w:rsid w:val="007146C0"/>
    <w:rsid w:val="007152C4"/>
    <w:rsid w:val="0071561B"/>
    <w:rsid w:val="00716042"/>
    <w:rsid w:val="00717246"/>
    <w:rsid w:val="00717B19"/>
    <w:rsid w:val="00717BFF"/>
    <w:rsid w:val="00717FA2"/>
    <w:rsid w:val="00721D24"/>
    <w:rsid w:val="00723698"/>
    <w:rsid w:val="007241CB"/>
    <w:rsid w:val="0072456E"/>
    <w:rsid w:val="00724F87"/>
    <w:rsid w:val="00725D1F"/>
    <w:rsid w:val="00726545"/>
    <w:rsid w:val="00727CF1"/>
    <w:rsid w:val="0073265B"/>
    <w:rsid w:val="00734ECB"/>
    <w:rsid w:val="00735DFE"/>
    <w:rsid w:val="00736700"/>
    <w:rsid w:val="00736D9E"/>
    <w:rsid w:val="0074053E"/>
    <w:rsid w:val="0074437F"/>
    <w:rsid w:val="00744D36"/>
    <w:rsid w:val="00745BC7"/>
    <w:rsid w:val="00746603"/>
    <w:rsid w:val="0074680C"/>
    <w:rsid w:val="0075243C"/>
    <w:rsid w:val="007535B4"/>
    <w:rsid w:val="0075367B"/>
    <w:rsid w:val="00753BD4"/>
    <w:rsid w:val="00754AD8"/>
    <w:rsid w:val="00754ADE"/>
    <w:rsid w:val="00755CDD"/>
    <w:rsid w:val="00756321"/>
    <w:rsid w:val="00760928"/>
    <w:rsid w:val="00761E47"/>
    <w:rsid w:val="007631BC"/>
    <w:rsid w:val="00763230"/>
    <w:rsid w:val="00763F7A"/>
    <w:rsid w:val="00767396"/>
    <w:rsid w:val="00767C4B"/>
    <w:rsid w:val="007701A3"/>
    <w:rsid w:val="007734EB"/>
    <w:rsid w:val="00774CE6"/>
    <w:rsid w:val="00775EA5"/>
    <w:rsid w:val="00776A04"/>
    <w:rsid w:val="00776BEE"/>
    <w:rsid w:val="00782F60"/>
    <w:rsid w:val="00784948"/>
    <w:rsid w:val="00785F6C"/>
    <w:rsid w:val="00787665"/>
    <w:rsid w:val="0079052D"/>
    <w:rsid w:val="007908FD"/>
    <w:rsid w:val="00791496"/>
    <w:rsid w:val="007941C1"/>
    <w:rsid w:val="0079662A"/>
    <w:rsid w:val="007969D2"/>
    <w:rsid w:val="00796FE3"/>
    <w:rsid w:val="007A116C"/>
    <w:rsid w:val="007A121F"/>
    <w:rsid w:val="007A1861"/>
    <w:rsid w:val="007A628E"/>
    <w:rsid w:val="007A7748"/>
    <w:rsid w:val="007B067D"/>
    <w:rsid w:val="007B160B"/>
    <w:rsid w:val="007B1BFB"/>
    <w:rsid w:val="007B2C6B"/>
    <w:rsid w:val="007B41E8"/>
    <w:rsid w:val="007B5029"/>
    <w:rsid w:val="007B51AE"/>
    <w:rsid w:val="007B5320"/>
    <w:rsid w:val="007B5D94"/>
    <w:rsid w:val="007B72A1"/>
    <w:rsid w:val="007B7E90"/>
    <w:rsid w:val="007B7F98"/>
    <w:rsid w:val="007C3417"/>
    <w:rsid w:val="007C4659"/>
    <w:rsid w:val="007C54AA"/>
    <w:rsid w:val="007D1E2D"/>
    <w:rsid w:val="007D24D2"/>
    <w:rsid w:val="007D308F"/>
    <w:rsid w:val="007D3981"/>
    <w:rsid w:val="007D41AF"/>
    <w:rsid w:val="007D46D0"/>
    <w:rsid w:val="007D4DF0"/>
    <w:rsid w:val="007D57B1"/>
    <w:rsid w:val="007D6294"/>
    <w:rsid w:val="007D744B"/>
    <w:rsid w:val="007E013F"/>
    <w:rsid w:val="007E09D6"/>
    <w:rsid w:val="007E1A04"/>
    <w:rsid w:val="007E44CB"/>
    <w:rsid w:val="007E48BB"/>
    <w:rsid w:val="007E55A8"/>
    <w:rsid w:val="007E601B"/>
    <w:rsid w:val="007F1A6F"/>
    <w:rsid w:val="007F1D66"/>
    <w:rsid w:val="007F2207"/>
    <w:rsid w:val="007F3FF4"/>
    <w:rsid w:val="007F440E"/>
    <w:rsid w:val="007F4E04"/>
    <w:rsid w:val="007F62DE"/>
    <w:rsid w:val="007F6DB7"/>
    <w:rsid w:val="0080154E"/>
    <w:rsid w:val="00804021"/>
    <w:rsid w:val="008061AD"/>
    <w:rsid w:val="008070D1"/>
    <w:rsid w:val="00810D36"/>
    <w:rsid w:val="0081100B"/>
    <w:rsid w:val="008130D1"/>
    <w:rsid w:val="00814917"/>
    <w:rsid w:val="0081548B"/>
    <w:rsid w:val="00815809"/>
    <w:rsid w:val="00817655"/>
    <w:rsid w:val="00821A91"/>
    <w:rsid w:val="00821B2B"/>
    <w:rsid w:val="00823272"/>
    <w:rsid w:val="008256AE"/>
    <w:rsid w:val="008268A8"/>
    <w:rsid w:val="00826F1E"/>
    <w:rsid w:val="00830484"/>
    <w:rsid w:val="008309F8"/>
    <w:rsid w:val="0083204C"/>
    <w:rsid w:val="00832DB1"/>
    <w:rsid w:val="00835585"/>
    <w:rsid w:val="00836A92"/>
    <w:rsid w:val="0084392F"/>
    <w:rsid w:val="008449AE"/>
    <w:rsid w:val="00846808"/>
    <w:rsid w:val="00851E63"/>
    <w:rsid w:val="00852C09"/>
    <w:rsid w:val="008533CD"/>
    <w:rsid w:val="008536AD"/>
    <w:rsid w:val="00853B5B"/>
    <w:rsid w:val="0085408D"/>
    <w:rsid w:val="00854D42"/>
    <w:rsid w:val="00854F2B"/>
    <w:rsid w:val="00856C95"/>
    <w:rsid w:val="00857D7D"/>
    <w:rsid w:val="008613A2"/>
    <w:rsid w:val="00861983"/>
    <w:rsid w:val="00862368"/>
    <w:rsid w:val="00863317"/>
    <w:rsid w:val="0086532D"/>
    <w:rsid w:val="008666B6"/>
    <w:rsid w:val="00870233"/>
    <w:rsid w:val="008715CC"/>
    <w:rsid w:val="0087268F"/>
    <w:rsid w:val="008740D7"/>
    <w:rsid w:val="008760C9"/>
    <w:rsid w:val="00876303"/>
    <w:rsid w:val="00876309"/>
    <w:rsid w:val="0087763F"/>
    <w:rsid w:val="00880CB7"/>
    <w:rsid w:val="00880CC1"/>
    <w:rsid w:val="00880E05"/>
    <w:rsid w:val="00890579"/>
    <w:rsid w:val="00891A27"/>
    <w:rsid w:val="00894F45"/>
    <w:rsid w:val="00895881"/>
    <w:rsid w:val="00895CAB"/>
    <w:rsid w:val="008A0563"/>
    <w:rsid w:val="008A069E"/>
    <w:rsid w:val="008A17F9"/>
    <w:rsid w:val="008A3A66"/>
    <w:rsid w:val="008A3E5A"/>
    <w:rsid w:val="008A511B"/>
    <w:rsid w:val="008A616F"/>
    <w:rsid w:val="008A7155"/>
    <w:rsid w:val="008B141B"/>
    <w:rsid w:val="008B1568"/>
    <w:rsid w:val="008B782C"/>
    <w:rsid w:val="008C04D0"/>
    <w:rsid w:val="008C2748"/>
    <w:rsid w:val="008C43E0"/>
    <w:rsid w:val="008C4E38"/>
    <w:rsid w:val="008C596D"/>
    <w:rsid w:val="008C5D2A"/>
    <w:rsid w:val="008C68BE"/>
    <w:rsid w:val="008C71D2"/>
    <w:rsid w:val="008C7316"/>
    <w:rsid w:val="008D143A"/>
    <w:rsid w:val="008D2405"/>
    <w:rsid w:val="008D2BAC"/>
    <w:rsid w:val="008D3DE3"/>
    <w:rsid w:val="008D5BC8"/>
    <w:rsid w:val="008D5E9D"/>
    <w:rsid w:val="008D760A"/>
    <w:rsid w:val="008D7D52"/>
    <w:rsid w:val="008E0F33"/>
    <w:rsid w:val="008E1512"/>
    <w:rsid w:val="008E3992"/>
    <w:rsid w:val="008E3D94"/>
    <w:rsid w:val="008E6062"/>
    <w:rsid w:val="008E6500"/>
    <w:rsid w:val="008E68BF"/>
    <w:rsid w:val="008E6FF5"/>
    <w:rsid w:val="008F0258"/>
    <w:rsid w:val="008F1BF7"/>
    <w:rsid w:val="008F40F2"/>
    <w:rsid w:val="008F57AB"/>
    <w:rsid w:val="008F66A6"/>
    <w:rsid w:val="008F6830"/>
    <w:rsid w:val="008F6ABD"/>
    <w:rsid w:val="008F7411"/>
    <w:rsid w:val="00902154"/>
    <w:rsid w:val="00903210"/>
    <w:rsid w:val="00904D10"/>
    <w:rsid w:val="00905D3A"/>
    <w:rsid w:val="00906CE5"/>
    <w:rsid w:val="00907451"/>
    <w:rsid w:val="009118ED"/>
    <w:rsid w:val="00912825"/>
    <w:rsid w:val="00912CB7"/>
    <w:rsid w:val="00913136"/>
    <w:rsid w:val="00913534"/>
    <w:rsid w:val="009163A5"/>
    <w:rsid w:val="009168FC"/>
    <w:rsid w:val="00920045"/>
    <w:rsid w:val="0092161D"/>
    <w:rsid w:val="0092454A"/>
    <w:rsid w:val="00933694"/>
    <w:rsid w:val="009337CA"/>
    <w:rsid w:val="0093534B"/>
    <w:rsid w:val="00941164"/>
    <w:rsid w:val="00942ECF"/>
    <w:rsid w:val="009433DE"/>
    <w:rsid w:val="00945EBF"/>
    <w:rsid w:val="00947325"/>
    <w:rsid w:val="0094745C"/>
    <w:rsid w:val="009475D2"/>
    <w:rsid w:val="00952857"/>
    <w:rsid w:val="009529E7"/>
    <w:rsid w:val="00954CC9"/>
    <w:rsid w:val="009559D4"/>
    <w:rsid w:val="00955CAC"/>
    <w:rsid w:val="009611E0"/>
    <w:rsid w:val="00961929"/>
    <w:rsid w:val="00962A23"/>
    <w:rsid w:val="00962E03"/>
    <w:rsid w:val="009638B2"/>
    <w:rsid w:val="00965454"/>
    <w:rsid w:val="00965AF1"/>
    <w:rsid w:val="00965DE7"/>
    <w:rsid w:val="00965E53"/>
    <w:rsid w:val="009662D3"/>
    <w:rsid w:val="00972110"/>
    <w:rsid w:val="0097416B"/>
    <w:rsid w:val="009758C4"/>
    <w:rsid w:val="00977660"/>
    <w:rsid w:val="00977BD6"/>
    <w:rsid w:val="00977ED1"/>
    <w:rsid w:val="00982DD4"/>
    <w:rsid w:val="00983D4F"/>
    <w:rsid w:val="00986E43"/>
    <w:rsid w:val="009904B0"/>
    <w:rsid w:val="0099221F"/>
    <w:rsid w:val="009937D1"/>
    <w:rsid w:val="00995EDC"/>
    <w:rsid w:val="00997A7B"/>
    <w:rsid w:val="009A0260"/>
    <w:rsid w:val="009A5DF4"/>
    <w:rsid w:val="009B0223"/>
    <w:rsid w:val="009B0402"/>
    <w:rsid w:val="009B1FC7"/>
    <w:rsid w:val="009B228C"/>
    <w:rsid w:val="009B430F"/>
    <w:rsid w:val="009B4387"/>
    <w:rsid w:val="009B4BC6"/>
    <w:rsid w:val="009B6058"/>
    <w:rsid w:val="009C016A"/>
    <w:rsid w:val="009C1399"/>
    <w:rsid w:val="009C205B"/>
    <w:rsid w:val="009C285A"/>
    <w:rsid w:val="009C2B1D"/>
    <w:rsid w:val="009C5713"/>
    <w:rsid w:val="009C59D6"/>
    <w:rsid w:val="009C6BB6"/>
    <w:rsid w:val="009D0FA8"/>
    <w:rsid w:val="009D3068"/>
    <w:rsid w:val="009D3EA6"/>
    <w:rsid w:val="009E13E5"/>
    <w:rsid w:val="009E34D7"/>
    <w:rsid w:val="009E4B4C"/>
    <w:rsid w:val="009E607A"/>
    <w:rsid w:val="009E634D"/>
    <w:rsid w:val="009F0C82"/>
    <w:rsid w:val="009F4599"/>
    <w:rsid w:val="009F4EB4"/>
    <w:rsid w:val="00A053EF"/>
    <w:rsid w:val="00A053FE"/>
    <w:rsid w:val="00A07CE4"/>
    <w:rsid w:val="00A10191"/>
    <w:rsid w:val="00A11186"/>
    <w:rsid w:val="00A11D69"/>
    <w:rsid w:val="00A121AF"/>
    <w:rsid w:val="00A12592"/>
    <w:rsid w:val="00A12F70"/>
    <w:rsid w:val="00A157C1"/>
    <w:rsid w:val="00A163A2"/>
    <w:rsid w:val="00A17751"/>
    <w:rsid w:val="00A22A07"/>
    <w:rsid w:val="00A2325F"/>
    <w:rsid w:val="00A24747"/>
    <w:rsid w:val="00A247D6"/>
    <w:rsid w:val="00A25A9E"/>
    <w:rsid w:val="00A27229"/>
    <w:rsid w:val="00A30347"/>
    <w:rsid w:val="00A31D63"/>
    <w:rsid w:val="00A33541"/>
    <w:rsid w:val="00A3384A"/>
    <w:rsid w:val="00A35DAF"/>
    <w:rsid w:val="00A377CB"/>
    <w:rsid w:val="00A37C74"/>
    <w:rsid w:val="00A40F52"/>
    <w:rsid w:val="00A42418"/>
    <w:rsid w:val="00A43FE4"/>
    <w:rsid w:val="00A44965"/>
    <w:rsid w:val="00A44B7F"/>
    <w:rsid w:val="00A46384"/>
    <w:rsid w:val="00A50C49"/>
    <w:rsid w:val="00A517BC"/>
    <w:rsid w:val="00A526A2"/>
    <w:rsid w:val="00A52855"/>
    <w:rsid w:val="00A5307C"/>
    <w:rsid w:val="00A55413"/>
    <w:rsid w:val="00A57A88"/>
    <w:rsid w:val="00A60CD2"/>
    <w:rsid w:val="00A6171B"/>
    <w:rsid w:val="00A6261C"/>
    <w:rsid w:val="00A62661"/>
    <w:rsid w:val="00A6272F"/>
    <w:rsid w:val="00A644E5"/>
    <w:rsid w:val="00A64ADD"/>
    <w:rsid w:val="00A65086"/>
    <w:rsid w:val="00A65232"/>
    <w:rsid w:val="00A652BE"/>
    <w:rsid w:val="00A65BA8"/>
    <w:rsid w:val="00A66853"/>
    <w:rsid w:val="00A66DDF"/>
    <w:rsid w:val="00A70B32"/>
    <w:rsid w:val="00A71034"/>
    <w:rsid w:val="00A71670"/>
    <w:rsid w:val="00A7171B"/>
    <w:rsid w:val="00A751A4"/>
    <w:rsid w:val="00A77F32"/>
    <w:rsid w:val="00A80E86"/>
    <w:rsid w:val="00A82062"/>
    <w:rsid w:val="00A83039"/>
    <w:rsid w:val="00A831B6"/>
    <w:rsid w:val="00A84F3C"/>
    <w:rsid w:val="00A8583B"/>
    <w:rsid w:val="00A872F5"/>
    <w:rsid w:val="00A90264"/>
    <w:rsid w:val="00A90614"/>
    <w:rsid w:val="00A918C6"/>
    <w:rsid w:val="00A947E8"/>
    <w:rsid w:val="00A95C00"/>
    <w:rsid w:val="00A97F7F"/>
    <w:rsid w:val="00AA070E"/>
    <w:rsid w:val="00AA2B06"/>
    <w:rsid w:val="00AA3729"/>
    <w:rsid w:val="00AA5554"/>
    <w:rsid w:val="00AA7245"/>
    <w:rsid w:val="00AA75B1"/>
    <w:rsid w:val="00AA7670"/>
    <w:rsid w:val="00AA7AE8"/>
    <w:rsid w:val="00AB0EF6"/>
    <w:rsid w:val="00AB16DE"/>
    <w:rsid w:val="00AB202C"/>
    <w:rsid w:val="00AB3394"/>
    <w:rsid w:val="00AB38F4"/>
    <w:rsid w:val="00AB3DF5"/>
    <w:rsid w:val="00AB436E"/>
    <w:rsid w:val="00AB4388"/>
    <w:rsid w:val="00AB4F53"/>
    <w:rsid w:val="00AB5A32"/>
    <w:rsid w:val="00AC5B26"/>
    <w:rsid w:val="00AC5B67"/>
    <w:rsid w:val="00AC703A"/>
    <w:rsid w:val="00AC76BC"/>
    <w:rsid w:val="00AC7B0D"/>
    <w:rsid w:val="00AC7BB3"/>
    <w:rsid w:val="00AC7DF0"/>
    <w:rsid w:val="00AD08A1"/>
    <w:rsid w:val="00AD122A"/>
    <w:rsid w:val="00AD1F62"/>
    <w:rsid w:val="00AD35FE"/>
    <w:rsid w:val="00AD3F5B"/>
    <w:rsid w:val="00AD5242"/>
    <w:rsid w:val="00AE0794"/>
    <w:rsid w:val="00AE0F6A"/>
    <w:rsid w:val="00AE1E8F"/>
    <w:rsid w:val="00AE417C"/>
    <w:rsid w:val="00AE41AD"/>
    <w:rsid w:val="00AE4408"/>
    <w:rsid w:val="00AE4B6A"/>
    <w:rsid w:val="00AE6CF8"/>
    <w:rsid w:val="00AE772A"/>
    <w:rsid w:val="00AF1710"/>
    <w:rsid w:val="00AF2A15"/>
    <w:rsid w:val="00AF35BE"/>
    <w:rsid w:val="00AF4A41"/>
    <w:rsid w:val="00AF56D8"/>
    <w:rsid w:val="00AF7CE8"/>
    <w:rsid w:val="00B011E4"/>
    <w:rsid w:val="00B03F92"/>
    <w:rsid w:val="00B044F1"/>
    <w:rsid w:val="00B05011"/>
    <w:rsid w:val="00B05016"/>
    <w:rsid w:val="00B05132"/>
    <w:rsid w:val="00B05F49"/>
    <w:rsid w:val="00B067C5"/>
    <w:rsid w:val="00B121F0"/>
    <w:rsid w:val="00B135DA"/>
    <w:rsid w:val="00B145E8"/>
    <w:rsid w:val="00B1463B"/>
    <w:rsid w:val="00B14C54"/>
    <w:rsid w:val="00B159BB"/>
    <w:rsid w:val="00B2017F"/>
    <w:rsid w:val="00B21465"/>
    <w:rsid w:val="00B2290C"/>
    <w:rsid w:val="00B245EA"/>
    <w:rsid w:val="00B27002"/>
    <w:rsid w:val="00B3021E"/>
    <w:rsid w:val="00B30C37"/>
    <w:rsid w:val="00B31F39"/>
    <w:rsid w:val="00B32CBD"/>
    <w:rsid w:val="00B3377E"/>
    <w:rsid w:val="00B3505F"/>
    <w:rsid w:val="00B365E2"/>
    <w:rsid w:val="00B37E99"/>
    <w:rsid w:val="00B37F1E"/>
    <w:rsid w:val="00B4070D"/>
    <w:rsid w:val="00B40C00"/>
    <w:rsid w:val="00B475F2"/>
    <w:rsid w:val="00B476E2"/>
    <w:rsid w:val="00B50471"/>
    <w:rsid w:val="00B51E71"/>
    <w:rsid w:val="00B536AA"/>
    <w:rsid w:val="00B53E17"/>
    <w:rsid w:val="00B540FA"/>
    <w:rsid w:val="00B55207"/>
    <w:rsid w:val="00B55C52"/>
    <w:rsid w:val="00B55E4B"/>
    <w:rsid w:val="00B56598"/>
    <w:rsid w:val="00B608A1"/>
    <w:rsid w:val="00B629C5"/>
    <w:rsid w:val="00B633B2"/>
    <w:rsid w:val="00B63C74"/>
    <w:rsid w:val="00B642E9"/>
    <w:rsid w:val="00B67319"/>
    <w:rsid w:val="00B67953"/>
    <w:rsid w:val="00B7178F"/>
    <w:rsid w:val="00B72121"/>
    <w:rsid w:val="00B721C1"/>
    <w:rsid w:val="00B746A6"/>
    <w:rsid w:val="00B74CCC"/>
    <w:rsid w:val="00B74FF1"/>
    <w:rsid w:val="00B7720C"/>
    <w:rsid w:val="00B778BA"/>
    <w:rsid w:val="00B77F78"/>
    <w:rsid w:val="00B805EC"/>
    <w:rsid w:val="00B84404"/>
    <w:rsid w:val="00B844B6"/>
    <w:rsid w:val="00B846EA"/>
    <w:rsid w:val="00B84786"/>
    <w:rsid w:val="00B85144"/>
    <w:rsid w:val="00B8564D"/>
    <w:rsid w:val="00B862BF"/>
    <w:rsid w:val="00B86442"/>
    <w:rsid w:val="00B90533"/>
    <w:rsid w:val="00B9085F"/>
    <w:rsid w:val="00B91E52"/>
    <w:rsid w:val="00B9201B"/>
    <w:rsid w:val="00B9281E"/>
    <w:rsid w:val="00B92C23"/>
    <w:rsid w:val="00B92D8D"/>
    <w:rsid w:val="00B93BAB"/>
    <w:rsid w:val="00B97AB6"/>
    <w:rsid w:val="00BA3E02"/>
    <w:rsid w:val="00BA3EC6"/>
    <w:rsid w:val="00BA6386"/>
    <w:rsid w:val="00BA6A06"/>
    <w:rsid w:val="00BB0C47"/>
    <w:rsid w:val="00BB2478"/>
    <w:rsid w:val="00BB3B26"/>
    <w:rsid w:val="00BB4B58"/>
    <w:rsid w:val="00BB5C40"/>
    <w:rsid w:val="00BB672D"/>
    <w:rsid w:val="00BB714A"/>
    <w:rsid w:val="00BC0D8D"/>
    <w:rsid w:val="00BC11DB"/>
    <w:rsid w:val="00BC143B"/>
    <w:rsid w:val="00BC223A"/>
    <w:rsid w:val="00BC3926"/>
    <w:rsid w:val="00BC55A9"/>
    <w:rsid w:val="00BC5936"/>
    <w:rsid w:val="00BC7E08"/>
    <w:rsid w:val="00BD07CB"/>
    <w:rsid w:val="00BD10E7"/>
    <w:rsid w:val="00BD2824"/>
    <w:rsid w:val="00BD2E4C"/>
    <w:rsid w:val="00BD5CB1"/>
    <w:rsid w:val="00BD615D"/>
    <w:rsid w:val="00BD6615"/>
    <w:rsid w:val="00BD6AA5"/>
    <w:rsid w:val="00BD78A8"/>
    <w:rsid w:val="00BE156E"/>
    <w:rsid w:val="00BE1DA3"/>
    <w:rsid w:val="00BE4B93"/>
    <w:rsid w:val="00BE75D5"/>
    <w:rsid w:val="00BF16A6"/>
    <w:rsid w:val="00BF16D6"/>
    <w:rsid w:val="00BF331C"/>
    <w:rsid w:val="00BF3425"/>
    <w:rsid w:val="00BF391B"/>
    <w:rsid w:val="00BF3E2F"/>
    <w:rsid w:val="00BF54FC"/>
    <w:rsid w:val="00BF647E"/>
    <w:rsid w:val="00BF6A21"/>
    <w:rsid w:val="00BF7EBE"/>
    <w:rsid w:val="00C001F1"/>
    <w:rsid w:val="00C01FAA"/>
    <w:rsid w:val="00C0263F"/>
    <w:rsid w:val="00C02B99"/>
    <w:rsid w:val="00C02ECA"/>
    <w:rsid w:val="00C0434F"/>
    <w:rsid w:val="00C046C3"/>
    <w:rsid w:val="00C0547E"/>
    <w:rsid w:val="00C05774"/>
    <w:rsid w:val="00C06035"/>
    <w:rsid w:val="00C06DF5"/>
    <w:rsid w:val="00C0700E"/>
    <w:rsid w:val="00C110A5"/>
    <w:rsid w:val="00C120A5"/>
    <w:rsid w:val="00C12B1C"/>
    <w:rsid w:val="00C13F24"/>
    <w:rsid w:val="00C162F9"/>
    <w:rsid w:val="00C16382"/>
    <w:rsid w:val="00C21A9D"/>
    <w:rsid w:val="00C21F1E"/>
    <w:rsid w:val="00C2449A"/>
    <w:rsid w:val="00C27D5C"/>
    <w:rsid w:val="00C3144A"/>
    <w:rsid w:val="00C31A2A"/>
    <w:rsid w:val="00C31C90"/>
    <w:rsid w:val="00C31E00"/>
    <w:rsid w:val="00C3471C"/>
    <w:rsid w:val="00C34C46"/>
    <w:rsid w:val="00C36B74"/>
    <w:rsid w:val="00C40806"/>
    <w:rsid w:val="00C4328A"/>
    <w:rsid w:val="00C44EDA"/>
    <w:rsid w:val="00C468BE"/>
    <w:rsid w:val="00C47681"/>
    <w:rsid w:val="00C47E09"/>
    <w:rsid w:val="00C51C7A"/>
    <w:rsid w:val="00C521AB"/>
    <w:rsid w:val="00C54689"/>
    <w:rsid w:val="00C5539F"/>
    <w:rsid w:val="00C563F8"/>
    <w:rsid w:val="00C567A4"/>
    <w:rsid w:val="00C56E36"/>
    <w:rsid w:val="00C5785B"/>
    <w:rsid w:val="00C619BD"/>
    <w:rsid w:val="00C6242A"/>
    <w:rsid w:val="00C62543"/>
    <w:rsid w:val="00C62673"/>
    <w:rsid w:val="00C62CAB"/>
    <w:rsid w:val="00C6356C"/>
    <w:rsid w:val="00C65668"/>
    <w:rsid w:val="00C6583A"/>
    <w:rsid w:val="00C66DCD"/>
    <w:rsid w:val="00C72633"/>
    <w:rsid w:val="00C72889"/>
    <w:rsid w:val="00C75DE1"/>
    <w:rsid w:val="00C75FFF"/>
    <w:rsid w:val="00C768BD"/>
    <w:rsid w:val="00C80B64"/>
    <w:rsid w:val="00C80D60"/>
    <w:rsid w:val="00C84ACA"/>
    <w:rsid w:val="00C851EA"/>
    <w:rsid w:val="00C8639C"/>
    <w:rsid w:val="00C8766E"/>
    <w:rsid w:val="00C91565"/>
    <w:rsid w:val="00C918B9"/>
    <w:rsid w:val="00C92A2A"/>
    <w:rsid w:val="00C93251"/>
    <w:rsid w:val="00C9530E"/>
    <w:rsid w:val="00CA210C"/>
    <w:rsid w:val="00CA27FF"/>
    <w:rsid w:val="00CA292D"/>
    <w:rsid w:val="00CA4E9E"/>
    <w:rsid w:val="00CA57A1"/>
    <w:rsid w:val="00CB025E"/>
    <w:rsid w:val="00CB06EE"/>
    <w:rsid w:val="00CB14C3"/>
    <w:rsid w:val="00CB42EB"/>
    <w:rsid w:val="00CB5261"/>
    <w:rsid w:val="00CB54DC"/>
    <w:rsid w:val="00CB79EB"/>
    <w:rsid w:val="00CC1470"/>
    <w:rsid w:val="00CC30B2"/>
    <w:rsid w:val="00CC311E"/>
    <w:rsid w:val="00CC70AE"/>
    <w:rsid w:val="00CD086B"/>
    <w:rsid w:val="00CD0D2B"/>
    <w:rsid w:val="00CD0DD1"/>
    <w:rsid w:val="00CD1DA0"/>
    <w:rsid w:val="00CD2B30"/>
    <w:rsid w:val="00CD5446"/>
    <w:rsid w:val="00CD5934"/>
    <w:rsid w:val="00CD595B"/>
    <w:rsid w:val="00CD6823"/>
    <w:rsid w:val="00CD6844"/>
    <w:rsid w:val="00CD7988"/>
    <w:rsid w:val="00CE1B30"/>
    <w:rsid w:val="00CE29B4"/>
    <w:rsid w:val="00CE5B3D"/>
    <w:rsid w:val="00CE6D55"/>
    <w:rsid w:val="00CE743F"/>
    <w:rsid w:val="00CF1792"/>
    <w:rsid w:val="00CF192A"/>
    <w:rsid w:val="00CF6039"/>
    <w:rsid w:val="00CF6754"/>
    <w:rsid w:val="00D0187A"/>
    <w:rsid w:val="00D06359"/>
    <w:rsid w:val="00D07935"/>
    <w:rsid w:val="00D079BA"/>
    <w:rsid w:val="00D07C91"/>
    <w:rsid w:val="00D10EEA"/>
    <w:rsid w:val="00D110F6"/>
    <w:rsid w:val="00D11589"/>
    <w:rsid w:val="00D12444"/>
    <w:rsid w:val="00D12D93"/>
    <w:rsid w:val="00D14E6C"/>
    <w:rsid w:val="00D17D5A"/>
    <w:rsid w:val="00D20936"/>
    <w:rsid w:val="00D23959"/>
    <w:rsid w:val="00D23A75"/>
    <w:rsid w:val="00D25155"/>
    <w:rsid w:val="00D25B3D"/>
    <w:rsid w:val="00D3041B"/>
    <w:rsid w:val="00D3138A"/>
    <w:rsid w:val="00D3387A"/>
    <w:rsid w:val="00D33B06"/>
    <w:rsid w:val="00D33D62"/>
    <w:rsid w:val="00D3439E"/>
    <w:rsid w:val="00D345B5"/>
    <w:rsid w:val="00D34C4A"/>
    <w:rsid w:val="00D35ADA"/>
    <w:rsid w:val="00D362C1"/>
    <w:rsid w:val="00D36395"/>
    <w:rsid w:val="00D366CE"/>
    <w:rsid w:val="00D36BC8"/>
    <w:rsid w:val="00D40F13"/>
    <w:rsid w:val="00D41469"/>
    <w:rsid w:val="00D44094"/>
    <w:rsid w:val="00D475CE"/>
    <w:rsid w:val="00D47DD5"/>
    <w:rsid w:val="00D51868"/>
    <w:rsid w:val="00D5194C"/>
    <w:rsid w:val="00D5253E"/>
    <w:rsid w:val="00D52856"/>
    <w:rsid w:val="00D52ADE"/>
    <w:rsid w:val="00D53CC8"/>
    <w:rsid w:val="00D55027"/>
    <w:rsid w:val="00D56D33"/>
    <w:rsid w:val="00D605DB"/>
    <w:rsid w:val="00D6113F"/>
    <w:rsid w:val="00D62479"/>
    <w:rsid w:val="00D62FCB"/>
    <w:rsid w:val="00D65DED"/>
    <w:rsid w:val="00D66671"/>
    <w:rsid w:val="00D67C11"/>
    <w:rsid w:val="00D716D6"/>
    <w:rsid w:val="00D71DF1"/>
    <w:rsid w:val="00D7228A"/>
    <w:rsid w:val="00D72E08"/>
    <w:rsid w:val="00D73044"/>
    <w:rsid w:val="00D73607"/>
    <w:rsid w:val="00D7558E"/>
    <w:rsid w:val="00D81419"/>
    <w:rsid w:val="00D81914"/>
    <w:rsid w:val="00D8204B"/>
    <w:rsid w:val="00D82C93"/>
    <w:rsid w:val="00D8347F"/>
    <w:rsid w:val="00D84C8C"/>
    <w:rsid w:val="00D84FD6"/>
    <w:rsid w:val="00D86C00"/>
    <w:rsid w:val="00D87074"/>
    <w:rsid w:val="00D90BA3"/>
    <w:rsid w:val="00D91E57"/>
    <w:rsid w:val="00D92D9B"/>
    <w:rsid w:val="00D934FA"/>
    <w:rsid w:val="00D93EF7"/>
    <w:rsid w:val="00D93FDF"/>
    <w:rsid w:val="00D94175"/>
    <w:rsid w:val="00D94280"/>
    <w:rsid w:val="00D94E6B"/>
    <w:rsid w:val="00D96530"/>
    <w:rsid w:val="00DA0DE5"/>
    <w:rsid w:val="00DA1323"/>
    <w:rsid w:val="00DA4A7D"/>
    <w:rsid w:val="00DA4C8F"/>
    <w:rsid w:val="00DA52D0"/>
    <w:rsid w:val="00DA56FC"/>
    <w:rsid w:val="00DA5E81"/>
    <w:rsid w:val="00DA71C5"/>
    <w:rsid w:val="00DB2A90"/>
    <w:rsid w:val="00DB3D2D"/>
    <w:rsid w:val="00DB6D2B"/>
    <w:rsid w:val="00DB6D49"/>
    <w:rsid w:val="00DC21CC"/>
    <w:rsid w:val="00DC2EB8"/>
    <w:rsid w:val="00DC4D4F"/>
    <w:rsid w:val="00DC4F43"/>
    <w:rsid w:val="00DC7A5E"/>
    <w:rsid w:val="00DC7B3D"/>
    <w:rsid w:val="00DD0BE3"/>
    <w:rsid w:val="00DD1220"/>
    <w:rsid w:val="00DD22BD"/>
    <w:rsid w:val="00DD26D5"/>
    <w:rsid w:val="00DD5355"/>
    <w:rsid w:val="00DD53A7"/>
    <w:rsid w:val="00DD5805"/>
    <w:rsid w:val="00DE2639"/>
    <w:rsid w:val="00DE30EE"/>
    <w:rsid w:val="00DE3B89"/>
    <w:rsid w:val="00DE3B96"/>
    <w:rsid w:val="00DE50BE"/>
    <w:rsid w:val="00DE59C9"/>
    <w:rsid w:val="00DE59FF"/>
    <w:rsid w:val="00DE5AA2"/>
    <w:rsid w:val="00DE5F51"/>
    <w:rsid w:val="00DE74E8"/>
    <w:rsid w:val="00DF080E"/>
    <w:rsid w:val="00DF2E92"/>
    <w:rsid w:val="00E026AD"/>
    <w:rsid w:val="00E02FC8"/>
    <w:rsid w:val="00E04BE6"/>
    <w:rsid w:val="00E05BF6"/>
    <w:rsid w:val="00E06547"/>
    <w:rsid w:val="00E10371"/>
    <w:rsid w:val="00E133C7"/>
    <w:rsid w:val="00E142E3"/>
    <w:rsid w:val="00E1522F"/>
    <w:rsid w:val="00E170C9"/>
    <w:rsid w:val="00E17587"/>
    <w:rsid w:val="00E17F12"/>
    <w:rsid w:val="00E20CF5"/>
    <w:rsid w:val="00E22803"/>
    <w:rsid w:val="00E23233"/>
    <w:rsid w:val="00E24136"/>
    <w:rsid w:val="00E245DD"/>
    <w:rsid w:val="00E24C3D"/>
    <w:rsid w:val="00E25B7D"/>
    <w:rsid w:val="00E268A6"/>
    <w:rsid w:val="00E278AD"/>
    <w:rsid w:val="00E36406"/>
    <w:rsid w:val="00E364AD"/>
    <w:rsid w:val="00E36EAC"/>
    <w:rsid w:val="00E3716E"/>
    <w:rsid w:val="00E37806"/>
    <w:rsid w:val="00E42B06"/>
    <w:rsid w:val="00E42B69"/>
    <w:rsid w:val="00E4421D"/>
    <w:rsid w:val="00E45B1C"/>
    <w:rsid w:val="00E45D9E"/>
    <w:rsid w:val="00E50E34"/>
    <w:rsid w:val="00E51669"/>
    <w:rsid w:val="00E5300C"/>
    <w:rsid w:val="00E55650"/>
    <w:rsid w:val="00E56D3E"/>
    <w:rsid w:val="00E620E1"/>
    <w:rsid w:val="00E62D37"/>
    <w:rsid w:val="00E62EDE"/>
    <w:rsid w:val="00E632A9"/>
    <w:rsid w:val="00E649E8"/>
    <w:rsid w:val="00E6501B"/>
    <w:rsid w:val="00E66E11"/>
    <w:rsid w:val="00E707F7"/>
    <w:rsid w:val="00E728E5"/>
    <w:rsid w:val="00E72CA9"/>
    <w:rsid w:val="00E74411"/>
    <w:rsid w:val="00E753E0"/>
    <w:rsid w:val="00E7754F"/>
    <w:rsid w:val="00E8003A"/>
    <w:rsid w:val="00E81AD2"/>
    <w:rsid w:val="00E83178"/>
    <w:rsid w:val="00E8496B"/>
    <w:rsid w:val="00E84AD4"/>
    <w:rsid w:val="00E85F48"/>
    <w:rsid w:val="00E90950"/>
    <w:rsid w:val="00E93D7F"/>
    <w:rsid w:val="00E9608E"/>
    <w:rsid w:val="00EA01EB"/>
    <w:rsid w:val="00EA19F3"/>
    <w:rsid w:val="00EA4EC3"/>
    <w:rsid w:val="00EA7EF2"/>
    <w:rsid w:val="00EB03C9"/>
    <w:rsid w:val="00EB0992"/>
    <w:rsid w:val="00EB0A49"/>
    <w:rsid w:val="00EB125A"/>
    <w:rsid w:val="00EB381D"/>
    <w:rsid w:val="00EB511B"/>
    <w:rsid w:val="00EB5859"/>
    <w:rsid w:val="00EB7CD4"/>
    <w:rsid w:val="00EC057B"/>
    <w:rsid w:val="00EC0C02"/>
    <w:rsid w:val="00EC30C8"/>
    <w:rsid w:val="00EC3113"/>
    <w:rsid w:val="00EC3A1A"/>
    <w:rsid w:val="00EC56ED"/>
    <w:rsid w:val="00EC5708"/>
    <w:rsid w:val="00ED2DA1"/>
    <w:rsid w:val="00ED3092"/>
    <w:rsid w:val="00ED3FAF"/>
    <w:rsid w:val="00ED4CD0"/>
    <w:rsid w:val="00ED6EF6"/>
    <w:rsid w:val="00ED793D"/>
    <w:rsid w:val="00EE050F"/>
    <w:rsid w:val="00EE0C63"/>
    <w:rsid w:val="00EE1498"/>
    <w:rsid w:val="00EE7F92"/>
    <w:rsid w:val="00EF01AF"/>
    <w:rsid w:val="00EF114E"/>
    <w:rsid w:val="00EF1540"/>
    <w:rsid w:val="00EF267A"/>
    <w:rsid w:val="00EF3BAB"/>
    <w:rsid w:val="00EF3CB7"/>
    <w:rsid w:val="00EF5778"/>
    <w:rsid w:val="00EF757A"/>
    <w:rsid w:val="00EF7767"/>
    <w:rsid w:val="00EF79DD"/>
    <w:rsid w:val="00F011FD"/>
    <w:rsid w:val="00F033A1"/>
    <w:rsid w:val="00F040AB"/>
    <w:rsid w:val="00F04627"/>
    <w:rsid w:val="00F07161"/>
    <w:rsid w:val="00F076FA"/>
    <w:rsid w:val="00F11CD5"/>
    <w:rsid w:val="00F11EFF"/>
    <w:rsid w:val="00F13D99"/>
    <w:rsid w:val="00F143EE"/>
    <w:rsid w:val="00F14CD2"/>
    <w:rsid w:val="00F2112C"/>
    <w:rsid w:val="00F233B9"/>
    <w:rsid w:val="00F24486"/>
    <w:rsid w:val="00F25143"/>
    <w:rsid w:val="00F25D12"/>
    <w:rsid w:val="00F25E91"/>
    <w:rsid w:val="00F26A71"/>
    <w:rsid w:val="00F26D28"/>
    <w:rsid w:val="00F26FCD"/>
    <w:rsid w:val="00F3085D"/>
    <w:rsid w:val="00F311FC"/>
    <w:rsid w:val="00F31560"/>
    <w:rsid w:val="00F32E60"/>
    <w:rsid w:val="00F330BF"/>
    <w:rsid w:val="00F33444"/>
    <w:rsid w:val="00F368EC"/>
    <w:rsid w:val="00F36D8D"/>
    <w:rsid w:val="00F37B72"/>
    <w:rsid w:val="00F402D4"/>
    <w:rsid w:val="00F40325"/>
    <w:rsid w:val="00F40C2C"/>
    <w:rsid w:val="00F4240E"/>
    <w:rsid w:val="00F42C28"/>
    <w:rsid w:val="00F42EBE"/>
    <w:rsid w:val="00F4465B"/>
    <w:rsid w:val="00F46B79"/>
    <w:rsid w:val="00F4766B"/>
    <w:rsid w:val="00F51691"/>
    <w:rsid w:val="00F521EB"/>
    <w:rsid w:val="00F52E53"/>
    <w:rsid w:val="00F542B1"/>
    <w:rsid w:val="00F550A2"/>
    <w:rsid w:val="00F5597B"/>
    <w:rsid w:val="00F5623D"/>
    <w:rsid w:val="00F56A57"/>
    <w:rsid w:val="00F57568"/>
    <w:rsid w:val="00F67E0E"/>
    <w:rsid w:val="00F700C6"/>
    <w:rsid w:val="00F70779"/>
    <w:rsid w:val="00F71F5A"/>
    <w:rsid w:val="00F72393"/>
    <w:rsid w:val="00F76100"/>
    <w:rsid w:val="00F7765B"/>
    <w:rsid w:val="00F81EE2"/>
    <w:rsid w:val="00F827FA"/>
    <w:rsid w:val="00F838FB"/>
    <w:rsid w:val="00F83CBC"/>
    <w:rsid w:val="00F84D4A"/>
    <w:rsid w:val="00F85BE7"/>
    <w:rsid w:val="00F86138"/>
    <w:rsid w:val="00F90096"/>
    <w:rsid w:val="00F904CE"/>
    <w:rsid w:val="00F90E0E"/>
    <w:rsid w:val="00F91A8E"/>
    <w:rsid w:val="00F92CF3"/>
    <w:rsid w:val="00FA0115"/>
    <w:rsid w:val="00FA16E7"/>
    <w:rsid w:val="00FA18F7"/>
    <w:rsid w:val="00FA1C40"/>
    <w:rsid w:val="00FA4088"/>
    <w:rsid w:val="00FA4943"/>
    <w:rsid w:val="00FA4EB9"/>
    <w:rsid w:val="00FA57BF"/>
    <w:rsid w:val="00FA5A89"/>
    <w:rsid w:val="00FA5F82"/>
    <w:rsid w:val="00FA66F3"/>
    <w:rsid w:val="00FA7DEA"/>
    <w:rsid w:val="00FB0DCA"/>
    <w:rsid w:val="00FB46C6"/>
    <w:rsid w:val="00FB4F82"/>
    <w:rsid w:val="00FB581A"/>
    <w:rsid w:val="00FB5847"/>
    <w:rsid w:val="00FB66E3"/>
    <w:rsid w:val="00FB6B81"/>
    <w:rsid w:val="00FB709D"/>
    <w:rsid w:val="00FC2B47"/>
    <w:rsid w:val="00FC2D16"/>
    <w:rsid w:val="00FD0F7C"/>
    <w:rsid w:val="00FD14F3"/>
    <w:rsid w:val="00FD1840"/>
    <w:rsid w:val="00FD26BD"/>
    <w:rsid w:val="00FD3279"/>
    <w:rsid w:val="00FD372C"/>
    <w:rsid w:val="00FD39CD"/>
    <w:rsid w:val="00FD3ACC"/>
    <w:rsid w:val="00FD3BF0"/>
    <w:rsid w:val="00FD5035"/>
    <w:rsid w:val="00FD5A07"/>
    <w:rsid w:val="00FD5E7A"/>
    <w:rsid w:val="00FD6525"/>
    <w:rsid w:val="00FE0909"/>
    <w:rsid w:val="00FE0BCB"/>
    <w:rsid w:val="00FE1809"/>
    <w:rsid w:val="00FE377F"/>
    <w:rsid w:val="00FE44DB"/>
    <w:rsid w:val="00FE4550"/>
    <w:rsid w:val="00FE51C9"/>
    <w:rsid w:val="00FE6DDB"/>
    <w:rsid w:val="00FE78EE"/>
    <w:rsid w:val="00FF5670"/>
    <w:rsid w:val="00FF792D"/>
    <w:rsid w:val="00FF7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294757-A29E-427C-BC39-6646AF455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0">
    <w:name w:val="heading 1"/>
    <w:basedOn w:val="a0"/>
    <w:next w:val="a0"/>
    <w:link w:val="11"/>
    <w:qFormat/>
    <w:rsid w:val="0074437F"/>
    <w:pPr>
      <w:keepNext/>
      <w:outlineLvl w:val="0"/>
    </w:pPr>
    <w:rPr>
      <w:b/>
      <w:sz w:val="16"/>
      <w:szCs w:val="20"/>
    </w:rPr>
  </w:style>
  <w:style w:type="paragraph" w:styleId="21">
    <w:name w:val="heading 2"/>
    <w:basedOn w:val="a0"/>
    <w:next w:val="a0"/>
    <w:link w:val="22"/>
    <w:semiHidden/>
    <w:unhideWhenUsed/>
    <w:qFormat/>
    <w:rsid w:val="001406C7"/>
    <w:pPr>
      <w:keepNext/>
      <w:spacing w:before="240" w:after="60"/>
      <w:outlineLvl w:val="1"/>
    </w:pPr>
    <w:rPr>
      <w:rFonts w:ascii="Cambria" w:hAnsi="Cambria"/>
      <w:b/>
      <w:bCs/>
      <w:i/>
      <w:iCs/>
      <w:sz w:val="28"/>
      <w:szCs w:val="28"/>
    </w:rPr>
  </w:style>
  <w:style w:type="paragraph" w:styleId="3">
    <w:name w:val="heading 3"/>
    <w:basedOn w:val="a0"/>
    <w:next w:val="a0"/>
    <w:link w:val="30"/>
    <w:qFormat/>
    <w:rsid w:val="0074437F"/>
    <w:pPr>
      <w:keepNext/>
      <w:outlineLvl w:val="2"/>
    </w:pPr>
    <w:rPr>
      <w:sz w:val="20"/>
      <w:szCs w:val="20"/>
      <w:u w:val="single"/>
    </w:rPr>
  </w:style>
  <w:style w:type="paragraph" w:styleId="4">
    <w:name w:val="heading 4"/>
    <w:basedOn w:val="a0"/>
    <w:next w:val="a0"/>
    <w:qFormat/>
    <w:rsid w:val="0074437F"/>
    <w:pPr>
      <w:keepNext/>
      <w:outlineLvl w:val="3"/>
    </w:pPr>
    <w:rPr>
      <w:b/>
      <w:sz w:val="20"/>
      <w:szCs w:val="20"/>
      <w:u w:val="single"/>
    </w:rPr>
  </w:style>
  <w:style w:type="paragraph" w:styleId="5">
    <w:name w:val="heading 5"/>
    <w:basedOn w:val="a0"/>
    <w:next w:val="a0"/>
    <w:qFormat/>
    <w:rsid w:val="0074437F"/>
    <w:pPr>
      <w:keepNext/>
      <w:tabs>
        <w:tab w:val="left" w:pos="5954"/>
        <w:tab w:val="left" w:pos="6096"/>
      </w:tabs>
      <w:outlineLvl w:val="4"/>
    </w:pPr>
    <w:rPr>
      <w:b/>
      <w:sz w:val="22"/>
      <w:szCs w:val="20"/>
    </w:rPr>
  </w:style>
  <w:style w:type="paragraph" w:styleId="6">
    <w:name w:val="heading 6"/>
    <w:basedOn w:val="a0"/>
    <w:next w:val="a0"/>
    <w:link w:val="60"/>
    <w:qFormat/>
    <w:rsid w:val="0074437F"/>
    <w:pPr>
      <w:keepNext/>
      <w:jc w:val="center"/>
      <w:outlineLvl w:val="5"/>
    </w:pPr>
    <w:rPr>
      <w:sz w:val="36"/>
      <w:szCs w:val="20"/>
    </w:rPr>
  </w:style>
  <w:style w:type="paragraph" w:styleId="8">
    <w:name w:val="heading 8"/>
    <w:basedOn w:val="a0"/>
    <w:next w:val="a0"/>
    <w:qFormat/>
    <w:rsid w:val="0074437F"/>
    <w:pPr>
      <w:keepNext/>
      <w:jc w:val="center"/>
      <w:outlineLvl w:val="7"/>
    </w:pPr>
    <w:rPr>
      <w:b/>
      <w:sz w:val="32"/>
      <w:szCs w:val="20"/>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w:basedOn w:val="a0"/>
    <w:link w:val="a5"/>
    <w:rsid w:val="0074437F"/>
    <w:rPr>
      <w:b/>
      <w:sz w:val="28"/>
      <w:szCs w:val="20"/>
    </w:rPr>
  </w:style>
  <w:style w:type="paragraph" w:styleId="a6">
    <w:name w:val="footer"/>
    <w:basedOn w:val="a0"/>
    <w:link w:val="a7"/>
    <w:rsid w:val="0074437F"/>
    <w:pPr>
      <w:tabs>
        <w:tab w:val="center" w:pos="4153"/>
        <w:tab w:val="right" w:pos="8306"/>
      </w:tabs>
    </w:pPr>
    <w:rPr>
      <w:sz w:val="20"/>
      <w:szCs w:val="20"/>
    </w:rPr>
  </w:style>
  <w:style w:type="paragraph" w:styleId="23">
    <w:name w:val="Body Text Indent 2"/>
    <w:basedOn w:val="a0"/>
    <w:link w:val="24"/>
    <w:rsid w:val="0074437F"/>
    <w:pPr>
      <w:ind w:left="5760"/>
    </w:pPr>
    <w:rPr>
      <w:b/>
      <w:szCs w:val="20"/>
    </w:rPr>
  </w:style>
  <w:style w:type="paragraph" w:styleId="a8">
    <w:name w:val="Body Text Indent"/>
    <w:basedOn w:val="a0"/>
    <w:rsid w:val="0074437F"/>
    <w:pPr>
      <w:ind w:left="-142"/>
    </w:pPr>
    <w:rPr>
      <w:b/>
      <w:szCs w:val="20"/>
    </w:rPr>
  </w:style>
  <w:style w:type="paragraph" w:styleId="a9">
    <w:name w:val="header"/>
    <w:basedOn w:val="a0"/>
    <w:link w:val="aa"/>
    <w:rsid w:val="0074437F"/>
    <w:pPr>
      <w:tabs>
        <w:tab w:val="center" w:pos="4153"/>
        <w:tab w:val="right" w:pos="8306"/>
      </w:tabs>
    </w:pPr>
    <w:rPr>
      <w:sz w:val="20"/>
      <w:szCs w:val="20"/>
    </w:rPr>
  </w:style>
  <w:style w:type="paragraph" w:styleId="25">
    <w:name w:val="Body Text 2"/>
    <w:basedOn w:val="a0"/>
    <w:link w:val="26"/>
    <w:rsid w:val="0074437F"/>
    <w:pPr>
      <w:jc w:val="both"/>
    </w:pPr>
    <w:rPr>
      <w:szCs w:val="20"/>
    </w:rPr>
  </w:style>
  <w:style w:type="paragraph" w:styleId="31">
    <w:name w:val="Body Text 3"/>
    <w:basedOn w:val="a0"/>
    <w:link w:val="32"/>
    <w:rsid w:val="0074437F"/>
    <w:pPr>
      <w:jc w:val="both"/>
    </w:pPr>
    <w:rPr>
      <w:sz w:val="28"/>
      <w:szCs w:val="20"/>
    </w:rPr>
  </w:style>
  <w:style w:type="paragraph" w:styleId="ab">
    <w:name w:val="Название"/>
    <w:basedOn w:val="a0"/>
    <w:link w:val="ac"/>
    <w:qFormat/>
    <w:rsid w:val="0074437F"/>
    <w:pPr>
      <w:jc w:val="center"/>
    </w:pPr>
    <w:rPr>
      <w:b/>
      <w:sz w:val="28"/>
      <w:szCs w:val="20"/>
    </w:rPr>
  </w:style>
  <w:style w:type="paragraph" w:styleId="ad">
    <w:name w:val="caption"/>
    <w:basedOn w:val="a0"/>
    <w:qFormat/>
    <w:rsid w:val="0074437F"/>
    <w:pPr>
      <w:jc w:val="center"/>
    </w:pPr>
    <w:rPr>
      <w:sz w:val="32"/>
      <w:szCs w:val="20"/>
    </w:rPr>
  </w:style>
  <w:style w:type="table" w:styleId="ae">
    <w:name w:val="Table Grid"/>
    <w:basedOn w:val="a2"/>
    <w:uiPriority w:val="59"/>
    <w:rsid w:val="00302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C5627"/>
    <w:pPr>
      <w:widowControl w:val="0"/>
      <w:autoSpaceDE w:val="0"/>
      <w:autoSpaceDN w:val="0"/>
      <w:adjustRightInd w:val="0"/>
      <w:ind w:firstLine="720"/>
    </w:pPr>
    <w:rPr>
      <w:rFonts w:ascii="Arial" w:hAnsi="Arial" w:cs="Arial"/>
    </w:rPr>
  </w:style>
  <w:style w:type="character" w:styleId="af">
    <w:name w:val="page number"/>
    <w:basedOn w:val="a1"/>
    <w:rsid w:val="00CB79EB"/>
  </w:style>
  <w:style w:type="paragraph" w:customStyle="1" w:styleId="ConsPlusNormal">
    <w:name w:val="ConsPlusNormal"/>
    <w:rsid w:val="00AF7CE8"/>
    <w:pPr>
      <w:widowControl w:val="0"/>
      <w:autoSpaceDE w:val="0"/>
      <w:autoSpaceDN w:val="0"/>
      <w:adjustRightInd w:val="0"/>
      <w:ind w:firstLine="720"/>
    </w:pPr>
    <w:rPr>
      <w:rFonts w:ascii="Arial" w:hAnsi="Arial" w:cs="Arial"/>
    </w:rPr>
  </w:style>
  <w:style w:type="paragraph" w:customStyle="1" w:styleId="Normal1">
    <w:name w:val="Normal1"/>
    <w:rsid w:val="000E347F"/>
    <w:pPr>
      <w:jc w:val="right"/>
    </w:pPr>
    <w:rPr>
      <w:b/>
      <w:snapToGrid w:val="0"/>
      <w:sz w:val="28"/>
    </w:rPr>
  </w:style>
  <w:style w:type="character" w:customStyle="1" w:styleId="a7">
    <w:name w:val="Нижний колонтитул Знак"/>
    <w:basedOn w:val="a1"/>
    <w:link w:val="a6"/>
    <w:rsid w:val="0074680C"/>
  </w:style>
  <w:style w:type="paragraph" w:styleId="af0">
    <w:name w:val="Balloon Text"/>
    <w:basedOn w:val="a0"/>
    <w:semiHidden/>
    <w:rsid w:val="000911BD"/>
    <w:rPr>
      <w:rFonts w:ascii="Tahoma" w:hAnsi="Tahoma" w:cs="Tahoma"/>
      <w:sz w:val="16"/>
      <w:szCs w:val="16"/>
    </w:rPr>
  </w:style>
  <w:style w:type="character" w:styleId="af1">
    <w:name w:val="annotation reference"/>
    <w:rsid w:val="006F217F"/>
    <w:rPr>
      <w:sz w:val="16"/>
      <w:szCs w:val="16"/>
    </w:rPr>
  </w:style>
  <w:style w:type="paragraph" w:styleId="af2">
    <w:name w:val="annotation text"/>
    <w:basedOn w:val="a0"/>
    <w:link w:val="af3"/>
    <w:rsid w:val="006F217F"/>
    <w:rPr>
      <w:sz w:val="20"/>
      <w:szCs w:val="20"/>
    </w:rPr>
  </w:style>
  <w:style w:type="character" w:customStyle="1" w:styleId="af3">
    <w:name w:val="Текст примечания Знак"/>
    <w:basedOn w:val="a1"/>
    <w:link w:val="af2"/>
    <w:rsid w:val="006F217F"/>
  </w:style>
  <w:style w:type="paragraph" w:styleId="af4">
    <w:name w:val="annotation subject"/>
    <w:basedOn w:val="af2"/>
    <w:next w:val="af2"/>
    <w:link w:val="af5"/>
    <w:rsid w:val="006F217F"/>
    <w:rPr>
      <w:b/>
      <w:bCs/>
      <w:lang w:val="x-none" w:eastAsia="x-none"/>
    </w:rPr>
  </w:style>
  <w:style w:type="character" w:customStyle="1" w:styleId="af5">
    <w:name w:val="Тема примечания Знак"/>
    <w:link w:val="af4"/>
    <w:rsid w:val="006F217F"/>
    <w:rPr>
      <w:b/>
      <w:bCs/>
    </w:rPr>
  </w:style>
  <w:style w:type="paragraph" w:styleId="af6">
    <w:name w:val="List"/>
    <w:basedOn w:val="a4"/>
    <w:rsid w:val="00553671"/>
    <w:pPr>
      <w:suppressAutoHyphens/>
      <w:spacing w:after="120"/>
    </w:pPr>
    <w:rPr>
      <w:rFonts w:ascii="Arial" w:hAnsi="Arial" w:cs="Tahoma"/>
      <w:b w:val="0"/>
      <w:sz w:val="24"/>
      <w:szCs w:val="24"/>
      <w:lang w:eastAsia="ar-SA"/>
    </w:rPr>
  </w:style>
  <w:style w:type="paragraph" w:customStyle="1" w:styleId="Main13">
    <w:name w:val="Main 13"/>
    <w:basedOn w:val="a0"/>
    <w:rsid w:val="00DA52D0"/>
    <w:pPr>
      <w:spacing w:before="120" w:line="288" w:lineRule="auto"/>
      <w:ind w:firstLine="709"/>
      <w:jc w:val="both"/>
    </w:pPr>
    <w:rPr>
      <w:snapToGrid w:val="0"/>
      <w:kern w:val="26"/>
      <w:sz w:val="26"/>
      <w:szCs w:val="26"/>
      <w:lang w:eastAsia="en-US"/>
    </w:rPr>
  </w:style>
  <w:style w:type="paragraph" w:customStyle="1" w:styleId="Formula">
    <w:name w:val="Formula"/>
    <w:basedOn w:val="a0"/>
    <w:rsid w:val="007143D0"/>
    <w:pPr>
      <w:keepNext/>
      <w:tabs>
        <w:tab w:val="center" w:pos="4820"/>
        <w:tab w:val="right" w:pos="9639"/>
      </w:tabs>
      <w:spacing w:before="120" w:after="120"/>
      <w:jc w:val="center"/>
    </w:pPr>
    <w:rPr>
      <w:snapToGrid w:val="0"/>
      <w:sz w:val="26"/>
      <w:szCs w:val="26"/>
      <w:lang w:eastAsia="en-US"/>
    </w:rPr>
  </w:style>
  <w:style w:type="paragraph" w:styleId="af7">
    <w:name w:val="footnote text"/>
    <w:basedOn w:val="a0"/>
    <w:link w:val="af8"/>
    <w:rsid w:val="00494B90"/>
    <w:rPr>
      <w:sz w:val="20"/>
      <w:szCs w:val="20"/>
    </w:rPr>
  </w:style>
  <w:style w:type="character" w:styleId="af9">
    <w:name w:val="footnote reference"/>
    <w:rsid w:val="00494B90"/>
    <w:rPr>
      <w:vertAlign w:val="superscript"/>
    </w:rPr>
  </w:style>
  <w:style w:type="paragraph" w:styleId="afa">
    <w:name w:val="List Paragraph"/>
    <w:basedOn w:val="a0"/>
    <w:uiPriority w:val="34"/>
    <w:qFormat/>
    <w:rsid w:val="00132AE3"/>
    <w:pPr>
      <w:ind w:left="708"/>
    </w:pPr>
  </w:style>
  <w:style w:type="character" w:customStyle="1" w:styleId="aa">
    <w:name w:val="Верхний колонтитул Знак"/>
    <w:link w:val="a9"/>
    <w:rsid w:val="00B721C1"/>
  </w:style>
  <w:style w:type="paragraph" w:customStyle="1" w:styleId="BulletMain">
    <w:name w:val="Bullet Main"/>
    <w:basedOn w:val="a0"/>
    <w:autoRedefine/>
    <w:rsid w:val="0071561B"/>
    <w:pPr>
      <w:pageBreakBefore/>
      <w:tabs>
        <w:tab w:val="left" w:pos="1260"/>
      </w:tabs>
      <w:ind w:firstLine="539"/>
      <w:jc w:val="right"/>
    </w:pPr>
    <w:rPr>
      <w:rFonts w:eastAsia="Batang"/>
      <w:snapToGrid w:val="0"/>
      <w:sz w:val="20"/>
      <w:szCs w:val="20"/>
      <w:lang w:eastAsia="ko-KR"/>
    </w:rPr>
  </w:style>
  <w:style w:type="paragraph" w:customStyle="1" w:styleId="BulletExt">
    <w:name w:val="Bullet Ext."/>
    <w:basedOn w:val="BulletMain"/>
    <w:rsid w:val="00B05011"/>
    <w:pPr>
      <w:numPr>
        <w:ilvl w:val="1"/>
        <w:numId w:val="3"/>
      </w:numPr>
      <w:tabs>
        <w:tab w:val="clear" w:pos="432"/>
        <w:tab w:val="num" w:pos="1440"/>
      </w:tabs>
      <w:ind w:left="0" w:firstLine="1080"/>
    </w:pPr>
  </w:style>
  <w:style w:type="paragraph" w:customStyle="1" w:styleId="BulletExt2">
    <w:name w:val="Bullet Ext. 2"/>
    <w:basedOn w:val="BulletExt"/>
    <w:rsid w:val="00B05011"/>
    <w:pPr>
      <w:numPr>
        <w:ilvl w:val="2"/>
      </w:numPr>
    </w:pPr>
  </w:style>
  <w:style w:type="paragraph" w:customStyle="1" w:styleId="110">
    <w:name w:val="Мой Текст1.1"/>
    <w:basedOn w:val="a0"/>
    <w:link w:val="112"/>
    <w:rsid w:val="008D3DE3"/>
    <w:pPr>
      <w:spacing w:before="120"/>
      <w:jc w:val="both"/>
    </w:pPr>
    <w:rPr>
      <w:lang w:eastAsia="en-US"/>
    </w:rPr>
  </w:style>
  <w:style w:type="character" w:customStyle="1" w:styleId="112">
    <w:name w:val="Мой Текст1.1 Знак"/>
    <w:link w:val="110"/>
    <w:locked/>
    <w:rsid w:val="008D3DE3"/>
    <w:rPr>
      <w:sz w:val="24"/>
      <w:szCs w:val="24"/>
      <w:lang w:eastAsia="en-US"/>
    </w:rPr>
  </w:style>
  <w:style w:type="paragraph" w:customStyle="1" w:styleId="1">
    <w:name w:val="Мой Стиль1"/>
    <w:basedOn w:val="20"/>
    <w:link w:val="12"/>
    <w:rsid w:val="0058735A"/>
    <w:pPr>
      <w:numPr>
        <w:ilvl w:val="0"/>
      </w:numPr>
      <w:tabs>
        <w:tab w:val="clear" w:pos="318"/>
        <w:tab w:val="clear" w:pos="460"/>
        <w:tab w:val="left" w:pos="426"/>
      </w:tabs>
      <w:suppressAutoHyphens/>
      <w:spacing w:before="400" w:after="120"/>
      <w:jc w:val="left"/>
    </w:pPr>
    <w:rPr>
      <w:i/>
      <w:sz w:val="28"/>
    </w:rPr>
  </w:style>
  <w:style w:type="paragraph" w:customStyle="1" w:styleId="20">
    <w:name w:val="Мой Стиль2"/>
    <w:basedOn w:val="a0"/>
    <w:link w:val="27"/>
    <w:qFormat/>
    <w:rsid w:val="0058735A"/>
    <w:pPr>
      <w:keepNext/>
      <w:keepLines/>
      <w:numPr>
        <w:ilvl w:val="1"/>
        <w:numId w:val="4"/>
      </w:numPr>
      <w:tabs>
        <w:tab w:val="left" w:pos="318"/>
        <w:tab w:val="left" w:pos="460"/>
      </w:tabs>
      <w:spacing w:before="240"/>
      <w:jc w:val="both"/>
    </w:pPr>
    <w:rPr>
      <w:b/>
      <w:lang w:eastAsia="en-US"/>
    </w:rPr>
  </w:style>
  <w:style w:type="paragraph" w:customStyle="1" w:styleId="111">
    <w:name w:val="Мой Текст1.1.1"/>
    <w:basedOn w:val="20"/>
    <w:link w:val="1110"/>
    <w:uiPriority w:val="99"/>
    <w:qFormat/>
    <w:rsid w:val="0058735A"/>
    <w:pPr>
      <w:keepNext w:val="0"/>
      <w:keepLines w:val="0"/>
      <w:numPr>
        <w:ilvl w:val="2"/>
      </w:numPr>
      <w:tabs>
        <w:tab w:val="clear" w:pos="460"/>
        <w:tab w:val="left" w:pos="602"/>
        <w:tab w:val="left" w:pos="1276"/>
      </w:tabs>
      <w:spacing w:before="120"/>
    </w:pPr>
    <w:rPr>
      <w:b w:val="0"/>
    </w:rPr>
  </w:style>
  <w:style w:type="character" w:customStyle="1" w:styleId="1110">
    <w:name w:val="Мой Текст1.1.1 Знак"/>
    <w:link w:val="111"/>
    <w:uiPriority w:val="99"/>
    <w:locked/>
    <w:rsid w:val="0058735A"/>
    <w:rPr>
      <w:sz w:val="24"/>
      <w:szCs w:val="24"/>
      <w:lang w:eastAsia="en-US"/>
    </w:rPr>
  </w:style>
  <w:style w:type="character" w:customStyle="1" w:styleId="af8">
    <w:name w:val="Текст сноски Знак"/>
    <w:link w:val="af7"/>
    <w:locked/>
    <w:rsid w:val="001A1F09"/>
  </w:style>
  <w:style w:type="character" w:customStyle="1" w:styleId="27">
    <w:name w:val="Мой Стиль2 Знак"/>
    <w:link w:val="20"/>
    <w:locked/>
    <w:rsid w:val="00353A56"/>
    <w:rPr>
      <w:b/>
      <w:sz w:val="24"/>
      <w:szCs w:val="24"/>
      <w:lang w:eastAsia="en-US"/>
    </w:rPr>
  </w:style>
  <w:style w:type="character" w:customStyle="1" w:styleId="12">
    <w:name w:val="Мой Стиль1 Знак"/>
    <w:link w:val="1"/>
    <w:locked/>
    <w:rsid w:val="00353A56"/>
    <w:rPr>
      <w:b/>
      <w:i/>
      <w:sz w:val="28"/>
      <w:szCs w:val="24"/>
      <w:lang w:eastAsia="en-US"/>
    </w:rPr>
  </w:style>
  <w:style w:type="paragraph" w:customStyle="1" w:styleId="a">
    <w:name w:val="Перечисление"/>
    <w:basedOn w:val="a0"/>
    <w:link w:val="afb"/>
    <w:rsid w:val="00353A56"/>
    <w:pPr>
      <w:numPr>
        <w:numId w:val="5"/>
      </w:numPr>
      <w:tabs>
        <w:tab w:val="left" w:pos="851"/>
      </w:tabs>
      <w:jc w:val="both"/>
    </w:pPr>
    <w:rPr>
      <w:rFonts w:eastAsia="Calibri"/>
      <w:szCs w:val="20"/>
    </w:rPr>
  </w:style>
  <w:style w:type="character" w:customStyle="1" w:styleId="afb">
    <w:name w:val="Перечисление Знак"/>
    <w:link w:val="a"/>
    <w:locked/>
    <w:rsid w:val="00353A56"/>
    <w:rPr>
      <w:rFonts w:eastAsia="Calibri"/>
      <w:sz w:val="24"/>
    </w:rPr>
  </w:style>
  <w:style w:type="paragraph" w:customStyle="1" w:styleId="2">
    <w:name w:val="Мой 2"/>
    <w:basedOn w:val="a0"/>
    <w:rsid w:val="00353A56"/>
    <w:pPr>
      <w:keepNext/>
      <w:numPr>
        <w:ilvl w:val="1"/>
        <w:numId w:val="5"/>
      </w:numPr>
      <w:tabs>
        <w:tab w:val="left" w:pos="567"/>
        <w:tab w:val="left" w:pos="1134"/>
      </w:tabs>
      <w:spacing w:before="300"/>
      <w:jc w:val="both"/>
    </w:pPr>
    <w:rPr>
      <w:rFonts w:ascii="Arial" w:eastAsia="Calibri" w:hAnsi="Arial" w:cs="Arial"/>
      <w:b/>
      <w:spacing w:val="-2"/>
      <w:lang w:eastAsia="en-US"/>
    </w:rPr>
  </w:style>
  <w:style w:type="paragraph" w:customStyle="1" w:styleId="TOEHeading1">
    <w:name w:val="TOE Heading 1"/>
    <w:basedOn w:val="10"/>
    <w:next w:val="a0"/>
    <w:rsid w:val="001406C7"/>
    <w:pPr>
      <w:pageBreakBefore/>
      <w:widowControl w:val="0"/>
      <w:numPr>
        <w:numId w:val="6"/>
      </w:numPr>
      <w:tabs>
        <w:tab w:val="num" w:pos="643"/>
      </w:tabs>
      <w:spacing w:before="400" w:after="120"/>
      <w:jc w:val="both"/>
    </w:pPr>
    <w:rPr>
      <w:rFonts w:ascii="Arial" w:eastAsia="Calibri" w:hAnsi="Arial"/>
      <w:bCs/>
      <w:kern w:val="28"/>
      <w:sz w:val="28"/>
      <w:szCs w:val="28"/>
      <w:lang w:val="x-none" w:eastAsia="en-US"/>
    </w:rPr>
  </w:style>
  <w:style w:type="paragraph" w:customStyle="1" w:styleId="TOEHeading2">
    <w:name w:val="TOE Heading 2"/>
    <w:basedOn w:val="21"/>
    <w:next w:val="a0"/>
    <w:rsid w:val="001406C7"/>
    <w:pPr>
      <w:numPr>
        <w:ilvl w:val="1"/>
        <w:numId w:val="6"/>
      </w:numPr>
      <w:tabs>
        <w:tab w:val="clear" w:pos="720"/>
        <w:tab w:val="num" w:pos="576"/>
        <w:tab w:val="num" w:pos="1211"/>
      </w:tabs>
      <w:spacing w:before="200" w:after="0"/>
      <w:ind w:left="1211" w:hanging="360"/>
      <w:jc w:val="both"/>
    </w:pPr>
    <w:rPr>
      <w:rFonts w:ascii="Garamond" w:eastAsia="Calibri" w:hAnsi="Garamond"/>
      <w:i w:val="0"/>
      <w:iCs w:val="0"/>
      <w:sz w:val="20"/>
      <w:szCs w:val="20"/>
      <w:lang w:eastAsia="en-US"/>
    </w:rPr>
  </w:style>
  <w:style w:type="character" w:customStyle="1" w:styleId="22">
    <w:name w:val="Заголовок 2 Знак"/>
    <w:link w:val="21"/>
    <w:semiHidden/>
    <w:rsid w:val="001406C7"/>
    <w:rPr>
      <w:rFonts w:ascii="Cambria" w:eastAsia="Times New Roman" w:hAnsi="Cambria" w:cs="Times New Roman"/>
      <w:b/>
      <w:bCs/>
      <w:i/>
      <w:iCs/>
      <w:sz w:val="28"/>
      <w:szCs w:val="28"/>
    </w:rPr>
  </w:style>
  <w:style w:type="paragraph" w:customStyle="1" w:styleId="Default">
    <w:name w:val="Default"/>
    <w:rsid w:val="00A121AF"/>
    <w:pPr>
      <w:autoSpaceDE w:val="0"/>
      <w:autoSpaceDN w:val="0"/>
      <w:adjustRightInd w:val="0"/>
    </w:pPr>
    <w:rPr>
      <w:color w:val="000000"/>
      <w:sz w:val="24"/>
      <w:szCs w:val="24"/>
    </w:rPr>
  </w:style>
  <w:style w:type="paragraph" w:customStyle="1" w:styleId="TableCenter">
    <w:name w:val="Table Center"/>
    <w:basedOn w:val="a0"/>
    <w:rsid w:val="00A121AF"/>
    <w:pPr>
      <w:spacing w:before="40" w:after="40"/>
      <w:jc w:val="center"/>
    </w:pPr>
    <w:rPr>
      <w:rFonts w:eastAsia="Calibri"/>
    </w:rPr>
  </w:style>
  <w:style w:type="paragraph" w:customStyle="1" w:styleId="BodyText21">
    <w:name w:val="Body Text 21"/>
    <w:basedOn w:val="a0"/>
    <w:rsid w:val="00A121AF"/>
    <w:pPr>
      <w:overflowPunct w:val="0"/>
      <w:autoSpaceDE w:val="0"/>
      <w:autoSpaceDN w:val="0"/>
      <w:adjustRightInd w:val="0"/>
      <w:ind w:firstLine="720"/>
      <w:jc w:val="both"/>
      <w:textAlignment w:val="baseline"/>
    </w:pPr>
    <w:rPr>
      <w:rFonts w:eastAsia="Calibri"/>
      <w:sz w:val="28"/>
      <w:szCs w:val="20"/>
    </w:rPr>
  </w:style>
  <w:style w:type="character" w:customStyle="1" w:styleId="Iniiaiieoeoo">
    <w:name w:val="Iniiaiie o?eoo"/>
    <w:rsid w:val="00A121AF"/>
  </w:style>
  <w:style w:type="paragraph" w:customStyle="1" w:styleId="Style17">
    <w:name w:val="Style17"/>
    <w:basedOn w:val="a0"/>
    <w:rsid w:val="007A628E"/>
    <w:pPr>
      <w:widowControl w:val="0"/>
      <w:autoSpaceDE w:val="0"/>
      <w:autoSpaceDN w:val="0"/>
      <w:adjustRightInd w:val="0"/>
      <w:spacing w:line="281" w:lineRule="exact"/>
      <w:ind w:firstLine="701"/>
      <w:jc w:val="both"/>
    </w:pPr>
    <w:rPr>
      <w:rFonts w:ascii="Franklin Gothic Medium" w:hAnsi="Franklin Gothic Medium"/>
    </w:rPr>
  </w:style>
  <w:style w:type="paragraph" w:customStyle="1" w:styleId="Style27">
    <w:name w:val="Style27"/>
    <w:basedOn w:val="a0"/>
    <w:rsid w:val="007A628E"/>
    <w:pPr>
      <w:widowControl w:val="0"/>
      <w:autoSpaceDE w:val="0"/>
      <w:autoSpaceDN w:val="0"/>
      <w:adjustRightInd w:val="0"/>
      <w:jc w:val="both"/>
    </w:pPr>
    <w:rPr>
      <w:rFonts w:ascii="Franklin Gothic Medium" w:hAnsi="Franklin Gothic Medium"/>
    </w:rPr>
  </w:style>
  <w:style w:type="paragraph" w:customStyle="1" w:styleId="Style29">
    <w:name w:val="Style29"/>
    <w:basedOn w:val="a0"/>
    <w:rsid w:val="007A628E"/>
    <w:pPr>
      <w:widowControl w:val="0"/>
      <w:autoSpaceDE w:val="0"/>
      <w:autoSpaceDN w:val="0"/>
      <w:adjustRightInd w:val="0"/>
      <w:spacing w:line="278" w:lineRule="exact"/>
      <w:ind w:hanging="182"/>
    </w:pPr>
    <w:rPr>
      <w:rFonts w:ascii="Franklin Gothic Medium" w:hAnsi="Franklin Gothic Medium"/>
    </w:rPr>
  </w:style>
  <w:style w:type="character" w:customStyle="1" w:styleId="FontStyle41">
    <w:name w:val="Font Style41"/>
    <w:rsid w:val="007A628E"/>
    <w:rPr>
      <w:rFonts w:ascii="Times New Roman" w:hAnsi="Times New Roman" w:cs="Times New Roman"/>
      <w:sz w:val="22"/>
      <w:szCs w:val="22"/>
    </w:rPr>
  </w:style>
  <w:style w:type="character" w:customStyle="1" w:styleId="11">
    <w:name w:val="Заголовок 1 Знак"/>
    <w:link w:val="10"/>
    <w:rsid w:val="00277A57"/>
    <w:rPr>
      <w:b/>
      <w:sz w:val="16"/>
    </w:rPr>
  </w:style>
  <w:style w:type="character" w:customStyle="1" w:styleId="30">
    <w:name w:val="Заголовок 3 Знак"/>
    <w:link w:val="3"/>
    <w:rsid w:val="00277A57"/>
    <w:rPr>
      <w:u w:val="single"/>
    </w:rPr>
  </w:style>
  <w:style w:type="character" w:customStyle="1" w:styleId="60">
    <w:name w:val="Заголовок 6 Знак"/>
    <w:link w:val="6"/>
    <w:rsid w:val="00277A57"/>
    <w:rPr>
      <w:sz w:val="36"/>
    </w:rPr>
  </w:style>
  <w:style w:type="character" w:customStyle="1" w:styleId="ac">
    <w:name w:val="Название Знак"/>
    <w:link w:val="ab"/>
    <w:rsid w:val="00277A57"/>
    <w:rPr>
      <w:b/>
      <w:sz w:val="28"/>
    </w:rPr>
  </w:style>
  <w:style w:type="character" w:customStyle="1" w:styleId="a5">
    <w:name w:val="Основной текст Знак"/>
    <w:link w:val="a4"/>
    <w:rsid w:val="00277A57"/>
    <w:rPr>
      <w:b/>
      <w:sz w:val="28"/>
    </w:rPr>
  </w:style>
  <w:style w:type="character" w:customStyle="1" w:styleId="26">
    <w:name w:val="Основной текст 2 Знак"/>
    <w:link w:val="25"/>
    <w:rsid w:val="00277A57"/>
    <w:rPr>
      <w:sz w:val="24"/>
    </w:rPr>
  </w:style>
  <w:style w:type="character" w:customStyle="1" w:styleId="32">
    <w:name w:val="Основной текст 3 Знак"/>
    <w:link w:val="31"/>
    <w:rsid w:val="00277A57"/>
    <w:rPr>
      <w:sz w:val="28"/>
    </w:rPr>
  </w:style>
  <w:style w:type="character" w:customStyle="1" w:styleId="24">
    <w:name w:val="Основной текст с отступом 2 Знак"/>
    <w:link w:val="23"/>
    <w:rsid w:val="00277A57"/>
    <w:rPr>
      <w:b/>
      <w:sz w:val="24"/>
    </w:rPr>
  </w:style>
  <w:style w:type="paragraph" w:styleId="afc">
    <w:name w:val="Normal (Web)"/>
    <w:basedOn w:val="a0"/>
    <w:uiPriority w:val="99"/>
    <w:unhideWhenUsed/>
    <w:rsid w:val="00F5597B"/>
    <w:pPr>
      <w:spacing w:before="100" w:beforeAutospacing="1" w:after="100" w:afterAutospacing="1"/>
    </w:pPr>
  </w:style>
  <w:style w:type="paragraph" w:customStyle="1" w:styleId="ConsNonformat">
    <w:name w:val="ConsNonformat"/>
    <w:rsid w:val="00F5597B"/>
    <w:pPr>
      <w:widowControl w:val="0"/>
    </w:pPr>
    <w:rPr>
      <w:rFonts w:ascii="Courier New" w:hAnsi="Courier New"/>
      <w:snapToGrid w:val="0"/>
      <w:sz w:val="16"/>
    </w:rPr>
  </w:style>
  <w:style w:type="paragraph" w:customStyle="1" w:styleId="ConsCell">
    <w:name w:val="ConsCell"/>
    <w:rsid w:val="00F5597B"/>
    <w:pPr>
      <w:widowControl w:val="0"/>
    </w:pPr>
    <w:rPr>
      <w:rFonts w:ascii="Arial" w:hAnsi="Arial"/>
      <w:snapToGrid w:val="0"/>
      <w:sz w:val="16"/>
    </w:rPr>
  </w:style>
  <w:style w:type="paragraph" w:customStyle="1" w:styleId="Style8">
    <w:name w:val="Style8"/>
    <w:basedOn w:val="a0"/>
    <w:rsid w:val="00846808"/>
    <w:pPr>
      <w:widowControl w:val="0"/>
      <w:autoSpaceDE w:val="0"/>
      <w:autoSpaceDN w:val="0"/>
      <w:adjustRightInd w:val="0"/>
      <w:spacing w:line="275" w:lineRule="exact"/>
      <w:ind w:firstLine="691"/>
      <w:jc w:val="both"/>
    </w:pPr>
    <w:rPr>
      <w:rFonts w:ascii="Franklin Gothic Medium" w:hAnsi="Franklin Gothic Medium"/>
    </w:rPr>
  </w:style>
  <w:style w:type="paragraph" w:customStyle="1" w:styleId="headertext">
    <w:name w:val="headertext"/>
    <w:basedOn w:val="a0"/>
    <w:rsid w:val="00D62479"/>
    <w:pPr>
      <w:spacing w:before="100" w:beforeAutospacing="1" w:after="100" w:afterAutospacing="1"/>
    </w:pPr>
  </w:style>
  <w:style w:type="character" w:styleId="afd">
    <w:name w:val="Hyperlink"/>
    <w:rsid w:val="00977ED1"/>
    <w:rPr>
      <w:color w:val="0000FF"/>
      <w:u w:val="single"/>
    </w:rPr>
  </w:style>
  <w:style w:type="character" w:customStyle="1" w:styleId="fontstyle01">
    <w:name w:val="fontstyle01"/>
    <w:rsid w:val="00BF16A6"/>
    <w:rPr>
      <w:rFonts w:ascii="TimesNewRomanPSMT" w:hAnsi="TimesNewRomanPSMT" w:hint="default"/>
      <w:b w:val="0"/>
      <w:bCs w:val="0"/>
      <w:i w:val="0"/>
      <w:iCs w:val="0"/>
      <w:color w:val="000000"/>
      <w:sz w:val="28"/>
      <w:szCs w:val="28"/>
    </w:rPr>
  </w:style>
  <w:style w:type="paragraph" w:customStyle="1" w:styleId="jsnavitem">
    <w:name w:val="jsnavitem"/>
    <w:basedOn w:val="a0"/>
    <w:rsid w:val="00C0700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15200">
      <w:bodyDiv w:val="1"/>
      <w:marLeft w:val="0"/>
      <w:marRight w:val="0"/>
      <w:marTop w:val="0"/>
      <w:marBottom w:val="0"/>
      <w:divBdr>
        <w:top w:val="none" w:sz="0" w:space="0" w:color="auto"/>
        <w:left w:val="none" w:sz="0" w:space="0" w:color="auto"/>
        <w:bottom w:val="none" w:sz="0" w:space="0" w:color="auto"/>
        <w:right w:val="none" w:sz="0" w:space="0" w:color="auto"/>
      </w:divBdr>
    </w:div>
    <w:div w:id="140969083">
      <w:bodyDiv w:val="1"/>
      <w:marLeft w:val="0"/>
      <w:marRight w:val="0"/>
      <w:marTop w:val="0"/>
      <w:marBottom w:val="0"/>
      <w:divBdr>
        <w:top w:val="none" w:sz="0" w:space="0" w:color="auto"/>
        <w:left w:val="none" w:sz="0" w:space="0" w:color="auto"/>
        <w:bottom w:val="none" w:sz="0" w:space="0" w:color="auto"/>
        <w:right w:val="none" w:sz="0" w:space="0" w:color="auto"/>
      </w:divBdr>
    </w:div>
    <w:div w:id="610015090">
      <w:bodyDiv w:val="1"/>
      <w:marLeft w:val="0"/>
      <w:marRight w:val="0"/>
      <w:marTop w:val="0"/>
      <w:marBottom w:val="0"/>
      <w:divBdr>
        <w:top w:val="none" w:sz="0" w:space="0" w:color="auto"/>
        <w:left w:val="none" w:sz="0" w:space="0" w:color="auto"/>
        <w:bottom w:val="none" w:sz="0" w:space="0" w:color="auto"/>
        <w:right w:val="none" w:sz="0" w:space="0" w:color="auto"/>
      </w:divBdr>
    </w:div>
    <w:div w:id="730929661">
      <w:bodyDiv w:val="1"/>
      <w:marLeft w:val="0"/>
      <w:marRight w:val="0"/>
      <w:marTop w:val="0"/>
      <w:marBottom w:val="0"/>
      <w:divBdr>
        <w:top w:val="none" w:sz="0" w:space="0" w:color="auto"/>
        <w:left w:val="none" w:sz="0" w:space="0" w:color="auto"/>
        <w:bottom w:val="none" w:sz="0" w:space="0" w:color="auto"/>
        <w:right w:val="none" w:sz="0" w:space="0" w:color="auto"/>
      </w:divBdr>
    </w:div>
    <w:div w:id="1072654858">
      <w:bodyDiv w:val="1"/>
      <w:marLeft w:val="0"/>
      <w:marRight w:val="0"/>
      <w:marTop w:val="0"/>
      <w:marBottom w:val="0"/>
      <w:divBdr>
        <w:top w:val="none" w:sz="0" w:space="0" w:color="auto"/>
        <w:left w:val="none" w:sz="0" w:space="0" w:color="auto"/>
        <w:bottom w:val="none" w:sz="0" w:space="0" w:color="auto"/>
        <w:right w:val="none" w:sz="0" w:space="0" w:color="auto"/>
      </w:divBdr>
    </w:div>
    <w:div w:id="1301614470">
      <w:bodyDiv w:val="1"/>
      <w:marLeft w:val="0"/>
      <w:marRight w:val="0"/>
      <w:marTop w:val="0"/>
      <w:marBottom w:val="0"/>
      <w:divBdr>
        <w:top w:val="none" w:sz="0" w:space="0" w:color="auto"/>
        <w:left w:val="none" w:sz="0" w:space="0" w:color="auto"/>
        <w:bottom w:val="none" w:sz="0" w:space="0" w:color="auto"/>
        <w:right w:val="none" w:sz="0" w:space="0" w:color="auto"/>
      </w:divBdr>
    </w:div>
    <w:div w:id="1314942976">
      <w:bodyDiv w:val="1"/>
      <w:marLeft w:val="0"/>
      <w:marRight w:val="0"/>
      <w:marTop w:val="0"/>
      <w:marBottom w:val="0"/>
      <w:divBdr>
        <w:top w:val="none" w:sz="0" w:space="0" w:color="auto"/>
        <w:left w:val="none" w:sz="0" w:space="0" w:color="auto"/>
        <w:bottom w:val="none" w:sz="0" w:space="0" w:color="auto"/>
        <w:right w:val="none" w:sz="0" w:space="0" w:color="auto"/>
      </w:divBdr>
    </w:div>
    <w:div w:id="1318609213">
      <w:bodyDiv w:val="1"/>
      <w:marLeft w:val="0"/>
      <w:marRight w:val="0"/>
      <w:marTop w:val="0"/>
      <w:marBottom w:val="0"/>
      <w:divBdr>
        <w:top w:val="none" w:sz="0" w:space="0" w:color="auto"/>
        <w:left w:val="none" w:sz="0" w:space="0" w:color="auto"/>
        <w:bottom w:val="none" w:sz="0" w:space="0" w:color="auto"/>
        <w:right w:val="none" w:sz="0" w:space="0" w:color="auto"/>
      </w:divBdr>
    </w:div>
    <w:div w:id="1353071123">
      <w:bodyDiv w:val="1"/>
      <w:marLeft w:val="0"/>
      <w:marRight w:val="0"/>
      <w:marTop w:val="0"/>
      <w:marBottom w:val="0"/>
      <w:divBdr>
        <w:top w:val="none" w:sz="0" w:space="0" w:color="auto"/>
        <w:left w:val="none" w:sz="0" w:space="0" w:color="auto"/>
        <w:bottom w:val="none" w:sz="0" w:space="0" w:color="auto"/>
        <w:right w:val="none" w:sz="0" w:space="0" w:color="auto"/>
      </w:divBdr>
    </w:div>
    <w:div w:id="1815637491">
      <w:bodyDiv w:val="1"/>
      <w:marLeft w:val="0"/>
      <w:marRight w:val="0"/>
      <w:marTop w:val="0"/>
      <w:marBottom w:val="0"/>
      <w:divBdr>
        <w:top w:val="none" w:sz="0" w:space="0" w:color="auto"/>
        <w:left w:val="none" w:sz="0" w:space="0" w:color="auto"/>
        <w:bottom w:val="none" w:sz="0" w:space="0" w:color="auto"/>
        <w:right w:val="none" w:sz="0" w:space="0" w:color="auto"/>
      </w:divBdr>
    </w:div>
    <w:div w:id="1887141640">
      <w:bodyDiv w:val="1"/>
      <w:marLeft w:val="0"/>
      <w:marRight w:val="0"/>
      <w:marTop w:val="0"/>
      <w:marBottom w:val="0"/>
      <w:divBdr>
        <w:top w:val="none" w:sz="0" w:space="0" w:color="auto"/>
        <w:left w:val="none" w:sz="0" w:space="0" w:color="auto"/>
        <w:bottom w:val="none" w:sz="0" w:space="0" w:color="auto"/>
        <w:right w:val="none" w:sz="0" w:space="0" w:color="auto"/>
      </w:divBdr>
    </w:div>
    <w:div w:id="1978876769">
      <w:bodyDiv w:val="1"/>
      <w:marLeft w:val="0"/>
      <w:marRight w:val="0"/>
      <w:marTop w:val="0"/>
      <w:marBottom w:val="0"/>
      <w:divBdr>
        <w:top w:val="none" w:sz="0" w:space="0" w:color="auto"/>
        <w:left w:val="none" w:sz="0" w:space="0" w:color="auto"/>
        <w:bottom w:val="none" w:sz="0" w:space="0" w:color="auto"/>
        <w:right w:val="none" w:sz="0" w:space="0" w:color="auto"/>
      </w:divBdr>
    </w:div>
    <w:div w:id="2012873035">
      <w:bodyDiv w:val="1"/>
      <w:marLeft w:val="0"/>
      <w:marRight w:val="0"/>
      <w:marTop w:val="0"/>
      <w:marBottom w:val="0"/>
      <w:divBdr>
        <w:top w:val="none" w:sz="0" w:space="0" w:color="auto"/>
        <w:left w:val="none" w:sz="0" w:space="0" w:color="auto"/>
        <w:bottom w:val="none" w:sz="0" w:space="0" w:color="auto"/>
        <w:right w:val="none" w:sz="0" w:space="0" w:color="auto"/>
      </w:divBdr>
    </w:div>
    <w:div w:id="2019885881">
      <w:bodyDiv w:val="1"/>
      <w:marLeft w:val="0"/>
      <w:marRight w:val="0"/>
      <w:marTop w:val="0"/>
      <w:marBottom w:val="0"/>
      <w:divBdr>
        <w:top w:val="none" w:sz="0" w:space="0" w:color="auto"/>
        <w:left w:val="none" w:sz="0" w:space="0" w:color="auto"/>
        <w:bottom w:val="none" w:sz="0" w:space="0" w:color="auto"/>
        <w:right w:val="none" w:sz="0" w:space="0" w:color="auto"/>
      </w:divBdr>
      <w:divsChild>
        <w:div w:id="106974763">
          <w:marLeft w:val="0"/>
          <w:marRight w:val="0"/>
          <w:marTop w:val="0"/>
          <w:marBottom w:val="0"/>
          <w:divBdr>
            <w:top w:val="none" w:sz="0" w:space="0" w:color="auto"/>
            <w:left w:val="none" w:sz="0" w:space="0" w:color="auto"/>
            <w:bottom w:val="none" w:sz="0" w:space="0" w:color="auto"/>
            <w:right w:val="none" w:sz="0" w:space="0" w:color="auto"/>
          </w:divBdr>
          <w:divsChild>
            <w:div w:id="1812861703">
              <w:marLeft w:val="0"/>
              <w:marRight w:val="0"/>
              <w:marTop w:val="0"/>
              <w:marBottom w:val="0"/>
              <w:divBdr>
                <w:top w:val="none" w:sz="0" w:space="0" w:color="auto"/>
                <w:left w:val="none" w:sz="0" w:space="0" w:color="auto"/>
                <w:bottom w:val="none" w:sz="0" w:space="0" w:color="auto"/>
                <w:right w:val="none" w:sz="0" w:space="0" w:color="auto"/>
              </w:divBdr>
              <w:divsChild>
                <w:div w:id="209200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792994">
          <w:marLeft w:val="0"/>
          <w:marRight w:val="0"/>
          <w:marTop w:val="0"/>
          <w:marBottom w:val="0"/>
          <w:divBdr>
            <w:top w:val="none" w:sz="0" w:space="0" w:color="auto"/>
            <w:left w:val="none" w:sz="0" w:space="0" w:color="auto"/>
            <w:bottom w:val="none" w:sz="0" w:space="0" w:color="auto"/>
            <w:right w:val="none" w:sz="0" w:space="0" w:color="auto"/>
          </w:divBdr>
          <w:divsChild>
            <w:div w:id="186177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mitriy.Shamorov@lukoil.com"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italy.Dmitrienko@lukoil.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mitriy.Shamorov@luko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Vitaly.Dmitrienko@luko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3A2E0-1A18-40B7-9F9B-C78204EE8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14242</Words>
  <Characters>81181</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CompanyName</Company>
  <LinksUpToDate>false</LinksUpToDate>
  <CharactersWithSpaces>95233</CharactersWithSpaces>
  <SharedDoc>false</SharedDoc>
  <HLinks>
    <vt:vector size="24" baseType="variant">
      <vt:variant>
        <vt:i4>5111866</vt:i4>
      </vt:variant>
      <vt:variant>
        <vt:i4>12</vt:i4>
      </vt:variant>
      <vt:variant>
        <vt:i4>0</vt:i4>
      </vt:variant>
      <vt:variant>
        <vt:i4>5</vt:i4>
      </vt:variant>
      <vt:variant>
        <vt:lpwstr>mailto:Dmitriy.Shamorov@lukoil.com</vt:lpwstr>
      </vt:variant>
      <vt:variant>
        <vt:lpwstr/>
      </vt:variant>
      <vt:variant>
        <vt:i4>8126495</vt:i4>
      </vt:variant>
      <vt:variant>
        <vt:i4>9</vt:i4>
      </vt:variant>
      <vt:variant>
        <vt:i4>0</vt:i4>
      </vt:variant>
      <vt:variant>
        <vt:i4>5</vt:i4>
      </vt:variant>
      <vt:variant>
        <vt:lpwstr>mailto:Vitaly.Dmitrienko@lukoil.com</vt:lpwstr>
      </vt:variant>
      <vt:variant>
        <vt:lpwstr/>
      </vt:variant>
      <vt:variant>
        <vt:i4>5111866</vt:i4>
      </vt:variant>
      <vt:variant>
        <vt:i4>6</vt:i4>
      </vt:variant>
      <vt:variant>
        <vt:i4>0</vt:i4>
      </vt:variant>
      <vt:variant>
        <vt:i4>5</vt:i4>
      </vt:variant>
      <vt:variant>
        <vt:lpwstr>mailto:Dmitriy.Shamorov@lukoil.com</vt:lpwstr>
      </vt:variant>
      <vt:variant>
        <vt:lpwstr/>
      </vt:variant>
      <vt:variant>
        <vt:i4>8126495</vt:i4>
      </vt:variant>
      <vt:variant>
        <vt:i4>3</vt:i4>
      </vt:variant>
      <vt:variant>
        <vt:i4>0</vt:i4>
      </vt:variant>
      <vt:variant>
        <vt:i4>5</vt:i4>
      </vt:variant>
      <vt:variant>
        <vt:lpwstr>mailto:Vitaly.Dmitrienko@lukoil.com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piatkov_v_v</dc:creator>
  <cp:keywords/>
  <cp:lastModifiedBy>Бессонова Наталия Петровна</cp:lastModifiedBy>
  <cp:revision>2</cp:revision>
  <cp:lastPrinted>2024-05-20T08:31:00Z</cp:lastPrinted>
  <dcterms:created xsi:type="dcterms:W3CDTF">2024-12-27T11:27:00Z</dcterms:created>
  <dcterms:modified xsi:type="dcterms:W3CDTF">2024-12-27T11:27:00Z</dcterms:modified>
</cp:coreProperties>
</file>