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FEA3" w14:textId="77777777" w:rsidR="0040266E" w:rsidRDefault="0040266E" w:rsidP="00766A7F">
      <w:pPr>
        <w:tabs>
          <w:tab w:val="left" w:pos="709"/>
          <w:tab w:val="left" w:pos="2977"/>
          <w:tab w:val="left" w:pos="3119"/>
          <w:tab w:val="left" w:pos="13750"/>
        </w:tabs>
        <w:autoSpaceDE w:val="0"/>
        <w:autoSpaceDN w:val="0"/>
        <w:adjustRightInd w:val="0"/>
        <w:spacing w:after="0" w:line="240" w:lineRule="auto"/>
        <w:ind w:firstLine="709"/>
        <w:jc w:val="center"/>
        <w:rPr>
          <w:rFonts w:ascii="Times New Roman" w:hAnsi="Times New Roman" w:cs="Times New Roman"/>
          <w:b/>
          <w:color w:val="000000"/>
          <w:sz w:val="28"/>
          <w:szCs w:val="28"/>
          <w:lang w:eastAsia="ru-RU"/>
        </w:rPr>
      </w:pPr>
    </w:p>
    <w:tbl>
      <w:tblPr>
        <w:tblpPr w:leftFromText="180" w:rightFromText="180" w:vertAnchor="text" w:horzAnchor="margin" w:tblpXSpec="center" w:tblpY="226"/>
        <w:tblW w:w="10149" w:type="dxa"/>
        <w:tblLook w:val="04A0" w:firstRow="1" w:lastRow="0" w:firstColumn="1" w:lastColumn="0" w:noHBand="0" w:noVBand="1"/>
      </w:tblPr>
      <w:tblGrid>
        <w:gridCol w:w="10896"/>
        <w:gridCol w:w="222"/>
      </w:tblGrid>
      <w:tr w:rsidR="00E73E28" w14:paraId="555ED3D8" w14:textId="77777777" w:rsidTr="00E73E28">
        <w:tc>
          <w:tcPr>
            <w:tcW w:w="9928" w:type="dxa"/>
          </w:tcPr>
          <w:p w14:paraId="55BEE1CA" w14:textId="77777777" w:rsidR="00E73E28" w:rsidRDefault="00E73E28" w:rsidP="00E73E28">
            <w:pPr>
              <w:pStyle w:val="aff2"/>
            </w:pPr>
            <w:r>
              <w:rPr>
                <w:noProof/>
              </w:rPr>
              <w:drawing>
                <wp:inline distT="0" distB="0" distL="0" distR="0" wp14:anchorId="31F1EC59" wp14:editId="2904EBE0">
                  <wp:extent cx="6781800" cy="2876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0" cy="2876550"/>
                          </a:xfrm>
                          <a:prstGeom prst="rect">
                            <a:avLst/>
                          </a:prstGeom>
                          <a:noFill/>
                          <a:ln>
                            <a:noFill/>
                          </a:ln>
                        </pic:spPr>
                      </pic:pic>
                    </a:graphicData>
                  </a:graphic>
                </wp:inline>
              </w:drawing>
            </w:r>
          </w:p>
          <w:p w14:paraId="16E8F82C" w14:textId="77777777" w:rsidR="00E73E28" w:rsidRDefault="00E73E28" w:rsidP="00E73E28">
            <w:pPr>
              <w:autoSpaceDE w:val="0"/>
              <w:autoSpaceDN w:val="0"/>
              <w:adjustRightInd w:val="0"/>
              <w:spacing w:after="0" w:line="240" w:lineRule="auto"/>
              <w:rPr>
                <w:rFonts w:ascii="Times New Roman" w:hAnsi="Times New Roman" w:cs="Times New Roman"/>
                <w:color w:val="000000"/>
                <w:sz w:val="28"/>
                <w:lang w:eastAsia="ru-RU"/>
              </w:rPr>
            </w:pPr>
          </w:p>
        </w:tc>
        <w:tc>
          <w:tcPr>
            <w:tcW w:w="221" w:type="dxa"/>
          </w:tcPr>
          <w:p w14:paraId="02857825" w14:textId="77777777" w:rsidR="00E73E28" w:rsidRDefault="00E73E28" w:rsidP="00E73E28">
            <w:pPr>
              <w:autoSpaceDE w:val="0"/>
              <w:autoSpaceDN w:val="0"/>
              <w:adjustRightInd w:val="0"/>
              <w:spacing w:after="0" w:line="240" w:lineRule="auto"/>
              <w:jc w:val="center"/>
              <w:rPr>
                <w:rFonts w:ascii="Times New Roman" w:hAnsi="Times New Roman" w:cs="Times New Roman"/>
                <w:color w:val="000000"/>
                <w:sz w:val="28"/>
                <w:lang w:eastAsia="ru-RU"/>
              </w:rPr>
            </w:pPr>
          </w:p>
        </w:tc>
      </w:tr>
    </w:tbl>
    <w:p w14:paraId="1538ACE4" w14:textId="77777777" w:rsidR="00FD09F7" w:rsidRDefault="00FD09F7" w:rsidP="00FD09F7">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45AF6568" w14:textId="77777777" w:rsidR="00FD09F7" w:rsidRDefault="00FD09F7" w:rsidP="00FD09F7">
      <w:pPr>
        <w:autoSpaceDE w:val="0"/>
        <w:autoSpaceDN w:val="0"/>
        <w:adjustRightInd w:val="0"/>
        <w:spacing w:after="0" w:line="240" w:lineRule="auto"/>
        <w:ind w:left="5664" w:firstLine="708"/>
        <w:rPr>
          <w:rFonts w:ascii="Times New Roman" w:hAnsi="Times New Roman" w:cs="Times New Roman"/>
          <w:color w:val="000000"/>
          <w:sz w:val="28"/>
          <w:szCs w:val="24"/>
          <w:lang w:eastAsia="ru-RU"/>
        </w:rPr>
      </w:pPr>
      <w:r>
        <w:rPr>
          <w:rFonts w:ascii="Times New Roman" w:hAnsi="Times New Roman" w:cs="Times New Roman"/>
          <w:color w:val="000000"/>
          <w:sz w:val="28"/>
          <w:szCs w:val="24"/>
          <w:lang w:eastAsia="ru-RU"/>
        </w:rPr>
        <w:t xml:space="preserve"> </w:t>
      </w:r>
    </w:p>
    <w:p w14:paraId="74D22231"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3C76A2B8"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2E4D3C7E"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64168AD5"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4FD8FE25"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529AB971"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8"/>
          <w:lang w:eastAsia="ru-RU"/>
        </w:rPr>
      </w:pPr>
    </w:p>
    <w:p w14:paraId="14C90263" w14:textId="77777777" w:rsidR="00FD09F7" w:rsidRDefault="00FD09F7" w:rsidP="00FD09F7">
      <w:pPr>
        <w:autoSpaceDE w:val="0"/>
        <w:autoSpaceDN w:val="0"/>
        <w:adjustRightInd w:val="0"/>
        <w:spacing w:after="0" w:line="240" w:lineRule="auto"/>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П О Л О Ж Е Н И Е</w:t>
      </w:r>
    </w:p>
    <w:p w14:paraId="7E6D5DBD" w14:textId="77777777" w:rsidR="00FD09F7" w:rsidRDefault="00FD09F7" w:rsidP="00FD09F7">
      <w:pPr>
        <w:autoSpaceDE w:val="0"/>
        <w:autoSpaceDN w:val="0"/>
        <w:adjustRightInd w:val="0"/>
        <w:spacing w:after="0" w:line="240" w:lineRule="auto"/>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о закупке товаров, работ, услуг</w:t>
      </w:r>
    </w:p>
    <w:p w14:paraId="44B20A54" w14:textId="77777777" w:rsidR="00FD09F7" w:rsidRDefault="00FD09F7" w:rsidP="00FD09F7">
      <w:pPr>
        <w:autoSpaceDE w:val="0"/>
        <w:autoSpaceDN w:val="0"/>
        <w:adjustRightInd w:val="0"/>
        <w:spacing w:after="0" w:line="240" w:lineRule="auto"/>
        <w:jc w:val="center"/>
        <w:rPr>
          <w:rFonts w:ascii="Times New Roman" w:hAnsi="Times New Roman" w:cs="Times New Roman"/>
          <w:b/>
          <w:color w:val="000000"/>
          <w:sz w:val="28"/>
          <w:szCs w:val="24"/>
          <w:lang w:eastAsia="ru-RU"/>
        </w:rPr>
      </w:pPr>
      <w:r>
        <w:rPr>
          <w:rFonts w:ascii="Times New Roman" w:hAnsi="Times New Roman" w:cs="Times New Roman"/>
          <w:b/>
          <w:color w:val="000000"/>
          <w:sz w:val="28"/>
          <w:szCs w:val="28"/>
          <w:lang w:eastAsia="ru-RU"/>
        </w:rPr>
        <w:t>государственным автономным учреждением Калининградской области «Центр социальной рекламы и информационных технологий»</w:t>
      </w:r>
    </w:p>
    <w:p w14:paraId="7D431D4A"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4"/>
          <w:lang w:eastAsia="ru-RU"/>
        </w:rPr>
      </w:pPr>
    </w:p>
    <w:p w14:paraId="12C7ABDA"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4"/>
          <w:lang w:eastAsia="ru-RU"/>
        </w:rPr>
      </w:pPr>
    </w:p>
    <w:p w14:paraId="1118895D" w14:textId="77777777" w:rsidR="00FD09F7" w:rsidRDefault="00FD09F7" w:rsidP="00FD09F7">
      <w:pPr>
        <w:autoSpaceDE w:val="0"/>
        <w:autoSpaceDN w:val="0"/>
        <w:adjustRightInd w:val="0"/>
        <w:spacing w:after="0" w:line="240" w:lineRule="auto"/>
        <w:rPr>
          <w:rFonts w:ascii="Times New Roman" w:hAnsi="Times New Roman" w:cs="Times New Roman"/>
          <w:b/>
          <w:color w:val="000000"/>
          <w:sz w:val="28"/>
          <w:szCs w:val="24"/>
          <w:lang w:eastAsia="ru-RU"/>
        </w:rPr>
      </w:pPr>
    </w:p>
    <w:p w14:paraId="743B01C6" w14:textId="77777777" w:rsidR="00766A7F" w:rsidRDefault="00766A7F"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3A43219A"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38FC5841"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7D9460CE"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3F0DB01C"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65316B33"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432BF861"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3E83B4C2"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5148D258"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168C8296" w14:textId="77777777" w:rsidR="00FD09F7" w:rsidRDefault="00FD09F7" w:rsidP="00766A7F">
      <w:pPr>
        <w:tabs>
          <w:tab w:val="left" w:pos="709"/>
          <w:tab w:val="left" w:pos="13750"/>
        </w:tabs>
        <w:autoSpaceDE w:val="0"/>
        <w:autoSpaceDN w:val="0"/>
        <w:adjustRightInd w:val="0"/>
        <w:spacing w:after="0" w:line="240" w:lineRule="auto"/>
        <w:ind w:firstLine="709"/>
        <w:rPr>
          <w:rFonts w:ascii="Times New Roman" w:hAnsi="Times New Roman" w:cs="Times New Roman"/>
          <w:b/>
          <w:color w:val="000000"/>
          <w:sz w:val="28"/>
          <w:szCs w:val="28"/>
          <w:lang w:eastAsia="ru-RU"/>
        </w:rPr>
      </w:pPr>
    </w:p>
    <w:p w14:paraId="04C8CFDD" w14:textId="77777777" w:rsidR="00E73E28" w:rsidRDefault="00E73E28"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p>
    <w:p w14:paraId="395B7525" w14:textId="77777777" w:rsidR="00E73E28" w:rsidRDefault="00E73E28"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p>
    <w:p w14:paraId="16BFFA00" w14:textId="26DAF7A6" w:rsidR="00766A7F" w:rsidRPr="00910217"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910217">
        <w:rPr>
          <w:rFonts w:ascii="Times New Roman" w:hAnsi="Times New Roman" w:cs="Times New Roman"/>
          <w:b/>
          <w:sz w:val="28"/>
          <w:szCs w:val="28"/>
          <w:lang w:eastAsia="ru-RU"/>
        </w:rPr>
        <w:lastRenderedPageBreak/>
        <w:t>Раздел I. ОБЩИЕ ПОЛОЖЕНИЯ</w:t>
      </w:r>
    </w:p>
    <w:p w14:paraId="5DE68938" w14:textId="77777777" w:rsidR="00766A7F" w:rsidRPr="00910217" w:rsidRDefault="00766A7F" w:rsidP="00766A7F">
      <w:pPr>
        <w:spacing w:after="0" w:line="240" w:lineRule="auto"/>
        <w:rPr>
          <w:rFonts w:ascii="Times New Roman" w:hAnsi="Times New Roman" w:cs="Times New Roman"/>
          <w:sz w:val="28"/>
          <w:szCs w:val="28"/>
          <w:lang w:eastAsia="ru-RU"/>
        </w:rPr>
      </w:pPr>
    </w:p>
    <w:p w14:paraId="702B2486" w14:textId="77777777" w:rsidR="00766A7F" w:rsidRPr="00910217"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910217">
        <w:rPr>
          <w:rFonts w:ascii="Times New Roman" w:hAnsi="Times New Roman" w:cs="Times New Roman"/>
          <w:b/>
          <w:sz w:val="28"/>
          <w:szCs w:val="28"/>
          <w:lang w:eastAsia="ru-RU"/>
        </w:rPr>
        <w:t>Глава 1. Термины и определения</w:t>
      </w:r>
    </w:p>
    <w:p w14:paraId="42251A3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4"/>
          <w:szCs w:val="24"/>
          <w:lang w:eastAsia="ru-RU"/>
        </w:rPr>
      </w:pPr>
    </w:p>
    <w:p w14:paraId="246AD13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Термины и определения, используемые в настоящем положении:</w:t>
      </w:r>
    </w:p>
    <w:p w14:paraId="30E84D9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закупка – совокупность действий, осуществляемых заказчиком и (или) уполномоченным учреждением в порядке, установленном настоящим положением, в целях удовлетворения потребностей юридических лиц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товарах, работах, услугах, в том числе для целей коммерческого использования, с необходимыми показателями цены, качества и надежности;</w:t>
      </w:r>
    </w:p>
    <w:p w14:paraId="5AF69A2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начальная (максимальная) цена договора (далее – НМЦД) – предельная цена товаров, работ, услуг, являющихся предметом закупки, рассчитанная заказчиком в порядке, установленном настоящим положением;</w:t>
      </w:r>
    </w:p>
    <w:p w14:paraId="4185091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уполномоченное учреждение – государственное казенное учреждение Калининградской области «Центр обеспечения организации и проведения торгов», осуществляющее определение поставщиков (исполнителей, подрядчиков) в соответствии с условиями заключенного договора о передаче заказчиком уполномоченному учреждению части функций по осуществлению закупок для заказчика;</w:t>
      </w:r>
    </w:p>
    <w:p w14:paraId="27BA63F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
          <w:sz w:val="28"/>
          <w:szCs w:val="28"/>
          <w:lang w:eastAsia="ru-RU"/>
        </w:rPr>
      </w:pPr>
      <w:r w:rsidRPr="00766A7F">
        <w:rPr>
          <w:rFonts w:ascii="Times New Roman" w:hAnsi="Times New Roman" w:cs="Times New Roman"/>
          <w:sz w:val="28"/>
          <w:szCs w:val="28"/>
          <w:lang w:eastAsia="ru-RU"/>
        </w:rPr>
        <w:t>4) второй участник закупки – участник закупки, заявке которого присвоен второй номер (при проведении открытого конкурса, конкурса в электронной форме, закрытого конкурса, запроса котировок в электронной форме, закрытого запроса котировок, запроса предложений в электронной форме, закрытого запроса предложений) или участником закупки, заявка которого на участие в закупке признана соответствующей требованиям, установленным извещением и/или документацией о закупке, и предложившим наиболее низкую цену договора после цены, предложенной победителем конкурентной закупки (при проведении открытого аукциона, закрытого аукциона, аукциона в электронной форме).</w:t>
      </w:r>
    </w:p>
    <w:p w14:paraId="3498CAF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Термины и определения, не предусмотренные настоящим разделом, подлежат толкованию в соответствии с Федеральным </w:t>
      </w:r>
      <w:hyperlink r:id="rId9"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18 июля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2011 года № 223-ФЗ</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закупках товаров, работ, услуг отдельными видами юридических лиц» (далее – Закон о закупках).</w:t>
      </w:r>
    </w:p>
    <w:p w14:paraId="64AEA12B" w14:textId="77777777" w:rsidR="00766A7F" w:rsidRPr="00766A7F" w:rsidRDefault="00766A7F" w:rsidP="00766A7F">
      <w:pPr>
        <w:spacing w:after="0" w:line="240" w:lineRule="auto"/>
        <w:rPr>
          <w:rFonts w:ascii="Times New Roman" w:hAnsi="Times New Roman" w:cs="Times New Roman"/>
          <w:sz w:val="28"/>
          <w:szCs w:val="28"/>
          <w:lang w:eastAsia="ru-RU"/>
        </w:rPr>
      </w:pPr>
    </w:p>
    <w:p w14:paraId="1A69E71C"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 Правовая основа закупки товаров, работ, услуг</w:t>
      </w:r>
    </w:p>
    <w:p w14:paraId="6BD3D3A4" w14:textId="77777777" w:rsidR="00766A7F" w:rsidRPr="00766A7F" w:rsidRDefault="00766A7F" w:rsidP="00766A7F">
      <w:pPr>
        <w:spacing w:after="0" w:line="240" w:lineRule="auto"/>
        <w:rPr>
          <w:rFonts w:ascii="Times New Roman" w:hAnsi="Times New Roman" w:cs="Times New Roman"/>
          <w:sz w:val="28"/>
          <w:szCs w:val="28"/>
          <w:lang w:eastAsia="ru-RU"/>
        </w:rPr>
      </w:pPr>
    </w:p>
    <w:p w14:paraId="386B3CCE" w14:textId="4F0AB6B0"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Настоящее положение регламентирует закупочную деятельность </w:t>
      </w:r>
      <w:r w:rsidR="00FD09F7" w:rsidRPr="00FD09F7">
        <w:rPr>
          <w:rFonts w:ascii="Times New Roman" w:hAnsi="Times New Roman" w:cs="Times New Roman"/>
          <w:sz w:val="28"/>
          <w:szCs w:val="28"/>
          <w:lang w:eastAsia="ru-RU"/>
        </w:rPr>
        <w:t xml:space="preserve">ГАУ КО «Центр социальной рекламы и информационных технологий» </w:t>
      </w:r>
      <w:r w:rsidR="00766A7F" w:rsidRPr="00766A7F">
        <w:rPr>
          <w:rFonts w:ascii="Times New Roman" w:hAnsi="Times New Roman" w:cs="Times New Roman"/>
          <w:sz w:val="28"/>
          <w:szCs w:val="28"/>
          <w:lang w:eastAsia="ru-RU"/>
        </w:rPr>
        <w:t>(далее – заказчик), содержит требования к закупке, в том числе порядок определения и обоснования НМЦД,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F17EE1">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(далее – формула цены), определения и обоснования цены единицы товара, работы, услуги, определения максимального значения цены договора, порядок </w:t>
      </w:r>
      <w:r w:rsidR="00766A7F" w:rsidRPr="00766A7F">
        <w:rPr>
          <w:rFonts w:ascii="Times New Roman" w:hAnsi="Times New Roman" w:cs="Times New Roman"/>
          <w:sz w:val="28"/>
          <w:szCs w:val="28"/>
          <w:lang w:eastAsia="ru-RU"/>
        </w:rPr>
        <w:lastRenderedPageBreak/>
        <w:t>подготовки и осуществления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50878FD"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Настоящее положение разработано в соответствии с Гражданским </w:t>
      </w:r>
      <w:hyperlink r:id="rId10"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w:t>
      </w:r>
      <w:hyperlink r:id="rId11"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 Федеральным </w:t>
      </w:r>
      <w:hyperlink r:id="rId12"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от 26 июля 2006 года </w:t>
      </w:r>
      <w:r w:rsidR="00766A7F" w:rsidRPr="00DC769C">
        <w:rPr>
          <w:rFonts w:ascii="Times New Roman" w:hAnsi="Times New Roman" w:cs="Times New Roman"/>
          <w:sz w:val="28"/>
          <w:szCs w:val="28"/>
          <w:highlight w:val="yellow"/>
          <w:lang w:eastAsia="ru-RU"/>
        </w:rPr>
        <w:t>№ 135-ФЗ «О защите конкуренции»,</w:t>
      </w:r>
      <w:r w:rsidR="00766A7F" w:rsidRPr="00766A7F">
        <w:rPr>
          <w:rFonts w:ascii="Times New Roman" w:hAnsi="Times New Roman" w:cs="Times New Roman"/>
          <w:sz w:val="28"/>
          <w:szCs w:val="28"/>
          <w:lang w:eastAsia="ru-RU"/>
        </w:rPr>
        <w:t xml:space="preserve"> а также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соответствии с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 в целях соблюдения следующих принципов закупок:</w:t>
      </w:r>
    </w:p>
    <w:p w14:paraId="311646B2" w14:textId="77777777" w:rsidR="00766A7F" w:rsidRPr="00DC769C"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highlight w:val="yellow"/>
          <w:lang w:eastAsia="ru-RU"/>
        </w:rPr>
      </w:pPr>
      <w:r w:rsidRPr="00DC769C">
        <w:rPr>
          <w:rFonts w:ascii="Times New Roman" w:hAnsi="Times New Roman" w:cs="Times New Roman"/>
          <w:sz w:val="28"/>
          <w:szCs w:val="28"/>
          <w:highlight w:val="yellow"/>
          <w:lang w:eastAsia="ru-RU"/>
        </w:rPr>
        <w:t>1) информационная открытость закупки;</w:t>
      </w:r>
    </w:p>
    <w:p w14:paraId="3EA2EAC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DC769C">
        <w:rPr>
          <w:rFonts w:ascii="Times New Roman" w:hAnsi="Times New Roman" w:cs="Times New Roman"/>
          <w:sz w:val="28"/>
          <w:szCs w:val="28"/>
          <w:highlight w:val="yellow"/>
          <w:lang w:eastAsia="ru-RU"/>
        </w:rPr>
        <w:t>2)</w:t>
      </w:r>
      <w:r w:rsidR="00F17EE1" w:rsidRPr="00DC769C">
        <w:rPr>
          <w:rFonts w:ascii="Times New Roman" w:hAnsi="Times New Roman" w:cs="Times New Roman"/>
          <w:color w:val="FFFFFF" w:themeColor="background1"/>
          <w:sz w:val="28"/>
          <w:szCs w:val="28"/>
          <w:highlight w:val="yellow"/>
          <w:lang w:eastAsia="ru-RU"/>
        </w:rPr>
        <w:t>˚</w:t>
      </w:r>
      <w:r w:rsidRPr="00DC769C">
        <w:rPr>
          <w:rFonts w:ascii="Times New Roman" w:hAnsi="Times New Roman" w:cs="Times New Roman"/>
          <w:sz w:val="28"/>
          <w:szCs w:val="28"/>
          <w:highlight w:val="yellow"/>
          <w:lang w:eastAsia="ru-RU"/>
        </w:rPr>
        <w:t xml:space="preserve">равноправие, справедливость, отсутствие дискриминации </w:t>
      </w:r>
      <w:r w:rsidR="00F17EE1" w:rsidRPr="00DC769C">
        <w:rPr>
          <w:rFonts w:ascii="Times New Roman" w:hAnsi="Times New Roman" w:cs="Times New Roman"/>
          <w:sz w:val="28"/>
          <w:szCs w:val="28"/>
          <w:highlight w:val="yellow"/>
          <w:lang w:eastAsia="ru-RU"/>
        </w:rPr>
        <w:br/>
      </w:r>
      <w:r w:rsidRPr="00DC769C">
        <w:rPr>
          <w:rFonts w:ascii="Times New Roman" w:hAnsi="Times New Roman" w:cs="Times New Roman"/>
          <w:sz w:val="28"/>
          <w:szCs w:val="28"/>
          <w:highlight w:val="yellow"/>
          <w:lang w:eastAsia="ru-RU"/>
        </w:rPr>
        <w:t>и необоснованных ограничений конкуренции по отношению к участникам закупки;</w:t>
      </w:r>
    </w:p>
    <w:p w14:paraId="0B151B5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43C6FD5F" w14:textId="77777777" w:rsidR="00766A7F" w:rsidRPr="00766A7F" w:rsidRDefault="00F17EE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ограничения допуска к участию в закупке путем установления </w:t>
      </w:r>
      <w:proofErr w:type="spellStart"/>
      <w:r w:rsidR="00766A7F" w:rsidRPr="00766A7F">
        <w:rPr>
          <w:rFonts w:ascii="Times New Roman" w:hAnsi="Times New Roman" w:cs="Times New Roman"/>
          <w:sz w:val="28"/>
          <w:szCs w:val="28"/>
          <w:lang w:eastAsia="ru-RU"/>
        </w:rPr>
        <w:t>неизмеряемых</w:t>
      </w:r>
      <w:proofErr w:type="spellEnd"/>
      <w:r w:rsidR="00766A7F" w:rsidRPr="00766A7F">
        <w:rPr>
          <w:rFonts w:ascii="Times New Roman" w:hAnsi="Times New Roman" w:cs="Times New Roman"/>
          <w:sz w:val="28"/>
          <w:szCs w:val="28"/>
          <w:lang w:eastAsia="ru-RU"/>
        </w:rPr>
        <w:t xml:space="preserve"> требований к участникам закупки.</w:t>
      </w:r>
    </w:p>
    <w:p w14:paraId="43F30FC3" w14:textId="77777777" w:rsidR="00766A7F" w:rsidRPr="00766A7F" w:rsidRDefault="00F17EE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закупке товаров, работ, услуг заказчик руководствуется </w:t>
      </w:r>
      <w:hyperlink r:id="rId13" w:history="1">
        <w:r w:rsidR="00766A7F" w:rsidRPr="00766A7F">
          <w:rPr>
            <w:rFonts w:ascii="Times New Roman" w:hAnsi="Times New Roman" w:cs="Times New Roman"/>
            <w:sz w:val="28"/>
            <w:szCs w:val="28"/>
            <w:lang w:eastAsia="ru-RU"/>
          </w:rPr>
          <w:t>Конституцией</w:t>
        </w:r>
      </w:hyperlink>
      <w:r w:rsidR="00766A7F" w:rsidRPr="00766A7F">
        <w:rPr>
          <w:rFonts w:ascii="Times New Roman" w:hAnsi="Times New Roman" w:cs="Times New Roman"/>
          <w:sz w:val="28"/>
          <w:szCs w:val="28"/>
          <w:lang w:eastAsia="ru-RU"/>
        </w:rPr>
        <w:t xml:space="preserve"> Российской Федерации, Гражданским </w:t>
      </w:r>
      <w:hyperlink r:id="rId14"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w:t>
      </w:r>
      <w:hyperlink r:id="rId15" w:history="1">
        <w:r w:rsidR="00766A7F" w:rsidRPr="00766A7F">
          <w:rPr>
            <w:rFonts w:ascii="Times New Roman" w:hAnsi="Times New Roman" w:cs="Times New Roman"/>
            <w:sz w:val="28"/>
            <w:szCs w:val="28"/>
            <w:lang w:eastAsia="ru-RU"/>
          </w:rPr>
          <w:t>Законом</w:t>
        </w:r>
      </w:hyperlink>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о закупках, другими федеральными законами и иными нормативными правовыми актами Российской Федерации и Калининградской области, настоящим положением, заключенными договорами о передаче заказчиком уполномоченному учреждению части функций по осуществлению закупок для заказчика.</w:t>
      </w:r>
    </w:p>
    <w:p w14:paraId="5EB0750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32871298"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 Информационное обеспечение закупок</w:t>
      </w:r>
    </w:p>
    <w:p w14:paraId="02E124C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24C3AFD" w14:textId="77777777"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1F3426">
        <w:rPr>
          <w:rFonts w:ascii="Times New Roman" w:hAnsi="Times New Roman" w:cs="Times New Roman"/>
          <w:sz w:val="28"/>
          <w:szCs w:val="28"/>
          <w:lang w:eastAsia="ru-RU"/>
        </w:rPr>
        <w:t>6.</w:t>
      </w:r>
      <w:r w:rsidR="001F3426">
        <w:rPr>
          <w:rFonts w:ascii="Times New Roman" w:hAnsi="Times New Roman" w:cs="Times New Roman"/>
          <w:sz w:val="28"/>
          <w:szCs w:val="28"/>
          <w:lang w:eastAsia="ru-RU"/>
        </w:rPr>
        <w:t xml:space="preserve"> </w:t>
      </w:r>
      <w:r w:rsidR="00766A7F" w:rsidRPr="001F3426">
        <w:rPr>
          <w:rFonts w:ascii="Times New Roman" w:hAnsi="Times New Roman" w:cs="Times New Roman"/>
          <w:sz w:val="28"/>
          <w:szCs w:val="28"/>
          <w:lang w:eastAsia="ru-RU"/>
        </w:rPr>
        <w:t>Размещение в единой информационной системе в сфере закупок товаров, работ, услуг</w:t>
      </w:r>
      <w:r w:rsidR="00766A7F" w:rsidRPr="00766A7F">
        <w:rPr>
          <w:rFonts w:ascii="Times New Roman" w:hAnsi="Times New Roman" w:cs="Times New Roman"/>
          <w:sz w:val="28"/>
          <w:szCs w:val="28"/>
          <w:lang w:eastAsia="ru-RU"/>
        </w:rPr>
        <w:t xml:space="preserve"> для обеспечения государственных и муниципальных нужд (далее – ЕИС), на официальном сайте ЕИС в информационно-телекоммуникационной сети «Интернет» (далее – официальный сайт) информации о заку</w:t>
      </w:r>
      <w:r w:rsidR="00766A7F">
        <w:rPr>
          <w:rFonts w:ascii="Times New Roman" w:hAnsi="Times New Roman" w:cs="Times New Roman"/>
          <w:sz w:val="28"/>
          <w:szCs w:val="28"/>
          <w:lang w:eastAsia="ru-RU"/>
        </w:rPr>
        <w:t xml:space="preserve">пке производится в соответствии </w:t>
      </w:r>
      <w:r w:rsidR="00766A7F" w:rsidRPr="00766A7F">
        <w:rPr>
          <w:rFonts w:ascii="Times New Roman" w:hAnsi="Times New Roman" w:cs="Times New Roman"/>
          <w:sz w:val="28"/>
          <w:szCs w:val="28"/>
          <w:lang w:eastAsia="ru-RU"/>
        </w:rPr>
        <w:t xml:space="preserve">с порядком, установленным законодательством Российской Федерации, </w:t>
      </w:r>
      <w:hyperlink r:id="rId16"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10 сентября 2012 года № 908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w:t>
      </w:r>
      <w:r w:rsidR="00766A7F" w:rsidRPr="00766A7F">
        <w:rPr>
          <w:rFonts w:ascii="Times New Roman" w:eastAsiaTheme="minorHAnsi" w:hAnsi="Times New Roman" w:cs="Times New Roman"/>
          <w:sz w:val="28"/>
          <w:szCs w:val="28"/>
        </w:rPr>
        <w:t>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00766A7F" w:rsidRPr="00766A7F">
        <w:rPr>
          <w:rFonts w:ascii="Times New Roman" w:hAnsi="Times New Roman" w:cs="Times New Roman"/>
          <w:sz w:val="28"/>
          <w:szCs w:val="28"/>
          <w:lang w:eastAsia="ru-RU"/>
        </w:rPr>
        <w:t>».</w:t>
      </w:r>
    </w:p>
    <w:p w14:paraId="117FAFD7"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 </w:t>
      </w:r>
      <w:r w:rsidRPr="00766A7F">
        <w:rPr>
          <w:rFonts w:ascii="Times New Roman" w:eastAsiaTheme="minorHAnsi" w:hAnsi="Times New Roman" w:cs="Times New Roman"/>
          <w:sz w:val="28"/>
          <w:szCs w:val="28"/>
        </w:rPr>
        <w:t xml:space="preserve">Не подлежат размещению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 xml:space="preserve"> информация о закупках товаров, работ, услуг, сведения о которых составляют государственную </w:t>
      </w:r>
      <w:hyperlink r:id="rId17" w:history="1">
        <w:r w:rsidRPr="00766A7F">
          <w:rPr>
            <w:rFonts w:ascii="Times New Roman" w:eastAsiaTheme="minorHAnsi" w:hAnsi="Times New Roman" w:cs="Times New Roman"/>
            <w:color w:val="000000" w:themeColor="text1"/>
            <w:sz w:val="28"/>
            <w:szCs w:val="28"/>
          </w:rPr>
          <w:t>тайну</w:t>
        </w:r>
      </w:hyperlink>
      <w:r w:rsidRPr="00766A7F">
        <w:rPr>
          <w:rFonts w:ascii="Times New Roman" w:eastAsiaTheme="minorHAnsi" w:hAnsi="Times New Roman" w:cs="Times New Roman"/>
          <w:color w:val="000000" w:themeColor="text1"/>
          <w:sz w:val="28"/>
          <w:szCs w:val="28"/>
        </w:rPr>
        <w:t xml:space="preserve">, информация </w:t>
      </w:r>
      <w:r w:rsidR="00F17EE1">
        <w:rPr>
          <w:rFonts w:ascii="Times New Roman" w:eastAsiaTheme="minorHAnsi" w:hAnsi="Times New Roman" w:cs="Times New Roman"/>
          <w:color w:val="000000" w:themeColor="text1"/>
          <w:sz w:val="28"/>
          <w:szCs w:val="28"/>
        </w:rPr>
        <w:br/>
      </w:r>
      <w:r w:rsidRPr="00766A7F">
        <w:rPr>
          <w:rFonts w:ascii="Times New Roman" w:eastAsiaTheme="minorHAnsi" w:hAnsi="Times New Roman" w:cs="Times New Roman"/>
          <w:color w:val="000000" w:themeColor="text1"/>
          <w:sz w:val="28"/>
          <w:szCs w:val="28"/>
        </w:rPr>
        <w:t>о закупке, осуществляемой в рамках выполнения государственного оборонного заказа в целях обеспечения обороны</w:t>
      </w:r>
      <w:r w:rsidR="00F17EE1">
        <w:rPr>
          <w:rFonts w:ascii="Times New Roman" w:eastAsiaTheme="minorHAnsi" w:hAnsi="Times New Roman" w:cs="Times New Roman"/>
          <w:color w:val="000000" w:themeColor="text1"/>
          <w:sz w:val="28"/>
          <w:szCs w:val="28"/>
        </w:rPr>
        <w:t xml:space="preserve"> </w:t>
      </w:r>
      <w:r w:rsidRPr="00766A7F">
        <w:rPr>
          <w:rFonts w:ascii="Times New Roman" w:eastAsiaTheme="minorHAnsi" w:hAnsi="Times New Roman" w:cs="Times New Roman"/>
          <w:color w:val="000000" w:themeColor="text1"/>
          <w:sz w:val="28"/>
          <w:szCs w:val="28"/>
        </w:rPr>
        <w:t xml:space="preserve">и безопасности Российской Федерации в </w:t>
      </w:r>
      <w:r w:rsidRPr="00766A7F">
        <w:rPr>
          <w:rFonts w:ascii="Times New Roman" w:eastAsiaTheme="minorHAnsi" w:hAnsi="Times New Roman" w:cs="Times New Roman"/>
          <w:color w:val="000000" w:themeColor="text1"/>
          <w:sz w:val="28"/>
          <w:szCs w:val="28"/>
        </w:rPr>
        <w:lastRenderedPageBreak/>
        <w:t xml:space="preserve">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r:id="rId18" w:history="1">
        <w:r w:rsidRPr="00766A7F">
          <w:rPr>
            <w:rFonts w:ascii="Times New Roman" w:eastAsiaTheme="minorHAnsi" w:hAnsi="Times New Roman" w:cs="Times New Roman"/>
            <w:color w:val="000000" w:themeColor="text1"/>
            <w:sz w:val="28"/>
            <w:szCs w:val="28"/>
          </w:rPr>
          <w:t>частью 16</w:t>
        </w:r>
      </w:hyperlink>
      <w:r w:rsidRPr="00766A7F">
        <w:rPr>
          <w:rFonts w:ascii="Times New Roman" w:eastAsiaTheme="minorHAnsi" w:hAnsi="Times New Roman" w:cs="Times New Roman"/>
          <w:color w:val="000000" w:themeColor="text1"/>
          <w:sz w:val="28"/>
          <w:szCs w:val="28"/>
        </w:rPr>
        <w:t xml:space="preserve"> статьи 4 Закона о закупках, а также о заключении и об исполнении договоров, заклю</w:t>
      </w:r>
      <w:r w:rsidRPr="00766A7F">
        <w:rPr>
          <w:rFonts w:ascii="Times New Roman" w:eastAsiaTheme="minorHAnsi" w:hAnsi="Times New Roman" w:cs="Times New Roman"/>
          <w:sz w:val="28"/>
          <w:szCs w:val="28"/>
        </w:rPr>
        <w:t>ченных по результатам осуществления таких закупок, не подлежит размещению на официальном сайте.</w:t>
      </w:r>
    </w:p>
    <w:p w14:paraId="6A8990DD" w14:textId="77777777"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Информация о годовом объеме закупок, который заказчики обязаны осуществить у субъектов малого и среднего предпринимательства, размещается в ЕИС не позднее</w:t>
      </w:r>
      <w:r w:rsidR="00766A7F">
        <w:rPr>
          <w:rFonts w:ascii="Times New Roman" w:hAnsi="Times New Roman" w:cs="Times New Roman"/>
          <w:sz w:val="28"/>
          <w:szCs w:val="28"/>
          <w:lang w:eastAsia="ru-RU"/>
        </w:rPr>
        <w:t xml:space="preserve"> </w:t>
      </w:r>
      <w:r w:rsidR="00F17EE1">
        <w:rPr>
          <w:rFonts w:ascii="Times New Roman" w:hAnsi="Times New Roman" w:cs="Times New Roman"/>
          <w:sz w:val="28"/>
          <w:szCs w:val="28"/>
          <w:lang w:eastAsia="ru-RU"/>
        </w:rPr>
        <w:t>0</w:t>
      </w:r>
      <w:r w:rsidR="00766A7F" w:rsidRPr="00766A7F">
        <w:rPr>
          <w:rFonts w:ascii="Times New Roman" w:hAnsi="Times New Roman" w:cs="Times New Roman"/>
          <w:sz w:val="28"/>
          <w:szCs w:val="28"/>
          <w:lang w:eastAsia="ru-RU"/>
        </w:rPr>
        <w:t xml:space="preserve">1 февраля года, следующего за прошедшим календарным годом. Годовой отчет о </w:t>
      </w:r>
      <w:r w:rsidR="00766A7F" w:rsidRPr="00766A7F">
        <w:rPr>
          <w:rFonts w:ascii="Times New Roman" w:eastAsiaTheme="minorHAnsi" w:hAnsi="Times New Roman" w:cs="Times New Roman"/>
          <w:sz w:val="28"/>
          <w:szCs w:val="28"/>
        </w:rPr>
        <w:t>закупке товаров, работ, услуг отдельными видами юридических лиц у субъектов малого и среднего предпринимательства</w:t>
      </w:r>
      <w:r w:rsidR="00766A7F" w:rsidRPr="00766A7F">
        <w:rPr>
          <w:rFonts w:ascii="Times New Roman" w:hAnsi="Times New Roman" w:cs="Times New Roman"/>
          <w:sz w:val="28"/>
          <w:szCs w:val="28"/>
          <w:lang w:eastAsia="ru-RU"/>
        </w:rPr>
        <w:t xml:space="preserve"> составляется в соответствии с </w:t>
      </w:r>
      <w:hyperlink r:id="rId19" w:history="1">
        <w:r w:rsidR="00766A7F" w:rsidRPr="00766A7F">
          <w:rPr>
            <w:rFonts w:ascii="Times New Roman" w:hAnsi="Times New Roman" w:cs="Times New Roman"/>
            <w:sz w:val="28"/>
            <w:szCs w:val="28"/>
            <w:lang w:eastAsia="ru-RU"/>
          </w:rPr>
          <w:t>требованиями</w:t>
        </w:r>
      </w:hyperlink>
      <w:r w:rsidR="00766A7F" w:rsidRPr="00766A7F">
        <w:rPr>
          <w:rFonts w:ascii="Times New Roman" w:hAnsi="Times New Roman" w:cs="Times New Roman"/>
          <w:sz w:val="28"/>
          <w:szCs w:val="28"/>
          <w:lang w:eastAsia="ru-RU"/>
        </w:rPr>
        <w:t xml:space="preserve"> и по </w:t>
      </w:r>
      <w:hyperlink r:id="rId20" w:history="1">
        <w:r w:rsidR="00766A7F" w:rsidRPr="00766A7F">
          <w:rPr>
            <w:rFonts w:ascii="Times New Roman" w:hAnsi="Times New Roman" w:cs="Times New Roman"/>
            <w:sz w:val="28"/>
            <w:szCs w:val="28"/>
            <w:lang w:eastAsia="ru-RU"/>
          </w:rPr>
          <w:t>форме</w:t>
        </w:r>
      </w:hyperlink>
      <w:r w:rsidR="00766A7F" w:rsidRPr="00766A7F">
        <w:rPr>
          <w:rFonts w:ascii="Times New Roman" w:hAnsi="Times New Roman" w:cs="Times New Roman"/>
          <w:sz w:val="28"/>
          <w:szCs w:val="28"/>
          <w:lang w:eastAsia="ru-RU"/>
        </w:rPr>
        <w:t xml:space="preserve">, которые утверждены постановлением Правительства Российской Федерации от 11 декабря </w:t>
      </w:r>
      <w:r w:rsidR="00766A7F" w:rsidRPr="00766A7F">
        <w:rPr>
          <w:rFonts w:ascii="Times New Roman" w:hAnsi="Times New Roman" w:cs="Times New Roman"/>
          <w:sz w:val="28"/>
          <w:szCs w:val="28"/>
          <w:lang w:eastAsia="ru-RU"/>
        </w:rPr>
        <w:br/>
        <w:t xml:space="preserve">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В случае, если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на заказчика действие </w:t>
      </w:r>
      <w:hyperlink r:id="rId21" w:history="1">
        <w:r w:rsidR="00766A7F" w:rsidRPr="00766A7F">
          <w:rPr>
            <w:rFonts w:ascii="Times New Roman" w:hAnsi="Times New Roman" w:cs="Times New Roman"/>
            <w:sz w:val="28"/>
            <w:szCs w:val="28"/>
            <w:lang w:eastAsia="ru-RU"/>
          </w:rPr>
          <w:t>Постановления</w:t>
        </w:r>
      </w:hyperlink>
      <w:r w:rsidR="00766A7F" w:rsidRPr="00766A7F">
        <w:rPr>
          <w:rFonts w:ascii="Times New Roman" w:hAnsi="Times New Roman" w:cs="Times New Roman"/>
          <w:sz w:val="28"/>
          <w:szCs w:val="28"/>
          <w:lang w:eastAsia="ru-RU"/>
        </w:rPr>
        <w:t xml:space="preserve"> № 1352 не распространяется, такой заказчик информацию о годовом объеме закупок у субъектов малого и среднего предпринимательства в ЕИС не размещает.</w:t>
      </w:r>
    </w:p>
    <w:p w14:paraId="3A874C3F" w14:textId="77777777" w:rsidR="00766A7F" w:rsidRPr="00766A7F" w:rsidRDefault="00D23B53"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во исполнение </w:t>
      </w:r>
      <w:hyperlink r:id="rId22" w:history="1">
        <w:r w:rsidR="00766A7F" w:rsidRPr="00766A7F">
          <w:rPr>
            <w:rFonts w:ascii="Times New Roman" w:hAnsi="Times New Roman" w:cs="Times New Roman"/>
            <w:sz w:val="28"/>
            <w:szCs w:val="28"/>
            <w:lang w:eastAsia="ru-RU"/>
          </w:rPr>
          <w:t>статьи 4</w:t>
        </w:r>
      </w:hyperlink>
      <w:r w:rsidR="00B17224">
        <w:rPr>
          <w:rFonts w:ascii="Times New Roman" w:hAnsi="Times New Roman" w:cs="Times New Roman"/>
          <w:sz w:val="28"/>
          <w:szCs w:val="28"/>
          <w:lang w:eastAsia="ru-RU"/>
        </w:rPr>
        <w:t>¹</w:t>
      </w:r>
      <w:r w:rsidR="00766A7F" w:rsidRPr="00766A7F">
        <w:rPr>
          <w:rFonts w:ascii="Times New Roman" w:hAnsi="Times New Roman" w:cs="Times New Roman"/>
          <w:sz w:val="28"/>
          <w:szCs w:val="28"/>
          <w:lang w:eastAsia="ru-RU"/>
        </w:rPr>
        <w:t xml:space="preserve"> Закона о закупках в соответствии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w:t>
      </w:r>
      <w:hyperlink r:id="rId23"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31 октября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2014 года № 1132</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«О порядке ведения реестра договоров, заключенных заказчиками по результатам закупки» обеспечивает ведение в ЕИС реестра договоров, заключенных заказчиками по результатам закупки (далее – реестр договоров).</w:t>
      </w:r>
    </w:p>
    <w:p w14:paraId="7384DE2E" w14:textId="77777777" w:rsid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B4C8DFC" w14:textId="77777777" w:rsidR="0058564A" w:rsidRPr="00766A7F" w:rsidRDefault="0058564A"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52EFDF60" w14:textId="77777777" w:rsidR="00766A7F" w:rsidRPr="00C66AAB"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C66AAB">
        <w:rPr>
          <w:rFonts w:ascii="Times New Roman" w:hAnsi="Times New Roman" w:cs="Times New Roman"/>
          <w:b/>
          <w:sz w:val="28"/>
          <w:szCs w:val="28"/>
          <w:lang w:eastAsia="ru-RU"/>
        </w:rPr>
        <w:t xml:space="preserve">Глава 4. </w:t>
      </w:r>
      <w:r w:rsidR="0058564A" w:rsidRPr="00C66AAB">
        <w:rPr>
          <w:rFonts w:ascii="Times New Roman" w:hAnsi="Times New Roman" w:cs="Times New Roman"/>
          <w:b/>
          <w:sz w:val="28"/>
          <w:szCs w:val="28"/>
          <w:lang w:eastAsia="ru-RU"/>
        </w:rPr>
        <w:t>Предоставление национального режима при осуществлении закупок</w:t>
      </w:r>
    </w:p>
    <w:p w14:paraId="5759561E" w14:textId="77777777" w:rsidR="00766A7F" w:rsidRPr="00C66AAB"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9499A7D"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Если иное не предусмотрено мерами, принятыми Правительством Российской Федерации в </w:t>
      </w:r>
      <w:r w:rsidRPr="00C66AAB">
        <w:rPr>
          <w:rFonts w:ascii="Times New Roman" w:hAnsi="Times New Roman" w:cs="Times New Roman"/>
          <w:sz w:val="28"/>
          <w:szCs w:val="28"/>
          <w:lang w:eastAsia="ru-RU"/>
        </w:rPr>
        <w:lastRenderedPageBreak/>
        <w:t>соответствии с пунктом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7B85BDE"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При осуществлении закупки товара:</w:t>
      </w:r>
    </w:p>
    <w:p w14:paraId="36A91ECD"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если Правительством Российской Федерации установлен предусмотренный подпунктом «а»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запрет закупок товара, не допускаются:</w:t>
      </w:r>
    </w:p>
    <w:p w14:paraId="110F7F6F"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поставку такого товара;</w:t>
      </w:r>
    </w:p>
    <w:p w14:paraId="1A987A73"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69E5F4C"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если Правительством Российской Федерации установлено предусмотренное подпунктом «б»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ограничение закупок товара, не допускаются:</w:t>
      </w:r>
    </w:p>
    <w:p w14:paraId="64BAD86C"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F0DA410"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95BEB2D"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если Правительством Российской Федерации установлено предусмотренное подпунктом «в»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преимущество в отношении товара российского происхождения:</w:t>
      </w:r>
    </w:p>
    <w:p w14:paraId="565A16CE"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929C79C"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w:t>
      </w:r>
      <w:r w:rsidRPr="00C66AAB">
        <w:rPr>
          <w:rFonts w:ascii="Times New Roman" w:hAnsi="Times New Roman" w:cs="Times New Roman"/>
          <w:sz w:val="28"/>
          <w:szCs w:val="28"/>
          <w:lang w:eastAsia="ru-RU"/>
        </w:rPr>
        <w:lastRenderedPageBreak/>
        <w:t>подпунктом «а» настоящего подпункта;</w:t>
      </w:r>
    </w:p>
    <w:p w14:paraId="32DB7F4B"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9AF2EFF"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11.1. При осуществлении закупки работы, услуги:</w:t>
      </w:r>
    </w:p>
    <w:p w14:paraId="40AAC2CE"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если Правительством Российской Федерации установлен предусмотренный подпунктом «а»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запрет закупки таких работы, услуги, соответственно выполняемой, оказываемой иностранным лицом, не допускаются:</w:t>
      </w:r>
    </w:p>
    <w:p w14:paraId="72002E54"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на выполнение такой работы, оказание такой услуги с подрядчиком (исполнителем), являющимся иностранным лицом;</w:t>
      </w:r>
    </w:p>
    <w:p w14:paraId="0BFE3006"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185120C"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если Правительством Российской Федерации установлено предусмотренное подпунктом «б»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ограничение закупки таких работы, услуги, соответственно выполняемой, оказываемой иностранным лицом, не допускаются:</w:t>
      </w:r>
    </w:p>
    <w:p w14:paraId="59123538"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A907D89"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42CC298"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если Правительством Российской Федерации установлено предусмотренное подпунктом «в» пункта 1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 преимущество в отношении таких работы, услуги, соответственно выполняемой, оказываемой российским лицом:</w:t>
      </w:r>
    </w:p>
    <w:p w14:paraId="4432022F"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D8A8B0F" w14:textId="77777777" w:rsidR="0058564A" w:rsidRPr="00C66AAB"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б) в случае заключения договора с участником закупки, указанным в подпункте «а» настоящего подпункта, договор заключается без учета снижения </w:t>
      </w:r>
      <w:r w:rsidRPr="00C66AAB">
        <w:rPr>
          <w:rFonts w:ascii="Times New Roman" w:hAnsi="Times New Roman" w:cs="Times New Roman"/>
          <w:sz w:val="28"/>
          <w:szCs w:val="28"/>
          <w:lang w:eastAsia="ru-RU"/>
        </w:rPr>
        <w:lastRenderedPageBreak/>
        <w:t>либо увеличения ценового предложения, осуществленных в соответствии с подпунктом «а» настоящего подпункта;</w:t>
      </w:r>
    </w:p>
    <w:p w14:paraId="57058AF3" w14:textId="77777777" w:rsidR="00766A7F" w:rsidRPr="00766A7F" w:rsidRDefault="0058564A" w:rsidP="0058564A">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C66AAB">
        <w:rPr>
          <w:rFonts w:ascii="Times New Roman" w:hAnsi="Times New Roman" w:cs="Times New Roman"/>
          <w:sz w:val="28"/>
          <w:szCs w:val="28"/>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AB0779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EE82070"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5. Планирование закупок</w:t>
      </w:r>
    </w:p>
    <w:p w14:paraId="1A3140F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E95A96E"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Формирование плана закупки, а также его размещение в ЕИС осуществляется заказчиком в соответствии с </w:t>
      </w:r>
      <w:hyperlink r:id="rId24" w:history="1">
        <w:r w:rsidR="00766A7F" w:rsidRPr="00766A7F">
          <w:rPr>
            <w:rFonts w:ascii="Times New Roman" w:hAnsi="Times New Roman" w:cs="Times New Roman"/>
            <w:sz w:val="28"/>
            <w:szCs w:val="28"/>
            <w:lang w:eastAsia="ru-RU"/>
          </w:rPr>
          <w:t>требованиями</w:t>
        </w:r>
      </w:hyperlink>
      <w:r w:rsidR="00766A7F" w:rsidRPr="00766A7F">
        <w:rPr>
          <w:rFonts w:ascii="Times New Roman" w:hAnsi="Times New Roman" w:cs="Times New Roman"/>
          <w:sz w:val="28"/>
          <w:szCs w:val="28"/>
          <w:lang w:eastAsia="ru-RU"/>
        </w:rPr>
        <w:t xml:space="preserve">, установленными постановлением Правительства Российской Федерации от 17 сентября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2012 года № 932 «Об утверждении правил формирования плана закупок товаров (работ, услуг) и требований к форме такого плана» на основании </w:t>
      </w:r>
      <w:hyperlink r:id="rId25" w:history="1">
        <w:r w:rsidR="00766A7F" w:rsidRPr="00766A7F">
          <w:rPr>
            <w:rFonts w:ascii="Times New Roman" w:hAnsi="Times New Roman" w:cs="Times New Roman"/>
            <w:sz w:val="28"/>
            <w:szCs w:val="28"/>
            <w:lang w:eastAsia="ru-RU"/>
          </w:rPr>
          <w:t>части 2 статьи 4</w:t>
        </w:r>
      </w:hyperlink>
      <w:r w:rsidR="00766A7F" w:rsidRPr="00766A7F">
        <w:rPr>
          <w:rFonts w:ascii="Times New Roman" w:hAnsi="Times New Roman" w:cs="Times New Roman"/>
          <w:sz w:val="28"/>
          <w:szCs w:val="28"/>
          <w:lang w:eastAsia="ru-RU"/>
        </w:rPr>
        <w:t xml:space="preserve"> Закона о закупках.</w:t>
      </w:r>
    </w:p>
    <w:p w14:paraId="7E91C42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w:t>
      </w:r>
    </w:p>
    <w:p w14:paraId="391F6BF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14. Размещение плана закупки, размещение информации о внесении в него изменений в ЕИС осуществляется в течение 10 календарных дней с даты утверждения плана или внесения в него изменений. Размещение плана закупки в ЕИС на очередной финансовый год осуществляется не позднее 31 декабря текущего года.</w:t>
      </w:r>
    </w:p>
    <w:p w14:paraId="057E453E" w14:textId="77777777" w:rsidR="001D1A92" w:rsidRPr="00766A7F" w:rsidRDefault="001D1A92"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sz w:val="28"/>
          <w:szCs w:val="28"/>
          <w:lang w:eastAsia="ru-RU"/>
        </w:rPr>
      </w:pPr>
    </w:p>
    <w:p w14:paraId="583312D2" w14:textId="77777777" w:rsid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6. Порядок определения и обоснования НМЦД </w:t>
      </w:r>
    </w:p>
    <w:p w14:paraId="3A65DE14" w14:textId="77777777" w:rsidR="001D1A92" w:rsidRPr="00766A7F" w:rsidRDefault="001D1A92"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p>
    <w:p w14:paraId="71056C4C"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НМЦД либо формула цены, устанавливающая правила расчета сумм, подлежащих уплате заказчиком поставщику (исполнителю, подрядчику) </w:t>
      </w:r>
      <w:r w:rsidR="00766A7F" w:rsidRPr="00766A7F">
        <w:rPr>
          <w:rFonts w:ascii="Times New Roman" w:hAnsi="Times New Roman" w:cs="Times New Roman"/>
          <w:sz w:val="28"/>
          <w:szCs w:val="28"/>
          <w:lang w:eastAsia="ru-RU"/>
        </w:rPr>
        <w:br/>
        <w:t xml:space="preserve">в ходе исполнения договора, максимальное значение цены договора либо цена единицы товара, работы, услуги и максимальное значение цены договора и, </w:t>
      </w:r>
      <w:r w:rsidR="00766A7F" w:rsidRPr="00766A7F">
        <w:rPr>
          <w:rFonts w:ascii="Times New Roman" w:hAnsi="Times New Roman" w:cs="Times New Roman"/>
          <w:sz w:val="28"/>
          <w:szCs w:val="28"/>
          <w:lang w:eastAsia="ru-RU"/>
        </w:rPr>
        <w:br/>
        <w:t xml:space="preserve">в предусмотренных настоящим положением случаях, цена договора, заключаемого с единственным поставщиком (исполнителем, подрядчиком), определяются и обосновываются заказчиком посредством применения одного или нескольких методов в соответствии с </w:t>
      </w:r>
      <w:hyperlink r:id="rId26" w:history="1">
        <w:r w:rsidR="00766A7F" w:rsidRPr="00766A7F">
          <w:rPr>
            <w:rFonts w:ascii="Times New Roman" w:hAnsi="Times New Roman" w:cs="Times New Roman"/>
            <w:sz w:val="28"/>
            <w:szCs w:val="28"/>
            <w:lang w:eastAsia="ru-RU"/>
          </w:rPr>
          <w:t>приказом</w:t>
        </w:r>
      </w:hyperlink>
      <w:r w:rsidR="00766A7F" w:rsidRPr="00766A7F">
        <w:rPr>
          <w:rFonts w:ascii="Times New Roman" w:hAnsi="Times New Roman" w:cs="Times New Roman"/>
          <w:sz w:val="28"/>
          <w:szCs w:val="28"/>
          <w:lang w:eastAsia="ru-RU"/>
        </w:rPr>
        <w:t xml:space="preserve"> Министерства экономического развития Российской Федерации от 02 октября 2013 года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14:paraId="781880F0"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невозможности применения методов определения НМЦД, указанных в Приказе № 567, для определения НМЦД, цены договора, заключаемого с единственным поставщиком (исполнителем, подрядчиком), заказчик вправе применить иные методы определения НМЦД с обоснованием такой невозможности.</w:t>
      </w:r>
    </w:p>
    <w:p w14:paraId="5F177597"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Определение и обоснование НМЦД, цены договора, заключаемого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единственным поставщиком (исполнителем, подрядчиком), должно</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содержать:</w:t>
      </w:r>
    </w:p>
    <w:p w14:paraId="22070C2E" w14:textId="77777777"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ab/>
        <w:t>методы определения НМЦД;</w:t>
      </w:r>
    </w:p>
    <w:p w14:paraId="036B10E3" w14:textId="77777777"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w:t>
      </w:r>
      <w:r w:rsidRPr="00766A7F">
        <w:rPr>
          <w:rFonts w:ascii="Times New Roman" w:hAnsi="Times New Roman" w:cs="Times New Roman"/>
          <w:sz w:val="28"/>
          <w:szCs w:val="28"/>
          <w:lang w:eastAsia="ru-RU"/>
        </w:rPr>
        <w:tab/>
        <w:t>расчет НМЦД.</w:t>
      </w:r>
    </w:p>
    <w:p w14:paraId="3D739594" w14:textId="77777777"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63E22B0"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II. ОСУЩЕСТВЛЕНИЕ ЗАКУПОК</w:t>
      </w:r>
    </w:p>
    <w:p w14:paraId="68C57E3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B873035"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7. Способы закупки и условия их применения</w:t>
      </w:r>
    </w:p>
    <w:p w14:paraId="0C515E9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8A75C2B"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осуществляет конкурентные и неконкурентные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учетом установленных настоящим положением способов закупок, условий их применения и порядка осуществления.</w:t>
      </w:r>
    </w:p>
    <w:p w14:paraId="37879AC3"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Конкурентные закупки осуществляются путем проведения торгов следующими способами:</w:t>
      </w:r>
    </w:p>
    <w:p w14:paraId="68490D1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конкурс (открытый конкурс, конкурс в электронной форме, закрытый конкурс);</w:t>
      </w:r>
    </w:p>
    <w:p w14:paraId="55874A6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аукцион (открытый аукцион, аукцион в электронной форме, закрытый аукцион);</w:t>
      </w:r>
    </w:p>
    <w:p w14:paraId="423E033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запрос котировок (запрос котировок в электронной форме, закрытый запрос котировок);</w:t>
      </w:r>
    </w:p>
    <w:p w14:paraId="600F59B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запрос предложений (запрос предложений в электронной форме, закрытый запрос предложений).</w:t>
      </w:r>
    </w:p>
    <w:p w14:paraId="47F15C14"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конкурса может осуществляться в любых случаях, когда заказчик планирует заключить договор с участником закупки, предложившим лучшие условия исполнения договора. При этом, такой выбор может осуществляться независимо от размера НМЦД, предмета закупки и иных условий договора.</w:t>
      </w:r>
    </w:p>
    <w:p w14:paraId="1166579D"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аукциона может осуществляться в случае, если существует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14:paraId="1E3BEE8A"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запроса котировок может осуществляться, если предметом закупки являются любые виды товаров, работ, услуг, а НМЦД составляет не более 3 000 тыс. руб.</w:t>
      </w:r>
    </w:p>
    <w:p w14:paraId="7C3AE910"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Выбор поставщика (исполнителя, подрядчика) путем проведения запроса предложений может осуществляться, если предметом закупки являются любые виды товаров, работ, услуг, а НМЦД составляет не более 3 000 тыс. руб.</w:t>
      </w:r>
    </w:p>
    <w:p w14:paraId="7B0C0F3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При проведении конкурентной закупки:</w:t>
      </w:r>
    </w:p>
    <w:p w14:paraId="18B062F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информация о конкурентной закупке сообщается заказчиком одним из следующих способов:</w:t>
      </w:r>
    </w:p>
    <w:p w14:paraId="41D130D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114B67C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посредством направления приглашений принять участие в закрытой </w:t>
      </w:r>
      <w:r w:rsidRPr="00766A7F">
        <w:rPr>
          <w:rFonts w:ascii="Times New Roman" w:hAnsi="Times New Roman" w:cs="Times New Roman"/>
          <w:sz w:val="28"/>
          <w:szCs w:val="28"/>
          <w:lang w:eastAsia="ru-RU"/>
        </w:rPr>
        <w:lastRenderedPageBreak/>
        <w:t xml:space="preserve">конкурентной закупке в случаях, которые предусмотрены </w:t>
      </w:r>
      <w:hyperlink r:id="rId27" w:history="1">
        <w:r w:rsidRPr="00766A7F">
          <w:rPr>
            <w:rFonts w:ascii="Times New Roman" w:hAnsi="Times New Roman" w:cs="Times New Roman"/>
            <w:sz w:val="28"/>
            <w:szCs w:val="28"/>
            <w:lang w:eastAsia="ru-RU"/>
          </w:rPr>
          <w:t>статьей 3</w:t>
        </w:r>
      </w:hyperlink>
      <w:r w:rsidR="00095642">
        <w:rPr>
          <w:rFonts w:ascii="Times New Roman" w:hAnsi="Times New Roman" w:cs="Times New Roman"/>
          <w:sz w:val="28"/>
          <w:szCs w:val="28"/>
          <w:vertAlign w:val="superscript"/>
          <w:lang w:eastAsia="ru-RU"/>
        </w:rPr>
        <w:t>5</w:t>
      </w:r>
      <w:r w:rsidRPr="00766A7F">
        <w:rPr>
          <w:rFonts w:ascii="Times New Roman" w:hAnsi="Times New Roman" w:cs="Times New Roman"/>
          <w:sz w:val="28"/>
          <w:szCs w:val="28"/>
          <w:lang w:eastAsia="ru-RU"/>
        </w:rPr>
        <w:t xml:space="preserve"> Закона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4D9BFB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09CE20B"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описание предмета конкурентной закупки осуществляется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соблюдением требований </w:t>
      </w:r>
      <w:hyperlink r:id="rId28" w:history="1">
        <w:r w:rsidR="00766A7F" w:rsidRPr="00766A7F">
          <w:rPr>
            <w:rFonts w:ascii="Times New Roman" w:hAnsi="Times New Roman" w:cs="Times New Roman"/>
            <w:sz w:val="28"/>
            <w:szCs w:val="28"/>
            <w:lang w:eastAsia="ru-RU"/>
          </w:rPr>
          <w:t>части 6</w:t>
        </w:r>
        <w:r w:rsidR="00B17224">
          <w:rPr>
            <w:rFonts w:ascii="Times New Roman" w:hAnsi="Times New Roman" w:cs="Times New Roman"/>
            <w:sz w:val="28"/>
            <w:szCs w:val="28"/>
            <w:lang w:eastAsia="ru-RU"/>
          </w:rPr>
          <w:t>¹</w:t>
        </w:r>
        <w:r w:rsidR="00766A7F" w:rsidRPr="00766A7F">
          <w:rPr>
            <w:rFonts w:ascii="Times New Roman" w:hAnsi="Times New Roman" w:cs="Times New Roman"/>
            <w:sz w:val="28"/>
            <w:szCs w:val="28"/>
            <w:lang w:eastAsia="ru-RU"/>
          </w:rPr>
          <w:t xml:space="preserve"> статьи 3</w:t>
        </w:r>
      </w:hyperlink>
      <w:r w:rsidR="00766A7F" w:rsidRPr="00766A7F">
        <w:rPr>
          <w:rFonts w:ascii="Times New Roman" w:hAnsi="Times New Roman" w:cs="Times New Roman"/>
          <w:sz w:val="28"/>
          <w:szCs w:val="28"/>
          <w:lang w:eastAsia="ru-RU"/>
        </w:rPr>
        <w:t xml:space="preserve"> Закона о закупках</w:t>
      </w:r>
      <w:r w:rsidR="00766A7F" w:rsidRPr="00766A7F">
        <w:rPr>
          <w:rFonts w:ascii="Times New Roman" w:eastAsia="Calibri" w:hAnsi="Times New Roman" w:cs="Times New Roman"/>
          <w:sz w:val="28"/>
          <w:szCs w:val="28"/>
          <w:lang w:eastAsia="ru-RU"/>
        </w:rPr>
        <w:t>.</w:t>
      </w:r>
    </w:p>
    <w:p w14:paraId="1D987E9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25. </w:t>
      </w:r>
      <w:r w:rsidRPr="00766A7F">
        <w:rPr>
          <w:rFonts w:ascii="Times New Roman" w:hAnsi="Times New Roman" w:cs="Times New Roman"/>
          <w:sz w:val="28"/>
          <w:szCs w:val="28"/>
          <w:lang w:eastAsia="ru-RU"/>
        </w:rPr>
        <w:t>Неконкурентные закупки осуществляются путем проведения закупки у единственного поставщика (исполнителя, подрядчика).</w:t>
      </w:r>
    </w:p>
    <w:p w14:paraId="7E3C277D"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26.</w:t>
      </w:r>
      <w:r w:rsidRPr="001F3426">
        <w:rPr>
          <w:rFonts w:ascii="Times New Roman" w:eastAsia="Calibri"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Закупка у единственного поставщика (исполнителя, подрядчика) осуществляется исключительно по основаниям, предусмотренным </w:t>
      </w:r>
      <w:hyperlink w:anchor="P895" w:history="1">
        <w:r w:rsidR="00766A7F" w:rsidRPr="00766A7F">
          <w:rPr>
            <w:rFonts w:ascii="Times New Roman" w:hAnsi="Times New Roman" w:cs="Times New Roman"/>
            <w:sz w:val="28"/>
            <w:szCs w:val="28"/>
            <w:lang w:eastAsia="ru-RU"/>
          </w:rPr>
          <w:t>разделом IV</w:t>
        </w:r>
      </w:hyperlink>
      <w:r w:rsidR="00766A7F" w:rsidRPr="00766A7F">
        <w:rPr>
          <w:rFonts w:ascii="Times New Roman" w:hAnsi="Times New Roman" w:cs="Times New Roman"/>
          <w:sz w:val="28"/>
          <w:szCs w:val="28"/>
          <w:lang w:eastAsia="ru-RU"/>
        </w:rPr>
        <w:t xml:space="preserve"> настоящего положения.</w:t>
      </w:r>
    </w:p>
    <w:p w14:paraId="64C3CF32"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проводит закупки в открытой и в электронной форме,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за исключением случая, предусмотренного пунктом 28 настоящего положения.</w:t>
      </w:r>
    </w:p>
    <w:p w14:paraId="46F09F3C"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color w:val="000000" w:themeColor="text1"/>
          <w:sz w:val="28"/>
          <w:szCs w:val="28"/>
        </w:rPr>
      </w:pPr>
      <w:r>
        <w:rPr>
          <w:rFonts w:ascii="Times New Roman" w:hAnsi="Times New Roman" w:cs="Times New Roman"/>
          <w:sz w:val="28"/>
          <w:szCs w:val="28"/>
          <w:lang w:eastAsia="ru-RU"/>
        </w:rPr>
        <w:t>28.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проводит закрытые конкурентные закупки в случае, </w:t>
      </w:r>
      <w:r w:rsidR="00766A7F" w:rsidRPr="00766A7F">
        <w:rPr>
          <w:rFonts w:ascii="Times New Roman" w:eastAsiaTheme="minorHAnsi" w:hAnsi="Times New Roman" w:cs="Times New Roman"/>
          <w:sz w:val="28"/>
          <w:szCs w:val="28"/>
        </w:rPr>
        <w:t xml:space="preserve">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w:t>
      </w:r>
      <w:r w:rsidR="00766A7F" w:rsidRPr="00766A7F">
        <w:rPr>
          <w:rFonts w:ascii="Times New Roman" w:eastAsiaTheme="minorHAnsi" w:hAnsi="Times New Roman" w:cs="Times New Roman"/>
          <w:color w:val="000000" w:themeColor="text1"/>
          <w:sz w:val="28"/>
          <w:szCs w:val="28"/>
        </w:rPr>
        <w:t xml:space="preserve">соответствии с </w:t>
      </w:r>
      <w:hyperlink r:id="rId29" w:history="1">
        <w:r w:rsidR="00766A7F" w:rsidRPr="00766A7F">
          <w:rPr>
            <w:rFonts w:ascii="Times New Roman" w:eastAsiaTheme="minorHAnsi" w:hAnsi="Times New Roman" w:cs="Times New Roman"/>
            <w:color w:val="000000" w:themeColor="text1"/>
            <w:sz w:val="28"/>
            <w:szCs w:val="28"/>
          </w:rPr>
          <w:t>пунктом 2</w:t>
        </w:r>
      </w:hyperlink>
      <w:r w:rsidR="00766A7F" w:rsidRPr="00766A7F">
        <w:rPr>
          <w:rFonts w:ascii="Times New Roman" w:eastAsiaTheme="minorHAnsi" w:hAnsi="Times New Roman" w:cs="Times New Roman"/>
          <w:color w:val="000000" w:themeColor="text1"/>
          <w:sz w:val="28"/>
          <w:szCs w:val="28"/>
        </w:rPr>
        <w:t xml:space="preserve"> или </w:t>
      </w:r>
      <w:hyperlink r:id="rId30" w:history="1">
        <w:r w:rsidR="00766A7F" w:rsidRPr="00766A7F">
          <w:rPr>
            <w:rFonts w:ascii="Times New Roman" w:eastAsiaTheme="minorHAnsi" w:hAnsi="Times New Roman" w:cs="Times New Roman"/>
            <w:color w:val="000000" w:themeColor="text1"/>
            <w:sz w:val="28"/>
            <w:szCs w:val="28"/>
          </w:rPr>
          <w:t xml:space="preserve">3 части 8 </w:t>
        </w:r>
        <w:r w:rsidR="00B17224">
          <w:rPr>
            <w:rFonts w:ascii="Times New Roman" w:eastAsiaTheme="minorHAnsi" w:hAnsi="Times New Roman" w:cs="Times New Roman"/>
            <w:color w:val="000000" w:themeColor="text1"/>
            <w:sz w:val="28"/>
            <w:szCs w:val="28"/>
          </w:rPr>
          <w:br/>
        </w:r>
        <w:r w:rsidR="00766A7F" w:rsidRPr="00766A7F">
          <w:rPr>
            <w:rFonts w:ascii="Times New Roman" w:eastAsiaTheme="minorHAnsi" w:hAnsi="Times New Roman" w:cs="Times New Roman"/>
            <w:color w:val="000000" w:themeColor="text1"/>
            <w:sz w:val="28"/>
            <w:szCs w:val="28"/>
          </w:rPr>
          <w:t>статьи 3</w:t>
        </w:r>
      </w:hyperlink>
      <w:r w:rsidR="00B17224">
        <w:rPr>
          <w:rFonts w:ascii="Times New Roman" w:eastAsiaTheme="minorHAnsi" w:hAnsi="Times New Roman" w:cs="Times New Roman"/>
          <w:color w:val="000000" w:themeColor="text1"/>
          <w:sz w:val="28"/>
          <w:szCs w:val="28"/>
        </w:rPr>
        <w:t>¹</w:t>
      </w:r>
      <w:r w:rsidR="00766A7F" w:rsidRPr="00766A7F">
        <w:rPr>
          <w:rFonts w:ascii="Times New Roman" w:eastAsiaTheme="minorHAnsi" w:hAnsi="Times New Roman" w:cs="Times New Roman"/>
          <w:color w:val="000000" w:themeColor="text1"/>
          <w:sz w:val="28"/>
          <w:szCs w:val="28"/>
        </w:rPr>
        <w:t xml:space="preserve"> Закона о закупках, или если закупка проводится в случаях, определенных Правительством Российской Федерации в соответствии с </w:t>
      </w:r>
      <w:r>
        <w:rPr>
          <w:rFonts w:ascii="Times New Roman" w:eastAsiaTheme="minorHAnsi" w:hAnsi="Times New Roman" w:cs="Times New Roman"/>
          <w:color w:val="000000" w:themeColor="text1"/>
          <w:sz w:val="28"/>
          <w:szCs w:val="28"/>
        </w:rPr>
        <w:br/>
      </w:r>
      <w:hyperlink r:id="rId31" w:history="1">
        <w:r w:rsidR="00766A7F" w:rsidRPr="00766A7F">
          <w:rPr>
            <w:rFonts w:ascii="Times New Roman" w:eastAsiaTheme="minorHAnsi" w:hAnsi="Times New Roman" w:cs="Times New Roman"/>
            <w:color w:val="000000" w:themeColor="text1"/>
            <w:sz w:val="28"/>
            <w:szCs w:val="28"/>
          </w:rPr>
          <w:t>частью 16 статьи 4</w:t>
        </w:r>
      </w:hyperlink>
      <w:r w:rsidR="00766A7F" w:rsidRPr="00766A7F">
        <w:rPr>
          <w:rFonts w:ascii="Times New Roman" w:eastAsiaTheme="minorHAnsi" w:hAnsi="Times New Roman" w:cs="Times New Roman"/>
          <w:color w:val="000000" w:themeColor="text1"/>
          <w:sz w:val="28"/>
          <w:szCs w:val="28"/>
        </w:rPr>
        <w:t xml:space="preserve"> Закона о закупках.</w:t>
      </w:r>
    </w:p>
    <w:p w14:paraId="1819941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 Решение о способе закупки принимается заказчиком в соответствии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настоящим положением. Закупка проводится в соответствии с настоящим положением в редакции, действующей на дату размещения в ЕИС извещения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(направления приглашений принять участие в закрытой конкурентной закупке).</w:t>
      </w:r>
    </w:p>
    <w:p w14:paraId="28541C2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3DC8515E"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8. Особенности осуществления конкурентной закупки</w:t>
      </w:r>
      <w:r w:rsidRPr="00766A7F">
        <w:rPr>
          <w:rFonts w:ascii="Times New Roman" w:hAnsi="Times New Roman" w:cs="Times New Roman"/>
          <w:b/>
          <w:sz w:val="28"/>
          <w:szCs w:val="28"/>
          <w:lang w:eastAsia="ru-RU"/>
        </w:rPr>
        <w:br/>
        <w:t>в электронной форме</w:t>
      </w:r>
    </w:p>
    <w:p w14:paraId="48E6572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7A9F1A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hyperlink r:id="rId32"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закупках и настоящим положением о закупке, обеспечиваются оператором электронной площадки на электронной площадке.</w:t>
      </w:r>
    </w:p>
    <w:p w14:paraId="5DA9150C"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Функционирование электронной площадки осуществляется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соответствии с правилами, действующими на электронной площадке,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соглашением, заключенным между заказчиком и оператором электронной площадки, с учетом положений </w:t>
      </w:r>
      <w:hyperlink r:id="rId33" w:history="1">
        <w:r w:rsidR="00766A7F" w:rsidRPr="00766A7F">
          <w:rPr>
            <w:rFonts w:ascii="Times New Roman" w:hAnsi="Times New Roman" w:cs="Times New Roman"/>
            <w:sz w:val="28"/>
            <w:szCs w:val="28"/>
            <w:lang w:eastAsia="ru-RU"/>
          </w:rPr>
          <w:t>Закона</w:t>
        </w:r>
      </w:hyperlink>
      <w:r w:rsidR="00766A7F" w:rsidRPr="00766A7F">
        <w:rPr>
          <w:rFonts w:ascii="Times New Roman" w:hAnsi="Times New Roman" w:cs="Times New Roman"/>
          <w:sz w:val="28"/>
          <w:szCs w:val="28"/>
          <w:lang w:eastAsia="ru-RU"/>
        </w:rPr>
        <w:t xml:space="preserve"> о закупках.</w:t>
      </w:r>
    </w:p>
    <w:p w14:paraId="3A9944BA"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 конкурентной закупки в электронной форме для участия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конкурентной закупке в электронной форме получает аккредитацию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на электронной площадке в порядке, установленном оператором электронной площадки.</w:t>
      </w:r>
    </w:p>
    <w:p w14:paraId="24EE657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68B77486"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Электронные документы участника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электронной форме, заказчика, оператора электронной площадки подписываются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60FE20E7"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Информация, связанная с осуществлением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электронной форме, подлежит размещению в порядке, установленном </w:t>
      </w:r>
      <w:hyperlink r:id="rId34"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10413129"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одного часа с момента размещения в ЕИС извещения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об отказе от осуществления конкурентной закупки в электронной форме, изменений, внесенных в извещение об осуществлении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3007B34F"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конкурентной закупки в электронной форме проведение переговоров заказчика с оператором электронной площадки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оператора электронной площадки с участником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w:t>
      </w:r>
      <w:r w:rsidR="00766A7F" w:rsidRPr="00766A7F">
        <w:rPr>
          <w:rFonts w:ascii="Times New Roman" w:hAnsi="Times New Roman" w:cs="Times New Roman"/>
          <w:sz w:val="28"/>
          <w:szCs w:val="28"/>
          <w:lang w:eastAsia="ru-RU"/>
        </w:rPr>
        <w:lastRenderedPageBreak/>
        <w:t>информации.</w:t>
      </w:r>
    </w:p>
    <w:p w14:paraId="3276A721"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 конкурентной закупки в электронной форме, подавший заявку на участие в такой закупке, вправе отозвать данную заявку либо внести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нее изменения не позднее даты окончания срока подачи заявок на участие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такой закупке, направив об этом уведомление оператору электронной площадки.</w:t>
      </w:r>
    </w:p>
    <w:p w14:paraId="0CF67721"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Сведения о проведении закупки в электронной форме, включая наименование и адрес электронной площадки в информационно-телекоммуникационной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14:paraId="6644F42B"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и документация о проведении конкурентной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электронной форме подлежат обязательному размещению в ЕИС и на электронной площадке, на которой будет проводиться закупка.</w:t>
      </w:r>
    </w:p>
    <w:p w14:paraId="7E5804E3"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Документы, входящие в состав заявки на участие в конкурентной закупке в электронной форме, подписываются усиленной квалифицированной 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11C06E8E" w14:textId="77777777" w:rsidR="00766A7F" w:rsidRPr="00766A7F" w:rsidRDefault="00D23B53"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lang w:eastAsia="ru-RU"/>
        </w:rPr>
        <w:t>42.</w:t>
      </w:r>
      <w:r w:rsidRPr="001F3426">
        <w:rPr>
          <w:rFonts w:ascii="Times New Roman" w:eastAsia="Calibri"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Доступ к открытию поступивших заявок на участие в конкурентной закупке в электронной форме осуществляется в заранее назначенное время на электронной площадке согласно извещению о проведении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соответствии с регламентом электронной площадки.</w:t>
      </w:r>
    </w:p>
    <w:p w14:paraId="1E5DFB4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43. Договор по результатам конкурентной закупки в электронной форме, в том числе с участием субъектов малого и среднего предпринимательства, заключается с использованием программно-аппаратных средств электронной площадки путем обмена электронными документами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67CB2E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8E7E391"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9. Особенности проведения закрытых</w:t>
      </w:r>
      <w:r w:rsidRPr="00766A7F">
        <w:rPr>
          <w:rFonts w:ascii="Times New Roman" w:hAnsi="Times New Roman" w:cs="Times New Roman"/>
          <w:b/>
          <w:sz w:val="28"/>
          <w:szCs w:val="28"/>
          <w:lang w:eastAsia="ru-RU"/>
        </w:rPr>
        <w:br/>
        <w:t xml:space="preserve"> конкурентных закупок</w:t>
      </w:r>
    </w:p>
    <w:p w14:paraId="03120C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675F6F1"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Закрытая конкурентная закупка осуществляется в порядке, установленном для проведения открытых процедур закупок, с учетом особенностей, установленных настоящей главой настоящего положения.</w:t>
      </w:r>
    </w:p>
    <w:p w14:paraId="568F6C18"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не подлежит размещению в ЕИС. При этом в сроки, установленные для размещения в ЕИС извещения об осуществлении конкурентной закупки, документации </w:t>
      </w:r>
      <w:r w:rsidR="00933C2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конкурентной закупке, заказчик направляет приглашения принять участие в закрытой конкурентной закупке с приложением документации о закупке не </w:t>
      </w:r>
      <w:r w:rsidR="00766A7F" w:rsidRPr="00766A7F">
        <w:rPr>
          <w:rFonts w:ascii="Times New Roman" w:hAnsi="Times New Roman" w:cs="Times New Roman"/>
          <w:sz w:val="28"/>
          <w:szCs w:val="28"/>
          <w:lang w:eastAsia="ru-RU"/>
        </w:rPr>
        <w:lastRenderedPageBreak/>
        <w:t xml:space="preserve">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w:t>
      </w:r>
      <w:hyperlink r:id="rId35"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732BED1"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46.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36" w:history="1">
        <w:r w:rsidR="00766A7F" w:rsidRPr="00766A7F">
          <w:rPr>
            <w:rFonts w:ascii="Times New Roman" w:hAnsi="Times New Roman" w:cs="Times New Roman"/>
            <w:sz w:val="28"/>
            <w:szCs w:val="28"/>
            <w:lang w:eastAsia="ru-RU"/>
          </w:rPr>
          <w:t>распоряжением</w:t>
        </w:r>
      </w:hyperlink>
      <w:r w:rsidR="00766A7F" w:rsidRPr="00766A7F">
        <w:rPr>
          <w:rFonts w:ascii="Times New Roman" w:hAnsi="Times New Roman" w:cs="Times New Roman"/>
          <w:sz w:val="28"/>
          <w:szCs w:val="28"/>
          <w:lang w:eastAsia="ru-RU"/>
        </w:rPr>
        <w:t xml:space="preserve"> Правительства Российской Федерации от 12 июля 2018 года</w:t>
      </w:r>
      <w:r w:rsid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1447-р «</w:t>
      </w:r>
      <w:r w:rsidR="00766A7F" w:rsidRPr="00766A7F">
        <w:rPr>
          <w:rFonts w:ascii="Times New Roman" w:hAnsi="Times New Roman" w:cs="Times New Roman"/>
          <w:color w:val="000000" w:themeColor="text1"/>
          <w:sz w:val="28"/>
          <w:szCs w:val="28"/>
          <w:lang w:eastAsia="ru-RU"/>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05 апреля 2013 года № 44-ФЗ, </w:t>
      </w:r>
      <w:r w:rsidR="00766A7F">
        <w:rPr>
          <w:rFonts w:ascii="Times New Roman" w:hAnsi="Times New Roman" w:cs="Times New Roman"/>
          <w:color w:val="000000" w:themeColor="text1"/>
          <w:sz w:val="28"/>
          <w:szCs w:val="28"/>
          <w:lang w:eastAsia="ru-RU"/>
        </w:rPr>
        <w:br/>
      </w:r>
      <w:r w:rsidR="00766A7F" w:rsidRPr="00766A7F">
        <w:rPr>
          <w:rFonts w:ascii="Times New Roman" w:hAnsi="Times New Roman" w:cs="Times New Roman"/>
          <w:color w:val="000000" w:themeColor="text1"/>
          <w:sz w:val="28"/>
          <w:szCs w:val="28"/>
          <w:lang w:eastAsia="ru-RU"/>
        </w:rPr>
        <w:t>от 18 июля 2011 года № 223-ФЗ».</w:t>
      </w:r>
    </w:p>
    <w:p w14:paraId="50CF398F"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вправе требовать от участника закупки заключения соглашения о конфиденциальности до получения участником закупки документации о такой закупке. Условие о заключении соглашения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конфиденциальности включается в приглашение к участию в закупке.</w:t>
      </w:r>
    </w:p>
    <w:p w14:paraId="38DFF06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Соглашение о конфиденциальности заключается с каждым участником закупки. Документация о закупке представляется после подписания участником закупки такого соглашения.</w:t>
      </w:r>
    </w:p>
    <w:p w14:paraId="0217586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48. Заказчик вправе требовать наличие у представителя участника закупки допуска к государственной тайне в соответствии с </w:t>
      </w:r>
      <w:hyperlink r:id="rId37"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Российской Федерации от 21 июля</w:t>
      </w:r>
      <w:r>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1993 года № 5485-I «О государственной тайне».</w:t>
      </w:r>
    </w:p>
    <w:p w14:paraId="54A6E98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49. Порядок вскрытия конвертов с заявками, и оценка заявок участников закрытой конкурентной закупки устанавливаются в документации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конкурентной закупке.</w:t>
      </w:r>
    </w:p>
    <w:p w14:paraId="22594A18" w14:textId="77777777" w:rsidR="00766A7F" w:rsidRPr="00766A7F" w:rsidRDefault="00766A7F" w:rsidP="00766A7F">
      <w:pPr>
        <w:spacing w:after="0" w:line="240" w:lineRule="auto"/>
        <w:rPr>
          <w:rFonts w:ascii="Times New Roman" w:hAnsi="Times New Roman" w:cs="Times New Roman"/>
          <w:sz w:val="28"/>
          <w:szCs w:val="28"/>
          <w:lang w:eastAsia="ru-RU"/>
        </w:rPr>
      </w:pPr>
    </w:p>
    <w:p w14:paraId="567C3CBB"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10. Централизация закупок</w:t>
      </w:r>
    </w:p>
    <w:p w14:paraId="7732ACBE" w14:textId="77777777" w:rsidR="00766A7F" w:rsidRPr="00766A7F" w:rsidRDefault="00766A7F" w:rsidP="00766A7F">
      <w:pPr>
        <w:spacing w:after="0" w:line="240" w:lineRule="auto"/>
        <w:rPr>
          <w:rFonts w:ascii="Times New Roman" w:hAnsi="Times New Roman" w:cs="Times New Roman"/>
          <w:sz w:val="28"/>
          <w:szCs w:val="28"/>
          <w:lang w:eastAsia="ru-RU"/>
        </w:rPr>
      </w:pPr>
    </w:p>
    <w:p w14:paraId="6E19FAE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50. </w:t>
      </w:r>
      <w:r w:rsidRPr="00766A7F">
        <w:rPr>
          <w:rFonts w:ascii="Times New Roman" w:eastAsia="Calibri" w:hAnsi="Times New Roman" w:cs="Times New Roman"/>
          <w:sz w:val="28"/>
          <w:szCs w:val="28"/>
          <w:lang w:eastAsia="ru-RU"/>
        </w:rPr>
        <w:t xml:space="preserve">Уполномоченное учреждение осуществляет определение поставщиков (исполнителей, подрядчиков) для заказчика на основании заключенного договора о передаче заказчиком уполномоченному учреждению части функций по осуществлению закупок для заказчика в случаях, если НМЦД по конкурсам, аукционам, </w:t>
      </w:r>
      <w:r w:rsidR="0058564A" w:rsidRPr="00C66AAB">
        <w:rPr>
          <w:rFonts w:ascii="Times New Roman" w:eastAsia="Calibri" w:hAnsi="Times New Roman" w:cs="Times New Roman"/>
          <w:sz w:val="28"/>
          <w:szCs w:val="28"/>
          <w:lang w:eastAsia="ru-RU"/>
        </w:rPr>
        <w:t>а также запросам котировок в электронной форме (если участниками таких запросов котировок могут быть только субъекты малого и среднего предпринимательства)</w:t>
      </w:r>
      <w:r w:rsidR="0058564A">
        <w:rPr>
          <w:rFonts w:ascii="Times New Roman" w:eastAsia="Calibri"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 xml:space="preserve">составляет свыше </w:t>
      </w:r>
      <w:r w:rsidRPr="00766A7F">
        <w:rPr>
          <w:rFonts w:ascii="Times New Roman" w:hAnsi="Times New Roman" w:cs="Times New Roman"/>
          <w:sz w:val="28"/>
          <w:szCs w:val="28"/>
          <w:lang w:eastAsia="ru-RU"/>
        </w:rPr>
        <w:t>3 000 тыс. руб.</w:t>
      </w:r>
      <w:r w:rsidRPr="00766A7F">
        <w:rPr>
          <w:rFonts w:ascii="Times New Roman" w:eastAsia="Calibri" w:hAnsi="Times New Roman" w:cs="Times New Roman"/>
          <w:sz w:val="28"/>
          <w:szCs w:val="28"/>
          <w:lang w:eastAsia="ru-RU"/>
        </w:rPr>
        <w:t xml:space="preserve">, за исключением осуществления закупок, предусмотренных </w:t>
      </w:r>
      <w:hyperlink r:id="rId38" w:history="1">
        <w:r w:rsidRPr="00766A7F">
          <w:rPr>
            <w:rFonts w:ascii="Times New Roman" w:eastAsia="Calibri" w:hAnsi="Times New Roman" w:cs="Times New Roman"/>
            <w:sz w:val="28"/>
            <w:szCs w:val="28"/>
            <w:lang w:eastAsia="ru-RU"/>
          </w:rPr>
          <w:t xml:space="preserve">пунктом </w:t>
        </w:r>
      </w:hyperlink>
      <w:r w:rsidRPr="00766A7F">
        <w:rPr>
          <w:rFonts w:ascii="Times New Roman" w:eastAsia="Calibri" w:hAnsi="Times New Roman" w:cs="Times New Roman"/>
          <w:sz w:val="28"/>
          <w:szCs w:val="28"/>
          <w:lang w:eastAsia="ru-RU"/>
        </w:rPr>
        <w:t xml:space="preserve">144 настоящего положения. Данная сумма может быть снижена на основании обращения заказчика либо исполнительных органов Калининградской области, в ведении и непосредственном подчинении которых находятся </w:t>
      </w:r>
      <w:r w:rsidRPr="00766A7F">
        <w:rPr>
          <w:rFonts w:ascii="Times New Roman" w:hAnsi="Times New Roman" w:cs="Times New Roman"/>
          <w:sz w:val="28"/>
          <w:szCs w:val="28"/>
          <w:lang w:eastAsia="ru-RU"/>
        </w:rPr>
        <w:t>государственные бюджетные и автономные учреждения Калининградской области,</w:t>
      </w:r>
      <w:r w:rsidRPr="00766A7F">
        <w:rPr>
          <w:rFonts w:ascii="Times New Roman" w:eastAsia="Calibri" w:hAnsi="Times New Roman" w:cs="Times New Roman"/>
          <w:sz w:val="28"/>
          <w:szCs w:val="28"/>
          <w:lang w:eastAsia="ru-RU"/>
        </w:rPr>
        <w:t xml:space="preserve"> государственные унитарные предприятия Калининградской области.</w:t>
      </w:r>
    </w:p>
    <w:p w14:paraId="75BBF9FC"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Заказчик составляет, утверждает и направляет в уполномоченное учреждение заявку на закупку в соответствии с информацией, включенной в план закупки. В состав заявки на закупку входят следующие документы, разработанные и утвержденные заказчиком в соответствии с настоящим положением:</w:t>
      </w:r>
    </w:p>
    <w:p w14:paraId="4772390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основные условия закупки;</w:t>
      </w:r>
    </w:p>
    <w:p w14:paraId="04036EF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обоснование НМЦД (цены лота);</w:t>
      </w:r>
    </w:p>
    <w:p w14:paraId="12C5630F" w14:textId="77777777" w:rsidR="00766A7F" w:rsidRPr="00766A7F" w:rsidRDefault="00766A7F" w:rsidP="00766A7F">
      <w:pPr>
        <w:widowControl w:val="0"/>
        <w:tabs>
          <w:tab w:val="left" w:pos="993"/>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w:t>
      </w:r>
      <w:r w:rsidRPr="00766A7F">
        <w:rPr>
          <w:rFonts w:ascii="Times New Roman" w:hAnsi="Times New Roman" w:cs="Times New Roman"/>
          <w:sz w:val="28"/>
          <w:szCs w:val="28"/>
          <w:lang w:eastAsia="ru-RU"/>
        </w:rPr>
        <w:tab/>
        <w:t xml:space="preserve">документы, подтверждающие обоснование начальной (максимальной) цены договора (обоснование начальных цен единиц товара, работы, услуги)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том числе ценовые предложения, содержащие сведения о товарах и конкретные показатели таких товаров, соответствующие товарам, указанным в описании предмета закупки, как минимум двух разных производителей </w:t>
      </w:r>
      <w:r>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случаев, предусмотренных законодательством, нормативными правовыми актами, настоящим положением), запросы о предоставлении ценовой информации, подтверждение направления таких запросов, получение заказчиком ценовых предложений при обосновании цены методом сопоставимых рыночных цен). Документы и информация, подтверждающие соответствие закупаемых товаров, работ, услуг, указанных в ценовых предложениях, описанию предмета закупки;</w:t>
      </w:r>
    </w:p>
    <w:p w14:paraId="3976020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проект договора, описание предмета закупки;</w:t>
      </w:r>
    </w:p>
    <w:p w14:paraId="7F39911F" w14:textId="77777777" w:rsid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документы, необходимые для организации и проведения закупки,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случае если такие документы предусмотрены</w:t>
      </w:r>
      <w:r w:rsidR="00766A7F" w:rsidRPr="00766A7F">
        <w:rPr>
          <w:rFonts w:ascii="Times New Roman" w:eastAsiaTheme="minorHAnsi" w:hAnsi="Times New Roman" w:cs="Times New Roman"/>
          <w:sz w:val="28"/>
          <w:szCs w:val="28"/>
          <w:lang w:eastAsia="ru-RU"/>
        </w:rPr>
        <w:t xml:space="preserve"> нормативными правовыми актами, настоящим положением и (или) договором, указанным в</w:t>
      </w:r>
      <w:r w:rsidR="0058564A">
        <w:rPr>
          <w:rFonts w:ascii="Times New Roman" w:eastAsiaTheme="minorHAnsi" w:hAnsi="Times New Roman" w:cs="Times New Roman"/>
          <w:sz w:val="28"/>
          <w:szCs w:val="28"/>
          <w:lang w:eastAsia="ru-RU"/>
        </w:rPr>
        <w:t xml:space="preserve"> пункте 50 настоящего положения;</w:t>
      </w:r>
    </w:p>
    <w:p w14:paraId="5E8161BF" w14:textId="77777777" w:rsidR="0058564A" w:rsidRPr="00766A7F" w:rsidRDefault="0058564A"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lang w:eastAsia="ru-RU"/>
        </w:rPr>
      </w:pPr>
      <w:r w:rsidRPr="00C66AAB">
        <w:rPr>
          <w:rFonts w:ascii="Times New Roman" w:eastAsiaTheme="minorHAnsi" w:hAnsi="Times New Roman" w:cs="Times New Roman"/>
          <w:sz w:val="28"/>
          <w:szCs w:val="28"/>
          <w:lang w:eastAsia="ru-RU"/>
        </w:rPr>
        <w:t>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C66AAB">
        <w:rPr>
          <w:rFonts w:ascii="Times New Roman" w:eastAsiaTheme="minorHAnsi" w:hAnsi="Times New Roman" w:cs="Times New Roman"/>
          <w:sz w:val="28"/>
          <w:szCs w:val="28"/>
          <w:vertAlign w:val="superscript"/>
          <w:lang w:eastAsia="ru-RU"/>
        </w:rPr>
        <w:t>1-4</w:t>
      </w:r>
      <w:r w:rsidRPr="00C66AAB">
        <w:rPr>
          <w:rFonts w:ascii="Times New Roman" w:eastAsiaTheme="minorHAnsi" w:hAnsi="Times New Roman" w:cs="Times New Roman"/>
          <w:sz w:val="28"/>
          <w:szCs w:val="28"/>
          <w:lang w:eastAsia="ru-RU"/>
        </w:rPr>
        <w:t xml:space="preserve"> Закона о закупках в отношении товара, работы, услуги, являющихся предметом закупки.</w:t>
      </w:r>
    </w:p>
    <w:p w14:paraId="248FD6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Положения заявки на закупку не подлежат изменению уполномоченным учреждением. Форма основных условий закупки, а также требования к ее заполнению устанавливаются уполномоченным учреждением.</w:t>
      </w:r>
    </w:p>
    <w:p w14:paraId="3D2868E0"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lang w:eastAsia="ru-RU"/>
        </w:rPr>
        <w:t>52.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закупку направляется заказчиком в уполномоченное учреждение не позднее чем за 20 рабочих дней до даты начала осуществления закупки,</w:t>
      </w:r>
      <w:r w:rsidR="00766A7F" w:rsidRPr="00766A7F">
        <w:rPr>
          <w:rFonts w:ascii="Times New Roman" w:hAnsi="Times New Roman" w:cs="Times New Roman"/>
          <w:color w:val="000000"/>
          <w:sz w:val="28"/>
          <w:szCs w:val="28"/>
          <w:lang w:eastAsia="ru-RU"/>
        </w:rPr>
        <w:t xml:space="preserve"> в том числе с использованием государственной информационной системы Калининградской области «Информационная система в сфере закупок»</w:t>
      </w:r>
      <w:r w:rsidR="00766A7F" w:rsidRPr="00766A7F">
        <w:rPr>
          <w:rFonts w:ascii="Times New Roman" w:hAnsi="Times New Roman" w:cs="Times New Roman"/>
          <w:sz w:val="28"/>
          <w:szCs w:val="28"/>
          <w:lang w:eastAsia="ru-RU"/>
        </w:rPr>
        <w:t>.</w:t>
      </w:r>
    </w:p>
    <w:p w14:paraId="524C232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Theme="minorHAnsi" w:hAnsi="Times New Roman" w:cs="Times New Roman"/>
          <w:sz w:val="28"/>
          <w:szCs w:val="28"/>
        </w:rPr>
        <w:t xml:space="preserve">53. </w:t>
      </w:r>
      <w:r w:rsidRPr="00766A7F">
        <w:rPr>
          <w:rFonts w:ascii="Times New Roman" w:eastAsia="Calibri" w:hAnsi="Times New Roman" w:cs="Times New Roman"/>
          <w:sz w:val="28"/>
          <w:szCs w:val="28"/>
        </w:rPr>
        <w:t>Уполномоченное учреждение возвращает заявку на закупку заказчику в случаях:</w:t>
      </w:r>
    </w:p>
    <w:p w14:paraId="4DEE725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1) отсутствия в составе заявки на закупку документов или сведений, предусмотренных пунктом 51 настоящего положения;</w:t>
      </w:r>
    </w:p>
    <w:p w14:paraId="4FA4D97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rPr>
        <w:lastRenderedPageBreak/>
        <w:t>2)  несоответствия документов или сведений, входящих в состав заявки на закупку, требованиям, предусмотренным нормативными правовыми актами, настоящим положением и (или) договором, указанным в пункте 50 настоящего положения.</w:t>
      </w:r>
    </w:p>
    <w:p w14:paraId="0237284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91136A3"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11. Требования к участникам закупок</w:t>
      </w:r>
    </w:p>
    <w:p w14:paraId="4469D4F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B1B2E91" w14:textId="77777777"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 участникам закупок, за исключением участников конкурентной закупки с участием субъектов малого и среднего предпринимательства, устанавливаются следующие обязательные требования:</w:t>
      </w:r>
    </w:p>
    <w:p w14:paraId="4CD644AC"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31545B6"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непроведение ликвидации участника закупки – юридического лица </w:t>
      </w:r>
      <w:r w:rsidR="00766A7F">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203F0A"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proofErr w:type="spellStart"/>
      <w:r w:rsidR="00766A7F" w:rsidRPr="00766A7F">
        <w:rPr>
          <w:rFonts w:ascii="Times New Roman" w:hAnsi="Times New Roman" w:cs="Times New Roman"/>
          <w:sz w:val="28"/>
          <w:szCs w:val="28"/>
          <w:lang w:eastAsia="ru-RU"/>
        </w:rPr>
        <w:t>неприостановление</w:t>
      </w:r>
      <w:proofErr w:type="spellEnd"/>
      <w:r w:rsidR="00766A7F" w:rsidRPr="00766A7F">
        <w:rPr>
          <w:rFonts w:ascii="Times New Roman" w:hAnsi="Times New Roman" w:cs="Times New Roman"/>
          <w:sz w:val="28"/>
          <w:szCs w:val="28"/>
          <w:lang w:eastAsia="ru-RU"/>
        </w:rPr>
        <w:t xml:space="preserve"> деятельности участника закупки в порядке, установленном </w:t>
      </w:r>
      <w:hyperlink r:id="rId39"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об административных правонарушениях, на день подачи заявки на участие в процедурах закупок;</w:t>
      </w:r>
    </w:p>
    <w:p w14:paraId="5A1F605C"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признании обязанности заявителя по уплате этих сумм исполненной или которые признаны безнадежными к взысканию в соответствии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0C0A1D6"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у участника закупки – физического лица либо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history="1">
        <w:r w:rsidR="00766A7F" w:rsidRPr="00766A7F">
          <w:rPr>
            <w:rFonts w:ascii="Times New Roman" w:hAnsi="Times New Roman" w:cs="Times New Roman"/>
            <w:sz w:val="28"/>
            <w:szCs w:val="28"/>
            <w:lang w:eastAsia="ru-RU"/>
          </w:rPr>
          <w:t>статьями 289</w:t>
        </w:r>
      </w:hyperlink>
      <w:r w:rsidR="00766A7F" w:rsidRPr="00766A7F">
        <w:rPr>
          <w:rFonts w:ascii="Times New Roman" w:hAnsi="Times New Roman" w:cs="Times New Roman"/>
          <w:sz w:val="28"/>
          <w:szCs w:val="28"/>
          <w:lang w:eastAsia="ru-RU"/>
        </w:rPr>
        <w:t xml:space="preserve">, </w:t>
      </w:r>
      <w:hyperlink r:id="rId41" w:history="1">
        <w:r w:rsidR="00766A7F" w:rsidRPr="00766A7F">
          <w:rPr>
            <w:rFonts w:ascii="Times New Roman" w:hAnsi="Times New Roman" w:cs="Times New Roman"/>
            <w:sz w:val="28"/>
            <w:szCs w:val="28"/>
            <w:lang w:eastAsia="ru-RU"/>
          </w:rPr>
          <w:t>290</w:t>
        </w:r>
      </w:hyperlink>
      <w:r w:rsidR="00766A7F" w:rsidRPr="00766A7F">
        <w:rPr>
          <w:rFonts w:ascii="Times New Roman" w:hAnsi="Times New Roman" w:cs="Times New Roman"/>
          <w:sz w:val="28"/>
          <w:szCs w:val="28"/>
          <w:lang w:eastAsia="ru-RU"/>
        </w:rPr>
        <w:t xml:space="preserve">, </w:t>
      </w:r>
      <w:hyperlink r:id="rId42" w:history="1">
        <w:r w:rsidR="00766A7F" w:rsidRPr="00766A7F">
          <w:rPr>
            <w:rFonts w:ascii="Times New Roman" w:hAnsi="Times New Roman" w:cs="Times New Roman"/>
            <w:sz w:val="28"/>
            <w:szCs w:val="28"/>
            <w:lang w:eastAsia="ru-RU"/>
          </w:rPr>
          <w:t>291</w:t>
        </w:r>
      </w:hyperlink>
      <w:r w:rsidR="00766A7F" w:rsidRPr="00766A7F">
        <w:rPr>
          <w:rFonts w:ascii="Times New Roman" w:hAnsi="Times New Roman" w:cs="Times New Roman"/>
          <w:sz w:val="28"/>
          <w:szCs w:val="28"/>
          <w:lang w:eastAsia="ru-RU"/>
        </w:rPr>
        <w:t xml:space="preserve">, </w:t>
      </w:r>
      <w:hyperlink r:id="rId43" w:history="1">
        <w:r w:rsidR="00766A7F" w:rsidRPr="00766A7F">
          <w:rPr>
            <w:rFonts w:ascii="Times New Roman" w:hAnsi="Times New Roman" w:cs="Times New Roman"/>
            <w:sz w:val="28"/>
            <w:szCs w:val="28"/>
            <w:lang w:eastAsia="ru-RU"/>
          </w:rPr>
          <w:t>291</w:t>
        </w:r>
      </w:hyperlink>
      <w:r w:rsidR="00766A7F" w:rsidRPr="00766A7F">
        <w:rPr>
          <w:rFonts w:ascii="Times New Roman" w:hAnsi="Times New Roman" w:cs="Times New Roman"/>
          <w:sz w:val="28"/>
          <w:szCs w:val="28"/>
          <w:lang w:eastAsia="ru-RU"/>
        </w:rPr>
        <w:t>¹ Уголовного кодекса Российской Федерации</w:t>
      </w:r>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(за исключением лиц,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у которых такая судимость погашена или снята), а также неприменение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в отношении указанных физических лиц наказания в виде лишения права </w:t>
      </w:r>
      <w:r w:rsidR="00766A7F" w:rsidRPr="00766A7F">
        <w:rPr>
          <w:rFonts w:ascii="Times New Roman" w:hAnsi="Times New Roman" w:cs="Times New Roman"/>
          <w:sz w:val="28"/>
          <w:szCs w:val="28"/>
          <w:lang w:eastAsia="ru-RU"/>
        </w:rPr>
        <w:lastRenderedPageBreak/>
        <w:t xml:space="preserve">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административного наказания в виде дисквалификации;</w:t>
      </w:r>
    </w:p>
    <w:p w14:paraId="790D3E3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участник закупки – юридическое лицо, которое в течение 2 лет до момента подачи заявки на участие в закупке не было привлечено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административной ответственности за совершение административного правонарушения, предусмотренного </w:t>
      </w:r>
      <w:hyperlink r:id="rId44" w:history="1">
        <w:r w:rsidRPr="00766A7F">
          <w:rPr>
            <w:rFonts w:ascii="Times New Roman" w:hAnsi="Times New Roman" w:cs="Times New Roman"/>
            <w:sz w:val="28"/>
            <w:szCs w:val="28"/>
            <w:lang w:eastAsia="ru-RU"/>
          </w:rPr>
          <w:t>статьей 19</w:t>
        </w:r>
      </w:hyperlink>
      <w:r w:rsidR="001D1A92">
        <w:rPr>
          <w:rFonts w:ascii="Times New Roman" w:hAnsi="Times New Roman" w:cs="Times New Roman"/>
          <w:sz w:val="28"/>
          <w:szCs w:val="28"/>
          <w:lang w:eastAsia="ru-RU"/>
        </w:rPr>
        <w:t>²⁸</w:t>
      </w:r>
      <w:r w:rsidRPr="00766A7F">
        <w:rPr>
          <w:rFonts w:ascii="Times New Roman" w:hAnsi="Times New Roman" w:cs="Times New Roman"/>
          <w:sz w:val="28"/>
          <w:szCs w:val="28"/>
          <w:lang w:eastAsia="ru-RU"/>
        </w:rPr>
        <w:t xml:space="preserve"> Кодекса Российской</w:t>
      </w:r>
      <w:r w:rsidR="001D1A92">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Федерации об административных правонарушениях;</w:t>
      </w:r>
    </w:p>
    <w:p w14:paraId="0C19D6E0"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6550240"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1D1A92" w:rsidRP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участников закупки, с физическими лицами, в том числе зарегистрированными в качестве индивидуальных предпринимателей, </w:t>
      </w:r>
      <w:r w:rsidR="001D1A92" w:rsidRPr="00766A7F">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64437E8"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52216CE9" w14:textId="77777777" w:rsidR="00766A7F" w:rsidRPr="00766A7F" w:rsidRDefault="00B1722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color w:val="000000"/>
          <w:sz w:val="28"/>
          <w:szCs w:val="28"/>
          <w:lang w:eastAsia="ru-RU"/>
        </w:rPr>
        <w:t>10)</w:t>
      </w:r>
      <w:r w:rsidRPr="001F3426">
        <w:rPr>
          <w:rFonts w:ascii="Times New Roman" w:hAnsi="Times New Roman" w:cs="Times New Roman"/>
          <w:color w:val="FFFFFF" w:themeColor="background1"/>
          <w:sz w:val="28"/>
          <w:szCs w:val="28"/>
          <w:lang w:eastAsia="ru-RU"/>
        </w:rPr>
        <w:t>˚</w:t>
      </w:r>
      <w:r w:rsidR="00766A7F" w:rsidRPr="00766A7F">
        <w:rPr>
          <w:rFonts w:ascii="Times New Roman" w:eastAsiaTheme="minorHAnsi" w:hAnsi="Times New Roman" w:cs="Times New Roman"/>
          <w:sz w:val="28"/>
          <w:szCs w:val="28"/>
        </w:rPr>
        <w:t xml:space="preserve">участник закупки не является офшорной компанией, не имеет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в составе участников (членов) корпоративного юридического лица или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в составе учредителей унитарного юридического лица офшорной компании,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75C183C"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11) участник закупки не является иностранным агентом;</w:t>
      </w:r>
    </w:p>
    <w:p w14:paraId="531A9DB9"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12) отсутствие у участника закупки ограничений для участия в закупках, установленных законодательством Российской Федерации.</w:t>
      </w:r>
    </w:p>
    <w:p w14:paraId="3F219993" w14:textId="77777777"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 участникам конкурентной закупки с участием субъектов малого </w:t>
      </w:r>
      <w:r w:rsidR="00766A7F" w:rsidRPr="00766A7F">
        <w:rPr>
          <w:rFonts w:ascii="Times New Roman" w:hAnsi="Times New Roman" w:cs="Times New Roman"/>
          <w:sz w:val="28"/>
          <w:szCs w:val="28"/>
          <w:lang w:eastAsia="ru-RU"/>
        </w:rPr>
        <w:br/>
        <w:t>и среднего предпринимательства устанавливаются следующие обязательные требования на дату подачи заявки на участие в конкурентной закупке:</w:t>
      </w:r>
    </w:p>
    <w:p w14:paraId="070D6E4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 непроведение ликвидации участника конкурентной закупки с участием субъектов малого и среднего предпринимательства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лица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отсутствие решения арбитражного суда о признании участника такой закупки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юридического лица или индивидуального предпринимателя несостоятельным (банкротом);</w:t>
      </w:r>
    </w:p>
    <w:p w14:paraId="294D47E8"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 </w:t>
      </w:r>
      <w:proofErr w:type="spellStart"/>
      <w:r w:rsidRPr="00766A7F">
        <w:rPr>
          <w:rFonts w:ascii="Times New Roman" w:eastAsia="Calibri" w:hAnsi="Times New Roman" w:cs="Times New Roman"/>
          <w:sz w:val="28"/>
          <w:szCs w:val="28"/>
        </w:rPr>
        <w:t>неприостановление</w:t>
      </w:r>
      <w:proofErr w:type="spellEnd"/>
      <w:r w:rsidRPr="00766A7F">
        <w:rPr>
          <w:rFonts w:ascii="Times New Roman" w:eastAsia="Calibri" w:hAnsi="Times New Roman" w:cs="Times New Roman"/>
          <w:sz w:val="28"/>
          <w:szCs w:val="28"/>
        </w:rPr>
        <w:t xml:space="preserve"> деятельности в порядке, установленном </w:t>
      </w:r>
      <w:hyperlink r:id="rId45" w:history="1">
        <w:r w:rsidRPr="00766A7F">
          <w:rPr>
            <w:rFonts w:ascii="Times New Roman" w:eastAsia="Calibri" w:hAnsi="Times New Roman" w:cs="Times New Roman"/>
            <w:sz w:val="28"/>
            <w:szCs w:val="28"/>
          </w:rPr>
          <w:t>Кодексом</w:t>
        </w:r>
      </w:hyperlink>
      <w:r w:rsidRPr="00766A7F">
        <w:rPr>
          <w:rFonts w:ascii="Times New Roman" w:eastAsia="Calibri" w:hAnsi="Times New Roman" w:cs="Times New Roman"/>
          <w:sz w:val="28"/>
          <w:szCs w:val="28"/>
        </w:rPr>
        <w:t xml:space="preserve"> Российской Федерации об административных правонарушениях;</w:t>
      </w:r>
    </w:p>
    <w:p w14:paraId="14CC5125"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6"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о признании обязанности заявителя по уплате этих сумм исполненной или которые признаны безнадежными к взысканию в соответствии</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 xml:space="preserve">с </w:t>
      </w:r>
      <w:hyperlink r:id="rId47" w:history="1">
        <w:r w:rsidRPr="00766A7F">
          <w:rPr>
            <w:rFonts w:ascii="Times New Roman" w:eastAsia="Calibri" w:hAnsi="Times New Roman" w:cs="Times New Roman"/>
            <w:sz w:val="28"/>
            <w:szCs w:val="28"/>
          </w:rPr>
          <w:t>законодательством</w:t>
        </w:r>
      </w:hyperlink>
      <w:r w:rsidRPr="00766A7F">
        <w:rPr>
          <w:rFonts w:ascii="Times New Roman" w:eastAsia="Calibri" w:hAnsi="Times New Roman" w:cs="Times New Roman"/>
          <w:sz w:val="28"/>
          <w:szCs w:val="28"/>
        </w:rPr>
        <w:t xml:space="preserve"> Российской Федерации </w:t>
      </w:r>
      <w:r w:rsidR="00933C2C">
        <w:rPr>
          <w:rFonts w:ascii="Times New Roman" w:eastAsia="Calibri" w:hAnsi="Times New Roman" w:cs="Times New Roman"/>
          <w:sz w:val="28"/>
          <w:szCs w:val="28"/>
        </w:rPr>
        <w:br/>
      </w:r>
      <w:r w:rsidRPr="00766A7F">
        <w:rPr>
          <w:rFonts w:ascii="Times New Roman" w:eastAsia="Calibri" w:hAnsi="Times New Roman" w:cs="Times New Roman"/>
          <w:sz w:val="28"/>
          <w:szCs w:val="28"/>
        </w:rPr>
        <w:t>о налогах и сборах) за прошедший календарный год, размер которых превышает 25 %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w:t>
      </w:r>
      <w:r w:rsidR="001D1A92">
        <w:rPr>
          <w:rFonts w:ascii="Times New Roman" w:eastAsia="Calibri" w:hAnsi="Times New Roman" w:cs="Times New Roman"/>
          <w:sz w:val="28"/>
          <w:szCs w:val="28"/>
        </w:rPr>
        <w:t xml:space="preserve"> </w:t>
      </w:r>
      <w:r w:rsidRPr="00766A7F">
        <w:rPr>
          <w:rFonts w:ascii="Times New Roman" w:eastAsia="Calibri" w:hAnsi="Times New Roman" w:cs="Times New Roman"/>
          <w:sz w:val="28"/>
          <w:szCs w:val="28"/>
        </w:rPr>
        <w:t>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D51C550"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4) отсутствие у участника конкурентной закупки с участием субъектов малого и среднего предпринимательства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физического лица, зарегистрированного в качестве индивидуального предпринимателя, либо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8" w:history="1">
        <w:r w:rsidRPr="00766A7F">
          <w:rPr>
            <w:rFonts w:ascii="Times New Roman" w:eastAsia="Calibri" w:hAnsi="Times New Roman" w:cs="Times New Roman"/>
            <w:sz w:val="28"/>
            <w:szCs w:val="28"/>
          </w:rPr>
          <w:t>статьями 289</w:t>
        </w:r>
      </w:hyperlink>
      <w:r w:rsidRPr="00766A7F">
        <w:rPr>
          <w:rFonts w:ascii="Times New Roman" w:eastAsia="Calibri" w:hAnsi="Times New Roman" w:cs="Times New Roman"/>
          <w:sz w:val="28"/>
          <w:szCs w:val="28"/>
        </w:rPr>
        <w:t xml:space="preserve"> </w:t>
      </w:r>
      <w:r w:rsidRPr="00766A7F">
        <w:rPr>
          <w:rFonts w:ascii="Times New Roman" w:eastAsiaTheme="minorHAnsi" w:hAnsi="Times New Roman" w:cs="Times New Roman"/>
          <w:color w:val="000000"/>
          <w:sz w:val="28"/>
          <w:szCs w:val="28"/>
        </w:rPr>
        <w:t xml:space="preserve">– 291, </w:t>
      </w:r>
      <w:hyperlink r:id="rId49" w:history="1">
        <w:r w:rsidRPr="00766A7F">
          <w:rPr>
            <w:rFonts w:ascii="Times New Roman" w:eastAsia="Calibri" w:hAnsi="Times New Roman" w:cs="Times New Roman"/>
            <w:sz w:val="28"/>
            <w:szCs w:val="28"/>
          </w:rPr>
          <w:t>291</w:t>
        </w:r>
      </w:hyperlink>
      <w:r w:rsidRPr="00766A7F">
        <w:rPr>
          <w:rFonts w:ascii="Times New Roman" w:eastAsia="Calibri" w:hAnsi="Times New Roman" w:cs="Times New Roman"/>
          <w:sz w:val="28"/>
          <w:szCs w:val="28"/>
        </w:rPr>
        <w:t>ˡ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50B9C3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5) отсутствие фактов привлечения в течение двух лет до момента подачи заявки на участие в конкурентной закупке с участием субъектов малого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и среднего предпринимательства участника такой закупки </w:t>
      </w:r>
      <w:r w:rsidRPr="00766A7F">
        <w:rPr>
          <w:rFonts w:ascii="Times New Roman" w:eastAsiaTheme="minorHAnsi" w:hAnsi="Times New Roman" w:cs="Times New Roman"/>
          <w:color w:val="000000"/>
          <w:sz w:val="28"/>
          <w:szCs w:val="28"/>
        </w:rPr>
        <w:t xml:space="preserve">– </w:t>
      </w:r>
      <w:r w:rsidRPr="00766A7F">
        <w:rPr>
          <w:rFonts w:ascii="Times New Roman" w:eastAsia="Calibri" w:hAnsi="Times New Roman" w:cs="Times New Roman"/>
          <w:sz w:val="28"/>
          <w:szCs w:val="28"/>
        </w:rPr>
        <w:t xml:space="preserve">юридического лица </w:t>
      </w:r>
      <w:r w:rsidRPr="00766A7F">
        <w:rPr>
          <w:rFonts w:ascii="Times New Roman" w:eastAsia="Calibri" w:hAnsi="Times New Roman" w:cs="Times New Roman"/>
          <w:sz w:val="28"/>
          <w:szCs w:val="28"/>
        </w:rPr>
        <w:lastRenderedPageBreak/>
        <w:t xml:space="preserve">к административной ответственности за совершение административного правонарушения, предусмотренного </w:t>
      </w:r>
      <w:hyperlink r:id="rId50" w:history="1">
        <w:r w:rsidRPr="00766A7F">
          <w:rPr>
            <w:rFonts w:ascii="Times New Roman" w:eastAsia="Calibri" w:hAnsi="Times New Roman" w:cs="Times New Roman"/>
            <w:sz w:val="28"/>
            <w:szCs w:val="28"/>
          </w:rPr>
          <w:t>статьей 19</w:t>
        </w:r>
      </w:hyperlink>
      <w:r w:rsidRPr="00766A7F">
        <w:rPr>
          <w:rFonts w:ascii="Times New Roman" w:eastAsia="Calibri" w:hAnsi="Times New Roman" w:cs="Times New Roman"/>
          <w:sz w:val="28"/>
          <w:szCs w:val="28"/>
        </w:rPr>
        <w:t>²⁸ Кодекса Российской Федерации об административных правонарушениях;</w:t>
      </w:r>
    </w:p>
    <w:p w14:paraId="69744065"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6) соответствие участника конкурентной закупки с участием субъектов малого и среднего предпринимательства указанным в документации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 xml:space="preserve">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r w:rsidR="00450C44">
        <w:rPr>
          <w:rFonts w:ascii="Times New Roman" w:eastAsia="Calibri" w:hAnsi="Times New Roman" w:cs="Times New Roman"/>
          <w:sz w:val="28"/>
          <w:szCs w:val="28"/>
        </w:rPr>
        <w:br/>
      </w:r>
      <w:r w:rsidRPr="00766A7F">
        <w:rPr>
          <w:rFonts w:ascii="Times New Roman" w:eastAsia="Calibri" w:hAnsi="Times New Roman" w:cs="Times New Roman"/>
          <w:sz w:val="28"/>
          <w:szCs w:val="28"/>
        </w:rPr>
        <w:t>на которых размещены эти информация и документы);</w:t>
      </w:r>
    </w:p>
    <w:p w14:paraId="2BD743CD" w14:textId="77777777" w:rsidR="00766A7F" w:rsidRPr="00766A7F" w:rsidRDefault="00766A7F" w:rsidP="00766A7F">
      <w:pPr>
        <w:tabs>
          <w:tab w:val="left" w:pos="709"/>
          <w:tab w:val="left" w:pos="993"/>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7)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50D288"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1F3426">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43A99B0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56. Отстранение участника закупки от участия в определении поставщика (исполнителя, подрядчика) или отказ от заключения договора с победителем закупки осуществляется в любой момент до заключения договора, если заказчик или комиссия по осуществлению конкурентной закупки обнаружит, что участник закупки не соответствует требованиям, указанным в </w:t>
      </w:r>
      <w:hyperlink w:anchor="P173" w:history="1">
        <w:r w:rsidRPr="00766A7F">
          <w:rPr>
            <w:rFonts w:ascii="Times New Roman" w:hAnsi="Times New Roman" w:cs="Times New Roman"/>
            <w:sz w:val="28"/>
            <w:szCs w:val="28"/>
            <w:lang w:eastAsia="ru-RU"/>
          </w:rPr>
          <w:t xml:space="preserve">пунктах </w:t>
        </w:r>
      </w:hyperlink>
      <w:r w:rsidRPr="00766A7F">
        <w:rPr>
          <w:rFonts w:ascii="Times New Roman" w:hAnsi="Times New Roman" w:cs="Times New Roman"/>
          <w:sz w:val="28"/>
          <w:szCs w:val="28"/>
          <w:lang w:eastAsia="ru-RU"/>
        </w:rPr>
        <w:t>54, 55, 57, 58, 62 настоящего положения, или представил недостоверную информацию в отношении своего соответствия указанным требованиям.</w:t>
      </w:r>
    </w:p>
    <w:p w14:paraId="5CAE0E1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57. С целью защиты интересов добросовестных участников закупочных процедур и создания условий для справедливой конкуренции заказчиком устанавливаются требования к участникам закупок:</w:t>
      </w:r>
    </w:p>
    <w:p w14:paraId="1C5ECC4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отсутствие сведений об участнике закупки в реестре недобросовестных поставщиков, предусмотренном </w:t>
      </w:r>
      <w:hyperlink r:id="rId51" w:history="1">
        <w:r w:rsidRPr="00766A7F">
          <w:rPr>
            <w:rFonts w:ascii="Times New Roman" w:hAnsi="Times New Roman" w:cs="Times New Roman"/>
            <w:sz w:val="28"/>
            <w:szCs w:val="28"/>
            <w:lang w:eastAsia="ru-RU"/>
          </w:rPr>
          <w:t>статьей 5</w:t>
        </w:r>
      </w:hyperlink>
      <w:r w:rsidRPr="00766A7F">
        <w:rPr>
          <w:rFonts w:ascii="Times New Roman" w:hAnsi="Times New Roman" w:cs="Times New Roman"/>
          <w:sz w:val="28"/>
          <w:szCs w:val="28"/>
          <w:lang w:eastAsia="ru-RU"/>
        </w:rPr>
        <w:t xml:space="preserve"> Закона о закупках;</w:t>
      </w:r>
    </w:p>
    <w:p w14:paraId="7BCF0C9D" w14:textId="77777777" w:rsidR="00450C44"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отсутствие сведений об участнике закупки в реестре недобросовестных поставщиков, предусмотренном Федеральным </w:t>
      </w:r>
      <w:hyperlink r:id="rId52"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05 апреля 2013 года </w:t>
      </w:r>
      <w:r w:rsidR="001D1A92">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44-ФЗ</w:t>
      </w:r>
      <w:r w:rsidR="00450C44">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муниципальных нужд» (далее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Закон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контрактной системе в сфере закупок).</w:t>
      </w:r>
      <w:r w:rsidR="00450C44">
        <w:rPr>
          <w:rFonts w:ascii="Times New Roman" w:hAnsi="Times New Roman" w:cs="Times New Roman"/>
          <w:sz w:val="28"/>
          <w:szCs w:val="28"/>
          <w:lang w:eastAsia="ru-RU"/>
        </w:rPr>
        <w:t xml:space="preserve"> </w:t>
      </w:r>
    </w:p>
    <w:p w14:paraId="5123E0E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58. К участникам конкурентных закупок отдельных видов товаров, работ, услуг, за исключением закупок с участием субъектов малого и среднего предпринимательства, заказчиком могут устанавливаться дополнительные требования, указанные в приложении к настоящему положению, соответствие которым подтверждается информацией и документами, указанными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в приложении к настоящему положению.</w:t>
      </w:r>
    </w:p>
    <w:p w14:paraId="687850D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59. Для целей пункта 58 настоящего положения в таблице приложения к настоящему положению:</w:t>
      </w:r>
    </w:p>
    <w:p w14:paraId="6AC22E28"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lastRenderedPageBreak/>
        <w:t xml:space="preserve">1) строка </w:t>
      </w:r>
      <w:hyperlink r:id="rId53" w:history="1"/>
      <w:r w:rsidRPr="00766A7F">
        <w:rPr>
          <w:rFonts w:ascii="Times New Roman" w:eastAsiaTheme="minorHAnsi" w:hAnsi="Times New Roman" w:cs="Times New Roman"/>
          <w:sz w:val="28"/>
          <w:szCs w:val="28"/>
        </w:rPr>
        <w:t xml:space="preserve">применяется с учетом положений настоящего подпункта </w:t>
      </w:r>
      <w:r w:rsidRPr="00766A7F">
        <w:rPr>
          <w:rFonts w:ascii="Times New Roman" w:eastAsiaTheme="minorHAnsi" w:hAnsi="Times New Roman" w:cs="Times New Roman"/>
          <w:sz w:val="28"/>
          <w:szCs w:val="28"/>
        </w:rPr>
        <w:br/>
        <w:t xml:space="preserve">в случае, если предмет закупки включает один или несколько закупаемых товаров, работ, услуг, указанных в </w:t>
      </w:r>
      <w:hyperlink r:id="rId54" w:history="1">
        <w:r w:rsidRPr="00766A7F">
          <w:rPr>
            <w:rFonts w:ascii="Times New Roman" w:eastAsiaTheme="minorHAnsi" w:hAnsi="Times New Roman" w:cs="Times New Roman"/>
            <w:sz w:val="28"/>
            <w:szCs w:val="28"/>
          </w:rPr>
          <w:t>граф</w:t>
        </w:r>
      </w:hyperlink>
      <w:r w:rsidRPr="00766A7F">
        <w:rPr>
          <w:rFonts w:ascii="Times New Roman" w:eastAsiaTheme="minorHAnsi" w:hAnsi="Times New Roman" w:cs="Times New Roman"/>
          <w:sz w:val="28"/>
          <w:szCs w:val="28"/>
        </w:rPr>
        <w:t>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этой строки;</w:t>
      </w:r>
    </w:p>
    <w:p w14:paraId="36719D82"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2) </w:t>
      </w:r>
      <w:hyperlink r:id="rId55" w:history="1">
        <w:r w:rsidRPr="00766A7F">
          <w:rPr>
            <w:rFonts w:ascii="Times New Roman" w:eastAsiaTheme="minorHAnsi" w:hAnsi="Times New Roman" w:cs="Times New Roman"/>
            <w:sz w:val="28"/>
            <w:szCs w:val="28"/>
          </w:rPr>
          <w:t>строки 1</w:t>
        </w:r>
      </w:hyperlink>
      <w:r w:rsidRPr="00766A7F">
        <w:rPr>
          <w:rFonts w:ascii="Times New Roman" w:eastAsiaTheme="minorHAnsi" w:hAnsi="Times New Roman" w:cs="Times New Roman"/>
          <w:sz w:val="28"/>
          <w:szCs w:val="28"/>
        </w:rPr>
        <w:t xml:space="preserve"> – </w:t>
      </w:r>
      <w:hyperlink r:id="rId56" w:history="1">
        <w:r w:rsidRPr="00766A7F">
          <w:rPr>
            <w:rFonts w:ascii="Times New Roman" w:eastAsiaTheme="minorHAnsi" w:hAnsi="Times New Roman" w:cs="Times New Roman"/>
            <w:sz w:val="28"/>
            <w:szCs w:val="28"/>
          </w:rPr>
          <w:t>5</w:t>
        </w:r>
      </w:hyperlink>
      <w:r w:rsidRPr="00766A7F">
        <w:rPr>
          <w:rFonts w:ascii="Times New Roman" w:eastAsiaTheme="minorHAnsi" w:hAnsi="Times New Roman" w:cs="Times New Roman"/>
          <w:sz w:val="28"/>
          <w:szCs w:val="28"/>
        </w:rPr>
        <w:t>, 25 применяются в случае, если при осуществлении закупки НМЦД превышает 500 тыс. рублей;</w:t>
      </w:r>
    </w:p>
    <w:p w14:paraId="3FB44A0F"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3) </w:t>
      </w:r>
      <w:hyperlink r:id="rId57" w:history="1">
        <w:r w:rsidRPr="00766A7F">
          <w:rPr>
            <w:rFonts w:ascii="Times New Roman" w:eastAsiaTheme="minorHAnsi" w:hAnsi="Times New Roman" w:cs="Times New Roman"/>
            <w:sz w:val="28"/>
            <w:szCs w:val="28"/>
          </w:rPr>
          <w:t>строки 6</w:t>
        </w:r>
      </w:hyperlink>
      <w:r w:rsidRPr="00766A7F">
        <w:rPr>
          <w:rFonts w:ascii="Times New Roman" w:eastAsiaTheme="minorHAnsi" w:hAnsi="Times New Roman" w:cs="Times New Roman"/>
          <w:sz w:val="28"/>
          <w:szCs w:val="28"/>
        </w:rPr>
        <w:t xml:space="preserve"> – </w:t>
      </w:r>
      <w:hyperlink r:id="rId58" w:history="1">
        <w:r w:rsidRPr="00766A7F">
          <w:rPr>
            <w:rFonts w:ascii="Times New Roman" w:eastAsiaTheme="minorHAnsi" w:hAnsi="Times New Roman" w:cs="Times New Roman"/>
            <w:sz w:val="28"/>
            <w:szCs w:val="28"/>
          </w:rPr>
          <w:t>13</w:t>
        </w:r>
      </w:hyperlink>
      <w:r w:rsidRPr="00766A7F">
        <w:rPr>
          <w:rFonts w:ascii="Times New Roman" w:eastAsiaTheme="minorHAnsi" w:hAnsi="Times New Roman" w:cs="Times New Roman"/>
          <w:sz w:val="28"/>
          <w:szCs w:val="28"/>
        </w:rPr>
        <w:t>, 16</w:t>
      </w:r>
      <w:hyperlink r:id="rId59" w:history="1"/>
      <w:r w:rsidRPr="00766A7F">
        <w:rPr>
          <w:rFonts w:ascii="Times New Roman" w:eastAsiaTheme="minorHAnsi" w:hAnsi="Times New Roman" w:cs="Times New Roman"/>
          <w:sz w:val="28"/>
          <w:szCs w:val="28"/>
        </w:rPr>
        <w:t>, 17</w:t>
      </w:r>
      <w:hyperlink r:id="rId60" w:history="1"/>
      <w:r w:rsidRPr="00766A7F">
        <w:rPr>
          <w:rFonts w:ascii="Times New Roman" w:eastAsiaTheme="minorHAnsi" w:hAnsi="Times New Roman" w:cs="Times New Roman"/>
          <w:sz w:val="28"/>
          <w:szCs w:val="28"/>
        </w:rPr>
        <w:t xml:space="preserve"> применяются в случае, если при осуществлении закупки НМЦД превышает 5 млн рублей;</w:t>
      </w:r>
    </w:p>
    <w:p w14:paraId="028A0662"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4) </w:t>
      </w:r>
      <w:hyperlink r:id="rId61" w:history="1">
        <w:r w:rsidRPr="00766A7F">
          <w:rPr>
            <w:rFonts w:ascii="Times New Roman" w:eastAsiaTheme="minorHAnsi" w:hAnsi="Times New Roman" w:cs="Times New Roman"/>
            <w:sz w:val="28"/>
            <w:szCs w:val="28"/>
          </w:rPr>
          <w:t>строки 14</w:t>
        </w:r>
      </w:hyperlink>
      <w:r w:rsidRPr="00766A7F">
        <w:rPr>
          <w:rFonts w:ascii="Times New Roman" w:eastAsiaTheme="minorHAnsi" w:hAnsi="Times New Roman" w:cs="Times New Roman"/>
          <w:sz w:val="28"/>
          <w:szCs w:val="28"/>
        </w:rPr>
        <w:t xml:space="preserve">, </w:t>
      </w:r>
      <w:hyperlink r:id="rId62" w:history="1">
        <w:r w:rsidRPr="00766A7F">
          <w:rPr>
            <w:rFonts w:ascii="Times New Roman" w:eastAsiaTheme="minorHAnsi" w:hAnsi="Times New Roman" w:cs="Times New Roman"/>
            <w:sz w:val="28"/>
            <w:szCs w:val="28"/>
          </w:rPr>
          <w:t>15</w:t>
        </w:r>
      </w:hyperlink>
      <w:r w:rsidRPr="00766A7F">
        <w:rPr>
          <w:rFonts w:ascii="Times New Roman" w:eastAsiaTheme="minorHAnsi" w:hAnsi="Times New Roman" w:cs="Times New Roman"/>
          <w:sz w:val="28"/>
          <w:szCs w:val="28"/>
        </w:rPr>
        <w:t xml:space="preserve">, </w:t>
      </w:r>
      <w:hyperlink r:id="rId63" w:history="1">
        <w:r w:rsidRPr="00766A7F">
          <w:rPr>
            <w:rFonts w:ascii="Times New Roman" w:eastAsiaTheme="minorHAnsi" w:hAnsi="Times New Roman" w:cs="Times New Roman"/>
            <w:sz w:val="28"/>
            <w:szCs w:val="28"/>
          </w:rPr>
          <w:t>2</w:t>
        </w:r>
      </w:hyperlink>
      <w:r w:rsidRPr="00766A7F">
        <w:rPr>
          <w:rFonts w:ascii="Times New Roman" w:eastAsiaTheme="minorHAnsi" w:hAnsi="Times New Roman" w:cs="Times New Roman"/>
          <w:sz w:val="28"/>
          <w:szCs w:val="28"/>
        </w:rPr>
        <w:t>2 применяются в случае, если при осуществлении закупки НМЦД превышает 1 млн рублей;</w:t>
      </w:r>
    </w:p>
    <w:p w14:paraId="0423846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5) строка </w:t>
      </w:r>
      <w:hyperlink r:id="rId64" w:history="1"/>
      <w:r w:rsidRPr="00766A7F">
        <w:rPr>
          <w:rFonts w:ascii="Times New Roman" w:eastAsiaTheme="minorHAnsi" w:hAnsi="Times New Roman" w:cs="Times New Roman"/>
          <w:sz w:val="28"/>
          <w:szCs w:val="28"/>
        </w:rPr>
        <w:t>18</w:t>
      </w:r>
      <w:hyperlink r:id="rId65" w:history="1"/>
      <w:hyperlink r:id="rId66" w:history="1"/>
      <w:r w:rsidRPr="00766A7F">
        <w:rPr>
          <w:rFonts w:ascii="Times New Roman" w:eastAsiaTheme="minorHAnsi" w:hAnsi="Times New Roman" w:cs="Times New Roman"/>
          <w:sz w:val="28"/>
          <w:szCs w:val="28"/>
        </w:rPr>
        <w:t xml:space="preserve"> применяется в случае, если при осуществлении закупки НМЦД превышает 10 млн рублей;</w:t>
      </w:r>
    </w:p>
    <w:p w14:paraId="619BB3C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6) строки 19 – 21 могут не применяться в случае, если при осуществлении закупки НМЦД не превышает 500 тыс. рублей;</w:t>
      </w:r>
    </w:p>
    <w:p w14:paraId="2D4D690D"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7) строки </w:t>
      </w:r>
      <w:hyperlink r:id="rId67" w:history="1"/>
      <w:r w:rsidRPr="00766A7F">
        <w:rPr>
          <w:rFonts w:ascii="Times New Roman" w:eastAsiaTheme="minorHAnsi" w:hAnsi="Times New Roman" w:cs="Times New Roman"/>
          <w:sz w:val="28"/>
          <w:szCs w:val="28"/>
        </w:rPr>
        <w:t>23, 24 применяются в случае, если при осуществлении закупки НМЦД превышает 100 млн рублей;</w:t>
      </w:r>
    </w:p>
    <w:p w14:paraId="0DC3DB0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8) опытом исполнения договора, указанным в графе «Дополнительные требования к участникам закупки», считается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при этом, если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14:paraId="2DB5B9EA"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 опытом исполнения договора, указанным в графе «Дополнительные требования к участникам закупки», считается такой опыт участника закупки за пять лет до дня окончания срока подачи заявок на участие в закупке с учетом правопреемства (в случае наличия подтверждающего документа); указанные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пять лет до дня окончания срока подачи заявок на участие в закупке;</w:t>
      </w:r>
    </w:p>
    <w:p w14:paraId="2FAA05D9"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10) ценой поставленных товаров, выполненных работ, оказанных услуг </w:t>
      </w:r>
      <w:r w:rsidRPr="00766A7F">
        <w:rPr>
          <w:rFonts w:ascii="Times New Roman" w:eastAsiaTheme="minorHAnsi" w:hAnsi="Times New Roman" w:cs="Times New Roman"/>
          <w:sz w:val="28"/>
          <w:szCs w:val="28"/>
        </w:rPr>
        <w:br/>
        <w:t xml:space="preserve">по договору, указанному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указанных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w:t>
      </w:r>
      <w:r w:rsidRPr="00766A7F">
        <w:rPr>
          <w:rFonts w:ascii="Times New Roman" w:eastAsiaTheme="minorHAnsi" w:hAnsi="Times New Roman" w:cs="Times New Roman"/>
          <w:sz w:val="28"/>
          <w:szCs w:val="28"/>
        </w:rPr>
        <w:lastRenderedPageBreak/>
        <w:t>товаров, выполненных работ, оказанных услуг, участниками закупки направляются все такие акты;</w:t>
      </w:r>
    </w:p>
    <w:p w14:paraId="28AF2662" w14:textId="77777777" w:rsidR="00766A7F" w:rsidRPr="00766A7F" w:rsidRDefault="00933C2C"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договором, указанным в графе «Дополнительные требования </w:t>
      </w:r>
      <w:r w:rsidR="00766A7F" w:rsidRPr="00766A7F">
        <w:rPr>
          <w:rFonts w:ascii="Times New Roman" w:eastAsiaTheme="minorHAnsi" w:hAnsi="Times New Roman" w:cs="Times New Roman"/>
          <w:sz w:val="28"/>
          <w:szCs w:val="28"/>
        </w:rPr>
        <w:br/>
        <w:t xml:space="preserve">к участникам закупки», считается контракт, заключенный и исполненный </w:t>
      </w:r>
      <w:r w:rsidR="00766A7F" w:rsidRPr="00766A7F">
        <w:rPr>
          <w:rFonts w:ascii="Times New Roman" w:eastAsiaTheme="minorHAnsi" w:hAnsi="Times New Roman" w:cs="Times New Roman"/>
          <w:sz w:val="28"/>
          <w:szCs w:val="28"/>
        </w:rPr>
        <w:br/>
        <w:t>в соответствии с Законом о контрактной системе в сфере закупок, либо договор, заключенный и исполненный в соответствии с Законом о закупках;</w:t>
      </w:r>
    </w:p>
    <w:p w14:paraId="62603B31"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12) указанные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полном объеме и со всеми приложениями, за исключением случаев, предусмотренных подпунктами 4, 5 пункта 61 настоящего положения; при этом, если указанные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в том числе ведение которых осуществляется в </w:t>
      </w:r>
      <w:r w:rsidRPr="00766A7F">
        <w:rPr>
          <w:rFonts w:ascii="Times New Roman" w:hAnsi="Times New Roman" w:cs="Times New Roman"/>
          <w:sz w:val="28"/>
          <w:szCs w:val="28"/>
          <w:lang w:eastAsia="ru-RU"/>
        </w:rPr>
        <w:t xml:space="preserve">ЕИС </w:t>
      </w:r>
      <w:r w:rsidRPr="00766A7F">
        <w:rPr>
          <w:rFonts w:ascii="Times New Roman" w:eastAsiaTheme="minorHAnsi" w:hAnsi="Times New Roman" w:cs="Times New Roman"/>
          <w:sz w:val="28"/>
          <w:szCs w:val="28"/>
        </w:rPr>
        <w:t xml:space="preserve">с размещением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на официальном сайте таких документов, вместо направления таких документов участник закупки вправе направить номер реестровой записи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из соответствующего реестра; в случае наличия противоречий между информацией, содержащейся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 xml:space="preserve">, и информацией, содержащейся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в документах, направляемых участниками закупки, приоритет имеет информация, содержащаяся в </w:t>
      </w:r>
      <w:r w:rsidRPr="00766A7F">
        <w:rPr>
          <w:rFonts w:ascii="Times New Roman" w:hAnsi="Times New Roman" w:cs="Times New Roman"/>
          <w:sz w:val="28"/>
          <w:szCs w:val="28"/>
          <w:lang w:eastAsia="ru-RU"/>
        </w:rPr>
        <w:t>ЕИС</w:t>
      </w:r>
      <w:r w:rsidRPr="00766A7F">
        <w:rPr>
          <w:rFonts w:ascii="Times New Roman" w:eastAsiaTheme="minorHAnsi" w:hAnsi="Times New Roman" w:cs="Times New Roman"/>
          <w:sz w:val="28"/>
          <w:szCs w:val="28"/>
        </w:rPr>
        <w:t>;</w:t>
      </w:r>
    </w:p>
    <w:p w14:paraId="20CBAC7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13) </w:t>
      </w:r>
      <w:r w:rsidRPr="00766A7F">
        <w:rPr>
          <w:rFonts w:ascii="Times New Roman" w:eastAsiaTheme="minorHAnsi" w:hAnsi="Times New Roman" w:cs="Times New Roman"/>
          <w:spacing w:val="4"/>
          <w:sz w:val="28"/>
          <w:szCs w:val="28"/>
        </w:rPr>
        <w:t xml:space="preserve">в случае проведения совместного конкурса или аукциона положения, </w:t>
      </w:r>
      <w:r w:rsidRPr="00766A7F">
        <w:rPr>
          <w:rFonts w:ascii="Times New Roman" w:eastAsiaTheme="minorHAnsi" w:hAnsi="Times New Roman" w:cs="Times New Roman"/>
          <w:sz w:val="28"/>
          <w:szCs w:val="28"/>
        </w:rPr>
        <w:t xml:space="preserve">касающиеся НМЦД, применяются к сумме НМЦД каждого заключаемого по результатам проведения такого совместного конкурса или аукциона договора, а в случае, если количество поставляемых товаров, объем подлежащих выполнению работ, оказанию услуг невозможно определить,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к сумме максимальных значений цены договора;</w:t>
      </w:r>
    </w:p>
    <w:p w14:paraId="40A4B0D1"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14) опытом исполнения договора также считается опыт исполнения договоров,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договорам;</w:t>
      </w:r>
    </w:p>
    <w:p w14:paraId="09201C5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15) 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 если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конкурентной закупки (документации о конкурентной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предметом закупки, оборудования и других материальных ресурсов и их количественные, качественные и технические характеристики.</w:t>
      </w:r>
    </w:p>
    <w:p w14:paraId="2FECFED7"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lastRenderedPageBreak/>
        <w:t>60. При осуществлении закупок работ, указанных в графе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1, 2 таблицы приложения к настоящему положению:</w:t>
      </w:r>
    </w:p>
    <w:p w14:paraId="31F95CE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 положения пункта 59,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14:paraId="466D680D"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если по результатам конкурентной закупки заключается договор, предметом которого одновременно являются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указанных работ, применяется строка 1 (если при выполнении работ затрагиваются конструктивные и другие характеристики надежности</w:t>
      </w:r>
      <w:r w:rsidR="00A01A1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и безопасности объектов культурного наследия (памятников истории</w:t>
      </w:r>
      <w:r w:rsidR="00A01A1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и культуры) народов Российской Федерации) или строка 2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w:t>
      </w:r>
    </w:p>
    <w:p w14:paraId="6E3D90AA"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61. При осуществлении закупок товаров, работ, услуг, предусмотренных графой «Наименование отдельных видов товаров, работ, услуг, являющихся предметом закупки, наименование товаров, работ, услуг, являющихся предметом отдельных видов закупок» строк 6 – 17 таблицы приложения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к настоящему положению:</w:t>
      </w:r>
    </w:p>
    <w:p w14:paraId="4AE3B0B5"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если исполненный договор, указанный в под</w:t>
      </w:r>
      <w:hyperlink r:id="rId68" w:history="1">
        <w:r w:rsidR="00766A7F" w:rsidRPr="00766A7F">
          <w:rPr>
            <w:rFonts w:ascii="Times New Roman" w:eastAsiaTheme="minorHAnsi" w:hAnsi="Times New Roman" w:cs="Times New Roman"/>
            <w:sz w:val="28"/>
            <w:szCs w:val="28"/>
          </w:rPr>
          <w:t xml:space="preserve">пункте 1 </w:t>
        </w:r>
      </w:hyperlink>
      <w:r w:rsidR="00766A7F" w:rsidRPr="00766A7F">
        <w:rPr>
          <w:rFonts w:ascii="Times New Roman" w:eastAsiaTheme="minorHAnsi" w:hAnsi="Times New Roman" w:cs="Times New Roman"/>
          <w:sz w:val="28"/>
          <w:szCs w:val="28"/>
        </w:rPr>
        <w:t>графы «Информация и документы, подтверждающие соответствие участников закупки дополнительным требованиям» строки 6,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под</w:t>
      </w:r>
      <w:hyperlink r:id="rId69" w:history="1">
        <w:r w:rsidR="00766A7F" w:rsidRPr="00766A7F">
          <w:rPr>
            <w:rFonts w:ascii="Times New Roman" w:eastAsiaTheme="minorHAnsi" w:hAnsi="Times New Roman" w:cs="Times New Roman"/>
            <w:sz w:val="28"/>
            <w:szCs w:val="28"/>
          </w:rPr>
          <w:t>пункте 3</w:t>
        </w:r>
      </w:hyperlink>
      <w:r w:rsidR="00766A7F" w:rsidRPr="00766A7F">
        <w:rPr>
          <w:rFonts w:ascii="Times New Roman" w:eastAsiaTheme="minorHAnsi" w:hAnsi="Times New Roman" w:cs="Times New Roman"/>
          <w:sz w:val="28"/>
          <w:szCs w:val="28"/>
        </w:rPr>
        <w:t xml:space="preserve"> графы «Информация и документы, подтверждающие соответствие участников закупки дополнительным требованиям» строки 6 положительное заключение направляется в отношении всех таких объектов капитального строительства;</w:t>
      </w:r>
    </w:p>
    <w:p w14:paraId="1BFEFFC6"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2) если предмет конкурентной закупки помимо работ по строительству </w:t>
      </w:r>
      <w:r w:rsidRPr="00766A7F">
        <w:rPr>
          <w:rFonts w:ascii="Times New Roman" w:eastAsiaTheme="minorHAnsi" w:hAnsi="Times New Roman" w:cs="Times New Roman"/>
          <w:sz w:val="28"/>
          <w:szCs w:val="28"/>
        </w:rPr>
        <w:br/>
        <w:t xml:space="preserve">и (или) реконструкции объекта капитального строительства включает работы </w:t>
      </w:r>
      <w:r w:rsidRPr="00766A7F">
        <w:rPr>
          <w:rFonts w:ascii="Times New Roman" w:eastAsiaTheme="minorHAnsi" w:hAnsi="Times New Roman" w:cs="Times New Roman"/>
          <w:sz w:val="28"/>
          <w:szCs w:val="28"/>
        </w:rPr>
        <w:br/>
        <w:t xml:space="preserve">по капитальному ремонту и (или) сносу объекта капитального строительства, применяется </w:t>
      </w:r>
      <w:hyperlink r:id="rId70" w:history="1">
        <w:r w:rsidRPr="00766A7F">
          <w:rPr>
            <w:rFonts w:ascii="Times New Roman" w:eastAsiaTheme="minorHAnsi" w:hAnsi="Times New Roman" w:cs="Times New Roman"/>
            <w:sz w:val="28"/>
            <w:szCs w:val="28"/>
          </w:rPr>
          <w:t>строка 7</w:t>
        </w:r>
      </w:hyperlink>
      <w:r w:rsidRPr="00766A7F">
        <w:rPr>
          <w:rFonts w:ascii="Times New Roman" w:eastAsiaTheme="minorHAnsi" w:hAnsi="Times New Roman" w:cs="Times New Roman"/>
          <w:sz w:val="28"/>
          <w:szCs w:val="28"/>
        </w:rPr>
        <w:t xml:space="preserve">; при этом если такие работы по строительству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 реконструкции подлежат выполнению на линейном объекте, автомобильной дороге, то применяются соответственно </w:t>
      </w:r>
      <w:hyperlink r:id="rId71" w:history="1">
        <w:r w:rsidRPr="00766A7F">
          <w:rPr>
            <w:rFonts w:ascii="Times New Roman" w:eastAsiaTheme="minorHAnsi" w:hAnsi="Times New Roman" w:cs="Times New Roman"/>
            <w:sz w:val="28"/>
            <w:szCs w:val="28"/>
          </w:rPr>
          <w:t>строки 8</w:t>
        </w:r>
      </w:hyperlink>
      <w:r w:rsidRPr="00766A7F">
        <w:rPr>
          <w:rFonts w:ascii="Times New Roman" w:eastAsiaTheme="minorHAnsi" w:hAnsi="Times New Roman" w:cs="Times New Roman"/>
          <w:sz w:val="28"/>
          <w:szCs w:val="28"/>
        </w:rPr>
        <w:t xml:space="preserve">, </w:t>
      </w:r>
      <w:hyperlink r:id="rId72" w:history="1">
        <w:r w:rsidRPr="00766A7F">
          <w:rPr>
            <w:rFonts w:ascii="Times New Roman" w:eastAsiaTheme="minorHAnsi" w:hAnsi="Times New Roman" w:cs="Times New Roman"/>
            <w:sz w:val="28"/>
            <w:szCs w:val="28"/>
          </w:rPr>
          <w:t>1</w:t>
        </w:r>
      </w:hyperlink>
      <w:r w:rsidRPr="00766A7F">
        <w:rPr>
          <w:rFonts w:ascii="Times New Roman" w:eastAsiaTheme="minorHAnsi" w:hAnsi="Times New Roman" w:cs="Times New Roman"/>
          <w:sz w:val="28"/>
          <w:szCs w:val="28"/>
        </w:rPr>
        <w:t>6;</w:t>
      </w:r>
    </w:p>
    <w:p w14:paraId="20A7179D"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3)</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если по результатам конкурентной закупки заключается договор, предметом которого является одновременно выполнение работ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по проектированию, строительству и вводу в эксплуатацию объектов капитального строительства (при условии, что договор предусматривает проектирование, строительство, реконструкцию, капитальный ремонт объекта </w:t>
      </w:r>
      <w:r w:rsidR="00766A7F" w:rsidRPr="00766A7F">
        <w:rPr>
          <w:rFonts w:ascii="Times New Roman" w:eastAsiaTheme="minorHAnsi" w:hAnsi="Times New Roman" w:cs="Times New Roman"/>
          <w:sz w:val="28"/>
          <w:szCs w:val="28"/>
        </w:rPr>
        <w:lastRenderedPageBreak/>
        <w:t xml:space="preserve">капитального строительства), или договор,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 xml:space="preserve">и (или) капитальному ремонту объекта капитального строительства (при условии, что договор предусматривает проектирование, строительство, реконструкцию, капитальный ремонт объекта капитального строительства), применяется строка 7; при этом если такие работы подлежат выполнению на линейном объекте, автомобильной дороге, применяются соответственно </w:t>
      </w:r>
      <w:r w:rsidR="00766A7F" w:rsidRPr="00766A7F">
        <w:rPr>
          <w:rFonts w:ascii="Times New Roman" w:eastAsiaTheme="minorHAnsi" w:hAnsi="Times New Roman" w:cs="Times New Roman"/>
          <w:sz w:val="28"/>
          <w:szCs w:val="28"/>
        </w:rPr>
        <w:br/>
        <w:t>строки 8, 16;</w:t>
      </w:r>
    </w:p>
    <w:p w14:paraId="45419CD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4) к указанному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73" w:history="1">
        <w:r w:rsidRPr="00766A7F">
          <w:rPr>
            <w:rFonts w:ascii="Times New Roman" w:eastAsiaTheme="minorHAnsi" w:hAnsi="Times New Roman" w:cs="Times New Roman"/>
            <w:sz w:val="28"/>
            <w:szCs w:val="28"/>
          </w:rPr>
          <w:t xml:space="preserve">формам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КС-11</w:t>
        </w:r>
      </w:hyperlink>
      <w:r w:rsidRPr="00766A7F">
        <w:rPr>
          <w:rFonts w:ascii="Times New Roman" w:eastAsiaTheme="minorHAnsi" w:hAnsi="Times New Roman" w:cs="Times New Roman"/>
          <w:sz w:val="28"/>
          <w:szCs w:val="28"/>
        </w:rPr>
        <w:t xml:space="preserve">, </w:t>
      </w:r>
      <w:hyperlink r:id="rId74" w:history="1">
        <w:r w:rsidRPr="00766A7F">
          <w:rPr>
            <w:rFonts w:ascii="Times New Roman" w:eastAsiaTheme="minorHAnsi" w:hAnsi="Times New Roman" w:cs="Times New Roman"/>
            <w:sz w:val="28"/>
            <w:szCs w:val="28"/>
          </w:rPr>
          <w:t>№ КС-14</w:t>
        </w:r>
      </w:hyperlink>
      <w:r w:rsidRPr="00766A7F">
        <w:rPr>
          <w:rFonts w:ascii="Times New Roman" w:eastAsiaTheme="minorHAnsi" w:hAnsi="Times New Roman" w:cs="Times New Roman"/>
          <w:sz w:val="28"/>
          <w:szCs w:val="28"/>
        </w:rP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таких актов без приложений; ценой выполненных работ по договорам, указанным в графе «Дополнительные требования к участникам закупки», является указанная в актах, предусмотренных настоящим подпунктом,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w:t>
      </w:r>
      <w:r w:rsidRPr="00766A7F">
        <w:rPr>
          <w:rFonts w:ascii="Times New Roman" w:eastAsiaTheme="minorHAnsi" w:hAnsi="Times New Roman" w:cs="Times New Roman"/>
          <w:sz w:val="28"/>
          <w:szCs w:val="28"/>
        </w:rPr>
        <w:br/>
        <w:t>в акте (актах) выполненных работ цена выполненных работ;</w:t>
      </w:r>
    </w:p>
    <w:p w14:paraId="012B4798"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5)</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допускается направление указанных в графе «Информация </w:t>
      </w:r>
      <w:r w:rsidR="00450C44">
        <w:rPr>
          <w:rFonts w:ascii="Times New Roman" w:eastAsiaTheme="minorHAnsi" w:hAnsi="Times New Roman" w:cs="Times New Roman"/>
          <w:sz w:val="28"/>
          <w:szCs w:val="28"/>
        </w:rPr>
        <w:br/>
      </w:r>
      <w:r w:rsidR="00766A7F" w:rsidRPr="00766A7F">
        <w:rPr>
          <w:rFonts w:ascii="Times New Roman" w:eastAsiaTheme="minorHAnsi" w:hAnsi="Times New Roman" w:cs="Times New Roman"/>
          <w:sz w:val="28"/>
          <w:szCs w:val="28"/>
        </w:rPr>
        <w:t>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14:paraId="7466310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62. Если при осуществлении конкурентной закупки НМЦД, сумма НМЦД (в случае проведения совместного конкурса или аукциона) составляет </w:t>
      </w:r>
      <w:r w:rsidR="00450C44">
        <w:rPr>
          <w:rFonts w:ascii="Times New Roman" w:eastAsiaTheme="minorHAnsi" w:hAnsi="Times New Roman" w:cs="Times New Roman"/>
          <w:sz w:val="28"/>
          <w:szCs w:val="28"/>
        </w:rPr>
        <w:br/>
      </w:r>
      <w:r w:rsidR="00A01A14">
        <w:rPr>
          <w:rFonts w:ascii="Times New Roman" w:eastAsiaTheme="minorHAnsi" w:hAnsi="Times New Roman" w:cs="Times New Roman"/>
          <w:sz w:val="28"/>
          <w:szCs w:val="28"/>
        </w:rPr>
        <w:t xml:space="preserve">20 </w:t>
      </w:r>
      <w:r w:rsidRPr="00766A7F">
        <w:rPr>
          <w:rFonts w:ascii="Times New Roman" w:eastAsiaTheme="minorHAnsi" w:hAnsi="Times New Roman" w:cs="Times New Roman"/>
          <w:sz w:val="28"/>
          <w:szCs w:val="28"/>
        </w:rPr>
        <w:t>000 тыс. руб. и более, заказчик (за исключением случая осуществления закупок, в отношении участников которых установлены дополнительные требования в соответствии с пунктом 58 настоящего положения</w:t>
      </w:r>
      <w:r w:rsidR="00B86394" w:rsidRPr="00B86394">
        <w:rPr>
          <w:rFonts w:ascii="Times New Roman" w:hAnsi="Times New Roman" w:cs="Times New Roman"/>
          <w:sz w:val="28"/>
          <w:szCs w:val="28"/>
        </w:rPr>
        <w:t xml:space="preserve"> </w:t>
      </w:r>
      <w:r w:rsidR="00B86394" w:rsidRPr="005154EC">
        <w:rPr>
          <w:rFonts w:ascii="Times New Roman" w:hAnsi="Times New Roman" w:cs="Times New Roman"/>
          <w:sz w:val="28"/>
          <w:szCs w:val="28"/>
        </w:rPr>
        <w:t>и закупок с участием субъектов малого и среднего предпринимательства</w:t>
      </w:r>
      <w:r w:rsidRPr="00766A7F">
        <w:rPr>
          <w:rFonts w:ascii="Times New Roman" w:eastAsiaTheme="minorHAnsi" w:hAnsi="Times New Roman" w:cs="Times New Roman"/>
          <w:sz w:val="28"/>
          <w:szCs w:val="28"/>
        </w:rPr>
        <w:t xml:space="preserve">) вправе установить дополнительное требование об исполнении участником закупки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(с учетом правопреемства) в течение трех лет до даты подачи заявки на участие </w:t>
      </w:r>
      <w:r w:rsidRPr="00766A7F">
        <w:rPr>
          <w:rFonts w:ascii="Times New Roman" w:eastAsiaTheme="minorHAnsi" w:hAnsi="Times New Roman" w:cs="Times New Roman"/>
          <w:sz w:val="28"/>
          <w:szCs w:val="28"/>
        </w:rPr>
        <w:br/>
        <w:t xml:space="preserve">в конкурентной закупке контракта, заключенного в соответствии с Законом </w:t>
      </w:r>
      <w:r w:rsidRPr="00766A7F">
        <w:rPr>
          <w:rFonts w:ascii="Times New Roman" w:eastAsiaTheme="minorHAnsi" w:hAnsi="Times New Roman" w:cs="Times New Roman"/>
          <w:sz w:val="28"/>
          <w:szCs w:val="28"/>
        </w:rPr>
        <w:br/>
        <w:t xml:space="preserve">о контрактной системе в сфере закупок, или договора, заключенного </w:t>
      </w:r>
      <w:r w:rsidRPr="00766A7F">
        <w:rPr>
          <w:rFonts w:ascii="Times New Roman" w:eastAsiaTheme="minorHAnsi" w:hAnsi="Times New Roman" w:cs="Times New Roman"/>
          <w:sz w:val="28"/>
          <w:szCs w:val="28"/>
        </w:rPr>
        <w:br/>
        <w:t xml:space="preserve">в соответствии с Законом о закупках. Стоимость исполненных обязательств </w:t>
      </w:r>
      <w:r w:rsidRPr="00766A7F">
        <w:rPr>
          <w:rFonts w:ascii="Times New Roman" w:eastAsiaTheme="minorHAnsi" w:hAnsi="Times New Roman" w:cs="Times New Roman"/>
          <w:sz w:val="28"/>
          <w:szCs w:val="28"/>
        </w:rPr>
        <w:br/>
        <w:t>по таким контракту, договору должна составлять не менее 20 % НМЦД.</w:t>
      </w:r>
    </w:p>
    <w:p w14:paraId="0F733309"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63. Информацией и документами, подтверждающими соответствие участника закупки дополнительному требованию, указанному в пункте 62 </w:t>
      </w:r>
      <w:r w:rsidRPr="00766A7F">
        <w:rPr>
          <w:rFonts w:ascii="Times New Roman" w:eastAsiaTheme="minorHAnsi" w:hAnsi="Times New Roman" w:cs="Times New Roman"/>
          <w:sz w:val="28"/>
          <w:szCs w:val="28"/>
        </w:rPr>
        <w:lastRenderedPageBreak/>
        <w:t>настоящего положения, являются информация и документы, предусмотренные хотя бы одним из следующих подпунктов:</w:t>
      </w:r>
    </w:p>
    <w:p w14:paraId="51799159"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 номер реестровой записи в предусмотренном Законом о контрактной системе в сфере закупок реестре контрактов, заключенных заказчиками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(в случае исполнения участником закупки контракта, информация и документы в отношении которого включены в установленном порядке в такой реестр </w:t>
      </w:r>
      <w:r w:rsidR="00450C44">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 xml:space="preserve">и размещены на официальном сайте </w:t>
      </w:r>
      <w:r w:rsidRPr="00766A7F">
        <w:rPr>
          <w:rFonts w:ascii="Times New Roman" w:hAnsi="Times New Roman" w:cs="Times New Roman"/>
          <w:sz w:val="28"/>
          <w:szCs w:val="28"/>
          <w:lang w:eastAsia="ru-RU"/>
        </w:rPr>
        <w:t xml:space="preserve">ЕИС </w:t>
      </w:r>
      <w:r w:rsidRPr="00766A7F">
        <w:rPr>
          <w:rFonts w:ascii="Times New Roman" w:eastAsiaTheme="minorHAnsi" w:hAnsi="Times New Roman" w:cs="Times New Roman"/>
          <w:sz w:val="28"/>
          <w:szCs w:val="28"/>
        </w:rPr>
        <w:t>в информационно-телекоммуникационной сети «Интернет»);</w:t>
      </w:r>
    </w:p>
    <w:p w14:paraId="3FC9DC3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выписка из предусмотренного Законом о контрактной системе в сфере закупок реестра контрактов, содержащего сведения, составляющие государственную тайну</w:t>
      </w:r>
      <w:r w:rsidR="00450C44">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(в случае исполнения участником закупки контракта, информация о котором включена в установленном порядке в такой реестр);</w:t>
      </w:r>
    </w:p>
    <w:p w14:paraId="3E115457"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heme="minorHAnsi" w:hAnsi="Times New Roman" w:cs="Times New Roman"/>
          <w:sz w:val="28"/>
          <w:szCs w:val="28"/>
        </w:rPr>
        <w:t>3)</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исполненный контракт, заключенный в соответствии с Законом </w:t>
      </w:r>
      <w:r w:rsidR="00766A7F" w:rsidRPr="00766A7F">
        <w:rPr>
          <w:rFonts w:ascii="Times New Roman" w:eastAsiaTheme="minorHAnsi" w:hAnsi="Times New Roman" w:cs="Times New Roman"/>
          <w:sz w:val="28"/>
          <w:szCs w:val="28"/>
        </w:rPr>
        <w:br/>
        <w:t xml:space="preserve">о контрактной системе в сфере закупок, или договор, заключенный </w:t>
      </w:r>
      <w:r w:rsidR="00766A7F" w:rsidRPr="00766A7F">
        <w:rPr>
          <w:rFonts w:ascii="Times New Roman" w:eastAsiaTheme="minorHAnsi" w:hAnsi="Times New Roman" w:cs="Times New Roman"/>
          <w:sz w:val="28"/>
          <w:szCs w:val="28"/>
        </w:rPr>
        <w:br/>
        <w:t>в соответствии с Законом о закупках,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9DD4FD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64. В случае если участником закупки является несколько юридических и/или физических лиц, в том числе индивидуальных предпринимателей, данные участники должны:</w:t>
      </w:r>
    </w:p>
    <w:p w14:paraId="7A4CDAD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1)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7173A3D2"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нести солидарную ответственность по обязательствам, связанным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участием в закупках, заключением и последующим исполнением договора.</w:t>
      </w:r>
    </w:p>
    <w:p w14:paraId="7C60A11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65. В случае, если несколько юридических лиц, физических лиц </w:t>
      </w:r>
      <w:r w:rsidR="00095642">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том числе индивидуальных предпринимателей) выступают на стороне одного участника закупки, требования, установленные заказчиком в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к участникам закупки, предъявляются к каждому из указанных лиц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отдельности. Данные требования могут быть также установлены заказчиком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w:t>
      </w:r>
      <w:r w:rsidR="00095642">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t>с</w:t>
      </w:r>
      <w:r w:rsidRPr="00766A7F">
        <w:rPr>
          <w:rFonts w:ascii="Times New Roman" w:hAnsi="Times New Roman" w:cs="Times New Roman"/>
          <w:sz w:val="28"/>
          <w:szCs w:val="28"/>
          <w:lang w:eastAsia="ru-RU"/>
        </w:rPr>
        <w:t>убпоставщиками) поставок товаров, выполнения работ, оказания услуг, если предполагаемый объем таких поставок, работ, услуг составляет более 5</w:t>
      </w:r>
      <w:r w:rsidR="00A01A14">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 </w:t>
      </w:r>
      <w:r w:rsidR="00933C2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от общей цены заявки участника закупки.</w:t>
      </w:r>
    </w:p>
    <w:p w14:paraId="22115F5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14:paraId="0F83D1BF"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Запрещается предъявление к участникам закупок требований, не </w:t>
      </w:r>
      <w:r w:rsidR="00766A7F" w:rsidRPr="00766A7F">
        <w:rPr>
          <w:rFonts w:ascii="Times New Roman" w:hAnsi="Times New Roman" w:cs="Times New Roman"/>
          <w:sz w:val="28"/>
          <w:szCs w:val="28"/>
          <w:lang w:eastAsia="ru-RU"/>
        </w:rPr>
        <w:lastRenderedPageBreak/>
        <w:t>предусмотренных законодательством Российской Федерации, настоящим положением и документацией о закупке.</w:t>
      </w:r>
    </w:p>
    <w:p w14:paraId="4F123BE4"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Перечень документов, подтверждающих соответствие участника закупки требованиям документации о закупке, а также требования к их оформлению определяются документацией о закупке.</w:t>
      </w:r>
    </w:p>
    <w:p w14:paraId="099079D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69DEE31"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12. Особенности проведения конкурентной закупки, </w:t>
      </w:r>
      <w:r w:rsidRPr="00766A7F">
        <w:rPr>
          <w:rFonts w:ascii="Times New Roman" w:hAnsi="Times New Roman" w:cs="Times New Roman"/>
          <w:b/>
          <w:sz w:val="28"/>
          <w:szCs w:val="28"/>
          <w:lang w:eastAsia="ru-RU"/>
        </w:rPr>
        <w:br/>
        <w:t xml:space="preserve">осуществляемой у субъектов малого и среднего </w:t>
      </w:r>
      <w:r w:rsidRPr="00766A7F">
        <w:rPr>
          <w:rFonts w:ascii="Times New Roman" w:hAnsi="Times New Roman" w:cs="Times New Roman"/>
          <w:b/>
          <w:sz w:val="28"/>
          <w:szCs w:val="28"/>
          <w:lang w:eastAsia="ru-RU"/>
        </w:rPr>
        <w:br/>
        <w:t>предпринимательства</w:t>
      </w:r>
    </w:p>
    <w:p w14:paraId="73C788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8BFC69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68. Заказчик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и в соответствии с требованиями </w:t>
      </w:r>
      <w:hyperlink r:id="rId75" w:history="1">
        <w:r w:rsidRPr="00766A7F">
          <w:rPr>
            <w:rFonts w:ascii="Times New Roman" w:hAnsi="Times New Roman" w:cs="Times New Roman"/>
            <w:sz w:val="28"/>
            <w:szCs w:val="28"/>
            <w:lang w:eastAsia="ru-RU"/>
          </w:rPr>
          <w:t>Постановления</w:t>
        </w:r>
      </w:hyperlink>
      <w:r w:rsidRPr="00766A7F">
        <w:rPr>
          <w:rFonts w:ascii="Times New Roman" w:hAnsi="Times New Roman" w:cs="Times New Roman"/>
          <w:sz w:val="28"/>
          <w:szCs w:val="28"/>
          <w:lang w:eastAsia="ru-RU"/>
        </w:rPr>
        <w:t xml:space="preserve"> № 1352.</w:t>
      </w:r>
    </w:p>
    <w:p w14:paraId="003186B7"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69.</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14:paraId="0709CC63"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участниками которых являются любые лица, указанные в </w:t>
      </w:r>
      <w:hyperlink r:id="rId76" w:history="1">
        <w:r w:rsidR="00766A7F" w:rsidRPr="00766A7F">
          <w:rPr>
            <w:rFonts w:ascii="Times New Roman" w:hAnsi="Times New Roman" w:cs="Times New Roman"/>
            <w:sz w:val="28"/>
            <w:szCs w:val="28"/>
            <w:lang w:eastAsia="ru-RU"/>
          </w:rPr>
          <w:t xml:space="preserve">части 5 </w:t>
        </w:r>
        <w:r w:rsidR="00766A7F" w:rsidRPr="00766A7F">
          <w:rPr>
            <w:rFonts w:ascii="Times New Roman" w:hAnsi="Times New Roman" w:cs="Times New Roman"/>
            <w:sz w:val="28"/>
            <w:szCs w:val="28"/>
            <w:lang w:eastAsia="ru-RU"/>
          </w:rPr>
          <w:br/>
          <w:t>статьи 3</w:t>
        </w:r>
      </w:hyperlink>
      <w:r w:rsidR="00766A7F" w:rsidRPr="00766A7F">
        <w:rPr>
          <w:rFonts w:ascii="Times New Roman" w:hAnsi="Times New Roman" w:cs="Times New Roman"/>
          <w:sz w:val="28"/>
          <w:szCs w:val="28"/>
          <w:lang w:eastAsia="ru-RU"/>
        </w:rPr>
        <w:t xml:space="preserve"> Закона о закупках, в том числе субъекты малого и среднего предпринимательства;</w:t>
      </w:r>
    </w:p>
    <w:p w14:paraId="1DF2A465"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участниками которых являются только субъекты малого и среднего предпринимательства;</w:t>
      </w:r>
    </w:p>
    <w:p w14:paraId="009981EA"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1C19A053"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целей осуществления закупок у субъектов малого и среднего предпринимательства заказчик утверждает на основании Общероссийского </w:t>
      </w:r>
      <w:hyperlink r:id="rId77" w:history="1">
        <w:r w:rsidR="00766A7F" w:rsidRPr="00766A7F">
          <w:rPr>
            <w:rFonts w:ascii="Times New Roman" w:hAnsi="Times New Roman" w:cs="Times New Roman"/>
            <w:sz w:val="28"/>
            <w:szCs w:val="28"/>
            <w:lang w:eastAsia="ru-RU"/>
          </w:rPr>
          <w:t>классификатора</w:t>
        </w:r>
      </w:hyperlink>
      <w:r w:rsidR="00766A7F" w:rsidRPr="00766A7F">
        <w:rPr>
          <w:rFonts w:ascii="Times New Roman" w:hAnsi="Times New Roman" w:cs="Times New Roman"/>
          <w:sz w:val="28"/>
          <w:szCs w:val="28"/>
          <w:lang w:eastAsia="ru-RU"/>
        </w:rPr>
        <w:t xml:space="preserve"> продукции по видам экономической деятельности (ОКПД 2) (ОКВЭД) ОК 034-2014 (КПЕС 2008), принятого и введенного в действие приказом Росстандарта</w:t>
      </w:r>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xml:space="preserve">от 31 января 2014 года № 14-ст (далее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ЕИС,</w:t>
      </w:r>
      <w:r>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а также на сайте заказчика.</w:t>
      </w:r>
    </w:p>
    <w:p w14:paraId="1E2855BA"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не превышает размера, установленного в </w:t>
      </w:r>
      <w:hyperlink r:id="rId78" w:history="1">
        <w:r w:rsidR="00766A7F" w:rsidRPr="00766A7F">
          <w:rPr>
            <w:rFonts w:ascii="Times New Roman" w:hAnsi="Times New Roman" w:cs="Times New Roman"/>
            <w:sz w:val="28"/>
            <w:szCs w:val="28"/>
            <w:lang w:eastAsia="ru-RU"/>
          </w:rPr>
          <w:t>пункте 18</w:t>
        </w:r>
      </w:hyperlink>
      <w:r w:rsidR="00766A7F"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00766A7F" w:rsidRPr="00766A7F">
          <w:rPr>
            <w:rFonts w:ascii="Times New Roman" w:hAnsi="Times New Roman" w:cs="Times New Roman"/>
            <w:sz w:val="28"/>
            <w:szCs w:val="28"/>
            <w:lang w:eastAsia="ru-RU"/>
          </w:rPr>
          <w:t>пункте 70</w:t>
        </w:r>
      </w:hyperlink>
      <w:r w:rsidR="00766A7F" w:rsidRPr="00766A7F">
        <w:rPr>
          <w:rFonts w:ascii="Times New Roman" w:hAnsi="Times New Roman" w:cs="Times New Roman"/>
          <w:sz w:val="28"/>
          <w:szCs w:val="28"/>
          <w:lang w:eastAsia="ru-RU"/>
        </w:rPr>
        <w:t xml:space="preserve"> настоящего положения.</w:t>
      </w:r>
    </w:p>
    <w:p w14:paraId="0C6D856F"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в </w:t>
      </w:r>
      <w:hyperlink r:id="rId79" w:history="1">
        <w:r w:rsidR="00766A7F" w:rsidRPr="00766A7F">
          <w:rPr>
            <w:rFonts w:ascii="Times New Roman" w:hAnsi="Times New Roman" w:cs="Times New Roman"/>
            <w:sz w:val="28"/>
            <w:szCs w:val="28"/>
            <w:lang w:eastAsia="ru-RU"/>
          </w:rPr>
          <w:t>пункте 19</w:t>
        </w:r>
      </w:hyperlink>
      <w:r w:rsidR="00766A7F" w:rsidRPr="00766A7F">
        <w:rPr>
          <w:rFonts w:ascii="Times New Roman" w:hAnsi="Times New Roman" w:cs="Times New Roman"/>
          <w:sz w:val="28"/>
          <w:szCs w:val="28"/>
          <w:lang w:eastAsia="ru-RU"/>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и указанные товары, работы, услуги включены в перечень, указанный в </w:t>
      </w:r>
      <w:hyperlink w:anchor="P255" w:history="1">
        <w:r w:rsidR="00766A7F" w:rsidRPr="00766A7F">
          <w:rPr>
            <w:rFonts w:ascii="Times New Roman" w:hAnsi="Times New Roman" w:cs="Times New Roman"/>
            <w:sz w:val="28"/>
            <w:szCs w:val="28"/>
            <w:lang w:eastAsia="ru-RU"/>
          </w:rPr>
          <w:t>пункте 70</w:t>
        </w:r>
      </w:hyperlink>
      <w:r w:rsidR="00766A7F" w:rsidRPr="00766A7F">
        <w:rPr>
          <w:rFonts w:ascii="Times New Roman" w:hAnsi="Times New Roman" w:cs="Times New Roman"/>
          <w:sz w:val="28"/>
          <w:szCs w:val="28"/>
          <w:lang w:eastAsia="ru-RU"/>
        </w:rPr>
        <w:t xml:space="preserve"> настоящего положения.</w:t>
      </w:r>
    </w:p>
    <w:p w14:paraId="60A4A407"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Годовой объем закупок у субъектов малого и среднего предпринимательства устанавливается в размере не менее 25 %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253" w:history="1">
        <w:r w:rsidR="00766A7F" w:rsidRPr="00766A7F">
          <w:rPr>
            <w:rFonts w:ascii="Times New Roman" w:hAnsi="Times New Roman" w:cs="Times New Roman"/>
            <w:sz w:val="28"/>
            <w:szCs w:val="28"/>
            <w:lang w:eastAsia="ru-RU"/>
          </w:rPr>
          <w:t>подпунктом 2 пункта 69</w:t>
        </w:r>
      </w:hyperlink>
      <w:r w:rsidR="00766A7F" w:rsidRPr="00766A7F">
        <w:rPr>
          <w:rFonts w:ascii="Times New Roman" w:hAnsi="Times New Roman" w:cs="Times New Roman"/>
          <w:sz w:val="28"/>
          <w:szCs w:val="28"/>
          <w:lang w:eastAsia="ru-RU"/>
        </w:rPr>
        <w:t xml:space="preserve"> настоящего Положения, должен составлять не менее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20 % совокупного годового стоимостного объема договоров, заключенных заказчиками по результатам закупок.</w:t>
      </w:r>
    </w:p>
    <w:p w14:paraId="27357CE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74. При осуществлении закупки товаров, работ, услуг у субъектов малого и среднего </w:t>
      </w:r>
      <w:proofErr w:type="spellStart"/>
      <w:r w:rsidRPr="00766A7F">
        <w:rPr>
          <w:rFonts w:ascii="Times New Roman" w:hAnsi="Times New Roman" w:cs="Times New Roman"/>
          <w:sz w:val="28"/>
          <w:szCs w:val="28"/>
          <w:lang w:eastAsia="ru-RU"/>
        </w:rPr>
        <w:t>п</w:t>
      </w:r>
      <w:r w:rsidR="00177BB0">
        <w:rPr>
          <w:rFonts w:ascii="Times New Roman" w:hAnsi="Times New Roman" w:cs="Times New Roman"/>
          <w:sz w:val="28"/>
          <w:szCs w:val="28"/>
          <w:lang w:eastAsia="ru-RU"/>
        </w:rPr>
        <w:t>анс</w:t>
      </w:r>
      <w:r w:rsidRPr="00766A7F">
        <w:rPr>
          <w:rFonts w:ascii="Times New Roman" w:hAnsi="Times New Roman" w:cs="Times New Roman"/>
          <w:sz w:val="28"/>
          <w:szCs w:val="28"/>
          <w:lang w:eastAsia="ru-RU"/>
        </w:rPr>
        <w:t>редпринимательства</w:t>
      </w:r>
      <w:proofErr w:type="spellEnd"/>
      <w:r w:rsidRPr="00766A7F">
        <w:rPr>
          <w:rFonts w:ascii="Times New Roman" w:hAnsi="Times New Roman" w:cs="Times New Roman"/>
          <w:sz w:val="28"/>
          <w:szCs w:val="28"/>
          <w:lang w:eastAsia="ru-RU"/>
        </w:rPr>
        <w:t xml:space="preserve">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14:paraId="4A068EE0"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закупке у субъектов малого и среднего предпринимательства, помимо сведений, указанных в пункте 79 настоящего положения, должно содержать информацию, предусмотренную </w:t>
      </w:r>
      <w:hyperlink r:id="rId80" w:history="1">
        <w:r w:rsidR="00766A7F" w:rsidRPr="00766A7F">
          <w:rPr>
            <w:rFonts w:ascii="Times New Roman" w:hAnsi="Times New Roman" w:cs="Times New Roman"/>
            <w:sz w:val="28"/>
            <w:szCs w:val="28"/>
            <w:lang w:eastAsia="ru-RU"/>
          </w:rPr>
          <w:t>статьей 3</w:t>
        </w:r>
      </w:hyperlink>
      <w:r w:rsidR="00B0243D">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а также </w:t>
      </w:r>
      <w:hyperlink r:id="rId81" w:history="1">
        <w:r w:rsidR="00766A7F" w:rsidRPr="00766A7F">
          <w:rPr>
            <w:rFonts w:ascii="Times New Roman" w:hAnsi="Times New Roman" w:cs="Times New Roman"/>
            <w:sz w:val="28"/>
            <w:szCs w:val="28"/>
            <w:lang w:eastAsia="ru-RU"/>
          </w:rPr>
          <w:t>Постановлением</w:t>
        </w:r>
      </w:hyperlink>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1352.</w:t>
      </w:r>
    </w:p>
    <w:p w14:paraId="78A40E19"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76.</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Документация о закупке у субъектов малого и среднего предпринимательства, помимо сведений, указанных в пункте 80 настоящего положения, должна содержать информацию, предусмотренную </w:t>
      </w:r>
      <w:hyperlink r:id="rId82" w:history="1">
        <w:r w:rsidR="00766A7F" w:rsidRPr="00766A7F">
          <w:rPr>
            <w:rFonts w:ascii="Times New Roman" w:hAnsi="Times New Roman" w:cs="Times New Roman"/>
            <w:sz w:val="28"/>
            <w:szCs w:val="28"/>
            <w:lang w:eastAsia="ru-RU"/>
          </w:rPr>
          <w:t>статьей 3</w:t>
        </w:r>
      </w:hyperlink>
      <w:r w:rsidR="00B0243D">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а также </w:t>
      </w:r>
      <w:hyperlink r:id="rId83" w:history="1">
        <w:r w:rsidR="00766A7F" w:rsidRPr="00766A7F">
          <w:rPr>
            <w:rFonts w:ascii="Times New Roman" w:hAnsi="Times New Roman" w:cs="Times New Roman"/>
            <w:sz w:val="28"/>
            <w:szCs w:val="28"/>
            <w:lang w:eastAsia="ru-RU"/>
          </w:rPr>
          <w:t>Постановлением</w:t>
        </w:r>
      </w:hyperlink>
      <w:r w:rsidR="00450C44">
        <w:rPr>
          <w:rFonts w:ascii="Times New Roman" w:hAnsi="Times New Roman" w:cs="Times New Roman"/>
          <w:sz w:val="28"/>
          <w:szCs w:val="28"/>
          <w:lang w:eastAsia="ru-RU"/>
        </w:rPr>
        <w:t xml:space="preserve"> </w:t>
      </w:r>
      <w:r w:rsidR="00766A7F" w:rsidRPr="00766A7F">
        <w:rPr>
          <w:rFonts w:ascii="Times New Roman" w:hAnsi="Times New Roman" w:cs="Times New Roman"/>
          <w:sz w:val="28"/>
          <w:szCs w:val="28"/>
          <w:lang w:eastAsia="ru-RU"/>
        </w:rPr>
        <w:t>№ 1352.</w:t>
      </w:r>
    </w:p>
    <w:p w14:paraId="48BDD668" w14:textId="77777777" w:rsidR="00766A7F" w:rsidRPr="00766A7F" w:rsidRDefault="00933C2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77.</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Иные особенности осуществления закупок у субъектов малого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среднего предпринимательства определяются с учетом положений, предусмотренных </w:t>
      </w:r>
      <w:hyperlink r:id="rId84" w:history="1">
        <w:r w:rsidR="00766A7F" w:rsidRPr="00766A7F">
          <w:rPr>
            <w:rFonts w:ascii="Times New Roman" w:hAnsi="Times New Roman" w:cs="Times New Roman"/>
            <w:sz w:val="28"/>
            <w:szCs w:val="28"/>
            <w:lang w:eastAsia="ru-RU"/>
          </w:rPr>
          <w:t>статьей 3</w:t>
        </w:r>
      </w:hyperlink>
      <w:r w:rsidR="007422C4">
        <w:rPr>
          <w:rFonts w:ascii="Times New Roman" w:hAnsi="Times New Roman" w:cs="Times New Roman"/>
          <w:sz w:val="28"/>
          <w:szCs w:val="28"/>
          <w:lang w:eastAsia="ru-RU"/>
        </w:rPr>
        <w:t>⁴</w:t>
      </w:r>
      <w:r w:rsidR="00766A7F" w:rsidRPr="00766A7F">
        <w:rPr>
          <w:rFonts w:ascii="Times New Roman" w:hAnsi="Times New Roman" w:cs="Times New Roman"/>
          <w:sz w:val="28"/>
          <w:szCs w:val="28"/>
          <w:lang w:eastAsia="ru-RU"/>
        </w:rPr>
        <w:t xml:space="preserve"> Закона о закупках, </w:t>
      </w:r>
      <w:hyperlink r:id="rId85"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 1352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настоящим положением.</w:t>
      </w:r>
    </w:p>
    <w:p w14:paraId="35D7416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DF4DC4B"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13. Извещение о закупке</w:t>
      </w:r>
    </w:p>
    <w:p w14:paraId="55B3F4D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3C50D3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78. </w:t>
      </w:r>
      <w:r w:rsidRPr="00766A7F">
        <w:rPr>
          <w:rFonts w:ascii="Times New Roman" w:eastAsia="Calibri" w:hAnsi="Times New Roman" w:cs="Times New Roman"/>
          <w:sz w:val="28"/>
          <w:szCs w:val="28"/>
          <w:lang w:eastAsia="ru-RU"/>
        </w:rPr>
        <w:t xml:space="preserve">Извещение о закупке является неотъемлемой частью документации </w:t>
      </w:r>
      <w:r w:rsidRPr="00766A7F">
        <w:rPr>
          <w:rFonts w:ascii="Times New Roman" w:eastAsia="Calibri" w:hAnsi="Times New Roman" w:cs="Times New Roman"/>
          <w:sz w:val="28"/>
          <w:szCs w:val="28"/>
          <w:lang w:eastAsia="ru-RU"/>
        </w:rPr>
        <w:br/>
        <w:t>о закупке (при наличии). Сведения, содержащиеся в извещении о закупке, должны соответствовать сведениям, содержащимся в документации о закупке (при наличии).</w:t>
      </w:r>
    </w:p>
    <w:p w14:paraId="69999FE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79. В извещении о закупке должны быть указаны следующие сведения:</w:t>
      </w:r>
    </w:p>
    <w:p w14:paraId="4598F49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способ осуществления закупки;</w:t>
      </w:r>
    </w:p>
    <w:p w14:paraId="17EBB56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14:paraId="489BBA0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81 настоящего положения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(при необходимости);</w:t>
      </w:r>
    </w:p>
    <w:p w14:paraId="193CE84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14:paraId="50A6B83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НМЦД, указанной в извещении об осуществлении закупки и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14:paraId="26F4FA9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срок, место и порядок представления документации о закупке, размер, порядок и сроки внесения платы, взимаемой заказчиком за представление данной 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1F3DE43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46A0E9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14:paraId="13BF930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779106C" w14:textId="77777777" w:rsid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w:t>
      </w:r>
      <w:r w:rsidR="0058564A">
        <w:rPr>
          <w:rFonts w:ascii="Times New Roman" w:eastAsiaTheme="minorHAnsi" w:hAnsi="Times New Roman" w:cs="Times New Roman"/>
          <w:sz w:val="28"/>
          <w:szCs w:val="28"/>
        </w:rPr>
        <w:t>оговора), и срок его исполнения;</w:t>
      </w:r>
    </w:p>
    <w:p w14:paraId="3A77C9A4" w14:textId="77777777" w:rsidR="0058564A" w:rsidRPr="00766A7F" w:rsidRDefault="0058564A"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58564A">
        <w:rPr>
          <w:rFonts w:ascii="Times New Roman" w:eastAsiaTheme="minorHAnsi" w:hAnsi="Times New Roman" w:cs="Times New Roman"/>
          <w:sz w:val="28"/>
          <w:szCs w:val="28"/>
        </w:rPr>
        <w:t>11) информация о запрете или об ограничении закупок товаров (в том числе поставляемых при выполнении закупаемых работ, оказании закупаемых услуг)</w:t>
      </w:r>
      <w:r w:rsidR="00C66AAB">
        <w:rPr>
          <w:rFonts w:ascii="Times New Roman" w:eastAsiaTheme="minorHAnsi" w:hAnsi="Times New Roman" w:cs="Times New Roman"/>
          <w:sz w:val="28"/>
          <w:szCs w:val="28"/>
        </w:rPr>
        <w:t>, происходящих из иностранных го</w:t>
      </w:r>
      <w:r w:rsidRPr="0058564A">
        <w:rPr>
          <w:rFonts w:ascii="Times New Roman" w:eastAsiaTheme="minorHAnsi" w:hAnsi="Times New Roman" w:cs="Times New Roman"/>
          <w:sz w:val="28"/>
          <w:szCs w:val="28"/>
        </w:rPr>
        <w:t>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w:t>
      </w:r>
      <w:r w:rsidR="00C66AAB">
        <w:rPr>
          <w:rFonts w:ascii="Times New Roman" w:eastAsiaTheme="minorHAnsi" w:hAnsi="Times New Roman" w:cs="Times New Roman"/>
          <w:sz w:val="28"/>
          <w:szCs w:val="28"/>
        </w:rPr>
        <w:t xml:space="preserve"> с пунктом 1 части 2 статьи 3</w:t>
      </w:r>
      <w:r w:rsidR="00C66AAB">
        <w:rPr>
          <w:rFonts w:ascii="Times New Roman" w:eastAsiaTheme="minorHAnsi" w:hAnsi="Times New Roman" w:cs="Times New Roman"/>
          <w:sz w:val="28"/>
          <w:szCs w:val="28"/>
          <w:vertAlign w:val="superscript"/>
        </w:rPr>
        <w:t>1-4</w:t>
      </w:r>
      <w:r w:rsidRPr="0058564A">
        <w:rPr>
          <w:rFonts w:ascii="Times New Roman" w:eastAsiaTheme="minorHAnsi" w:hAnsi="Times New Roman" w:cs="Times New Roman"/>
          <w:sz w:val="28"/>
          <w:szCs w:val="28"/>
        </w:rPr>
        <w:t xml:space="preserve"> Закона о закупках в отношении товара, работы, услуги, являющихся предметом закупки.</w:t>
      </w:r>
    </w:p>
    <w:p w14:paraId="207F5A3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trike/>
          <w:sz w:val="28"/>
          <w:szCs w:val="28"/>
          <w:lang w:eastAsia="ru-RU"/>
        </w:rPr>
      </w:pPr>
    </w:p>
    <w:p w14:paraId="50B4CE51"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lastRenderedPageBreak/>
        <w:t>Глава 14. Документация о закупке</w:t>
      </w:r>
    </w:p>
    <w:p w14:paraId="435BC734" w14:textId="77777777" w:rsidR="00766A7F" w:rsidRPr="00766A7F" w:rsidRDefault="00766A7F" w:rsidP="00766A7F">
      <w:pPr>
        <w:spacing w:after="0" w:line="240" w:lineRule="auto"/>
        <w:rPr>
          <w:rFonts w:ascii="Times New Roman" w:hAnsi="Times New Roman" w:cs="Times New Roman"/>
          <w:sz w:val="28"/>
          <w:szCs w:val="28"/>
          <w:lang w:eastAsia="ru-RU"/>
        </w:rPr>
      </w:pPr>
    </w:p>
    <w:p w14:paraId="32F5DE3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80. В документации о закупке должны быть указаны следующие сведения:</w:t>
      </w:r>
    </w:p>
    <w:p w14:paraId="1D5A08DF" w14:textId="77777777" w:rsidR="00766A7F" w:rsidRPr="00766A7F" w:rsidRDefault="00B0243D" w:rsidP="00766A7F">
      <w:pPr>
        <w:tabs>
          <w:tab w:val="left" w:pos="709"/>
          <w:tab w:val="left" w:pos="1276"/>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Pr="001F3426">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описание предмета закупки с учетом требований настоящего положения;</w:t>
      </w:r>
    </w:p>
    <w:p w14:paraId="22130B49"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требования к содержанию, форме, оформлению и составу заявки на участие в закупке;</w:t>
      </w:r>
    </w:p>
    <w:p w14:paraId="4FA4B2C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описанию участниками такой закупки поставляемого товара, который является предметом конкурентной закупки, его</w:t>
      </w:r>
      <w:r w:rsidR="00B0243D">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C6C670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национальной системе стандартизации, принятыми в соответствии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5B9110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место, условия и сроки (периоды) поставки товара, выполнения работы, оказания услуги;</w:t>
      </w:r>
    </w:p>
    <w:p w14:paraId="07CEBD5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 в случае, если при проведении закупки заказчик не может определить необходимое количество товара и необходимый объем услуг, работ; при этом в документации о закупке должно быть указано, что оплата товара, </w:t>
      </w:r>
      <w:r w:rsidRPr="00766A7F">
        <w:rPr>
          <w:rFonts w:ascii="Times New Roman" w:hAnsi="Times New Roman" w:cs="Times New Roman"/>
          <w:sz w:val="28"/>
          <w:szCs w:val="28"/>
          <w:lang w:eastAsia="ru-RU"/>
        </w:rPr>
        <w:lastRenderedPageBreak/>
        <w:t xml:space="preserve">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указанной в извещении об осуществлении закупки и документации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14:paraId="21437CB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форма, сроки и порядок оплаты товара, работы, услуги;</w:t>
      </w:r>
    </w:p>
    <w:p w14:paraId="35154457"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EB83BE"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6529C419"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E54D624"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7A7DB7F"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формы, порядок, дата и время окончания срока представления участникам закупки разъяснений положений документации о закупке;</w:t>
      </w:r>
    </w:p>
    <w:p w14:paraId="2D9C8EB9"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рассмотрения предложений участников такой закупки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подведения итогов такой закупки, дата и место проведения аукциона, шаг аукциона (в случае проведения аукциона);</w:t>
      </w:r>
    </w:p>
    <w:p w14:paraId="6A1C2526"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время и место вскрытия конвертов с заявками на участие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открытом конкурсе (в случае проведения открытого конкурса);</w:t>
      </w:r>
    </w:p>
    <w:p w14:paraId="54CA09C1"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дата окончания рассмотрения, оценки и сопоставления заявок </w:t>
      </w:r>
      <w:r w:rsidR="00450C44">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на участие в конкурсе (в случае проведения конкурса);</w:t>
      </w:r>
    </w:p>
    <w:p w14:paraId="65E520F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 критерии оценки и сопоставления заявок на участие в закупке;</w:t>
      </w:r>
    </w:p>
    <w:p w14:paraId="222F1E4B"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 порядок оценки и сопоставления заявок на участие в закупке;</w:t>
      </w:r>
    </w:p>
    <w:p w14:paraId="04A9E650"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ограничение участия в определении поставщика (исполнителя, подрядчика), установленное в соответствии с </w:t>
      </w:r>
      <w:hyperlink w:anchor="P250" w:history="1">
        <w:r w:rsidR="00766A7F" w:rsidRPr="00766A7F">
          <w:rPr>
            <w:rFonts w:ascii="Times New Roman" w:hAnsi="Times New Roman" w:cs="Times New Roman"/>
            <w:sz w:val="28"/>
            <w:szCs w:val="28"/>
            <w:lang w:eastAsia="ru-RU"/>
          </w:rPr>
          <w:t xml:space="preserve">пунктами </w:t>
        </w:r>
      </w:hyperlink>
      <w:r w:rsidR="00766A7F" w:rsidRPr="00766A7F">
        <w:rPr>
          <w:rFonts w:ascii="Times New Roman" w:hAnsi="Times New Roman" w:cs="Times New Roman"/>
          <w:sz w:val="28"/>
          <w:szCs w:val="28"/>
          <w:lang w:eastAsia="ru-RU"/>
        </w:rPr>
        <w:t xml:space="preserve">68 </w:t>
      </w:r>
      <w:r w:rsidR="00766A7F" w:rsidRPr="00766A7F">
        <w:rPr>
          <w:rFonts w:ascii="Times New Roman" w:eastAsiaTheme="minorHAnsi" w:hAnsi="Times New Roman" w:cs="Times New Roman"/>
          <w:sz w:val="28"/>
          <w:szCs w:val="28"/>
        </w:rPr>
        <w:t xml:space="preserve">– 77 </w:t>
      </w:r>
      <w:r w:rsidR="00766A7F" w:rsidRPr="00766A7F">
        <w:rPr>
          <w:rFonts w:ascii="Times New Roman" w:hAnsi="Times New Roman" w:cs="Times New Roman"/>
          <w:sz w:val="28"/>
          <w:szCs w:val="28"/>
          <w:lang w:eastAsia="ru-RU"/>
        </w:rPr>
        <w:t xml:space="preserve">настоящего </w:t>
      </w:r>
      <w:proofErr w:type="gramStart"/>
      <w:r w:rsidR="00766A7F" w:rsidRPr="00766A7F">
        <w:rPr>
          <w:rFonts w:ascii="Times New Roman" w:hAnsi="Times New Roman" w:cs="Times New Roman"/>
          <w:sz w:val="28"/>
          <w:szCs w:val="28"/>
          <w:lang w:eastAsia="ru-RU"/>
        </w:rPr>
        <w:t>положения, в случае, если</w:t>
      </w:r>
      <w:proofErr w:type="gramEnd"/>
      <w:r w:rsidR="00766A7F" w:rsidRPr="00766A7F">
        <w:rPr>
          <w:rFonts w:ascii="Times New Roman" w:hAnsi="Times New Roman" w:cs="Times New Roman"/>
          <w:sz w:val="28"/>
          <w:szCs w:val="28"/>
          <w:lang w:eastAsia="ru-RU"/>
        </w:rPr>
        <w:t xml:space="preserve"> такое ограничение установлено заказчиком;</w:t>
      </w:r>
    </w:p>
    <w:p w14:paraId="04F52DFC"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CF1C26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w:t>
      </w:r>
      <w:r w:rsidRPr="00766A7F">
        <w:rPr>
          <w:rFonts w:ascii="Times New Roman" w:eastAsia="Calibri" w:hAnsi="Times New Roman" w:cs="Times New Roman"/>
          <w:sz w:val="28"/>
          <w:szCs w:val="28"/>
          <w:lang w:eastAsia="ru-RU"/>
        </w:rPr>
        <w:t>условия независимой гарантии</w:t>
      </w:r>
      <w:r w:rsidRPr="00766A7F">
        <w:rPr>
          <w:rFonts w:ascii="Times New Roman" w:hAnsi="Times New Roman" w:cs="Times New Roman"/>
          <w:sz w:val="28"/>
          <w:szCs w:val="28"/>
          <w:lang w:eastAsia="ru-RU"/>
        </w:rPr>
        <w:t xml:space="preserve"> (если обеспечение заявок установлено заказчиком);</w:t>
      </w:r>
    </w:p>
    <w:p w14:paraId="71BB1F63" w14:textId="77777777" w:rsidR="00766A7F" w:rsidRPr="00766A7F" w:rsidRDefault="00A01A14"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2B0077C"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22)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14:paraId="261BF6E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 </w:t>
      </w:r>
      <w:r w:rsidRPr="00FD09F7">
        <w:rPr>
          <w:rFonts w:ascii="Times New Roman" w:hAnsi="Times New Roman" w:cs="Times New Roman"/>
          <w:sz w:val="28"/>
          <w:szCs w:val="28"/>
          <w:lang w:eastAsia="ru-RU"/>
        </w:rPr>
        <w:t xml:space="preserve">23) </w:t>
      </w:r>
      <w:r w:rsidR="00FC2EE2" w:rsidRPr="00FD09F7">
        <w:rPr>
          <w:rFonts w:ascii="Times New Roman" w:hAnsi="Times New Roman" w:cs="Times New Roman"/>
          <w:sz w:val="28"/>
          <w:szCs w:val="28"/>
          <w:lang w:eastAsia="ru-RU"/>
        </w:rPr>
        <w:t xml:space="preserve">утратил силу. - приказ Министерства финансов Калининградской области от .11.2024 </w:t>
      </w:r>
      <w:proofErr w:type="gramStart"/>
      <w:r w:rsidR="00FC2EE2" w:rsidRPr="00FD09F7">
        <w:rPr>
          <w:rFonts w:ascii="Times New Roman" w:hAnsi="Times New Roman" w:cs="Times New Roman"/>
          <w:sz w:val="28"/>
          <w:szCs w:val="28"/>
          <w:lang w:eastAsia="ru-RU"/>
        </w:rPr>
        <w:t xml:space="preserve">№ </w:t>
      </w:r>
      <w:r w:rsidRPr="00FD09F7">
        <w:rPr>
          <w:rFonts w:ascii="Times New Roman" w:eastAsia="Calibri" w:hAnsi="Times New Roman" w:cs="Times New Roman"/>
          <w:sz w:val="28"/>
          <w:szCs w:val="28"/>
          <w:lang w:eastAsia="ru-RU"/>
        </w:rPr>
        <w:t>;</w:t>
      </w:r>
      <w:proofErr w:type="gramEnd"/>
    </w:p>
    <w:p w14:paraId="19DB5050"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24) указание на срок, в течение которого участник закупки, признанный победителем (а в случаях, предусмотренных настоящим положением, иной участник закупки, заявка которого на участие в закупке признана соответствующей требованиям, установленным извещением и/или документацией о закупке), обязан направить заказчику подписанный со своей стороны проект договора, и порядок направления подписанного проекта договора.</w:t>
      </w:r>
    </w:p>
    <w:p w14:paraId="0DA4CB7B" w14:textId="77777777" w:rsidR="00766A7F" w:rsidRPr="00766A7F" w:rsidRDefault="00A01A1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Описание предмета конкурентной закупки осуществляется в соответствии со следующими правилами:</w:t>
      </w:r>
    </w:p>
    <w:p w14:paraId="061EECED" w14:textId="77777777" w:rsidR="00766A7F" w:rsidRPr="00766A7F" w:rsidRDefault="00B0243D"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w:t>
      </w:r>
      <w:r w:rsidR="00A01A1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(при необходимости) предмета закупки;</w:t>
      </w:r>
    </w:p>
    <w:p w14:paraId="6B73FF43" w14:textId="77777777" w:rsidR="00766A7F" w:rsidRPr="00766A7F" w:rsidRDefault="00766A7F" w:rsidP="00766A7F">
      <w:pPr>
        <w:tabs>
          <w:tab w:val="left" w:pos="709"/>
          <w:tab w:val="left" w:pos="851"/>
          <w:tab w:val="left" w:pos="1276"/>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2) описание предмета закупки не должно содержать </w:t>
      </w:r>
      <w:proofErr w:type="spellStart"/>
      <w:r w:rsidRPr="00766A7F">
        <w:rPr>
          <w:rFonts w:ascii="Times New Roman" w:hAnsi="Times New Roman" w:cs="Times New Roman"/>
          <w:sz w:val="28"/>
          <w:szCs w:val="28"/>
          <w:lang w:eastAsia="ru-RU"/>
        </w:rPr>
        <w:t>неизмеряемых</w:t>
      </w:r>
      <w:proofErr w:type="spellEnd"/>
      <w:r w:rsidRPr="00766A7F">
        <w:rPr>
          <w:rFonts w:ascii="Times New Roman" w:hAnsi="Times New Roman" w:cs="Times New Roman"/>
          <w:sz w:val="28"/>
          <w:szCs w:val="28"/>
          <w:lang w:eastAsia="ru-RU"/>
        </w:rPr>
        <w:t xml:space="preserve"> требований, слов, словосочетаний, аббревиатур, которые</w:t>
      </w:r>
      <w:r w:rsidRPr="00766A7F">
        <w:rPr>
          <w:rFonts w:ascii="Times New Roman" w:eastAsiaTheme="minorHAnsi" w:hAnsi="Times New Roman" w:cs="Times New Roman"/>
          <w:sz w:val="28"/>
          <w:szCs w:val="28"/>
        </w:rPr>
        <w:t xml:space="preserve"> могут ограничить допуск к участию в закупке и</w:t>
      </w:r>
      <w:r w:rsidRPr="00766A7F">
        <w:rPr>
          <w:rFonts w:ascii="Times New Roman" w:hAnsi="Times New Roman" w:cs="Times New Roman"/>
          <w:sz w:val="28"/>
          <w:szCs w:val="28"/>
          <w:lang w:eastAsia="ru-RU"/>
        </w:rPr>
        <w:t xml:space="preserve"> использование которых не позволит участнику закупки однозначно определить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C148BE6"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описании предмета закупки должны применятся положения подпункта 4 пункта 80 настоящего положения;</w:t>
      </w:r>
    </w:p>
    <w:p w14:paraId="1B47D96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Calibri" w:hAnsi="Times New Roman" w:cs="Times New Roman"/>
          <w:sz w:val="28"/>
          <w:szCs w:val="28"/>
        </w:rPr>
        <w:t xml:space="preserve">4)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86" w:history="1">
        <w:r w:rsidRPr="00766A7F">
          <w:rPr>
            <w:rFonts w:ascii="Times New Roman" w:eastAsia="Calibri" w:hAnsi="Times New Roman" w:cs="Times New Roman"/>
            <w:sz w:val="28"/>
            <w:szCs w:val="28"/>
          </w:rPr>
          <w:t>кодекса</w:t>
        </w:r>
      </w:hyperlink>
      <w:r w:rsidRPr="00766A7F">
        <w:rPr>
          <w:rFonts w:ascii="Times New Roman" w:eastAsia="Calibri"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r w:rsidRPr="00766A7F">
        <w:rPr>
          <w:rFonts w:ascii="Times New Roman" w:eastAsiaTheme="minorHAnsi" w:hAnsi="Times New Roman" w:cs="Times New Roman"/>
          <w:sz w:val="28"/>
          <w:szCs w:val="28"/>
        </w:rPr>
        <w:t>;</w:t>
      </w:r>
    </w:p>
    <w:p w14:paraId="2E6B74D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B6E600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при использовании в описании предмета закупки указания на товарный </w:t>
      </w:r>
      <w:r w:rsidRPr="00766A7F">
        <w:rPr>
          <w:rFonts w:ascii="Times New Roman" w:hAnsi="Times New Roman" w:cs="Times New Roman"/>
          <w:sz w:val="28"/>
          <w:szCs w:val="28"/>
          <w:lang w:eastAsia="ru-RU"/>
        </w:rPr>
        <w:lastRenderedPageBreak/>
        <w:t>знак необходимо использовать слова «(или эквивалент)», за исключением случаев:</w:t>
      </w:r>
    </w:p>
    <w:p w14:paraId="0467CDE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D53087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запасных частей и расходных материалов к машинам и оборудованию, используемых заказчиком, в соответствии с технической документацией на указанные машины и оборудование;</w:t>
      </w:r>
    </w:p>
    <w:p w14:paraId="15776B4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закупок товаров, необходимых для исполнения государственного или муниципального контракта;</w:t>
      </w:r>
    </w:p>
    <w:p w14:paraId="215B84A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7" w:history="1">
        <w:r w:rsidRPr="00766A7F">
          <w:rPr>
            <w:rFonts w:ascii="Times New Roman" w:hAnsi="Times New Roman" w:cs="Times New Roman"/>
            <w:sz w:val="28"/>
            <w:szCs w:val="28"/>
            <w:lang w:eastAsia="ru-RU"/>
          </w:rPr>
          <w:t>части 2 статьи 1</w:t>
        </w:r>
      </w:hyperlink>
      <w:r w:rsidRPr="00766A7F">
        <w:rPr>
          <w:rFonts w:ascii="Times New Roman" w:hAnsi="Times New Roman" w:cs="Times New Roman"/>
          <w:sz w:val="28"/>
          <w:szCs w:val="28"/>
          <w:lang w:eastAsia="ru-RU"/>
        </w:rPr>
        <w:t xml:space="preserve"> Закона о закупках, в целях исполнения этими юридическими лицами обязательств по заключенным договорам </w:t>
      </w:r>
      <w:r w:rsidR="00B0243D">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юридическими лицами, в том числе иностранными юридическими лицами.</w:t>
      </w:r>
    </w:p>
    <w:p w14:paraId="4EFC7F7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Эквивалентность товаров определяется в соответствии с требованиями и показателями, установленными подпунктами 1 – 4 настоящего пункта.</w:t>
      </w:r>
    </w:p>
    <w:p w14:paraId="47B2C3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82. Неотъемлемой частью документации о конкурентной закупке является проект договора.</w:t>
      </w:r>
    </w:p>
    <w:p w14:paraId="3009E70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6F15C01"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15. Требования к содержанию, оформлению и составу</w:t>
      </w:r>
      <w:r w:rsidRPr="00766A7F">
        <w:rPr>
          <w:rFonts w:ascii="Times New Roman" w:hAnsi="Times New Roman" w:cs="Times New Roman"/>
          <w:b/>
          <w:sz w:val="28"/>
          <w:szCs w:val="28"/>
          <w:lang w:eastAsia="ru-RU"/>
        </w:rPr>
        <w:br/>
        <w:t>заявки на участие в конкурентной закупке</w:t>
      </w:r>
    </w:p>
    <w:p w14:paraId="74633F0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E75868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83. Участники конкурентной закупки в электронной форме подают заявки на участие в конкурентных закупках в форме электронного документа на электронной площадке.</w:t>
      </w:r>
    </w:p>
    <w:p w14:paraId="1DB779B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Участники конкурентной закупки не в электронной форме подают заявки на участие в конкурентных закупках в письменной форме.</w:t>
      </w:r>
    </w:p>
    <w:p w14:paraId="22C4EE3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Документация о конкурентной закупке должна содержать требования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к оформлению заявки. Форма заявки на участие в запросе котировок </w:t>
      </w:r>
      <w:r w:rsidR="00450C4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электронной форме устанавливается в извещении о проведении запроса котировок в соответствии с настоящим положением.</w:t>
      </w:r>
    </w:p>
    <w:p w14:paraId="77F3AF8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84.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электронными площадками заказчику в качестве документов, полученных от участника при аккредитации для закупок в электронной форме):</w:t>
      </w:r>
    </w:p>
    <w:p w14:paraId="5AA208C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информацию и документы об участнике закупки:</w:t>
      </w:r>
    </w:p>
    <w:p w14:paraId="1537138F" w14:textId="77777777"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F34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w:t>
      </w:r>
      <w:r w:rsidR="00766A7F" w:rsidRPr="00766A7F">
        <w:rPr>
          <w:rFonts w:ascii="Times New Roman" w:hAnsi="Times New Roman" w:cs="Times New Roman"/>
          <w:sz w:val="28"/>
          <w:szCs w:val="28"/>
          <w:lang w:eastAsia="ru-RU"/>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CF60BF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w:t>
      </w:r>
      <w:r w:rsidRPr="00766A7F">
        <w:rPr>
          <w:rFonts w:ascii="Times New Roman" w:eastAsia="Calibri" w:hAnsi="Times New Roman" w:cs="Times New Roman"/>
          <w:sz w:val="28"/>
          <w:szCs w:val="28"/>
          <w:lang w:eastAsia="ru-RU"/>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766A7F">
        <w:rPr>
          <w:rFonts w:ascii="Times New Roman" w:hAnsi="Times New Roman" w:cs="Times New Roman"/>
          <w:sz w:val="28"/>
          <w:szCs w:val="28"/>
          <w:lang w:eastAsia="ru-RU"/>
        </w:rPr>
        <w:t>;</w:t>
      </w:r>
    </w:p>
    <w:p w14:paraId="06352932" w14:textId="77777777"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w:t>
      </w:r>
      <w:r w:rsidR="008823F7">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руководитель), за исключением случая подписания заявки на участие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r w:rsidR="00766A7F" w:rsidRPr="00766A7F">
        <w:rPr>
          <w:rFonts w:ascii="Times New Roman" w:hAnsi="Times New Roman" w:cs="Times New Roman"/>
          <w:bCs/>
          <w:spacing w:val="2"/>
          <w:sz w:val="28"/>
          <w:szCs w:val="28"/>
          <w:lang w:eastAsia="ru-RU"/>
        </w:rPr>
        <w:t xml:space="preserve">; </w:t>
      </w:r>
      <w:r w:rsidR="00A972EC">
        <w:rPr>
          <w:rFonts w:ascii="Times New Roman" w:hAnsi="Times New Roman" w:cs="Times New Roman"/>
          <w:bCs/>
          <w:spacing w:val="2"/>
          <w:sz w:val="28"/>
          <w:szCs w:val="28"/>
          <w:lang w:eastAsia="ru-RU"/>
        </w:rPr>
        <w:br/>
      </w:r>
      <w:r w:rsidR="00766A7F" w:rsidRPr="00766A7F">
        <w:rPr>
          <w:rFonts w:ascii="Times New Roman" w:hAnsi="Times New Roman" w:cs="Times New Roman"/>
          <w:sz w:val="28"/>
          <w:szCs w:val="28"/>
          <w:lang w:eastAsia="ru-RU"/>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407A1464" w14:textId="77777777" w:rsidR="00766A7F" w:rsidRPr="00766A7F" w:rsidRDefault="004D0D5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документы, подтверждающие соответствие участника закупки требованиям к участникам закупки, установленным заказчиком в извещении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(или) документации о закупке, или копии таких документов;</w:t>
      </w:r>
    </w:p>
    <w:p w14:paraId="266D272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копии учредительных документов участника закупки </w:t>
      </w:r>
      <w:r w:rsidR="008823F7" w:rsidRPr="00766A7F">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юридического лица;</w:t>
      </w:r>
    </w:p>
    <w:p w14:paraId="4482FEE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 </w:t>
      </w:r>
      <w:r w:rsidRPr="00766A7F">
        <w:rPr>
          <w:rFonts w:ascii="Times New Roman" w:hAnsi="Times New Roman" w:cs="Times New Roman"/>
          <w:sz w:val="28"/>
          <w:szCs w:val="28"/>
          <w:lang w:eastAsia="ru-RU"/>
        </w:rPr>
        <w:t xml:space="preserve">копию документа (всех страниц), удостоверяющего личность участника закупки – физического лица, в том числе индивидуального предпринимателя,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соответствии с законодательством Российской Федерации;</w:t>
      </w:r>
    </w:p>
    <w:p w14:paraId="707A66B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2C3898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w:t>
      </w:r>
      <w:r w:rsidR="004D0D52" w:rsidRPr="00176926">
        <w:rPr>
          <w:rFonts w:ascii="Times New Roman" w:hAnsi="Times New Roman" w:cs="Times New Roman"/>
          <w:b/>
          <w:color w:val="FFFFFF" w:themeColor="background1"/>
          <w:sz w:val="28"/>
          <w:szCs w:val="28"/>
          <w:lang w:eastAsia="ru-RU"/>
        </w:rPr>
        <w:t>˚</w:t>
      </w:r>
      <w:r w:rsidRPr="00766A7F">
        <w:rPr>
          <w:rFonts w:ascii="Times New Roman" w:hAnsi="Times New Roman" w:cs="Times New Roman"/>
          <w:sz w:val="28"/>
          <w:szCs w:val="28"/>
          <w:lang w:eastAsia="ru-RU"/>
        </w:rPr>
        <w:t>декларацию о соответствии участника закупки требованиям, установленным в соответствии с подпунктами 2 – 12</w:t>
      </w:r>
      <w:r w:rsidRPr="00766A7F">
        <w:rPr>
          <w:rFonts w:ascii="Times New Roman" w:hAnsi="Times New Roman" w:cs="Times New Roman"/>
          <w:color w:val="000000" w:themeColor="text1"/>
          <w:sz w:val="28"/>
          <w:szCs w:val="28"/>
          <w:lang w:eastAsia="ru-RU"/>
        </w:rPr>
        <w:t xml:space="preserve"> </w:t>
      </w:r>
      <w:hyperlink w:anchor="P205" w:history="1">
        <w:r w:rsidRPr="00766A7F">
          <w:rPr>
            <w:rFonts w:ascii="Times New Roman" w:hAnsi="Times New Roman" w:cs="Times New Roman"/>
            <w:color w:val="000000" w:themeColor="text1"/>
            <w:sz w:val="28"/>
            <w:szCs w:val="28"/>
            <w:lang w:eastAsia="ru-RU"/>
          </w:rPr>
          <w:t>пункта 5</w:t>
        </w:r>
      </w:hyperlink>
      <w:r w:rsidRPr="00766A7F">
        <w:rPr>
          <w:rFonts w:ascii="Times New Roman" w:hAnsi="Times New Roman" w:cs="Times New Roman"/>
          <w:color w:val="000000" w:themeColor="text1"/>
          <w:sz w:val="28"/>
          <w:szCs w:val="28"/>
          <w:lang w:eastAsia="ru-RU"/>
        </w:rPr>
        <w:t xml:space="preserve">4 настоящего </w:t>
      </w:r>
      <w:r w:rsidRPr="00766A7F">
        <w:rPr>
          <w:rFonts w:ascii="Times New Roman" w:hAnsi="Times New Roman" w:cs="Times New Roman"/>
          <w:sz w:val="28"/>
          <w:szCs w:val="28"/>
          <w:lang w:eastAsia="ru-RU"/>
        </w:rPr>
        <w:t>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427F83B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в случаях, предусмотренных документацией о конкурентной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0ECD980" w14:textId="77777777" w:rsid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в случаях, предусмотренных документацией о конкурентной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документы, подтверждающие внесение обеспечения заявки на участие в конкурентной закупке;</w:t>
      </w:r>
    </w:p>
    <w:p w14:paraId="0960CB0F" w14:textId="77777777" w:rsidR="00FC2EE2" w:rsidRPr="00766A7F" w:rsidRDefault="00FC2EE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3.1) в случаях, предусмотренных извещением о конкурентной закупке, документацией о конкурентной закупке, – информация и документы, определенные в соответствии с пунктом 2 части 2 статьи 3</w:t>
      </w:r>
      <w:r w:rsidRPr="00C66AAB">
        <w:rPr>
          <w:rFonts w:ascii="Times New Roman" w:hAnsi="Times New Roman" w:cs="Times New Roman"/>
          <w:sz w:val="28"/>
          <w:szCs w:val="28"/>
          <w:vertAlign w:val="superscript"/>
          <w:lang w:eastAsia="ru-RU"/>
        </w:rPr>
        <w:t>1-4</w:t>
      </w:r>
      <w:r w:rsidRPr="00C66AAB">
        <w:rPr>
          <w:rFonts w:ascii="Times New Roman" w:hAnsi="Times New Roman" w:cs="Times New Roman"/>
          <w:sz w:val="28"/>
          <w:szCs w:val="28"/>
          <w:lang w:eastAsia="ru-RU"/>
        </w:rPr>
        <w:t xml:space="preserve"> Закона о закупках;</w:t>
      </w:r>
    </w:p>
    <w:p w14:paraId="615AC3D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иные документы и сведения, представление которых предусмотрено настоящим положением и/или документацией о конкурентной закупке.</w:t>
      </w:r>
    </w:p>
    <w:p w14:paraId="7217A3DC" w14:textId="77777777" w:rsidR="00766A7F" w:rsidRPr="00766A7F" w:rsidRDefault="00766A7F" w:rsidP="00766A7F">
      <w:pPr>
        <w:widowControl w:val="0"/>
        <w:tabs>
          <w:tab w:val="left" w:pos="709"/>
          <w:tab w:val="left" w:pos="993"/>
          <w:tab w:val="left" w:pos="1134"/>
          <w:tab w:val="left" w:pos="1418"/>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hAnsi="Times New Roman" w:cs="Times New Roman"/>
          <w:sz w:val="28"/>
          <w:szCs w:val="28"/>
          <w:lang w:eastAsia="ru-RU"/>
        </w:rPr>
        <w:t xml:space="preserve">85. </w:t>
      </w:r>
      <w:r w:rsidRPr="00766A7F">
        <w:rPr>
          <w:rFonts w:ascii="Times New Roman" w:eastAsiaTheme="minorHAnsi" w:hAnsi="Times New Roman" w:cs="Times New Roman"/>
          <w:sz w:val="28"/>
          <w:szCs w:val="28"/>
        </w:rPr>
        <w:t>Заявка на участие в конкурентной закупке, участниками которой могут быть только субъекты малого и среднего предпринимательства, должна содержать:</w:t>
      </w:r>
    </w:p>
    <w:p w14:paraId="0FF614D4" w14:textId="77777777" w:rsidR="00766A7F" w:rsidRPr="00766A7F" w:rsidRDefault="00766A7F" w:rsidP="008E3510">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при проведении конкурса в электронной форме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информацию </w:t>
      </w:r>
      <w:r w:rsidRPr="00766A7F">
        <w:rPr>
          <w:rFonts w:ascii="Times New Roman" w:eastAsiaTheme="minorHAnsi" w:hAnsi="Times New Roman" w:cs="Times New Roman"/>
          <w:sz w:val="28"/>
          <w:szCs w:val="28"/>
        </w:rPr>
        <w:br/>
        <w:t xml:space="preserve">и документы, предусмотренные </w:t>
      </w:r>
      <w:r w:rsidRPr="00766A7F">
        <w:rPr>
          <w:rFonts w:ascii="Times New Roman" w:eastAsiaTheme="minorHAnsi" w:hAnsi="Times New Roman" w:cs="Times New Roman"/>
          <w:color w:val="000000" w:themeColor="text1"/>
          <w:sz w:val="28"/>
          <w:szCs w:val="28"/>
        </w:rPr>
        <w:t>частями</w:t>
      </w:r>
      <w:r w:rsidRPr="00766A7F">
        <w:rPr>
          <w:rFonts w:ascii="Times New Roman" w:eastAsiaTheme="minorHAnsi" w:hAnsi="Times New Roman" w:cs="Times New Roman"/>
          <w:sz w:val="28"/>
          <w:szCs w:val="28"/>
        </w:rPr>
        <w:t xml:space="preserve"> 19</w:t>
      </w:r>
      <w:r w:rsidR="008823F7">
        <w:rPr>
          <w:rFonts w:ascii="Times New Roman" w:eastAsiaTheme="minorHAnsi" w:hAnsi="Times New Roman" w:cs="Times New Roman"/>
          <w:sz w:val="28"/>
          <w:szCs w:val="28"/>
        </w:rPr>
        <w:t>¹</w:t>
      </w:r>
      <w:r w:rsidRPr="00766A7F">
        <w:rPr>
          <w:rFonts w:ascii="Times New Roman" w:eastAsiaTheme="minorHAnsi" w:hAnsi="Times New Roman" w:cs="Times New Roman"/>
          <w:sz w:val="28"/>
          <w:szCs w:val="28"/>
        </w:rPr>
        <w:t>, 19</w:t>
      </w:r>
      <w:r w:rsidR="008823F7">
        <w:rPr>
          <w:rFonts w:ascii="Times New Roman" w:eastAsiaTheme="minorHAnsi" w:hAnsi="Times New Roman" w:cs="Times New Roman"/>
          <w:sz w:val="28"/>
          <w:szCs w:val="28"/>
        </w:rPr>
        <w:t>²</w:t>
      </w:r>
      <w:r w:rsidRPr="00766A7F">
        <w:rPr>
          <w:rFonts w:ascii="Times New Roman" w:eastAsiaTheme="minorHAnsi" w:hAnsi="Times New Roman" w:cs="Times New Roman"/>
          <w:sz w:val="28"/>
          <w:szCs w:val="28"/>
        </w:rPr>
        <w:t xml:space="preserve"> статьи 3</w:t>
      </w:r>
      <w:r w:rsidR="008823F7">
        <w:rPr>
          <w:rFonts w:ascii="Times New Roman" w:eastAsiaTheme="minorHAnsi" w:hAnsi="Times New Roman" w:cs="Times New Roman"/>
          <w:sz w:val="28"/>
          <w:szCs w:val="28"/>
        </w:rPr>
        <w:t xml:space="preserve">⁴ </w:t>
      </w:r>
      <w:r w:rsidRPr="00766A7F">
        <w:rPr>
          <w:rFonts w:ascii="Times New Roman" w:eastAsiaTheme="minorHAnsi" w:hAnsi="Times New Roman" w:cs="Times New Roman"/>
          <w:sz w:val="28"/>
          <w:szCs w:val="28"/>
        </w:rPr>
        <w:t>Закона о закупках;</w:t>
      </w:r>
    </w:p>
    <w:p w14:paraId="6E89BDB0" w14:textId="77777777" w:rsidR="00766A7F" w:rsidRPr="00766A7F" w:rsidRDefault="00766A7F" w:rsidP="008E3510">
      <w:pPr>
        <w:widowControl w:val="0"/>
        <w:numPr>
          <w:ilvl w:val="0"/>
          <w:numId w:val="2"/>
        </w:numPr>
        <w:tabs>
          <w:tab w:val="left" w:pos="709"/>
          <w:tab w:val="left" w:pos="851"/>
          <w:tab w:val="left" w:pos="993"/>
          <w:tab w:val="left" w:pos="13750"/>
        </w:tabs>
        <w:autoSpaceDE w:val="0"/>
        <w:autoSpaceDN w:val="0"/>
        <w:spacing w:before="220" w:after="0" w:line="240" w:lineRule="auto"/>
        <w:ind w:left="0" w:firstLine="709"/>
        <w:contextualSpacing/>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 xml:space="preserve">при проведении аукциона в электронной форме, запроса котировок в электронной форме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информацию и документы, предусмотренные </w:t>
      </w:r>
      <w:r w:rsidRPr="00766A7F">
        <w:rPr>
          <w:rFonts w:ascii="Times New Roman" w:eastAsiaTheme="minorHAnsi" w:hAnsi="Times New Roman" w:cs="Times New Roman"/>
          <w:color w:val="000000" w:themeColor="text1"/>
          <w:sz w:val="28"/>
          <w:szCs w:val="28"/>
        </w:rPr>
        <w:t>частью</w:t>
      </w:r>
      <w:r w:rsidRPr="00766A7F">
        <w:rPr>
          <w:rFonts w:ascii="Times New Roman" w:eastAsiaTheme="minorHAnsi" w:hAnsi="Times New Roman" w:cs="Times New Roman"/>
          <w:sz w:val="28"/>
          <w:szCs w:val="28"/>
        </w:rPr>
        <w:t xml:space="preserve"> 19</w:t>
      </w:r>
      <w:r w:rsidR="008823F7">
        <w:rPr>
          <w:rFonts w:ascii="Times New Roman" w:eastAsiaTheme="minorHAnsi" w:hAnsi="Times New Roman" w:cs="Times New Roman"/>
          <w:sz w:val="28"/>
          <w:szCs w:val="28"/>
        </w:rPr>
        <w:t>¹</w:t>
      </w:r>
      <w:r w:rsidRPr="00766A7F">
        <w:rPr>
          <w:rFonts w:ascii="Times New Roman" w:eastAsiaTheme="minorHAnsi" w:hAnsi="Times New Roman" w:cs="Times New Roman"/>
          <w:sz w:val="28"/>
          <w:szCs w:val="28"/>
        </w:rPr>
        <w:t xml:space="preserve"> статьи 3</w:t>
      </w:r>
      <w:r w:rsidR="008823F7">
        <w:rPr>
          <w:rFonts w:ascii="Times New Roman" w:eastAsiaTheme="minorHAnsi" w:hAnsi="Times New Roman" w:cs="Times New Roman"/>
          <w:sz w:val="28"/>
          <w:szCs w:val="28"/>
        </w:rPr>
        <w:t>⁴</w:t>
      </w:r>
      <w:r w:rsidRPr="00766A7F">
        <w:rPr>
          <w:rFonts w:ascii="Times New Roman" w:eastAsiaTheme="minorHAnsi" w:hAnsi="Times New Roman" w:cs="Times New Roman"/>
          <w:sz w:val="28"/>
          <w:szCs w:val="28"/>
        </w:rPr>
        <w:t xml:space="preserve"> Закона о закупках.</w:t>
      </w:r>
    </w:p>
    <w:p w14:paraId="353EFD61" w14:textId="77777777" w:rsidR="00766A7F" w:rsidRPr="004D0D52" w:rsidRDefault="00766A7F"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86. Все документы в составе заявки должны быть составлены на русском языке или в обязательном порядке иметь заверенный перевод оригинала на русский язык.</w:t>
      </w:r>
    </w:p>
    <w:p w14:paraId="4C8B3034" w14:textId="77777777" w:rsidR="00766A7F" w:rsidRPr="004D0D52" w:rsidRDefault="00766A7F"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r w:rsidRPr="004D0D52">
        <w:rPr>
          <w:rFonts w:ascii="Times New Roman" w:hAnsi="Times New Roman" w:cs="Times New Roman"/>
          <w:sz w:val="28"/>
          <w:szCs w:val="28"/>
          <w:lang w:eastAsia="ru-RU"/>
        </w:rPr>
        <w:t>87. Заявка на участие в закупке может содержать иные сведения и</w:t>
      </w:r>
      <w:r w:rsidR="00095642">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документы (в том числе призванные уточнить и конкретизировать другие</w:t>
      </w:r>
      <w:r w:rsidR="00095642">
        <w:rPr>
          <w:rFonts w:ascii="Times New Roman" w:hAnsi="Times New Roman" w:cs="Times New Roman"/>
          <w:sz w:val="28"/>
          <w:szCs w:val="28"/>
          <w:lang w:eastAsia="ru-RU"/>
        </w:rPr>
        <w:t xml:space="preserve"> </w:t>
      </w:r>
      <w:r w:rsidRPr="004D0D52">
        <w:rPr>
          <w:rFonts w:ascii="Times New Roman" w:hAnsi="Times New Roman" w:cs="Times New Roman"/>
          <w:sz w:val="28"/>
          <w:szCs w:val="28"/>
          <w:lang w:eastAsia="ru-RU"/>
        </w:rPr>
        <w:t>сведения и документы), представление которых не является обязательным в соответствии с требованиями документации о конкурентной закупке.</w:t>
      </w:r>
    </w:p>
    <w:p w14:paraId="12C51D0D" w14:textId="77777777" w:rsidR="008823F7" w:rsidRPr="004D0D52" w:rsidRDefault="008823F7" w:rsidP="00766A7F">
      <w:pPr>
        <w:widowControl w:val="0"/>
        <w:tabs>
          <w:tab w:val="left" w:pos="709"/>
          <w:tab w:val="left" w:pos="851"/>
          <w:tab w:val="left" w:pos="993"/>
          <w:tab w:val="left" w:pos="13750"/>
        </w:tabs>
        <w:autoSpaceDE w:val="0"/>
        <w:autoSpaceDN w:val="0"/>
        <w:spacing w:before="220"/>
        <w:ind w:firstLine="709"/>
        <w:contextualSpacing/>
        <w:jc w:val="both"/>
        <w:rPr>
          <w:rFonts w:ascii="Times New Roman" w:hAnsi="Times New Roman" w:cs="Times New Roman"/>
          <w:sz w:val="28"/>
          <w:szCs w:val="28"/>
          <w:lang w:eastAsia="ru-RU"/>
        </w:rPr>
      </w:pPr>
    </w:p>
    <w:p w14:paraId="2EF82D40"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16. Обеспечение заявки</w:t>
      </w:r>
    </w:p>
    <w:p w14:paraId="01ECCC9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47081C2" w14:textId="77777777" w:rsidR="00766A7F" w:rsidRPr="00766A7F" w:rsidRDefault="004D0D52"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88.</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 xml:space="preserve">Заказчик вправе требовать обеспечение заявок на участие в конкурентных закупках в случае, если НМЦД превышает 5 000 тыс. руб. Размер такого обеспечения не может превышать 5 % НМЦД, а в случае осуществления закупки, участниками которой являются только субъекты малого и среднего </w:t>
      </w:r>
      <w:r w:rsidR="00766A7F" w:rsidRPr="00766A7F">
        <w:rPr>
          <w:rFonts w:ascii="Times New Roman" w:hAnsi="Times New Roman" w:cs="Times New Roman"/>
          <w:color w:val="000000"/>
          <w:sz w:val="28"/>
          <w:szCs w:val="28"/>
          <w:lang w:eastAsia="ru-RU"/>
        </w:rPr>
        <w:lastRenderedPageBreak/>
        <w:t xml:space="preserve">предпринимательства, размер такого обеспечения не может превышать </w:t>
      </w:r>
      <w:r>
        <w:rPr>
          <w:rFonts w:ascii="Times New Roman" w:hAnsi="Times New Roman" w:cs="Times New Roman"/>
          <w:color w:val="000000"/>
          <w:sz w:val="28"/>
          <w:szCs w:val="28"/>
          <w:lang w:eastAsia="ru-RU"/>
        </w:rPr>
        <w:br/>
      </w:r>
      <w:r w:rsidR="00766A7F" w:rsidRPr="00766A7F">
        <w:rPr>
          <w:rFonts w:ascii="Times New Roman" w:hAnsi="Times New Roman" w:cs="Times New Roman"/>
          <w:color w:val="000000"/>
          <w:sz w:val="28"/>
          <w:szCs w:val="28"/>
          <w:lang w:eastAsia="ru-RU"/>
        </w:rPr>
        <w:t>2 % НМЦД.</w:t>
      </w:r>
    </w:p>
    <w:p w14:paraId="1B2EDA5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Обеспечение заявки на участие в конкурентной закупке предоставляется участником конкурентной закупки путем внесения денежных средств при НМЦД, превышающей </w:t>
      </w:r>
      <w:r w:rsidRPr="00766A7F">
        <w:rPr>
          <w:rFonts w:ascii="Times New Roman" w:hAnsi="Times New Roman" w:cs="Times New Roman"/>
          <w:color w:val="000000"/>
          <w:sz w:val="28"/>
          <w:szCs w:val="28"/>
          <w:lang w:eastAsia="ru-RU"/>
        </w:rPr>
        <w:t xml:space="preserve">5 000 тыс. руб. </w:t>
      </w:r>
      <w:r w:rsidRPr="00766A7F">
        <w:rPr>
          <w:rFonts w:ascii="Times New Roman" w:hAnsi="Times New Roman" w:cs="Times New Roman"/>
          <w:sz w:val="28"/>
          <w:szCs w:val="28"/>
          <w:lang w:eastAsia="ru-RU"/>
        </w:rPr>
        <w:t>и не превышающей 10 000 тыс. руб.</w:t>
      </w:r>
    </w:p>
    <w:p w14:paraId="6F7A93D1"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независимой гарантии, если НМЦД превышает 10 000 тыс. руб.</w:t>
      </w:r>
    </w:p>
    <w:p w14:paraId="4C85A7D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3E83F689" w14:textId="77777777"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6795B80A" w14:textId="77777777" w:rsidR="00766A7F" w:rsidRPr="00766A7F" w:rsidRDefault="00095642"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90.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w:t>
      </w:r>
      <w:r w:rsidR="00766A7F" w:rsidRPr="00766A7F">
        <w:rPr>
          <w:rFonts w:ascii="Times New Roman" w:hAnsi="Times New Roman" w:cs="Times New Roman"/>
          <w:bCs/>
          <w:spacing w:val="2"/>
          <w:sz w:val="28"/>
          <w:szCs w:val="28"/>
          <w:lang w:eastAsia="ru-RU"/>
        </w:rPr>
        <w:t>(в порядке, предусмотренном регламентом электронной площадки)</w:t>
      </w:r>
      <w:r w:rsidR="00766A7F" w:rsidRPr="00766A7F">
        <w:rPr>
          <w:rFonts w:ascii="Times New Roman" w:hAnsi="Times New Roman" w:cs="Times New Roman"/>
          <w:sz w:val="28"/>
          <w:szCs w:val="28"/>
          <w:lang w:eastAsia="ru-RU"/>
        </w:rPr>
        <w:t xml:space="preserve">, открытый им в банке, включенном в </w:t>
      </w:r>
      <w:hyperlink r:id="rId88" w:history="1">
        <w:r w:rsidR="00766A7F" w:rsidRPr="00766A7F">
          <w:rPr>
            <w:rFonts w:ascii="Times New Roman" w:hAnsi="Times New Roman" w:cs="Times New Roman"/>
            <w:sz w:val="28"/>
            <w:szCs w:val="28"/>
            <w:lang w:eastAsia="ru-RU"/>
          </w:rPr>
          <w:t>перечень</w:t>
        </w:r>
      </w:hyperlink>
      <w:r w:rsidR="00766A7F" w:rsidRPr="00766A7F">
        <w:rPr>
          <w:rFonts w:ascii="Times New Roman" w:hAnsi="Times New Roman" w:cs="Times New Roman"/>
          <w:sz w:val="28"/>
          <w:szCs w:val="28"/>
          <w:lang w:eastAsia="ru-RU"/>
        </w:rPr>
        <w:t xml:space="preserve">, утвержденный распоряжением Правительства Российской Федерации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от 13 июля 2018 года № 1451-р (далее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специальный банковский счет).</w:t>
      </w:r>
    </w:p>
    <w:p w14:paraId="75C2426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 91. Независимая гарантия, предоставляемая в качестве обеспечения заявки на участие в конкурентной закупке с участием субъектов малого </w:t>
      </w:r>
      <w:r w:rsidR="00A972EC">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и среднего предпринимательства, должна соответствовать следующим требованиям:</w:t>
      </w:r>
    </w:p>
    <w:p w14:paraId="387A6367" w14:textId="77777777" w:rsidR="00766A7F" w:rsidRPr="00766A7F" w:rsidRDefault="00766A7F" w:rsidP="008E3510">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независимая гарантия должна быть выдана гарантом, предусмотренным </w:t>
      </w:r>
      <w:hyperlink r:id="rId89" w:history="1">
        <w:r w:rsidRPr="00766A7F">
          <w:rPr>
            <w:rFonts w:ascii="Times New Roman" w:eastAsiaTheme="minorHAnsi" w:hAnsi="Times New Roman" w:cs="Times New Roman"/>
            <w:sz w:val="28"/>
            <w:szCs w:val="28"/>
          </w:rPr>
          <w:t>частью 1 статьи 45</w:t>
        </w:r>
      </w:hyperlink>
      <w:r w:rsidRPr="00766A7F">
        <w:rPr>
          <w:rFonts w:ascii="Times New Roman" w:eastAsiaTheme="minorHAnsi" w:hAnsi="Times New Roman" w:cs="Times New Roman"/>
          <w:sz w:val="28"/>
          <w:szCs w:val="28"/>
        </w:rPr>
        <w:t xml:space="preserve"> Закона о контрактной системе в сфере закупок;</w:t>
      </w:r>
    </w:p>
    <w:p w14:paraId="4A44352B" w14:textId="77777777" w:rsidR="00766A7F" w:rsidRPr="00766A7F" w:rsidRDefault="00766A7F" w:rsidP="008E3510">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информация о независимой гарантии должна быть включена в реестр независимых гарантий, предусмотренный </w:t>
      </w:r>
      <w:hyperlink r:id="rId90" w:history="1">
        <w:r w:rsidRPr="00766A7F">
          <w:rPr>
            <w:rFonts w:ascii="Times New Roman" w:eastAsiaTheme="minorHAnsi" w:hAnsi="Times New Roman" w:cs="Times New Roman"/>
            <w:sz w:val="28"/>
            <w:szCs w:val="28"/>
          </w:rPr>
          <w:t>частью 8 статьи 45</w:t>
        </w:r>
      </w:hyperlink>
      <w:r w:rsidRPr="00766A7F">
        <w:rPr>
          <w:rFonts w:ascii="Times New Roman" w:eastAsiaTheme="minorHAnsi" w:hAnsi="Times New Roman" w:cs="Times New Roman"/>
          <w:sz w:val="28"/>
          <w:szCs w:val="28"/>
        </w:rPr>
        <w:t xml:space="preserve"> Закона</w:t>
      </w:r>
      <w:r w:rsidR="00095642">
        <w:rPr>
          <w:rFonts w:ascii="Times New Roman" w:eastAsiaTheme="minorHAnsi" w:hAnsi="Times New Roman" w:cs="Times New Roman"/>
          <w:sz w:val="28"/>
          <w:szCs w:val="28"/>
        </w:rPr>
        <w:t xml:space="preserve"> </w:t>
      </w:r>
      <w:r w:rsidR="00095642">
        <w:rPr>
          <w:rFonts w:ascii="Times New Roman" w:eastAsiaTheme="minorHAnsi" w:hAnsi="Times New Roman" w:cs="Times New Roman"/>
          <w:sz w:val="28"/>
          <w:szCs w:val="28"/>
        </w:rPr>
        <w:br/>
      </w:r>
      <w:r w:rsidRPr="00766A7F">
        <w:rPr>
          <w:rFonts w:ascii="Times New Roman" w:eastAsiaTheme="minorHAnsi" w:hAnsi="Times New Roman" w:cs="Times New Roman"/>
          <w:sz w:val="28"/>
          <w:szCs w:val="28"/>
        </w:rPr>
        <w:t>о</w:t>
      </w:r>
      <w:r w:rsidR="004D0D52">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контрактной системе в сфере закупок;</w:t>
      </w:r>
    </w:p>
    <w:p w14:paraId="35B888CA" w14:textId="77777777" w:rsidR="00766A7F" w:rsidRPr="00766A7F" w:rsidRDefault="00766A7F" w:rsidP="008E3510">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lang w:eastAsia="ru-RU"/>
        </w:rPr>
        <w:t>независимая гарантия не может быть отозвана выдавшим ее гарантом;</w:t>
      </w:r>
    </w:p>
    <w:p w14:paraId="036482E1" w14:textId="77777777" w:rsidR="00766A7F" w:rsidRPr="00766A7F" w:rsidRDefault="00766A7F" w:rsidP="008E3510">
      <w:pPr>
        <w:numPr>
          <w:ilvl w:val="0"/>
          <w:numId w:val="4"/>
        </w:numPr>
        <w:tabs>
          <w:tab w:val="left" w:pos="709"/>
          <w:tab w:val="left" w:pos="993"/>
          <w:tab w:val="left" w:pos="13750"/>
        </w:tabs>
        <w:autoSpaceDE w:val="0"/>
        <w:autoSpaceDN w:val="0"/>
        <w:adjustRightInd w:val="0"/>
        <w:spacing w:after="0" w:line="240" w:lineRule="auto"/>
        <w:ind w:left="0"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независимая гарантия должна содержать:</w:t>
      </w:r>
    </w:p>
    <w:p w14:paraId="41FDAEE1"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91" w:history="1">
        <w:r w:rsidRPr="00766A7F">
          <w:rPr>
            <w:rFonts w:ascii="Times New Roman" w:eastAsiaTheme="minorHAnsi" w:hAnsi="Times New Roman" w:cs="Times New Roman"/>
            <w:sz w:val="28"/>
            <w:szCs w:val="28"/>
          </w:rPr>
          <w:t>кодексом</w:t>
        </w:r>
      </w:hyperlink>
      <w:r w:rsidRPr="00766A7F">
        <w:rPr>
          <w:rFonts w:ascii="Times New Roman" w:eastAsiaTheme="minorHAnsi" w:hAnsi="Times New Roman" w:cs="Times New Roman"/>
          <w:sz w:val="28"/>
          <w:szCs w:val="28"/>
        </w:rPr>
        <w:t xml:space="preserve"> Российской Федерации оснований для отказа в удовлетворении этого требования;</w:t>
      </w:r>
    </w:p>
    <w:p w14:paraId="3C2ACFF8"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 перечень документов, подлежащих представлению заказчиком гаранту одновременно с требованием об уплате денежной суммы по независимой </w:t>
      </w:r>
      <w:r w:rsidRPr="00766A7F">
        <w:rPr>
          <w:rFonts w:ascii="Times New Roman" w:eastAsiaTheme="minorHAnsi" w:hAnsi="Times New Roman" w:cs="Times New Roman"/>
          <w:sz w:val="28"/>
          <w:szCs w:val="28"/>
        </w:rPr>
        <w:lastRenderedPageBreak/>
        <w:t>гарантии, в случае установления такого перечня Правительством Российской Федерации в соответствии с пунктом 4 части 32 статьи 3</w:t>
      </w:r>
      <w:r w:rsidR="008823F7">
        <w:rPr>
          <w:rFonts w:ascii="Times New Roman" w:eastAsiaTheme="minorHAnsi" w:hAnsi="Times New Roman" w:cs="Times New Roman"/>
          <w:sz w:val="28"/>
          <w:szCs w:val="28"/>
        </w:rPr>
        <w:t>⁴</w:t>
      </w:r>
      <w:r w:rsidRPr="00766A7F">
        <w:rPr>
          <w:rFonts w:ascii="Times New Roman" w:eastAsiaTheme="minorHAnsi" w:hAnsi="Times New Roman" w:cs="Times New Roman"/>
          <w:sz w:val="28"/>
          <w:szCs w:val="28"/>
        </w:rPr>
        <w:t xml:space="preserve"> Закона о закупках;</w:t>
      </w:r>
    </w:p>
    <w:p w14:paraId="51793BF4"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2FDD7D5"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hAnsi="Times New Roman" w:cs="Times New Roman"/>
          <w:sz w:val="28"/>
          <w:szCs w:val="28"/>
          <w:lang w:eastAsia="ru-RU"/>
        </w:rPr>
        <w:t xml:space="preserve">92.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w:t>
      </w:r>
      <w:r w:rsidR="008823F7">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от 09 августа 2022 года № 1397</w:t>
      </w:r>
      <w:r w:rsidR="00A972EC">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14:paraId="4F4DD833"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91 настоящего положения, является основанием для отказа в принятии ее заказчиком.</w:t>
      </w:r>
    </w:p>
    <w:p w14:paraId="786C03DA"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94.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62DCAE8A"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95. В случаях, предусмотренных частью 26 статьи 3</w:t>
      </w:r>
      <w:r w:rsidR="008823F7">
        <w:rPr>
          <w:rFonts w:ascii="Times New Roman" w:hAnsi="Times New Roman" w:cs="Times New Roman"/>
          <w:sz w:val="28"/>
          <w:szCs w:val="28"/>
          <w:lang w:eastAsia="ru-RU"/>
        </w:rPr>
        <w:t>²</w:t>
      </w:r>
      <w:r w:rsidRPr="00766A7F">
        <w:rPr>
          <w:rFonts w:ascii="Times New Roman" w:hAnsi="Times New Roman" w:cs="Times New Roman"/>
          <w:sz w:val="28"/>
          <w:szCs w:val="28"/>
          <w:lang w:eastAsia="ru-RU"/>
        </w:rPr>
        <w:t xml:space="preserve"> Закона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среднего предпринимательства.</w:t>
      </w:r>
    </w:p>
    <w:p w14:paraId="4720D726"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96. Обеспечение заявки на участие в конкурентной закупке представляется одновременно с такой заявкой. Требования, касающиеся обеспечения заявки на участие в конкурентной закупке, являются одинаковыми для всех участников закупок. На момент открытия доступа к заявкам денежные средства должны поступить на указанный в извещении документации специальный банковский счет.</w:t>
      </w:r>
    </w:p>
    <w:p w14:paraId="51EA9FAD" w14:textId="77777777" w:rsidR="00B86394" w:rsidRPr="00C66AAB" w:rsidRDefault="00766A7F" w:rsidP="00FC2EE2">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rPr>
      </w:pPr>
      <w:r w:rsidRPr="00C66AAB">
        <w:rPr>
          <w:rFonts w:ascii="Times New Roman" w:hAnsi="Times New Roman" w:cs="Times New Roman"/>
          <w:sz w:val="28"/>
          <w:szCs w:val="28"/>
          <w:lang w:eastAsia="ru-RU"/>
        </w:rPr>
        <w:t>97.</w:t>
      </w:r>
      <w:r w:rsidRPr="00C66AAB">
        <w:rPr>
          <w:rFonts w:ascii="Times New Roman" w:hAnsi="Times New Roman" w:cs="Times New Roman"/>
          <w:color w:val="000000"/>
          <w:sz w:val="28"/>
          <w:szCs w:val="28"/>
          <w:lang w:eastAsia="ru-RU"/>
        </w:rPr>
        <w:t xml:space="preserve"> </w:t>
      </w:r>
      <w:r w:rsidR="00FC2EE2" w:rsidRPr="00C66AAB">
        <w:rPr>
          <w:rFonts w:ascii="Times New Roman" w:hAnsi="Times New Roman" w:cs="Times New Roman"/>
          <w:sz w:val="28"/>
          <w:szCs w:val="28"/>
        </w:rPr>
        <w:t xml:space="preserve">Заказчик в качестве обеспечения заявки, за исключением закупок с участием субъектов малого и среднего предпринимательства, принимает </w:t>
      </w:r>
      <w:r w:rsidR="00FC2EE2" w:rsidRPr="00C66AAB">
        <w:rPr>
          <w:rFonts w:ascii="Times New Roman" w:hAnsi="Times New Roman" w:cs="Times New Roman"/>
          <w:sz w:val="28"/>
          <w:szCs w:val="28"/>
        </w:rPr>
        <w:lastRenderedPageBreak/>
        <w:t xml:space="preserve">независимые гарантии, выданные банками, соответствующие требованиям, установленным постановлением Правительства Российской Федерации </w:t>
      </w:r>
      <w:r w:rsidR="00FC2EE2" w:rsidRPr="00C66AAB">
        <w:rPr>
          <w:rFonts w:ascii="Times New Roman" w:hAnsi="Times New Roman" w:cs="Times New Roman"/>
          <w:sz w:val="28"/>
          <w:szCs w:val="28"/>
        </w:rPr>
        <w:br/>
        <w:t>от 20 декабря 2021 года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 2369), и включенные в перечень, предусмотренный частью 1</w:t>
      </w:r>
      <w:r w:rsidR="00FC2EE2" w:rsidRPr="00C66AAB">
        <w:rPr>
          <w:rFonts w:ascii="Times New Roman" w:hAnsi="Times New Roman" w:cs="Times New Roman"/>
          <w:sz w:val="28"/>
          <w:szCs w:val="28"/>
          <w:vertAlign w:val="superscript"/>
        </w:rPr>
        <w:t>2</w:t>
      </w:r>
      <w:r w:rsidR="00FC2EE2" w:rsidRPr="00C66AAB">
        <w:rPr>
          <w:rFonts w:ascii="Times New Roman" w:hAnsi="Times New Roman" w:cs="Times New Roman"/>
          <w:sz w:val="28"/>
          <w:szCs w:val="28"/>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w:t>
      </w:r>
      <w:r w:rsidR="00FC2EE2" w:rsidRPr="00C66AAB">
        <w:rPr>
          <w:rFonts w:ascii="Times New Roman" w:hAnsi="Times New Roman" w:cs="Times New Roman"/>
          <w:sz w:val="28"/>
          <w:szCs w:val="28"/>
        </w:rPr>
        <w:br/>
        <w:t xml:space="preserve">от 06 апреля 2011 года № 63-ФЗ «Об электронной подписи» </w:t>
      </w:r>
      <w:r w:rsidR="00FC2EE2" w:rsidRPr="00C66AAB">
        <w:rPr>
          <w:rFonts w:ascii="Times New Roman" w:hAnsi="Times New Roman" w:cs="Times New Roman"/>
          <w:sz w:val="28"/>
          <w:szCs w:val="28"/>
        </w:rPr>
        <w:br/>
        <w:t>(далее – Федеральный закон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r w:rsidRPr="00C66AAB">
        <w:rPr>
          <w:rFonts w:ascii="Times New Roman" w:hAnsi="Times New Roman" w:cs="Times New Roman"/>
          <w:sz w:val="28"/>
          <w:szCs w:val="28"/>
          <w:lang w:eastAsia="ru-RU"/>
        </w:rPr>
        <w:t xml:space="preserve"> </w:t>
      </w:r>
    </w:p>
    <w:p w14:paraId="30FC85A4"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97.1. Независимая гарантия, указанная в пункте 97 настоящего положения, должна быть безотзывной и содержать:</w:t>
      </w:r>
    </w:p>
    <w:p w14:paraId="629FBD97"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срок действия независимой гарантии, предоставленной в качестве обеспечения заявки, который должен составлять не менее месяца со дня окончания срока подачи заявок;</w:t>
      </w:r>
    </w:p>
    <w:p w14:paraId="253941F8"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гарантии, подлежащую уплате гарантом заказчику в случае ненадлежащего исполнения обязательств принципалом;</w:t>
      </w:r>
    </w:p>
    <w:p w14:paraId="20A48117"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условия о праве заказчика (бенефициара) предъявлять до окончания срока действия независимой гарантии при наступлении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61F91975"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4) условия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14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w:t>
      </w:r>
      <w:r w:rsidRPr="00C66AAB">
        <w:rPr>
          <w:rFonts w:ascii="Times New Roman" w:hAnsi="Times New Roman" w:cs="Times New Roman"/>
          <w:sz w:val="28"/>
          <w:szCs w:val="28"/>
          <w:lang w:eastAsia="ru-RU"/>
        </w:rPr>
        <w:lastRenderedPageBreak/>
        <w:t>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14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2C528FFF"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условия о праве заказчика (бенефициара)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66AF217"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условие о том, что расходы, возникающие в связи с перечислением гарантом денежных средств по независимой гарантии, несет гарант;</w:t>
      </w:r>
    </w:p>
    <w:p w14:paraId="7FD64EFE"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обязательства принципала, надлежащее исполнение которых обеспечивается гарантией;</w:t>
      </w:r>
    </w:p>
    <w:p w14:paraId="5BA1632D"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(пени) в размере 0,1% денежной суммы, подлежащей уплате по такой независимой гарантии;</w:t>
      </w:r>
    </w:p>
    <w:p w14:paraId="5966ADC2"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независимой гарантией;</w:t>
      </w:r>
    </w:p>
    <w:p w14:paraId="5324C158"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41A2CF4"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14:paraId="3B3B5A44"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12) условие о рассмотрении споров, возникающих в связи с исполнением обязательств по независимой гарантии, в арбитражном суде;</w:t>
      </w:r>
    </w:p>
    <w:p w14:paraId="6F02C36F"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13) условие о том, что исключение банка (если независимая гарантия выдана банком) из перечня, предусмотренного частью 1</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статьи 45 Закона о контрактной системе,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8106645"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14) условие о том, что заказчик одновременно с требованием об осуществлении уплаты денежной суммы по независимой гарантии направляет гаранту:</w:t>
      </w:r>
    </w:p>
    <w:p w14:paraId="0830431B"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документ, содержащий информацию о наступлении хотя бы одного из случаев, предусмотренных частью 26 статьи 3</w:t>
      </w:r>
      <w:r w:rsidRPr="00C66AAB">
        <w:rPr>
          <w:rFonts w:ascii="Times New Roman" w:hAnsi="Times New Roman" w:cs="Times New Roman"/>
          <w:sz w:val="28"/>
          <w:szCs w:val="28"/>
          <w:vertAlign w:val="superscript"/>
          <w:lang w:eastAsia="ru-RU"/>
        </w:rPr>
        <w:t>2</w:t>
      </w:r>
      <w:r w:rsidRPr="00C66AAB">
        <w:rPr>
          <w:rFonts w:ascii="Times New Roman" w:hAnsi="Times New Roman" w:cs="Times New Roman"/>
          <w:sz w:val="28"/>
          <w:szCs w:val="28"/>
          <w:lang w:eastAsia="ru-RU"/>
        </w:rPr>
        <w:t xml:space="preserve"> Закона о закупках (протокол, составленный в ходе осуществления конкурентной закупки (по результатам </w:t>
      </w:r>
      <w:r w:rsidRPr="00C66AAB">
        <w:rPr>
          <w:rFonts w:ascii="Times New Roman" w:hAnsi="Times New Roman" w:cs="Times New Roman"/>
          <w:sz w:val="28"/>
          <w:szCs w:val="28"/>
          <w:lang w:eastAsia="ru-RU"/>
        </w:rPr>
        <w:lastRenderedPageBreak/>
        <w:t>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3E8B14B6"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8A662E7"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97.2. Независимая гарантия, указанная в пункте 97 настоящего положения, не должна содержать условия:</w:t>
      </w:r>
    </w:p>
    <w:p w14:paraId="222D417D"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14 пункта 97.1 настоящего положения;</w:t>
      </w:r>
    </w:p>
    <w:p w14:paraId="3D361EC5"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047348B" w14:textId="77777777" w:rsidR="00FC2EE2"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6B7B58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98. В случае, если установлено требование обеспечения заявки на участие в конкурентной закупке, заказчик возвращает денежные средства, внесенные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качестве обеспечения заявок на участие в конкурентной закупке, а п</w:t>
      </w:r>
      <w:r w:rsidRPr="00766A7F">
        <w:rPr>
          <w:rFonts w:ascii="Times New Roman" w:hAnsi="Times New Roman" w:cs="Times New Roman"/>
          <w:sz w:val="28"/>
          <w:szCs w:val="28"/>
        </w:rPr>
        <w:t xml:space="preserve">ри проведении закупки в электронной форме прекращается блокирование денежных средств на специальном счете участника закупки </w:t>
      </w:r>
      <w:r w:rsidRPr="00766A7F">
        <w:rPr>
          <w:rFonts w:ascii="Times New Roman" w:hAnsi="Times New Roman" w:cs="Times New Roman"/>
          <w:sz w:val="28"/>
          <w:szCs w:val="28"/>
          <w:lang w:eastAsia="ru-RU"/>
        </w:rPr>
        <w:t>в порядке, предусмотренном регламентом электронной площадки, в течение пяти рабочих дней со дня:</w:t>
      </w:r>
    </w:p>
    <w:p w14:paraId="70BCC22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принятия заказчиком решения об отказе от проведения процедуры закупки </w:t>
      </w:r>
      <w:r w:rsidRPr="00766A7F">
        <w:rPr>
          <w:rFonts w:ascii="Times New Roman" w:eastAsiaTheme="minorHAnsi" w:hAnsi="Times New Roman" w:cs="Times New Roman"/>
          <w:sz w:val="28"/>
          <w:szCs w:val="28"/>
        </w:rPr>
        <w:t>–</w:t>
      </w:r>
      <w:r w:rsidRPr="00766A7F">
        <w:rPr>
          <w:rFonts w:ascii="Times New Roman" w:hAnsi="Times New Roman" w:cs="Times New Roman"/>
          <w:sz w:val="28"/>
          <w:szCs w:val="28"/>
          <w:lang w:eastAsia="ru-RU"/>
        </w:rPr>
        <w:t xml:space="preserve"> участнику, подавшему заявку на участие в процедуре закупки;</w:t>
      </w:r>
    </w:p>
    <w:p w14:paraId="1470590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поступления заказчику уведомления об отзыве заявки на участие в закупке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отозвавшему заявку на участие в закупке;</w:t>
      </w:r>
    </w:p>
    <w:p w14:paraId="351386A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подписания протокола рассмотрения заявок на участие в закупке, итогового протокола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подавшему заявку на участие и не допущенному к участию в закупке;</w:t>
      </w:r>
    </w:p>
    <w:p w14:paraId="4921A83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 подписания протокола оценки и сопоставления заявок на участие в закупке, итогового протокола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2B3ED68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5) заключения договора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победителю процедуры закупки или единственному участнику;</w:t>
      </w:r>
    </w:p>
    <w:p w14:paraId="24B94B7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6) заключения договора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участнику закупки, заявке на участие которого присвоен второй номер.</w:t>
      </w:r>
    </w:p>
    <w:p w14:paraId="739009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7D08465"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17. Обеспечение исполнения договора</w:t>
      </w:r>
    </w:p>
    <w:p w14:paraId="1574006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E40C7B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99. Заказчик вправе установить требование об обеспечении исполнения договора, заключаемого по итогам конкурентной закупки. Такое требование в равной мере распространяется на всех участников соответствующей закупки и указывается в документации о закупке.</w:t>
      </w:r>
    </w:p>
    <w:p w14:paraId="363B605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вправе установить требование об обеспечении исполнения договора, заключаемого с единственным поставщиком (исполнителем, подрядчиком).</w:t>
      </w:r>
    </w:p>
    <w:p w14:paraId="1EEC032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100. 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14:paraId="5F41102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101. Размер обеспечения исполнения договора </w:t>
      </w:r>
      <w:r w:rsidRPr="00766A7F">
        <w:rPr>
          <w:rFonts w:ascii="Times New Roman" w:hAnsi="Times New Roman" w:cs="Times New Roman"/>
          <w:spacing w:val="-2"/>
          <w:sz w:val="28"/>
          <w:szCs w:val="28"/>
          <w:lang w:eastAsia="ru-RU"/>
        </w:rPr>
        <w:t xml:space="preserve">не может составлять более 100 % </w:t>
      </w:r>
      <w:r w:rsidRPr="00766A7F">
        <w:rPr>
          <w:rFonts w:ascii="Times New Roman" w:hAnsi="Times New Roman" w:cs="Times New Roman"/>
          <w:sz w:val="28"/>
          <w:szCs w:val="28"/>
          <w:lang w:eastAsia="ru-RU"/>
        </w:rPr>
        <w:t>от НМЦД.</w:t>
      </w:r>
    </w:p>
    <w:p w14:paraId="5E15C27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При этом в случае проведения закупок с участием субъектов малого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среднего предпринимательства размер такого обеспечения:</w:t>
      </w:r>
    </w:p>
    <w:p w14:paraId="03D1692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не может превышать 5 % НМЦД (цены лота), если договором не предусмотрена выплата аванса;</w:t>
      </w:r>
    </w:p>
    <w:p w14:paraId="13BCD46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б) устанавливается в размере аванса, если договором предусмотрена выплата аванса.</w:t>
      </w:r>
    </w:p>
    <w:p w14:paraId="4E2DC40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102. Победитель закупки или участник закупки, с которым заключается договор, в течение пяти дней со дня направления ему проекта договора заказчиком должен представить заказчику обеспечение исполнения договора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случае установления заказчиком обеспечения исполнения договора).</w:t>
      </w:r>
    </w:p>
    <w:p w14:paraId="4CC5C1A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103. 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извещении,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наименование (фамилия, имя, отчество) физического лица.</w:t>
      </w:r>
    </w:p>
    <w:p w14:paraId="59A38C65" w14:textId="77777777" w:rsidR="00C66AAB" w:rsidRPr="00232553" w:rsidRDefault="00D4042B" w:rsidP="00232553">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Денежные средства возвращаются поставщику (исполнителю, подрядчику) заказчиком при условии надлежащего исполнения поставщиком своих обязательств по договору. Возврат денежных средств производится заказчиком на основании письменного обращения поставщика (исполнителя, подрядчика) о возврате денежных средств, внесенных в качестве обеспечения исполнения договора, направленного заказчику после исполнения </w:t>
      </w:r>
      <w:r w:rsidR="00766A7F" w:rsidRPr="00766A7F">
        <w:rPr>
          <w:rFonts w:ascii="Times New Roman" w:hAnsi="Times New Roman" w:cs="Times New Roman"/>
          <w:sz w:val="28"/>
          <w:szCs w:val="28"/>
          <w:lang w:eastAsia="ru-RU"/>
        </w:rPr>
        <w:lastRenderedPageBreak/>
        <w:t>предусмотренных договором обязательств, по указанным в обращении реквизитам в течение пяти рабочих дней с момента поступления обращения.</w:t>
      </w:r>
    </w:p>
    <w:p w14:paraId="724DDF45" w14:textId="77777777" w:rsidR="00766A7F" w:rsidRPr="00C66AAB"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105. </w:t>
      </w:r>
      <w:r w:rsidR="00FC2EE2" w:rsidRPr="00C66AAB">
        <w:rPr>
          <w:rFonts w:ascii="Times New Roman" w:hAnsi="Times New Roman" w:cs="Times New Roman"/>
          <w:color w:val="000000"/>
          <w:sz w:val="28"/>
          <w:szCs w:val="28"/>
          <w:lang w:eastAsia="ru-RU"/>
        </w:rPr>
        <w:t>Заказчик в качестве обеспечения исполнения договора, за исключением закупок с участием субъектов малого и среднего предпринимательства, принимает независимые гарантии, выданные банками, которые соответствуют требованиям, установленным Постановлением № 2369, и включенными в перечень, предусмотренный частью 1</w:t>
      </w:r>
      <w:r w:rsidR="00FC2EE2" w:rsidRPr="00C66AAB">
        <w:rPr>
          <w:rFonts w:ascii="Times New Roman" w:hAnsi="Times New Roman" w:cs="Times New Roman"/>
          <w:color w:val="000000"/>
          <w:sz w:val="28"/>
          <w:szCs w:val="28"/>
          <w:vertAlign w:val="superscript"/>
          <w:lang w:eastAsia="ru-RU"/>
        </w:rPr>
        <w:t>2</w:t>
      </w:r>
      <w:r w:rsidR="00FC2EE2" w:rsidRPr="00C66AAB">
        <w:rPr>
          <w:rFonts w:ascii="Times New Roman" w:hAnsi="Times New Roman" w:cs="Times New Roman"/>
          <w:color w:val="000000"/>
          <w:sz w:val="28"/>
          <w:szCs w:val="28"/>
          <w:lang w:eastAsia="ru-RU"/>
        </w:rPr>
        <w:t xml:space="preserve"> статьи 45 Закона о контрактной системе в сфере закупок,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w:t>
      </w:r>
      <w:r w:rsidR="00FC2EE2" w:rsidRPr="00C66AAB">
        <w:rPr>
          <w:rFonts w:ascii="Times New Roman" w:hAnsi="Times New Roman" w:cs="Times New Roman"/>
          <w:color w:val="000000"/>
          <w:sz w:val="28"/>
          <w:szCs w:val="28"/>
          <w:lang w:eastAsia="ru-RU"/>
        </w:rPr>
        <w:br/>
        <w:t>«Об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307B5F71" w14:textId="77777777" w:rsidR="00FC2EE2" w:rsidRPr="00C66AAB" w:rsidRDefault="00766A7F"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106. </w:t>
      </w:r>
      <w:r w:rsidR="00FC2EE2" w:rsidRPr="00C66AAB">
        <w:rPr>
          <w:rFonts w:ascii="Times New Roman" w:hAnsi="Times New Roman" w:cs="Times New Roman"/>
          <w:sz w:val="28"/>
          <w:szCs w:val="28"/>
          <w:lang w:eastAsia="ru-RU"/>
        </w:rPr>
        <w:t>Независимая гарантия, указанная в пункте 105 настоящего положения, должна быть безотзывной и содержать:</w:t>
      </w:r>
    </w:p>
    <w:p w14:paraId="080931D2"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изменения договора;</w:t>
      </w:r>
    </w:p>
    <w:p w14:paraId="63C8E881"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сумму независимой гарантии, подлежащую уплате гарантом заказчику в случае ненадлежащего исполнения обязательств принципалом;</w:t>
      </w:r>
    </w:p>
    <w:p w14:paraId="2D8C84F1"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обязательства принципала, надлежащее исполнение которых обеспечивается независимой гарантией;</w:t>
      </w:r>
    </w:p>
    <w:p w14:paraId="02D4D07F"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4) обязанность гаранта в случае просрочки исполнения обязательств по независимой гарантии, требование об уплате </w:t>
      </w:r>
      <w:proofErr w:type="gramStart"/>
      <w:r w:rsidRPr="00C66AAB">
        <w:rPr>
          <w:rFonts w:ascii="Times New Roman" w:hAnsi="Times New Roman" w:cs="Times New Roman"/>
          <w:sz w:val="28"/>
          <w:szCs w:val="28"/>
          <w:lang w:eastAsia="ru-RU"/>
        </w:rPr>
        <w:t>денежной суммы</w:t>
      </w:r>
      <w:proofErr w:type="gramEnd"/>
      <w:r w:rsidRPr="00C66AAB">
        <w:rPr>
          <w:rFonts w:ascii="Times New Roman" w:hAnsi="Times New Roman" w:cs="Times New Roman"/>
          <w:sz w:val="28"/>
          <w:szCs w:val="28"/>
          <w:lang w:eastAsia="ru-RU"/>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денежной суммы, подлежащей уплате по такой независимой гарантии; </w:t>
      </w:r>
    </w:p>
    <w:p w14:paraId="394F3B6E"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5) условие, согласно которому исполнением обязательств гаранта по независимой гарантии является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FA7B3A5"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6)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4FA392C3"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7) условие о том, что ответственность гаранта перед бенефициаром за невыполнение или ненадлежащее выполнение своих обязательств по гарантии не ограничивается суммой, на которую она выдана;</w:t>
      </w:r>
    </w:p>
    <w:p w14:paraId="51422A2A"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8) перечень документов, представляемых заказчиком банку одновременно с требованием об осуществлении уплаты денежной суммы по гарантии:</w:t>
      </w:r>
    </w:p>
    <w:p w14:paraId="7258799A"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lastRenderedPageBreak/>
        <w:t>а) расчет суммы, включаемой в требование об уплате денежной суммы по независимой гарантии;</w:t>
      </w:r>
    </w:p>
    <w:p w14:paraId="473DFBCF"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б) документ, содержащий указание на нарушения принципалом обязательств, предусмотренных договором;</w:t>
      </w:r>
    </w:p>
    <w:p w14:paraId="2FF21F93"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6B2090A"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9)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2711BF24"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10)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8 настоящего пункта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6EDEA151"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8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6DDF8713"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11)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8 настоящего пункта;</w:t>
      </w:r>
    </w:p>
    <w:p w14:paraId="334DDE69" w14:textId="77777777" w:rsidR="00B86394"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 xml:space="preserve">12) условия, предусмотренные подпунктами 5, 6, 10, 12, 13 пункта 97.1 </w:t>
      </w:r>
      <w:r w:rsidRPr="00C66AAB">
        <w:rPr>
          <w:rFonts w:ascii="Times New Roman" w:hAnsi="Times New Roman" w:cs="Times New Roman"/>
          <w:sz w:val="28"/>
          <w:szCs w:val="28"/>
          <w:lang w:eastAsia="ru-RU"/>
        </w:rPr>
        <w:lastRenderedPageBreak/>
        <w:t>настоящего положения.</w:t>
      </w:r>
    </w:p>
    <w:p w14:paraId="4D5A3B62"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106.1. Независимая гарантия, указанная в пункте 105 настоящего положения, не должна содержать условия:</w:t>
      </w:r>
    </w:p>
    <w:p w14:paraId="19A50542"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подпункте 8 пункта 106 настоящего положения;</w:t>
      </w:r>
    </w:p>
    <w:p w14:paraId="6AC7629B" w14:textId="77777777" w:rsidR="00FC2EE2" w:rsidRPr="00C66AAB"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7E1EC5E5" w14:textId="77777777" w:rsidR="00FC2EE2" w:rsidRPr="00766A7F" w:rsidRDefault="00FC2EE2" w:rsidP="00FC2EE2">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C66AAB">
        <w:rPr>
          <w:rFonts w:ascii="Times New Roman" w:hAnsi="Times New Roman" w:cs="Times New Roman"/>
          <w:sz w:val="28"/>
          <w:szCs w:val="28"/>
          <w:lang w:eastAsia="ru-RU"/>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D9AF07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107. Независимая гарантия, предоставляемая в качестве обеспечения договора, заключаемого по результатам конкурентной закупки с участием субъектов малого и среднего предпринимательства, должна соответствовать положениям подпунктов 1 </w:t>
      </w:r>
      <w:r w:rsidRPr="00766A7F">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 xml:space="preserve">3, </w:t>
      </w:r>
      <w:r w:rsidRPr="00766A7F">
        <w:rPr>
          <w:rFonts w:ascii="Times New Roman" w:hAnsi="Times New Roman" w:cs="Times New Roman"/>
          <w:sz w:val="28"/>
          <w:szCs w:val="28"/>
          <w:lang w:eastAsia="ru-RU"/>
        </w:rPr>
        <w:t>абзацев второго, третьего</w:t>
      </w:r>
      <w:r w:rsidRPr="00766A7F">
        <w:rPr>
          <w:rFonts w:ascii="Times New Roman" w:eastAsiaTheme="minorHAnsi" w:hAnsi="Times New Roman" w:cs="Times New Roman"/>
          <w:sz w:val="28"/>
          <w:szCs w:val="28"/>
        </w:rPr>
        <w:t xml:space="preserve"> подпункта 4 пункта 91, пунктов 93, 94 настоящего положения, при этом такая независимая гарантия:</w:t>
      </w:r>
    </w:p>
    <w:p w14:paraId="3C08762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 xml:space="preserve">1) должна содержать указание на срок ее действия, который не может составлять менее одного месяца с даты </w:t>
      </w:r>
      <w:proofErr w:type="gramStart"/>
      <w:r w:rsidRPr="00766A7F">
        <w:rPr>
          <w:rFonts w:ascii="Times New Roman" w:eastAsiaTheme="minorHAnsi" w:hAnsi="Times New Roman" w:cs="Times New Roman"/>
          <w:sz w:val="28"/>
          <w:szCs w:val="28"/>
        </w:rPr>
        <w:t>окончания</w:t>
      </w:r>
      <w:proofErr w:type="gramEnd"/>
      <w:r w:rsidRPr="00766A7F">
        <w:rPr>
          <w:rFonts w:ascii="Times New Roman" w:eastAsiaTheme="minorHAnsi" w:hAnsi="Times New Roman" w:cs="Times New Roman"/>
          <w:sz w:val="28"/>
          <w:szCs w:val="28"/>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BA8829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2) не должна содержать условие о представлении заказчиком гаранту</w:t>
      </w:r>
      <w:r w:rsidR="00506495">
        <w:rPr>
          <w:rFonts w:ascii="Times New Roman" w:eastAsiaTheme="minorHAnsi" w:hAnsi="Times New Roman" w:cs="Times New Roman"/>
          <w:sz w:val="28"/>
          <w:szCs w:val="28"/>
        </w:rPr>
        <w:t xml:space="preserve"> </w:t>
      </w:r>
      <w:r w:rsidRPr="00766A7F">
        <w:rPr>
          <w:rFonts w:ascii="Times New Roman" w:eastAsiaTheme="minorHAnsi" w:hAnsi="Times New Roman" w:cs="Times New Roman"/>
          <w:sz w:val="28"/>
          <w:szCs w:val="28"/>
        </w:rPr>
        <w:t>судебных актов, подтверждающих неисполнение участником закупки обязательств, обеспечиваемых независимой гарантией.</w:t>
      </w:r>
    </w:p>
    <w:p w14:paraId="7AA5BF7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108. 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также должна быть составлена по типовой форме в соответствии с постановлением Правительства Российской Федерации от 09 августа</w:t>
      </w:r>
      <w:r w:rsidR="00A972EC">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2022 года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и содержать условия и требования, предусмотренные указанным постановлением Правительства.</w:t>
      </w:r>
    </w:p>
    <w:p w14:paraId="43AEA99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109. Основанием для отказа в принятии гарантии заказчиком является:</w:t>
      </w:r>
    </w:p>
    <w:p w14:paraId="1EAE029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 несоответствие гарантии законодательству Российской Федерации;</w:t>
      </w:r>
    </w:p>
    <w:p w14:paraId="14A54B4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несоответствие гарантии требованиям, содержащимся в извещении об осуществлении закупки, документации о закупке, проекте договора.</w:t>
      </w:r>
    </w:p>
    <w:p w14:paraId="2446553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отказа в принятии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14:paraId="393EDD3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110.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признается уклонившимся от заключения договора.</w:t>
      </w:r>
    </w:p>
    <w:p w14:paraId="3BB96B76"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14:paraId="535C57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112.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1899583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113. Положения настоящей главы не применяются в случае:</w:t>
      </w:r>
    </w:p>
    <w:p w14:paraId="4DDAAC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заключения договора с участником закупки, который является казенным учреждением;</w:t>
      </w:r>
    </w:p>
    <w:p w14:paraId="59184E8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осуществления закупки услуги по предоставлению кредита;</w:t>
      </w:r>
    </w:p>
    <w:p w14:paraId="1489EC23"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заключения договора, предметом которого является выдача независимой гарантии.</w:t>
      </w:r>
    </w:p>
    <w:p w14:paraId="0A34B2B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2B7D7B7"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18. Оценка заявок, окончательных предложений</w:t>
      </w:r>
      <w:r w:rsidRPr="00766A7F">
        <w:rPr>
          <w:rFonts w:ascii="Times New Roman" w:hAnsi="Times New Roman" w:cs="Times New Roman"/>
          <w:b/>
          <w:sz w:val="28"/>
          <w:szCs w:val="28"/>
          <w:lang w:eastAsia="ru-RU"/>
        </w:rPr>
        <w:br/>
        <w:t>участников закупки и критерии этой оценки</w:t>
      </w:r>
    </w:p>
    <w:p w14:paraId="01DB4FC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5590B6B9"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Критериями оценки и сопоставления заявок, окончательных предложений участников конкурентных закупок являются:</w:t>
      </w:r>
    </w:p>
    <w:p w14:paraId="2BBEB5D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цена договора, цена единицы товара, работы, услуги;</w:t>
      </w:r>
    </w:p>
    <w:p w14:paraId="4E52F9C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расходы на эксплуатацию и ремонт товаров, использование результатов работ;</w:t>
      </w:r>
    </w:p>
    <w:p w14:paraId="60445C98"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качественные, функциональные и экологические характеристики предмета закупки;</w:t>
      </w:r>
    </w:p>
    <w:p w14:paraId="39A11A3F"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специалистов и иных работников определенного уровня квалификации </w:t>
      </w:r>
      <w:r w:rsidR="00766A7F" w:rsidRPr="00766A7F">
        <w:rPr>
          <w:rFonts w:ascii="Times New Roman" w:hAnsi="Times New Roman" w:cs="Times New Roman"/>
          <w:color w:val="000000"/>
          <w:sz w:val="28"/>
          <w:szCs w:val="28"/>
          <w:lang w:eastAsia="ru-RU"/>
        </w:rPr>
        <w:t>(далее также – квалификация участников закупки)</w:t>
      </w:r>
      <w:r w:rsidR="00766A7F" w:rsidRPr="00766A7F">
        <w:rPr>
          <w:rFonts w:ascii="Times New Roman" w:hAnsi="Times New Roman" w:cs="Times New Roman"/>
          <w:sz w:val="28"/>
          <w:szCs w:val="28"/>
          <w:lang w:eastAsia="ru-RU"/>
        </w:rPr>
        <w:t>;</w:t>
      </w:r>
    </w:p>
    <w:p w14:paraId="7478B35B" w14:textId="77777777"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 xml:space="preserve">115. По критерию, указанному в </w:t>
      </w:r>
      <w:hyperlink w:anchor="P551" w:history="1">
        <w:r w:rsidRPr="00766A7F">
          <w:rPr>
            <w:rFonts w:ascii="Times New Roman" w:eastAsia="Calibri" w:hAnsi="Times New Roman" w:cs="Times New Roman"/>
            <w:sz w:val="28"/>
            <w:szCs w:val="28"/>
          </w:rPr>
          <w:t xml:space="preserve">подпункте 4 пункта </w:t>
        </w:r>
      </w:hyperlink>
      <w:r w:rsidRPr="00766A7F">
        <w:rPr>
          <w:rFonts w:ascii="Times New Roman" w:eastAsia="Calibri" w:hAnsi="Times New Roman" w:cs="Times New Roman"/>
          <w:sz w:val="28"/>
          <w:szCs w:val="28"/>
        </w:rPr>
        <w:t>114 настоящего положения, в части подтверждения опыта работы, связанного с предметом договора, участниками закупки предоставляются:</w:t>
      </w:r>
    </w:p>
    <w:p w14:paraId="5585AD68" w14:textId="77777777"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1) копии исполненных (исполняемых) контрактов (договоров) со всеми приложениями, заключенных в порядке, установленном </w:t>
      </w:r>
      <w:hyperlink r:id="rId92"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контрактной системе в сфере закупок либо </w:t>
      </w:r>
      <w:hyperlink r:id="rId93" w:history="1">
        <w:r w:rsidRPr="00766A7F">
          <w:rPr>
            <w:rFonts w:ascii="Times New Roman" w:eastAsia="Calibri" w:hAnsi="Times New Roman" w:cs="Times New Roman"/>
            <w:sz w:val="28"/>
            <w:szCs w:val="28"/>
          </w:rPr>
          <w:t>Законом</w:t>
        </w:r>
      </w:hyperlink>
      <w:r w:rsidRPr="00766A7F">
        <w:rPr>
          <w:rFonts w:ascii="Times New Roman" w:eastAsia="Calibri" w:hAnsi="Times New Roman" w:cs="Times New Roman"/>
          <w:sz w:val="28"/>
          <w:szCs w:val="28"/>
        </w:rPr>
        <w:t xml:space="preserve"> о закупках за последние пять лет, а также </w:t>
      </w:r>
      <w:r w:rsidRPr="00766A7F">
        <w:rPr>
          <w:rFonts w:ascii="Times New Roman" w:eastAsia="Calibri" w:hAnsi="Times New Roman" w:cs="Times New Roman"/>
          <w:sz w:val="28"/>
          <w:szCs w:val="28"/>
          <w:shd w:val="clear" w:color="auto" w:fill="FFFFFF"/>
        </w:rPr>
        <w:t xml:space="preserve">копии подписанного (подписанных) акта (актов) </w:t>
      </w:r>
      <w:r w:rsidRPr="00766A7F">
        <w:rPr>
          <w:rFonts w:ascii="Times New Roman" w:eastAsia="Calibri" w:hAnsi="Times New Roman" w:cs="Times New Roman"/>
          <w:sz w:val="28"/>
          <w:szCs w:val="28"/>
        </w:rPr>
        <w:t>выполненных работ на стоимость не менее 50 % цены каждого контракта (договора), подтверждающих стоимость исполнения участником закупки контракта (договора) на сумму не менее 20 % от НМЦД, на право заключить который проводится закупка (если предметом закупки является выполнение работ и (или) оказание услуг по рекультивации свалок твердых коммунальных отходов);</w:t>
      </w:r>
    </w:p>
    <w:p w14:paraId="045A58A9" w14:textId="77777777" w:rsidR="00766A7F" w:rsidRPr="00766A7F" w:rsidRDefault="00506495"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trike/>
          <w:sz w:val="28"/>
          <w:szCs w:val="28"/>
        </w:rPr>
      </w:pPr>
      <w:r>
        <w:rPr>
          <w:rFonts w:ascii="Times New Roman" w:eastAsia="Calibri" w:hAnsi="Times New Roman" w:cs="Times New Roman"/>
          <w:sz w:val="28"/>
          <w:szCs w:val="28"/>
        </w:rPr>
        <w:t>2)</w:t>
      </w:r>
      <w:r w:rsidRPr="00176926">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копии исполненных ими договоров (контрактов), заключенных </w:t>
      </w:r>
      <w:r w:rsidR="00766A7F" w:rsidRPr="00766A7F">
        <w:rPr>
          <w:rFonts w:ascii="Times New Roman" w:eastAsia="Calibri" w:hAnsi="Times New Roman" w:cs="Times New Roman"/>
          <w:sz w:val="28"/>
          <w:szCs w:val="28"/>
        </w:rPr>
        <w:br/>
        <w:t xml:space="preserve">в порядке, установленном </w:t>
      </w:r>
      <w:hyperlink r:id="rId94" w:history="1">
        <w:r w:rsidR="00766A7F" w:rsidRPr="00766A7F">
          <w:rPr>
            <w:rFonts w:ascii="Times New Roman" w:eastAsia="Calibri" w:hAnsi="Times New Roman" w:cs="Times New Roman"/>
            <w:sz w:val="28"/>
            <w:szCs w:val="28"/>
          </w:rPr>
          <w:t>Законом</w:t>
        </w:r>
      </w:hyperlink>
      <w:r w:rsidR="00766A7F" w:rsidRPr="00766A7F">
        <w:rPr>
          <w:rFonts w:ascii="Times New Roman" w:eastAsia="Calibri" w:hAnsi="Times New Roman" w:cs="Times New Roman"/>
          <w:sz w:val="28"/>
          <w:szCs w:val="28"/>
        </w:rPr>
        <w:t xml:space="preserve"> о контрактной системе в сфере закупок либо </w:t>
      </w:r>
      <w:hyperlink r:id="rId95" w:history="1">
        <w:r w:rsidR="00766A7F" w:rsidRPr="00766A7F">
          <w:rPr>
            <w:rFonts w:ascii="Times New Roman" w:eastAsia="Calibri" w:hAnsi="Times New Roman" w:cs="Times New Roman"/>
            <w:sz w:val="28"/>
            <w:szCs w:val="28"/>
          </w:rPr>
          <w:t>Законом</w:t>
        </w:r>
      </w:hyperlink>
      <w:r w:rsidR="00766A7F" w:rsidRPr="00766A7F">
        <w:rPr>
          <w:rFonts w:ascii="Times New Roman" w:eastAsia="Calibri" w:hAnsi="Times New Roman" w:cs="Times New Roman"/>
          <w:sz w:val="28"/>
          <w:szCs w:val="28"/>
        </w:rPr>
        <w:t xml:space="preserve"> о закупках, </w:t>
      </w:r>
      <w:hyperlink r:id="rId96" w:history="1">
        <w:r w:rsidR="00766A7F" w:rsidRPr="00766A7F">
          <w:rPr>
            <w:rFonts w:ascii="Times New Roman" w:eastAsia="Calibri" w:hAnsi="Times New Roman" w:cs="Times New Roman"/>
            <w:sz w:val="28"/>
            <w:szCs w:val="28"/>
          </w:rPr>
          <w:t>постановлением</w:t>
        </w:r>
      </w:hyperlink>
      <w:r w:rsidR="00766A7F" w:rsidRPr="00766A7F">
        <w:rPr>
          <w:rFonts w:ascii="Times New Roman" w:eastAsia="Calibri" w:hAnsi="Times New Roman" w:cs="Times New Roman"/>
          <w:sz w:val="28"/>
          <w:szCs w:val="28"/>
        </w:rPr>
        <w:t xml:space="preserve"> Правительства Российской Федерации от 03 ноября 2016 года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w:t>
      </w:r>
      <w:r w:rsidR="00A972EC">
        <w:rPr>
          <w:rFonts w:ascii="Times New Roman" w:eastAsia="Calibri" w:hAnsi="Times New Roman" w:cs="Times New Roman"/>
          <w:sz w:val="28"/>
          <w:szCs w:val="28"/>
        </w:rPr>
        <w:br/>
      </w:r>
      <w:r w:rsidR="00766A7F" w:rsidRPr="00766A7F">
        <w:rPr>
          <w:rFonts w:ascii="Times New Roman" w:eastAsia="Calibri" w:hAnsi="Times New Roman" w:cs="Times New Roman"/>
          <w:sz w:val="28"/>
          <w:szCs w:val="28"/>
        </w:rPr>
        <w:t>(если предметом закупки является оказание услуг по транспортированию твердых коммунальных отходов для регионального оператора по обращению с твердыми коммунальными отходами), и копии актов выполненных работ (оказанных услуг), подтверждающих стоимость исполнения участником закупки контракта (договора) на сумму не менее 20 % от НМЦД, на право заключить который проводится закупка;</w:t>
      </w:r>
    </w:p>
    <w:p w14:paraId="1907F1C3" w14:textId="77777777" w:rsidR="00766A7F" w:rsidRPr="00766A7F" w:rsidRDefault="00506495" w:rsidP="00766A7F">
      <w:pPr>
        <w:tabs>
          <w:tab w:val="left" w:pos="709"/>
          <w:tab w:val="left" w:pos="13750"/>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color w:val="000000" w:themeColor="text1"/>
          <w:sz w:val="28"/>
          <w:szCs w:val="28"/>
          <w:lang w:eastAsia="ru-RU"/>
        </w:rPr>
        <w:t xml:space="preserve">копии исполненных ими договоров (контрактов), заключенных </w:t>
      </w:r>
      <w:r w:rsidR="00766A7F" w:rsidRPr="00766A7F">
        <w:rPr>
          <w:rFonts w:ascii="Times New Roman" w:eastAsia="Calibri" w:hAnsi="Times New Roman" w:cs="Times New Roman"/>
          <w:color w:val="000000" w:themeColor="text1"/>
          <w:sz w:val="28"/>
          <w:szCs w:val="28"/>
          <w:lang w:eastAsia="ru-RU"/>
        </w:rPr>
        <w:br/>
        <w:t xml:space="preserve">в порядке, установленном Законом о контрактной системе в сфере закупок либо Законом о закупках, и копии актов выполненных работ (оказанных услуг), подтверждающих стоимость исполнения участником закупки контракта (договора) на сумму не менее 20 % от </w:t>
      </w:r>
      <w:r w:rsidR="00766A7F" w:rsidRPr="00766A7F">
        <w:rPr>
          <w:rFonts w:ascii="Times New Roman" w:eastAsia="Calibri" w:hAnsi="Times New Roman" w:cs="Times New Roman"/>
          <w:sz w:val="28"/>
          <w:szCs w:val="28"/>
        </w:rPr>
        <w:t>НМЦД</w:t>
      </w:r>
      <w:r w:rsidR="00766A7F" w:rsidRPr="00766A7F">
        <w:rPr>
          <w:rFonts w:ascii="Times New Roman" w:eastAsia="Calibri" w:hAnsi="Times New Roman" w:cs="Times New Roman"/>
          <w:color w:val="000000" w:themeColor="text1"/>
          <w:sz w:val="28"/>
          <w:szCs w:val="28"/>
          <w:lang w:eastAsia="ru-RU"/>
        </w:rPr>
        <w:t>, на право заключить который проводится закупка (если предметом закупки является выполнение работ (оказание услуг), не указанных в подпунктах 1, 2 настоящего пункта).</w:t>
      </w:r>
    </w:p>
    <w:p w14:paraId="60D27950"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116. В документации о закупке указываются используемые критерии оценки и их величины значимости. При проведении конкурентной закупки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(за исключением случаев проведения аукционов и запросов котировок в электронной форме) количество используемых критериев должно быть не менее чем два,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целей оценки заявок.</w:t>
      </w:r>
    </w:p>
    <w:p w14:paraId="0584EA1A"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Сумма величин значимости всех критериев, предусмотренных документацией о закупке, составляет 100 %. Соотношение критериев должно быть следующим:</w:t>
      </w:r>
    </w:p>
    <w:p w14:paraId="57159A7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стоимостные критерии (критерии, указанные в </w:t>
      </w:r>
      <w:hyperlink w:anchor="P395" w:history="1">
        <w:r w:rsidRPr="00766A7F">
          <w:rPr>
            <w:rFonts w:ascii="Times New Roman" w:hAnsi="Times New Roman" w:cs="Times New Roman"/>
            <w:sz w:val="28"/>
            <w:szCs w:val="28"/>
            <w:lang w:eastAsia="ru-RU"/>
          </w:rPr>
          <w:t>подпунктах 1</w:t>
        </w:r>
      </w:hyperlink>
      <w:r w:rsidRPr="00766A7F">
        <w:rPr>
          <w:rFonts w:ascii="Times New Roman" w:hAnsi="Times New Roman" w:cs="Times New Roman"/>
          <w:sz w:val="28"/>
          <w:szCs w:val="28"/>
          <w:lang w:eastAsia="ru-RU"/>
        </w:rPr>
        <w:t xml:space="preserve">, </w:t>
      </w:r>
      <w:hyperlink w:anchor="P396" w:history="1">
        <w:r w:rsidRPr="00766A7F">
          <w:rPr>
            <w:rFonts w:ascii="Times New Roman" w:hAnsi="Times New Roman" w:cs="Times New Roman"/>
            <w:sz w:val="28"/>
            <w:szCs w:val="28"/>
            <w:lang w:eastAsia="ru-RU"/>
          </w:rPr>
          <w:t>2 пункта 114</w:t>
        </w:r>
      </w:hyperlink>
      <w:r w:rsidRPr="00766A7F">
        <w:rPr>
          <w:rFonts w:ascii="Times New Roman" w:hAnsi="Times New Roman" w:cs="Times New Roman"/>
          <w:sz w:val="28"/>
          <w:szCs w:val="28"/>
          <w:lang w:eastAsia="ru-RU"/>
        </w:rPr>
        <w:t xml:space="preserve"> настоящего положения)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менее 20 %;</w:t>
      </w:r>
    </w:p>
    <w:p w14:paraId="72D3E22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w:t>
      </w:r>
      <w:proofErr w:type="spellStart"/>
      <w:r w:rsidRPr="00766A7F">
        <w:rPr>
          <w:rFonts w:ascii="Times New Roman" w:hAnsi="Times New Roman" w:cs="Times New Roman"/>
          <w:sz w:val="28"/>
          <w:szCs w:val="28"/>
          <w:lang w:eastAsia="ru-RU"/>
        </w:rPr>
        <w:t>нестоимостные</w:t>
      </w:r>
      <w:proofErr w:type="spellEnd"/>
      <w:r w:rsidRPr="00766A7F">
        <w:rPr>
          <w:rFonts w:ascii="Times New Roman" w:hAnsi="Times New Roman" w:cs="Times New Roman"/>
          <w:sz w:val="28"/>
          <w:szCs w:val="28"/>
          <w:lang w:eastAsia="ru-RU"/>
        </w:rPr>
        <w:t xml:space="preserve"> критерии (критерии, указанные в </w:t>
      </w:r>
      <w:hyperlink w:anchor="P397" w:history="1">
        <w:r w:rsidRPr="00766A7F">
          <w:rPr>
            <w:rFonts w:ascii="Times New Roman" w:hAnsi="Times New Roman" w:cs="Times New Roman"/>
            <w:sz w:val="28"/>
            <w:szCs w:val="28"/>
            <w:lang w:eastAsia="ru-RU"/>
          </w:rPr>
          <w:t>подпунктах 3</w:t>
        </w:r>
      </w:hyperlink>
      <w:r w:rsidRPr="00766A7F">
        <w:rPr>
          <w:rFonts w:ascii="Times New Roman" w:hAnsi="Times New Roman" w:cs="Times New Roman"/>
          <w:sz w:val="28"/>
          <w:szCs w:val="28"/>
          <w:lang w:eastAsia="ru-RU"/>
        </w:rPr>
        <w:t xml:space="preserve">, 4 </w:t>
      </w:r>
      <w:hyperlink w:anchor="P399"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 xml:space="preserve">114 настоящего положения)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более 80 %.</w:t>
      </w:r>
    </w:p>
    <w:p w14:paraId="4598F0D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118. </w:t>
      </w:r>
      <w:r w:rsidR="00FC2EE2" w:rsidRPr="007E7126">
        <w:rPr>
          <w:rFonts w:ascii="Times New Roman" w:hAnsi="Times New Roman" w:cs="Times New Roman"/>
          <w:sz w:val="28"/>
          <w:szCs w:val="28"/>
          <w:lang w:eastAsia="ru-RU"/>
        </w:rPr>
        <w:t xml:space="preserve">утратил силу. - приказ Министерства финансов Калининградской области от </w:t>
      </w:r>
      <w:r w:rsidR="007E7126" w:rsidRPr="007E7126">
        <w:rPr>
          <w:rFonts w:ascii="Times New Roman" w:hAnsi="Times New Roman" w:cs="Times New Roman"/>
          <w:sz w:val="28"/>
          <w:szCs w:val="28"/>
          <w:lang w:eastAsia="ru-RU"/>
        </w:rPr>
        <w:t>25</w:t>
      </w:r>
      <w:r w:rsidR="00FC2EE2" w:rsidRPr="007E7126">
        <w:rPr>
          <w:rFonts w:ascii="Times New Roman" w:hAnsi="Times New Roman" w:cs="Times New Roman"/>
          <w:sz w:val="28"/>
          <w:szCs w:val="28"/>
          <w:lang w:eastAsia="ru-RU"/>
        </w:rPr>
        <w:t>.11.2024 №</w:t>
      </w:r>
      <w:r w:rsidR="007E7126">
        <w:rPr>
          <w:rFonts w:ascii="Times New Roman" w:hAnsi="Times New Roman" w:cs="Times New Roman"/>
          <w:sz w:val="28"/>
          <w:szCs w:val="28"/>
          <w:lang w:eastAsia="ru-RU"/>
        </w:rPr>
        <w:t xml:space="preserve"> 220</w:t>
      </w:r>
      <w:r w:rsidRPr="00766A7F">
        <w:rPr>
          <w:rFonts w:ascii="Times New Roman" w:hAnsi="Times New Roman" w:cs="Times New Roman"/>
          <w:sz w:val="28"/>
          <w:szCs w:val="28"/>
          <w:lang w:eastAsia="ru-RU"/>
        </w:rPr>
        <w:t>.</w:t>
      </w:r>
    </w:p>
    <w:p w14:paraId="175BC11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119. </w:t>
      </w:r>
      <w:r w:rsidRPr="00766A7F">
        <w:rPr>
          <w:rFonts w:ascii="Times New Roman" w:eastAsia="Calibri" w:hAnsi="Times New Roman" w:cs="Times New Roman"/>
          <w:color w:val="000000" w:themeColor="text1"/>
          <w:sz w:val="28"/>
          <w:szCs w:val="28"/>
          <w:lang w:eastAsia="ru-RU"/>
        </w:rPr>
        <w:t>Порядок оценки и сопоставления заявок участников закупки, в том числе величина значимости каждого критерия, перечень документов, подлежащих представлению в заявке на участие в закупке для осуществления ее оценки и требования к таким документам, предмет оценки (детализирующие показатели оценки) и предельные значения (при необходимости) по такому критерию (показателю), устанавливается в документации о закупке заказчиком самостоятельно.</w:t>
      </w:r>
    </w:p>
    <w:p w14:paraId="360A910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E6A89F1"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19. Порядок разъяснения положений документации</w:t>
      </w:r>
      <w:r w:rsidRPr="00766A7F">
        <w:rPr>
          <w:rFonts w:ascii="Times New Roman" w:hAnsi="Times New Roman" w:cs="Times New Roman"/>
          <w:b/>
          <w:sz w:val="28"/>
          <w:szCs w:val="28"/>
          <w:lang w:eastAsia="ru-RU"/>
        </w:rPr>
        <w:br/>
        <w:t>о закупке, внесения изменений в извещение и документацию</w:t>
      </w:r>
      <w:r w:rsidRPr="00766A7F">
        <w:rPr>
          <w:rFonts w:ascii="Times New Roman" w:hAnsi="Times New Roman" w:cs="Times New Roman"/>
          <w:b/>
          <w:sz w:val="28"/>
          <w:szCs w:val="28"/>
          <w:lang w:eastAsia="ru-RU"/>
        </w:rPr>
        <w:br/>
        <w:t>о закупке, отмены закупки. Порядок изменения и отзыва</w:t>
      </w:r>
      <w:r w:rsidRPr="00766A7F">
        <w:rPr>
          <w:rFonts w:ascii="Times New Roman" w:hAnsi="Times New Roman" w:cs="Times New Roman"/>
          <w:b/>
          <w:sz w:val="28"/>
          <w:szCs w:val="28"/>
          <w:lang w:eastAsia="ru-RU"/>
        </w:rPr>
        <w:br/>
        <w:t>заявок на участие в закупке</w:t>
      </w:r>
    </w:p>
    <w:p w14:paraId="683AB89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FC78099"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трех рабочих дней с даты поступления запроса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разъяснении заказчик осуществляет разъяснение положений извещения и (или)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39D32F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121. Разъяснения положений извещения и (или) документации о закупке не должны изменять их суть, предмет закупки и существенные условия проекта договора.</w:t>
      </w:r>
    </w:p>
    <w:p w14:paraId="10B90F3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Законом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закупках, не позднее чем в течение трех дней со дня принятия решения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внесении указанных изменений, предоставления указанных разъяснений.</w:t>
      </w:r>
    </w:p>
    <w:p w14:paraId="2689708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01AE795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14:paraId="1D72662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8C50A8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124. Заявки на участие в конкурентной закупке представляются согласно требованиям к содержанию, оформлению и составу заявки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закупке, указанным в извещении, документации о конкурентной закупке.</w:t>
      </w:r>
    </w:p>
    <w:p w14:paraId="4A31EEA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Форма заявки на участие в запросе котировок в электронной форме устанавливается в извещении о проведении запроса котировок.</w:t>
      </w:r>
    </w:p>
    <w:p w14:paraId="789C6D8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125. Участник закупки вправе подать только одну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423BCF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A1574F3"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20. Антидемпинговые меры</w:t>
      </w:r>
    </w:p>
    <w:p w14:paraId="7434559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6C51884"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Документацией о закупке могут быть предусмотрены антидемпинговые меры в порядке, предусмотренном </w:t>
      </w:r>
      <w:hyperlink w:anchor="P425" w:history="1">
        <w:r w:rsidR="00766A7F" w:rsidRPr="00766A7F">
          <w:rPr>
            <w:rFonts w:ascii="Times New Roman" w:hAnsi="Times New Roman" w:cs="Times New Roman"/>
            <w:sz w:val="28"/>
            <w:szCs w:val="28"/>
            <w:lang w:eastAsia="ru-RU"/>
          </w:rPr>
          <w:t xml:space="preserve">пунктами </w:t>
        </w:r>
      </w:hyperlink>
      <w:r w:rsidR="00766A7F" w:rsidRPr="00766A7F">
        <w:rPr>
          <w:rFonts w:ascii="Times New Roman" w:hAnsi="Times New Roman" w:cs="Times New Roman"/>
          <w:sz w:val="28"/>
          <w:szCs w:val="28"/>
          <w:lang w:eastAsia="ru-RU"/>
        </w:rPr>
        <w:t xml:space="preserve">127 </w:t>
      </w:r>
      <w:r w:rsidR="00766A7F" w:rsidRPr="00766A7F">
        <w:rPr>
          <w:rFonts w:ascii="Times New Roman" w:eastAsiaTheme="minorHAnsi" w:hAnsi="Times New Roman" w:cs="Times New Roman"/>
          <w:sz w:val="28"/>
          <w:szCs w:val="28"/>
        </w:rPr>
        <w:t>– 129</w:t>
      </w:r>
      <w:hyperlink w:anchor="P427" w:history="1"/>
      <w:r w:rsidR="00766A7F" w:rsidRPr="00766A7F">
        <w:rPr>
          <w:rFonts w:ascii="Times New Roman" w:hAnsi="Times New Roman" w:cs="Times New Roman"/>
          <w:sz w:val="28"/>
          <w:szCs w:val="28"/>
          <w:lang w:eastAsia="ru-RU"/>
        </w:rPr>
        <w:t xml:space="preserve"> настоящего положения.</w:t>
      </w:r>
    </w:p>
    <w:p w14:paraId="224A478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127. Если при проведении конкурентных закупок участником закупки, с которым заключается договор, предложена цена договора, которая на 25 %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более ниже НМЦД,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16A631FA"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128.</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w:t>
      </w:r>
      <w:r w:rsidR="00A972EC">
        <w:rPr>
          <w:rFonts w:ascii="Times New Roman" w:hAnsi="Times New Roman" w:cs="Times New Roman"/>
          <w:sz w:val="28"/>
          <w:szCs w:val="28"/>
          <w:lang w:eastAsia="ru-RU"/>
        </w:rPr>
        <w:br/>
      </w:r>
      <w:proofErr w:type="gramStart"/>
      <w:r w:rsidR="00766A7F" w:rsidRPr="00766A7F">
        <w:rPr>
          <w:rFonts w:ascii="Times New Roman" w:hAnsi="Times New Roman" w:cs="Times New Roman"/>
          <w:sz w:val="28"/>
          <w:szCs w:val="28"/>
          <w:lang w:eastAsia="ru-RU"/>
        </w:rPr>
        <w:t>не заключается</w:t>
      </w:r>
      <w:proofErr w:type="gramEnd"/>
      <w:r w:rsidR="00766A7F" w:rsidRPr="00766A7F">
        <w:rPr>
          <w:rFonts w:ascii="Times New Roman" w:hAnsi="Times New Roman" w:cs="Times New Roman"/>
          <w:sz w:val="28"/>
          <w:szCs w:val="28"/>
          <w:lang w:eastAsia="ru-RU"/>
        </w:rPr>
        <w:t xml:space="preserve"> и он признается уклонившимся от заключения договора.</w:t>
      </w:r>
    </w:p>
    <w:p w14:paraId="00D7FEF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129. Положения настоящего раздела не применяются в случае, если при осуществлении закупок лекарственных препаратов, которые включены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утвержденный Правительством Российской Федерации перечень жизненно необходимых и важнейших лекарственных препаратов, участником закупки,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которым заключается договор, предложена цена всех закупаемых лекарственных препаратов, сниженная не более чем на 25 % относительно их зарегистрированной в соответствии с законодательством об обращении лекарственных средств предельной отпускной цены.</w:t>
      </w:r>
    </w:p>
    <w:p w14:paraId="795C231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5EBB0465"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21. Реестр недобросовестных поставщиков</w:t>
      </w:r>
    </w:p>
    <w:p w14:paraId="47A4706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A78235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130. В реестр недобросовестных поставщиков включаются сведения об участниках закупки, уклонившихся от заключения договоров, а также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lastRenderedPageBreak/>
        <w:t>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3DF07BE0"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Перечень сведений, включаемых в реестр недобросовестных поставщиков (исполнителей, подрядчиков),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(исполнителей, подрядчиков),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(исполнителей, подрядчиков) установлены </w:t>
      </w:r>
      <w:hyperlink r:id="rId97" w:history="1">
        <w:r w:rsidR="00766A7F" w:rsidRPr="00766A7F">
          <w:rPr>
            <w:rFonts w:ascii="Times New Roman" w:hAnsi="Times New Roman" w:cs="Times New Roman"/>
            <w:sz w:val="28"/>
            <w:szCs w:val="28"/>
            <w:lang w:eastAsia="ru-RU"/>
          </w:rPr>
          <w:t>постановлением</w:t>
        </w:r>
      </w:hyperlink>
      <w:r w:rsidR="00766A7F" w:rsidRPr="00766A7F">
        <w:rPr>
          <w:rFonts w:ascii="Times New Roman" w:hAnsi="Times New Roman" w:cs="Times New Roman"/>
          <w:sz w:val="28"/>
          <w:szCs w:val="28"/>
          <w:lang w:eastAsia="ru-RU"/>
        </w:rPr>
        <w:t xml:space="preserve"> Правительства Российской Федерации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4DCD0DD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E9936FE"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22. Комиссия по осуществлению закупок</w:t>
      </w:r>
    </w:p>
    <w:p w14:paraId="66DF7D1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6CF0538"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комиссия).</w:t>
      </w:r>
    </w:p>
    <w:p w14:paraId="6F0806B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133.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21F67E5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134. Заказчик вправе создать одну или несколько комиссий, действующих на постоянной основе или для осуществления конкретной закупки (или группы закупок).</w:t>
      </w:r>
    </w:p>
    <w:p w14:paraId="085A6E3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135. Число членов комиссии должно составлять не менее трех человек.</w:t>
      </w:r>
    </w:p>
    <w:p w14:paraId="1042B87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136. Членами комиссии не могут являться лица, лично заинтересованные в результатах закупки (представители участников закупки, подавших заявки на участие в закупке, состоящие в штате организаций, подавших указанные заявки, являющиеся руководителями организаций, подавших заявки на участие в закупке),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Понятие «личная </w:t>
      </w:r>
      <w:r w:rsidRPr="00766A7F">
        <w:rPr>
          <w:rFonts w:ascii="Times New Roman" w:hAnsi="Times New Roman" w:cs="Times New Roman"/>
          <w:sz w:val="28"/>
          <w:szCs w:val="28"/>
          <w:lang w:eastAsia="ru-RU"/>
        </w:rPr>
        <w:lastRenderedPageBreak/>
        <w:t>заинтересованность» используется в значении, указанном в Федеральном законе от 25 декабря 2008 года № 273-ФЗ «О противодействии коррупции».</w:t>
      </w:r>
    </w:p>
    <w:p w14:paraId="6AABF64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137.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62134F4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138. 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пунктом 136 настоящего положения</w:t>
      </w:r>
      <w:hyperlink r:id="rId98" w:history="1"/>
      <w:r w:rsidRPr="00766A7F">
        <w:rPr>
          <w:rFonts w:ascii="Times New Roman" w:eastAsiaTheme="minorHAnsi" w:hAnsi="Times New Roman" w:cs="Times New Roman"/>
          <w:sz w:val="28"/>
          <w:szCs w:val="28"/>
        </w:rPr>
        <w:t>. В случае выявления в составе комиссии физических лиц, указанных в пункте 136 настоящего положения</w:t>
      </w:r>
      <w:hyperlink r:id="rId99" w:history="1"/>
      <w:r w:rsidRPr="00766A7F">
        <w:rPr>
          <w:rFonts w:ascii="Times New Roman" w:eastAsiaTheme="minorHAnsi" w:hAnsi="Times New Roman" w:cs="Times New Roman"/>
          <w:sz w:val="28"/>
          <w:szCs w:val="28"/>
        </w:rPr>
        <w:t>,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136 настоящего положения.</w:t>
      </w:r>
    </w:p>
    <w:p w14:paraId="19D5B9C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139. Заседание комиссии считается правомочным, если на нем присутствует не менее чем 50 %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w:t>
      </w:r>
    </w:p>
    <w:p w14:paraId="3743DBDC"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14:paraId="415649FC"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 основании заключенного договора о передаче заказчиком уполномоченному учреждению части функций по осуществлению закупок для заказчика уполномоченное учреждение создает комиссию по осуществлению конкурентной закупки для определения поставщика (исполнителя, подрядчика).</w:t>
      </w:r>
    </w:p>
    <w:p w14:paraId="266111D4" w14:textId="77777777" w:rsidR="00766A7F" w:rsidRPr="00766A7F" w:rsidRDefault="00766A7F" w:rsidP="00766A7F">
      <w:pPr>
        <w:spacing w:after="0" w:line="240" w:lineRule="auto"/>
        <w:rPr>
          <w:rFonts w:ascii="Times New Roman" w:hAnsi="Times New Roman" w:cs="Times New Roman"/>
          <w:sz w:val="28"/>
          <w:szCs w:val="28"/>
          <w:lang w:eastAsia="ru-RU"/>
        </w:rPr>
      </w:pPr>
    </w:p>
    <w:p w14:paraId="74F5BE37"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23. Совместные закупки</w:t>
      </w:r>
    </w:p>
    <w:p w14:paraId="128F39C5" w14:textId="77777777" w:rsidR="00766A7F" w:rsidRPr="00766A7F" w:rsidRDefault="00766A7F" w:rsidP="00766A7F">
      <w:pPr>
        <w:widowControl w:val="0"/>
        <w:shd w:val="clear" w:color="auto" w:fill="FFFFFF"/>
        <w:tabs>
          <w:tab w:val="left" w:pos="709"/>
          <w:tab w:val="left" w:pos="13750"/>
        </w:tabs>
        <w:autoSpaceDE w:val="0"/>
        <w:autoSpaceDN w:val="0"/>
        <w:spacing w:after="0" w:line="240" w:lineRule="auto"/>
        <w:ind w:firstLine="709"/>
        <w:jc w:val="center"/>
        <w:rPr>
          <w:rFonts w:ascii="Times New Roman" w:hAnsi="Times New Roman" w:cs="Times New Roman"/>
          <w:b/>
          <w:color w:val="000000" w:themeColor="text1"/>
          <w:sz w:val="28"/>
          <w:szCs w:val="28"/>
          <w:lang w:eastAsia="ru-RU"/>
        </w:rPr>
      </w:pPr>
    </w:p>
    <w:p w14:paraId="1BA802BA" w14:textId="77777777" w:rsidR="00766A7F" w:rsidRPr="00766A7F" w:rsidRDefault="00766A7F" w:rsidP="00766A7F">
      <w:pPr>
        <w:tabs>
          <w:tab w:val="left" w:pos="709"/>
          <w:tab w:val="left" w:pos="1134"/>
          <w:tab w:val="left" w:pos="1375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142.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Закону о закупках и настоящему положению. </w:t>
      </w:r>
    </w:p>
    <w:p w14:paraId="177D49FA" w14:textId="77777777" w:rsidR="00766A7F" w:rsidRPr="00766A7F" w:rsidRDefault="00766A7F" w:rsidP="00766A7F">
      <w:pPr>
        <w:widowControl w:val="0"/>
        <w:tabs>
          <w:tab w:val="left" w:pos="709"/>
          <w:tab w:val="left" w:pos="13750"/>
        </w:tabs>
        <w:autoSpaceDE w:val="0"/>
        <w:autoSpaceDN w:val="0"/>
        <w:spacing w:after="0" w:line="240" w:lineRule="auto"/>
        <w:ind w:firstLine="709"/>
        <w:contextualSpacing/>
        <w:jc w:val="both"/>
        <w:rPr>
          <w:rFonts w:ascii="Times New Roman" w:eastAsia="Calibri" w:hAnsi="Times New Roman" w:cs="Times New Roman"/>
          <w:bCs/>
          <w:color w:val="000000" w:themeColor="text1"/>
          <w:sz w:val="28"/>
          <w:szCs w:val="28"/>
        </w:rPr>
      </w:pPr>
      <w:r w:rsidRPr="00766A7F">
        <w:rPr>
          <w:rFonts w:ascii="Times New Roman" w:hAnsi="Times New Roman" w:cs="Times New Roman"/>
          <w:bCs/>
          <w:color w:val="000000" w:themeColor="text1"/>
          <w:sz w:val="28"/>
          <w:szCs w:val="28"/>
          <w:lang w:eastAsia="ru-RU"/>
        </w:rPr>
        <w:t>В случае возникновения потребности в проведении совместной закупки заказчики заключают между собой соглашение о проведении совместной закупки.</w:t>
      </w:r>
    </w:p>
    <w:p w14:paraId="3C8BBC56" w14:textId="77777777" w:rsidR="00766A7F" w:rsidRPr="00766A7F" w:rsidRDefault="00766A7F" w:rsidP="00766A7F">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Соглашение о проведении совместной закупки должно содержать следующие сведения о проводимой закупке:</w:t>
      </w:r>
    </w:p>
    <w:p w14:paraId="57C4F1C7"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 предмете договора, месте, условиях и сроках (периодах) поставок товаров, выполнения работ, оказания услуг в отношении каждого заказчика;</w:t>
      </w:r>
    </w:p>
    <w:p w14:paraId="397C4486"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НМЦД каждого заказчика;</w:t>
      </w:r>
    </w:p>
    <w:p w14:paraId="6F5D8B5D"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информацию об организаторе закупки;</w:t>
      </w:r>
    </w:p>
    <w:p w14:paraId="72B861F2"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порядок и сроки подготовки извещения о закупке, документации о закупке;</w:t>
      </w:r>
    </w:p>
    <w:p w14:paraId="26928829"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lastRenderedPageBreak/>
        <w:t>примерные сроки проведения закупки;</w:t>
      </w:r>
    </w:p>
    <w:p w14:paraId="5E7E617D" w14:textId="77777777" w:rsidR="00766A7F" w:rsidRPr="00766A7F" w:rsidRDefault="00766A7F" w:rsidP="008E3510">
      <w:pPr>
        <w:numPr>
          <w:ilvl w:val="0"/>
          <w:numId w:val="1"/>
        </w:numPr>
        <w:tabs>
          <w:tab w:val="left" w:pos="709"/>
          <w:tab w:val="left" w:pos="1134"/>
          <w:tab w:val="left" w:pos="13750"/>
        </w:tabs>
        <w:autoSpaceDE w:val="0"/>
        <w:autoSpaceDN w:val="0"/>
        <w:adjustRightInd w:val="0"/>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иную информацию о проводимой закупке.</w:t>
      </w:r>
    </w:p>
    <w:p w14:paraId="316ED506" w14:textId="77777777" w:rsidR="00766A7F" w:rsidRPr="00766A7F" w:rsidRDefault="00766A7F" w:rsidP="00766A7F">
      <w:pPr>
        <w:tabs>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lang w:eastAsia="ru-RU"/>
        </w:rPr>
      </w:pPr>
      <w:r w:rsidRPr="00766A7F">
        <w:rPr>
          <w:rFonts w:ascii="Times New Roman" w:hAnsi="Times New Roman" w:cs="Times New Roman"/>
          <w:bCs/>
          <w:color w:val="000000" w:themeColor="text1"/>
          <w:sz w:val="28"/>
          <w:szCs w:val="28"/>
          <w:lang w:eastAsia="ru-RU"/>
        </w:rPr>
        <w:t>143. При проведении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w:t>
      </w:r>
    </w:p>
    <w:p w14:paraId="03EF0E24" w14:textId="77777777" w:rsidR="00766A7F" w:rsidRPr="00766A7F" w:rsidRDefault="00766A7F" w:rsidP="00766A7F">
      <w:pPr>
        <w:widowControl w:val="0"/>
        <w:shd w:val="clear" w:color="auto" w:fill="FFFFFF"/>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bCs/>
          <w:color w:val="000000" w:themeColor="text1"/>
          <w:sz w:val="28"/>
          <w:szCs w:val="28"/>
          <w:lang w:eastAsia="ru-RU"/>
        </w:rPr>
        <w:t xml:space="preserve">При этом договор по результатам проведения совместной закупки заключается каждым заказчиком самостоятельно на определенный документацией о конкурентной закупке объем и по цене, пропорциональной проценту снижения от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themeColor="text1"/>
          <w:sz w:val="28"/>
          <w:szCs w:val="28"/>
          <w:lang w:eastAsia="ru-RU"/>
        </w:rPr>
        <w:t>.</w:t>
      </w:r>
    </w:p>
    <w:p w14:paraId="04FE2F1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144. Определение поставщиков (исполнителей, подрядчиков) не осуществляется уполномоченным учреждением при проведении совместных закупок заказчиков нескольких субъектов Российской Федерации в соответствии с соглашениями, заключенными между федеральными органами исполнительной власти и Правительством Калининградской области на основании правовых актов Правительства Российской Федерации.</w:t>
      </w:r>
    </w:p>
    <w:p w14:paraId="2660EE5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FA4D599"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III. ПОРЯДОК ПОДГОТОВКИ И ОСУЩЕСТВЛЕНИЯ КОНКУРЕНТНОЙ ЗАКУПКИ</w:t>
      </w:r>
    </w:p>
    <w:p w14:paraId="21A345C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FB9564A"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24. Порядок проведения открытого конкурса</w:t>
      </w:r>
    </w:p>
    <w:p w14:paraId="54300AA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145. Открытый конкурс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это форма торгов, при которой:</w:t>
      </w:r>
    </w:p>
    <w:p w14:paraId="52169F1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информация о закупке сообщается заказчиком путем размещения в ЕИС извещения о проведении открытого конкурса, конкурсной документации, доступных неограниченному кругу лиц;</w:t>
      </w:r>
    </w:p>
    <w:p w14:paraId="48E1DBB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описание предмета закупки осуществляется с соблюдением требований </w:t>
      </w:r>
      <w:hyperlink r:id="rId100" w:history="1">
        <w:r w:rsidRPr="00766A7F">
          <w:rPr>
            <w:rFonts w:ascii="Times New Roman" w:hAnsi="Times New Roman" w:cs="Times New Roman"/>
            <w:sz w:val="28"/>
            <w:szCs w:val="28"/>
            <w:lang w:eastAsia="ru-RU"/>
          </w:rPr>
          <w:t>части 6</w:t>
        </w:r>
        <w:r w:rsidR="00D4042B">
          <w:rPr>
            <w:rFonts w:ascii="Times New Roman" w:hAnsi="Times New Roman" w:cs="Times New Roman"/>
            <w:sz w:val="28"/>
            <w:szCs w:val="28"/>
            <w:lang w:eastAsia="ru-RU"/>
          </w:rPr>
          <w:t xml:space="preserve"> ˡ</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w:t>
      </w:r>
    </w:p>
    <w:p w14:paraId="1BB6FB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победителем конкурса признается участник закупки, заявка на участие в конкурсе которого соответствует требованиям, установленным конкурсной документацией, и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55E23A3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146. </w:t>
      </w:r>
      <w:r w:rsidRPr="00766A7F">
        <w:rPr>
          <w:rFonts w:ascii="Times New Roman" w:hAnsi="Times New Roman" w:cs="Times New Roman"/>
          <w:sz w:val="28"/>
          <w:szCs w:val="28"/>
          <w:lang w:eastAsia="ru-RU"/>
        </w:rPr>
        <w:t>В случаях, указанных в пункте 50 настоящего положения, открытый конкурс проводится уполномоченным учреждением.</w:t>
      </w:r>
    </w:p>
    <w:p w14:paraId="62E15C4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147. Информация о проведении открытого конкурса, включая извещение </w:t>
      </w:r>
      <w:r w:rsidR="0050649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открытого конкурса, конкурсную документацию, проект договора, размещается заказчиком в ЕИС не менее чем за пятнадцать дней до установленной в конкурсной документации даты окончания подачи заявок на участие в открытом конкурсе.</w:t>
      </w:r>
    </w:p>
    <w:p w14:paraId="7A9DDE0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148. В извещении о проведении открытого конкурса должны содержаться сведения,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14:paraId="155B319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149. Заказчик вправе провести </w:t>
      </w:r>
      <w:proofErr w:type="spellStart"/>
      <w:r w:rsidRPr="00766A7F">
        <w:rPr>
          <w:rFonts w:ascii="Times New Roman" w:hAnsi="Times New Roman" w:cs="Times New Roman"/>
          <w:sz w:val="28"/>
          <w:szCs w:val="28"/>
          <w:lang w:eastAsia="ru-RU"/>
        </w:rPr>
        <w:t>многолотовый</w:t>
      </w:r>
      <w:proofErr w:type="spellEnd"/>
      <w:r w:rsidRPr="00766A7F">
        <w:rPr>
          <w:rFonts w:ascii="Times New Roman" w:hAnsi="Times New Roman" w:cs="Times New Roman"/>
          <w:sz w:val="28"/>
          <w:szCs w:val="28"/>
          <w:lang w:eastAsia="ru-RU"/>
        </w:rPr>
        <w:t xml:space="preserve"> открытый конкурс. При этом под лотом понимается закупаемая заказчиком продукция, в отношении которой предусматривается заключение отдельного договора по результатам закупки. В случае проведения </w:t>
      </w:r>
      <w:proofErr w:type="spellStart"/>
      <w:r w:rsidRPr="00766A7F">
        <w:rPr>
          <w:rFonts w:ascii="Times New Roman" w:hAnsi="Times New Roman" w:cs="Times New Roman"/>
          <w:sz w:val="28"/>
          <w:szCs w:val="28"/>
          <w:lang w:eastAsia="ru-RU"/>
        </w:rPr>
        <w:t>многолотового</w:t>
      </w:r>
      <w:proofErr w:type="spellEnd"/>
      <w:r w:rsidRPr="00766A7F">
        <w:rPr>
          <w:rFonts w:ascii="Times New Roman" w:hAnsi="Times New Roman" w:cs="Times New Roman"/>
          <w:sz w:val="28"/>
          <w:szCs w:val="28"/>
          <w:lang w:eastAsia="ru-RU"/>
        </w:rPr>
        <w:t xml:space="preserve"> открытого конкурса в отношении каждого </w:t>
      </w:r>
      <w:r w:rsidRPr="00766A7F">
        <w:rPr>
          <w:rFonts w:ascii="Times New Roman" w:hAnsi="Times New Roman" w:cs="Times New Roman"/>
          <w:sz w:val="28"/>
          <w:szCs w:val="28"/>
          <w:lang w:eastAsia="ru-RU"/>
        </w:rPr>
        <w:lastRenderedPageBreak/>
        <w:t xml:space="preserve">лота в извещении о проведении открытого конкурса отдельно указываются предмет договора, сведения 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сроки и иные условия открытого конкурса, которые отличаются по каждому лоту друг от друга.</w:t>
      </w:r>
    </w:p>
    <w:p w14:paraId="66897A17"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осуществления открытого конкурса заказчик разрабатывает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и утверждает конкурсную документацию, которая размещается в ЕИС вместе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с извещением о проведении открытого конкурса и включает в себя сведения, указанные в </w:t>
      </w:r>
      <w:hyperlink w:anchor="P278"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80 настоящего положения.</w:t>
      </w:r>
    </w:p>
    <w:p w14:paraId="431DAC3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151. Для участия в открытом конкурсе участник закупки подает заявку на участие в открытом конкурсе. Требования к содержанию, оформлению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составу заявки на участие в открытом конкурсе, в том числе исчерпывающий перечень документов, которые должны быть представлены в составе заявки, указываются в конкурсной документации.</w:t>
      </w:r>
    </w:p>
    <w:p w14:paraId="64643DA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152. Заявка на участие в конкурсе состоит из одной части и должна содержать документы и сведения, предусмотренные настоящим положением,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двух частях и ценовом предложении при проведении конкурса в электронной форме.</w:t>
      </w:r>
    </w:p>
    <w:p w14:paraId="749E05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153. Участник закупки подает заявку на участие в открытом конкурсе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письменной форме в запечатанном конверте, не позволяющем просматривать ее содержание до вскрытия конверта.</w:t>
      </w:r>
    </w:p>
    <w:p w14:paraId="6D4CF8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Все сведения и документы, входящие в состав заявки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w:t>
      </w:r>
      <w:hyperlink r:id="rId101" w:history="1">
        <w:r w:rsidRPr="00766A7F">
          <w:rPr>
            <w:rFonts w:ascii="Times New Roman" w:hAnsi="Times New Roman" w:cs="Times New Roman"/>
            <w:sz w:val="28"/>
            <w:szCs w:val="28"/>
            <w:lang w:eastAsia="ru-RU"/>
          </w:rPr>
          <w:t>статьей 81</w:t>
        </w:r>
      </w:hyperlink>
      <w:r w:rsidRPr="00766A7F">
        <w:rPr>
          <w:rFonts w:ascii="Times New Roman" w:hAnsi="Times New Roman" w:cs="Times New Roman"/>
          <w:sz w:val="28"/>
          <w:szCs w:val="28"/>
          <w:lang w:eastAsia="ru-RU"/>
        </w:rPr>
        <w:t xml:space="preserve"> Основ законодательства Российской Федерации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нотариате от 11 февраля 1993 года № 4462-1.</w:t>
      </w:r>
    </w:p>
    <w:p w14:paraId="3CE5E5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766A7F">
        <w:rPr>
          <w:rFonts w:ascii="Times New Roman" w:hAnsi="Times New Roman" w:cs="Times New Roman"/>
          <w:sz w:val="28"/>
          <w:szCs w:val="28"/>
          <w:lang w:eastAsia="ru-RU"/>
        </w:rPr>
        <w:t>легализационные</w:t>
      </w:r>
      <w:proofErr w:type="spellEnd"/>
      <w:r w:rsidRPr="00766A7F">
        <w:rPr>
          <w:rFonts w:ascii="Times New Roman" w:hAnsi="Times New Roman" w:cs="Times New Roman"/>
          <w:sz w:val="28"/>
          <w:szCs w:val="28"/>
          <w:lang w:eastAsia="ru-RU"/>
        </w:rPr>
        <w:t xml:space="preserve"> надписи, апостили или иные, предусмотренные законодательством Российской Федерации реквизиты, подтверждающие соблюдение необходимых</w:t>
      </w:r>
      <w:r w:rsidR="00506495">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формальностей.</w:t>
      </w:r>
    </w:p>
    <w:p w14:paraId="5AA5E0B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154. Все листы заявки на участие в открытом конкурсе, все листы тома такой заявки должны быть прошиты и пронумерованы. Заявка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достоверность этих информации и документов.</w:t>
      </w:r>
    </w:p>
    <w:p w14:paraId="28ABC1C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155. Каждый конверт с заявкой на участие в открытом конкурсе, поступивший в срок, указанный в конкурсной документации, регистрируется </w:t>
      </w:r>
      <w:r w:rsidRPr="00766A7F">
        <w:rPr>
          <w:rFonts w:ascii="Times New Roman" w:hAnsi="Times New Roman" w:cs="Times New Roman"/>
          <w:sz w:val="28"/>
          <w:szCs w:val="28"/>
          <w:lang w:eastAsia="ru-RU"/>
        </w:rPr>
        <w:lastRenderedPageBreak/>
        <w:t xml:space="preserve">заказчиком. Заказчик обеспечивает сохранность конвертов с заявками на участие в открытом конкурсе, рассмотрение содержания заявок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только после вскрытия конвертов с заявками.</w:t>
      </w:r>
    </w:p>
    <w:p w14:paraId="6035A03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156. Участник закупки вправе подать только одну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в отношении каждого предмета конкурса (лота). В случае подачи участником закупки двух и более заявок на участие в открытом конкурсе в отношении каждого предмета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w:t>
      </w:r>
      <w:r w:rsidR="00D4042B">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и возвращаются этому участнику.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045075A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157. Участник закупки вправе изменить или отозвать заявку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открытом конкурсе до истечения срока подачи заявок. Заявка на участие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открытом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конкурсе.</w:t>
      </w:r>
    </w:p>
    <w:p w14:paraId="1DBDBA4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158. Не позднее рабочего дня, следующего за днем окончания срока подачи заявок комиссией, публично </w:t>
      </w:r>
      <w:proofErr w:type="gramStart"/>
      <w:r w:rsidRPr="00766A7F">
        <w:rPr>
          <w:rFonts w:ascii="Times New Roman" w:hAnsi="Times New Roman" w:cs="Times New Roman"/>
          <w:sz w:val="28"/>
          <w:szCs w:val="28"/>
          <w:lang w:eastAsia="ru-RU"/>
        </w:rPr>
        <w:t>во время</w:t>
      </w:r>
      <w:proofErr w:type="gramEnd"/>
      <w:r w:rsidRPr="00766A7F">
        <w:rPr>
          <w:rFonts w:ascii="Times New Roman" w:hAnsi="Times New Roman" w:cs="Times New Roman"/>
          <w:sz w:val="28"/>
          <w:szCs w:val="28"/>
          <w:lang w:eastAsia="ru-RU"/>
        </w:rPr>
        <w:t xml:space="preserve"> и в месте, которые указаны в конкурсной документации, осуществляется вскрытие конвертов с заявками на участие в открытом конкурсе.</w:t>
      </w:r>
    </w:p>
    <w:p w14:paraId="129FAA8F"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Заказчик обеспечивает осуществление аудиозаписи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в итоговом протоколе. Аудиозаписи хранятся в соответствии с порядком, определенным для хранения документов по итогам конкурса.</w:t>
      </w:r>
    </w:p>
    <w:p w14:paraId="125ED9F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160. После вскрытия конвертов с заявками на участие в открытом конкурсе комиссия рассматривает, оценивает и сопоставляет такие заявки. Срок рассмотрения, оценки и сопоставления заявок на участие в открытом конкурсе не должен превышать двадцать дней с даты вскрытия конвертов с такими заявками. При этом дата окончания рассмотрения, оценки и сопоставления заявок на участие в открытом конкурсе указывается в конкурсной документации.</w:t>
      </w:r>
    </w:p>
    <w:p w14:paraId="5BDD6E9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161. Комиссия рассматривает заявки на участие в открытом конкурсе и участников закупки, подавших такие заявки, на соответствие требованиям, установленным конкурсной документацией.</w:t>
      </w:r>
    </w:p>
    <w:p w14:paraId="58E7783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162. На основании результатов рассмотрения заявок на участие 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42FC5B2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163. Комиссия отклоняет участника закупки в допуске к участию в открытом конкурсе в следующих случаях:</w:t>
      </w:r>
    </w:p>
    <w:p w14:paraId="6642D53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непредставление документов и информации, предусмотренной конкурсной документацией, или представление недостоверной информации;</w:t>
      </w:r>
    </w:p>
    <w:p w14:paraId="2CF99EB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2) несоответствие указанных документов и информации требованиям, установленным конкурсной документацией;</w:t>
      </w:r>
    </w:p>
    <w:p w14:paraId="7F4A3A6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несоответствие заявки на участие в открытом конкурсе требованиям к содержанию, оформлению и составу заявки, указанным в конкурсной документации;</w:t>
      </w:r>
    </w:p>
    <w:p w14:paraId="5DB05C09" w14:textId="77777777" w:rsidR="00766A7F" w:rsidRPr="00766A7F" w:rsidRDefault="0050649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несоответствие участника закупки требованиям, установленным конкурсной документацией;</w:t>
      </w:r>
    </w:p>
    <w:p w14:paraId="51C7A9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73C234B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в допуске к участию в открытом конкурсе по иным основаниям не допускается.</w:t>
      </w:r>
    </w:p>
    <w:p w14:paraId="7C6E0E8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164. Результаты рассмотрения заявок на участие в открытом конкурсе отражаются в итоговом протоколе.</w:t>
      </w:r>
    </w:p>
    <w:p w14:paraId="2531139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165. Комиссия осуществляет оценку и сопоставление заявок на участие в открытом конкурсе, поданных участниками закупки, признанными</w:t>
      </w:r>
      <w:r w:rsidR="00A972EC">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участниками открытого конкурса. Оценка и сопоставление заявок на участие в открытом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14:paraId="66CA202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166. На основании результатов оценки и сопоставления заявок на участие в открытом конкурсе каждой заявке на участие в конкурсе относительно других по мере уменьшения степени выгодности содержащихся в них условий исполнения договора комиссией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же условия.</w:t>
      </w:r>
    </w:p>
    <w:p w14:paraId="7340B29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167. Победителем открытого конкурса признается участник конкурса, который предложил лучшие условия исполнения договора и заявке </w:t>
      </w:r>
      <w:proofErr w:type="gramStart"/>
      <w:r w:rsidRPr="00766A7F">
        <w:rPr>
          <w:rFonts w:ascii="Times New Roman" w:hAnsi="Times New Roman" w:cs="Times New Roman"/>
          <w:sz w:val="28"/>
          <w:szCs w:val="28"/>
          <w:lang w:eastAsia="ru-RU"/>
        </w:rPr>
        <w:t>на участие</w:t>
      </w:r>
      <w:proofErr w:type="gramEnd"/>
      <w:r w:rsidRPr="00766A7F">
        <w:rPr>
          <w:rFonts w:ascii="Times New Roman" w:hAnsi="Times New Roman" w:cs="Times New Roman"/>
          <w:sz w:val="28"/>
          <w:szCs w:val="28"/>
          <w:lang w:eastAsia="ru-RU"/>
        </w:rPr>
        <w:t xml:space="preserve"> в открытом конкурсе которого присвоен первый номер.</w:t>
      </w:r>
    </w:p>
    <w:p w14:paraId="141021B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168. Комиссия составляет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в открытом конкурсе и размещается заказчиком в ЕИС, на официальном сайте, за исключением случаев, предусмотренных Законом о закупках, не позднее чем через три дня со дня подписания такого протокола.</w:t>
      </w:r>
    </w:p>
    <w:p w14:paraId="49E9979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169. Итоговый протокол должен содержать следующие сведения:</w:t>
      </w:r>
    </w:p>
    <w:p w14:paraId="21691AE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5838E4D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сведения о каждом члене комиссии, присутствующем на процедуре вскрытия конвертов с заявками на участие в открытом конкурсе, рассмотрения, оценки и сопоставления заявок на участие в открытом конкурсе;</w:t>
      </w:r>
    </w:p>
    <w:p w14:paraId="19B08B7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количество поданных на участие в открытом конкурсе заявок, а также дата и время регистрации каждой такой заявки;</w:t>
      </w:r>
    </w:p>
    <w:p w14:paraId="24E308E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результаты рассмотрения заявок на участие в открытом конкурсе с указанием в том числе:</w:t>
      </w:r>
    </w:p>
    <w:p w14:paraId="34D97A5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открытом конкурсе, которые отклонены;</w:t>
      </w:r>
    </w:p>
    <w:p w14:paraId="1637D93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открытом конкурсе с указанием положений конкурсной документации, которым не соответствует такая заявка;</w:t>
      </w:r>
    </w:p>
    <w:p w14:paraId="7795CD6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 (за исключением случаев, если </w:t>
      </w:r>
      <w:r w:rsidRPr="00766A7F">
        <w:rPr>
          <w:rFonts w:ascii="Times New Roman" w:eastAsia="Calibri" w:hAnsi="Times New Roman" w:cs="Times New Roman"/>
          <w:sz w:val="28"/>
          <w:szCs w:val="28"/>
          <w:lang w:eastAsia="ru-RU"/>
        </w:rPr>
        <w:t xml:space="preserve">подана только одна заявка </w:t>
      </w:r>
      <w:r w:rsidRPr="00766A7F">
        <w:rPr>
          <w:rFonts w:ascii="Times New Roman" w:hAnsi="Times New Roman" w:cs="Times New Roman"/>
          <w:spacing w:val="-2"/>
          <w:sz w:val="28"/>
          <w:szCs w:val="28"/>
          <w:lang w:eastAsia="ru-RU"/>
        </w:rPr>
        <w:t xml:space="preserve">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w:t>
      </w:r>
      <w:r w:rsidR="00A972EC">
        <w:rPr>
          <w:rFonts w:ascii="Times New Roman" w:hAnsi="Times New Roman" w:cs="Times New Roman"/>
          <w:spacing w:val="-2"/>
          <w:sz w:val="28"/>
          <w:szCs w:val="28"/>
          <w:lang w:eastAsia="ru-RU"/>
        </w:rPr>
        <w:br/>
      </w:r>
      <w:r w:rsidRPr="00766A7F">
        <w:rPr>
          <w:rFonts w:ascii="Times New Roman" w:hAnsi="Times New Roman" w:cs="Times New Roman"/>
          <w:spacing w:val="-2"/>
          <w:sz w:val="28"/>
          <w:szCs w:val="28"/>
          <w:lang w:eastAsia="ru-RU"/>
        </w:rPr>
        <w:t>о признании только одного участника закупки, подавшего заявку на участие в таком конкурсе, его участником</w:t>
      </w:r>
      <w:r w:rsidRPr="00766A7F">
        <w:rPr>
          <w:rFonts w:ascii="Times New Roman" w:hAnsi="Times New Roman" w:cs="Times New Roman"/>
          <w:sz w:val="28"/>
          <w:szCs w:val="28"/>
          <w:lang w:eastAsia="ru-RU"/>
        </w:rPr>
        <w:t>);</w:t>
      </w:r>
    </w:p>
    <w:p w14:paraId="48F4E25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759D322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сведения об объеме, цене закупаемых товаров, работ, услуг, сроке исполнения, предмете договора;</w:t>
      </w:r>
    </w:p>
    <w:p w14:paraId="2A99BB4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8) причины, по которым открытый конкурс признан несостоявшимся, в случае признания его таковым;</w:t>
      </w:r>
    </w:p>
    <w:p w14:paraId="66B1E31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9) иные сведения (при необходимости).</w:t>
      </w:r>
    </w:p>
    <w:p w14:paraId="5160C1F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170. В случае, если на участие в открытом конкурсе не подано ни одной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заявка</w:t>
      </w:r>
      <w:r w:rsidRPr="00766A7F">
        <w:rPr>
          <w:rFonts w:ascii="Times New Roman" w:hAnsi="Times New Roman" w:cs="Times New Roman"/>
          <w:sz w:val="28"/>
          <w:szCs w:val="28"/>
          <w:lang w:eastAsia="ru-RU"/>
        </w:rPr>
        <w:t xml:space="preserve"> на участие в открытом конкурсе или если по результатам рассмотрения заявок на участие в открытом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признается несостоявшимся.</w:t>
      </w:r>
    </w:p>
    <w:p w14:paraId="07FE02D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участником закупки, указанным в подпунктах «а», «б» пункта 392 настоящего положения, как с единственным поставщиком (исполнителем, подрядчиком), на условиях, предусмотренных документацией о закупке, по цене, не выше предложенной данным участником закупки.</w:t>
      </w:r>
    </w:p>
    <w:p w14:paraId="36BEB67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171. </w:t>
      </w:r>
      <w:r w:rsidRPr="00766A7F">
        <w:rPr>
          <w:rFonts w:ascii="Times New Roman" w:hAnsi="Times New Roman" w:cs="Times New Roman"/>
          <w:color w:val="000000"/>
          <w:sz w:val="28"/>
          <w:szCs w:val="28"/>
          <w:lang w:eastAsia="ru-RU"/>
        </w:rPr>
        <w:t xml:space="preserve">В случае если открытый конкурс признан несостоявшимся по причине того, что </w:t>
      </w:r>
      <w:r w:rsidRPr="00766A7F">
        <w:rPr>
          <w:rFonts w:ascii="Times New Roman" w:hAnsi="Times New Roman" w:cs="Times New Roman"/>
          <w:sz w:val="28"/>
          <w:szCs w:val="28"/>
          <w:lang w:eastAsia="ru-RU"/>
        </w:rPr>
        <w:t xml:space="preserve">на участие в открытом конкурсе не подано ни одной заявки или по результатам рассмотрения заявок на участие в открытом конкурсе комиссия </w:t>
      </w:r>
      <w:r w:rsidRPr="00766A7F">
        <w:rPr>
          <w:rFonts w:ascii="Times New Roman" w:hAnsi="Times New Roman" w:cs="Times New Roman"/>
          <w:sz w:val="28"/>
          <w:szCs w:val="28"/>
          <w:lang w:eastAsia="ru-RU"/>
        </w:rPr>
        <w:lastRenderedPageBreak/>
        <w:t>приняла решение об отказе в допуске к участию в таком конкурсе всех участников закупки</w:t>
      </w:r>
      <w:r w:rsidRPr="00766A7F">
        <w:rPr>
          <w:rFonts w:ascii="Times New Roman" w:hAnsi="Times New Roman" w:cs="Times New Roman"/>
          <w:color w:val="000000"/>
          <w:sz w:val="28"/>
          <w:szCs w:val="28"/>
          <w:lang w:eastAsia="ru-RU"/>
        </w:rPr>
        <w:t xml:space="preserve">, либо в случае незаключения договора по итогам закупки </w:t>
      </w:r>
      <w:r w:rsidR="00F22C93">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(в том числе по причине уклонения участников закупки от заключения договора в соответствии с пунктом 400 настоящего положения либо в случае отказа заказчика от заключения договора в соответствии с пунктом 393 настоящего положения), заказчик вправе осуществить закупку у единственного поставщика (исполнителя, подрядчика).</w:t>
      </w:r>
    </w:p>
    <w:p w14:paraId="4D6B937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3305A6C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ADB287B"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25. Порядок проведения конкурса в электронной форме</w:t>
      </w:r>
    </w:p>
    <w:p w14:paraId="44ACE5E1" w14:textId="77777777" w:rsidR="00766A7F" w:rsidRPr="00766A7F" w:rsidRDefault="00766A7F" w:rsidP="00766A7F">
      <w:pPr>
        <w:spacing w:after="0" w:line="240" w:lineRule="auto"/>
        <w:rPr>
          <w:rFonts w:ascii="Times New Roman" w:hAnsi="Times New Roman" w:cs="Times New Roman"/>
          <w:sz w:val="28"/>
          <w:szCs w:val="28"/>
          <w:lang w:eastAsia="ru-RU"/>
        </w:rPr>
      </w:pPr>
    </w:p>
    <w:p w14:paraId="37FBB17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172. Конкурс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4DD516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Заказчик не вправе проводить конкурс в электронной форме в случае, если осуществляются закупки товаров, работ, услуг, включенных в перечень, установленный распоряжением Правительства Российской Федерации </w:t>
      </w:r>
      <w:r w:rsidR="00A972EC">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от 21 марта 2016 года № 471-р</w:t>
      </w:r>
      <w:r w:rsidR="00A972EC">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«О перечне товаров, работ, услуг, в случае осуществления закупок, которых заказчик обязан проводить аукцион в электронной форме (электронный аукцион)».</w:t>
      </w:r>
    </w:p>
    <w:p w14:paraId="02DD480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173. В случаях, указанных в пункте 50 настоящего положения, конкурс в электронной форме проводится уполномоченным учреждением.</w:t>
      </w:r>
    </w:p>
    <w:p w14:paraId="7E203A4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174. Заказчик по собственной инициативе или в соответствии с запросом участника закупки вправе принять решение о внесении изменений в извещение и/или в конкурсную документацию не позднее чем за два дня до даты окончания срока подачи заявок на участие в закупке.</w:t>
      </w:r>
    </w:p>
    <w:p w14:paraId="3567E56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175. Извещение о проведении конкурса в электронной форме размещается в ЕИС не менее чем за пятнадцать дней до дня окончания срока подачи заявок на участие в конкурсе.</w:t>
      </w:r>
    </w:p>
    <w:p w14:paraId="6DD8485A"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конкурса в электронной форме указываются сведения в соответствии с </w:t>
      </w:r>
      <w:hyperlink w:anchor="P265"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79 настоящего положения.</w:t>
      </w:r>
    </w:p>
    <w:p w14:paraId="1D5C9DC8"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Конкурсная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14:paraId="051DC98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178. Конкурсная документация подлежит обязательному размещению в ЕИС одновременно с извещением о проведении конкурса в электронной форме и должна содержать в том числе сведения, предусмотренные </w:t>
      </w:r>
      <w:r w:rsidR="00B86394">
        <w:rPr>
          <w:rFonts w:ascii="Times New Roman" w:hAnsi="Times New Roman" w:cs="Times New Roman"/>
          <w:sz w:val="28"/>
          <w:szCs w:val="28"/>
          <w:lang w:eastAsia="ru-RU"/>
        </w:rPr>
        <w:t xml:space="preserve">пунктом </w:t>
      </w:r>
      <w:r w:rsidRPr="00766A7F">
        <w:rPr>
          <w:rFonts w:ascii="Times New Roman" w:hAnsi="Times New Roman" w:cs="Times New Roman"/>
          <w:sz w:val="28"/>
          <w:szCs w:val="28"/>
          <w:lang w:eastAsia="ru-RU"/>
        </w:rPr>
        <w:t>80</w:t>
      </w:r>
      <w:hyperlink w:anchor="P278" w:history="1"/>
      <w:r w:rsidRPr="00766A7F">
        <w:rPr>
          <w:rFonts w:ascii="Times New Roman" w:hAnsi="Times New Roman" w:cs="Times New Roman"/>
          <w:sz w:val="28"/>
          <w:szCs w:val="28"/>
          <w:lang w:eastAsia="ru-RU"/>
        </w:rPr>
        <w:t xml:space="preserve"> настоящего положения.</w:t>
      </w:r>
    </w:p>
    <w:p w14:paraId="62C887D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179. Для участия в конкурсе в электронной форме участник закупки подает заявку на участие в таком конкурсе оператору электронной площадки согласно требованиям к содержанию, оформлению и составу заявки на участие в закупке и в срок, которые установлены конкурсной документацией.</w:t>
      </w:r>
    </w:p>
    <w:p w14:paraId="421060D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180. Заявка, подаваемая участником на участие в конкурсе в электронной форме, состоит из двух частей и предложения о цене договора</w:t>
      </w:r>
      <w:r w:rsidRPr="00766A7F">
        <w:rPr>
          <w:rFonts w:ascii="Times New Roman" w:eastAsia="Calibri" w:hAnsi="Times New Roman" w:cs="Times New Roman"/>
          <w:sz w:val="28"/>
          <w:szCs w:val="28"/>
          <w:lang w:eastAsia="ru-RU"/>
        </w:rPr>
        <w:t xml:space="preserve"> (цене лота, единицы товара, работы, услуги)</w:t>
      </w:r>
      <w:r w:rsidRPr="00766A7F">
        <w:rPr>
          <w:rFonts w:ascii="Times New Roman" w:hAnsi="Times New Roman" w:cs="Times New Roman"/>
          <w:sz w:val="28"/>
          <w:szCs w:val="28"/>
          <w:lang w:eastAsia="ru-RU"/>
        </w:rPr>
        <w:t>.</w:t>
      </w:r>
    </w:p>
    <w:p w14:paraId="095F8C6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181. Первая часть заявки на участие в конкурсе в электронной форме должна содержать:</w:t>
      </w:r>
    </w:p>
    <w:p w14:paraId="319AB1D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eastAsia="Calibri" w:hAnsi="Times New Roman" w:cs="Times New Roman"/>
          <w:sz w:val="28"/>
          <w:szCs w:val="28"/>
          <w:lang w:eastAsia="ru-RU"/>
        </w:rPr>
        <w:t>на поставку товара, выполнение работы или оказание услуги на условиях, предусмотренных конкурсной документацией</w:t>
      </w:r>
      <w:r w:rsidRPr="00766A7F">
        <w:rPr>
          <w:rFonts w:ascii="Times New Roman" w:hAnsi="Times New Roman" w:cs="Times New Roman"/>
          <w:sz w:val="28"/>
          <w:szCs w:val="28"/>
          <w:lang w:eastAsia="ru-RU"/>
        </w:rPr>
        <w:t>;</w:t>
      </w:r>
    </w:p>
    <w:p w14:paraId="16A4B409"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14:paraId="479B829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14:paraId="33ED4248"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301487D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предложение участника конкурса в электронной форме о качественных, функциональных и об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EAB379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182.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9806D7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183. Вторая часть заявки на участие в конкурсе в электронной форме должна содержать:</w:t>
      </w:r>
    </w:p>
    <w:p w14:paraId="3EF3CD9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документы,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14:paraId="2A21DFA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w:t>
      </w:r>
      <w:r w:rsidRPr="00766A7F">
        <w:rPr>
          <w:rFonts w:ascii="Times New Roman" w:hAnsi="Times New Roman" w:cs="Times New Roman"/>
          <w:sz w:val="28"/>
          <w:szCs w:val="28"/>
          <w:lang w:eastAsia="ru-RU"/>
        </w:rPr>
        <w:lastRenderedPageBreak/>
        <w:t>не соответствующей требованиям документации о таком конкурсе.</w:t>
      </w:r>
    </w:p>
    <w:p w14:paraId="708E21C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184.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17B2786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185. Требовать от участника закупки иные документы и информацию, за исключением предусмотренных настоящим положением документов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информации, не допускается.</w:t>
      </w:r>
    </w:p>
    <w:p w14:paraId="34C2E32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186. Участник закупки вправе подать только одну заявку на участие в конкурсе в электронной форме в отношении каждого лота в любое время </w:t>
      </w:r>
      <w:r w:rsidR="00A972EC">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3391758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187. Участник конкурса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6E55DF5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188. Оператор электронной площадки направляет заказчику первые части заявок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14:paraId="6F668BC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189. Комиссия проверяет первые части заявок на участие в конкурсе в электронной форме на соответствие требованиям, установленным конкурсной документацией в отношении закупаемых товаров, работ, услуг.</w:t>
      </w:r>
    </w:p>
    <w:p w14:paraId="4C0E77D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Срок рассмотрения первых частей заявок на участие в конкурсе в электронной форме комиссией не может превышать трех рабочих дней с даты окончания срока подачи указанных заявок.</w:t>
      </w:r>
    </w:p>
    <w:p w14:paraId="62174AE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190. Участник конкурса в электронной форме не допускается к участию в нем в случае:</w:t>
      </w:r>
    </w:p>
    <w:p w14:paraId="32A0EEF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предусмотренной </w:t>
      </w:r>
      <w:hyperlink w:anchor="P519" w:history="1">
        <w:r w:rsidRPr="00766A7F">
          <w:rPr>
            <w:rFonts w:ascii="Times New Roman" w:hAnsi="Times New Roman" w:cs="Times New Roman"/>
            <w:sz w:val="28"/>
            <w:szCs w:val="28"/>
            <w:lang w:eastAsia="ru-RU"/>
          </w:rPr>
          <w:t>подпунктами 1</w:t>
        </w:r>
      </w:hyperlink>
      <w:r w:rsidRPr="00766A7F">
        <w:rPr>
          <w:rFonts w:ascii="Times New Roman" w:hAnsi="Times New Roman" w:cs="Times New Roman"/>
          <w:sz w:val="28"/>
          <w:szCs w:val="28"/>
          <w:lang w:eastAsia="ru-RU"/>
        </w:rPr>
        <w:t xml:space="preserve"> и </w:t>
      </w:r>
      <w:hyperlink w:anchor="P520" w:history="1">
        <w:r w:rsidRPr="00766A7F">
          <w:rPr>
            <w:rFonts w:ascii="Times New Roman" w:hAnsi="Times New Roman" w:cs="Times New Roman"/>
            <w:sz w:val="28"/>
            <w:szCs w:val="28"/>
            <w:lang w:eastAsia="ru-RU"/>
          </w:rPr>
          <w:t xml:space="preserve">2 пункта </w:t>
        </w:r>
      </w:hyperlink>
      <w:r w:rsidRPr="00766A7F">
        <w:rPr>
          <w:rFonts w:ascii="Times New Roman" w:hAnsi="Times New Roman" w:cs="Times New Roman"/>
          <w:sz w:val="28"/>
          <w:szCs w:val="28"/>
          <w:lang w:eastAsia="ru-RU"/>
        </w:rPr>
        <w:t>181 настоящего положения, извещением и/или документацией, или представления недостоверной информации;</w:t>
      </w:r>
    </w:p>
    <w:p w14:paraId="62FD117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предложений участника конкурса в электронной форме требованиям, предусмотренным </w:t>
      </w:r>
      <w:hyperlink w:anchor="P520"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181 настоящего положения и установленным в извещении и/или конкурсной документацией;</w:t>
      </w:r>
    </w:p>
    <w:p w14:paraId="2192D20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188F1B7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191. Результаты рассмотрения первых частей заявок на участие в конкурсе в электронной форме фиксируются в протоколе рассмотрения первых частей заявок на участие в конкурсе в электронной форме, который подписывается всеми участвовавшими в рассмотрении этих заявок членами комиссии. Протокол рассмотрения первых частей заявок на участие в конкурсе в электронной форме должен содержать следующие сведения:</w:t>
      </w:r>
    </w:p>
    <w:p w14:paraId="451CCF4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дата подписания протокола;</w:t>
      </w:r>
    </w:p>
    <w:p w14:paraId="7D4817E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51CAD01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6C9DD8E5"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7E96C18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788B271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14:paraId="0D678F7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количество поданных на участие в конкурсе в электронной форме заявок, а также дата и время регистрации каждой такой заявки;</w:t>
      </w:r>
    </w:p>
    <w:p w14:paraId="58F7E10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конкурсе в электронной форме с указанием в том числе:</w:t>
      </w:r>
    </w:p>
    <w:p w14:paraId="387FF19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количества заявок на участие в конкурсе в электронной форме, которые отклонены;</w:t>
      </w:r>
    </w:p>
    <w:p w14:paraId="1F638B2A"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proofErr w:type="gramEnd"/>
      <w:r w:rsidR="00766A7F" w:rsidRPr="00766A7F">
        <w:rPr>
          <w:rFonts w:ascii="Times New Roman" w:hAnsi="Times New Roman" w:cs="Times New Roman"/>
          <w:sz w:val="28"/>
          <w:szCs w:val="28"/>
          <w:lang w:eastAsia="ru-RU"/>
        </w:rPr>
        <w:t>оснований отклонения каждой заявки на участие в конкурсе в электронной форме с указанием положений конкурсной документации, которым не соответствует такая заявка;</w:t>
      </w:r>
    </w:p>
    <w:p w14:paraId="48DEA04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оценки заявок на участие в конкурсе в электронной форме с указанием итогового решения комиссии о соответствии таких заявок 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конкурсной документацией предусмотрена оценка первых частей заявок);</w:t>
      </w:r>
    </w:p>
    <w:p w14:paraId="1FB78B5A"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конкурс в электронной форме признана несостоявшейся, в случае его признания таковым.</w:t>
      </w:r>
    </w:p>
    <w:p w14:paraId="5F69C114" w14:textId="77777777" w:rsidR="00766A7F" w:rsidRPr="00766A7F" w:rsidRDefault="00766A7F" w:rsidP="00766A7F">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протокол рассмотрения первых частей заявок на участие в конкурсе в электронной форме оператору электронной площадки</w:t>
      </w:r>
      <w:r w:rsidRPr="00766A7F">
        <w:rPr>
          <w:rFonts w:ascii="Times New Roman" w:eastAsiaTheme="minorHAnsi"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7720FDB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192. В случае, если не подано ни одной заявки на участие в конкурсе в электронной форме или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7B36E4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193.</w:t>
      </w:r>
      <w:r w:rsidRPr="00766A7F">
        <w:rPr>
          <w:rFonts w:ascii="Times New Roman" w:hAnsi="Times New Roman" w:cs="Times New Roman"/>
          <w:color w:val="000000"/>
          <w:sz w:val="28"/>
          <w:szCs w:val="28"/>
          <w:lang w:eastAsia="ru-RU"/>
        </w:rPr>
        <w:t xml:space="preserve"> В случае если на участие в конкурсе в электронной форме подана только одна заявка, оператор электронной площадки направляет заказчику предложение 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w:t>
      </w:r>
      <w:r w:rsidRPr="00766A7F">
        <w:rPr>
          <w:rFonts w:ascii="Times New Roman" w:eastAsia="Calibri" w:hAnsi="Times New Roman" w:cs="Times New Roman"/>
          <w:color w:val="000000"/>
          <w:sz w:val="28"/>
          <w:szCs w:val="28"/>
          <w:lang w:eastAsia="ru-RU"/>
        </w:rPr>
        <w:lastRenderedPageBreak/>
        <w:t xml:space="preserve">первую и </w:t>
      </w:r>
      <w:r w:rsidRPr="00766A7F">
        <w:rPr>
          <w:rFonts w:ascii="Times New Roman" w:hAnsi="Times New Roman" w:cs="Times New Roman"/>
          <w:color w:val="000000"/>
          <w:sz w:val="28"/>
          <w:szCs w:val="28"/>
          <w:lang w:eastAsia="ru-RU"/>
        </w:rPr>
        <w:t>вторую части заявки, при этом конкурс в электронной форме признается несостоявшимся.</w:t>
      </w:r>
    </w:p>
    <w:p w14:paraId="499AE7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 xml:space="preserve">Комиссия на основании результатов рассмотрения первой и второй частей единственной заявки принимает решение о ее соответствии или </w:t>
      </w:r>
      <w:r w:rsidR="000C27C1">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 xml:space="preserve">о несоответствии требованиям, установленным конкурсной документацией, оценка вторых частей заявки при этом не проводится. </w:t>
      </w:r>
    </w:p>
    <w:p w14:paraId="56C016C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Результаты рассмотрения единственной заявки на участие в конкурсе в электронной форме фиксируются в итоговом протоколе, который </w:t>
      </w:r>
      <w:r w:rsidRPr="00766A7F">
        <w:rPr>
          <w:rFonts w:ascii="Times New Roman" w:eastAsia="Calibri" w:hAnsi="Times New Roman" w:cs="Times New Roman"/>
          <w:sz w:val="28"/>
          <w:szCs w:val="28"/>
          <w:lang w:eastAsia="ru-RU"/>
        </w:rPr>
        <w:t xml:space="preserve">размещается на электронной площадке и в </w:t>
      </w:r>
      <w:r w:rsidRPr="00766A7F">
        <w:rPr>
          <w:rFonts w:ascii="Times New Roman" w:hAnsi="Times New Roman" w:cs="Times New Roman"/>
          <w:sz w:val="28"/>
          <w:szCs w:val="28"/>
          <w:lang w:eastAsia="ru-RU"/>
        </w:rPr>
        <w:t>ЕИС</w:t>
      </w:r>
      <w:r w:rsidRPr="00766A7F">
        <w:rPr>
          <w:rFonts w:ascii="Times New Roman" w:eastAsia="Calibri" w:hAnsi="Times New Roman" w:cs="Times New Roman"/>
          <w:sz w:val="28"/>
          <w:szCs w:val="28"/>
          <w:lang w:eastAsia="ru-RU"/>
        </w:rPr>
        <w:t>,</w:t>
      </w:r>
      <w:r w:rsidRPr="00766A7F">
        <w:rPr>
          <w:rFonts w:ascii="Times New Roman" w:hAnsi="Times New Roman" w:cs="Times New Roman"/>
          <w:sz w:val="28"/>
          <w:szCs w:val="28"/>
          <w:lang w:eastAsia="ru-RU"/>
        </w:rPr>
        <w:t xml:space="preserve">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lang w:eastAsia="ru-RU"/>
        </w:rPr>
        <w:t>.</w:t>
      </w:r>
    </w:p>
    <w:p w14:paraId="2237E76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194. Оператором электронной площадки одновременно с </w:t>
      </w:r>
      <w:r w:rsidRPr="00766A7F">
        <w:rPr>
          <w:rFonts w:ascii="Times New Roman" w:hAnsi="Times New Roman" w:cs="Times New Roman"/>
          <w:color w:val="000000"/>
          <w:sz w:val="28"/>
          <w:szCs w:val="28"/>
          <w:lang w:eastAsia="ru-RU"/>
        </w:rPr>
        <w:t xml:space="preserve">предложением </w:t>
      </w:r>
      <w:r w:rsidR="000C27C1">
        <w:rPr>
          <w:rFonts w:ascii="Times New Roman" w:hAnsi="Times New Roman" w:cs="Times New Roman"/>
          <w:color w:val="000000"/>
          <w:sz w:val="28"/>
          <w:szCs w:val="28"/>
          <w:lang w:eastAsia="ru-RU"/>
        </w:rPr>
        <w:br/>
      </w:r>
      <w:r w:rsidRPr="00766A7F">
        <w:rPr>
          <w:rFonts w:ascii="Times New Roman" w:hAnsi="Times New Roman" w:cs="Times New Roman"/>
          <w:color w:val="000000"/>
          <w:sz w:val="28"/>
          <w:szCs w:val="28"/>
          <w:lang w:eastAsia="ru-RU"/>
        </w:rPr>
        <w:t>о цене договора</w:t>
      </w:r>
      <w:r w:rsidRPr="00766A7F">
        <w:rPr>
          <w:rFonts w:ascii="Times New Roman" w:eastAsia="Calibri" w:hAnsi="Times New Roman" w:cs="Times New Roman"/>
          <w:color w:val="000000"/>
          <w:sz w:val="28"/>
          <w:szCs w:val="28"/>
          <w:lang w:eastAsia="ru-RU"/>
        </w:rPr>
        <w:t xml:space="preserve"> (цене лота, единицы товара, работы, услуги) и</w:t>
      </w:r>
      <w:r w:rsidRPr="00766A7F">
        <w:rPr>
          <w:rFonts w:ascii="Times New Roman" w:hAnsi="Times New Roman" w:cs="Times New Roman"/>
          <w:sz w:val="28"/>
          <w:szCs w:val="28"/>
          <w:lang w:eastAsia="ru-RU"/>
        </w:rPr>
        <w:t xml:space="preserve">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ЕИС, на официальном сайте, за исключением случаев, предусмотренных Законом о закупках, протокола рассмотрения первых частей заявок на участие в конкурсе в электронной форме.</w:t>
      </w:r>
    </w:p>
    <w:p w14:paraId="55B4487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195. Комиссия на основании результатов рассмотрения вторых частей заявок принимает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конкурсной документацией.</w:t>
      </w:r>
    </w:p>
    <w:p w14:paraId="004C90A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196. Заявка на участие в конкурсе в электронной форме признается не соответствующей требованиям, установленным конкурсной документацией:</w:t>
      </w:r>
    </w:p>
    <w:p w14:paraId="145598C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случае непредставления документов и информации, которые участник обязан представить во второй части заявки в соответствии с требованиями конкурсной документации, либо их несоответствия требованиям, установленным конкурсной документацией;</w:t>
      </w:r>
    </w:p>
    <w:p w14:paraId="32D2E2C9"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наличия в документах и информации, представленных участником закупки, недостоверной информации;</w:t>
      </w:r>
    </w:p>
    <w:p w14:paraId="5F530EB8"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несоответствия участника такого конкурса требованиям, установленным конкурсной документацией;</w:t>
      </w:r>
    </w:p>
    <w:p w14:paraId="106882C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4)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ее несоответствия требованиям, установленным конкурсной документацией (при выборе участником конкурса такого способа обеспечения заявки).</w:t>
      </w:r>
    </w:p>
    <w:p w14:paraId="146D251F"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197.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В случае установления недостоверности информации,</w:t>
      </w:r>
      <w:r w:rsidR="000C27C1">
        <w:rPr>
          <w:rFonts w:ascii="Times New Roman" w:hAnsi="Times New Roman" w:cs="Times New Roman"/>
          <w:color w:val="000000"/>
          <w:sz w:val="28"/>
          <w:szCs w:val="28"/>
          <w:lang w:eastAsia="ru-RU"/>
        </w:rPr>
        <w:t xml:space="preserve"> </w:t>
      </w:r>
      <w:r w:rsidR="00766A7F" w:rsidRPr="00766A7F">
        <w:rPr>
          <w:rFonts w:ascii="Times New Roman" w:hAnsi="Times New Roman" w:cs="Times New Roman"/>
          <w:color w:val="000000"/>
          <w:sz w:val="28"/>
          <w:szCs w:val="28"/>
          <w:lang w:eastAsia="ru-RU"/>
        </w:rPr>
        <w:t xml:space="preserve">представленной участником конкурса в электронной форме в составе заявки, в предложении участника конкурса в электронной форме о качественных, функциональных и экологических характеристиках предмета закупки, </w:t>
      </w:r>
      <w:r w:rsidR="000C27C1">
        <w:rPr>
          <w:rFonts w:ascii="Times New Roman" w:hAnsi="Times New Roman" w:cs="Times New Roman"/>
          <w:color w:val="000000"/>
          <w:sz w:val="28"/>
          <w:szCs w:val="28"/>
          <w:lang w:eastAsia="ru-RU"/>
        </w:rPr>
        <w:br/>
      </w:r>
      <w:r w:rsidR="00766A7F" w:rsidRPr="00766A7F">
        <w:rPr>
          <w:rFonts w:ascii="Times New Roman" w:hAnsi="Times New Roman" w:cs="Times New Roman"/>
          <w:color w:val="000000"/>
          <w:sz w:val="28"/>
          <w:szCs w:val="28"/>
          <w:lang w:eastAsia="ru-RU"/>
        </w:rPr>
        <w:t>о расходах на эксплуатацию и ремонт товаров, использование результатов работ, в документах, подтверждающих квалификацию участников конкурса в электронной форме, комиссия обязана отстранить такого участника от участия в конкурсе не позднее подписания протокола подведения итогов конкурса в электронной форме.</w:t>
      </w:r>
    </w:p>
    <w:p w14:paraId="3A35C5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198. В случае отстранения участника конкурса в электронной форме после </w:t>
      </w:r>
      <w:r w:rsidRPr="00766A7F">
        <w:rPr>
          <w:rFonts w:ascii="Times New Roman" w:hAnsi="Times New Roman" w:cs="Times New Roman"/>
          <w:color w:val="000000"/>
          <w:sz w:val="28"/>
          <w:szCs w:val="28"/>
          <w:lang w:eastAsia="ru-RU"/>
        </w:rPr>
        <w:lastRenderedPageBreak/>
        <w:t>подписания протокола рассмотрения и оценки вторых частей заявок на участие в конкурсе в электронной форме комиссия проводит повторную оценку заявок, результаты которой фиксируются в протоколе подведения итогов конкурса в электронной форме.</w:t>
      </w:r>
    </w:p>
    <w:p w14:paraId="3BD9D13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sz w:val="28"/>
          <w:szCs w:val="28"/>
          <w:lang w:eastAsia="ru-RU"/>
        </w:rPr>
        <w:t xml:space="preserve">199. Комиссия осуществляет оценку вторых частей заявок на участие в конкурсе в электронной форме, в отношении которых принято решение </w:t>
      </w:r>
      <w:r w:rsidR="000C27C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в соответствии с </w:t>
      </w:r>
      <w:hyperlink w:anchor="P540" w:history="1">
        <w:r w:rsidRPr="00766A7F">
          <w:rPr>
            <w:rFonts w:ascii="Times New Roman" w:hAnsi="Times New Roman" w:cs="Times New Roman"/>
            <w:sz w:val="28"/>
            <w:szCs w:val="28"/>
            <w:lang w:eastAsia="ru-RU"/>
          </w:rPr>
          <w:t xml:space="preserve">пунктами </w:t>
        </w:r>
      </w:hyperlink>
      <w:r w:rsidRPr="00766A7F">
        <w:rPr>
          <w:rFonts w:ascii="Times New Roman" w:hAnsi="Times New Roman" w:cs="Times New Roman"/>
          <w:sz w:val="28"/>
          <w:szCs w:val="28"/>
          <w:lang w:eastAsia="ru-RU"/>
        </w:rPr>
        <w:t>192, 193 настоящего положения.</w:t>
      </w:r>
    </w:p>
    <w:p w14:paraId="2E3C3FF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themeColor="text1"/>
          <w:sz w:val="28"/>
          <w:szCs w:val="28"/>
          <w:lang w:eastAsia="ru-RU"/>
        </w:rPr>
        <w:t xml:space="preserve">200. </w:t>
      </w:r>
      <w:r w:rsidRPr="00766A7F">
        <w:rPr>
          <w:rFonts w:ascii="Times New Roman" w:hAnsi="Times New Roman" w:cs="Times New Roman"/>
          <w:sz w:val="28"/>
          <w:szCs w:val="28"/>
          <w:lang w:eastAsia="ru-RU"/>
        </w:rPr>
        <w:t>Срок рассмотрения вторых частей заявок и оценки заявок на участие в конкурсе в электронной форме не может превышать семь рабочих дней с даты направления заказчику вторых частей заявок на участие в таком конкурсе.</w:t>
      </w:r>
    </w:p>
    <w:p w14:paraId="586DB7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201. Комиссия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14:paraId="0435BB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Победителем конкурса в электронной форме признается участник конкурса, который предложил лучшие условия исполнения договора на основе критериев, указанных в конкурсной документации и в заявке на участие в конкурсе в электронной форме, которой присвоен первый номер.</w:t>
      </w:r>
    </w:p>
    <w:p w14:paraId="1C6693B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202.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263C82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203. Результаты рассмотрения и оценки заявок на участие в конкурсе в электронной форме фиксируются в протоколе подведения итогов конкурса в электронной форме, который </w:t>
      </w:r>
      <w:r w:rsidRPr="00766A7F">
        <w:rPr>
          <w:rFonts w:ascii="Times New Roman" w:hAnsi="Times New Roman" w:cs="Times New Roman"/>
          <w:sz w:val="28"/>
          <w:szCs w:val="28"/>
          <w:lang w:eastAsia="ru-RU"/>
        </w:rPr>
        <w:t>направляется заказчиком оператору электронной площадки</w:t>
      </w:r>
      <w:r w:rsidRPr="00766A7F">
        <w:rPr>
          <w:rFonts w:ascii="Times New Roman" w:eastAsiaTheme="minorHAnsi" w:hAnsi="Times New Roman" w:cs="Times New Roman"/>
          <w:sz w:val="28"/>
          <w:szCs w:val="28"/>
        </w:rPr>
        <w:t xml:space="preserve"> не позднее чем через три дня со дня подписания такого протокола. </w:t>
      </w:r>
      <w:r w:rsidRPr="00766A7F">
        <w:rPr>
          <w:rFonts w:ascii="Times New Roman" w:hAnsi="Times New Roman" w:cs="Times New Roman"/>
          <w:sz w:val="28"/>
          <w:szCs w:val="28"/>
          <w:lang w:eastAsia="ru-RU"/>
        </w:rPr>
        <w:t>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r w:rsidRPr="00766A7F">
        <w:rPr>
          <w:rFonts w:ascii="Times New Roman" w:eastAsia="Calibri" w:hAnsi="Times New Roman" w:cs="Times New Roman"/>
          <w:sz w:val="28"/>
          <w:szCs w:val="28"/>
        </w:rPr>
        <w:t>.</w:t>
      </w:r>
    </w:p>
    <w:p w14:paraId="7A5ED8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Протокол подведения итогов конкурса в электронной форме должен содержать:</w:t>
      </w:r>
    </w:p>
    <w:p w14:paraId="23A85A9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14:paraId="0CA9551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5732FAB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59C96618" w14:textId="77777777" w:rsidR="00766A7F" w:rsidRPr="00766A7F" w:rsidRDefault="00D4042B"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 xml:space="preserve">наименование уполномоченного учреждения (если закупка </w:t>
      </w:r>
      <w:r w:rsidR="00766A7F" w:rsidRPr="00766A7F">
        <w:rPr>
          <w:rFonts w:ascii="Times New Roman" w:hAnsi="Times New Roman" w:cs="Times New Roman"/>
          <w:sz w:val="28"/>
          <w:szCs w:val="28"/>
          <w:lang w:eastAsia="ru-RU"/>
        </w:rPr>
        <w:lastRenderedPageBreak/>
        <w:t>осуществляется в соответствии с требованиями настоящего положения уполномоченным учреждением);</w:t>
      </w:r>
    </w:p>
    <w:p w14:paraId="1E5E8D3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2C5C89C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14:paraId="751DF7A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конкурсе в электронной форме, а также дата и время регистрации каждой такой заявки;</w:t>
      </w:r>
    </w:p>
    <w:p w14:paraId="19B368A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порядковые номера заявок на участие в конкурсе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12C2F9E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закупке с указанием в том числе:</w:t>
      </w:r>
    </w:p>
    <w:p w14:paraId="5CF9087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закупке, которые отклонены;</w:t>
      </w:r>
    </w:p>
    <w:p w14:paraId="58C60A3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закупке с указанием положений конкурсной документации, которым не соответствуют такие заявка;</w:t>
      </w:r>
    </w:p>
    <w:p w14:paraId="4082525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629DD18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rPr>
      </w:pPr>
      <w:r w:rsidRPr="00766A7F">
        <w:rPr>
          <w:rFonts w:ascii="Times New Roman" w:eastAsia="Calibri" w:hAnsi="Times New Roman" w:cs="Times New Roman"/>
          <w:sz w:val="28"/>
          <w:szCs w:val="28"/>
        </w:rPr>
        <w:t>- сведения об участниках конкурса с заявками, получившими первые три номера (при наличии таковых участников конкурса);</w:t>
      </w:r>
    </w:p>
    <w:p w14:paraId="5B7D41C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причины, по которым закупка признана несостоявшейся, в случае признания ее таковой по итогам рассмотрения и оценки заявок на участие в конкурсе в электронной форме.</w:t>
      </w:r>
    </w:p>
    <w:p w14:paraId="6F5044A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204. В случае, если конкурс в электронной форме признан несостоявшимся в связи с тем, что по окончании срока подачи заявок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конкурсе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14:paraId="7567B08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25ED46C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205. В случае если конкурс в электронной форме признан несостоявшимся по причинам, не указанным в </w:t>
      </w:r>
      <w:hyperlink w:anchor="P5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 xml:space="preserve">204 настоящего положения, либо в случае </w:t>
      </w:r>
      <w:r w:rsidRPr="00766A7F">
        <w:rPr>
          <w:rFonts w:ascii="Times New Roman" w:hAnsi="Times New Roman" w:cs="Times New Roman"/>
          <w:sz w:val="28"/>
          <w:szCs w:val="28"/>
          <w:lang w:eastAsia="ru-RU"/>
        </w:rPr>
        <w:lastRenderedPageBreak/>
        <w:t>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14:paraId="1AC0F84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7801167A"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14:paraId="5CC834FD"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26. Особенности проведения конкурса в электронной форме, </w:t>
      </w:r>
      <w:r w:rsidRPr="00766A7F">
        <w:rPr>
          <w:rFonts w:ascii="Times New Roman" w:hAnsi="Times New Roman" w:cs="Times New Roman"/>
          <w:b/>
          <w:sz w:val="28"/>
          <w:szCs w:val="28"/>
          <w:lang w:eastAsia="ru-RU"/>
        </w:rPr>
        <w:br/>
        <w:t xml:space="preserve">участниками которого могут быть только </w:t>
      </w:r>
      <w:r w:rsidRPr="00766A7F">
        <w:rPr>
          <w:rFonts w:ascii="Times New Roman" w:hAnsi="Times New Roman" w:cs="Times New Roman"/>
          <w:b/>
          <w:sz w:val="28"/>
          <w:szCs w:val="28"/>
          <w:lang w:eastAsia="ru-RU"/>
        </w:rPr>
        <w:br/>
        <w:t>субъекты малого и среднего предпринимательства</w:t>
      </w:r>
    </w:p>
    <w:p w14:paraId="07A5B2B1"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eastAsia="Calibri" w:hAnsi="Times New Roman" w:cs="Times New Roman"/>
          <w:b/>
          <w:sz w:val="28"/>
          <w:szCs w:val="28"/>
        </w:rPr>
      </w:pPr>
    </w:p>
    <w:p w14:paraId="7AC4EF8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206. Конкурс в электронной форме, участниками которого в соответствии с </w:t>
      </w:r>
      <w:hyperlink r:id="rId102"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25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3" w:history="1">
        <w:r w:rsidRPr="00766A7F">
          <w:rPr>
            <w:rFonts w:ascii="Times New Roman" w:hAnsi="Times New Roman" w:cs="Times New Roman"/>
            <w:color w:val="000000" w:themeColor="text1"/>
            <w:sz w:val="28"/>
            <w:szCs w:val="28"/>
            <w:lang w:eastAsia="ru-RU"/>
          </w:rPr>
          <w:t>статьями 3</w:t>
        </w:r>
        <w:r w:rsidR="00D4042B">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sidR="00D4042B">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о закупках, и </w:t>
      </w:r>
      <w:r w:rsidR="00D4042B">
        <w:rPr>
          <w:rFonts w:ascii="Times New Roman" w:hAnsi="Times New Roman" w:cs="Times New Roman"/>
          <w:color w:val="000000" w:themeColor="text1"/>
          <w:sz w:val="28"/>
          <w:szCs w:val="28"/>
          <w:lang w:eastAsia="ru-RU"/>
        </w:rPr>
        <w:t>о</w:t>
      </w:r>
      <w:r w:rsidRPr="00766A7F">
        <w:rPr>
          <w:rFonts w:ascii="Times New Roman" w:hAnsi="Times New Roman" w:cs="Times New Roman"/>
          <w:color w:val="000000" w:themeColor="text1"/>
          <w:sz w:val="28"/>
          <w:szCs w:val="28"/>
          <w:lang w:eastAsia="ru-RU"/>
        </w:rPr>
        <w:t>собенностей, установленных настоящей главой.</w:t>
      </w:r>
    </w:p>
    <w:p w14:paraId="702666A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207. При осуществлении конкурса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14:paraId="0C3D400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14:paraId="24CE364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конкурсе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30 000 тыс. руб.;</w:t>
      </w:r>
    </w:p>
    <w:p w14:paraId="1604B3D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208. Заявка на участие в конкурсе в электронной форме должна содержать документы, указанные в подпункте 1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14:paraId="4D74BAA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1 пункта 85 настоящего положения, не допускается. </w:t>
      </w:r>
    </w:p>
    <w:p w14:paraId="1228F68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Срок рассмотрения и оценки вторых частей заявок на участие в конкурсе в электронной форме составляет один рабочий день с даты направления заказчику вторых частей заявок на участие в таком конкурсе.</w:t>
      </w:r>
    </w:p>
    <w:p w14:paraId="48856CE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1B0DDE6"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27. Особенности проведения закрытого конкурса</w:t>
      </w:r>
    </w:p>
    <w:p w14:paraId="393D889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8ACC52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209. Закрытый конкурс проводится в случае, если сведения о закупке товаров, работ, услуг составляют государственную тайну или если закупка проводится в случаях, определенных Правительством Российской Федерации в соответствии с </w:t>
      </w:r>
      <w:hyperlink r:id="rId104" w:history="1">
        <w:r w:rsidRPr="00766A7F">
          <w:rPr>
            <w:rFonts w:ascii="Times New Roman" w:hAnsi="Times New Roman" w:cs="Times New Roman"/>
            <w:sz w:val="28"/>
            <w:szCs w:val="28"/>
            <w:lang w:eastAsia="ru-RU"/>
          </w:rPr>
          <w:t>частью 16 статьи 4</w:t>
        </w:r>
      </w:hyperlink>
      <w:r w:rsidRPr="00766A7F">
        <w:rPr>
          <w:rFonts w:ascii="Times New Roman" w:hAnsi="Times New Roman" w:cs="Times New Roman"/>
          <w:sz w:val="28"/>
          <w:szCs w:val="28"/>
          <w:lang w:eastAsia="ru-RU"/>
        </w:rPr>
        <w:t xml:space="preserve"> Закона о закупках.</w:t>
      </w:r>
    </w:p>
    <w:p w14:paraId="6713E53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210. При проведении закрытого конкурса применяются нормы настоящего положения о проведении открытого конкурса с учетом следующих особенностей:</w:t>
      </w:r>
    </w:p>
    <w:p w14:paraId="014C9752"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проведении закрытого конкурса и конкурсная документация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при этом не менее чем </w:t>
      </w:r>
      <w:r w:rsidR="00766A7F" w:rsidRPr="00766A7F">
        <w:rPr>
          <w:rFonts w:ascii="Times New Roman" w:hAnsi="Times New Roman" w:cs="Times New Roman"/>
          <w:color w:val="000000" w:themeColor="text1"/>
          <w:sz w:val="28"/>
          <w:szCs w:val="28"/>
          <w:lang w:eastAsia="ru-RU"/>
        </w:rPr>
        <w:t xml:space="preserve">за пятнадцать </w:t>
      </w:r>
      <w:r w:rsidR="00766A7F" w:rsidRPr="00766A7F">
        <w:rPr>
          <w:rFonts w:ascii="Times New Roman" w:hAnsi="Times New Roman" w:cs="Times New Roman"/>
          <w:sz w:val="28"/>
          <w:szCs w:val="28"/>
          <w:lang w:eastAsia="ru-RU"/>
        </w:rPr>
        <w:t>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p>
    <w:p w14:paraId="7255C45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иная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конкурсной документации, решение об отмене закрытого конкурса, протоколы, составляемые в ходе конкурса,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направляются участникам закупки в письменной форме в сроки, установленные настоящим положением для размещения таких документов в ЕИС, а именно:</w:t>
      </w:r>
    </w:p>
    <w:p w14:paraId="5F59DCC6"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изменения извещения о проведении закрытого конкурса и (или) конкурсной документации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в течение трех дней с даты принятия решения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внесении таких изменений;</w:t>
      </w:r>
    </w:p>
    <w:p w14:paraId="157792E4"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разъяснения извещения о проведении закрытого конкурса и (или) конкурсной документации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в течение трех рабочих дней со дня поступления запроса о даче разъяснений;</w:t>
      </w:r>
    </w:p>
    <w:p w14:paraId="274AEB1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решение об отмене закрытого конкурса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в день принятия решения об отмене закрытого конкурса;</w:t>
      </w:r>
    </w:p>
    <w:p w14:paraId="0029253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протоколы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позднее чем через три дня со дня подписания протоколов;</w:t>
      </w:r>
    </w:p>
    <w:p w14:paraId="4585D61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при проведении закупки во время заседаний комиссии не допускается проведение аудиозаписи, фото - и видеосъемки.</w:t>
      </w:r>
    </w:p>
    <w:p w14:paraId="3A724CA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DF2876B"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28. Особенности проведения открытого аукциона</w:t>
      </w:r>
    </w:p>
    <w:p w14:paraId="6C41DF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3638489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211. При проведении открытого аукциона применяются нормы настоящего положения о проведении закрытого аукциона с учетом следующих особенностей: </w:t>
      </w:r>
    </w:p>
    <w:p w14:paraId="2845730B"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извещение о проведении открытого аукциона и документация об открытом аукционе, иная информация об открытом аукционе и документы, составляемые в ходе проведения открытого аукциона, в том числе изменения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разъяснения извещения о проведении открытого аукциона и (или) документация об открытом аукционе, решение об отмене открытого аукциона, протоколы, составляемые в ходе открытого аукциона, подлежат размещению в ЕИС, на официальном сайте, за исключением случаев, предусмотренных Законом о закупках, в сроки, установленные настоящим положением для размещения таких документов для аукциона в электронной форме.</w:t>
      </w:r>
    </w:p>
    <w:p w14:paraId="0B5B2A9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37DA22C"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29. Порядок проведения аукциона в электронной форме</w:t>
      </w:r>
    </w:p>
    <w:p w14:paraId="45C3381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D4CB156"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Аукцион в электронной форме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 величину (далее </w:t>
      </w:r>
      <w:r w:rsidR="00766A7F" w:rsidRPr="00766A7F">
        <w:rPr>
          <w:rFonts w:ascii="Times New Roman" w:eastAsiaTheme="minorHAnsi" w:hAnsi="Times New Roman" w:cs="Times New Roman"/>
          <w:sz w:val="28"/>
          <w:szCs w:val="28"/>
        </w:rPr>
        <w:t>– «</w:t>
      </w:r>
      <w:r w:rsidR="00766A7F" w:rsidRPr="00766A7F">
        <w:rPr>
          <w:rFonts w:ascii="Times New Roman" w:hAnsi="Times New Roman" w:cs="Times New Roman"/>
          <w:sz w:val="28"/>
          <w:szCs w:val="28"/>
          <w:lang w:eastAsia="ru-RU"/>
        </w:rPr>
        <w:t>шаг аукциона»).</w:t>
      </w:r>
    </w:p>
    <w:p w14:paraId="323C134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45BD298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Аукцион в электронной форме</w:t>
      </w:r>
      <w:r w:rsidRPr="00766A7F">
        <w:rPr>
          <w:rFonts w:ascii="Times New Roman" w:eastAsia="Calibri" w:hAnsi="Times New Roman" w:cs="Times New Roman"/>
          <w:sz w:val="28"/>
          <w:szCs w:val="28"/>
          <w:lang w:eastAsia="ru-RU"/>
        </w:rPr>
        <w:t xml:space="preserve">, участниками которого в соответствии с </w:t>
      </w:r>
      <w:hyperlink r:id="rId105" w:history="1">
        <w:r w:rsidRPr="00766A7F">
          <w:rPr>
            <w:rFonts w:ascii="Times New Roman" w:eastAsia="Calibri" w:hAnsi="Times New Roman" w:cs="Times New Roman"/>
            <w:color w:val="000000"/>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sidR="00D4042B">
        <w:rPr>
          <w:rFonts w:ascii="Times New Roman" w:hAnsi="Times New Roman" w:cs="Times New Roman"/>
          <w:sz w:val="28"/>
          <w:szCs w:val="28"/>
          <w:lang w:eastAsia="ru-RU"/>
        </w:rPr>
        <w:t xml:space="preserve">⁴ </w:t>
      </w:r>
      <w:r w:rsidRPr="00766A7F">
        <w:rPr>
          <w:rFonts w:ascii="Times New Roman" w:hAnsi="Times New Roman" w:cs="Times New Roman"/>
          <w:sz w:val="28"/>
          <w:szCs w:val="28"/>
          <w:lang w:eastAsia="ru-RU"/>
        </w:rPr>
        <w:t>Закона о закупках</w:t>
      </w:r>
      <w:r w:rsidRPr="00766A7F">
        <w:rPr>
          <w:rFonts w:ascii="Times New Roman" w:eastAsia="Calibri" w:hAnsi="Times New Roman" w:cs="Times New Roman"/>
          <w:sz w:val="28"/>
          <w:szCs w:val="28"/>
          <w:lang w:eastAsia="ru-RU"/>
        </w:rPr>
        <w:t>.</w:t>
      </w:r>
    </w:p>
    <w:p w14:paraId="04EF98A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213. </w:t>
      </w:r>
      <w:r w:rsidRPr="00766A7F">
        <w:rPr>
          <w:rFonts w:ascii="Times New Roman" w:hAnsi="Times New Roman" w:cs="Times New Roman"/>
          <w:sz w:val="28"/>
          <w:szCs w:val="28"/>
          <w:lang w:eastAsia="ru-RU"/>
        </w:rPr>
        <w:t>В случаях, указанных в пункте 50 настоящего положения, аукцион в электронной форме проводится уполномоченным учреждением.</w:t>
      </w:r>
    </w:p>
    <w:p w14:paraId="76C032B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214. Извещение о проведении аукциона в электронной форме размещается заказчиком в ЕИС не менее чем за </w:t>
      </w:r>
      <w:r w:rsidRPr="00766A7F">
        <w:rPr>
          <w:rFonts w:ascii="Times New Roman" w:hAnsi="Times New Roman" w:cs="Times New Roman"/>
          <w:color w:val="000000" w:themeColor="text1"/>
          <w:sz w:val="28"/>
          <w:szCs w:val="28"/>
          <w:lang w:eastAsia="ru-RU"/>
        </w:rPr>
        <w:t xml:space="preserve">пятнадцать </w:t>
      </w:r>
      <w:r w:rsidRPr="00766A7F">
        <w:rPr>
          <w:rFonts w:ascii="Times New Roman" w:hAnsi="Times New Roman" w:cs="Times New Roman"/>
          <w:sz w:val="28"/>
          <w:szCs w:val="28"/>
          <w:lang w:eastAsia="ru-RU"/>
        </w:rPr>
        <w:t>дней до даты окончания срока подачи заявок на участие в аукционе в электронной форме.</w:t>
      </w:r>
    </w:p>
    <w:p w14:paraId="466717A2"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аукциона в электронной форме указываются сведения в соответствии с </w:t>
      </w:r>
      <w:hyperlink w:anchor="P265"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 xml:space="preserve">79 настоящего положения,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а также информация о дате проведения аукциона в электронной форме.</w:t>
      </w:r>
    </w:p>
    <w:p w14:paraId="7C028AA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216.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проведении аукциона в электронной форме не позднее чем за два дня до даты окончания срока подачи заявок на участие в аукционе.</w:t>
      </w:r>
    </w:p>
    <w:p w14:paraId="088EED1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217. Документация об аукционе в электронной форме (далее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аукционная документация) разрабатывается и утверждается заказчиком в соответствии с настоящим положением. К документации прикладывается проект договора, который является ее неотъемлемой частью.</w:t>
      </w:r>
    </w:p>
    <w:p w14:paraId="6E2B122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218. Аукционная документация подлежит обязательному размещению в ЕИС одновременно с извещением о проведении аукциона в электронной форме и должна содержать в том числе сведения, предусмотренные </w:t>
      </w:r>
      <w:hyperlink w:anchor="P278"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80 настоящего положения.</w:t>
      </w:r>
    </w:p>
    <w:p w14:paraId="0563565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219. Для участия в аукционе в электронной форме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14:paraId="4EF496E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220. Заявка, подаваемая участником на участие в аукционе в электронной </w:t>
      </w:r>
      <w:r w:rsidRPr="00766A7F">
        <w:rPr>
          <w:rFonts w:ascii="Times New Roman" w:hAnsi="Times New Roman" w:cs="Times New Roman"/>
          <w:sz w:val="28"/>
          <w:szCs w:val="28"/>
          <w:lang w:eastAsia="ru-RU"/>
        </w:rPr>
        <w:lastRenderedPageBreak/>
        <w:t>форме, состоит из двух частей. Ценовое предложение подается участником аукциона в ходе проведения аукциона.</w:t>
      </w:r>
    </w:p>
    <w:p w14:paraId="184F194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221. Первая часть заявки на участие в аукционе в электронной форме должна содержать:</w:t>
      </w:r>
    </w:p>
    <w:p w14:paraId="2D8A8DF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аукционной документацией</w:t>
      </w:r>
      <w:r w:rsidRPr="00766A7F">
        <w:rPr>
          <w:rFonts w:ascii="Times New Roman" w:hAnsi="Times New Roman" w:cs="Times New Roman"/>
          <w:sz w:val="28"/>
          <w:szCs w:val="28"/>
          <w:lang w:eastAsia="ru-RU"/>
        </w:rPr>
        <w:t>;</w:t>
      </w:r>
    </w:p>
    <w:p w14:paraId="377430C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14:paraId="7F7F9D5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5DC470D7"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429DEB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222. Вторая часть заявки на участие в аукционе в электронной форме должна содержать документы и сведения, указанные в </w:t>
      </w:r>
      <w:hyperlink w:anchor="P320"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84 настоящего положения.</w:t>
      </w:r>
    </w:p>
    <w:p w14:paraId="655200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223. Требовать от участника закупки иные документы и информацию, за исключением предусмотренных настоящим положением, не допускается.</w:t>
      </w:r>
    </w:p>
    <w:p w14:paraId="15FA53E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224. Заявка на участие в аукционе в электронной форме подписывается усиленной квалифицированной электронной подписью участника закупки или лица, уполномоченного таким участником.</w:t>
      </w:r>
    </w:p>
    <w:p w14:paraId="3F71633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225. Участник закупки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7BF710F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226. При подаче заявки на участие в аукционе в электронной форме оператор электронной площадки присваивает каждой поступившей заявке идентификационный номер, который сохраняется за участником до конца проведения такого аукциона.</w:t>
      </w:r>
    </w:p>
    <w:p w14:paraId="5052961E"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227.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Прием заявок на участие в аукционе в электронной форме прекращается в день и время окончания подачи заявок, указанные в аукционной документации.</w:t>
      </w:r>
    </w:p>
    <w:p w14:paraId="0B55D45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228.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76BFE67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229. Оператором электронной площадки направляются заказчику первые части заявок на участие в аукционе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3AF973C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230. В случае если по окончании срока подачи заявок на участие в аукционе в электронной форме подана только одна заявка,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14:paraId="0EDB0EE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единственной заявки на участие в аукционе в электронной форме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Результаты рассмотрения единственной заявки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04D69E1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Общий срок рассмотрения единственной заявки на участие в аукционе в электронной форме не может превышать семь рабочих дней с даты окончания срока подачи заявок на участие в аукционе в электронной форме.</w:t>
      </w:r>
    </w:p>
    <w:p w14:paraId="387A9AD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231. Срок рассмотрения первых частей заявок на участие в электронном аукционе не может превышать семь рабочих дней с даты окончания срока подачи указанных заявок.</w:t>
      </w:r>
    </w:p>
    <w:p w14:paraId="5293DBF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232.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14:paraId="0D6A57B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233. Участник аукциона в электронной форме не допускается к участию в нем в случае:</w:t>
      </w:r>
    </w:p>
    <w:p w14:paraId="43B4D2A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sidR="00FE51E3">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предусмотренной извещением и документацией о проведении аукциона, или представления недостоверной информации;</w:t>
      </w:r>
    </w:p>
    <w:p w14:paraId="0B0297E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указанной в </w:t>
      </w:r>
      <w:hyperlink w:anchor="P59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w:t>
      </w:r>
      <w:r w:rsidR="00FE51E3">
        <w:rPr>
          <w:rFonts w:ascii="Times New Roman" w:hAnsi="Times New Roman" w:cs="Times New Roman"/>
          <w:sz w:val="28"/>
          <w:szCs w:val="28"/>
          <w:lang w:eastAsia="ru-RU"/>
        </w:rPr>
        <w:t>1</w:t>
      </w:r>
      <w:r w:rsidRPr="00766A7F">
        <w:rPr>
          <w:rFonts w:ascii="Times New Roman" w:hAnsi="Times New Roman" w:cs="Times New Roman"/>
          <w:sz w:val="28"/>
          <w:szCs w:val="28"/>
          <w:lang w:eastAsia="ru-RU"/>
        </w:rPr>
        <w:t xml:space="preserve"> настоящего положения, требованиям документации о таком аукционе.</w:t>
      </w:r>
    </w:p>
    <w:p w14:paraId="7D8A521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234. Отказ в допуске к участию в электронном аукционе по основаниям, не предусмотренным </w:t>
      </w:r>
      <w:hyperlink w:anchor="P609"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33 настоящего положения, не допускается.</w:t>
      </w:r>
    </w:p>
    <w:p w14:paraId="3E7BCF5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вправе проверять информацию, представленную в составе заявки, любым законным способом.</w:t>
      </w:r>
    </w:p>
    <w:p w14:paraId="2ECD0841"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Результаты рассмотрения первых частей заявок на участие в электронном аукционе фиксируются в протоколе рассмотрения первых частей заявок на участие в электронном аукционе, который подписывается всеми участвовавшими в рассмотрении этих заявок членами комиссии. Протокол </w:t>
      </w:r>
      <w:r w:rsidR="00766A7F" w:rsidRPr="00766A7F">
        <w:rPr>
          <w:rFonts w:ascii="Times New Roman" w:hAnsi="Times New Roman" w:cs="Times New Roman"/>
          <w:sz w:val="28"/>
          <w:szCs w:val="28"/>
          <w:lang w:eastAsia="ru-RU"/>
        </w:rPr>
        <w:lastRenderedPageBreak/>
        <w:t>рассмотрения первых частей заявок на участие в электронном аукционе должен содержать следующие сведения:</w:t>
      </w:r>
    </w:p>
    <w:p w14:paraId="0AC2777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14:paraId="616CC4A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24C100A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1B42D32C"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6DAC03E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7B1F2C6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14:paraId="75F76A1E"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количество поданных на участие в электронном аукционе заявок,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а также дата и время регистрации каждой такой заявки;</w:t>
      </w:r>
    </w:p>
    <w:p w14:paraId="2FAF0719"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AA6AC2">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результаты рассмотрения заявок на участие в электронном аукционе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указанием в том числе:</w:t>
      </w:r>
    </w:p>
    <w:p w14:paraId="68B009D8"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а)</w:t>
      </w:r>
      <w:r w:rsidRPr="00176926">
        <w:rPr>
          <w:rFonts w:ascii="Times New Roman" w:hAnsi="Times New Roman" w:cs="Times New Roman"/>
          <w:color w:val="FFFFFF" w:themeColor="background1"/>
          <w:sz w:val="28"/>
          <w:szCs w:val="28"/>
          <w:lang w:eastAsia="ru-RU"/>
        </w:rPr>
        <w:t>˚</w:t>
      </w:r>
      <w:proofErr w:type="gramEnd"/>
      <w:r w:rsidR="00766A7F" w:rsidRPr="00766A7F">
        <w:rPr>
          <w:rFonts w:ascii="Times New Roman" w:hAnsi="Times New Roman" w:cs="Times New Roman"/>
          <w:sz w:val="28"/>
          <w:szCs w:val="28"/>
          <w:lang w:eastAsia="ru-RU"/>
        </w:rPr>
        <w:t>количества заявок на участие в электронном аукционе, которые отклонены;</w:t>
      </w:r>
    </w:p>
    <w:p w14:paraId="44769369"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б)</w:t>
      </w:r>
      <w:r w:rsidRPr="00176926">
        <w:rPr>
          <w:rFonts w:ascii="Times New Roman" w:hAnsi="Times New Roman" w:cs="Times New Roman"/>
          <w:color w:val="FFFFFF" w:themeColor="background1"/>
          <w:sz w:val="28"/>
          <w:szCs w:val="28"/>
          <w:lang w:eastAsia="ru-RU"/>
        </w:rPr>
        <w:t>˚</w:t>
      </w:r>
      <w:proofErr w:type="gramEnd"/>
      <w:r w:rsidR="00766A7F" w:rsidRPr="00766A7F">
        <w:rPr>
          <w:rFonts w:ascii="Times New Roman" w:hAnsi="Times New Roman" w:cs="Times New Roman"/>
          <w:sz w:val="28"/>
          <w:szCs w:val="28"/>
          <w:lang w:eastAsia="ru-RU"/>
        </w:rPr>
        <w:t xml:space="preserve">оснований отклонения каждой заявки в электронном аукционе </w:t>
      </w:r>
      <w:r w:rsidR="00A972EC">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с указанием положений документации об аукционе, которым не соответствует такая заявка;</w:t>
      </w:r>
    </w:p>
    <w:p w14:paraId="14020B3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причины, по которым электронный аукцион признана несостоявшейся, в случае его признания таковым.</w:t>
      </w:r>
    </w:p>
    <w:p w14:paraId="2D7548A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Заказчик направляет оператору электронной площадки протокол рассмотрения первых частей заявок на участие в аукционе в электронной форме не позднее, чем за час до времени начала проведения аукциона, указанного в извещении о проведении аукциона в электронной форме. В течение одного часа с момента получения указанного протокола оператор электронной площадки размещает его в ЕИС, на официальном сайте, за исключением случаев, предусмотренных Законом о закупках.</w:t>
      </w:r>
    </w:p>
    <w:p w14:paraId="0770D1F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236. 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w:t>
      </w:r>
      <w:r w:rsidRPr="00766A7F">
        <w:rPr>
          <w:rFonts w:ascii="Times New Roman" w:hAnsi="Times New Roman" w:cs="Times New Roman"/>
          <w:color w:val="000000"/>
          <w:sz w:val="28"/>
          <w:szCs w:val="28"/>
          <w:lang w:eastAsia="ru-RU"/>
        </w:rPr>
        <w:t xml:space="preserve">а также если на участие в аукционе подана единственная заявка, </w:t>
      </w:r>
      <w:r w:rsidRPr="00766A7F">
        <w:rPr>
          <w:rFonts w:ascii="Times New Roman" w:hAnsi="Times New Roman" w:cs="Times New Roman"/>
          <w:sz w:val="28"/>
          <w:szCs w:val="28"/>
          <w:lang w:eastAsia="ru-RU"/>
        </w:rPr>
        <w:t>аукцион в электронной форме признается несостоявшимся.</w:t>
      </w:r>
    </w:p>
    <w:p w14:paraId="0E33930D"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237.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sz w:val="28"/>
          <w:szCs w:val="28"/>
          <w:lang w:eastAsia="ru-RU"/>
        </w:rPr>
        <w:t xml:space="preserve">Аукцион в электронной форме проводится с использованием функционала электронной площадки в соответствии с регламентом работы электронной площадки. Днем проведения аукциона в электронной форме является рабочий день, следующий после даты окончания срока рассмотрения заявок на участие в аукционе в электронной форме, указанной в документации </w:t>
      </w:r>
      <w:r w:rsidR="00766A7F" w:rsidRPr="00766A7F">
        <w:rPr>
          <w:rFonts w:ascii="Times New Roman" w:hAnsi="Times New Roman" w:cs="Times New Roman"/>
          <w:color w:val="000000"/>
          <w:sz w:val="28"/>
          <w:szCs w:val="28"/>
          <w:lang w:eastAsia="ru-RU"/>
        </w:rPr>
        <w:lastRenderedPageBreak/>
        <w:t>об аукционе в электронной форме. 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14:paraId="6B9D148A"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238.</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аукционе в электронной форме участвуют только участники, допущенные к участию в таком аукционе.</w:t>
      </w:r>
    </w:p>
    <w:p w14:paraId="0429E28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239. «Шаг аукциона» составляет от 0,5 % до 5 % НМЦД.</w:t>
      </w:r>
    </w:p>
    <w:p w14:paraId="55E41A3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240.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14:paraId="2ACE097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участник аукциона в электронной форме не вправе подать предложение о цене договора:</w:t>
      </w:r>
    </w:p>
    <w:p w14:paraId="3D4E0C7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равное ранее поданному этим участником предложению о цене договора или большее, чем оно, а также предложение о цене договора, равное нулю;</w:t>
      </w:r>
    </w:p>
    <w:p w14:paraId="76423E0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которое ниже, чем текущее минимальное предложение о цене</w:t>
      </w:r>
      <w:r w:rsidR="003D50C9">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договора, сниженное в пределах «шага аукциона»;</w:t>
      </w:r>
    </w:p>
    <w:p w14:paraId="6653515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которое ниже, чем текущее минимальное предложение о цене </w:t>
      </w:r>
      <w:proofErr w:type="gramStart"/>
      <w:r w:rsidRPr="00766A7F">
        <w:rPr>
          <w:rFonts w:ascii="Times New Roman" w:hAnsi="Times New Roman" w:cs="Times New Roman"/>
          <w:sz w:val="28"/>
          <w:szCs w:val="28"/>
          <w:lang w:eastAsia="ru-RU"/>
        </w:rPr>
        <w:t>договора, в случае, если</w:t>
      </w:r>
      <w:proofErr w:type="gramEnd"/>
      <w:r w:rsidRPr="00766A7F">
        <w:rPr>
          <w:rFonts w:ascii="Times New Roman" w:hAnsi="Times New Roman" w:cs="Times New Roman"/>
          <w:sz w:val="28"/>
          <w:szCs w:val="28"/>
          <w:lang w:eastAsia="ru-RU"/>
        </w:rPr>
        <w:t xml:space="preserve"> оно подано этим участником аукциона в электронной форме.</w:t>
      </w:r>
    </w:p>
    <w:p w14:paraId="2565322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241. В случае, если в аукционной документации указана общая начальная (максимальная) цена единиц товаров, услуг, работ, аукцион в электронной форме проводится путем снижения общей начальной (максимальной) цены товаров, услуг, работ, указанных в аукционной документации, в порядке, установленном настоящим разделом.</w:t>
      </w:r>
    </w:p>
    <w:p w14:paraId="3640F18F"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Время приема предложений от начала проведения аукциона в электронной форме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электронной площадки.</w:t>
      </w:r>
    </w:p>
    <w:p w14:paraId="747FBF0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243.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в электронной форме после снижения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14:paraId="63D1808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244.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из настоящего положения с учетом следующих особенностей:</w:t>
      </w:r>
    </w:p>
    <w:p w14:paraId="773DCD2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такой аукцион в электронной форме в соответствии с настоящим пунктом проводится до достижения цены договора не более чем </w:t>
      </w:r>
      <w:r w:rsidR="003D50C9">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100 000 тыс. руб.;</w:t>
      </w:r>
    </w:p>
    <w:p w14:paraId="18F558B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участник такого аукциона не вправе подавать предложения о цене договора выше максимальной суммы сделки для этого участника, указанной в </w:t>
      </w:r>
      <w:r w:rsidRPr="00766A7F">
        <w:rPr>
          <w:rFonts w:ascii="Times New Roman" w:hAnsi="Times New Roman" w:cs="Times New Roman"/>
          <w:sz w:val="28"/>
          <w:szCs w:val="28"/>
          <w:lang w:eastAsia="ru-RU"/>
        </w:rPr>
        <w:lastRenderedPageBreak/>
        <w:t>решении об одобрении или о совершении по результатам такого аукциона сделок от имени участника закупки;</w:t>
      </w:r>
    </w:p>
    <w:p w14:paraId="175A54C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размер обеспечения исполнения договора рассчитывается исходя из НМЦД, указанной в извещении о проведении такого аукциона.</w:t>
      </w:r>
    </w:p>
    <w:p w14:paraId="7F7240E2"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245.</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Обязанности оператора электронной площадки по обеспечению непрерывности проведения аукциона в электронной форме, надежности функционирования программных и технических средств, используемых для проведения аукциона в электронной форме, равного доступа участников аукциона в электронной форме к участию в нем, конфиденциальности данных об участниках такого аукциона при проведении аукциона в электронной форме установлены </w:t>
      </w:r>
      <w:hyperlink r:id="rId106"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 закупках.</w:t>
      </w:r>
    </w:p>
    <w:p w14:paraId="5D3016F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246. 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18EDB4C2"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НМЦД, дата и время поступления заявок участников аукциона в электронной форме на электронную площадку,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723C44B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248.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14:paraId="0D24792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Договор заключается с участником аукциона в электронной форме, заявка </w:t>
      </w:r>
      <w:proofErr w:type="gramStart"/>
      <w:r w:rsidRPr="00766A7F">
        <w:rPr>
          <w:rFonts w:ascii="Times New Roman" w:hAnsi="Times New Roman" w:cs="Times New Roman"/>
          <w:color w:val="000000"/>
          <w:sz w:val="28"/>
          <w:szCs w:val="28"/>
          <w:lang w:eastAsia="ru-RU"/>
        </w:rPr>
        <w:t>на участие</w:t>
      </w:r>
      <w:proofErr w:type="gramEnd"/>
      <w:r w:rsidRPr="00766A7F">
        <w:rPr>
          <w:rFonts w:ascii="Times New Roman" w:hAnsi="Times New Roman" w:cs="Times New Roman"/>
          <w:color w:val="000000"/>
          <w:sz w:val="28"/>
          <w:szCs w:val="28"/>
          <w:lang w:eastAsia="ru-RU"/>
        </w:rPr>
        <w:t xml:space="preserve">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документации о таком аукционе.</w:t>
      </w:r>
    </w:p>
    <w:p w14:paraId="4B484C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color w:val="000000"/>
          <w:sz w:val="28"/>
          <w:szCs w:val="28"/>
          <w:lang w:eastAsia="ru-RU"/>
        </w:rPr>
        <w:t>Заказчик заключает договор с таким участником закупки как с единственным поставщиком (исполнителем, подрядчиком) на условиях, предусмотренных документацией о закупке, по цене не выше НМЦД.</w:t>
      </w:r>
    </w:p>
    <w:p w14:paraId="2FAB65A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249. В течение одного часа после размещения на электронной площадке протокола, указанного в </w:t>
      </w:r>
      <w:hyperlink w:anchor="P633"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47 настоящего положения, указанный протокол и вторые части заявок на участие в таком аукционе, поданных его участниками, направляются заказчику оператором электронной площадки.</w:t>
      </w:r>
    </w:p>
    <w:p w14:paraId="5D667B8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случае признания только одного участника закупки, подавшего заявку на участие в таком аукционе, участником аукциона в соответствии с </w:t>
      </w:r>
      <w:r w:rsidR="003D50C9">
        <w:rPr>
          <w:rFonts w:ascii="Times New Roman" w:hAnsi="Times New Roman" w:cs="Times New Roman"/>
          <w:sz w:val="28"/>
          <w:szCs w:val="28"/>
          <w:lang w:eastAsia="ru-RU"/>
        </w:rPr>
        <w:br/>
      </w:r>
      <w:hyperlink w:anchor="P615" w:history="1">
        <w:r w:rsidRPr="00766A7F">
          <w:rPr>
            <w:rFonts w:ascii="Times New Roman" w:hAnsi="Times New Roman" w:cs="Times New Roman"/>
            <w:sz w:val="28"/>
            <w:szCs w:val="28"/>
            <w:lang w:eastAsia="ru-RU"/>
          </w:rPr>
          <w:t>пунктом 2</w:t>
        </w:r>
      </w:hyperlink>
      <w:r w:rsidRPr="00766A7F">
        <w:rPr>
          <w:rFonts w:ascii="Times New Roman" w:hAnsi="Times New Roman" w:cs="Times New Roman"/>
          <w:sz w:val="28"/>
          <w:szCs w:val="28"/>
          <w:lang w:eastAsia="ru-RU"/>
        </w:rPr>
        <w:t xml:space="preserve">36 настоящего положения, и размещения протокола, указанного в </w:t>
      </w:r>
      <w:hyperlink w:anchor="P614" w:history="1">
        <w:r w:rsidRPr="00766A7F">
          <w:rPr>
            <w:rFonts w:ascii="Times New Roman" w:hAnsi="Times New Roman" w:cs="Times New Roman"/>
            <w:sz w:val="28"/>
            <w:szCs w:val="28"/>
            <w:lang w:eastAsia="ru-RU"/>
          </w:rPr>
          <w:t>пункте 2</w:t>
        </w:r>
      </w:hyperlink>
      <w:r w:rsidRPr="00766A7F">
        <w:rPr>
          <w:rFonts w:ascii="Times New Roman" w:hAnsi="Times New Roman" w:cs="Times New Roman"/>
          <w:sz w:val="28"/>
          <w:szCs w:val="28"/>
          <w:lang w:eastAsia="ru-RU"/>
        </w:rPr>
        <w:t>35 настоящего положения, вторая часть такой заявки направляется заказчику оператором электронной площадки.</w:t>
      </w:r>
    </w:p>
    <w:p w14:paraId="3F9D99B3"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lang w:eastAsia="ru-RU"/>
        </w:rPr>
        <w:t>250.</w:t>
      </w:r>
      <w:r w:rsidRPr="00176926">
        <w:rPr>
          <w:rFonts w:ascii="Times New Roman" w:hAnsi="Times New Roman" w:cs="Times New Roman"/>
          <w:bCs/>
          <w:color w:val="FFFFFF" w:themeColor="background1"/>
          <w:sz w:val="28"/>
          <w:szCs w:val="28"/>
          <w:lang w:eastAsia="ru-RU"/>
        </w:rPr>
        <w:t>˚</w:t>
      </w:r>
      <w:r w:rsidR="00766A7F" w:rsidRPr="00766A7F">
        <w:rPr>
          <w:rFonts w:ascii="Times New Roman" w:hAnsi="Times New Roman" w:cs="Times New Roman"/>
          <w:bCs/>
          <w:sz w:val="28"/>
          <w:szCs w:val="28"/>
          <w:lang w:eastAsia="ru-RU"/>
        </w:rPr>
        <w:t xml:space="preserve">Комиссия рассматривает вторые части заявок на участие в электронном аукционе до принятия решения о соответствии пяти таких заявок </w:t>
      </w:r>
      <w:r w:rsidR="00766A7F" w:rsidRPr="00766A7F">
        <w:rPr>
          <w:rFonts w:ascii="Times New Roman" w:hAnsi="Times New Roman" w:cs="Times New Roman"/>
          <w:bCs/>
          <w:sz w:val="28"/>
          <w:szCs w:val="28"/>
          <w:lang w:eastAsia="ru-RU"/>
        </w:rPr>
        <w:lastRenderedPageBreak/>
        <w:t>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1C1E2F96"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251.</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Комиссия рассматривает вторые части заявок на участие в электронном аукционе, документы и информацию, указанные в </w:t>
      </w:r>
      <w:hyperlink w:anchor="P635"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249 настоящего положения, в части соответствия их требованиям, установленным документацией о таком аукционе.</w:t>
      </w:r>
    </w:p>
    <w:p w14:paraId="4D1452E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w:t>
      </w:r>
    </w:p>
    <w:p w14:paraId="1FBC3CD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Общий срок рассмотрения вторых частей заявок на участие в аукционе не может превышать пять рабочих дней с даты размещения на электронной площадке протокола проведения аукциона в электронной форме.</w:t>
      </w:r>
    </w:p>
    <w:p w14:paraId="1377837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252.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6AFB20E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документов и информации, которые указаны в </w:t>
      </w:r>
      <w:hyperlink w:anchor="P59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222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3F2A325B"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несоответствия участника такого аукциона требованиям, установленным извещением и документацией о проведении аукциона.</w:t>
      </w:r>
    </w:p>
    <w:p w14:paraId="50DAB16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70D4051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color w:val="000000"/>
          <w:sz w:val="28"/>
          <w:szCs w:val="28"/>
          <w:lang w:eastAsia="ru-RU"/>
        </w:rPr>
        <w:t xml:space="preserve">3) 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10D54E2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253.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w:t>
      </w:r>
      <w:r w:rsidRPr="00766A7F">
        <w:rPr>
          <w:rFonts w:ascii="Times New Roman" w:hAnsi="Times New Roman" w:cs="Times New Roman"/>
          <w:sz w:val="28"/>
          <w:szCs w:val="28"/>
          <w:lang w:eastAsia="ru-RU"/>
        </w:rPr>
        <w:lastRenderedPageBreak/>
        <w:t>площадки размещает протокол в ЕИС, на официальном сайте, за исключением случаев, предусмотренных Законом о закупках.</w:t>
      </w:r>
    </w:p>
    <w:p w14:paraId="62240A8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hAnsi="Times New Roman" w:cs="Times New Roman"/>
          <w:sz w:val="28"/>
          <w:szCs w:val="28"/>
          <w:lang w:eastAsia="ru-RU"/>
        </w:rPr>
        <w:t>Протокол подведения итогов аукциона в электронной форме</w:t>
      </w:r>
      <w:r w:rsidRPr="00766A7F">
        <w:rPr>
          <w:rFonts w:ascii="Times New Roman" w:eastAsia="Calibri" w:hAnsi="Times New Roman" w:cs="Times New Roman"/>
          <w:sz w:val="28"/>
          <w:szCs w:val="28"/>
        </w:rPr>
        <w:t xml:space="preserve"> должен содержать:</w:t>
      </w:r>
    </w:p>
    <w:p w14:paraId="1BB5C20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14:paraId="26E060B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08EB9A8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519440E0" w14:textId="77777777" w:rsidR="00766A7F" w:rsidRPr="00766A7F" w:rsidRDefault="007560A5"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3F89B9A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21A4F5B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14:paraId="50726AF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заявок на участие в аукционе в электронной форме, а также дата и время регистрации каждой такой заявки;</w:t>
      </w:r>
    </w:p>
    <w:p w14:paraId="507E02C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xml:space="preserve">- порядковые номера заявок на участие в аукционе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w:t>
      </w:r>
    </w:p>
    <w:p w14:paraId="0D3E95D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аукционе в электронной форме с указанием в том числе:</w:t>
      </w:r>
    </w:p>
    <w:p w14:paraId="35064BD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аукционе в электронной форме, которые отклонены;</w:t>
      </w:r>
    </w:p>
    <w:p w14:paraId="4D994E6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аукционе в электронной форме с указанием положений конкурсной документации, которым не соответствуют такие заявка;</w:t>
      </w:r>
    </w:p>
    <w:p w14:paraId="0D629014"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AA6AC2">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причины, по которым аукцион в электронной форме признан несостоявшейся, в случае признания его таковой по итогам рассмотрения вторых частей заявок на участие в аукционе в электронной форме.</w:t>
      </w:r>
    </w:p>
    <w:p w14:paraId="193E18FF"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 электронного аукциона, который предложил наиболее низкую цену договора, и заявка </w:t>
      </w:r>
      <w:proofErr w:type="gramStart"/>
      <w:r w:rsidR="00766A7F" w:rsidRPr="00766A7F">
        <w:rPr>
          <w:rFonts w:ascii="Times New Roman" w:hAnsi="Times New Roman" w:cs="Times New Roman"/>
          <w:sz w:val="28"/>
          <w:szCs w:val="28"/>
          <w:lang w:eastAsia="ru-RU"/>
        </w:rPr>
        <w:t>на участие</w:t>
      </w:r>
      <w:proofErr w:type="gramEnd"/>
      <w:r w:rsidR="00766A7F" w:rsidRPr="00766A7F">
        <w:rPr>
          <w:rFonts w:ascii="Times New Roman" w:hAnsi="Times New Roman" w:cs="Times New Roman"/>
          <w:sz w:val="28"/>
          <w:szCs w:val="28"/>
          <w:lang w:eastAsia="ru-RU"/>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7E51BE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255.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14:paraId="20FDD39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z w:val="28"/>
          <w:szCs w:val="28"/>
          <w:lang w:eastAsia="ru-RU"/>
        </w:rPr>
        <w:t>В случае если договор не заключен по итогам закупки по причине уклонения участника закупки от</w:t>
      </w:r>
      <w:r w:rsidRPr="00766A7F">
        <w:rPr>
          <w:rFonts w:ascii="Times New Roman" w:hAnsi="Times New Roman" w:cs="Times New Roman"/>
          <w:sz w:val="28"/>
          <w:szCs w:val="28"/>
          <w:lang w:eastAsia="ru-RU"/>
        </w:rPr>
        <w:t xml:space="preserve"> заключения договора </w:t>
      </w:r>
      <w:r w:rsidRPr="00766A7F">
        <w:rPr>
          <w:rFonts w:ascii="Times New Roman" w:hAnsi="Times New Roman" w:cs="Times New Roman"/>
          <w:bCs/>
          <w:sz w:val="28"/>
          <w:szCs w:val="28"/>
          <w:lang w:eastAsia="ru-RU"/>
        </w:rPr>
        <w:t xml:space="preserve">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w:t>
      </w:r>
      <w:r w:rsidRPr="00766A7F">
        <w:rPr>
          <w:rFonts w:ascii="Times New Roman" w:hAnsi="Times New Roman" w:cs="Times New Roman"/>
          <w:bCs/>
          <w:sz w:val="28"/>
          <w:szCs w:val="28"/>
          <w:lang w:eastAsia="ru-RU"/>
        </w:rPr>
        <w:lastRenderedPageBreak/>
        <w:t>несостоявшимся.</w:t>
      </w:r>
    </w:p>
    <w:p w14:paraId="44AAC5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256. В случае, если аукцион в электронной форме признан несостоявшимся в связи с тем, что по окончании срока подачи заявок на участие в аукционе подана только одна такая заявка (при этом такая заявка признана соответствующей требованиям документации о закупке или по результатам рассмотрения заявок на участие в аукционе только одна заявка признана соответствующей требованиям документации о закупке, заказчик заключает договор с этим участником закупки как с единственным поставщиком (исполнителем, подрядчиком).</w:t>
      </w:r>
    </w:p>
    <w:p w14:paraId="666E9A2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r w:rsidRPr="00766A7F">
        <w:rPr>
          <w:rFonts w:ascii="Times New Roman" w:hAnsi="Times New Roman" w:cs="Times New Roman"/>
          <w:color w:val="000000"/>
          <w:sz w:val="28"/>
          <w:szCs w:val="28"/>
          <w:lang w:eastAsia="ru-RU"/>
        </w:rPr>
        <w:t xml:space="preserve"> а в случае заключения договора с единственным подавшим заявку участником – по цене не выше НМЦД</w:t>
      </w:r>
      <w:r w:rsidRPr="00766A7F">
        <w:rPr>
          <w:rFonts w:ascii="Times New Roman" w:hAnsi="Times New Roman" w:cs="Times New Roman"/>
          <w:sz w:val="28"/>
          <w:szCs w:val="28"/>
          <w:lang w:eastAsia="ru-RU"/>
        </w:rPr>
        <w:t>.</w:t>
      </w:r>
    </w:p>
    <w:p w14:paraId="3C1C79E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257. </w:t>
      </w:r>
      <w:r w:rsidRPr="00766A7F">
        <w:rPr>
          <w:rFonts w:ascii="Times New Roman" w:hAnsi="Times New Roman" w:cs="Times New Roman"/>
          <w:color w:val="000000"/>
          <w:sz w:val="28"/>
          <w:szCs w:val="28"/>
          <w:lang w:eastAsia="ru-RU"/>
        </w:rPr>
        <w:t xml:space="preserve">В случае если аукцион в электронной форме признан несостоявшимся по причинам, не указанным в </w:t>
      </w:r>
      <w:hyperlink w:anchor="P647" w:history="1">
        <w:r w:rsidRPr="00766A7F">
          <w:rPr>
            <w:rFonts w:ascii="Times New Roman" w:hAnsi="Times New Roman" w:cs="Times New Roman"/>
            <w:color w:val="000000"/>
            <w:sz w:val="28"/>
            <w:szCs w:val="28"/>
            <w:lang w:eastAsia="ru-RU"/>
          </w:rPr>
          <w:t>пунктах 248, 25</w:t>
        </w:r>
      </w:hyperlink>
      <w:r w:rsidRPr="00766A7F">
        <w:rPr>
          <w:rFonts w:ascii="Times New Roman" w:hAnsi="Times New Roman" w:cs="Times New Roman"/>
          <w:color w:val="000000"/>
          <w:sz w:val="28"/>
          <w:szCs w:val="28"/>
          <w:lang w:eastAsia="ru-RU"/>
        </w:rPr>
        <w:t>6 настоящего положения, либо в случае незаключения договора по итогам закупки (в том числе по причине уклонения участника закупки на основании пункта 400 от заключения договора либо в случае отказа заказчика от заключения договора на основании пункта 393 настоящего положения) заказчик вправе осуществить закупку у единственного поставщика (исполнителя, подрядчика).</w:t>
      </w:r>
    </w:p>
    <w:p w14:paraId="2B7D3B1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w:t>
      </w:r>
      <w:r w:rsidR="003D50C9">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7E5055E3"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rPr>
          <w:rFonts w:ascii="Times New Roman" w:hAnsi="Times New Roman" w:cs="Times New Roman"/>
          <w:b/>
          <w:color w:val="000000" w:themeColor="text1"/>
          <w:sz w:val="28"/>
          <w:szCs w:val="28"/>
          <w:lang w:eastAsia="ru-RU"/>
        </w:rPr>
      </w:pPr>
    </w:p>
    <w:p w14:paraId="6AFBEDAF" w14:textId="77777777" w:rsid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30. Особенности проведения аукциона в электронной форме, участниками которого могут быть только </w:t>
      </w:r>
      <w:r w:rsidRPr="00766A7F">
        <w:rPr>
          <w:rFonts w:ascii="Times New Roman" w:hAnsi="Times New Roman" w:cs="Times New Roman"/>
          <w:b/>
          <w:sz w:val="28"/>
          <w:szCs w:val="28"/>
          <w:lang w:eastAsia="ru-RU"/>
        </w:rPr>
        <w:br/>
        <w:t>субъекты малого и среднего предпринимательства</w:t>
      </w:r>
    </w:p>
    <w:p w14:paraId="5DDA351A" w14:textId="77777777" w:rsidR="003D50C9" w:rsidRPr="00766A7F" w:rsidRDefault="003D50C9"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p>
    <w:p w14:paraId="1734214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258. Аукцион в электронной форме, участниками которого в соответствии с </w:t>
      </w:r>
      <w:hyperlink r:id="rId107" w:history="1">
        <w:r w:rsidRPr="00766A7F">
          <w:rPr>
            <w:rFonts w:ascii="Times New Roman" w:hAnsi="Times New Roman" w:cs="Times New Roman"/>
            <w:color w:val="000000" w:themeColor="text1"/>
            <w:sz w:val="28"/>
            <w:szCs w:val="28"/>
            <w:lang w:eastAsia="ru-RU"/>
          </w:rPr>
          <w:t>пунктом 2 части 8 статьи 3</w:t>
        </w:r>
      </w:hyperlink>
      <w:r w:rsidRPr="00766A7F">
        <w:rPr>
          <w:rFonts w:ascii="Times New Roman" w:hAnsi="Times New Roman" w:cs="Times New Roman"/>
          <w:color w:val="000000" w:themeColor="text1"/>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29 раздела </w:t>
      </w:r>
      <w:r w:rsidRPr="00766A7F">
        <w:rPr>
          <w:rFonts w:ascii="Times New Roman" w:hAnsi="Times New Roman" w:cs="Times New Roman"/>
          <w:color w:val="000000" w:themeColor="text1"/>
          <w:sz w:val="28"/>
          <w:szCs w:val="28"/>
          <w:lang w:val="en-US" w:eastAsia="ru-RU"/>
        </w:rPr>
        <w:t>III</w:t>
      </w:r>
      <w:r w:rsidRPr="00766A7F">
        <w:rPr>
          <w:rFonts w:ascii="Times New Roman" w:hAnsi="Times New Roman" w:cs="Times New Roman"/>
          <w:color w:val="000000" w:themeColor="text1"/>
          <w:sz w:val="28"/>
          <w:szCs w:val="28"/>
          <w:lang w:eastAsia="ru-RU"/>
        </w:rPr>
        <w:t xml:space="preserve"> настоящего положения с учетом требований, предусмотренных </w:t>
      </w:r>
      <w:hyperlink r:id="rId108" w:history="1">
        <w:r w:rsidRPr="00766A7F">
          <w:rPr>
            <w:rFonts w:ascii="Times New Roman" w:hAnsi="Times New Roman" w:cs="Times New Roman"/>
            <w:color w:val="000000" w:themeColor="text1"/>
            <w:sz w:val="28"/>
            <w:szCs w:val="28"/>
            <w:lang w:eastAsia="ru-RU"/>
          </w:rPr>
          <w:t xml:space="preserve">статьями </w:t>
        </w:r>
        <w:hyperlink r:id="rId109" w:history="1">
          <w:r w:rsidRPr="00766A7F">
            <w:rPr>
              <w:rFonts w:ascii="Times New Roman" w:hAnsi="Times New Roman" w:cs="Times New Roman"/>
              <w:color w:val="000000" w:themeColor="text1"/>
              <w:sz w:val="28"/>
              <w:szCs w:val="28"/>
              <w:lang w:eastAsia="ru-RU"/>
            </w:rPr>
            <w:t>3</w:t>
          </w:r>
          <w:r w:rsidR="007560A5">
            <w:rPr>
              <w:rFonts w:ascii="Times New Roman" w:hAnsi="Times New Roman" w:cs="Times New Roman"/>
              <w:color w:val="000000" w:themeColor="text1"/>
              <w:sz w:val="28"/>
              <w:szCs w:val="28"/>
              <w:lang w:eastAsia="ru-RU"/>
            </w:rPr>
            <w:t>²</w:t>
          </w:r>
          <w:r w:rsidRPr="00766A7F">
            <w:rPr>
              <w:rFonts w:ascii="Times New Roman" w:hAnsi="Times New Roman" w:cs="Times New Roman"/>
              <w:color w:val="000000" w:themeColor="text1"/>
              <w:sz w:val="28"/>
              <w:szCs w:val="28"/>
              <w:lang w:eastAsia="ru-RU"/>
            </w:rPr>
            <w:t xml:space="preserve">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color w:val="000000" w:themeColor="text1"/>
              <w:sz w:val="28"/>
              <w:szCs w:val="28"/>
              <w:lang w:eastAsia="ru-RU"/>
            </w:rPr>
            <w:t>3</w:t>
          </w:r>
        </w:hyperlink>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b/>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 xml:space="preserve">Закона </w:t>
        </w:r>
      </w:hyperlink>
      <w:r w:rsidRPr="00766A7F">
        <w:rPr>
          <w:rFonts w:ascii="Times New Roman" w:hAnsi="Times New Roman" w:cs="Times New Roman"/>
          <w:color w:val="000000" w:themeColor="text1"/>
          <w:sz w:val="28"/>
          <w:szCs w:val="28"/>
          <w:lang w:eastAsia="ru-RU"/>
        </w:rPr>
        <w:t>о закупках и особенностей, установленных настоящей главой.</w:t>
      </w:r>
    </w:p>
    <w:p w14:paraId="45EC894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259. При осуществлении аукциона в электронной форме с участием субъектов малого и среднего предпринимательства извещение о его проведении размещается в </w:t>
      </w:r>
      <w:r w:rsidRPr="00766A7F">
        <w:rPr>
          <w:rFonts w:ascii="Times New Roman" w:hAnsi="Times New Roman" w:cs="Times New Roman"/>
          <w:sz w:val="28"/>
          <w:szCs w:val="28"/>
          <w:lang w:eastAsia="ru-RU"/>
        </w:rPr>
        <w:t>ЕИС</w:t>
      </w:r>
      <w:r w:rsidRPr="00766A7F">
        <w:rPr>
          <w:rFonts w:ascii="Times New Roman" w:hAnsi="Times New Roman" w:cs="Times New Roman"/>
          <w:color w:val="000000" w:themeColor="text1"/>
          <w:sz w:val="28"/>
          <w:szCs w:val="28"/>
          <w:lang w:eastAsia="ru-RU"/>
        </w:rPr>
        <w:t>:</w:t>
      </w:r>
    </w:p>
    <w:p w14:paraId="1E5BAB1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1) не менее чем за семь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не превышает 30 000 тыс. руб.;</w:t>
      </w:r>
    </w:p>
    <w:p w14:paraId="3DBF1E3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 не менее чем за пятнадцать дней до даты окончания срока подачи заявок на участие в таком аукционе в случае, если </w:t>
      </w:r>
      <w:r w:rsidRPr="00766A7F">
        <w:rPr>
          <w:rFonts w:ascii="Times New Roman" w:eastAsia="Calibri" w:hAnsi="Times New Roman" w:cs="Times New Roman"/>
          <w:sz w:val="28"/>
          <w:szCs w:val="28"/>
        </w:rPr>
        <w:t>НМЦД</w:t>
      </w:r>
      <w:r w:rsidRPr="00766A7F">
        <w:rPr>
          <w:rFonts w:ascii="Times New Roman" w:hAnsi="Times New Roman" w:cs="Times New Roman"/>
          <w:color w:val="000000" w:themeColor="text1"/>
          <w:sz w:val="28"/>
          <w:szCs w:val="28"/>
          <w:lang w:eastAsia="ru-RU"/>
        </w:rPr>
        <w:t xml:space="preserve"> превышает </w:t>
      </w:r>
      <w:r w:rsidR="003D50C9">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30 000 тыс. руб.</w:t>
      </w:r>
    </w:p>
    <w:p w14:paraId="67F813A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260. Заявка на участие в конкурсе в электронной форме должна содержать документы, указанные в подпункте 2 </w:t>
      </w:r>
      <w:hyperlink w:anchor="P406" w:history="1">
        <w:r w:rsidRPr="00766A7F">
          <w:rPr>
            <w:rFonts w:ascii="Times New Roman" w:hAnsi="Times New Roman" w:cs="Times New Roman"/>
            <w:color w:val="000000" w:themeColor="text1"/>
            <w:sz w:val="28"/>
            <w:szCs w:val="28"/>
            <w:lang w:eastAsia="ru-RU"/>
          </w:rPr>
          <w:t xml:space="preserve">пункта </w:t>
        </w:r>
      </w:hyperlink>
      <w:r w:rsidRPr="00766A7F">
        <w:rPr>
          <w:rFonts w:ascii="Times New Roman" w:hAnsi="Times New Roman" w:cs="Times New Roman"/>
          <w:color w:val="000000" w:themeColor="text1"/>
          <w:sz w:val="28"/>
          <w:szCs w:val="28"/>
          <w:lang w:eastAsia="ru-RU"/>
        </w:rPr>
        <w:t>85 настоящего положения.</w:t>
      </w:r>
    </w:p>
    <w:p w14:paraId="3316D36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lastRenderedPageBreak/>
        <w:t xml:space="preserve">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w:t>
      </w:r>
      <w:r w:rsidR="003D50C9">
        <w:rPr>
          <w:rFonts w:ascii="Times New Roman" w:hAnsi="Times New Roman" w:cs="Times New Roman"/>
          <w:color w:val="000000" w:themeColor="text1"/>
          <w:sz w:val="28"/>
          <w:szCs w:val="28"/>
          <w:lang w:eastAsia="ru-RU"/>
        </w:rPr>
        <w:br/>
      </w:r>
      <w:r w:rsidRPr="00766A7F">
        <w:rPr>
          <w:rFonts w:ascii="Times New Roman" w:hAnsi="Times New Roman" w:cs="Times New Roman"/>
          <w:color w:val="000000" w:themeColor="text1"/>
          <w:sz w:val="28"/>
          <w:szCs w:val="28"/>
          <w:lang w:eastAsia="ru-RU"/>
        </w:rPr>
        <w:t xml:space="preserve">не допускается. </w:t>
      </w:r>
    </w:p>
    <w:p w14:paraId="0DB9A35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261. Декларация, предусмотренная пунктом 9 части 19</w:t>
      </w:r>
      <w:r w:rsidR="007560A5">
        <w:rPr>
          <w:rFonts w:ascii="Times New Roman" w:hAnsi="Times New Roman" w:cs="Times New Roman"/>
          <w:color w:val="000000" w:themeColor="text1"/>
          <w:sz w:val="28"/>
          <w:szCs w:val="28"/>
          <w:lang w:eastAsia="ru-RU"/>
        </w:rPr>
        <w:t xml:space="preserve">¹ </w:t>
      </w:r>
      <w:r w:rsidRPr="00766A7F">
        <w:rPr>
          <w:rFonts w:ascii="Times New Roman" w:hAnsi="Times New Roman" w:cs="Times New Roman"/>
          <w:color w:val="000000" w:themeColor="text1"/>
          <w:sz w:val="28"/>
          <w:szCs w:val="28"/>
          <w:lang w:eastAsia="ru-RU"/>
        </w:rPr>
        <w:t>статьи 3</w:t>
      </w:r>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представляется в составе заявки участником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такой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w:t>
      </w:r>
      <w:r w:rsidR="007560A5">
        <w:rPr>
          <w:rFonts w:ascii="Times New Roman" w:hAnsi="Times New Roman" w:cs="Times New Roman"/>
          <w:color w:val="000000" w:themeColor="text1"/>
          <w:sz w:val="28"/>
          <w:szCs w:val="28"/>
          <w:lang w:eastAsia="ru-RU"/>
        </w:rPr>
        <w:t>¹</w:t>
      </w:r>
      <w:r w:rsidRPr="00766A7F">
        <w:rPr>
          <w:rFonts w:ascii="Times New Roman" w:hAnsi="Times New Roman" w:cs="Times New Roman"/>
          <w:color w:val="000000" w:themeColor="text1"/>
          <w:sz w:val="28"/>
          <w:szCs w:val="28"/>
          <w:lang w:eastAsia="ru-RU"/>
        </w:rPr>
        <w:t xml:space="preserve"> статьи 3</w:t>
      </w:r>
      <w:r w:rsidR="007560A5">
        <w:rPr>
          <w:rFonts w:ascii="Times New Roman" w:hAnsi="Times New Roman" w:cs="Times New Roman"/>
          <w:color w:val="000000" w:themeColor="text1"/>
          <w:sz w:val="28"/>
          <w:szCs w:val="28"/>
          <w:lang w:eastAsia="ru-RU"/>
        </w:rPr>
        <w:t>⁴</w:t>
      </w:r>
      <w:r w:rsidRPr="00766A7F">
        <w:rPr>
          <w:rFonts w:ascii="Times New Roman" w:hAnsi="Times New Roman" w:cs="Times New Roman"/>
          <w:color w:val="000000" w:themeColor="text1"/>
          <w:sz w:val="28"/>
          <w:szCs w:val="28"/>
          <w:lang w:eastAsia="ru-RU"/>
        </w:rPr>
        <w:t xml:space="preserve"> Закона о закупках,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sidR="007560A5">
        <w:rPr>
          <w:rFonts w:ascii="Times New Roman" w:hAnsi="Times New Roman" w:cs="Times New Roman"/>
          <w:color w:val="000000" w:themeColor="text1"/>
          <w:sz w:val="28"/>
          <w:szCs w:val="28"/>
          <w:lang w:eastAsia="ru-RU"/>
        </w:rPr>
        <w:t xml:space="preserve">⁴ </w:t>
      </w:r>
      <w:r w:rsidRPr="00766A7F">
        <w:rPr>
          <w:rFonts w:ascii="Times New Roman" w:hAnsi="Times New Roman" w:cs="Times New Roman"/>
          <w:color w:val="000000" w:themeColor="text1"/>
          <w:sz w:val="28"/>
          <w:szCs w:val="28"/>
          <w:lang w:eastAsia="ru-RU"/>
        </w:rPr>
        <w:t>Закона о закупках.</w:t>
      </w:r>
    </w:p>
    <w:p w14:paraId="25BBF09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262. В случае содержания в первой части заявки на участие в аукционе в электронной форме с участием субъектов малого и среднего</w:t>
      </w:r>
      <w:r w:rsidR="007560A5">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предпринимательства сведений об участнике такого аукциона и (или) о ценовом предложении данная заявка подлежит отклонению.</w:t>
      </w:r>
    </w:p>
    <w:p w14:paraId="3608816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263.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7F58417F" w14:textId="77777777" w:rsidR="00766A7F" w:rsidRPr="00766A7F" w:rsidRDefault="00766A7F" w:rsidP="008E3510">
      <w:pPr>
        <w:widowControl w:val="0"/>
        <w:numPr>
          <w:ilvl w:val="0"/>
          <w:numId w:val="3"/>
        </w:numPr>
        <w:tabs>
          <w:tab w:val="left" w:pos="709"/>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непредставления документов и информации, которые указаны в </w:t>
      </w:r>
      <w:hyperlink w:anchor="P789" w:history="1">
        <w:r w:rsidRPr="00766A7F">
          <w:rPr>
            <w:rFonts w:ascii="Times New Roman" w:hAnsi="Times New Roman" w:cs="Times New Roman"/>
            <w:color w:val="000000" w:themeColor="text1"/>
            <w:sz w:val="28"/>
            <w:szCs w:val="28"/>
            <w:lang w:eastAsia="ru-RU"/>
          </w:rPr>
          <w:t xml:space="preserve">пункте </w:t>
        </w:r>
      </w:hyperlink>
      <w:r w:rsidRPr="00766A7F">
        <w:rPr>
          <w:rFonts w:ascii="Times New Roman" w:hAnsi="Times New Roman" w:cs="Times New Roman"/>
          <w:color w:val="000000" w:themeColor="text1"/>
          <w:sz w:val="28"/>
          <w:szCs w:val="28"/>
          <w:lang w:eastAsia="ru-RU"/>
        </w:rPr>
        <w:t>85 настоящего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7D5AE7A" w14:textId="77777777" w:rsidR="00766A7F" w:rsidRPr="00766A7F" w:rsidRDefault="00766A7F" w:rsidP="008E3510">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несоответствия участника такого аукциона требованиям,</w:t>
      </w:r>
      <w:r w:rsidR="00B17224">
        <w:rPr>
          <w:rFonts w:ascii="Times New Roman" w:hAnsi="Times New Roman" w:cs="Times New Roman"/>
          <w:color w:val="000000" w:themeColor="text1"/>
          <w:sz w:val="28"/>
          <w:szCs w:val="28"/>
          <w:lang w:eastAsia="ru-RU"/>
        </w:rPr>
        <w:t xml:space="preserve"> </w:t>
      </w:r>
      <w:r w:rsidRPr="00766A7F">
        <w:rPr>
          <w:rFonts w:ascii="Times New Roman" w:hAnsi="Times New Roman" w:cs="Times New Roman"/>
          <w:color w:val="000000" w:themeColor="text1"/>
          <w:sz w:val="28"/>
          <w:szCs w:val="28"/>
          <w:lang w:eastAsia="ru-RU"/>
        </w:rPr>
        <w:t>установленным извещением и документацией о проведении аукциона;</w:t>
      </w:r>
    </w:p>
    <w:p w14:paraId="5B937C93" w14:textId="77777777" w:rsidR="00766A7F" w:rsidRPr="00766A7F" w:rsidRDefault="00766A7F" w:rsidP="008E3510">
      <w:pPr>
        <w:widowControl w:val="0"/>
        <w:numPr>
          <w:ilvl w:val="0"/>
          <w:numId w:val="3"/>
        </w:numPr>
        <w:tabs>
          <w:tab w:val="left" w:pos="709"/>
          <w:tab w:val="left" w:pos="851"/>
          <w:tab w:val="left" w:pos="993"/>
          <w:tab w:val="left" w:pos="13750"/>
        </w:tabs>
        <w:autoSpaceDE w:val="0"/>
        <w:autoSpaceDN w:val="0"/>
        <w:spacing w:after="0" w:line="240" w:lineRule="auto"/>
        <w:ind w:left="0" w:firstLine="709"/>
        <w:contextualSpacing/>
        <w:jc w:val="both"/>
        <w:rPr>
          <w:rFonts w:ascii="Times New Roman" w:hAnsi="Times New Roman" w:cs="Times New Roman"/>
          <w:color w:val="000000" w:themeColor="text1"/>
          <w:sz w:val="28"/>
          <w:szCs w:val="28"/>
          <w:lang w:eastAsia="ru-RU"/>
        </w:rPr>
      </w:pPr>
      <w:r w:rsidRPr="00766A7F">
        <w:rPr>
          <w:rFonts w:ascii="Times New Roman" w:hAnsi="Times New Roman" w:cs="Times New Roman"/>
          <w:color w:val="000000" w:themeColor="text1"/>
          <w:sz w:val="28"/>
          <w:szCs w:val="28"/>
          <w:lang w:eastAsia="ru-RU"/>
        </w:rPr>
        <w:t xml:space="preserve">в случае непредставления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color w:val="000000" w:themeColor="text1"/>
          <w:sz w:val="28"/>
          <w:szCs w:val="28"/>
          <w:lang w:eastAsia="ru-RU"/>
        </w:rPr>
        <w:t xml:space="preserve">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441EEFCA" w14:textId="77777777" w:rsidR="00766A7F" w:rsidRPr="00766A7F" w:rsidRDefault="007560A5" w:rsidP="00766A7F">
      <w:pPr>
        <w:widowControl w:val="0"/>
        <w:tabs>
          <w:tab w:val="left" w:pos="709"/>
          <w:tab w:val="left" w:pos="1560"/>
          <w:tab w:val="left" w:pos="1701"/>
          <w:tab w:val="left" w:pos="1985"/>
          <w:tab w:val="left" w:pos="13750"/>
        </w:tabs>
        <w:autoSpaceDE w:val="0"/>
        <w:autoSpaceDN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264.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color w:val="000000" w:themeColor="text1"/>
          <w:sz w:val="28"/>
          <w:szCs w:val="28"/>
          <w:lang w:eastAsia="ru-RU"/>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71E1F0CC" w14:textId="77777777" w:rsidR="00766A7F" w:rsidRPr="00766A7F" w:rsidRDefault="00766A7F" w:rsidP="00766A7F">
      <w:pPr>
        <w:tabs>
          <w:tab w:val="left" w:pos="709"/>
          <w:tab w:val="left" w:pos="13750"/>
        </w:tabs>
        <w:spacing w:after="0" w:line="240" w:lineRule="auto"/>
        <w:ind w:firstLine="709"/>
        <w:rPr>
          <w:rFonts w:ascii="Times New Roman" w:eastAsiaTheme="minorHAnsi" w:hAnsi="Times New Roman" w:cs="Times New Roman"/>
          <w:sz w:val="28"/>
          <w:szCs w:val="28"/>
        </w:rPr>
      </w:pPr>
    </w:p>
    <w:p w14:paraId="03DFA8D7"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31. Порядок проведения закрытого аукциона</w:t>
      </w:r>
    </w:p>
    <w:p w14:paraId="365CF4C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7276AB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265. Закрытый аукцион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w:t>
      </w:r>
      <w:r w:rsidR="000C27C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а сообщается заказчиком путем направления приглашения принять участие в закрытом аукционе с </w:t>
      </w:r>
      <w:r w:rsidRPr="00766A7F">
        <w:rPr>
          <w:rFonts w:ascii="Times New Roman" w:hAnsi="Times New Roman" w:cs="Times New Roman"/>
          <w:sz w:val="28"/>
          <w:szCs w:val="28"/>
          <w:lang w:eastAsia="ru-RU"/>
        </w:rPr>
        <w:lastRenderedPageBreak/>
        <w:t xml:space="preserve">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Информация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 Описание предмета закупки осуществляется с соблюдением требований </w:t>
      </w:r>
      <w:hyperlink r:id="rId110" w:history="1">
        <w:r w:rsidRPr="00766A7F">
          <w:rPr>
            <w:rFonts w:ascii="Times New Roman" w:hAnsi="Times New Roman" w:cs="Times New Roman"/>
            <w:sz w:val="28"/>
            <w:szCs w:val="28"/>
            <w:lang w:eastAsia="ru-RU"/>
          </w:rPr>
          <w:t>части 6</w:t>
        </w:r>
        <w:r w:rsidR="007560A5">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 xml:space="preserve"> статьи 3</w:t>
        </w:r>
      </w:hyperlink>
      <w:r w:rsidRPr="00766A7F">
        <w:rPr>
          <w:rFonts w:ascii="Times New Roman" w:hAnsi="Times New Roman" w:cs="Times New Roman"/>
          <w:sz w:val="28"/>
          <w:szCs w:val="28"/>
          <w:lang w:eastAsia="ru-RU"/>
        </w:rPr>
        <w:t xml:space="preserve"> Закона о закупках. Победителем закрытого аукциона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наиболее высокую цену договора.</w:t>
      </w:r>
    </w:p>
    <w:p w14:paraId="2E366C1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266.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14:paraId="78DE68C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267. После окончания срока подачи заявок закрытый аукцион проводится в соответствии со следующими этапами:</w:t>
      </w:r>
    </w:p>
    <w:p w14:paraId="0765944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аукционе;</w:t>
      </w:r>
    </w:p>
    <w:p w14:paraId="5EF5108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проведение аукциона.</w:t>
      </w:r>
    </w:p>
    <w:p w14:paraId="7A87C42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268.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14:paraId="457C5C4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269. Комиссия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десять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десять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14:paraId="4EED5A2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270. На основании результатов рассмотрения заявок на участие в закрытом аукционе комиссией принимается решение о соответствии заявки на участие в </w:t>
      </w:r>
      <w:r w:rsidRPr="00766A7F">
        <w:rPr>
          <w:rFonts w:ascii="Times New Roman" w:hAnsi="Times New Roman" w:cs="Times New Roman"/>
          <w:sz w:val="28"/>
          <w:szCs w:val="28"/>
          <w:lang w:eastAsia="ru-RU"/>
        </w:rPr>
        <w:lastRenderedPageBreak/>
        <w:t>закрытом аукционе требованиям документации о закупке или об отклонении такой заявки.</w:t>
      </w:r>
    </w:p>
    <w:p w14:paraId="02A93B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271.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3153DED9"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Протокол рассмотрения заявок на участие в закрытом аукционе должен содержать следующие сведения:</w:t>
      </w:r>
    </w:p>
    <w:p w14:paraId="7998EC5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7AAEED3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23CE3DC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аукционе с указанием в том числе:</w:t>
      </w:r>
    </w:p>
    <w:p w14:paraId="3A23DD9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аукционе, которые отклонены;</w:t>
      </w:r>
    </w:p>
    <w:p w14:paraId="0CF7F65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основания для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1FB157D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7182D75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причины, по которым закрытый аукцион признан несостоявшимся в случае его признания таковым;</w:t>
      </w:r>
    </w:p>
    <w:p w14:paraId="438B624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иные сведения (при необходимости).</w:t>
      </w:r>
    </w:p>
    <w:p w14:paraId="5546BAAD"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цене. При этом участник закупки признается победителем закрытого аукциона и не вправе отказаться от заключения договора.</w:t>
      </w:r>
    </w:p>
    <w:p w14:paraId="15745A1D" w14:textId="77777777" w:rsidR="00766A7F" w:rsidRPr="00766A7F" w:rsidRDefault="00B1722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цене. При этом такой участник </w:t>
      </w:r>
      <w:r w:rsidR="00766A7F" w:rsidRPr="00766A7F">
        <w:rPr>
          <w:rFonts w:ascii="Times New Roman" w:hAnsi="Times New Roman" w:cs="Times New Roman"/>
          <w:sz w:val="28"/>
          <w:szCs w:val="28"/>
          <w:lang w:eastAsia="ru-RU"/>
        </w:rPr>
        <w:lastRenderedPageBreak/>
        <w:t>закупки признается победителем закрытого аукциона и не вправе отказаться от заключения договора.</w:t>
      </w:r>
    </w:p>
    <w:p w14:paraId="2BB1C72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275. Закрытый аукцион проводится в месте, в день и </w:t>
      </w:r>
      <w:proofErr w:type="gramStart"/>
      <w:r w:rsidRPr="00766A7F">
        <w:rPr>
          <w:rFonts w:ascii="Times New Roman" w:hAnsi="Times New Roman" w:cs="Times New Roman"/>
          <w:sz w:val="28"/>
          <w:szCs w:val="28"/>
          <w:lang w:eastAsia="ru-RU"/>
        </w:rPr>
        <w:t>во время</w:t>
      </w:r>
      <w:proofErr w:type="gramEnd"/>
      <w:r w:rsidRPr="00766A7F">
        <w:rPr>
          <w:rFonts w:ascii="Times New Roman" w:hAnsi="Times New Roman" w:cs="Times New Roman"/>
          <w:sz w:val="28"/>
          <w:szCs w:val="28"/>
          <w:lang w:eastAsia="ru-RU"/>
        </w:rPr>
        <w:t>, которые указаны в документации о закупке. При этом днем проведения закрытого аукциона является рабочий день, следующий по истечении не менее трех и не более десяти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5E31FAF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276. Закрытый аукцион проводится в следующем порядке:</w:t>
      </w:r>
    </w:p>
    <w:p w14:paraId="3E766AE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14:paraId="5FEF826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закрытый аукцион проводится комиссией в присутствии участников закрытого аукциона или их представителей;</w:t>
      </w:r>
    </w:p>
    <w:p w14:paraId="026A47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4238F45E"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закрытый аукцион проводится путем снижения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xml:space="preserve"> на «шаг аукциона»;</w:t>
      </w:r>
    </w:p>
    <w:p w14:paraId="1E03996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«шаг аукциона» устанавливается в размере 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но не ниже 0,5 %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0B203047"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 xml:space="preserve">копию решения о назначении или избрании руководителя на должность, если иное лицо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оригинал доверенности); при регистрации участникам закрытого аукциона или их представителям выдаются пронумерованные карточки;</w:t>
      </w:r>
    </w:p>
    <w:p w14:paraId="6CE8C7F1"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закрытый аукцион начинается с объявления аукционистом начала проведения аукциона, предмета договора,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w:t>
      </w:r>
    </w:p>
    <w:p w14:paraId="394B529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8) участник закрытого аукциона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w:t>
      </w:r>
      <w:r w:rsidR="00B17224">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19ABAC2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 цены договора, сниженной в соответствии с «шагом аукциона», и «шаг аукциона», в соответствии с которым снижается цена;</w:t>
      </w:r>
    </w:p>
    <w:p w14:paraId="69F7B9A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w:t>
      </w:r>
      <w:r w:rsidRPr="00766A7F">
        <w:rPr>
          <w:rFonts w:ascii="Times New Roman" w:hAnsi="Times New Roman" w:cs="Times New Roman"/>
          <w:sz w:val="28"/>
          <w:szCs w:val="28"/>
          <w:lang w:eastAsia="ru-RU"/>
        </w:rPr>
        <w:lastRenderedPageBreak/>
        <w:t>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5F99BD3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27FDC63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277.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14:paraId="4DAB26B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278.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 должно равняться:</w:t>
      </w:r>
    </w:p>
    <w:p w14:paraId="39FA28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4CE8232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количеству заявок на участие в закрытом аукционе, соответствующих требованиям документации о закупке, если число таких заявок меньше установленного документацией о закупке количества победителей.</w:t>
      </w:r>
    </w:p>
    <w:p w14:paraId="00997693"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A668BFE" w14:textId="77777777" w:rsidR="00766A7F" w:rsidRPr="00766A7F" w:rsidRDefault="000C27C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Протокол закрытого аукциона должен содержать следующие сведения:</w:t>
      </w:r>
    </w:p>
    <w:p w14:paraId="6B1557A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2CD098D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5984596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4565BFF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сведения об объеме, цене закупаемых товаров, работ, услуг, сроке исполнения договора;</w:t>
      </w:r>
    </w:p>
    <w:p w14:paraId="6B817B5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причины, по которым закрытый аукцион признан несостоявшимся, в </w:t>
      </w:r>
      <w:r w:rsidRPr="00766A7F">
        <w:rPr>
          <w:rFonts w:ascii="Times New Roman" w:hAnsi="Times New Roman" w:cs="Times New Roman"/>
          <w:sz w:val="28"/>
          <w:szCs w:val="28"/>
          <w:lang w:eastAsia="ru-RU"/>
        </w:rPr>
        <w:lastRenderedPageBreak/>
        <w:t>случае признания его таковым;</w:t>
      </w:r>
    </w:p>
    <w:p w14:paraId="6166471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иные сведения (при необходимости).</w:t>
      </w:r>
    </w:p>
    <w:p w14:paraId="2BC2596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281. Заказчик в течение пяти дней со дня подписания протокола закрытого аукциона или протокола рассмотрения заявок на участие в закрытом аукционе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признания закрытого аукциона несостоявшимся) передает победителю закрытого аукциона проект договора в двух экземплярах,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иной согласованной с единственным участником аукциона цены,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в проект договора, прилагаемый к документации о закупке.</w:t>
      </w:r>
    </w:p>
    <w:p w14:paraId="59EDB88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282.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0FCC547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283. В случае, если только один участник закрытого аукциона сделал в ходе проведения аукциона предложение о цене договора,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2CD1B2D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284. В случае, если только один участник закрытого аукциона явился на аукцион, закрытый аукцион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или по согласованной с участником закупки и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цене. При этом такой участник закупки признается победителем закрытого аукциона и не вправе отказаться от заключения договора.</w:t>
      </w:r>
    </w:p>
    <w:p w14:paraId="03C60EB7" w14:textId="77777777" w:rsidR="00766A7F" w:rsidRPr="00766A7F" w:rsidRDefault="00766A7F" w:rsidP="0077199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285. </w:t>
      </w:r>
      <w:r w:rsidR="0077199F" w:rsidRPr="007E7126">
        <w:rPr>
          <w:rFonts w:ascii="Times New Roman" w:hAnsi="Times New Roman" w:cs="Times New Roman"/>
          <w:sz w:val="28"/>
          <w:szCs w:val="28"/>
          <w:lang w:eastAsia="ru-RU"/>
        </w:rPr>
        <w:t xml:space="preserve">утратил силу. - приказ Министерства финансов Калининградской области от </w:t>
      </w:r>
      <w:r w:rsidR="007E7126" w:rsidRPr="007E7126">
        <w:rPr>
          <w:rFonts w:ascii="Times New Roman" w:hAnsi="Times New Roman" w:cs="Times New Roman"/>
          <w:sz w:val="28"/>
          <w:szCs w:val="28"/>
          <w:lang w:eastAsia="ru-RU"/>
        </w:rPr>
        <w:t>25</w:t>
      </w:r>
      <w:r w:rsidR="0077199F" w:rsidRPr="007E7126">
        <w:rPr>
          <w:rFonts w:ascii="Times New Roman" w:hAnsi="Times New Roman" w:cs="Times New Roman"/>
          <w:sz w:val="28"/>
          <w:szCs w:val="28"/>
          <w:lang w:eastAsia="ru-RU"/>
        </w:rPr>
        <w:t>.11.2024 №</w:t>
      </w:r>
      <w:r w:rsidR="007E7126">
        <w:rPr>
          <w:rFonts w:ascii="Times New Roman" w:hAnsi="Times New Roman" w:cs="Times New Roman"/>
          <w:sz w:val="28"/>
          <w:szCs w:val="28"/>
          <w:lang w:eastAsia="ru-RU"/>
        </w:rPr>
        <w:t xml:space="preserve"> 220</w:t>
      </w:r>
      <w:r w:rsidRPr="00766A7F">
        <w:rPr>
          <w:rFonts w:ascii="Times New Roman" w:hAnsi="Times New Roman" w:cs="Times New Roman"/>
          <w:sz w:val="28"/>
          <w:szCs w:val="28"/>
          <w:lang w:eastAsia="ru-RU"/>
        </w:rPr>
        <w:t>.</w:t>
      </w:r>
    </w:p>
    <w:p w14:paraId="602F2F9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286.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w:t>
      </w:r>
      <w:r w:rsidRPr="00766A7F">
        <w:rPr>
          <w:rFonts w:ascii="Times New Roman" w:hAnsi="Times New Roman" w:cs="Times New Roman"/>
          <w:sz w:val="28"/>
          <w:szCs w:val="28"/>
          <w:lang w:eastAsia="ru-RU"/>
        </w:rPr>
        <w:lastRenderedPageBreak/>
        <w:t>документации о закупке). В случае, если при проведении закрытого аукциона цена договора снижена до нуля и аукцион проводился на право заключить договор, 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закупке, денежные средства за право заключить договор в размере, предложенном победителем закрытого аукциона в ходе проведения закрытого аукциона.</w:t>
      </w:r>
    </w:p>
    <w:p w14:paraId="0D4174A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287. В случае, если по окончании срока подачи заявок на участие в закрытом аукционе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либо по результатам рассмотрения заявок на участие в закрытом аукционе комиссия отклонила все заявки, либо никто из участников закрытого аукциона не явился на аукцион, либо участник закрытого аукциона,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2325A28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75D91026"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32. Порядок проведения запроса котировок</w:t>
      </w:r>
      <w:r w:rsidRPr="00766A7F">
        <w:rPr>
          <w:rFonts w:ascii="Times New Roman" w:hAnsi="Times New Roman" w:cs="Times New Roman"/>
          <w:b/>
          <w:sz w:val="28"/>
          <w:szCs w:val="28"/>
          <w:lang w:eastAsia="ru-RU"/>
        </w:rPr>
        <w:br/>
        <w:t>в электронной форме</w:t>
      </w:r>
    </w:p>
    <w:p w14:paraId="234D6C5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C429DE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288. Запрос котировок в электронной форме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форма торгов, 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2B14FC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289. При проведении запроса котировок в электронной форме извещение о его проведении размещается в ЕИС не менее чем за пять рабочих дней до дня истечения срока подачи заявок на участие в таком запросе котировок.</w:t>
      </w:r>
    </w:p>
    <w:p w14:paraId="774E9EF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Запрос котировок в электронной форме</w:t>
      </w:r>
      <w:r w:rsidRPr="00766A7F">
        <w:rPr>
          <w:rFonts w:ascii="Times New Roman" w:eastAsia="Calibri" w:hAnsi="Times New Roman" w:cs="Times New Roman"/>
          <w:sz w:val="28"/>
          <w:szCs w:val="28"/>
          <w:lang w:eastAsia="ru-RU"/>
        </w:rPr>
        <w:t xml:space="preserve">, участниками которого </w:t>
      </w:r>
      <w:r w:rsidRPr="00766A7F">
        <w:rPr>
          <w:rFonts w:ascii="Times New Roman" w:eastAsia="Calibri" w:hAnsi="Times New Roman" w:cs="Times New Roman"/>
          <w:sz w:val="28"/>
          <w:szCs w:val="28"/>
          <w:lang w:eastAsia="ru-RU"/>
        </w:rPr>
        <w:br/>
        <w:t xml:space="preserve">в соответствии с </w:t>
      </w:r>
      <w:hyperlink r:id="rId111" w:history="1">
        <w:r w:rsidRPr="00766A7F">
          <w:rPr>
            <w:rFonts w:ascii="Times New Roman" w:eastAsia="Calibri" w:hAnsi="Times New Roman" w:cs="Times New Roman"/>
            <w:sz w:val="28"/>
            <w:szCs w:val="28"/>
            <w:lang w:eastAsia="ru-RU"/>
          </w:rPr>
          <w:t>пунктом 2 части 8 статьи 3</w:t>
        </w:r>
      </w:hyperlink>
      <w:r w:rsidRPr="00766A7F">
        <w:rPr>
          <w:rFonts w:ascii="Times New Roman" w:eastAsia="Calibri"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с учетом требований, предусмотренных статьей </w:t>
      </w:r>
      <w:r w:rsidRPr="00766A7F">
        <w:rPr>
          <w:rFonts w:ascii="Times New Roman" w:hAnsi="Times New Roman" w:cs="Times New Roman"/>
          <w:sz w:val="28"/>
          <w:szCs w:val="28"/>
          <w:lang w:eastAsia="ru-RU"/>
        </w:rPr>
        <w:t>3</w:t>
      </w:r>
      <w:r w:rsidR="007422C4">
        <w:rPr>
          <w:rFonts w:ascii="Times New Roman" w:hAnsi="Times New Roman" w:cs="Times New Roman"/>
          <w:sz w:val="28"/>
          <w:szCs w:val="28"/>
          <w:lang w:eastAsia="ru-RU"/>
        </w:rPr>
        <w:t>⁴</w:t>
      </w:r>
      <w:r w:rsidRPr="00766A7F">
        <w:rPr>
          <w:rFonts w:ascii="Times New Roman" w:hAnsi="Times New Roman" w:cs="Times New Roman"/>
          <w:b/>
          <w:sz w:val="28"/>
          <w:szCs w:val="28"/>
          <w:lang w:eastAsia="ru-RU"/>
        </w:rPr>
        <w:t xml:space="preserve"> </w:t>
      </w:r>
      <w:r w:rsidRPr="00766A7F">
        <w:rPr>
          <w:rFonts w:ascii="Times New Roman" w:hAnsi="Times New Roman" w:cs="Times New Roman"/>
          <w:sz w:val="28"/>
          <w:szCs w:val="28"/>
          <w:lang w:eastAsia="ru-RU"/>
        </w:rPr>
        <w:t>Закона о закупках.</w:t>
      </w:r>
    </w:p>
    <w:p w14:paraId="1E357ED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290. В извещении о проведении запроса котировок в электронной форме должна содержаться информация:</w:t>
      </w:r>
    </w:p>
    <w:p w14:paraId="054FC39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указанная в подпунктах 1</w:t>
      </w:r>
      <w:r w:rsidRPr="00766A7F">
        <w:rPr>
          <w:rFonts w:ascii="Times New Roman" w:eastAsiaTheme="minorHAnsi" w:hAnsi="Times New Roman" w:cs="Times New Roman"/>
          <w:sz w:val="28"/>
          <w:szCs w:val="28"/>
        </w:rPr>
        <w:t>–</w:t>
      </w:r>
      <w:r w:rsidRPr="00766A7F">
        <w:rPr>
          <w:rFonts w:ascii="Times New Roman" w:hAnsi="Times New Roman" w:cs="Times New Roman"/>
          <w:sz w:val="28"/>
          <w:szCs w:val="28"/>
          <w:lang w:eastAsia="ru-RU"/>
        </w:rPr>
        <w:t>5, 7, 8, 10 пункта 79 и в подпунктах 1 – 5, 7, 8, 22 – 24 пункта 80 настоящего положения;</w:t>
      </w:r>
    </w:p>
    <w:p w14:paraId="600E53C3"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требования, предъявляемые к участникам запроса котировок </w:t>
      </w:r>
      <w:r w:rsidR="00766A7F" w:rsidRPr="00766A7F">
        <w:rPr>
          <w:rFonts w:ascii="Times New Roman" w:hAnsi="Times New Roman" w:cs="Times New Roman"/>
          <w:sz w:val="28"/>
          <w:szCs w:val="28"/>
          <w:lang w:eastAsia="ru-RU"/>
        </w:rPr>
        <w:br/>
        <w:t xml:space="preserve">в электронной форме в соответствии с пунктом 54 настоящего положения, </w:t>
      </w:r>
      <w:r w:rsidR="00766A7F" w:rsidRPr="00766A7F">
        <w:rPr>
          <w:rFonts w:ascii="Times New Roman" w:hAnsi="Times New Roman" w:cs="Times New Roman"/>
          <w:sz w:val="28"/>
          <w:szCs w:val="28"/>
          <w:lang w:eastAsia="ru-RU"/>
        </w:rPr>
        <w:br/>
        <w:t>и исчерпывающий перечень информации и электронных документов, которые должны быть предоставлены участниками такого запроса в соответствии с пунктом 84 настоящего положения.</w:t>
      </w:r>
    </w:p>
    <w:p w14:paraId="20B041A0" w14:textId="77777777" w:rsidR="00766A7F" w:rsidRPr="00766A7F" w:rsidRDefault="00766A7F" w:rsidP="00766A7F">
      <w:pPr>
        <w:tabs>
          <w:tab w:val="left" w:pos="709"/>
          <w:tab w:val="left" w:pos="1375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указание на то,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 xml:space="preserve">, указанной в извещении о проведении запроса котировок в электронной форме (в случае, если при </w:t>
      </w:r>
      <w:r w:rsidRPr="00766A7F">
        <w:rPr>
          <w:rFonts w:ascii="Times New Roman" w:hAnsi="Times New Roman" w:cs="Times New Roman"/>
          <w:sz w:val="28"/>
          <w:szCs w:val="28"/>
          <w:lang w:eastAsia="ru-RU"/>
        </w:rPr>
        <w:lastRenderedPageBreak/>
        <w:t>проведении запроса котировок в электронной форме заказчик не может определить необходимое количество товара и необходимый объем услуг, работ).</w:t>
      </w:r>
    </w:p>
    <w:p w14:paraId="24D24C2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w:t>
      </w:r>
    </w:p>
    <w:p w14:paraId="32C124E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291. Для участия в запросе котировок в электронной форме участник закупки подает заявку на участие в таком запросе котировок оператору электронной площадки в срок и по форме, которые установлены извещением о проведении запроса котировок в электронной форме.</w:t>
      </w:r>
    </w:p>
    <w:p w14:paraId="36B181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292. Заявка на участие в запросе котировок в электронной форме состоит из предложений участника запроса котировок в электронной форме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о предлагаемых товаре, работе, услуге, а также о цене договора. </w:t>
      </w:r>
    </w:p>
    <w:p w14:paraId="52C194D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представляется участником в виде электронного документа.</w:t>
      </w:r>
    </w:p>
    <w:p w14:paraId="6778D72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Заявка на участие в запросе котировок в электронной форме должна содержать следующие документы и информацию:</w:t>
      </w:r>
    </w:p>
    <w:p w14:paraId="21E39A9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предложение участника запроса котировок в электронной форме о цене договора;</w:t>
      </w:r>
    </w:p>
    <w:p w14:paraId="33AF348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637F016C"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14:paraId="1A66790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страны происхождения товара;</w:t>
      </w:r>
    </w:p>
    <w:p w14:paraId="683DF7DA"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C5A5F2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информация и документы об участнике закупки, указанные в подпункте 1 пункта 84 настоящего положения;</w:t>
      </w:r>
    </w:p>
    <w:p w14:paraId="2200554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293.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01D42192"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294.</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421887E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295. Участник закупки вправе подать только одну заявку на участие в запросе котировок в электронной форме в отношении каждого предмета закупки </w:t>
      </w:r>
      <w:r w:rsidRPr="00766A7F">
        <w:rPr>
          <w:rFonts w:ascii="Times New Roman" w:hAnsi="Times New Roman" w:cs="Times New Roman"/>
          <w:sz w:val="28"/>
          <w:szCs w:val="28"/>
          <w:lang w:eastAsia="ru-RU"/>
        </w:rPr>
        <w:lastRenderedPageBreak/>
        <w:t>в любое время с момента размещения извещения о ее проведении до даты и времени окончания срока подачи заявок на участие в запросе котировок в электронной форме.</w:t>
      </w:r>
    </w:p>
    <w:p w14:paraId="4223572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296. Участник запроса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60D46683"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297.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Заявки на участие в запросе котировок в электронной форме, поданные после срока окончания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оператором электронной площадки участникам закупки, подавшим такие заявки.</w:t>
      </w:r>
    </w:p>
    <w:p w14:paraId="4F6D918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298. После окончания срока подачи заявок на участие в запросе котировок оператор электронной площадки направляет заказчику все заявки, поданные на участие в таком запросе котировок.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w:t>
      </w:r>
    </w:p>
    <w:p w14:paraId="397484A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299. В течение трех рабочих дней, следующих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 котировок.</w:t>
      </w:r>
    </w:p>
    <w:p w14:paraId="4612566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300. 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подавшего такую заявку участника закупки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301 настоящего положения.</w:t>
      </w:r>
    </w:p>
    <w:p w14:paraId="488AB0A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301. Заявка участника запроса котировок в электронной форме отклоняется комиссией по осуществлению закупок в случае:</w:t>
      </w:r>
    </w:p>
    <w:p w14:paraId="0BA79F5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непредставления документов и (или) информации, предусмотренных </w:t>
      </w:r>
      <w:hyperlink w:anchor="P727" w:history="1">
        <w:r w:rsidRPr="00766A7F">
          <w:rPr>
            <w:rFonts w:ascii="Times New Roman" w:hAnsi="Times New Roman" w:cs="Times New Roman"/>
            <w:sz w:val="28"/>
            <w:szCs w:val="28"/>
            <w:lang w:eastAsia="ru-RU"/>
          </w:rPr>
          <w:t xml:space="preserve">подпунктами </w:t>
        </w:r>
      </w:hyperlink>
      <w:hyperlink w:anchor="P728" w:history="1">
        <w:r w:rsidRPr="00766A7F">
          <w:rPr>
            <w:rFonts w:ascii="Times New Roman" w:hAnsi="Times New Roman" w:cs="Times New Roman"/>
            <w:sz w:val="28"/>
            <w:szCs w:val="28"/>
            <w:lang w:eastAsia="ru-RU"/>
          </w:rPr>
          <w:t>2</w:t>
        </w:r>
        <w:r w:rsidR="003D50C9">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w:t>
        </w:r>
        <w:r w:rsidR="003D50C9">
          <w:rPr>
            <w:rFonts w:ascii="Times New Roman" w:eastAsiaTheme="minorHAnsi" w:hAnsi="Times New Roman" w:cs="Times New Roman"/>
            <w:sz w:val="28"/>
            <w:szCs w:val="28"/>
          </w:rPr>
          <w:t xml:space="preserve"> </w:t>
        </w:r>
        <w:r w:rsidR="00B86394">
          <w:rPr>
            <w:rFonts w:ascii="Times New Roman" w:eastAsiaTheme="minorHAnsi" w:hAnsi="Times New Roman" w:cs="Times New Roman"/>
            <w:sz w:val="28"/>
            <w:szCs w:val="28"/>
          </w:rPr>
          <w:t>4</w:t>
        </w:r>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или представления недостоверной информации;</w:t>
      </w:r>
    </w:p>
    <w:p w14:paraId="389931B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несоответствия информации, предусмотренной </w:t>
      </w:r>
      <w:hyperlink w:anchor="P727" w:history="1">
        <w:r w:rsidRPr="00766A7F">
          <w:rPr>
            <w:rFonts w:ascii="Times New Roman" w:hAnsi="Times New Roman" w:cs="Times New Roman"/>
            <w:sz w:val="28"/>
            <w:szCs w:val="28"/>
            <w:lang w:eastAsia="ru-RU"/>
          </w:rPr>
          <w:t>подпунктами</w:t>
        </w:r>
      </w:hyperlink>
      <w:r w:rsidRPr="00766A7F">
        <w:rPr>
          <w:rFonts w:ascii="Times New Roman" w:hAnsi="Times New Roman" w:cs="Times New Roman"/>
          <w:sz w:val="28"/>
          <w:szCs w:val="28"/>
          <w:lang w:eastAsia="ru-RU"/>
        </w:rPr>
        <w:t xml:space="preserve"> 2</w:t>
      </w:r>
      <w:r w:rsidR="003D50C9">
        <w:rPr>
          <w:rFonts w:ascii="Times New Roman" w:hAnsi="Times New Roman" w:cs="Times New Roman"/>
          <w:sz w:val="28"/>
          <w:szCs w:val="28"/>
          <w:lang w:eastAsia="ru-RU"/>
        </w:rPr>
        <w:t xml:space="preserve"> </w:t>
      </w:r>
      <w:r w:rsidRPr="00766A7F">
        <w:rPr>
          <w:rFonts w:ascii="Times New Roman" w:eastAsiaTheme="minorHAnsi" w:hAnsi="Times New Roman" w:cs="Times New Roman"/>
          <w:sz w:val="28"/>
          <w:szCs w:val="28"/>
        </w:rPr>
        <w:t>–</w:t>
      </w:r>
      <w:r w:rsidR="003D50C9">
        <w:rPr>
          <w:rFonts w:ascii="Times New Roman" w:eastAsiaTheme="minorHAnsi" w:hAnsi="Times New Roman" w:cs="Times New Roman"/>
          <w:sz w:val="28"/>
          <w:szCs w:val="28"/>
        </w:rPr>
        <w:t xml:space="preserve"> </w:t>
      </w:r>
      <w:r w:rsidR="00B86394">
        <w:rPr>
          <w:rFonts w:ascii="Times New Roman" w:eastAsiaTheme="minorHAnsi" w:hAnsi="Times New Roman" w:cs="Times New Roman"/>
          <w:sz w:val="28"/>
          <w:szCs w:val="28"/>
        </w:rPr>
        <w:t>4</w:t>
      </w:r>
      <w:hyperlink w:anchor="P728" w:history="1">
        <w:r w:rsidRPr="00766A7F">
          <w:rPr>
            <w:rFonts w:ascii="Times New Roman" w:hAnsi="Times New Roman" w:cs="Times New Roman"/>
            <w:sz w:val="28"/>
            <w:szCs w:val="28"/>
            <w:lang w:eastAsia="ru-RU"/>
          </w:rPr>
          <w:t xml:space="preserve"> пункта </w:t>
        </w:r>
      </w:hyperlink>
      <w:r w:rsidRPr="00766A7F">
        <w:rPr>
          <w:rFonts w:ascii="Times New Roman" w:hAnsi="Times New Roman" w:cs="Times New Roman"/>
          <w:sz w:val="28"/>
          <w:szCs w:val="28"/>
          <w:lang w:eastAsia="ru-RU"/>
        </w:rPr>
        <w:t>292 настоящего положения, требованиям извещения о запросе котировок в электронной форме;</w:t>
      </w:r>
    </w:p>
    <w:p w14:paraId="6815E4AB" w14:textId="77777777" w:rsidR="00766A7F" w:rsidRPr="00766A7F" w:rsidRDefault="00B86394"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766A7F" w:rsidRPr="00766A7F">
        <w:rPr>
          <w:rFonts w:ascii="Times New Roman" w:hAnsi="Times New Roman" w:cs="Times New Roman"/>
          <w:sz w:val="28"/>
          <w:szCs w:val="28"/>
          <w:lang w:eastAsia="ru-RU"/>
        </w:rPr>
        <w:t xml:space="preserve">)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w:t>
      </w:r>
      <w:r w:rsidR="00766A7F" w:rsidRPr="00766A7F">
        <w:rPr>
          <w:rFonts w:ascii="Times New Roman" w:hAnsi="Times New Roman" w:cs="Times New Roman"/>
          <w:sz w:val="28"/>
          <w:szCs w:val="28"/>
          <w:lang w:eastAsia="ru-RU"/>
        </w:rPr>
        <w:lastRenderedPageBreak/>
        <w:t>нулю.</w:t>
      </w:r>
    </w:p>
    <w:p w14:paraId="2AF2592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14:paraId="2E51F4C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302.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подписываемом всеми присутствующими членами комиссии по осуществлению закупок.</w:t>
      </w:r>
    </w:p>
    <w:p w14:paraId="192802B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Такой протокол должен содержать следующую информацию:</w:t>
      </w:r>
    </w:p>
    <w:p w14:paraId="2EFD9F9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14:paraId="52E1488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27A7BAC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68B65C48"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AA6AC2">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наименование уполномоченного учреждения (если закупка осуществляется в соответствии с требованиями настоящего положения уполномоченным учреждением);</w:t>
      </w:r>
    </w:p>
    <w:p w14:paraId="36FF222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74CD1C0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каждом члене комиссии, принимающем участие в процедуре рассмотрения заявок на участие в запросе котировок в электронной форме;</w:t>
      </w:r>
    </w:p>
    <w:p w14:paraId="7BB878A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количество поданных на участие в запросе котировок в электронной форме заявок, а также дата и время поступления каждой такой заявки;</w:t>
      </w:r>
    </w:p>
    <w:p w14:paraId="6EF894B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порядковые номера заявок на участие в запросе котировок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16E6E2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результаты рассмотрения заявок на участие в запросе котировок в электронной форме;</w:t>
      </w:r>
    </w:p>
    <w:p w14:paraId="1483914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информацию о победителе запроса котировок, об участнике запроса котировок, предложившем в заявке на участие в запросе котировок такую же цену договора,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w:t>
      </w:r>
    </w:p>
    <w:p w14:paraId="166907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причины, по которым запрос котировок в электронной форме признан несостоявшейся, в случае признания его таковым;</w:t>
      </w:r>
    </w:p>
    <w:p w14:paraId="5651372D"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Заявке на участие в запросе котировок в электронной форме, содержащей предложение о наиболее низкой цене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 xml:space="preserve">,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 xml:space="preserve">,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w:t>
      </w:r>
      <w:r w:rsidR="00766A7F" w:rsidRPr="00766A7F">
        <w:rPr>
          <w:rFonts w:ascii="Times New Roman" w:hAnsi="Times New Roman" w:cs="Times New Roman"/>
          <w:bCs/>
          <w:sz w:val="28"/>
          <w:szCs w:val="28"/>
          <w:lang w:eastAsia="ru-RU"/>
        </w:rPr>
        <w:t>договора</w:t>
      </w:r>
      <w:r w:rsidR="00766A7F" w:rsidRPr="00766A7F">
        <w:rPr>
          <w:rFonts w:ascii="Times New Roman" w:hAnsi="Times New Roman" w:cs="Times New Roman"/>
          <w:sz w:val="28"/>
          <w:szCs w:val="28"/>
          <w:lang w:eastAsia="ru-RU"/>
        </w:rPr>
        <w:t>.</w:t>
      </w:r>
    </w:p>
    <w:p w14:paraId="04BEA15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304. Победителем запроса котировок в электронной форме признается участник закупки, сделавший наименьшее предложение о цене </w:t>
      </w:r>
      <w:r w:rsidRPr="00766A7F">
        <w:rPr>
          <w:rFonts w:ascii="Times New Roman" w:hAnsi="Times New Roman" w:cs="Times New Roman"/>
          <w:bCs/>
          <w:sz w:val="28"/>
          <w:szCs w:val="28"/>
          <w:lang w:eastAsia="ru-RU"/>
        </w:rPr>
        <w:t>договора</w:t>
      </w:r>
      <w:r w:rsidRPr="00766A7F">
        <w:rPr>
          <w:rFonts w:ascii="Times New Roman" w:hAnsi="Times New Roman" w:cs="Times New Roman"/>
          <w:sz w:val="28"/>
          <w:szCs w:val="28"/>
          <w:lang w:eastAsia="ru-RU"/>
        </w:rPr>
        <w:t xml:space="preserve">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040B1A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305. Заказчик направляет оператору электронной площадки протокол подведения итогов запроса котировок в электронной форме в электронной форме не позднее чем через три дня со дня подписания такого протокола. Оператор электронной площадки размещает протокол подведения итогов запроса котировок в электронной форме в ЕИС, за исключением случаев, определенных Правительством Российской Федерации в соответствии с частью 16 статьи 4 Закона о закупках, и на электронной площадке в течение одного часа с момента получения от заказчика такого протокола.</w:t>
      </w:r>
    </w:p>
    <w:p w14:paraId="6CECBAE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306. В случае, если на участие в запросе котировок в электронной форме не подано ни одной заявки или подана только одна заявка или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котировок в электронной форме, запрос котировок в электронной форме признается несостоявшимся.</w:t>
      </w:r>
    </w:p>
    <w:p w14:paraId="50CAD1D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w:t>
      </w:r>
      <w:r w:rsidRPr="00766A7F">
        <w:rPr>
          <w:rFonts w:ascii="Times New Roman" w:hAnsi="Times New Roman" w:cs="Times New Roman"/>
          <w:sz w:val="28"/>
          <w:szCs w:val="28"/>
          <w:lang w:eastAsia="ru-RU"/>
        </w:rPr>
        <w:t xml:space="preserve">по итогам закупки по причине уклонения </w:t>
      </w:r>
      <w:r w:rsidRPr="00766A7F">
        <w:rPr>
          <w:rFonts w:ascii="Times New Roman" w:hAnsi="Times New Roman" w:cs="Times New Roman"/>
          <w:bCs/>
          <w:sz w:val="28"/>
          <w:szCs w:val="28"/>
          <w:lang w:eastAsia="ru-RU"/>
        </w:rPr>
        <w:t>участника</w:t>
      </w:r>
      <w:r w:rsidRPr="00766A7F">
        <w:rPr>
          <w:rFonts w:ascii="Times New Roman" w:hAnsi="Times New Roman" w:cs="Times New Roman"/>
          <w:sz w:val="28"/>
          <w:szCs w:val="28"/>
          <w:lang w:eastAsia="ru-RU"/>
        </w:rPr>
        <w:t xml:space="preserve"> закупки</w:t>
      </w:r>
      <w:r w:rsidRPr="00766A7F">
        <w:rPr>
          <w:rFonts w:ascii="Times New Roman" w:hAnsi="Times New Roman" w:cs="Times New Roman"/>
          <w:bCs/>
          <w:sz w:val="28"/>
          <w:szCs w:val="28"/>
          <w:lang w:eastAsia="ru-RU"/>
        </w:rPr>
        <w:t xml:space="preserve"> от заключения договора</w:t>
      </w:r>
      <w:r w:rsidRPr="00766A7F">
        <w:rPr>
          <w:rFonts w:ascii="Times New Roman" w:hAnsi="Times New Roman" w:cs="Times New Roman"/>
          <w:sz w:val="28"/>
          <w:szCs w:val="28"/>
          <w:lang w:eastAsia="ru-RU"/>
        </w:rPr>
        <w:t xml:space="preserve"> и отказа участника закупки (при его наличии), занявшего второе место по итогам проведения запроса котировок в электронной форме, от заключения договора, </w:t>
      </w:r>
      <w:r w:rsidRPr="00766A7F">
        <w:rPr>
          <w:rFonts w:ascii="Times New Roman" w:hAnsi="Times New Roman" w:cs="Times New Roman"/>
          <w:bCs/>
          <w:sz w:val="28"/>
          <w:szCs w:val="28"/>
          <w:lang w:eastAsia="ru-RU"/>
        </w:rPr>
        <w:t>запрос котировок в электронной форме признается несостоявшимся.</w:t>
      </w:r>
    </w:p>
    <w:p w14:paraId="0FE1C9B4"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307.</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если запрос котировок в электронной форме признан несостоявшимся в связи с тем, что на участие в запросе котировок в электронной форме подана только одна заявка, при условии что такая заявка на участие в запросе котировок в электронной форме и подавший такую заявку участник закупки соответствуют требованиям, установленным в извещении о проведении запроса котировок в электронной форме, или по результатам рассмотрения заявок на участие в запросе котировок только одна заявка признана соответствующей требованиям, установленным в извещении о проведении запроса котировок, заказчик заключает договор с этим участником закупки как с единственным поставщиком (исполнителем, подрядчиком).</w:t>
      </w:r>
    </w:p>
    <w:p w14:paraId="6403BDA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котировок в электронной форме, по цене, не выше предложенной данным участником закупки.</w:t>
      </w:r>
    </w:p>
    <w:p w14:paraId="7E8EAF0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308. В случае, если запрос котировок в электронной форме признан несостоявшимся по причинам, не указанным в </w:t>
      </w:r>
      <w:hyperlink w:anchor="P759"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 xml:space="preserve">307 настоящего положения, либо в случае незаключения договора по итогам закупки (в том числе по причине уклонения участника закупки от заключения договора), заказчик </w:t>
      </w:r>
      <w:r w:rsidRPr="00766A7F">
        <w:rPr>
          <w:rFonts w:ascii="Times New Roman" w:hAnsi="Times New Roman" w:cs="Times New Roman"/>
          <w:sz w:val="28"/>
          <w:szCs w:val="28"/>
          <w:lang w:eastAsia="ru-RU"/>
        </w:rPr>
        <w:lastRenderedPageBreak/>
        <w:t>вправе осуществить закупку у единственного поставщика (исполнителя, подрядчика).</w:t>
      </w:r>
    </w:p>
    <w:p w14:paraId="42DD0B0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может быть заключен с единственным поставщиком (исполнителем, подрядчиком) на условиях, предусмотренных извещением о запросе котировок в электронной форме,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34FC54EC" w14:textId="77777777" w:rsidR="00766A7F" w:rsidRPr="00766A7F" w:rsidRDefault="00766A7F" w:rsidP="00766A7F">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14:paraId="4F52AB9D" w14:textId="77777777" w:rsidR="007560A5"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 xml:space="preserve">Глава 33. Особенности проведения запроса котировок </w:t>
      </w:r>
      <w:r w:rsidRPr="00766A7F">
        <w:rPr>
          <w:rFonts w:ascii="Times New Roman" w:hAnsi="Times New Roman" w:cs="Times New Roman"/>
          <w:b/>
          <w:sz w:val="28"/>
          <w:szCs w:val="28"/>
          <w:lang w:eastAsia="ru-RU"/>
        </w:rPr>
        <w:br/>
        <w:t xml:space="preserve">в электронной форме, участниками которого могут быть только </w:t>
      </w:r>
    </w:p>
    <w:p w14:paraId="318E839F"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субъекты малого и среднего предпринимательства</w:t>
      </w:r>
    </w:p>
    <w:p w14:paraId="435C3F95" w14:textId="77777777" w:rsidR="00766A7F" w:rsidRPr="00766A7F" w:rsidRDefault="00766A7F" w:rsidP="00766A7F">
      <w:pPr>
        <w:widowControl w:val="0"/>
        <w:tabs>
          <w:tab w:val="left" w:pos="709"/>
          <w:tab w:val="left" w:pos="851"/>
          <w:tab w:val="left" w:pos="993"/>
          <w:tab w:val="left" w:pos="1134"/>
          <w:tab w:val="left" w:pos="13750"/>
        </w:tabs>
        <w:autoSpaceDE w:val="0"/>
        <w:autoSpaceDN w:val="0"/>
        <w:spacing w:after="0" w:line="240" w:lineRule="auto"/>
        <w:ind w:left="1095" w:firstLine="709"/>
        <w:contextualSpacing/>
        <w:jc w:val="center"/>
        <w:rPr>
          <w:rFonts w:ascii="Times New Roman" w:eastAsia="Calibri" w:hAnsi="Times New Roman" w:cs="Times New Roman"/>
          <w:b/>
          <w:sz w:val="28"/>
          <w:szCs w:val="28"/>
        </w:rPr>
      </w:pPr>
    </w:p>
    <w:p w14:paraId="45000248"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309.</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Запрос котировок в электронной форме, участниками которого </w:t>
      </w:r>
      <w:r w:rsidR="00766A7F" w:rsidRPr="00766A7F">
        <w:rPr>
          <w:rFonts w:ascii="Times New Roman" w:hAnsi="Times New Roman" w:cs="Times New Roman"/>
          <w:sz w:val="28"/>
          <w:szCs w:val="28"/>
          <w:lang w:eastAsia="ru-RU"/>
        </w:rPr>
        <w:br/>
        <w:t xml:space="preserve">в соответствии с </w:t>
      </w:r>
      <w:hyperlink r:id="rId112" w:history="1">
        <w:r w:rsidR="00766A7F" w:rsidRPr="00766A7F">
          <w:rPr>
            <w:rFonts w:ascii="Times New Roman" w:hAnsi="Times New Roman" w:cs="Times New Roman"/>
            <w:sz w:val="28"/>
            <w:szCs w:val="28"/>
            <w:lang w:eastAsia="ru-RU"/>
          </w:rPr>
          <w:t>пунктом 2 части 8 статьи 3</w:t>
        </w:r>
      </w:hyperlink>
      <w:r w:rsidR="00766A7F" w:rsidRPr="00766A7F">
        <w:rPr>
          <w:rFonts w:ascii="Times New Roman" w:hAnsi="Times New Roman" w:cs="Times New Roman"/>
          <w:sz w:val="28"/>
          <w:szCs w:val="28"/>
          <w:lang w:eastAsia="ru-RU"/>
        </w:rPr>
        <w:t xml:space="preserve"> Закона о закупках могут быть только субъекты малого и среднего предпринимательства, осуществляется в порядке, установленном главой 32 раздела </w:t>
      </w:r>
      <w:r w:rsidR="00766A7F" w:rsidRPr="00766A7F">
        <w:rPr>
          <w:rFonts w:ascii="Times New Roman" w:hAnsi="Times New Roman" w:cs="Times New Roman"/>
          <w:sz w:val="28"/>
          <w:szCs w:val="28"/>
          <w:lang w:val="en-US" w:eastAsia="ru-RU"/>
        </w:rPr>
        <w:t>III</w:t>
      </w:r>
      <w:r w:rsidR="00766A7F" w:rsidRPr="00766A7F">
        <w:rPr>
          <w:rFonts w:ascii="Times New Roman" w:hAnsi="Times New Roman" w:cs="Times New Roman"/>
          <w:sz w:val="28"/>
          <w:szCs w:val="28"/>
          <w:lang w:eastAsia="ru-RU"/>
        </w:rPr>
        <w:t xml:space="preserve"> настоящего положения, с учетом требований, предусмотренных</w:t>
      </w:r>
      <w:r w:rsidR="003D50C9">
        <w:rPr>
          <w:rFonts w:ascii="Times New Roman" w:hAnsi="Times New Roman" w:cs="Times New Roman"/>
          <w:sz w:val="28"/>
          <w:szCs w:val="28"/>
          <w:lang w:eastAsia="ru-RU"/>
        </w:rPr>
        <w:t xml:space="preserve"> </w:t>
      </w:r>
      <w:hyperlink r:id="rId113" w:history="1">
        <w:r w:rsidR="00766A7F" w:rsidRPr="00766A7F">
          <w:rPr>
            <w:rFonts w:ascii="Times New Roman" w:hAnsi="Times New Roman" w:cs="Times New Roman"/>
            <w:sz w:val="28"/>
            <w:szCs w:val="28"/>
            <w:lang w:eastAsia="ru-RU"/>
          </w:rPr>
          <w:t xml:space="preserve">статьями 3²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3</w:t>
        </w:r>
      </w:hyperlink>
      <w:r w:rsidR="00766A7F" w:rsidRPr="00766A7F">
        <w:rPr>
          <w:rFonts w:ascii="Times New Roman" w:hAnsi="Times New Roman" w:cs="Times New Roman"/>
          <w:sz w:val="28"/>
          <w:szCs w:val="28"/>
          <w:lang w:eastAsia="ru-RU"/>
        </w:rPr>
        <w:t>⁴</w:t>
      </w:r>
      <w:r w:rsidR="00766A7F" w:rsidRPr="00766A7F">
        <w:rPr>
          <w:rFonts w:ascii="Times New Roman" w:hAnsi="Times New Roman" w:cs="Times New Roman"/>
          <w:b/>
          <w:sz w:val="28"/>
          <w:szCs w:val="28"/>
          <w:lang w:eastAsia="ru-RU"/>
        </w:rPr>
        <w:t xml:space="preserve"> </w:t>
      </w:r>
      <w:r w:rsidR="00766A7F" w:rsidRPr="00766A7F">
        <w:rPr>
          <w:rFonts w:ascii="Times New Roman" w:hAnsi="Times New Roman" w:cs="Times New Roman"/>
          <w:sz w:val="28"/>
          <w:szCs w:val="28"/>
          <w:lang w:eastAsia="ru-RU"/>
        </w:rPr>
        <w:t xml:space="preserve">Закона о закупках, </w:t>
      </w:r>
      <w:r w:rsidR="003D50C9">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и особенностей, установленных настоящей главой.</w:t>
      </w:r>
    </w:p>
    <w:p w14:paraId="2C64651D"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310.</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 осуществлении запроса котировок в электронной форме </w:t>
      </w:r>
      <w:r w:rsidR="00766A7F" w:rsidRPr="00766A7F">
        <w:rPr>
          <w:rFonts w:ascii="Times New Roman" w:hAnsi="Times New Roman" w:cs="Times New Roman"/>
          <w:sz w:val="28"/>
          <w:szCs w:val="28"/>
          <w:lang w:eastAsia="ru-RU"/>
        </w:rPr>
        <w:br/>
        <w:t xml:space="preserve">с участием субъектов малого и среднего предпринимательства извещение </w:t>
      </w:r>
      <w:r w:rsidR="00766A7F" w:rsidRPr="00766A7F">
        <w:rPr>
          <w:rFonts w:ascii="Times New Roman" w:hAnsi="Times New Roman" w:cs="Times New Roman"/>
          <w:sz w:val="28"/>
          <w:szCs w:val="28"/>
          <w:lang w:eastAsia="ru-RU"/>
        </w:rPr>
        <w:br/>
        <w:t xml:space="preserve">о его проведении размещается в ЕИС не менее чем за четыре рабочих дня до дня истечения срока подачи заявок на участие в таком запросе котировок. </w:t>
      </w:r>
      <w:r w:rsidR="00766A7F" w:rsidRPr="00766A7F">
        <w:rPr>
          <w:rFonts w:ascii="Times New Roman" w:eastAsia="Calibri" w:hAnsi="Times New Roman" w:cs="Times New Roman"/>
          <w:sz w:val="28"/>
          <w:szCs w:val="28"/>
          <w:lang w:eastAsia="ru-RU"/>
        </w:rPr>
        <w:t xml:space="preserve">При этом </w:t>
      </w:r>
      <w:r w:rsidR="00766A7F" w:rsidRPr="00766A7F">
        <w:rPr>
          <w:rFonts w:ascii="Times New Roman" w:eastAsia="Calibri" w:hAnsi="Times New Roman" w:cs="Times New Roman"/>
          <w:sz w:val="28"/>
          <w:szCs w:val="28"/>
        </w:rPr>
        <w:t>НМЦД</w:t>
      </w:r>
      <w:r w:rsidR="00766A7F" w:rsidRPr="00766A7F">
        <w:rPr>
          <w:rFonts w:ascii="Times New Roman" w:eastAsia="Calibri" w:hAnsi="Times New Roman" w:cs="Times New Roman"/>
          <w:sz w:val="28"/>
          <w:szCs w:val="28"/>
          <w:lang w:eastAsia="ru-RU"/>
        </w:rPr>
        <w:t xml:space="preserve"> не должна превышать 7 000 тыс. руб.</w:t>
      </w:r>
    </w:p>
    <w:p w14:paraId="2287E50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 xml:space="preserve">311. </w:t>
      </w:r>
      <w:r w:rsidRPr="00766A7F">
        <w:rPr>
          <w:rFonts w:ascii="Times New Roman" w:hAnsi="Times New Roman" w:cs="Times New Roman"/>
          <w:sz w:val="28"/>
          <w:szCs w:val="28"/>
          <w:lang w:eastAsia="ru-RU"/>
        </w:rPr>
        <w:t xml:space="preserve">В случаях, указанных в пункте 50 настоящего положения, </w:t>
      </w:r>
      <w:r w:rsidRPr="00766A7F">
        <w:rPr>
          <w:rFonts w:ascii="Times New Roman" w:eastAsia="Calibri" w:hAnsi="Times New Roman" w:cs="Times New Roman"/>
          <w:sz w:val="28"/>
          <w:szCs w:val="28"/>
          <w:lang w:eastAsia="ru-RU"/>
        </w:rPr>
        <w:t xml:space="preserve">запрос котировок в электронной форме </w:t>
      </w:r>
      <w:r w:rsidRPr="00766A7F">
        <w:rPr>
          <w:rFonts w:ascii="Times New Roman" w:hAnsi="Times New Roman" w:cs="Times New Roman"/>
          <w:sz w:val="28"/>
          <w:szCs w:val="28"/>
          <w:lang w:eastAsia="ru-RU"/>
        </w:rPr>
        <w:t>с участием субъектов малого и среднего предпринимательства проводится уполномоченным учреждением.</w:t>
      </w:r>
    </w:p>
    <w:p w14:paraId="5269E8B3"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312. </w:t>
      </w:r>
      <w:r w:rsidR="00766A7F" w:rsidRPr="00766A7F">
        <w:rPr>
          <w:rFonts w:ascii="Times New Roman" w:eastAsia="Calibri" w:hAnsi="Times New Roman" w:cs="Times New Roman"/>
          <w:sz w:val="28"/>
          <w:szCs w:val="28"/>
          <w:lang w:eastAsia="ru-RU"/>
        </w:rPr>
        <w:t xml:space="preserve">В извещении о проведении запроса котировок в электронной форме </w:t>
      </w:r>
      <w:r w:rsidR="00766A7F" w:rsidRPr="00766A7F">
        <w:rPr>
          <w:rFonts w:ascii="Times New Roman" w:hAnsi="Times New Roman" w:cs="Times New Roman"/>
          <w:sz w:val="28"/>
          <w:szCs w:val="28"/>
          <w:lang w:eastAsia="ru-RU"/>
        </w:rPr>
        <w:t>с участием субъектов малого и среднего предпринимательства</w:t>
      </w:r>
      <w:r w:rsidR="00766A7F" w:rsidRPr="00766A7F">
        <w:rPr>
          <w:rFonts w:ascii="Times New Roman" w:eastAsia="Calibri" w:hAnsi="Times New Roman" w:cs="Times New Roman"/>
          <w:sz w:val="28"/>
          <w:szCs w:val="28"/>
          <w:lang w:eastAsia="ru-RU"/>
        </w:rPr>
        <w:t xml:space="preserve"> должны содержаться:</w:t>
      </w:r>
    </w:p>
    <w:p w14:paraId="44110CD8"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информация, указанная в подпункте 18 пункта 80 настоящего положения;</w:t>
      </w:r>
    </w:p>
    <w:p w14:paraId="5D2690EF"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информация, указанная в подпункте 1 пункта 290 настоящего</w:t>
      </w:r>
      <w:r>
        <w:rPr>
          <w:rFonts w:ascii="Times New Roman" w:eastAsia="Calibri" w:hAnsi="Times New Roman" w:cs="Times New Roman"/>
          <w:sz w:val="28"/>
          <w:szCs w:val="28"/>
          <w:lang w:eastAsia="ru-RU"/>
        </w:rPr>
        <w:t xml:space="preserve"> </w:t>
      </w:r>
      <w:r w:rsidR="00766A7F" w:rsidRPr="00766A7F">
        <w:rPr>
          <w:rFonts w:ascii="Times New Roman" w:eastAsia="Calibri" w:hAnsi="Times New Roman" w:cs="Times New Roman"/>
          <w:sz w:val="28"/>
          <w:szCs w:val="28"/>
          <w:lang w:eastAsia="ru-RU"/>
        </w:rPr>
        <w:t>положения;</w:t>
      </w:r>
    </w:p>
    <w:p w14:paraId="2B931231"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Pr="00176926">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 xml:space="preserve">требования, предъявляемые к участникам запроса котировок </w:t>
      </w:r>
      <w:r w:rsidR="00766A7F" w:rsidRPr="00766A7F">
        <w:rPr>
          <w:rFonts w:ascii="Times New Roman" w:eastAsia="Calibri" w:hAnsi="Times New Roman" w:cs="Times New Roman"/>
          <w:sz w:val="28"/>
          <w:szCs w:val="28"/>
          <w:lang w:eastAsia="ru-RU"/>
        </w:rPr>
        <w:br/>
        <w:t>в электронной форме</w:t>
      </w:r>
      <w:r w:rsidR="00766A7F" w:rsidRPr="00766A7F">
        <w:rPr>
          <w:rFonts w:ascii="Times New Roman" w:hAnsi="Times New Roman" w:cs="Times New Roman"/>
          <w:sz w:val="28"/>
          <w:szCs w:val="28"/>
          <w:lang w:eastAsia="ru-RU"/>
        </w:rPr>
        <w:t xml:space="preserve"> с участием субъектов малого и среднего предпринимательства в соответствии с </w:t>
      </w:r>
      <w:r w:rsidR="00766A7F" w:rsidRPr="00766A7F">
        <w:rPr>
          <w:rFonts w:ascii="Times New Roman" w:eastAsia="Calibri" w:hAnsi="Times New Roman" w:cs="Times New Roman"/>
          <w:sz w:val="28"/>
          <w:szCs w:val="28"/>
          <w:lang w:eastAsia="ru-RU"/>
        </w:rPr>
        <w:t>пунктом 55 настоящего положения, и исчерпывающий перечень информации и электронных документов, которые должны быть представлены участниками такого запроса котировок в соответствии с подпунктом 2 пункта 85 настоящего положения.</w:t>
      </w:r>
    </w:p>
    <w:p w14:paraId="442DB4D2"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Заявка на участие в запросе котировок должна содержать информацию и документы, указанные в подпункте 2 </w:t>
      </w:r>
      <w:hyperlink w:anchor="P406" w:history="1">
        <w:r w:rsidR="00766A7F" w:rsidRPr="00766A7F">
          <w:rPr>
            <w:rFonts w:ascii="Times New Roman" w:hAnsi="Times New Roman" w:cs="Times New Roman"/>
            <w:sz w:val="28"/>
            <w:szCs w:val="28"/>
            <w:lang w:eastAsia="ru-RU"/>
          </w:rPr>
          <w:t xml:space="preserve">пункта </w:t>
        </w:r>
      </w:hyperlink>
      <w:r w:rsidR="00766A7F" w:rsidRPr="00766A7F">
        <w:rPr>
          <w:rFonts w:ascii="Times New Roman" w:hAnsi="Times New Roman" w:cs="Times New Roman"/>
          <w:sz w:val="28"/>
          <w:szCs w:val="28"/>
          <w:lang w:eastAsia="ru-RU"/>
        </w:rPr>
        <w:t>85 настоящего положения.</w:t>
      </w:r>
    </w:p>
    <w:p w14:paraId="287EC00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Требовать от участника закупки с участием субъектов малого и среднего предпринимательства иные документы и информацию, за исключением предусмотренных подпунктом 2 пункта 85 настоящего положения, не допускается.</w:t>
      </w:r>
    </w:p>
    <w:p w14:paraId="2199509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1B5835B"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34. Порядок проведения закрытого запроса котировок</w:t>
      </w:r>
    </w:p>
    <w:p w14:paraId="7B7CED02" w14:textId="77777777" w:rsidR="00766A7F" w:rsidRPr="00766A7F" w:rsidRDefault="00766A7F" w:rsidP="00766A7F">
      <w:pPr>
        <w:spacing w:after="0" w:line="240" w:lineRule="auto"/>
        <w:rPr>
          <w:rFonts w:ascii="Times New Roman" w:hAnsi="Times New Roman" w:cs="Times New Roman"/>
          <w:sz w:val="28"/>
          <w:szCs w:val="28"/>
          <w:lang w:eastAsia="ru-RU"/>
        </w:rPr>
      </w:pPr>
    </w:p>
    <w:p w14:paraId="029D535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314. Закрытый запрос котировок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котировок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4" w:history="1">
        <w:r w:rsidRPr="00766A7F">
          <w:rPr>
            <w:rFonts w:ascii="Times New Roman" w:hAnsi="Times New Roman" w:cs="Times New Roman"/>
            <w:sz w:val="28"/>
            <w:szCs w:val="28"/>
            <w:lang w:eastAsia="ru-RU"/>
          </w:rPr>
          <w:t>части 6</w:t>
        </w:r>
        <w:r w:rsidR="0029755F">
          <w:rPr>
            <w:rFonts w:ascii="Times New Roman" w:hAnsi="Times New Roman" w:cs="Times New Roman"/>
            <w:sz w:val="28"/>
            <w:szCs w:val="28"/>
            <w:lang w:eastAsia="ru-RU"/>
          </w:rPr>
          <w:t>¹</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14:paraId="68934D4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315. Приглашения принять участие в закрытом запросе котировок с приложением документации о закупке направляются заказчиком не менее чем за 5 рабочих дней до установленной в документации о закупке даты окончания срока подачи заявок на участие в запросе котировок.</w:t>
      </w:r>
    </w:p>
    <w:p w14:paraId="760895B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316. После окончания срока подачи заявок закрытый запрос котировок проводится в соответствии со следующими этапами: рассмотрение, оценка и сопоставление заявок на участие в закрытом запросе котировок.</w:t>
      </w:r>
    </w:p>
    <w:p w14:paraId="4264F7D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317.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14:paraId="36856CF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318.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в документации о закупке. При этом 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десять рабочих дней.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14:paraId="37B31D5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319. На основании результатов рассмотрения 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документации о закупке или об отклонении такой заявки.</w:t>
      </w:r>
    </w:p>
    <w:p w14:paraId="6D79A75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320. В случае, если по окончании срока подачи заявок на участие в закрытом запросе котировок подана только одна заявка на участие в закрытом </w:t>
      </w:r>
      <w:r w:rsidRPr="00766A7F">
        <w:rPr>
          <w:rFonts w:ascii="Times New Roman" w:hAnsi="Times New Roman" w:cs="Times New Roman"/>
          <w:sz w:val="28"/>
          <w:szCs w:val="28"/>
          <w:lang w:eastAsia="ru-RU"/>
        </w:rPr>
        <w:lastRenderedPageBreak/>
        <w:t xml:space="preserve">запросе котировок, запрос котировок признается несостоявшимся. Указанная заявка рассматривается в порядке, установленном настоящим положением.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 xml:space="preserve">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 При этом участник закупки признается победителем закрытого запроса котировок и не вправе отказаться от заключения договора.</w:t>
      </w:r>
    </w:p>
    <w:p w14:paraId="6F157D6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321.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закупке. При этом такой участник закупки признается победителем закрытого запроса котировок и не вправе отказаться от заключения договора.</w:t>
      </w:r>
    </w:p>
    <w:p w14:paraId="2679FA7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322.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3089A947" w14:textId="77777777" w:rsidR="00766A7F" w:rsidRPr="00766A7F" w:rsidRDefault="0029755F" w:rsidP="0077199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323.</w:t>
      </w:r>
      <w:r w:rsidR="0077199F" w:rsidRPr="007E7126">
        <w:rPr>
          <w:rFonts w:ascii="Times New Roman" w:hAnsi="Times New Roman" w:cs="Times New Roman"/>
          <w:sz w:val="28"/>
          <w:szCs w:val="28"/>
          <w:lang w:eastAsia="ru-RU"/>
        </w:rPr>
        <w:t xml:space="preserve"> утратил силу. - приказ Министерства финансов Калининградской области от </w:t>
      </w:r>
      <w:r w:rsidR="007E7126" w:rsidRPr="007E7126">
        <w:rPr>
          <w:rFonts w:ascii="Times New Roman" w:hAnsi="Times New Roman" w:cs="Times New Roman"/>
          <w:sz w:val="28"/>
          <w:szCs w:val="28"/>
          <w:lang w:eastAsia="ru-RU"/>
        </w:rPr>
        <w:t>25</w:t>
      </w:r>
      <w:r w:rsidR="0077199F" w:rsidRPr="007E7126">
        <w:rPr>
          <w:rFonts w:ascii="Times New Roman" w:hAnsi="Times New Roman" w:cs="Times New Roman"/>
          <w:sz w:val="28"/>
          <w:szCs w:val="28"/>
          <w:lang w:eastAsia="ru-RU"/>
        </w:rPr>
        <w:t>.11.2024 №</w:t>
      </w:r>
      <w:r w:rsidR="007E7126">
        <w:rPr>
          <w:rFonts w:ascii="Times New Roman" w:hAnsi="Times New Roman" w:cs="Times New Roman"/>
          <w:sz w:val="28"/>
          <w:szCs w:val="28"/>
          <w:lang w:eastAsia="ru-RU"/>
        </w:rPr>
        <w:t xml:space="preserve"> 220</w:t>
      </w:r>
      <w:r w:rsidR="00766A7F" w:rsidRPr="00766A7F">
        <w:rPr>
          <w:rFonts w:ascii="Times New Roman" w:hAnsi="Times New Roman" w:cs="Times New Roman"/>
          <w:sz w:val="28"/>
          <w:szCs w:val="28"/>
          <w:lang w:eastAsia="ru-RU"/>
        </w:rPr>
        <w:t>.</w:t>
      </w:r>
    </w:p>
    <w:p w14:paraId="2C2FD5A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324.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14:paraId="4224E8E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p w14:paraId="1D0788F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должно равняться установленному документацией о закупке количеству победителей, если число заявок на участие в закрытом запросе котировок,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451F05B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должно равняться количеству заявок на участие в закрытом запросе котировок, соответствующих требованиям документации о закупке, если число таких заявок менее установленного документацией о закупке количества </w:t>
      </w:r>
      <w:r w:rsidRPr="00766A7F">
        <w:rPr>
          <w:rFonts w:ascii="Times New Roman" w:hAnsi="Times New Roman" w:cs="Times New Roman"/>
          <w:sz w:val="28"/>
          <w:szCs w:val="28"/>
          <w:lang w:eastAsia="ru-RU"/>
        </w:rPr>
        <w:lastRenderedPageBreak/>
        <w:t>победителей.</w:t>
      </w:r>
    </w:p>
    <w:p w14:paraId="5229F81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326.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2F2086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327. Протокол рассмотрения, оценки и сопоставления заявок на участие в закрытом запросе котировок должен содержать следующие сведения:</w:t>
      </w:r>
    </w:p>
    <w:p w14:paraId="0DC7EF5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4A35E6FF"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количество поданных заявок на участие в закупке, а также регистрационные номера заявок, дата и время регистрации каждой такой заявки;</w:t>
      </w:r>
    </w:p>
    <w:p w14:paraId="10EBB149"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результаты рассмотрения заявок на участие в закрытом запросе котировок с указанием в том числе:</w:t>
      </w:r>
    </w:p>
    <w:p w14:paraId="3CFCFF8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котировок, которые отклонены;</w:t>
      </w:r>
    </w:p>
    <w:p w14:paraId="50E3DF3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котировок с указанием положений документации о закупке, которым не соответствует такая заявка;</w:t>
      </w:r>
    </w:p>
    <w:p w14:paraId="50F746E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котировок требованиям документации о закупке или об отклонении такой заявки;</w:t>
      </w:r>
    </w:p>
    <w:p w14:paraId="3966EFE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порядковые номера заявок на участие в закрытом запросе котировок, которые присваиваются каждой заявке относительно других заявок 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w:t>
      </w:r>
    </w:p>
    <w:p w14:paraId="3D0EDD7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сведения об объеме, цене закупаемых товаров, работ, услуг, сроке исполнения договора;</w:t>
      </w:r>
    </w:p>
    <w:p w14:paraId="7E5308ED"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котировок признан несостоявшимся, в случае признания его таковым;</w:t>
      </w:r>
    </w:p>
    <w:p w14:paraId="528A5F1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14:paraId="216FAE7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328. В случае, если по окончании срока подачи заявок на участие в закрытом запросе котировок не подано ни одной такой заявки или подана только одна заявка, либо по результатам рассмотрения заявок на участие в закрытом запросе котировок комиссия отклонила все заявки, либо участник закрытого запроса котировок,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5485817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0C3C74F"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35. Порядок проведения запроса предложений</w:t>
      </w:r>
      <w:r w:rsidRPr="00766A7F">
        <w:rPr>
          <w:rFonts w:ascii="Times New Roman" w:hAnsi="Times New Roman" w:cs="Times New Roman"/>
          <w:b/>
          <w:sz w:val="28"/>
          <w:szCs w:val="28"/>
          <w:lang w:eastAsia="ru-RU"/>
        </w:rPr>
        <w:br/>
        <w:t>в электронной форме</w:t>
      </w:r>
    </w:p>
    <w:p w14:paraId="11C1F3D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58B39C2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329. Запрос предложений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победителем запроса предложений признается участник конкурентной закупки, заявка на </w:t>
      </w:r>
      <w:r w:rsidRPr="00766A7F">
        <w:rPr>
          <w:rFonts w:ascii="Times New Roman" w:hAnsi="Times New Roman" w:cs="Times New Roman"/>
          <w:sz w:val="28"/>
          <w:szCs w:val="28"/>
          <w:lang w:eastAsia="ru-RU"/>
        </w:rPr>
        <w:lastRenderedPageBreak/>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D79537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330. При проведении запроса предложений в электронной форме извещение об осуществлении закупки размещается в ЕИС не менее чем за семь рабочих дней до дня проведения такого запроса.</w:t>
      </w:r>
    </w:p>
    <w:p w14:paraId="3284B06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ЕИС не менее чем за пять рабочих дней до дня проведения такого запроса предложений.</w:t>
      </w:r>
    </w:p>
    <w:p w14:paraId="2770896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331.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два дня до даты окончания срока подачи заявок на участие в закупке.</w:t>
      </w:r>
    </w:p>
    <w:p w14:paraId="23552046"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332.</w:t>
      </w:r>
      <w:r w:rsidRPr="00176926">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извещении о проведении открытого запроса предложений </w:t>
      </w:r>
      <w:r w:rsidR="00CD6401">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в электронной форме указываются сведения:</w:t>
      </w:r>
    </w:p>
    <w:p w14:paraId="13C3D2B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указанные в </w:t>
      </w:r>
      <w:hyperlink w:anchor="P265"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79 настоящего положения;</w:t>
      </w:r>
    </w:p>
    <w:p w14:paraId="5A7722D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дата окончания срока рассмотрения и оценки заявок на участие в запросе предложений в электронной форме.</w:t>
      </w:r>
    </w:p>
    <w:p w14:paraId="2780C86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333.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14:paraId="1295150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334. Документация о проведении запроса предложений в электронной форме подлежит обязательному размещению в ЕИС одновременно с извещением о проведении запроса предложений в электронной форме и должна содержать:</w:t>
      </w:r>
    </w:p>
    <w:p w14:paraId="7C5364F5"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информацию и документы, указанные в </w:t>
      </w:r>
      <w:hyperlink w:anchor="P807"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332 настоящего положения;</w:t>
      </w:r>
    </w:p>
    <w:p w14:paraId="2655018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наименование и описание предмета закупки, условий договора, в том числе обоснование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2628F2C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14:paraId="0BF5DE56"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14:paraId="725F454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порядок проведения запроса предложений в электронной форме;</w:t>
      </w:r>
    </w:p>
    <w:p w14:paraId="4BF0E1C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порядок и срок отзыва заявок на участие в запросе предложений в электронной форме;</w:t>
      </w:r>
    </w:p>
    <w:p w14:paraId="731238E0"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14:paraId="1D1CE25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335. Для участия в запросе предложений в электронной форме участник закупки подает заявку на участие в таком запросе предложений оператору электронной площадки согласно требованиям к содержанию, оформлению и составу заявки на участие в запросе предложений и в срок, которые установлены документацией о проведении запроса предложений.</w:t>
      </w:r>
    </w:p>
    <w:p w14:paraId="7822D121"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336.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w:t>
      </w:r>
    </w:p>
    <w:p w14:paraId="6ABDD66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согласие участника закупки </w:t>
      </w:r>
      <w:r w:rsidRPr="00766A7F">
        <w:rPr>
          <w:rFonts w:ascii="Times New Roman" w:hAnsi="Times New Roman" w:cs="Times New Roman"/>
          <w:bCs/>
          <w:sz w:val="28"/>
          <w:szCs w:val="28"/>
          <w:lang w:eastAsia="ru-RU"/>
        </w:rPr>
        <w:t>на поставку товара, выполнение работы или оказание услуги на условиях, предусмотренных документацией</w:t>
      </w:r>
      <w:r w:rsidRPr="00766A7F">
        <w:rPr>
          <w:rFonts w:ascii="Times New Roman" w:hAnsi="Times New Roman" w:cs="Times New Roman"/>
          <w:sz w:val="28"/>
          <w:szCs w:val="28"/>
          <w:lang w:eastAsia="ru-RU"/>
        </w:rPr>
        <w:t xml:space="preserve"> о проведении запроса предложений;</w:t>
      </w:r>
    </w:p>
    <w:p w14:paraId="0FD7DBC2"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w:t>
      </w:r>
    </w:p>
    <w:p w14:paraId="671651E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 наименование страны происхождения товара; при этом участник закупки несет ответственность за представление недостоверных сведений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наименовании страны происхождения товара, указанного в заявке на участие в закупке;</w:t>
      </w:r>
    </w:p>
    <w:p w14:paraId="5E500B9D"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конкретные 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документации о проведении запроса предложений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w:t>
      </w:r>
    </w:p>
    <w:p w14:paraId="3FDA6EEF"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документы, подтверждающие квалификацию участника запроса предложений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 соответствующей требованиям документации;</w:t>
      </w:r>
    </w:p>
    <w:p w14:paraId="39DEAC0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предложение участника запроса предложений в электронной форме об условиях исполнения контракта (договора) в соответствии с требованиями, указанными в документации о проведении запроса предложений в электронной форме;</w:t>
      </w:r>
    </w:p>
    <w:p w14:paraId="2E7B57C6"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766A7F" w:rsidRPr="00766A7F">
        <w:rPr>
          <w:rFonts w:ascii="Times New Roman" w:hAnsi="Times New Roman" w:cs="Times New Roman"/>
          <w:sz w:val="28"/>
          <w:szCs w:val="28"/>
          <w:lang w:eastAsia="ru-RU"/>
        </w:rPr>
        <w:t>о принадлежности участника запроса предложений в электронной форме к субъектам малого или среднего предпринимательства в случае, если участниками закупки могут являться только субъекты малого и среднего предпринимательства.</w:t>
      </w:r>
    </w:p>
    <w:p w14:paraId="4CE313B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337.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E78CDB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338. 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3B79BF9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339. Участник закупки вправе подать только одну заявку на участие в </w:t>
      </w:r>
      <w:r w:rsidRPr="00766A7F">
        <w:rPr>
          <w:rFonts w:ascii="Times New Roman" w:hAnsi="Times New Roman" w:cs="Times New Roman"/>
          <w:sz w:val="28"/>
          <w:szCs w:val="28"/>
          <w:lang w:eastAsia="ru-RU"/>
        </w:rPr>
        <w:lastRenderedPageBreak/>
        <w:t>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14:paraId="48B744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39BEF05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340.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6D167DA9"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14:paraId="12DFB09D" w14:textId="77777777" w:rsidR="00766A7F" w:rsidRPr="00766A7F" w:rsidRDefault="0029755F" w:rsidP="00CD6401">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Участники запроса предложений в электронной форме, подавшие заявки, не соответствующие требованиям, установленным извещением </w:t>
      </w:r>
      <w:r w:rsidR="00CD6401">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w:t>
      </w:r>
    </w:p>
    <w:p w14:paraId="2A87200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343. Участник запроса предложений в электронной форме не допускается к участию в запросе предложений в электронной форме в случае:</w:t>
      </w:r>
    </w:p>
    <w:p w14:paraId="1CE4475F"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14:paraId="7C92BC08"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14:paraId="24448BC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344. 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протоколе проведения запроса предложений в электронной форме. Указанный протокол должен содержать следующие сведения:</w:t>
      </w:r>
    </w:p>
    <w:p w14:paraId="74B2F0FC"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дата подписания протокола;</w:t>
      </w:r>
    </w:p>
    <w:p w14:paraId="0FD3ED62"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способ закупки и предмет договора;</w:t>
      </w:r>
    </w:p>
    <w:p w14:paraId="50468990"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наименование заказчика;</w:t>
      </w:r>
    </w:p>
    <w:p w14:paraId="3D1845A9"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673530E5"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lastRenderedPageBreak/>
        <w:t>- сведения о количестве присутствовавших на рассмотрении заявок членов комиссии;</w:t>
      </w:r>
    </w:p>
    <w:p w14:paraId="7EA1AC7C"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количество поданных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заявок, а также дата и время регистрации каждой такой заявки;</w:t>
      </w:r>
    </w:p>
    <w:p w14:paraId="1B631573"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 результаты рассмотрения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в том числе:</w:t>
      </w:r>
    </w:p>
    <w:p w14:paraId="433A8EC1"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а) количества заявок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которые отклонены;</w:t>
      </w:r>
    </w:p>
    <w:p w14:paraId="388361DF" w14:textId="77777777" w:rsidR="00766A7F" w:rsidRPr="00766A7F" w:rsidRDefault="00766A7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б) оснований отклонения каждой заявки на участие в запросе</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xml:space="preserve"> с указанием положений документации о проведении запроса</w:t>
      </w:r>
      <w:r w:rsidRPr="00766A7F">
        <w:rPr>
          <w:rFonts w:ascii="Times New Roman" w:hAnsi="Times New Roman" w:cs="Times New Roman"/>
          <w:sz w:val="28"/>
          <w:szCs w:val="28"/>
          <w:lang w:eastAsia="ru-RU"/>
        </w:rPr>
        <w:t xml:space="preserve"> предложений в электронной форме</w:t>
      </w:r>
      <w:r w:rsidRPr="00766A7F">
        <w:rPr>
          <w:rFonts w:ascii="Times New Roman" w:eastAsia="Calibri" w:hAnsi="Times New Roman" w:cs="Times New Roman"/>
          <w:sz w:val="28"/>
          <w:szCs w:val="28"/>
        </w:rPr>
        <w:t>, которым не соответствует такая заявка;</w:t>
      </w:r>
    </w:p>
    <w:p w14:paraId="234E8719" w14:textId="77777777" w:rsidR="00766A7F" w:rsidRPr="00766A7F" w:rsidRDefault="0029755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результаты оценки заявок на участие в запросе</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xml:space="preserve"> с указанием итогового решения комиссии по осуществлению закупок о соответствии таких заявок требованиям документации о проведении запроса</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а также о присвоении таким заявкам значения по каждому из предусмотренных критериев оценки таких заявок;</w:t>
      </w:r>
    </w:p>
    <w:p w14:paraId="16A190D1" w14:textId="77777777" w:rsidR="00766A7F" w:rsidRPr="00766A7F" w:rsidRDefault="0029755F" w:rsidP="00766A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причины, по которым запроса</w:t>
      </w:r>
      <w:r w:rsidR="00766A7F" w:rsidRPr="00766A7F">
        <w:rPr>
          <w:rFonts w:ascii="Times New Roman" w:hAnsi="Times New Roman" w:cs="Times New Roman"/>
          <w:sz w:val="28"/>
          <w:szCs w:val="28"/>
          <w:lang w:eastAsia="ru-RU"/>
        </w:rPr>
        <w:t xml:space="preserve"> предложений в электронной форме</w:t>
      </w:r>
      <w:r w:rsidR="00766A7F" w:rsidRPr="00766A7F">
        <w:rPr>
          <w:rFonts w:ascii="Times New Roman" w:eastAsia="Calibri" w:hAnsi="Times New Roman" w:cs="Times New Roman"/>
          <w:sz w:val="28"/>
          <w:szCs w:val="28"/>
        </w:rPr>
        <w:t xml:space="preserve"> признан несостоявшейся, в случае его признания таковым.</w:t>
      </w:r>
    </w:p>
    <w:p w14:paraId="4F3D6762"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направляет не позднее дня, следующего за днем рассмотрения и оценки заявок на участие в запросе предложений в электронной форме, оператору электронной площадки протокол проведения запроса предложений в электронной форме. В течение одного часа с момента получения указанного протокола оператор электронной площадки размещает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закупках, перечень отстраненных от участия в запросе предложений в электронной форме участников с указанием оснований отстранения, условия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14:paraId="01B4030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346. В течение одного рабочего дня с момента размещения оператором электронной площадки информации и сведений, указанных в пункте 345 настоящего положения все участники запроса предложений в электронной форме, допущенные к участию в нем,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предложений в электронной форме, содержащее условия исполнения договора, не может ухудшать условия, содержащиеся в поданной указанным участником заявке на участие в таком запросе предложений в электронной форме.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14:paraId="71E5EB8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 xml:space="preserve">347. Если участник запроса предложений в электронной форме не направил окончательное предложение в срок, установленный </w:t>
      </w:r>
      <w:hyperlink w:anchor="P819"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335 настоящего положения, окончательными предложениями признаются поданные заявки на участие в запросе предложений в электронной форме.</w:t>
      </w:r>
    </w:p>
    <w:p w14:paraId="1C888F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348. 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протоколе об итогах запроса предложений в электронной форме.</w:t>
      </w:r>
    </w:p>
    <w:p w14:paraId="3DED786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349.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5A31BB1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Протокол об итогах запроса предложений в электронной форме должен содержать:</w:t>
      </w:r>
    </w:p>
    <w:p w14:paraId="40E29AB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дата подписания протокола;</w:t>
      </w:r>
    </w:p>
    <w:p w14:paraId="505593D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способ закупки и предмет договора;</w:t>
      </w:r>
    </w:p>
    <w:p w14:paraId="7E15EF5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наименование заказчика;</w:t>
      </w:r>
    </w:p>
    <w:p w14:paraId="2A8B614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НМЦД, либо формула цены и максимальное значение цены договора, либо цена единицы товара, работы, услуги и максимальное значение цены договора; сведения о начальной (максимальной) цене единицы товара, услуги, работы;</w:t>
      </w:r>
    </w:p>
    <w:p w14:paraId="401EB84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сведения о количестве присутствовавших на рассмотрении заявок членов комиссии;</w:t>
      </w:r>
    </w:p>
    <w:p w14:paraId="75906870"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количество поданных заявок на участие в </w:t>
      </w:r>
      <w:r w:rsidR="00766A7F" w:rsidRPr="00766A7F">
        <w:rPr>
          <w:rFonts w:ascii="Times New Roman" w:hAnsi="Times New Roman" w:cs="Times New Roman"/>
          <w:sz w:val="28"/>
          <w:szCs w:val="28"/>
          <w:lang w:eastAsia="ru-RU"/>
        </w:rPr>
        <w:t>запросе предложений в электронной форме</w:t>
      </w:r>
      <w:r w:rsidR="00766A7F" w:rsidRPr="00766A7F">
        <w:rPr>
          <w:rFonts w:ascii="Times New Roman" w:eastAsia="Calibri" w:hAnsi="Times New Roman" w:cs="Times New Roman"/>
          <w:sz w:val="28"/>
          <w:szCs w:val="28"/>
        </w:rPr>
        <w:t>, а также дата и время регистрации каждой такой заявки;</w:t>
      </w:r>
    </w:p>
    <w:p w14:paraId="40037910"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 xml:space="preserve">порядковые номера заявок на участие в </w:t>
      </w:r>
      <w:r w:rsidR="00766A7F" w:rsidRPr="00766A7F">
        <w:rPr>
          <w:rFonts w:ascii="Times New Roman" w:hAnsi="Times New Roman" w:cs="Times New Roman"/>
          <w:sz w:val="28"/>
          <w:szCs w:val="28"/>
          <w:lang w:eastAsia="ru-RU"/>
        </w:rPr>
        <w:t>запросе предложений в электронной форме</w:t>
      </w:r>
      <w:r w:rsidR="00766A7F" w:rsidRPr="00766A7F">
        <w:rPr>
          <w:rFonts w:ascii="Times New Roman" w:eastAsia="Calibri" w:hAnsi="Times New Roman" w:cs="Times New Roman"/>
          <w:sz w:val="28"/>
          <w:szCs w:val="28"/>
        </w:rPr>
        <w:t xml:space="preserve">, окончательных предложений участников </w:t>
      </w:r>
      <w:r w:rsidR="00766A7F" w:rsidRPr="00766A7F">
        <w:rPr>
          <w:rFonts w:ascii="Times New Roman" w:hAnsi="Times New Roman" w:cs="Times New Roman"/>
          <w:sz w:val="28"/>
          <w:szCs w:val="28"/>
          <w:lang w:eastAsia="ru-RU"/>
        </w:rPr>
        <w:t>запроса предложений в электронной форме</w:t>
      </w:r>
      <w:r w:rsidR="00766A7F" w:rsidRPr="00766A7F">
        <w:rPr>
          <w:rFonts w:ascii="Times New Roman" w:eastAsia="Calibri"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w:t>
      </w:r>
      <w:r>
        <w:rPr>
          <w:rFonts w:ascii="Times New Roman" w:eastAsia="Calibri" w:hAnsi="Times New Roman" w:cs="Times New Roman"/>
          <w:sz w:val="28"/>
          <w:szCs w:val="28"/>
        </w:rPr>
        <w:br/>
      </w:r>
      <w:r w:rsidR="00766A7F" w:rsidRPr="00766A7F">
        <w:rPr>
          <w:rFonts w:ascii="Times New Roman" w:eastAsia="Calibri" w:hAnsi="Times New Roman" w:cs="Times New Roman"/>
          <w:sz w:val="28"/>
          <w:szCs w:val="28"/>
        </w:rPr>
        <w:t xml:space="preserve">о ценовых предложениях и (или) дополнительных ценовых предложениях участников </w:t>
      </w:r>
      <w:r w:rsidR="00766A7F" w:rsidRPr="00766A7F">
        <w:rPr>
          <w:rFonts w:ascii="Times New Roman" w:hAnsi="Times New Roman" w:cs="Times New Roman"/>
          <w:sz w:val="28"/>
          <w:szCs w:val="28"/>
          <w:lang w:eastAsia="ru-RU"/>
        </w:rPr>
        <w:t>запроса предложений в электронной форме</w:t>
      </w:r>
      <w:r w:rsidR="00766A7F" w:rsidRPr="00766A7F">
        <w:rPr>
          <w:rFonts w:ascii="Times New Roman" w:eastAsia="Calibri" w:hAnsi="Times New Roman" w:cs="Times New Roman"/>
          <w:sz w:val="28"/>
          <w:szCs w:val="28"/>
        </w:rPr>
        <w:t>.</w:t>
      </w:r>
    </w:p>
    <w:p w14:paraId="604835B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Протокол об итогах запроса предложений в электронной форме направляется заказчиком не позднее чем через три дня со дня подписания такого протокола оператору электронной площадки. В течение одного часа с момента получения указанного протокола оператор электронной площадки размещает протокол в ЕИС, на официальном сайте, за исключением случаев, предусмотренных Законом о закупках.</w:t>
      </w:r>
    </w:p>
    <w:p w14:paraId="4D40FA8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350. В случае, если на участие в запросе предложений в электронной форме не подано ни одной заявки, или если по результатам рассмотрения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w:t>
      </w:r>
      <w:r w:rsidRPr="00766A7F">
        <w:rPr>
          <w:rFonts w:ascii="Times New Roman" w:hAnsi="Times New Roman" w:cs="Times New Roman"/>
          <w:sz w:val="28"/>
          <w:szCs w:val="28"/>
          <w:lang w:eastAsia="ru-RU"/>
        </w:rPr>
        <w:lastRenderedPageBreak/>
        <w:t xml:space="preserve">закупки, подавших заявки на участие в нем, или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w:t>
      </w:r>
      <w:r w:rsidR="0029755F">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такой запрос предложений в электронной форме признается несостоявшимся.</w:t>
      </w:r>
    </w:p>
    <w:p w14:paraId="50D7F97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sz w:val="28"/>
          <w:szCs w:val="28"/>
          <w:lang w:eastAsia="ru-RU"/>
        </w:rPr>
      </w:pPr>
      <w:r w:rsidRPr="00766A7F">
        <w:rPr>
          <w:rFonts w:ascii="Times New Roman" w:hAnsi="Times New Roman" w:cs="Times New Roman"/>
          <w:bCs/>
          <w:sz w:val="28"/>
          <w:szCs w:val="28"/>
          <w:lang w:eastAsia="ru-RU"/>
        </w:rPr>
        <w:t xml:space="preserve">В случае если договор не заключен по итогам закупки по причине уклонения участника закупки от заключения договора и </w:t>
      </w:r>
      <w:r w:rsidRPr="00766A7F">
        <w:rPr>
          <w:rFonts w:ascii="Times New Roman" w:hAnsi="Times New Roman" w:cs="Times New Roman"/>
          <w:sz w:val="28"/>
          <w:szCs w:val="28"/>
          <w:lang w:eastAsia="ru-RU"/>
        </w:rPr>
        <w:t xml:space="preserve">отказа </w:t>
      </w:r>
      <w:r w:rsidRPr="00766A7F">
        <w:rPr>
          <w:rFonts w:ascii="Times New Roman" w:hAnsi="Times New Roman" w:cs="Times New Roman"/>
          <w:bCs/>
          <w:sz w:val="28"/>
          <w:szCs w:val="28"/>
          <w:lang w:eastAsia="ru-RU"/>
        </w:rPr>
        <w:t xml:space="preserve">участника закупки, занявшего второе место по итогам проведения закупки (при его наличии), </w:t>
      </w:r>
      <w:r w:rsidRPr="00766A7F">
        <w:rPr>
          <w:rFonts w:ascii="Times New Roman" w:hAnsi="Times New Roman" w:cs="Times New Roman"/>
          <w:sz w:val="28"/>
          <w:szCs w:val="28"/>
          <w:lang w:eastAsia="ru-RU"/>
        </w:rPr>
        <w:t>от заключения договора</w:t>
      </w:r>
      <w:r w:rsidRPr="00766A7F">
        <w:rPr>
          <w:rFonts w:ascii="Times New Roman" w:hAnsi="Times New Roman" w:cs="Times New Roman"/>
          <w:bCs/>
          <w:sz w:val="28"/>
          <w:szCs w:val="28"/>
          <w:lang w:eastAsia="ru-RU"/>
        </w:rPr>
        <w:t>, запрос предложений в электронной форме признается несостоявшимся.</w:t>
      </w:r>
    </w:p>
    <w:p w14:paraId="088A1DB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351.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(исполнителем, подрядчиком).</w:t>
      </w:r>
    </w:p>
    <w:p w14:paraId="35A2433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соответствии с настоящим пунктом договор заключается с этим участником на условиях, предусмотренных извещением о запросе предложений в электронной форме, по цене, не выше предложенной данным участником закупки.</w:t>
      </w:r>
    </w:p>
    <w:p w14:paraId="2CF9004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352. В случае, если запрос предложений в электронной форме признан несостоявшимся по причинам, не указанным в </w:t>
      </w:r>
      <w:hyperlink w:anchor="P844" w:history="1">
        <w:r w:rsidRPr="00766A7F">
          <w:rPr>
            <w:rFonts w:ascii="Times New Roman" w:hAnsi="Times New Roman" w:cs="Times New Roman"/>
            <w:sz w:val="28"/>
            <w:szCs w:val="28"/>
            <w:lang w:eastAsia="ru-RU"/>
          </w:rPr>
          <w:t xml:space="preserve">пункте </w:t>
        </w:r>
      </w:hyperlink>
      <w:r w:rsidRPr="00766A7F">
        <w:rPr>
          <w:rFonts w:ascii="Times New Roman" w:hAnsi="Times New Roman" w:cs="Times New Roman"/>
          <w:sz w:val="28"/>
          <w:szCs w:val="28"/>
          <w:lang w:eastAsia="ru-RU"/>
        </w:rPr>
        <w:t>350 настоящего положения, либо в случае незаключения договора по итогам закупки (в том числе по причине уклонения участников закупки от заключения договора), заказчик вправе осуществить закупку у единственного поставщика (исполнителя, подрядчика).</w:t>
      </w:r>
    </w:p>
    <w:p w14:paraId="678D5EB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соответствии с настоящим пунктом договор должен быть заключен с единственным поставщиком (исполнителем, подрядчиком) на условиях, предусмотренных документацией о закупке, по цене, не превышающей </w:t>
      </w:r>
      <w:r w:rsidRPr="00766A7F">
        <w:rPr>
          <w:rFonts w:ascii="Times New Roman" w:eastAsia="Calibri" w:hAnsi="Times New Roman" w:cs="Times New Roman"/>
          <w:sz w:val="28"/>
          <w:szCs w:val="28"/>
        </w:rPr>
        <w:t>НМЦД</w:t>
      </w:r>
      <w:r w:rsidRPr="00766A7F">
        <w:rPr>
          <w:rFonts w:ascii="Times New Roman" w:hAnsi="Times New Roman" w:cs="Times New Roman"/>
          <w:sz w:val="28"/>
          <w:szCs w:val="28"/>
          <w:lang w:eastAsia="ru-RU"/>
        </w:rPr>
        <w:t>.</w:t>
      </w:r>
    </w:p>
    <w:p w14:paraId="35777D0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44045A9F"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36. Порядок проведения закрытого запроса предложений</w:t>
      </w:r>
    </w:p>
    <w:p w14:paraId="761560D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D32466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353. Закрытый запрос предложений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это форма торгов, при которой информация о закупке не подлежит размещению в ЕИС, за исключением закупки, проводимой в случаях, определенных Правительством Российской Федерации в соответствии с частью 16 статьи 4 Закона о закупках. Информация о закупке 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115" w:history="1">
        <w:r w:rsidRPr="00766A7F">
          <w:rPr>
            <w:rFonts w:ascii="Times New Roman" w:hAnsi="Times New Roman" w:cs="Times New Roman"/>
            <w:sz w:val="28"/>
            <w:szCs w:val="28"/>
            <w:lang w:eastAsia="ru-RU"/>
          </w:rPr>
          <w:t>части 6</w:t>
        </w:r>
        <w:r w:rsidR="00B17224">
          <w:rPr>
            <w:rFonts w:ascii="Times New Roman" w:hAnsi="Times New Roman" w:cs="Times New Roman"/>
            <w:sz w:val="28"/>
            <w:szCs w:val="28"/>
            <w:lang w:eastAsia="ru-RU"/>
          </w:rPr>
          <w:t xml:space="preserve">¹ </w:t>
        </w:r>
        <w:r w:rsidRPr="00766A7F">
          <w:rPr>
            <w:rFonts w:ascii="Times New Roman" w:hAnsi="Times New Roman" w:cs="Times New Roman"/>
            <w:sz w:val="28"/>
            <w:szCs w:val="28"/>
            <w:lang w:eastAsia="ru-RU"/>
          </w:rPr>
          <w:t>статьи 3</w:t>
        </w:r>
      </w:hyperlink>
      <w:r w:rsidRPr="00766A7F">
        <w:rPr>
          <w:rFonts w:ascii="Times New Roman" w:hAnsi="Times New Roman" w:cs="Times New Roman"/>
          <w:sz w:val="28"/>
          <w:szCs w:val="28"/>
          <w:lang w:eastAsia="ru-RU"/>
        </w:rPr>
        <w:t xml:space="preserve"> Закона о закупках. Победителем закрытого запроса предложений </w:t>
      </w:r>
      <w:r w:rsidRPr="00766A7F">
        <w:rPr>
          <w:rFonts w:ascii="Times New Roman" w:hAnsi="Times New Roman" w:cs="Times New Roman"/>
          <w:sz w:val="28"/>
          <w:szCs w:val="28"/>
          <w:lang w:eastAsia="ru-RU"/>
        </w:rPr>
        <w:lastRenderedPageBreak/>
        <w:t>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7CC4570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354.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134A9CE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355. После окончания срока подачи заявок закрытый запрос предложений проводится в соответствии со следующими этапами:</w:t>
      </w:r>
    </w:p>
    <w:p w14:paraId="307308B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рассмотрение заявок на участие в закрытом запросе предложений;</w:t>
      </w:r>
    </w:p>
    <w:p w14:paraId="48230FE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оценка и сопоставление заявок на участие в закрытом запросе предложений.</w:t>
      </w:r>
    </w:p>
    <w:p w14:paraId="0426EC1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356.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14:paraId="643AEA0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357.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десять 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десять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33185B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358.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5DE439B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359.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1785FE3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360. Протокол рассмотрения заявок на участие в закрытом запросе предложений должен содержать следующие сведения:</w:t>
      </w:r>
    </w:p>
    <w:p w14:paraId="0A763F5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7568279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количество поданных на участие в закрытом запросе предложений </w:t>
      </w:r>
      <w:r w:rsidRPr="00766A7F">
        <w:rPr>
          <w:rFonts w:ascii="Times New Roman" w:hAnsi="Times New Roman" w:cs="Times New Roman"/>
          <w:sz w:val="28"/>
          <w:szCs w:val="28"/>
          <w:lang w:eastAsia="ru-RU"/>
        </w:rPr>
        <w:lastRenderedPageBreak/>
        <w:t>заявок, а также регистрационные номера заявок, дата и время регистрации каждой такой заявки;</w:t>
      </w:r>
    </w:p>
    <w:p w14:paraId="37C3E74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результаты рассмотрения заявок на участие в закрытом запросе предложений с указанием в том числе:</w:t>
      </w:r>
    </w:p>
    <w:p w14:paraId="718B9E5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количества заявок на участие в закрытом запросе предложений, которые отклонены;</w:t>
      </w:r>
    </w:p>
    <w:p w14:paraId="1445BDB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14:paraId="528B7D6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14:paraId="4C57B309" w14:textId="77777777" w:rsidR="00766A7F" w:rsidRPr="00766A7F" w:rsidRDefault="0029755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его признания таковым;</w:t>
      </w:r>
    </w:p>
    <w:p w14:paraId="5B7C447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5) иные сведения (при необходимости).</w:t>
      </w:r>
    </w:p>
    <w:p w14:paraId="495AC3F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361.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настоящим положением. В случае, если такая заявка соответствует требованиям и условиям, предусмотренным документацией о закупке, заказчик передает 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14:paraId="3A1DEDC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362.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14:paraId="29377A2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363.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десять рабочих дней со дня окончания срока рассмотрения таких </w:t>
      </w:r>
      <w:r w:rsidRPr="00766A7F">
        <w:rPr>
          <w:rFonts w:ascii="Times New Roman" w:hAnsi="Times New Roman" w:cs="Times New Roman"/>
          <w:sz w:val="28"/>
          <w:szCs w:val="28"/>
          <w:lang w:eastAsia="ru-RU"/>
        </w:rPr>
        <w:lastRenderedPageBreak/>
        <w:t>заявок. По решению комиссии срок оценки и сопоставления заявок на участие в закрытом запросе предложений может быть продлен, но не более чем на десять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50551C7A" w14:textId="77777777" w:rsidR="00766A7F" w:rsidRPr="00766A7F" w:rsidRDefault="0029755F" w:rsidP="0077199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364</w:t>
      </w:r>
      <w:r w:rsidRPr="007E7126">
        <w:rPr>
          <w:rFonts w:ascii="Times New Roman" w:hAnsi="Times New Roman" w:cs="Times New Roman"/>
          <w:sz w:val="28"/>
          <w:szCs w:val="28"/>
          <w:lang w:eastAsia="ru-RU"/>
        </w:rPr>
        <w:t>.</w:t>
      </w:r>
      <w:r w:rsidR="0077199F" w:rsidRPr="007E7126">
        <w:rPr>
          <w:rFonts w:ascii="Times New Roman" w:hAnsi="Times New Roman" w:cs="Times New Roman"/>
          <w:sz w:val="28"/>
          <w:szCs w:val="28"/>
          <w:lang w:eastAsia="ru-RU"/>
        </w:rPr>
        <w:t xml:space="preserve"> утратил силу. - приказ Министерства финансов Калининградской области от </w:t>
      </w:r>
      <w:r w:rsidR="007E7126" w:rsidRPr="007E7126">
        <w:rPr>
          <w:rFonts w:ascii="Times New Roman" w:hAnsi="Times New Roman" w:cs="Times New Roman"/>
          <w:sz w:val="28"/>
          <w:szCs w:val="28"/>
          <w:lang w:eastAsia="ru-RU"/>
        </w:rPr>
        <w:t>25</w:t>
      </w:r>
      <w:r w:rsidR="0077199F" w:rsidRPr="007E7126">
        <w:rPr>
          <w:rFonts w:ascii="Times New Roman" w:hAnsi="Times New Roman" w:cs="Times New Roman"/>
          <w:sz w:val="28"/>
          <w:szCs w:val="28"/>
          <w:lang w:eastAsia="ru-RU"/>
        </w:rPr>
        <w:t>.11.2024 №</w:t>
      </w:r>
      <w:r w:rsidR="007E7126">
        <w:rPr>
          <w:rFonts w:ascii="Times New Roman" w:hAnsi="Times New Roman" w:cs="Times New Roman"/>
          <w:sz w:val="28"/>
          <w:szCs w:val="28"/>
          <w:lang w:eastAsia="ru-RU"/>
        </w:rPr>
        <w:t xml:space="preserve"> 220</w:t>
      </w:r>
      <w:r w:rsidR="0077199F">
        <w:rPr>
          <w:rFonts w:ascii="Times New Roman" w:hAnsi="Times New Roman" w:cs="Times New Roman"/>
          <w:sz w:val="28"/>
          <w:szCs w:val="28"/>
          <w:lang w:eastAsia="ru-RU"/>
        </w:rPr>
        <w:t>.</w:t>
      </w:r>
    </w:p>
    <w:p w14:paraId="6C32620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365. На основании результатов оценки и сопоставления заявок на участие в закрытом запросе предложений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комиссией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63E70A4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366.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w:t>
      </w:r>
      <w:proofErr w:type="gramStart"/>
      <w:r w:rsidRPr="00766A7F">
        <w:rPr>
          <w:rFonts w:ascii="Times New Roman" w:hAnsi="Times New Roman" w:cs="Times New Roman"/>
          <w:sz w:val="28"/>
          <w:szCs w:val="28"/>
          <w:lang w:eastAsia="ru-RU"/>
        </w:rPr>
        <w:t>предложений</w:t>
      </w:r>
      <w:proofErr w:type="gramEnd"/>
      <w:r w:rsidRPr="00766A7F">
        <w:rPr>
          <w:rFonts w:ascii="Times New Roman" w:hAnsi="Times New Roman" w:cs="Times New Roman"/>
          <w:sz w:val="28"/>
          <w:szCs w:val="28"/>
          <w:lang w:eastAsia="ru-RU"/>
        </w:rPr>
        <w:t xml:space="preserve"> которого присвоен первый номер.</w:t>
      </w:r>
    </w:p>
    <w:p w14:paraId="3182CD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367. Если документацией о закупке предусмотрено, что победителями могут быть признаны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 должно равняться:</w:t>
      </w:r>
    </w:p>
    <w:p w14:paraId="0205B00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2F3DF7D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759FF5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368.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52A6D18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369. Протокол оценки и сопоставления заявок на участие в закрытом </w:t>
      </w:r>
      <w:r w:rsidRPr="00766A7F">
        <w:rPr>
          <w:rFonts w:ascii="Times New Roman" w:hAnsi="Times New Roman" w:cs="Times New Roman"/>
          <w:sz w:val="28"/>
          <w:szCs w:val="28"/>
          <w:lang w:eastAsia="ru-RU"/>
        </w:rPr>
        <w:lastRenderedPageBreak/>
        <w:t>запросе предложений должен содержать следующие сведения:</w:t>
      </w:r>
    </w:p>
    <w:p w14:paraId="64C1F9B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дата подписания протокола;</w:t>
      </w:r>
    </w:p>
    <w:p w14:paraId="0096E0F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37412FA2"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результаты оценки и сопоставления заявок на участие в закрытом запросе предложений с указанием решения каждого члена комиссии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присвоении каждой такой заявке значения по каждому из предусмотренных критериев оценки и сопоставления таких заявок;</w:t>
      </w:r>
    </w:p>
    <w:p w14:paraId="5ACD33C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D47CA50"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сведения об объеме, цене закупаемых товаров, работ, услуг, сроке исполнения договора;</w:t>
      </w:r>
    </w:p>
    <w:p w14:paraId="162905F4"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причины, по которым закрытый запрос предложений признан несостоявшимся в случае признания его таковым;</w:t>
      </w:r>
    </w:p>
    <w:p w14:paraId="3ED61F8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7) иные сведения (при необходимости).</w:t>
      </w:r>
    </w:p>
    <w:p w14:paraId="37847F9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370. В случае, если по окончании срока подачи заявок на участие в закрытом запросе предложений не подано ни одной такой заявки </w:t>
      </w:r>
      <w:r w:rsidRPr="00766A7F">
        <w:rPr>
          <w:rFonts w:ascii="Times New Roman" w:hAnsi="Times New Roman" w:cs="Times New Roman"/>
          <w:spacing w:val="-2"/>
          <w:sz w:val="28"/>
          <w:szCs w:val="28"/>
          <w:lang w:eastAsia="ru-RU"/>
        </w:rPr>
        <w:t xml:space="preserve">или </w:t>
      </w:r>
      <w:r w:rsidRPr="00766A7F">
        <w:rPr>
          <w:rFonts w:ascii="Times New Roman" w:eastAsia="Calibri" w:hAnsi="Times New Roman" w:cs="Times New Roman"/>
          <w:sz w:val="28"/>
          <w:szCs w:val="28"/>
          <w:lang w:eastAsia="ru-RU"/>
        </w:rPr>
        <w:t>подана только одна такая заявка</w:t>
      </w:r>
      <w:r w:rsidRPr="00766A7F">
        <w:rPr>
          <w:rFonts w:ascii="Times New Roman" w:hAnsi="Times New Roman" w:cs="Times New Roman"/>
          <w:sz w:val="28"/>
          <w:szCs w:val="28"/>
          <w:lang w:eastAsia="ru-RU"/>
        </w:rPr>
        <w:t>, либо по результатам рассмотрения заявок на участие в закрытом запросе предложений комиссия отклонила все заявки, либо участник закрытого запроса предложений, обязанный заключить договор, уклонился от заключения договора, заказчик вправе провести новую закупку, в том числе заключить договор с единственным поставщиком (исполнителем, подрядчиком) в соответствии с настоящим положением.</w:t>
      </w:r>
    </w:p>
    <w:p w14:paraId="711FC63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B04A15E"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IV. ПОРЯДОК ПОДГОТОВКИ И ОСУЩЕСТВЛЕНИЯ НЕКОНКУРЕНТНОЙ ЗАКУПКИ</w:t>
      </w:r>
    </w:p>
    <w:p w14:paraId="2BAF8E8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8FCBDB9"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37. Случаи осуществления неконкурентной закупки</w:t>
      </w:r>
    </w:p>
    <w:p w14:paraId="6307176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219C946"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Закупка у единственного поставщика (исполнителя, подрядчика) может осуществляться заказчиком в случаях, указанных в пункте 372 настоящего положения.</w:t>
      </w:r>
    </w:p>
    <w:p w14:paraId="524B49C3"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Установлен следующий исчерпывающий перечень случаев осуществления закупки у единственного поставщика (исполнителя, подрядчика):</w:t>
      </w:r>
    </w:p>
    <w:p w14:paraId="2D5994A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возникновение срочной потребности в определенных товарах, работах, услугах </w:t>
      </w:r>
      <w:r w:rsidRPr="00766A7F">
        <w:rPr>
          <w:rFonts w:ascii="Times New Roman" w:hAnsi="Times New Roman" w:cs="Times New Roman"/>
          <w:color w:val="000000"/>
          <w:sz w:val="28"/>
          <w:szCs w:val="28"/>
          <w:lang w:eastAsia="ru-RU"/>
        </w:rPr>
        <w:t>с целью предупреждения аварийных ситуаций, а также</w:t>
      </w:r>
      <w:r w:rsidRPr="00766A7F">
        <w:rPr>
          <w:rFonts w:ascii="Times New Roman" w:hAnsi="Times New Roman" w:cs="Times New Roman"/>
          <w:sz w:val="28"/>
          <w:szCs w:val="28"/>
          <w:lang w:eastAsia="ru-RU"/>
        </w:rPr>
        <w:t xml:space="preserve"> вследствие аварии, иных чрезвычайных ситуаций природного или техногенного характера, непреодолимой силы, необходимости в оказании медицинской помощи в экстренной форме или неотложной форме, в связи с чем применение иных способов закупки, требующих затрат времени, нецелесообразно, при этом письменное обоснование срочной потребности должно быть приложено к </w:t>
      </w:r>
      <w:r w:rsidRPr="00766A7F">
        <w:rPr>
          <w:rFonts w:ascii="Times New Roman" w:hAnsi="Times New Roman" w:cs="Times New Roman"/>
          <w:sz w:val="28"/>
          <w:szCs w:val="28"/>
          <w:lang w:eastAsia="ru-RU"/>
        </w:rPr>
        <w:lastRenderedPageBreak/>
        <w:t>договору;</w:t>
      </w:r>
    </w:p>
    <w:p w14:paraId="60A9C50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DC769C">
        <w:rPr>
          <w:rFonts w:ascii="Times New Roman" w:hAnsi="Times New Roman" w:cs="Times New Roman"/>
          <w:sz w:val="28"/>
          <w:szCs w:val="28"/>
          <w:lang w:eastAsia="ru-RU"/>
        </w:rPr>
        <w:t>2) осуществление поставки товаров, выполнения работ, оказания услуг для нужд заказчика на сумму, не превышающую 1 500 тыс. руб.; при этом годовой объем закупок, который заказчик вправе осуществить на основании настоящего подпункта, не должен превышать 50 % от совокупного годового объема закупок заказчика или не должен превышать 10 000 тыс. руб.;</w:t>
      </w:r>
      <w:r w:rsidRPr="00766A7F">
        <w:rPr>
          <w:rFonts w:ascii="Times New Roman" w:hAnsi="Times New Roman" w:cs="Times New Roman"/>
          <w:sz w:val="28"/>
          <w:szCs w:val="28"/>
          <w:lang w:eastAsia="ru-RU"/>
        </w:rPr>
        <w:t xml:space="preserve"> </w:t>
      </w:r>
      <w:r w:rsidRPr="00DC769C">
        <w:rPr>
          <w:rFonts w:ascii="Times New Roman" w:hAnsi="Times New Roman" w:cs="Times New Roman"/>
          <w:sz w:val="28"/>
          <w:szCs w:val="28"/>
          <w:highlight w:val="yellow"/>
          <w:lang w:eastAsia="ru-RU"/>
        </w:rPr>
        <w:t>не допускается искусственное дробление закупки на несколько закупок по данному пункту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w:t>
      </w:r>
      <w:r w:rsidRPr="00766A7F">
        <w:rPr>
          <w:rFonts w:ascii="Times New Roman" w:hAnsi="Times New Roman" w:cs="Times New Roman"/>
          <w:sz w:val="28"/>
          <w:szCs w:val="28"/>
          <w:lang w:eastAsia="ru-RU"/>
        </w:rPr>
        <w:t xml:space="preserve"> в случае, если даты заключения таких договоров приходятся на один и тот же месяц календарного года. </w:t>
      </w:r>
      <w:r w:rsidR="0094017C">
        <w:rPr>
          <w:rFonts w:ascii="Times New Roman" w:hAnsi="Times New Roman" w:cs="Times New Roman"/>
          <w:sz w:val="28"/>
          <w:szCs w:val="28"/>
          <w:lang w:eastAsia="ru-RU"/>
        </w:rPr>
        <w:br/>
      </w:r>
      <w:r w:rsidRPr="00DC769C">
        <w:rPr>
          <w:rFonts w:ascii="Times New Roman" w:hAnsi="Times New Roman" w:cs="Times New Roman"/>
          <w:sz w:val="28"/>
          <w:szCs w:val="28"/>
          <w:highlight w:val="yellow"/>
          <w:lang w:eastAsia="ru-RU"/>
        </w:rPr>
        <w:t xml:space="preserve">Под одинаковым предметом закупки в настоящем пункте понимаются товары (работы, услуги), относящиеся к одной группе продукции в соответствии </w:t>
      </w:r>
      <w:r w:rsidR="0094017C" w:rsidRPr="00DC769C">
        <w:rPr>
          <w:rFonts w:ascii="Times New Roman" w:hAnsi="Times New Roman" w:cs="Times New Roman"/>
          <w:sz w:val="28"/>
          <w:szCs w:val="28"/>
          <w:highlight w:val="yellow"/>
          <w:lang w:eastAsia="ru-RU"/>
        </w:rPr>
        <w:br/>
      </w:r>
      <w:r w:rsidRPr="00DC769C">
        <w:rPr>
          <w:rFonts w:ascii="Times New Roman" w:hAnsi="Times New Roman" w:cs="Times New Roman"/>
          <w:sz w:val="28"/>
          <w:szCs w:val="28"/>
          <w:highlight w:val="yellow"/>
          <w:lang w:eastAsia="ru-RU"/>
        </w:rPr>
        <w:t xml:space="preserve">с </w:t>
      </w:r>
      <w:hyperlink r:id="rId116" w:history="1">
        <w:r w:rsidRPr="00DC769C">
          <w:rPr>
            <w:rFonts w:ascii="Times New Roman" w:hAnsi="Times New Roman" w:cs="Times New Roman"/>
            <w:sz w:val="28"/>
            <w:szCs w:val="28"/>
            <w:highlight w:val="yellow"/>
            <w:lang w:eastAsia="ru-RU"/>
          </w:rPr>
          <w:t>ОКПД 2</w:t>
        </w:r>
      </w:hyperlink>
      <w:r w:rsidRPr="00DC769C">
        <w:rPr>
          <w:rFonts w:ascii="Times New Roman" w:hAnsi="Times New Roman" w:cs="Times New Roman"/>
          <w:sz w:val="28"/>
          <w:szCs w:val="28"/>
          <w:highlight w:val="yellow"/>
          <w:lang w:eastAsia="ru-RU"/>
        </w:rPr>
        <w:t>;</w:t>
      </w:r>
    </w:p>
    <w:p w14:paraId="6BF98ED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17" w:history="1">
        <w:r w:rsidRPr="00766A7F">
          <w:rPr>
            <w:rFonts w:ascii="Times New Roman" w:hAnsi="Times New Roman" w:cs="Times New Roman"/>
            <w:sz w:val="28"/>
            <w:szCs w:val="28"/>
            <w:lang w:eastAsia="ru-RU"/>
          </w:rPr>
          <w:t>законом</w:t>
        </w:r>
      </w:hyperlink>
      <w:r w:rsidRPr="00766A7F">
        <w:rPr>
          <w:rFonts w:ascii="Times New Roman" w:hAnsi="Times New Roman" w:cs="Times New Roman"/>
          <w:sz w:val="28"/>
          <w:szCs w:val="28"/>
          <w:lang w:eastAsia="ru-RU"/>
        </w:rPr>
        <w:t xml:space="preserve"> от 17 августа 1995 года № 147-ФЗ «О естественных монополиях»;</w:t>
      </w:r>
    </w:p>
    <w:p w14:paraId="5FEA99E3"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w:t>
      </w:r>
      <w:r w:rsidR="00766A7F" w:rsidRPr="00766A7F">
        <w:rPr>
          <w:rFonts w:ascii="Times New Roman" w:eastAsiaTheme="minorHAnsi" w:hAnsi="Times New Roman" w:cs="Times New Roman"/>
          <w:sz w:val="28"/>
          <w:szCs w:val="28"/>
        </w:rPr>
        <w:t xml:space="preserve">– </w:t>
      </w:r>
      <w:r w:rsidR="00766A7F" w:rsidRPr="00766A7F">
        <w:rPr>
          <w:rFonts w:ascii="Times New Roman" w:hAnsi="Times New Roman" w:cs="Times New Roman"/>
          <w:sz w:val="28"/>
          <w:szCs w:val="28"/>
          <w:lang w:eastAsia="ru-RU"/>
        </w:rPr>
        <w:t>у поставщика (исполнителя, подрядчика), определенного постановлением или распоряжением Правительства Российской Федерации;</w:t>
      </w:r>
    </w:p>
    <w:p w14:paraId="461E7EFE"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закупка продукции, предоставление которой (включая выполнение работ, оказание услуг) может осуществляться исключительно исполнительными органами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AFAB4D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6)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1EF83210"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признание конкурентной закупки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sz w:val="28"/>
          <w:szCs w:val="28"/>
          <w:lang w:eastAsia="ru-RU"/>
        </w:rPr>
        <w:t>, предусмотренной документацией о конкурентной закупке;</w:t>
      </w:r>
    </w:p>
    <w:p w14:paraId="32A54BC2"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Pr>
          <w:rFonts w:ascii="Times New Roman" w:hAnsi="Times New Roman" w:cs="Times New Roman"/>
          <w:bCs/>
          <w:sz w:val="28"/>
          <w:szCs w:val="28"/>
          <w:lang w:eastAsia="ru-RU"/>
        </w:rPr>
        <w:t>8)</w:t>
      </w:r>
      <w:r w:rsidRPr="001830F9">
        <w:rPr>
          <w:rFonts w:ascii="Times New Roman" w:hAnsi="Times New Roman" w:cs="Times New Roman"/>
          <w:bCs/>
          <w:color w:val="FFFFFF" w:themeColor="background1"/>
          <w:sz w:val="28"/>
          <w:szCs w:val="28"/>
          <w:lang w:eastAsia="ru-RU"/>
        </w:rPr>
        <w:t>˚</w:t>
      </w:r>
      <w:r w:rsidR="00766A7F" w:rsidRPr="00766A7F">
        <w:rPr>
          <w:rFonts w:ascii="Times New Roman" w:hAnsi="Times New Roman" w:cs="Times New Roman"/>
          <w:bCs/>
          <w:color w:val="000000"/>
          <w:sz w:val="28"/>
          <w:szCs w:val="28"/>
          <w:lang w:eastAsia="ru-RU"/>
        </w:rPr>
        <w:t xml:space="preserve">незаключение договора по итогам закупки по причине уклонения победителя закупки и отказа участника закупки (при его наличии), занявшего </w:t>
      </w:r>
      <w:r w:rsidR="00766A7F" w:rsidRPr="00766A7F">
        <w:rPr>
          <w:rFonts w:ascii="Times New Roman" w:hAnsi="Times New Roman" w:cs="Times New Roman"/>
          <w:bCs/>
          <w:color w:val="000000"/>
          <w:sz w:val="28"/>
          <w:szCs w:val="28"/>
          <w:lang w:eastAsia="ru-RU"/>
        </w:rPr>
        <w:lastRenderedPageBreak/>
        <w:t xml:space="preserve">второе место по итогам проведения закупки, от заключения договора, при этом договор заключается по цене не выше </w:t>
      </w:r>
      <w:r w:rsidR="00766A7F" w:rsidRPr="00766A7F">
        <w:rPr>
          <w:rFonts w:ascii="Times New Roman" w:eastAsia="Calibri" w:hAnsi="Times New Roman" w:cs="Times New Roman"/>
          <w:sz w:val="28"/>
          <w:szCs w:val="28"/>
        </w:rPr>
        <w:t>НМЦД</w:t>
      </w:r>
      <w:r w:rsidR="00766A7F"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14:paraId="0A5810F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bCs/>
          <w:color w:val="000000"/>
          <w:sz w:val="28"/>
          <w:szCs w:val="28"/>
          <w:lang w:eastAsia="ru-RU"/>
        </w:rPr>
      </w:pPr>
      <w:r w:rsidRPr="00766A7F">
        <w:rPr>
          <w:rFonts w:ascii="Times New Roman" w:hAnsi="Times New Roman" w:cs="Times New Roman"/>
          <w:bCs/>
          <w:color w:val="000000"/>
          <w:sz w:val="28"/>
          <w:szCs w:val="28"/>
          <w:lang w:eastAsia="ru-RU"/>
        </w:rPr>
        <w:t xml:space="preserve">9) незаключение договора по итогам закупки по причине отказа заказчика от заключения договора с победителем закупки по основаниям, указанным в пункте 393 настоящего положения,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выше </w:t>
      </w:r>
      <w:r w:rsidRPr="00766A7F">
        <w:rPr>
          <w:rFonts w:ascii="Times New Roman" w:eastAsia="Calibri" w:hAnsi="Times New Roman" w:cs="Times New Roman"/>
          <w:sz w:val="28"/>
          <w:szCs w:val="28"/>
        </w:rPr>
        <w:t>НМЦД</w:t>
      </w:r>
      <w:r w:rsidRPr="00766A7F">
        <w:rPr>
          <w:rFonts w:ascii="Times New Roman" w:hAnsi="Times New Roman" w:cs="Times New Roman"/>
          <w:bCs/>
          <w:color w:val="000000"/>
          <w:sz w:val="28"/>
          <w:szCs w:val="28"/>
          <w:lang w:eastAsia="ru-RU"/>
        </w:rPr>
        <w:t>, предусмотренной документацией о конкурентной закупке;</w:t>
      </w:r>
    </w:p>
    <w:p w14:paraId="6F8EC19E"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52A6C2F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11) закупка программ для электронных вычислительных машин или баз данных, лицензий на использование программ для электронных вычислительных машин или баз данных у правообладателей, которым принадлежат исключительные права или исключительные лицензии на использование таких программ для электронных вычислительных машин или баз данных;</w:t>
      </w:r>
    </w:p>
    <w:p w14:paraId="629214E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14:paraId="193800D0"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заключение договора на посещение зоопарка, театра, кинотеатра, концерта, цирка, музея, выставки или спортивного мероприятия;</w:t>
      </w:r>
    </w:p>
    <w:p w14:paraId="1483F5D2"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Pr="00AA6AC2">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w:t>
      </w:r>
      <w:r w:rsidR="00766A7F" w:rsidRPr="00766A7F">
        <w:rPr>
          <w:rFonts w:ascii="Times New Roman" w:hAnsi="Times New Roman" w:cs="Times New Roman"/>
          <w:sz w:val="28"/>
          <w:szCs w:val="28"/>
          <w:lang w:eastAsia="ru-RU"/>
        </w:rPr>
        <w:lastRenderedPageBreak/>
        <w:t>театральных кукол, необходимых для создания и (или) исполнения произведений указанными организациями;</w:t>
      </w:r>
    </w:p>
    <w:p w14:paraId="257A2CFE"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услуг по обучению и повышению квалификации, аттестации работников заказчика;</w:t>
      </w:r>
    </w:p>
    <w:p w14:paraId="5B1CCC7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16) осуществление закупки услуг организации и участия представителей Калининградской области в выставках, форумах, семинарах, тренингах, конференциях, совещаниях, конкурсах по отраслевой специфике заказчика;</w:t>
      </w:r>
    </w:p>
    <w:p w14:paraId="7ADDA46F"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14:paraId="23FA2C0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18) оказание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4F783CE5"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приобретение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52C4FF0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20) осуществляется закупка финансовых услуг (в том числе заключение договора на предоставление </w:t>
      </w:r>
      <w:r w:rsidRPr="00766A7F">
        <w:rPr>
          <w:rFonts w:ascii="Times New Roman" w:eastAsia="Calibri" w:hAnsi="Times New Roman" w:cs="Times New Roman"/>
          <w:sz w:val="28"/>
          <w:szCs w:val="28"/>
          <w:lang w:eastAsia="ru-RU"/>
        </w:rPr>
        <w:t>независимой</w:t>
      </w:r>
      <w:r w:rsidRPr="00766A7F">
        <w:rPr>
          <w:rFonts w:ascii="Times New Roman" w:hAnsi="Times New Roman" w:cs="Times New Roman"/>
          <w:sz w:val="28"/>
          <w:szCs w:val="28"/>
          <w:lang w:eastAsia="ru-RU"/>
        </w:rPr>
        <w:t xml:space="preserve"> гарантии), услуг финансовой аренды (лизинга), получения кредита (займа) и страховых услуг;</w:t>
      </w:r>
    </w:p>
    <w:p w14:paraId="6A7951BD"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4B41AC7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22) осуществление закупки услуг по обновлению и предоставлению права на доступ к базам данных и информационным ресурсам, в том числе к информации, содержащейся в документальных, </w:t>
      </w:r>
      <w:proofErr w:type="spellStart"/>
      <w:r w:rsidRPr="00766A7F">
        <w:rPr>
          <w:rFonts w:ascii="Times New Roman" w:hAnsi="Times New Roman" w:cs="Times New Roman"/>
          <w:sz w:val="28"/>
          <w:szCs w:val="28"/>
          <w:lang w:eastAsia="ru-RU"/>
        </w:rPr>
        <w:t>документографических</w:t>
      </w:r>
      <w:proofErr w:type="spellEnd"/>
      <w:r w:rsidRPr="00766A7F">
        <w:rPr>
          <w:rFonts w:ascii="Times New Roman" w:hAnsi="Times New Roman" w:cs="Times New Roman"/>
          <w:sz w:val="28"/>
          <w:szCs w:val="28"/>
          <w:lang w:eastAsia="ru-RU"/>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3181D47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23) осуществление закупки услуг по предоставлению права на доступ к информации, содержащейся в документальных, </w:t>
      </w:r>
      <w:proofErr w:type="spellStart"/>
      <w:r w:rsidRPr="00766A7F">
        <w:rPr>
          <w:rFonts w:ascii="Times New Roman" w:hAnsi="Times New Roman" w:cs="Times New Roman"/>
          <w:sz w:val="28"/>
          <w:szCs w:val="28"/>
          <w:lang w:eastAsia="ru-RU"/>
        </w:rPr>
        <w:t>документографических</w:t>
      </w:r>
      <w:proofErr w:type="spellEnd"/>
      <w:r w:rsidRPr="00766A7F">
        <w:rPr>
          <w:rFonts w:ascii="Times New Roman" w:hAnsi="Times New Roman" w:cs="Times New Roman"/>
          <w:sz w:val="28"/>
          <w:szCs w:val="28"/>
          <w:lang w:eastAsia="ru-RU"/>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w:t>
      </w:r>
      <w:r w:rsidRPr="00766A7F">
        <w:rPr>
          <w:rFonts w:ascii="Times New Roman" w:hAnsi="Times New Roman" w:cs="Times New Roman"/>
          <w:sz w:val="28"/>
          <w:szCs w:val="28"/>
          <w:lang w:eastAsia="ru-RU"/>
        </w:rPr>
        <w:lastRenderedPageBreak/>
        <w:t>Федерации;</w:t>
      </w:r>
    </w:p>
    <w:p w14:paraId="5CC038B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24) выполнение работ по мобилизационной подготовке;</w:t>
      </w:r>
    </w:p>
    <w:p w14:paraId="554C7E66"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7299F88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w:t>
      </w:r>
      <w:r w:rsidR="007560A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7E12FD6"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в количестве, объеме, необходимых для пациента, при этом объем закупаемых лекарственных препаратов не должен превышать объем, требующийся для указанного пациента в течение срока, необходимого для осуществления закупки лекарственных препаратов;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при этом должно быть обеспечено предусмотренное Федеральным </w:t>
      </w:r>
      <w:hyperlink r:id="rId118" w:history="1">
        <w:r w:rsidR="00766A7F" w:rsidRPr="00766A7F">
          <w:rPr>
            <w:rFonts w:ascii="Times New Roman" w:hAnsi="Times New Roman" w:cs="Times New Roman"/>
            <w:sz w:val="28"/>
            <w:szCs w:val="28"/>
            <w:lang w:eastAsia="ru-RU"/>
          </w:rPr>
          <w:t>законом</w:t>
        </w:r>
      </w:hyperlink>
      <w:r w:rsidR="00766A7F" w:rsidRPr="00766A7F">
        <w:rPr>
          <w:rFonts w:ascii="Times New Roman" w:hAnsi="Times New Roman" w:cs="Times New Roman"/>
          <w:sz w:val="28"/>
          <w:szCs w:val="28"/>
          <w:lang w:eastAsia="ru-RU"/>
        </w:rPr>
        <w:t xml:space="preserve"> от 27 июля 2006 года № 152-ФЗ </w:t>
      </w:r>
      <w:r w:rsidR="007560A5">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«О персональных данных» обезличивание персональных данных;</w:t>
      </w:r>
    </w:p>
    <w:p w14:paraId="34F4ECE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28) заключение договора, предметом которого является приобретение нежилого здания, строения, сооружения, нежилого помещения;</w:t>
      </w:r>
    </w:p>
    <w:p w14:paraId="33310A5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29)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(муниципальному) контракту или договору, по которому заказчик выступает исполнителем;</w:t>
      </w:r>
    </w:p>
    <w:p w14:paraId="7B65D2AA"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w:t>
      </w:r>
      <w:r w:rsidR="00766A7F" w:rsidRPr="00766A7F">
        <w:rPr>
          <w:rFonts w:ascii="Times New Roman" w:hAnsi="Times New Roman" w:cs="Times New Roman"/>
          <w:sz w:val="28"/>
          <w:szCs w:val="28"/>
          <w:lang w:eastAsia="ru-RU"/>
        </w:rPr>
        <w:lastRenderedPageBreak/>
        <w:t>Правительством Российской Федерации в соответствии с Законом о контрактной системе в сфере закупок;</w:t>
      </w:r>
    </w:p>
    <w:p w14:paraId="0C4FACA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79F8E4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32) заключение договора на оказание услуг по содержанию и ремонту одного или нескольких нежилых помещений, переданных заказчику в безвозмездное пользование, хозяйственное ведение, оперативное управление или во временное владение и пользование (во временное пользование) на правах аренды, услуг по водо-, тепло-, газо- и энергоснабжению, услуг по охране, услуг по вывозу бытовых отходов, в том числе заключение договора на возмещение коммунально-эксплуатационных расходов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хозяйственное ведение, оперативное управление или во временное владение и пользование </w:t>
      </w:r>
      <w:r w:rsidR="007560A5">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(во временное пользование) на правах аренды;</w:t>
      </w:r>
    </w:p>
    <w:p w14:paraId="6F21630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33) заключение договора на оказание преподавательских услуг, а также услуг экскурсовода (гида) физическими лицами;</w:t>
      </w:r>
    </w:p>
    <w:p w14:paraId="6EE0D058"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по организации спортивно-массовых, образовательных и научных, культурно-массовых мероприятий, выездного спектакля, праздников, юбилеев и памятных дат, форумов, конференций, 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 в рамках организации и проведения заказчиком названных мероприятий);</w:t>
      </w:r>
    </w:p>
    <w:p w14:paraId="41A5A0D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35) осуществление закупки товаров, работ, услуг, связанных с подготовкой объектов спорта, включенных во Всероссийский реестр объектов спорта, сформированный в соответствии со статьей 37</w:t>
      </w:r>
      <w:r w:rsidR="00B17224">
        <w:rPr>
          <w:rFonts w:ascii="Times New Roman" w:eastAsia="Calibri" w:hAnsi="Times New Roman" w:cs="Times New Roman"/>
          <w:sz w:val="28"/>
          <w:szCs w:val="28"/>
          <w:lang w:eastAsia="ru-RU"/>
        </w:rPr>
        <w:t>¹</w:t>
      </w:r>
      <w:r w:rsidRPr="00766A7F">
        <w:rPr>
          <w:rFonts w:ascii="Times New Roman" w:eastAsia="Calibri" w:hAnsi="Times New Roman" w:cs="Times New Roman"/>
          <w:sz w:val="28"/>
          <w:szCs w:val="28"/>
          <w:lang w:eastAsia="ru-RU"/>
        </w:rPr>
        <w:t xml:space="preserve"> Федерального закона </w:t>
      </w:r>
      <w:r w:rsidR="007560A5">
        <w:rPr>
          <w:rFonts w:ascii="Times New Roman" w:eastAsia="Calibri" w:hAnsi="Times New Roman" w:cs="Times New Roman"/>
          <w:sz w:val="28"/>
          <w:szCs w:val="28"/>
          <w:lang w:eastAsia="ru-RU"/>
        </w:rPr>
        <w:br/>
      </w:r>
      <w:r w:rsidRPr="00766A7F">
        <w:rPr>
          <w:rFonts w:ascii="Times New Roman" w:eastAsia="Calibri" w:hAnsi="Times New Roman" w:cs="Times New Roman"/>
          <w:sz w:val="28"/>
          <w:szCs w:val="28"/>
          <w:lang w:eastAsia="ru-RU"/>
        </w:rPr>
        <w:t>от 04 декабря 2007 года № 329-ФЗ «О физической культуре и спорте в Российской Федерации», к проведению спортивных мероприятий (капитальный и текущий ремонт объекта спорта,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спорта, приобретение оборудования, мебели) в случаях, когда</w:t>
      </w:r>
      <w:r w:rsidR="00B86394">
        <w:rPr>
          <w:rFonts w:ascii="Times New Roman" w:eastAsia="Calibri" w:hAnsi="Times New Roman" w:cs="Times New Roman"/>
          <w:sz w:val="28"/>
          <w:szCs w:val="28"/>
          <w:lang w:eastAsia="ru-RU"/>
        </w:rPr>
        <w:t xml:space="preserve"> </w:t>
      </w:r>
      <w:r w:rsidR="00B86394" w:rsidRPr="00865C46">
        <w:rPr>
          <w:rFonts w:ascii="Times New Roman" w:eastAsia="Calibri" w:hAnsi="Times New Roman" w:cs="Times New Roman"/>
          <w:sz w:val="28"/>
          <w:szCs w:val="28"/>
        </w:rPr>
        <w:t>применение конкурентных процедур является неэффективным либо</w:t>
      </w:r>
      <w:r w:rsidR="00B86394">
        <w:rPr>
          <w:rFonts w:ascii="Times New Roman" w:eastAsia="Calibri" w:hAnsi="Times New Roman" w:cs="Times New Roman"/>
          <w:sz w:val="28"/>
          <w:szCs w:val="28"/>
        </w:rPr>
        <w:t xml:space="preserve"> </w:t>
      </w:r>
      <w:r w:rsidR="00B86394" w:rsidRPr="00865C46">
        <w:rPr>
          <w:rFonts w:ascii="Times New Roman" w:eastAsia="Calibri" w:hAnsi="Times New Roman" w:cs="Times New Roman"/>
          <w:sz w:val="28"/>
          <w:szCs w:val="28"/>
        </w:rPr>
        <w:t>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r w:rsidRPr="00766A7F">
        <w:rPr>
          <w:rFonts w:ascii="Times New Roman" w:eastAsia="Calibri" w:hAnsi="Times New Roman" w:cs="Times New Roman"/>
          <w:sz w:val="28"/>
          <w:szCs w:val="28"/>
          <w:lang w:eastAsia="ru-RU"/>
        </w:rPr>
        <w:t>;</w:t>
      </w:r>
    </w:p>
    <w:p w14:paraId="0A189FCB"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осуществление закупки товаров, работ, услуг, связанных с направлением и приглашением физических лиц для участия в мероприятиях в </w:t>
      </w:r>
      <w:r w:rsidR="00766A7F" w:rsidRPr="00766A7F">
        <w:rPr>
          <w:rFonts w:ascii="Times New Roman" w:hAnsi="Times New Roman" w:cs="Times New Roman"/>
          <w:sz w:val="28"/>
          <w:szCs w:val="28"/>
          <w:lang w:eastAsia="ru-RU"/>
        </w:rPr>
        <w:lastRenderedPageBreak/>
        <w:t>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6DB6E4FE" w14:textId="77777777" w:rsidR="00766A7F" w:rsidRPr="00766A7F" w:rsidRDefault="0094017C"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осуществление закупки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перелет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1C7BD19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color w:val="000000"/>
          <w:sz w:val="28"/>
          <w:szCs w:val="28"/>
          <w:lang w:eastAsia="ru-RU"/>
        </w:rPr>
      </w:pPr>
      <w:r w:rsidRPr="00766A7F">
        <w:rPr>
          <w:rFonts w:ascii="Times New Roman" w:hAnsi="Times New Roman" w:cs="Times New Roman"/>
          <w:sz w:val="28"/>
          <w:szCs w:val="28"/>
          <w:lang w:eastAsia="ru-RU"/>
        </w:rPr>
        <w:t xml:space="preserve">38) </w:t>
      </w:r>
      <w:r w:rsidRPr="00766A7F">
        <w:rPr>
          <w:rFonts w:ascii="Times New Roman" w:hAnsi="Times New Roman" w:cs="Times New Roman"/>
          <w:color w:val="000000"/>
          <w:sz w:val="28"/>
          <w:szCs w:val="28"/>
          <w:lang w:eastAsia="ru-RU"/>
        </w:rPr>
        <w:t xml:space="preserve">осуществление закупки услуг по расчету объемов, формированию начислений, приему платежей (услуги рассчетно-кассовых центров по расчету объемов, начислению платы, приему и учету платежей от </w:t>
      </w:r>
      <w:proofErr w:type="spellStart"/>
      <w:r w:rsidRPr="00766A7F">
        <w:rPr>
          <w:rFonts w:ascii="Times New Roman" w:hAnsi="Times New Roman" w:cs="Times New Roman"/>
          <w:color w:val="000000"/>
          <w:sz w:val="28"/>
          <w:szCs w:val="28"/>
          <w:lang w:eastAsia="ru-RU"/>
        </w:rPr>
        <w:t>отходообразователей</w:t>
      </w:r>
      <w:proofErr w:type="spellEnd"/>
      <w:r w:rsidRPr="00766A7F">
        <w:rPr>
          <w:rFonts w:ascii="Times New Roman" w:hAnsi="Times New Roman" w:cs="Times New Roman"/>
          <w:color w:val="000000"/>
          <w:sz w:val="28"/>
          <w:szCs w:val="28"/>
          <w:lang w:eastAsia="ru-RU"/>
        </w:rPr>
        <w:t xml:space="preserve"> за услугу по обращению с твердыми коммунальными отходами и жилищно-коммунальных услуг, в том числе по созданию</w:t>
      </w:r>
      <w:r w:rsidR="007560A5">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и ведению баз данных, услуг по организации сбора денежных средств,</w:t>
      </w:r>
      <w:r w:rsidR="007560A5">
        <w:rPr>
          <w:rFonts w:ascii="Times New Roman" w:hAnsi="Times New Roman" w:cs="Times New Roman"/>
          <w:color w:val="000000"/>
          <w:sz w:val="28"/>
          <w:szCs w:val="28"/>
          <w:lang w:eastAsia="ru-RU"/>
        </w:rPr>
        <w:t xml:space="preserve"> </w:t>
      </w:r>
      <w:r w:rsidRPr="00766A7F">
        <w:rPr>
          <w:rFonts w:ascii="Times New Roman" w:hAnsi="Times New Roman" w:cs="Times New Roman"/>
          <w:color w:val="000000"/>
          <w:sz w:val="28"/>
          <w:szCs w:val="28"/>
          <w:lang w:eastAsia="ru-RU"/>
        </w:rPr>
        <w:t>а также услуг по приему платежей платежными агентами и иных услуг рассчетно-кассовых центров); услуги, указанные в настоящем пункте,  возможно закупить как комплексно, так и раздельно;</w:t>
      </w:r>
    </w:p>
    <w:p w14:paraId="55248EA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hAnsi="Times New Roman" w:cs="Times New Roman"/>
          <w:sz w:val="28"/>
          <w:szCs w:val="28"/>
          <w:lang w:eastAsia="ru-RU"/>
        </w:rPr>
        <w:t xml:space="preserve">39) </w:t>
      </w:r>
      <w:r w:rsidRPr="00766A7F">
        <w:rPr>
          <w:rFonts w:ascii="Times New Roman" w:eastAsia="Calibri" w:hAnsi="Times New Roman" w:cs="Times New Roman"/>
          <w:sz w:val="28"/>
          <w:szCs w:val="28"/>
          <w:lang w:eastAsia="ru-RU"/>
        </w:rPr>
        <w:t>закупка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14:paraId="7681A615"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 </w:t>
      </w:r>
      <w:r w:rsidRPr="00766A7F">
        <w:rPr>
          <w:rFonts w:ascii="Times New Roman" w:hAnsi="Times New Roman" w:cs="Times New Roman"/>
          <w:color w:val="000000"/>
          <w:sz w:val="28"/>
          <w:szCs w:val="28"/>
          <w:lang w:eastAsia="ru-RU"/>
        </w:rPr>
        <w:t>закупка услуг (работ) по сервисному, техническому обслуживанию (технической поддержке, обновлению, сопровождению), диагностике и ремонту, закупке запасных частей, расходных материалов и технических жидкостей для товаров, используемых заказчиком и находящихся на гарантии и (или) при наличии требований производителя о соблюдении условий безопасной эксплуатации и обслуживания в течение их срока службы (срока использования)</w:t>
      </w:r>
      <w:r w:rsidRPr="00766A7F">
        <w:rPr>
          <w:rFonts w:ascii="Times New Roman" w:hAnsi="Times New Roman" w:cs="Times New Roman"/>
          <w:sz w:val="28"/>
          <w:szCs w:val="28"/>
          <w:lang w:eastAsia="ru-RU"/>
        </w:rPr>
        <w:t>;</w:t>
      </w:r>
    </w:p>
    <w:p w14:paraId="66CD78C6" w14:textId="77777777" w:rsidR="00766A7F" w:rsidRPr="00766A7F" w:rsidRDefault="0094017C" w:rsidP="007560A5">
      <w:pPr>
        <w:shd w:val="clear" w:color="auto" w:fill="FFFFFF"/>
        <w:tabs>
          <w:tab w:val="left" w:pos="709"/>
          <w:tab w:val="left" w:pos="993"/>
          <w:tab w:val="left" w:pos="13750"/>
        </w:tabs>
        <w:spacing w:after="0" w:line="240" w:lineRule="auto"/>
        <w:ind w:right="-1" w:firstLine="709"/>
        <w:contextualSpacing/>
        <w:jc w:val="both"/>
        <w:rPr>
          <w:rFonts w:ascii="Times New Roman" w:eastAsiaTheme="minorHAnsi" w:hAnsi="Times New Roman" w:cs="Times New Roman"/>
          <w:sz w:val="28"/>
          <w:szCs w:val="28"/>
        </w:rPr>
      </w:pPr>
      <w:r>
        <w:rPr>
          <w:rFonts w:ascii="Times New Roman" w:eastAsia="Calibri" w:hAnsi="Times New Roman" w:cs="Times New Roman"/>
          <w:sz w:val="28"/>
          <w:szCs w:val="28"/>
        </w:rPr>
        <w:t>41)</w:t>
      </w:r>
      <w:r w:rsidRPr="001830F9">
        <w:rPr>
          <w:rFonts w:ascii="Times New Roman" w:eastAsia="Calibr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осуществление закупки для целей выполнения обязательств по заключенному государственному (муниципальному) контракту или договору (далее </w:t>
      </w:r>
      <w:r w:rsidR="00766A7F" w:rsidRPr="00766A7F">
        <w:rPr>
          <w:rFonts w:ascii="Times New Roman" w:hAnsi="Times New Roman" w:cs="Times New Roman"/>
          <w:sz w:val="28"/>
          <w:szCs w:val="28"/>
          <w:lang w:eastAsia="ru-RU"/>
        </w:rPr>
        <w:t xml:space="preserve">– </w:t>
      </w:r>
      <w:r w:rsidR="00766A7F" w:rsidRPr="00766A7F">
        <w:rPr>
          <w:rFonts w:ascii="Times New Roman" w:eastAsiaTheme="minorHAnsi" w:hAnsi="Times New Roman" w:cs="Times New Roman"/>
          <w:sz w:val="28"/>
          <w:szCs w:val="28"/>
        </w:rPr>
        <w:t xml:space="preserve">контракт), в котором заказчик является исполнителем </w:t>
      </w:r>
      <w:r w:rsidR="00766A7F" w:rsidRPr="00766A7F">
        <w:rPr>
          <w:rFonts w:ascii="Times New Roman" w:eastAsia="Calibri" w:hAnsi="Times New Roman" w:cs="Times New Roman"/>
          <w:sz w:val="28"/>
          <w:szCs w:val="28"/>
        </w:rPr>
        <w:t>(субподрядчиком, соисполнителем)</w:t>
      </w:r>
      <w:r w:rsidR="00766A7F" w:rsidRPr="00766A7F">
        <w:rPr>
          <w:rFonts w:ascii="Times New Roman" w:eastAsiaTheme="minorHAnsi" w:hAnsi="Times New Roman" w:cs="Times New Roman"/>
          <w:sz w:val="28"/>
          <w:szCs w:val="28"/>
        </w:rPr>
        <w:t xml:space="preserve">,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контрактом обязательств данного заказчика, и когда установленные условия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w:t>
      </w:r>
      <w:r w:rsidR="00766A7F" w:rsidRPr="00766A7F">
        <w:rPr>
          <w:rFonts w:ascii="Times New Roman" w:eastAsiaTheme="minorHAnsi" w:hAnsi="Times New Roman" w:cs="Times New Roman"/>
          <w:sz w:val="28"/>
          <w:szCs w:val="28"/>
        </w:rPr>
        <w:lastRenderedPageBreak/>
        <w:t>и дата заключения контракта, при этом закупка с начальной (максимальной) ценой контракта (общей суммой начальных (максимальных) цен контрактов в случае совместной закупки), равной либо превышающей 1 000 тыс. руб., подлежит согласованию с органом исполнительной власти Калининградской области, в ведении и непосредственном подчинении которого находится данный заказчик в части определения начальной (максимальной) цены контракта (общей суммы начальных (максимальных) цен контрактов в случае проведения совместной закупки);</w:t>
      </w:r>
    </w:p>
    <w:p w14:paraId="739F3B96"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в целях исполнения предписаний контролирующих государственных органов, вступивших в силу решения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14:paraId="3EBDECC4" w14:textId="77777777"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43) осуществление закупки услуг связи, телематических услуг;</w:t>
      </w:r>
    </w:p>
    <w:p w14:paraId="1730FE09"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оператора электронной торговой площадки;</w:t>
      </w:r>
    </w:p>
    <w:p w14:paraId="4D8E6926"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у организаций, осуществляющих хостинг и иную деятельность, связанную с организацией функционирования доменных имен;</w:t>
      </w:r>
    </w:p>
    <w:p w14:paraId="6B64B463"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оборудования, программных продуктов, лицензий, сертификатов и прочих продуктов в рамках заключенных с заказчиком лицензионных договоров, дилерских и иных соглашений о партнерстве, по которым заказчик является представителем, дилером, агентом или иным лицом, осуществляющим распространение продукции партнера по таким соглашениям;</w:t>
      </w:r>
    </w:p>
    <w:p w14:paraId="11693526" w14:textId="77777777"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47) осуществление закупки работ по техническому обслуживанию систем учета электрической энергии, узлов и приборов учета тепловой энергии, канализационных сетей;</w:t>
      </w:r>
    </w:p>
    <w:p w14:paraId="0C28BDF6"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по поверке (калибровке) средств измерений (метрологические услуги);</w:t>
      </w:r>
    </w:p>
    <w:p w14:paraId="120C40F7" w14:textId="77777777" w:rsidR="00766A7F" w:rsidRPr="00766A7F" w:rsidRDefault="0094017C"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sz w:val="28"/>
          <w:szCs w:val="28"/>
        </w:rPr>
        <w:t>осуществление закупки услуг по проведению социологических исследований или социологического мониторинга, обеспечивающих получение социологической информации о состоянии определенного социального процесса или социальной ситуации для последующего принятия управленческих решений и составления отчетности;</w:t>
      </w:r>
    </w:p>
    <w:p w14:paraId="7B24F8DA" w14:textId="77777777"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50) осуществление закупки услуг по изучению и анализу обращений граждан (рассмотрению жалоб и заявлений), изучению общественного мнения и настроений граждан, их позиции по вопросам общегосударственного, регионального, местного значения и подготовка предложений и мероприятий по решению актуальных проблем;</w:t>
      </w:r>
    </w:p>
    <w:p w14:paraId="546BBB14" w14:textId="77777777" w:rsidR="00766A7F" w:rsidRPr="00766A7F" w:rsidRDefault="00766A7F"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sidRPr="00766A7F">
        <w:rPr>
          <w:rFonts w:ascii="Times New Roman" w:eastAsia="Calibri" w:hAnsi="Times New Roman" w:cs="Times New Roman"/>
          <w:sz w:val="28"/>
          <w:szCs w:val="28"/>
        </w:rPr>
        <w:t>51) осуществление закупки реагентов для очистки питьевой воды и сточных вод;</w:t>
      </w:r>
    </w:p>
    <w:p w14:paraId="43F4E015" w14:textId="77777777" w:rsidR="00766A7F" w:rsidRDefault="00F66191" w:rsidP="00766A7F">
      <w:pPr>
        <w:shd w:val="clear" w:color="auto" w:fill="FFFFFF"/>
        <w:tabs>
          <w:tab w:val="left" w:pos="709"/>
          <w:tab w:val="left" w:pos="993"/>
          <w:tab w:val="left" w:pos="13750"/>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w:t>
      </w:r>
      <w:r w:rsidRPr="001830F9">
        <w:rPr>
          <w:rFonts w:ascii="Times New Roman" w:eastAsia="Calibri" w:hAnsi="Times New Roman" w:cs="Times New Roman"/>
          <w:color w:val="FFFFFF" w:themeColor="background1"/>
          <w:sz w:val="28"/>
          <w:szCs w:val="28"/>
        </w:rPr>
        <w:t>˚</w:t>
      </w:r>
      <w:r w:rsidR="00766A7F" w:rsidRPr="00766A7F">
        <w:rPr>
          <w:rFonts w:ascii="Times New Roman" w:eastAsia="Calibri" w:hAnsi="Times New Roman" w:cs="Times New Roman"/>
          <w:color w:val="000000" w:themeColor="text1"/>
          <w:sz w:val="28"/>
          <w:szCs w:val="28"/>
        </w:rPr>
        <w:t xml:space="preserve">осуществление региональным оператором по обращению </w:t>
      </w:r>
      <w:r w:rsidR="00766A7F" w:rsidRPr="00766A7F">
        <w:rPr>
          <w:rFonts w:ascii="Times New Roman" w:eastAsia="Calibri" w:hAnsi="Times New Roman" w:cs="Times New Roman"/>
          <w:color w:val="000000" w:themeColor="text1"/>
          <w:sz w:val="28"/>
          <w:szCs w:val="28"/>
        </w:rPr>
        <w:br/>
        <w:t xml:space="preserve">с твердыми коммунальными отходами закупки оказания услуг по транспортированию твердых коммунальных отходов на срок до 4 четырех </w:t>
      </w:r>
      <w:r w:rsidR="00766A7F" w:rsidRPr="00766A7F">
        <w:rPr>
          <w:rFonts w:ascii="Times New Roman" w:eastAsia="Calibri" w:hAnsi="Times New Roman" w:cs="Times New Roman"/>
          <w:color w:val="000000" w:themeColor="text1"/>
          <w:sz w:val="28"/>
          <w:szCs w:val="28"/>
        </w:rPr>
        <w:lastRenderedPageBreak/>
        <w:t>месяцев в случае расторжения действующего договора, ба</w:t>
      </w:r>
      <w:r w:rsidR="00766A7F" w:rsidRPr="00766A7F">
        <w:rPr>
          <w:rFonts w:ascii="Times New Roman" w:eastAsia="Calibri" w:hAnsi="Times New Roman" w:cs="Times New Roman"/>
          <w:sz w:val="28"/>
          <w:szCs w:val="28"/>
        </w:rPr>
        <w:t xml:space="preserve">нкротства (ликвидации, приостановки) деятельности исполнителя по действующему договору транспортирования </w:t>
      </w:r>
      <w:r w:rsidR="00766A7F" w:rsidRPr="00766A7F">
        <w:rPr>
          <w:rFonts w:ascii="Times New Roman" w:eastAsia="Calibri" w:hAnsi="Times New Roman" w:cs="Times New Roman"/>
          <w:color w:val="000000" w:themeColor="text1"/>
          <w:sz w:val="28"/>
          <w:szCs w:val="28"/>
        </w:rPr>
        <w:t>твердых коммунальных отходов</w:t>
      </w:r>
      <w:r w:rsidR="00766A7F" w:rsidRPr="00766A7F">
        <w:rPr>
          <w:rFonts w:ascii="Times New Roman" w:eastAsia="Calibri" w:hAnsi="Times New Roman" w:cs="Times New Roman"/>
          <w:sz w:val="28"/>
          <w:szCs w:val="28"/>
        </w:rPr>
        <w:t xml:space="preserve">, когда исполнитель не способен исполнять свои обязанности, установленные договором, в случае выявления в период действия договора транспортирования </w:t>
      </w:r>
      <w:r w:rsidR="00766A7F" w:rsidRPr="00766A7F">
        <w:rPr>
          <w:rFonts w:ascii="Times New Roman" w:eastAsia="Calibri" w:hAnsi="Times New Roman" w:cs="Times New Roman"/>
          <w:color w:val="000000" w:themeColor="text1"/>
          <w:sz w:val="28"/>
          <w:szCs w:val="28"/>
        </w:rPr>
        <w:t xml:space="preserve">твердых коммунальных отходов </w:t>
      </w:r>
      <w:r w:rsidR="00766A7F" w:rsidRPr="00766A7F">
        <w:rPr>
          <w:rFonts w:ascii="Times New Roman" w:eastAsia="Calibri" w:hAnsi="Times New Roman" w:cs="Times New Roman"/>
          <w:sz w:val="28"/>
          <w:szCs w:val="28"/>
        </w:rPr>
        <w:t xml:space="preserve">превышения фактических объемов оказания услуг по отношению к установленным в договоре на основании плановых значений, предусмотренных действовавшей на момент проведения закупки оказания услуг по транспортированию твердых коммунальных отходов редакцией </w:t>
      </w:r>
      <w:r w:rsidR="00766A7F" w:rsidRPr="00766A7F">
        <w:rPr>
          <w:rFonts w:ascii="Times New Roman" w:eastAsia="Calibri" w:hAnsi="Times New Roman" w:cs="Times New Roman"/>
          <w:color w:val="000000" w:themeColor="text1"/>
          <w:sz w:val="28"/>
          <w:szCs w:val="28"/>
        </w:rPr>
        <w:t>территориальной схемы обращения производства и потребления на территории Калининградской области,</w:t>
      </w:r>
      <w:r w:rsidR="00766A7F" w:rsidRPr="00766A7F">
        <w:rPr>
          <w:rFonts w:ascii="Times New Roman" w:eastAsia="Calibri" w:hAnsi="Times New Roman" w:cs="Times New Roman"/>
          <w:color w:val="000000" w:themeColor="text1"/>
          <w:kern w:val="2"/>
          <w:sz w:val="28"/>
          <w:szCs w:val="28"/>
          <w14:ligatures w14:val="standardContextual"/>
        </w:rPr>
        <w:t xml:space="preserve"> утвержденной приказом Министерства природных ресурсов и экологии Калининградской области от 22 ноября </w:t>
      </w:r>
      <w:r w:rsidR="007560A5">
        <w:rPr>
          <w:rFonts w:ascii="Times New Roman" w:eastAsia="Calibri" w:hAnsi="Times New Roman" w:cs="Times New Roman"/>
          <w:color w:val="000000" w:themeColor="text1"/>
          <w:kern w:val="2"/>
          <w:sz w:val="28"/>
          <w:szCs w:val="28"/>
          <w14:ligatures w14:val="standardContextual"/>
        </w:rPr>
        <w:br/>
      </w:r>
      <w:r w:rsidR="00766A7F" w:rsidRPr="00766A7F">
        <w:rPr>
          <w:rFonts w:ascii="Times New Roman" w:eastAsia="Calibri" w:hAnsi="Times New Roman" w:cs="Times New Roman"/>
          <w:color w:val="000000" w:themeColor="text1"/>
          <w:kern w:val="2"/>
          <w:sz w:val="28"/>
          <w:szCs w:val="28"/>
          <w14:ligatures w14:val="standardContextual"/>
        </w:rPr>
        <w:t xml:space="preserve">2019 года № 649, или в случае </w:t>
      </w:r>
      <w:r w:rsidR="00766A7F" w:rsidRPr="00766A7F">
        <w:rPr>
          <w:rFonts w:ascii="Times New Roman" w:eastAsia="Calibri" w:hAnsi="Times New Roman" w:cs="Times New Roman"/>
          <w:color w:val="000000" w:themeColor="text1"/>
          <w:sz w:val="28"/>
          <w:szCs w:val="28"/>
        </w:rPr>
        <w:t>отмены процедуры закупки оказания услуг по транспортированию твердых коммунальных отходов</w:t>
      </w:r>
      <w:r w:rsidR="00766A7F" w:rsidRPr="00766A7F">
        <w:rPr>
          <w:rFonts w:ascii="Times New Roman" w:eastAsia="Calibri" w:hAnsi="Times New Roman" w:cs="Times New Roman"/>
          <w:sz w:val="28"/>
          <w:szCs w:val="28"/>
        </w:rPr>
        <w:t xml:space="preserve"> по решению контролирующих государственных  органов, вступившему в силу решению суда общей ю</w:t>
      </w:r>
      <w:r w:rsidR="009E1E74">
        <w:rPr>
          <w:rFonts w:ascii="Times New Roman" w:eastAsia="Calibri" w:hAnsi="Times New Roman" w:cs="Times New Roman"/>
          <w:sz w:val="28"/>
          <w:szCs w:val="28"/>
        </w:rPr>
        <w:t>рисдикции или арбитражного суда;</w:t>
      </w:r>
    </w:p>
    <w:p w14:paraId="24455C19" w14:textId="77777777" w:rsidR="009E1E74" w:rsidRDefault="009E1E74" w:rsidP="009E1E74">
      <w:pPr>
        <w:spacing w:after="0"/>
        <w:ind w:right="140" w:firstLine="708"/>
        <w:jc w:val="both"/>
        <w:rPr>
          <w:rFonts w:ascii="Times New Roman" w:eastAsia="Calibri" w:hAnsi="Times New Roman" w:cs="Times New Roman"/>
          <w:sz w:val="28"/>
          <w:szCs w:val="28"/>
          <w:shd w:val="clear" w:color="auto" w:fill="FFFFFF"/>
        </w:rPr>
      </w:pPr>
      <w:r w:rsidRPr="009E1E74">
        <w:rPr>
          <w:rFonts w:ascii="Times New Roman" w:eastAsia="Calibri" w:hAnsi="Times New Roman" w:cs="Times New Roman"/>
          <w:sz w:val="28"/>
          <w:szCs w:val="28"/>
          <w:shd w:val="clear" w:color="auto" w:fill="FFFFFF"/>
        </w:rPr>
        <w:t>53) осуществление закупки российского программного обеспечения</w:t>
      </w:r>
      <w:r w:rsidRPr="00C04F2F">
        <w:rPr>
          <w:rFonts w:ascii="Times New Roman" w:eastAsia="Calibri" w:hAnsi="Times New Roman" w:cs="Times New Roman"/>
          <w:color w:val="000000" w:themeColor="text1"/>
          <w:sz w:val="28"/>
          <w:szCs w:val="28"/>
          <w:shd w:val="clear" w:color="auto" w:fill="FFFFFF"/>
        </w:rPr>
        <w:t xml:space="preserve"> </w:t>
      </w:r>
      <w:r w:rsidR="00324DF4">
        <w:rPr>
          <w:rFonts w:ascii="Times New Roman" w:eastAsia="Calibri" w:hAnsi="Times New Roman" w:cs="Times New Roman"/>
          <w:sz w:val="28"/>
          <w:szCs w:val="28"/>
          <w:shd w:val="clear" w:color="auto" w:fill="FFFFFF"/>
        </w:rPr>
        <w:t>у</w:t>
      </w:r>
      <w:r w:rsidRPr="009E1E74">
        <w:rPr>
          <w:rFonts w:ascii="Times New Roman" w:eastAsia="Calibri" w:hAnsi="Times New Roman" w:cs="Times New Roman"/>
          <w:sz w:val="28"/>
          <w:szCs w:val="28"/>
          <w:shd w:val="clear" w:color="auto" w:fill="FFFFFF"/>
        </w:rPr>
        <w:t xml:space="preserve"> его разработчик</w:t>
      </w:r>
      <w:r w:rsidR="00324DF4">
        <w:rPr>
          <w:rFonts w:ascii="Times New Roman" w:eastAsia="Calibri" w:hAnsi="Times New Roman" w:cs="Times New Roman"/>
          <w:sz w:val="28"/>
          <w:szCs w:val="28"/>
          <w:shd w:val="clear" w:color="auto" w:fill="FFFFFF"/>
        </w:rPr>
        <w:t>а</w:t>
      </w:r>
      <w:r w:rsidR="0040266E">
        <w:rPr>
          <w:rFonts w:ascii="Times New Roman" w:eastAsia="Calibri" w:hAnsi="Times New Roman" w:cs="Times New Roman"/>
          <w:sz w:val="28"/>
          <w:szCs w:val="28"/>
          <w:shd w:val="clear" w:color="auto" w:fill="FFFFFF"/>
        </w:rPr>
        <w:t>;</w:t>
      </w:r>
    </w:p>
    <w:p w14:paraId="13EAF617" w14:textId="77777777" w:rsidR="0040266E" w:rsidRPr="00766A7F" w:rsidRDefault="0040266E" w:rsidP="0040266E">
      <w:pPr>
        <w:spacing w:after="0" w:line="240" w:lineRule="auto"/>
        <w:ind w:right="140"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54) осуществление закупки товаров, работ, услуг, предназначенных для проведения Всероссийского молодежного образовательного форума «ШУМ» </w:t>
      </w:r>
      <w:r>
        <w:rPr>
          <w:rFonts w:ascii="Times New Roman" w:hAnsi="Times New Roman" w:cs="Times New Roman"/>
          <w:sz w:val="28"/>
          <w:szCs w:val="28"/>
        </w:rPr>
        <w:br/>
        <w:t xml:space="preserve">и иных Всероссийских массовых мероприятий в сфере молодежной политики </w:t>
      </w:r>
      <w:r>
        <w:rPr>
          <w:rFonts w:ascii="Times New Roman" w:hAnsi="Times New Roman" w:cs="Times New Roman"/>
          <w:sz w:val="28"/>
          <w:szCs w:val="28"/>
        </w:rPr>
        <w:br/>
        <w:t>в соответствии с поручением Президента Российской Федерации (капитальный и текущий ремонт объекта, благоустройство территории и устройство строений и сооружений вспомогательного использования в рамках выполнения требований к обеспечению безопасности объекта, приобретение оборудования, мебели), в случаях, когда</w:t>
      </w:r>
      <w:r w:rsidR="00B86394">
        <w:rPr>
          <w:rFonts w:ascii="Times New Roman" w:hAnsi="Times New Roman" w:cs="Times New Roman"/>
          <w:sz w:val="28"/>
          <w:szCs w:val="28"/>
        </w:rPr>
        <w:t xml:space="preserve"> </w:t>
      </w:r>
      <w:r w:rsidR="00B86394" w:rsidRPr="00865C46">
        <w:rPr>
          <w:rFonts w:ascii="Times New Roman" w:eastAsia="Calibri" w:hAnsi="Times New Roman" w:cs="Times New Roman"/>
          <w:sz w:val="28"/>
          <w:szCs w:val="28"/>
        </w:rPr>
        <w:t>применение конкурентных процедур является неэффективным либо</w:t>
      </w:r>
      <w:r w:rsidR="00B86394">
        <w:rPr>
          <w:rFonts w:ascii="Times New Roman" w:eastAsia="Calibri" w:hAnsi="Times New Roman" w:cs="Times New Roman"/>
          <w:sz w:val="28"/>
          <w:szCs w:val="28"/>
        </w:rPr>
        <w:t xml:space="preserve"> </w:t>
      </w:r>
      <w:r w:rsidR="00B86394" w:rsidRPr="00865C46">
        <w:rPr>
          <w:rFonts w:ascii="Times New Roman" w:eastAsia="Calibri" w:hAnsi="Times New Roman" w:cs="Times New Roman"/>
          <w:sz w:val="28"/>
          <w:szCs w:val="28"/>
        </w:rPr>
        <w:t>в значительной степени лишает заказчика того результата, который он намеревался достичь, планируя закупку, при этом причины должны быть письменно обоснованы заказчиком и такое обоснование приложено к договору</w:t>
      </w:r>
      <w:r>
        <w:rPr>
          <w:rFonts w:ascii="Times New Roman" w:hAnsi="Times New Roman" w:cs="Times New Roman"/>
          <w:sz w:val="28"/>
          <w:szCs w:val="28"/>
        </w:rPr>
        <w:t>.</w:t>
      </w:r>
    </w:p>
    <w:p w14:paraId="37EF7D03"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373.</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Для целей применения </w:t>
      </w:r>
      <w:hyperlink w:anchor="P903" w:history="1">
        <w:r w:rsidR="00766A7F" w:rsidRPr="00766A7F">
          <w:rPr>
            <w:rFonts w:ascii="Times New Roman" w:hAnsi="Times New Roman" w:cs="Times New Roman"/>
            <w:sz w:val="28"/>
            <w:szCs w:val="28"/>
            <w:lang w:eastAsia="ru-RU"/>
          </w:rPr>
          <w:t xml:space="preserve">подпункта 2 пункта </w:t>
        </w:r>
      </w:hyperlink>
      <w:r w:rsidR="00766A7F" w:rsidRPr="00766A7F">
        <w:rPr>
          <w:rFonts w:ascii="Times New Roman" w:hAnsi="Times New Roman" w:cs="Times New Roman"/>
          <w:sz w:val="28"/>
          <w:szCs w:val="28"/>
          <w:lang w:eastAsia="ru-RU"/>
        </w:rPr>
        <w:t>372 настоящего положения:</w:t>
      </w:r>
    </w:p>
    <w:p w14:paraId="799BBFD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1) совокупный годовой объем закупок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по итогам конкурентных закупок в соответствии с законом о закупках, а также по заключенным в соответствии с </w:t>
      </w:r>
      <w:hyperlink w:anchor="P908" w:history="1">
        <w:r w:rsidRPr="00766A7F">
          <w:rPr>
            <w:rFonts w:ascii="Times New Roman" w:hAnsi="Times New Roman" w:cs="Times New Roman"/>
            <w:sz w:val="28"/>
            <w:szCs w:val="28"/>
            <w:lang w:eastAsia="ru-RU"/>
          </w:rPr>
          <w:t xml:space="preserve">подпунктом 7 пункта </w:t>
        </w:r>
      </w:hyperlink>
      <w:r w:rsidRPr="00766A7F">
        <w:rPr>
          <w:rFonts w:ascii="Times New Roman" w:hAnsi="Times New Roman" w:cs="Times New Roman"/>
          <w:sz w:val="28"/>
          <w:szCs w:val="28"/>
          <w:lang w:eastAsia="ru-RU"/>
        </w:rPr>
        <w:t>372 настоящего положения;</w:t>
      </w:r>
    </w:p>
    <w:p w14:paraId="671AAC0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2) годовой объем закупок </w:t>
      </w:r>
      <w:r w:rsidRPr="00766A7F">
        <w:rPr>
          <w:rFonts w:ascii="Times New Roman" w:eastAsiaTheme="minorHAnsi" w:hAnsi="Times New Roman" w:cs="Times New Roman"/>
          <w:sz w:val="28"/>
          <w:szCs w:val="28"/>
        </w:rPr>
        <w:t xml:space="preserve">– </w:t>
      </w:r>
      <w:r w:rsidRPr="00766A7F">
        <w:rPr>
          <w:rFonts w:ascii="Times New Roman" w:hAnsi="Times New Roman" w:cs="Times New Roman"/>
          <w:sz w:val="28"/>
          <w:szCs w:val="28"/>
          <w:lang w:eastAsia="ru-RU"/>
        </w:rPr>
        <w:t xml:space="preserve">сумма фактической оплаты в текущем финансовом году обязательств по договорам, заключенным заказчиком в соответствии с </w:t>
      </w:r>
      <w:hyperlink w:anchor="P903" w:history="1">
        <w:r w:rsidRPr="00766A7F">
          <w:rPr>
            <w:rFonts w:ascii="Times New Roman" w:hAnsi="Times New Roman" w:cs="Times New Roman"/>
            <w:sz w:val="28"/>
            <w:szCs w:val="28"/>
            <w:lang w:eastAsia="ru-RU"/>
          </w:rPr>
          <w:t xml:space="preserve">подпунктом 2 пункта </w:t>
        </w:r>
      </w:hyperlink>
      <w:r w:rsidRPr="00766A7F">
        <w:rPr>
          <w:rFonts w:ascii="Times New Roman" w:hAnsi="Times New Roman" w:cs="Times New Roman"/>
          <w:sz w:val="28"/>
          <w:szCs w:val="28"/>
          <w:lang w:eastAsia="ru-RU"/>
        </w:rPr>
        <w:t>372 настоящего положения.</w:t>
      </w:r>
    </w:p>
    <w:p w14:paraId="0547B47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374. В течение трех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100 тыс. руб., заказчик вносит информацию и документы о данной закупке, установленные </w:t>
      </w:r>
      <w:hyperlink r:id="rId119" w:history="1">
        <w:r w:rsidRPr="00766A7F">
          <w:rPr>
            <w:rFonts w:ascii="Times New Roman" w:hAnsi="Times New Roman" w:cs="Times New Roman"/>
            <w:sz w:val="28"/>
            <w:szCs w:val="28"/>
            <w:lang w:eastAsia="ru-RU"/>
          </w:rPr>
          <w:t>постановлением</w:t>
        </w:r>
      </w:hyperlink>
      <w:r w:rsidRPr="00766A7F">
        <w:rPr>
          <w:rFonts w:ascii="Times New Roman" w:hAnsi="Times New Roman" w:cs="Times New Roman"/>
          <w:sz w:val="28"/>
          <w:szCs w:val="28"/>
          <w:lang w:eastAsia="ru-RU"/>
        </w:rPr>
        <w:t xml:space="preserve"> Правительства Российской Федерации от 31 октября 2014 года № 1132 «О порядке ведения реестра договоров, заключенных заказчиками по результатам закупки», в реестр договоров. Основаниями для неразмещения в ЕИС информации о поставщике (исполнителе, подрядчике), с которым заключен договор по результатам закупки, являются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14:paraId="2AE2D3C2"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При осуществлении закупки у единственного поставщика (исполнителя, подрядчика) договор должен содержать расчет и обоснование цены договора, за исключением случаев, предусмотренных </w:t>
      </w:r>
      <w:hyperlink w:anchor="P903" w:history="1">
        <w:r w:rsidRPr="00766A7F">
          <w:rPr>
            <w:rFonts w:ascii="Times New Roman" w:hAnsi="Times New Roman" w:cs="Times New Roman"/>
            <w:sz w:val="28"/>
            <w:szCs w:val="28"/>
            <w:lang w:eastAsia="ru-RU"/>
          </w:rPr>
          <w:t>подпунктами 2</w:t>
        </w:r>
      </w:hyperlink>
      <w:r w:rsidRPr="00766A7F">
        <w:rPr>
          <w:rFonts w:ascii="Times New Roman" w:hAnsi="Times New Roman" w:cs="Times New Roman"/>
          <w:sz w:val="28"/>
          <w:szCs w:val="28"/>
          <w:lang w:eastAsia="ru-RU"/>
        </w:rPr>
        <w:t xml:space="preserve"> </w:t>
      </w:r>
      <w:r w:rsidRPr="00766A7F">
        <w:rPr>
          <w:rFonts w:ascii="Times New Roman" w:hAnsi="Times New Roman" w:cs="Times New Roman"/>
          <w:color w:val="000000"/>
          <w:sz w:val="28"/>
          <w:szCs w:val="28"/>
          <w:lang w:eastAsia="ru-RU"/>
        </w:rPr>
        <w:t xml:space="preserve">– </w:t>
      </w:r>
      <w:hyperlink w:anchor="P912"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4, </w:t>
      </w:r>
      <w:hyperlink w:anchor="P916" w:history="1">
        <w:r w:rsidRPr="00766A7F">
          <w:rPr>
            <w:rFonts w:ascii="Times New Roman" w:hAnsi="Times New Roman" w:cs="Times New Roman"/>
            <w:sz w:val="28"/>
            <w:szCs w:val="28"/>
            <w:lang w:eastAsia="ru-RU"/>
          </w:rPr>
          <w:t>1</w:t>
        </w:r>
      </w:hyperlink>
      <w:r w:rsidRPr="00766A7F">
        <w:rPr>
          <w:rFonts w:ascii="Times New Roman" w:hAnsi="Times New Roman" w:cs="Times New Roman"/>
          <w:sz w:val="28"/>
          <w:szCs w:val="28"/>
          <w:lang w:eastAsia="ru-RU"/>
        </w:rPr>
        <w:t xml:space="preserve">8, 19, </w:t>
      </w:r>
      <w:hyperlink w:anchor="P925" w:history="1">
        <w:r w:rsidRPr="00766A7F">
          <w:rPr>
            <w:rFonts w:ascii="Times New Roman" w:hAnsi="Times New Roman" w:cs="Times New Roman"/>
            <w:sz w:val="28"/>
            <w:szCs w:val="28"/>
            <w:lang w:eastAsia="ru-RU"/>
          </w:rPr>
          <w:t>2</w:t>
        </w:r>
      </w:hyperlink>
      <w:r w:rsidRPr="00766A7F">
        <w:rPr>
          <w:rFonts w:ascii="Times New Roman" w:hAnsi="Times New Roman" w:cs="Times New Roman"/>
          <w:sz w:val="28"/>
          <w:szCs w:val="28"/>
          <w:lang w:eastAsia="ru-RU"/>
        </w:rPr>
        <w:t xml:space="preserve">6, </w:t>
      </w:r>
      <w:hyperlink w:anchor="P926" w:history="1">
        <w:r w:rsidRPr="00766A7F">
          <w:rPr>
            <w:rFonts w:ascii="Times New Roman" w:hAnsi="Times New Roman" w:cs="Times New Roman"/>
            <w:sz w:val="28"/>
            <w:szCs w:val="28"/>
            <w:lang w:eastAsia="ru-RU"/>
          </w:rPr>
          <w:t xml:space="preserve">27, 37 пункта </w:t>
        </w:r>
      </w:hyperlink>
      <w:r w:rsidRPr="00766A7F">
        <w:rPr>
          <w:rFonts w:ascii="Times New Roman" w:hAnsi="Times New Roman" w:cs="Times New Roman"/>
          <w:sz w:val="28"/>
          <w:szCs w:val="28"/>
          <w:lang w:eastAsia="ru-RU"/>
        </w:rPr>
        <w:t>372 настоящего положения.</w:t>
      </w:r>
    </w:p>
    <w:p w14:paraId="5AE2787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901" w:history="1">
        <w:r w:rsidRPr="00766A7F">
          <w:rPr>
            <w:rFonts w:ascii="Times New Roman" w:hAnsi="Times New Roman" w:cs="Times New Roman"/>
            <w:sz w:val="28"/>
            <w:szCs w:val="28"/>
            <w:lang w:eastAsia="ru-RU"/>
          </w:rPr>
          <w:t xml:space="preserve">пункта </w:t>
        </w:r>
      </w:hyperlink>
      <w:r w:rsidRPr="00766A7F">
        <w:rPr>
          <w:rFonts w:ascii="Times New Roman" w:hAnsi="Times New Roman" w:cs="Times New Roman"/>
          <w:sz w:val="28"/>
          <w:szCs w:val="28"/>
          <w:lang w:eastAsia="ru-RU"/>
        </w:rPr>
        <w:t>372 настоящего положения, на основании которого заключен такой договор.</w:t>
      </w:r>
    </w:p>
    <w:p w14:paraId="3D354A66" w14:textId="77777777" w:rsid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375</w:t>
      </w:r>
      <w:r w:rsidRPr="007E7126">
        <w:rPr>
          <w:rFonts w:ascii="Times New Roman" w:hAnsi="Times New Roman" w:cs="Times New Roman"/>
          <w:sz w:val="28"/>
          <w:szCs w:val="28"/>
          <w:lang w:eastAsia="ru-RU"/>
        </w:rPr>
        <w:t>.</w:t>
      </w:r>
      <w:r w:rsidR="0077199F" w:rsidRPr="007E7126">
        <w:rPr>
          <w:rFonts w:ascii="Times New Roman" w:hAnsi="Times New Roman" w:cs="Times New Roman"/>
          <w:sz w:val="28"/>
          <w:szCs w:val="28"/>
          <w:lang w:eastAsia="ru-RU"/>
        </w:rPr>
        <w:t xml:space="preserve"> утратил силу. - приказ Министерства финансов Калининградской области от </w:t>
      </w:r>
      <w:r w:rsidR="007E7126" w:rsidRPr="007E7126">
        <w:rPr>
          <w:rFonts w:ascii="Times New Roman" w:hAnsi="Times New Roman" w:cs="Times New Roman"/>
          <w:sz w:val="28"/>
          <w:szCs w:val="28"/>
          <w:lang w:eastAsia="ru-RU"/>
        </w:rPr>
        <w:t>25</w:t>
      </w:r>
      <w:r w:rsidR="0077199F" w:rsidRPr="007E7126">
        <w:rPr>
          <w:rFonts w:ascii="Times New Roman" w:hAnsi="Times New Roman" w:cs="Times New Roman"/>
          <w:sz w:val="28"/>
          <w:szCs w:val="28"/>
          <w:lang w:eastAsia="ru-RU"/>
        </w:rPr>
        <w:t>.11.2024 №</w:t>
      </w:r>
      <w:r w:rsidR="007E7126">
        <w:rPr>
          <w:rFonts w:ascii="Times New Roman" w:hAnsi="Times New Roman" w:cs="Times New Roman"/>
          <w:sz w:val="28"/>
          <w:szCs w:val="28"/>
          <w:lang w:eastAsia="ru-RU"/>
        </w:rPr>
        <w:t xml:space="preserve"> 220.</w:t>
      </w:r>
    </w:p>
    <w:p w14:paraId="4073EF9D" w14:textId="77777777" w:rsidR="0040266E" w:rsidRPr="00DB7BFD" w:rsidRDefault="0040266E"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375.1. </w:t>
      </w:r>
      <w:r w:rsidR="00764A0C" w:rsidRPr="00DB7BFD">
        <w:rPr>
          <w:rFonts w:ascii="Times New Roman" w:hAnsi="Times New Roman" w:cs="Times New Roman"/>
          <w:sz w:val="28"/>
          <w:szCs w:val="28"/>
        </w:rPr>
        <w:t>у</w:t>
      </w:r>
      <w:r w:rsidR="00B86394" w:rsidRPr="00DB7BFD">
        <w:rPr>
          <w:rFonts w:ascii="Times New Roman" w:hAnsi="Times New Roman" w:cs="Times New Roman"/>
          <w:sz w:val="28"/>
          <w:szCs w:val="28"/>
        </w:rPr>
        <w:t>тратил силу.</w:t>
      </w:r>
      <w:r w:rsidR="00764A0C" w:rsidRPr="00DB7BFD">
        <w:rPr>
          <w:rFonts w:ascii="Times New Roman" w:hAnsi="Times New Roman" w:cs="Times New Roman"/>
          <w:sz w:val="28"/>
          <w:szCs w:val="28"/>
        </w:rPr>
        <w:t xml:space="preserve"> -</w:t>
      </w:r>
      <w:r w:rsidR="00B86394" w:rsidRPr="00DB7BFD">
        <w:rPr>
          <w:rFonts w:ascii="Times New Roman" w:hAnsi="Times New Roman" w:cs="Times New Roman"/>
          <w:sz w:val="28"/>
          <w:szCs w:val="28"/>
        </w:rPr>
        <w:t xml:space="preserve"> </w:t>
      </w:r>
      <w:r w:rsidR="00764A0C" w:rsidRPr="00DB7BFD">
        <w:rPr>
          <w:rFonts w:ascii="Times New Roman" w:hAnsi="Times New Roman" w:cs="Times New Roman"/>
          <w:sz w:val="28"/>
          <w:szCs w:val="28"/>
        </w:rPr>
        <w:t>п</w:t>
      </w:r>
      <w:r w:rsidR="00B86394" w:rsidRPr="00DB7BFD">
        <w:rPr>
          <w:rFonts w:ascii="Times New Roman" w:hAnsi="Times New Roman" w:cs="Times New Roman"/>
          <w:sz w:val="28"/>
          <w:szCs w:val="28"/>
        </w:rPr>
        <w:t xml:space="preserve">риказ Министерства финансов Калининградской области от </w:t>
      </w:r>
      <w:r w:rsidR="00764A0C" w:rsidRPr="00DB7BFD">
        <w:rPr>
          <w:rFonts w:ascii="Times New Roman" w:hAnsi="Times New Roman" w:cs="Times New Roman"/>
          <w:sz w:val="28"/>
          <w:szCs w:val="28"/>
        </w:rPr>
        <w:t>12.08.2024 № 161.</w:t>
      </w:r>
    </w:p>
    <w:p w14:paraId="3ABC3B9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246FCB9"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38. Извещение о неконкурентной закупке</w:t>
      </w:r>
    </w:p>
    <w:p w14:paraId="585A427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19B583D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376. Не позднее дня заключения договора заказчик размещает в ЕИС извещение о закупке у единственного поставщика (исполнителя, подрядчика) и проект договора, являющийся неотъемлемой частью извещения о закупке. Данное требование не распространяется на случаи, указанные в </w:t>
      </w:r>
      <w:hyperlink r:id="rId120" w:history="1">
        <w:r w:rsidRPr="00766A7F">
          <w:rPr>
            <w:rFonts w:ascii="Times New Roman" w:hAnsi="Times New Roman" w:cs="Times New Roman"/>
            <w:sz w:val="28"/>
            <w:szCs w:val="28"/>
            <w:lang w:eastAsia="ru-RU"/>
          </w:rPr>
          <w:t>части 15 статьи 4</w:t>
        </w:r>
      </w:hyperlink>
      <w:r w:rsidRPr="00766A7F">
        <w:rPr>
          <w:rFonts w:ascii="Times New Roman" w:hAnsi="Times New Roman" w:cs="Times New Roman"/>
          <w:sz w:val="28"/>
          <w:szCs w:val="28"/>
          <w:lang w:eastAsia="ru-RU"/>
        </w:rPr>
        <w:t xml:space="preserve"> Закона о закупках.</w:t>
      </w:r>
    </w:p>
    <w:p w14:paraId="63906F9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377. В извещении о закупке у единственного поставщика (исполнителя, подрядчика) должны быть указаны следующие сведения:</w:t>
      </w:r>
    </w:p>
    <w:p w14:paraId="371566BE"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способ осуществления закупки со ссылкой на пункт положения, позволяющий проводить закупку у единственного поставщика (исполнителя, подрядчика);</w:t>
      </w:r>
    </w:p>
    <w:p w14:paraId="4B13690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14:paraId="42B121D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предмет договора с указанием количества поставляемого товара, объема выполняемой работы, оказываемой услуги, срока исполнения договора, также краткое описание предмета закупки;</w:t>
      </w:r>
    </w:p>
    <w:p w14:paraId="206CD97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место поставки товара, выполнения работы, оказания услуги;</w:t>
      </w:r>
    </w:p>
    <w:p w14:paraId="0ADFEE0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5) сведения о цене договора, либо формула цены, устанавливающая правила расчета сумм, подлежащих уплате заказчиком поставщику </w:t>
      </w:r>
      <w:r w:rsidRPr="00766A7F">
        <w:rPr>
          <w:rFonts w:ascii="Times New Roman" w:hAnsi="Times New Roman" w:cs="Times New Roman"/>
          <w:sz w:val="28"/>
          <w:szCs w:val="28"/>
          <w:lang w:eastAsia="ru-RU"/>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BBB015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602F6A67"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0"/>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Раздел V. ТРЕБОВАНИЯ К ДОГОВОРУ, ПОРЯДОК ЗАКЛЮЧЕНИЯ, ИСПОЛНЕНИЯ, РАСТОРЖЕНИЯ ДОГОВОРА</w:t>
      </w:r>
    </w:p>
    <w:p w14:paraId="1611DEAB" w14:textId="77777777" w:rsidR="00766A7F" w:rsidRPr="00766A7F" w:rsidRDefault="00766A7F" w:rsidP="00766A7F">
      <w:pPr>
        <w:spacing w:after="0" w:line="240" w:lineRule="auto"/>
        <w:rPr>
          <w:rFonts w:ascii="Times New Roman" w:hAnsi="Times New Roman" w:cs="Times New Roman"/>
          <w:sz w:val="28"/>
          <w:szCs w:val="28"/>
          <w:lang w:eastAsia="ru-RU"/>
        </w:rPr>
      </w:pPr>
    </w:p>
    <w:p w14:paraId="4697F327"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39. Требования к договору</w:t>
      </w:r>
    </w:p>
    <w:p w14:paraId="4E57FF6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20ECE868"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378.</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Договор по результатам конкурентной закупки заключается в письменной форме.</w:t>
      </w:r>
    </w:p>
    <w:p w14:paraId="3B9CB227"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379.</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Договор</w:t>
      </w:r>
      <w:r w:rsidR="00766A7F" w:rsidRPr="00766A7F">
        <w:rPr>
          <w:rFonts w:ascii="Times New Roman" w:eastAsia="Calibri" w:hAnsi="Times New Roman" w:cs="Times New Roman"/>
          <w:sz w:val="28"/>
          <w:szCs w:val="28"/>
          <w:lang w:eastAsia="ru-RU"/>
        </w:rPr>
        <w:t xml:space="preserve"> по результатам закупки </w:t>
      </w:r>
      <w:r w:rsidR="00766A7F" w:rsidRPr="00766A7F">
        <w:rPr>
          <w:rFonts w:ascii="Times New Roman" w:hAnsi="Times New Roman" w:cs="Times New Roman"/>
          <w:sz w:val="28"/>
          <w:szCs w:val="28"/>
          <w:lang w:eastAsia="ru-RU"/>
        </w:rPr>
        <w:t xml:space="preserve">у единственного поставщика (исполнителя, подрядчика) может быть заключен в любой форме, предусмотренной Гражданским </w:t>
      </w:r>
      <w:hyperlink r:id="rId121" w:history="1">
        <w:r w:rsidR="00766A7F" w:rsidRPr="00766A7F">
          <w:rPr>
            <w:rFonts w:ascii="Times New Roman" w:hAnsi="Times New Roman" w:cs="Times New Roman"/>
            <w:sz w:val="28"/>
            <w:szCs w:val="28"/>
            <w:lang w:eastAsia="ru-RU"/>
          </w:rPr>
          <w:t>кодексом</w:t>
        </w:r>
      </w:hyperlink>
      <w:r w:rsidR="00766A7F" w:rsidRPr="00766A7F">
        <w:rPr>
          <w:rFonts w:ascii="Times New Roman" w:hAnsi="Times New Roman" w:cs="Times New Roman"/>
          <w:sz w:val="28"/>
          <w:szCs w:val="28"/>
          <w:lang w:eastAsia="ru-RU"/>
        </w:rPr>
        <w:t xml:space="preserve"> Российской Федерации для совершения сделок.</w:t>
      </w:r>
    </w:p>
    <w:p w14:paraId="056B49E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380. Договор по результатам конкурентной закупки в электронной форме заключается путем обмена электронными документами на электронной площадке.</w:t>
      </w:r>
    </w:p>
    <w:p w14:paraId="7FFDE9B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381. Заказчик вправе предусмотреть в проекте договора выплату аванса, не превышающего цены договора.</w:t>
      </w:r>
    </w:p>
    <w:p w14:paraId="4AFB2AE7"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заключаемый по результатам конкурентной закупки, включаются обязательные условия:</w:t>
      </w:r>
    </w:p>
    <w:p w14:paraId="20A9C6A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14:paraId="2C3682E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48C56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383. Срок оплаты заказчиком поставленного товара, выполненной работы (ее результатов), оказанной услуги, отдельных этапов исполнения договора должен </w:t>
      </w:r>
      <w:r w:rsidRPr="00766A7F">
        <w:rPr>
          <w:rFonts w:ascii="Times New Roman" w:eastAsia="Calibri" w:hAnsi="Times New Roman" w:cs="Times New Roman"/>
          <w:sz w:val="28"/>
          <w:szCs w:val="28"/>
          <w:lang w:eastAsia="ru-RU"/>
        </w:rPr>
        <w:t xml:space="preserve">составлять не более </w:t>
      </w:r>
      <w:r w:rsidRPr="00766A7F">
        <w:rPr>
          <w:rFonts w:ascii="Times New Roman" w:hAnsi="Times New Roman" w:cs="Times New Roman"/>
          <w:sz w:val="28"/>
          <w:szCs w:val="28"/>
          <w:lang w:eastAsia="ru-RU"/>
        </w:rPr>
        <w:t>семи рабочих дней с даты</w:t>
      </w:r>
      <w:r w:rsidRPr="00766A7F">
        <w:rPr>
          <w:rFonts w:ascii="Times New Roman" w:eastAsia="Calibri" w:hAnsi="Times New Roman" w:cs="Times New Roman"/>
          <w:sz w:val="28"/>
          <w:szCs w:val="28"/>
          <w:lang w:eastAsia="ru-RU"/>
        </w:rPr>
        <w:t xml:space="preserve"> подписания заказчиком документа о приемке,</w:t>
      </w:r>
      <w:r w:rsidRPr="00766A7F">
        <w:rPr>
          <w:rFonts w:ascii="Times New Roman" w:hAnsi="Times New Roman" w:cs="Times New Roman"/>
          <w:sz w:val="28"/>
          <w:szCs w:val="28"/>
          <w:lang w:eastAsia="ru-RU"/>
        </w:rPr>
        <w:t xml:space="preserve">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CC94F4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Calibri" w:hAnsi="Times New Roman" w:cs="Times New Roman"/>
          <w:sz w:val="28"/>
          <w:szCs w:val="28"/>
          <w:lang w:eastAsia="ru-RU"/>
        </w:rPr>
        <w:t xml:space="preserve">При осуществлении закупки в соответствии с пунктом 69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w:t>
      </w:r>
      <w:r w:rsidRPr="00766A7F">
        <w:rPr>
          <w:rFonts w:ascii="Times New Roman" w:eastAsia="Calibri" w:hAnsi="Times New Roman" w:cs="Times New Roman"/>
          <w:sz w:val="28"/>
          <w:szCs w:val="28"/>
          <w:lang w:eastAsia="ru-RU"/>
        </w:rPr>
        <w:lastRenderedPageBreak/>
        <w:t xml:space="preserve">закупки с субъектом малого и среднего предпринимательства, должен составлять не более </w:t>
      </w:r>
      <w:r w:rsidRPr="00766A7F">
        <w:rPr>
          <w:rFonts w:ascii="Times New Roman" w:hAnsi="Times New Roman" w:cs="Times New Roman"/>
          <w:sz w:val="28"/>
          <w:szCs w:val="28"/>
          <w:lang w:eastAsia="ru-RU"/>
        </w:rPr>
        <w:t>семи рабочих дней</w:t>
      </w:r>
      <w:r w:rsidRPr="00766A7F">
        <w:rPr>
          <w:rFonts w:ascii="Times New Roman" w:eastAsia="Calibri" w:hAnsi="Times New Roman" w:cs="Times New Roman"/>
          <w:sz w:val="28"/>
          <w:szCs w:val="28"/>
          <w:lang w:eastAsia="ru-RU"/>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1F2B78C"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384.</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67785996"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385.</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0F11C6A2"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Пеня начисляется за каждый день просрочки исполнения поставщиком (исполнителем, подрядчиком)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Штрафы 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37FDE0FC"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387.</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21ACFCDD"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388.</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w:t>
      </w:r>
    </w:p>
    <w:p w14:paraId="046D718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Theme="minorHAnsi" w:hAnsi="Times New Roman" w:cs="Times New Roman"/>
          <w:sz w:val="28"/>
          <w:szCs w:val="28"/>
        </w:rPr>
        <w:t>389. В договор может быть включено условие:</w:t>
      </w:r>
    </w:p>
    <w:p w14:paraId="75A9B15E" w14:textId="77777777" w:rsidR="00766A7F" w:rsidRPr="00766A7F" w:rsidRDefault="00766A7F" w:rsidP="00766A7F">
      <w:pPr>
        <w:tabs>
          <w:tab w:val="left" w:pos="567"/>
          <w:tab w:val="left" w:pos="709"/>
          <w:tab w:val="left" w:pos="13750"/>
        </w:tabs>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766A7F">
        <w:rPr>
          <w:rFonts w:ascii="Times New Roman" w:eastAsiaTheme="minorHAnsi" w:hAnsi="Times New Roman" w:cs="Times New Roman"/>
          <w:sz w:val="28"/>
          <w:szCs w:val="28"/>
        </w:rPr>
        <w:t>1) о возможности одностороннего отказа от исполнения договора;</w:t>
      </w:r>
    </w:p>
    <w:p w14:paraId="0A06551E" w14:textId="77777777" w:rsidR="00766A7F" w:rsidRPr="00766A7F" w:rsidRDefault="00F66191" w:rsidP="00766A7F">
      <w:pPr>
        <w:tabs>
          <w:tab w:val="left" w:pos="567"/>
          <w:tab w:val="left" w:pos="709"/>
          <w:tab w:val="left" w:pos="13750"/>
        </w:tabs>
        <w:autoSpaceDE w:val="0"/>
        <w:autoSpaceDN w:val="0"/>
        <w:adjustRightInd w:val="0"/>
        <w:spacing w:after="0" w:line="240" w:lineRule="auto"/>
        <w:ind w:firstLine="709"/>
        <w:contextualSpacing/>
        <w:jc w:val="both"/>
        <w:rPr>
          <w:rFonts w:ascii="Times New Roman" w:hAnsi="Times New Roman" w:cs="Times New Roman"/>
          <w:sz w:val="28"/>
          <w:szCs w:val="28"/>
          <w:lang w:eastAsia="ru-RU"/>
        </w:rPr>
      </w:pPr>
      <w:r>
        <w:rPr>
          <w:rFonts w:ascii="Times New Roman" w:eastAsiaTheme="minorHAnsi" w:hAnsi="Times New Roman" w:cs="Times New Roman"/>
          <w:sz w:val="28"/>
          <w:szCs w:val="28"/>
        </w:rPr>
        <w:t>2)</w:t>
      </w:r>
      <w:r w:rsidRPr="001830F9">
        <w:rPr>
          <w:rFonts w:ascii="Times New Roman" w:eastAsiaTheme="minorHAnsi" w:hAnsi="Times New Roman" w:cs="Times New Roman"/>
          <w:color w:val="FFFFFF" w:themeColor="background1"/>
          <w:sz w:val="28"/>
          <w:szCs w:val="28"/>
        </w:rPr>
        <w:t>˚</w:t>
      </w:r>
      <w:r w:rsidR="00766A7F" w:rsidRPr="00766A7F">
        <w:rPr>
          <w:rFonts w:ascii="Times New Roman" w:eastAsiaTheme="minorHAnsi" w:hAnsi="Times New Roman" w:cs="Times New Roman"/>
          <w:sz w:val="28"/>
          <w:szCs w:val="28"/>
        </w:rPr>
        <w:t xml:space="preserve">об удержании суммы неисполненных поставщиком (исполнителем, подрядчиком) требований об уплате неустоек (штрафов, пеней), предъявленных </w:t>
      </w:r>
      <w:r w:rsidR="00766A7F" w:rsidRPr="00766A7F">
        <w:rPr>
          <w:rFonts w:ascii="Times New Roman" w:eastAsiaTheme="minorHAnsi" w:hAnsi="Times New Roman" w:cs="Times New Roman"/>
          <w:sz w:val="28"/>
          <w:szCs w:val="28"/>
        </w:rPr>
        <w:lastRenderedPageBreak/>
        <w:t>заказчиком из суммы, подлежащей оплате поставщику (исполнителю, подрядчику).</w:t>
      </w:r>
    </w:p>
    <w:p w14:paraId="2FFC1E04" w14:textId="77777777" w:rsidR="00766A7F" w:rsidRPr="00766A7F" w:rsidRDefault="00766A7F" w:rsidP="00766A7F">
      <w:pPr>
        <w:spacing w:after="0" w:line="240" w:lineRule="auto"/>
        <w:rPr>
          <w:rFonts w:ascii="Times New Roman" w:hAnsi="Times New Roman" w:cs="Times New Roman"/>
          <w:sz w:val="28"/>
          <w:szCs w:val="28"/>
          <w:lang w:eastAsia="ru-RU"/>
        </w:rPr>
      </w:pPr>
    </w:p>
    <w:p w14:paraId="7618492E" w14:textId="77777777" w:rsidR="00766A7F" w:rsidRPr="00766A7F" w:rsidRDefault="00766A7F" w:rsidP="00766A7F">
      <w:pPr>
        <w:widowControl w:val="0"/>
        <w:tabs>
          <w:tab w:val="left" w:pos="709"/>
          <w:tab w:val="left" w:pos="13750"/>
        </w:tabs>
        <w:autoSpaceDE w:val="0"/>
        <w:autoSpaceDN w:val="0"/>
        <w:spacing w:after="0" w:line="240" w:lineRule="auto"/>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40. Порядок заключения договора по результатам</w:t>
      </w:r>
      <w:r w:rsidRPr="00766A7F">
        <w:rPr>
          <w:rFonts w:ascii="Times New Roman" w:hAnsi="Times New Roman" w:cs="Times New Roman"/>
          <w:b/>
          <w:sz w:val="28"/>
          <w:szCs w:val="28"/>
          <w:lang w:eastAsia="ru-RU"/>
        </w:rPr>
        <w:br/>
        <w:t>конкурентной закупки</w:t>
      </w:r>
    </w:p>
    <w:p w14:paraId="1CBC5FB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
    <w:p w14:paraId="01B1195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390. Договор по результатам конкурентной закупки заключается в порядке, указанном в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p>
    <w:p w14:paraId="0226165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такого обеспечения в виде гарантии или внесения денежных средств на расчетный счет заказчика в размере обеспечения исполнения договора, указанном в документации о закупке. Способ обеспечения исполнения договора из перечисленных в настоящем пункте способов определяется таким участником закупки самостоятельно.</w:t>
      </w:r>
    </w:p>
    <w:p w14:paraId="0A33EB7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w:t>
      </w:r>
    </w:p>
    <w:p w14:paraId="04DDE9C2" w14:textId="77777777" w:rsidR="00F66191"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392. По результатам закупки договор заключается с победителем закупки, а в случаях, предусмотренных настоящим положением:</w:t>
      </w:r>
    </w:p>
    <w:p w14:paraId="505D710A"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а) с участником закупки, подавшим заявку, признанную соответствующей требованиям извещения и/или документации о закупке, если на участие в закупке подана только одна такая заявка;</w:t>
      </w:r>
    </w:p>
    <w:p w14:paraId="2BC671CE"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б)</w:t>
      </w:r>
      <w:r w:rsidRPr="001830F9">
        <w:rPr>
          <w:rFonts w:ascii="Times New Roman" w:hAnsi="Times New Roman" w:cs="Times New Roman"/>
          <w:color w:val="FFFFFF" w:themeColor="background1"/>
          <w:sz w:val="28"/>
          <w:szCs w:val="28"/>
          <w:lang w:eastAsia="ru-RU"/>
        </w:rPr>
        <w:t>˚</w:t>
      </w:r>
      <w:proofErr w:type="gramEnd"/>
      <w:r w:rsidR="00766A7F" w:rsidRPr="00766A7F">
        <w:rPr>
          <w:rFonts w:ascii="Times New Roman" w:hAnsi="Times New Roman" w:cs="Times New Roman"/>
          <w:sz w:val="28"/>
          <w:szCs w:val="28"/>
          <w:lang w:eastAsia="ru-RU"/>
        </w:rPr>
        <w:t>с участником закупки, подавшим заявку, которая по результатам рассмотрения заявок на участие в закупке признана единственной соответствующей требованиям извещения и/или документации о закупке;</w:t>
      </w:r>
    </w:p>
    <w:p w14:paraId="7708C60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в) со вторым участником закупки.</w:t>
      </w:r>
    </w:p>
    <w:p w14:paraId="26A2AEE0"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 этом, для участников закупки, указанных в подпунктах «а», «б» настоящего пункта, заключение договора является обязательным.</w:t>
      </w:r>
    </w:p>
    <w:p w14:paraId="4A1B8C3C"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393. </w:t>
      </w:r>
      <w:r w:rsidRPr="00766A7F">
        <w:rPr>
          <w:rFonts w:ascii="Times New Roman" w:hAnsi="Times New Roman" w:cs="Times New Roman"/>
          <w:color w:val="000000"/>
          <w:sz w:val="28"/>
          <w:szCs w:val="28"/>
          <w:lang w:eastAsia="ru-RU"/>
        </w:rPr>
        <w:t xml:space="preserve">Заказчик принимает решение об отказе от заключения договора, если после размещения в </w:t>
      </w:r>
      <w:r w:rsidRPr="00766A7F">
        <w:rPr>
          <w:rFonts w:ascii="Times New Roman" w:hAnsi="Times New Roman" w:cs="Times New Roman"/>
          <w:sz w:val="28"/>
          <w:szCs w:val="28"/>
          <w:lang w:eastAsia="ru-RU"/>
        </w:rPr>
        <w:t xml:space="preserve">ЕИС </w:t>
      </w:r>
      <w:r w:rsidRPr="00766A7F">
        <w:rPr>
          <w:rFonts w:ascii="Times New Roman" w:hAnsi="Times New Roman" w:cs="Times New Roman"/>
          <w:color w:val="000000"/>
          <w:sz w:val="28"/>
          <w:szCs w:val="28"/>
          <w:lang w:eastAsia="ru-RU"/>
        </w:rPr>
        <w:t>итогового протокола по результатам конкурентной закупки установит, что участник закупки, с которым заключается договор:</w:t>
      </w:r>
    </w:p>
    <w:p w14:paraId="1DDFB0D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не соответствует требованиям, предъявляемым к участникам закупки, указанным в извещении и/или документации о закупке;</w:t>
      </w:r>
    </w:p>
    <w:p w14:paraId="2990EAAC"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14:paraId="3787A0E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Отказ от заключения договора оформляется заказчиком протоколом отказа от заключения договора.</w:t>
      </w:r>
    </w:p>
    <w:p w14:paraId="69347E47"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394.</w:t>
      </w:r>
      <w:r w:rsidRPr="00F22C93">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Заказчик в течение пяти дней со дня размещения в ЕИС, на официальном сайте, за исключением случаев, предусмотренных Законом </w:t>
      </w:r>
      <w:r>
        <w:rPr>
          <w:rFonts w:ascii="Times New Roman" w:hAnsi="Times New Roman" w:cs="Times New Roman"/>
          <w:sz w:val="28"/>
          <w:szCs w:val="28"/>
          <w:lang w:eastAsia="ru-RU"/>
        </w:rPr>
        <w:br/>
      </w:r>
      <w:r w:rsidR="00766A7F" w:rsidRPr="00766A7F">
        <w:rPr>
          <w:rFonts w:ascii="Times New Roman" w:hAnsi="Times New Roman" w:cs="Times New Roman"/>
          <w:sz w:val="28"/>
          <w:szCs w:val="28"/>
          <w:lang w:eastAsia="ru-RU"/>
        </w:rPr>
        <w:t xml:space="preserve">о закупках, итогового протокола, составленного по результатам конкурентной </w:t>
      </w:r>
      <w:r w:rsidR="00766A7F" w:rsidRPr="00766A7F">
        <w:rPr>
          <w:rFonts w:ascii="Times New Roman" w:hAnsi="Times New Roman" w:cs="Times New Roman"/>
          <w:sz w:val="28"/>
          <w:szCs w:val="28"/>
          <w:lang w:eastAsia="ru-RU"/>
        </w:rPr>
        <w:lastRenderedPageBreak/>
        <w:t xml:space="preserve">закупки, направляет победителю закупки (или участнику закупки, на которого возлагается обязанность заключения договора в соответствии с </w:t>
      </w:r>
      <w:hyperlink w:anchor="P996" w:history="1">
        <w:r w:rsidR="00766A7F" w:rsidRPr="00766A7F">
          <w:rPr>
            <w:rFonts w:ascii="Times New Roman" w:hAnsi="Times New Roman" w:cs="Times New Roman"/>
            <w:sz w:val="28"/>
            <w:szCs w:val="28"/>
            <w:lang w:eastAsia="ru-RU"/>
          </w:rPr>
          <w:t xml:space="preserve">пунктом </w:t>
        </w:r>
      </w:hyperlink>
      <w:r w:rsidR="00766A7F" w:rsidRPr="00766A7F">
        <w:rPr>
          <w:rFonts w:ascii="Times New Roman" w:hAnsi="Times New Roman" w:cs="Times New Roman"/>
          <w:sz w:val="28"/>
          <w:szCs w:val="28"/>
          <w:lang w:eastAsia="ru-RU"/>
        </w:rPr>
        <w:t>392 настоящего положения) посредством использования электронной площадки проект договора</w:t>
      </w:r>
      <w:r w:rsidR="00766A7F" w:rsidRPr="00766A7F">
        <w:rPr>
          <w:rFonts w:ascii="Times New Roman" w:hAnsi="Times New Roman" w:cs="Times New Roman"/>
          <w:sz w:val="28"/>
          <w:szCs w:val="28"/>
          <w:vertAlign w:val="superscript"/>
          <w:lang w:eastAsia="ru-RU"/>
        </w:rPr>
        <w:footnoteReference w:id="1"/>
      </w:r>
      <w:r w:rsidR="00766A7F" w:rsidRPr="00766A7F">
        <w:rPr>
          <w:rFonts w:ascii="Times New Roman" w:hAnsi="Times New Roman" w:cs="Times New Roman"/>
          <w:sz w:val="28"/>
          <w:szCs w:val="28"/>
          <w:lang w:eastAsia="ru-RU"/>
        </w:rPr>
        <w:t xml:space="preserve">  который составляется путем включения условий исполнения договора, предложенных победителем (или участником закупки, на которого возлагается обязанность заключения договора в соответствии с </w:t>
      </w:r>
      <w:hyperlink w:anchor="P996" w:history="1">
        <w:r w:rsidR="00766A7F" w:rsidRPr="00766A7F">
          <w:rPr>
            <w:rFonts w:ascii="Times New Roman" w:hAnsi="Times New Roman" w:cs="Times New Roman"/>
            <w:sz w:val="28"/>
            <w:szCs w:val="28"/>
            <w:lang w:eastAsia="ru-RU"/>
          </w:rPr>
          <w:t>пунктом 3</w:t>
        </w:r>
      </w:hyperlink>
      <w:r w:rsidR="00766A7F" w:rsidRPr="00766A7F">
        <w:rPr>
          <w:rFonts w:ascii="Times New Roman" w:hAnsi="Times New Roman" w:cs="Times New Roman"/>
          <w:sz w:val="28"/>
          <w:szCs w:val="28"/>
          <w:lang w:eastAsia="ru-RU"/>
        </w:rPr>
        <w:t>92 настоящего положения), в проект договора, прилагаемый к извещению и (или) документации о закупке.</w:t>
      </w:r>
    </w:p>
    <w:p w14:paraId="1DDD6B1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pacing w:val="2"/>
          <w:sz w:val="28"/>
          <w:szCs w:val="28"/>
          <w:lang w:eastAsia="ru-RU"/>
        </w:rPr>
        <w:t xml:space="preserve">395. Победитель закупки (или участник закупки, на которого возлагается обязанность заключения договора в соответствии с </w:t>
      </w:r>
      <w:hyperlink r:id="rId122"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и/или документации о закупке (если требование о предоставлении обеспечения исполнения договора было предусмотрено заказчиком в извещении и/или документации о закупке), усиленной электронной подписью лица, имеющего право действовать от имени победителя конкурентной закупки (или участника закупки, на которого возлагается обязанность заключения договора в соответствии с </w:t>
      </w:r>
      <w:hyperlink r:id="rId123"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в электронной форме. При этом победитель закупки (или участник закупки, на которого возлагается обязанность заключения договора в соответствии с </w:t>
      </w:r>
      <w:hyperlink r:id="rId124" w:history="1">
        <w:r w:rsidRPr="00766A7F">
          <w:rPr>
            <w:rFonts w:ascii="Times New Roman" w:hAnsi="Times New Roman" w:cs="Times New Roman"/>
            <w:spacing w:val="2"/>
            <w:sz w:val="28"/>
            <w:szCs w:val="28"/>
            <w:lang w:eastAsia="ru-RU"/>
          </w:rPr>
          <w:t xml:space="preserve">пунктом </w:t>
        </w:r>
      </w:hyperlink>
      <w:r w:rsidRPr="00766A7F">
        <w:rPr>
          <w:rFonts w:ascii="Times New Roman" w:hAnsi="Times New Roman" w:cs="Times New Roman"/>
          <w:spacing w:val="2"/>
          <w:sz w:val="28"/>
          <w:szCs w:val="28"/>
          <w:lang w:eastAsia="ru-RU"/>
        </w:rPr>
        <w:t xml:space="preserve">392 настоящего положения),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w:t>
      </w:r>
      <w:r w:rsidRPr="00766A7F">
        <w:rPr>
          <w:rFonts w:ascii="Times New Roman" w:hAnsi="Times New Roman" w:cs="Times New Roman"/>
          <w:sz w:val="28"/>
          <w:szCs w:val="28"/>
          <w:lang w:eastAsia="ru-RU"/>
        </w:rPr>
        <w:t>положений данных документов.</w:t>
      </w:r>
    </w:p>
    <w:p w14:paraId="52634B5E"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396.</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В течение трех дней с даты размещения в соответствии с </w:t>
      </w:r>
      <w:r w:rsidR="00766A7F" w:rsidRPr="00766A7F">
        <w:rPr>
          <w:rFonts w:ascii="Times New Roman" w:hAnsi="Times New Roman" w:cs="Times New Roman"/>
          <w:sz w:val="28"/>
          <w:szCs w:val="28"/>
          <w:lang w:eastAsia="ru-RU"/>
        </w:rPr>
        <w:br/>
        <w:t>пунктом 395</w:t>
      </w:r>
      <w:hyperlink r:id="rId125" w:history="1"/>
      <w:r w:rsidR="00766A7F" w:rsidRPr="00766A7F">
        <w:rPr>
          <w:rFonts w:ascii="Times New Roman" w:hAnsi="Times New Roman" w:cs="Times New Roman"/>
          <w:sz w:val="28"/>
          <w:szCs w:val="28"/>
          <w:lang w:eastAsia="ru-RU"/>
        </w:rPr>
        <w:t xml:space="preserve"> настоящего положения победителем закупки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w:t>
      </w:r>
    </w:p>
    <w:p w14:paraId="464F3D7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397. В течение трех дней с даты размещения заказчиком на электронной </w:t>
      </w:r>
      <w:r w:rsidRPr="00766A7F">
        <w:rPr>
          <w:rFonts w:ascii="Times New Roman" w:hAnsi="Times New Roman" w:cs="Times New Roman"/>
          <w:sz w:val="28"/>
          <w:szCs w:val="28"/>
          <w:lang w:eastAsia="ru-RU"/>
        </w:rPr>
        <w:lastRenderedPageBreak/>
        <w:t xml:space="preserve">площадке документов, предусмотренных </w:t>
      </w:r>
      <w:hyperlink w:anchor="Par0" w:history="1">
        <w:r w:rsidRPr="00766A7F">
          <w:rPr>
            <w:rFonts w:ascii="Times New Roman" w:hAnsi="Times New Roman" w:cs="Times New Roman"/>
            <w:sz w:val="28"/>
            <w:szCs w:val="28"/>
            <w:lang w:eastAsia="ru-RU"/>
          </w:rPr>
          <w:t>пунктом</w:t>
        </w:r>
      </w:hyperlink>
      <w:r w:rsidRPr="00766A7F">
        <w:rPr>
          <w:rFonts w:ascii="Times New Roman" w:hAnsi="Times New Roman" w:cs="Times New Roman"/>
          <w:sz w:val="28"/>
          <w:szCs w:val="28"/>
          <w:lang w:eastAsia="ru-RU"/>
        </w:rPr>
        <w:t xml:space="preserve"> 396, победитель закупки (или участник закупки, на которого возлагается обязанность заключения договора в соответствии с </w:t>
      </w:r>
      <w:hyperlink r:id="rId12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указанный в пункте 396, и документ, подтверждающий предоставление обеспечения исполнения договора, соответствующего требованиям извещения и/или документации </w:t>
      </w:r>
      <w:r w:rsidR="00F6619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закупке.</w:t>
      </w:r>
    </w:p>
    <w:p w14:paraId="68F5389F"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398.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участника закупки, на которого возлагается обязанность заключения договора в соответствии с </w:t>
      </w:r>
      <w:hyperlink r:id="rId127"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и предоставления таким победителем (таким участником) соответствующего требованиям извещения </w:t>
      </w:r>
      <w:r w:rsidR="00F66191">
        <w:rPr>
          <w:rFonts w:ascii="Times New Roman" w:hAnsi="Times New Roman" w:cs="Times New Roman"/>
          <w:sz w:val="28"/>
          <w:szCs w:val="28"/>
          <w:lang w:eastAsia="ru-RU"/>
        </w:rPr>
        <w:br/>
      </w:r>
      <w:r w:rsidRPr="00766A7F">
        <w:rPr>
          <w:rFonts w:ascii="Times New Roman" w:hAnsi="Times New Roman" w:cs="Times New Roman"/>
          <w:sz w:val="28"/>
          <w:szCs w:val="28"/>
          <w:lang w:eastAsia="ru-RU"/>
        </w:rPr>
        <w:t>о проведении закупки,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14:paraId="228A0F6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399. В случае, если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не представил заказчику в указанный в </w:t>
      </w:r>
      <w:hyperlink w:anchor="P1005" w:history="1">
        <w:r w:rsidRPr="00766A7F">
          <w:rPr>
            <w:rFonts w:ascii="Times New Roman" w:hAnsi="Times New Roman" w:cs="Times New Roman"/>
            <w:sz w:val="28"/>
            <w:szCs w:val="28"/>
            <w:lang w:eastAsia="ru-RU"/>
          </w:rPr>
          <w:t>пункте 3</w:t>
        </w:r>
      </w:hyperlink>
      <w:r w:rsidRPr="00766A7F">
        <w:rPr>
          <w:rFonts w:ascii="Times New Roman" w:hAnsi="Times New Roman" w:cs="Times New Roman"/>
          <w:sz w:val="28"/>
          <w:szCs w:val="28"/>
          <w:lang w:eastAsia="ru-RU"/>
        </w:rPr>
        <w:t xml:space="preserve">95 настоящего положения срок подписанный договор либо не предоставил надлежащее обеспечение исполнения договора, такой победитель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признается уклонившимся от заключения договора. В случае уклонения вышеуказанного участника от заключения договора денежные средства, внесенные в качестве обеспечения заявки, такому участнику не возвращаются (если требование о предоставлении обеспечения заявки на участие в закупке было предусмотрено заказчиком в документации о закупке). </w:t>
      </w:r>
    </w:p>
    <w:p w14:paraId="257E45AD"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400. Победитель закупки или участник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392 настоящего положения, считается уклонившимся от заключения договора при наступлении любого из следующих событий:</w:t>
      </w:r>
    </w:p>
    <w:p w14:paraId="7843D47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1) представление письменного отказа от заключения договора;</w:t>
      </w:r>
    </w:p>
    <w:p w14:paraId="5D3AB2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2) непредставление в указанные в извещении и (или) документации сроки подписанного со своей стороны проекта договора;</w:t>
      </w:r>
    </w:p>
    <w:p w14:paraId="2FD20CD7"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3) 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2843593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Уклонение победителя закупки или иного участника закупки, на которого возлагается обязанность заключения договора в соответствии с </w:t>
      </w:r>
      <w:hyperlink w:anchor="P996" w:history="1">
        <w:r w:rsidRPr="00766A7F">
          <w:rPr>
            <w:rFonts w:ascii="Times New Roman" w:hAnsi="Times New Roman" w:cs="Times New Roman"/>
            <w:sz w:val="28"/>
            <w:szCs w:val="28"/>
            <w:lang w:eastAsia="ru-RU"/>
          </w:rPr>
          <w:t xml:space="preserve">пунктом </w:t>
        </w:r>
      </w:hyperlink>
      <w:r w:rsidRPr="00766A7F">
        <w:rPr>
          <w:rFonts w:ascii="Times New Roman" w:hAnsi="Times New Roman" w:cs="Times New Roman"/>
          <w:sz w:val="28"/>
          <w:szCs w:val="28"/>
          <w:lang w:eastAsia="ru-RU"/>
        </w:rPr>
        <w:t xml:space="preserve">392 настоящего положения, от заключения договора является основанием </w:t>
      </w:r>
      <w:r w:rsidRPr="00766A7F">
        <w:rPr>
          <w:rFonts w:ascii="Times New Roman" w:hAnsi="Times New Roman" w:cs="Times New Roman"/>
          <w:sz w:val="28"/>
          <w:szCs w:val="28"/>
          <w:lang w:eastAsia="ru-RU"/>
        </w:rPr>
        <w:lastRenderedPageBreak/>
        <w:t>возникновения ответственности такого участника, предусмотренной действующим законодательством Российской Федерации.</w:t>
      </w:r>
    </w:p>
    <w:p w14:paraId="3AC17269"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401.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Если участник конкурентной закупки, признанный победителем, уклонился от заключения договора, </w:t>
      </w:r>
      <w:r w:rsidR="00766A7F" w:rsidRPr="00766A7F">
        <w:rPr>
          <w:rFonts w:ascii="Times New Roman" w:hAnsi="Times New Roman" w:cs="Times New Roman"/>
          <w:color w:val="000000"/>
          <w:sz w:val="28"/>
          <w:szCs w:val="28"/>
          <w:lang w:eastAsia="ru-RU"/>
        </w:rPr>
        <w:t xml:space="preserve">а также в случае, если заказчик отказался от заключения договора с победителем по основаниям, предусмотренным пунктом 393 настоящего положения, </w:t>
      </w:r>
      <w:r w:rsidR="00766A7F" w:rsidRPr="00766A7F">
        <w:rPr>
          <w:rFonts w:ascii="Times New Roman" w:hAnsi="Times New Roman" w:cs="Times New Roman"/>
          <w:sz w:val="28"/>
          <w:szCs w:val="28"/>
          <w:lang w:eastAsia="ru-RU"/>
        </w:rPr>
        <w:t xml:space="preserve">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w:t>
      </w:r>
      <w:hyperlink w:anchor="P1005" w:history="1">
        <w:r w:rsidR="00766A7F" w:rsidRPr="00766A7F">
          <w:rPr>
            <w:rFonts w:ascii="Times New Roman" w:hAnsi="Times New Roman" w:cs="Times New Roman"/>
            <w:sz w:val="28"/>
            <w:szCs w:val="28"/>
            <w:lang w:eastAsia="ru-RU"/>
          </w:rPr>
          <w:t xml:space="preserve">пункте </w:t>
        </w:r>
      </w:hyperlink>
      <w:r w:rsidR="00766A7F" w:rsidRPr="00766A7F">
        <w:rPr>
          <w:rFonts w:ascii="Times New Roman" w:hAnsi="Times New Roman" w:cs="Times New Roman"/>
          <w:sz w:val="28"/>
          <w:szCs w:val="28"/>
          <w:lang w:eastAsia="ru-RU"/>
        </w:rPr>
        <w:t>395 настоящего положения.</w:t>
      </w:r>
    </w:p>
    <w:p w14:paraId="2A4EF62B"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w:t>
      </w:r>
    </w:p>
    <w:p w14:paraId="3246A929"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402. В случае заключения договора не в электронной форме такой договор заключается путем обмена письменными документами в сроки, указанные в пунктах</w:t>
      </w:r>
      <w:r w:rsidR="00CD6401">
        <w:rPr>
          <w:rFonts w:ascii="Times New Roman" w:hAnsi="Times New Roman" w:cs="Times New Roman"/>
          <w:sz w:val="28"/>
          <w:szCs w:val="28"/>
          <w:lang w:eastAsia="ru-RU"/>
        </w:rPr>
        <w:t xml:space="preserve"> </w:t>
      </w:r>
      <w:r w:rsidRPr="00766A7F">
        <w:rPr>
          <w:rFonts w:ascii="Times New Roman" w:hAnsi="Times New Roman" w:cs="Times New Roman"/>
          <w:sz w:val="28"/>
          <w:szCs w:val="28"/>
          <w:lang w:eastAsia="ru-RU"/>
        </w:rPr>
        <w:t xml:space="preserve">395 </w:t>
      </w:r>
      <w:r w:rsidRPr="00766A7F">
        <w:rPr>
          <w:rFonts w:ascii="Times New Roman" w:eastAsiaTheme="minorHAnsi" w:hAnsi="Times New Roman" w:cs="Times New Roman"/>
          <w:sz w:val="28"/>
          <w:szCs w:val="28"/>
        </w:rPr>
        <w:t>– 398</w:t>
      </w:r>
      <w:r w:rsidRPr="00766A7F">
        <w:rPr>
          <w:rFonts w:ascii="Times New Roman" w:hAnsi="Times New Roman" w:cs="Times New Roman"/>
          <w:sz w:val="28"/>
          <w:szCs w:val="28"/>
          <w:lang w:eastAsia="ru-RU"/>
        </w:rPr>
        <w:t xml:space="preserve"> настоящего положения. При этом указанные сроки отсчитываются с даты получения таких документов соответствующей стороной договора.</w:t>
      </w:r>
    </w:p>
    <w:p w14:paraId="5BD4660E"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41. Порядок изменения договора</w:t>
      </w:r>
    </w:p>
    <w:p w14:paraId="7E5C10F5" w14:textId="77777777" w:rsidR="00766A7F" w:rsidRPr="00766A7F" w:rsidRDefault="00766A7F" w:rsidP="00766A7F">
      <w:pPr>
        <w:spacing w:after="0" w:line="240" w:lineRule="auto"/>
        <w:rPr>
          <w:rFonts w:ascii="Times New Roman" w:hAnsi="Times New Roman" w:cs="Times New Roman"/>
          <w:sz w:val="28"/>
          <w:szCs w:val="28"/>
          <w:lang w:eastAsia="ru-RU"/>
        </w:rPr>
      </w:pPr>
    </w:p>
    <w:p w14:paraId="2D037A18"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403. Изменение существенных условий договора при его исполнении не допускается, за исключением их изменения по соглашению сторон:</w:t>
      </w:r>
    </w:p>
    <w:p w14:paraId="796FC48E"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D4739F"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1830F9">
        <w:rPr>
          <w:rFonts w:ascii="Times New Roman" w:hAnsi="Times New Roman" w:cs="Times New Roman"/>
          <w:color w:val="FFFFFF" w:themeColor="background1"/>
          <w:sz w:val="28"/>
          <w:szCs w:val="28"/>
          <w:lang w:eastAsia="ru-RU"/>
        </w:rPr>
        <w:t>˚</w:t>
      </w:r>
      <w:r w:rsidR="00766A7F" w:rsidRPr="00766A7F">
        <w:rPr>
          <w:rFonts w:ascii="Times New Roman" w:hAnsi="Times New Roman" w:cs="Times New Roman"/>
          <w:sz w:val="28"/>
          <w:szCs w:val="28"/>
          <w:lang w:eastAsia="ru-RU"/>
        </w:rPr>
        <w:t xml:space="preserve">если по предложению заказчика предусмотренные договором </w:t>
      </w:r>
      <w:r w:rsidR="00766A7F" w:rsidRPr="00766A7F">
        <w:rPr>
          <w:rFonts w:ascii="Times New Roman" w:hAnsi="Times New Roman" w:cs="Times New Roman"/>
          <w:sz w:val="28"/>
          <w:szCs w:val="28"/>
          <w:lang w:eastAsia="ru-RU"/>
        </w:rPr>
        <w:br/>
      </w:r>
      <w:r w:rsidR="00766A7F" w:rsidRPr="00766A7F">
        <w:rPr>
          <w:rFonts w:ascii="Times New Roman" w:hAnsi="Times New Roman" w:cs="Times New Roman"/>
          <w:bCs/>
          <w:spacing w:val="2"/>
          <w:sz w:val="28"/>
          <w:szCs w:val="28"/>
          <w:lang w:eastAsia="ru-RU"/>
        </w:rPr>
        <w:t xml:space="preserve">(за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w:t>
      </w:r>
      <w:r w:rsidR="00766A7F" w:rsidRPr="00766A7F">
        <w:rPr>
          <w:rFonts w:ascii="Times New Roman" w:hAnsi="Times New Roman" w:cs="Times New Roman"/>
          <w:sz w:val="28"/>
          <w:szCs w:val="28"/>
          <w:lang w:eastAsia="ru-RU"/>
        </w:rPr>
        <w:t>количество товара, объем работы или услуги увеличиваются не более чем на 20 % или уменьшаются не более чем на 20 %;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464744E"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bCs/>
          <w:spacing w:val="2"/>
          <w:sz w:val="28"/>
          <w:szCs w:val="28"/>
          <w:lang w:eastAsia="ru-RU"/>
        </w:rPr>
        <w:t xml:space="preserve">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w:t>
      </w:r>
      <w:r w:rsidRPr="00766A7F">
        <w:rPr>
          <w:rFonts w:ascii="Times New Roman" w:hAnsi="Times New Roman" w:cs="Times New Roman"/>
          <w:bCs/>
          <w:spacing w:val="2"/>
          <w:sz w:val="28"/>
          <w:szCs w:val="28"/>
          <w:lang w:eastAsia="ru-RU"/>
        </w:rPr>
        <w:lastRenderedPageBreak/>
        <w:t>по сохранению объектов культурного наследия; при этом допускается изменение цены договора пропорционально изменению объема и (или) видов работ по договору, но не более чем на 20 %;</w:t>
      </w:r>
    </w:p>
    <w:p w14:paraId="3CCE8A23"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5A962439" w14:textId="77777777" w:rsidR="00766A7F" w:rsidRPr="00766A7F" w:rsidRDefault="00F66191"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1830F9">
        <w:rPr>
          <w:rFonts w:ascii="Times New Roman"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 xml:space="preserve">если при исполнении договора, заключенного до 01 января </w:t>
      </w:r>
      <w:r w:rsidR="00766A7F" w:rsidRPr="00766A7F">
        <w:rPr>
          <w:rFonts w:ascii="Times New Roman" w:eastAsia="Calibri" w:hAnsi="Times New Roman" w:cs="Times New Roman"/>
          <w:sz w:val="28"/>
          <w:szCs w:val="28"/>
          <w:lang w:eastAsia="ru-RU"/>
        </w:rPr>
        <w:br/>
        <w:t xml:space="preserve">2025 года, возникли независящие от сторон договора обстоятельства, влекущие невозможность его исполнения; изменение существенных условий договора в соответствии с настоящим подпунктом осуществляется на основании распоряжения Правительства Калининградской области с соблюдением положений порядка принятия Правительством Калининградской области решения об изменении существенных условий контракта на закупку товаров, работ, услуг для обеспечения государственных нужд Калининградской области, заключенного до 01 января 2025 года, в связи с возникновением независящих от сторон контракта обстоятельств, влекущих невозможность его исполнения, утвержденного постановлением Правительства Калининградской области </w:t>
      </w:r>
      <w:r w:rsidR="00CD6401">
        <w:rPr>
          <w:rFonts w:ascii="Times New Roman" w:eastAsia="Calibri" w:hAnsi="Times New Roman" w:cs="Times New Roman"/>
          <w:sz w:val="28"/>
          <w:szCs w:val="28"/>
          <w:lang w:eastAsia="ru-RU"/>
        </w:rPr>
        <w:br/>
      </w:r>
      <w:r w:rsidR="00766A7F" w:rsidRPr="00766A7F">
        <w:rPr>
          <w:rFonts w:ascii="Times New Roman" w:eastAsia="Calibri" w:hAnsi="Times New Roman" w:cs="Times New Roman"/>
          <w:sz w:val="28"/>
          <w:szCs w:val="28"/>
          <w:lang w:eastAsia="ru-RU"/>
        </w:rPr>
        <w:t>от 01 апреля 2022 года № 173</w:t>
      </w:r>
      <w:r w:rsidR="00CD6401">
        <w:rPr>
          <w:rFonts w:ascii="Times New Roman" w:eastAsia="Calibri" w:hAnsi="Times New Roman" w:cs="Times New Roman"/>
          <w:sz w:val="28"/>
          <w:szCs w:val="28"/>
          <w:lang w:eastAsia="ru-RU"/>
        </w:rPr>
        <w:t xml:space="preserve"> </w:t>
      </w:r>
      <w:r w:rsidR="00766A7F" w:rsidRPr="00766A7F">
        <w:rPr>
          <w:rFonts w:ascii="Times New Roman" w:eastAsia="Calibri" w:hAnsi="Times New Roman" w:cs="Times New Roman"/>
          <w:sz w:val="28"/>
          <w:szCs w:val="28"/>
          <w:lang w:eastAsia="ru-RU"/>
        </w:rPr>
        <w:t>«</w:t>
      </w:r>
      <w:r w:rsidR="00766A7F" w:rsidRPr="00766A7F">
        <w:rPr>
          <w:rFonts w:ascii="Times New Roman" w:hAnsi="Times New Roman" w:cs="Times New Roman"/>
          <w:sz w:val="28"/>
          <w:szCs w:val="28"/>
          <w:lang w:eastAsia="ru-RU"/>
        </w:rPr>
        <w:t xml:space="preserve">О мерах по реализации части </w:t>
      </w:r>
      <w:r w:rsidR="00766A7F" w:rsidRPr="00766A7F">
        <w:rPr>
          <w:rFonts w:ascii="Times New Roman" w:eastAsia="Calibri" w:hAnsi="Times New Roman" w:cs="Times New Roman"/>
          <w:bCs/>
          <w:sz w:val="28"/>
          <w:szCs w:val="28"/>
          <w:lang w:eastAsia="ru-RU"/>
        </w:rPr>
        <w:t>65</w:t>
      </w:r>
      <w:r w:rsidR="00766A7F" w:rsidRPr="00766A7F">
        <w:rPr>
          <w:rFonts w:ascii="Times New Roman" w:eastAsia="Calibri" w:hAnsi="Times New Roman" w:cs="Times New Roman"/>
          <w:bCs/>
          <w:sz w:val="28"/>
          <w:szCs w:val="28"/>
          <w:vertAlign w:val="superscript"/>
          <w:lang w:eastAsia="ru-RU"/>
        </w:rPr>
        <w:t xml:space="preserve">1 </w:t>
      </w:r>
      <w:r w:rsidR="00766A7F" w:rsidRPr="00766A7F">
        <w:rPr>
          <w:rFonts w:ascii="Times New Roman" w:eastAsia="Calibri" w:hAnsi="Times New Roman" w:cs="Times New Roman"/>
          <w:bCs/>
          <w:sz w:val="28"/>
          <w:szCs w:val="28"/>
          <w:lang w:eastAsia="ru-RU"/>
        </w:rPr>
        <w:t xml:space="preserve">статьи 112 </w:t>
      </w:r>
      <w:r w:rsidR="00766A7F" w:rsidRPr="00766A7F">
        <w:rPr>
          <w:rFonts w:ascii="Times New Roman" w:hAnsi="Times New Roman" w:cs="Times New Roman"/>
          <w:sz w:val="28"/>
          <w:szCs w:val="28"/>
          <w:lang w:eastAsia="ru-RU"/>
        </w:rPr>
        <w:t>Федерального закона от 05 апреля 2013 года № 44-ФЗ «</w:t>
      </w:r>
      <w:r w:rsidR="00766A7F" w:rsidRPr="00766A7F">
        <w:rPr>
          <w:rFonts w:ascii="Times New Roman" w:eastAsia="Calibri" w:hAnsi="Times New Roman" w:cs="Times New Roman"/>
          <w:bCs/>
          <w:sz w:val="28"/>
          <w:szCs w:val="28"/>
          <w:lang w:eastAsia="ru-RU"/>
        </w:rPr>
        <w:t>О контрактной системе в сфере закупок товаров, работ, услуг для обеспечения государственных и муниципальных нужд</w:t>
      </w:r>
      <w:r w:rsidR="00766A7F" w:rsidRPr="00766A7F">
        <w:rPr>
          <w:rFonts w:ascii="Times New Roman" w:hAnsi="Times New Roman" w:cs="Times New Roman"/>
          <w:sz w:val="28"/>
          <w:szCs w:val="28"/>
          <w:lang w:eastAsia="ru-RU"/>
        </w:rPr>
        <w:t>»</w:t>
      </w:r>
      <w:r w:rsidR="00766A7F" w:rsidRPr="00766A7F">
        <w:rPr>
          <w:rFonts w:ascii="Times New Roman" w:hAnsi="Times New Roman" w:cs="Times New Roman"/>
          <w:b/>
          <w:sz w:val="28"/>
          <w:szCs w:val="28"/>
          <w:lang w:eastAsia="ru-RU"/>
        </w:rPr>
        <w:t xml:space="preserve"> </w:t>
      </w:r>
      <w:r w:rsidR="00766A7F" w:rsidRPr="00766A7F">
        <w:rPr>
          <w:rFonts w:ascii="Times New Roman" w:hAnsi="Times New Roman" w:cs="Times New Roman"/>
          <w:sz w:val="28"/>
          <w:szCs w:val="28"/>
          <w:lang w:eastAsia="ru-RU"/>
        </w:rPr>
        <w:t>и образовании комиссии по рассмотрению вопросов, связанных с изменениями существенных условий контракта, а также осуществлением закупок товаров, работ, услуг для нужд Калининградской области у единственного поставщика»;</w:t>
      </w:r>
    </w:p>
    <w:p w14:paraId="4CF891CC" w14:textId="77777777" w:rsidR="00766A7F" w:rsidRPr="00766A7F" w:rsidRDefault="00766A7F" w:rsidP="00766A7F">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sidRPr="00766A7F">
        <w:rPr>
          <w:rFonts w:ascii="Times New Roman" w:eastAsiaTheme="minorHAnsi" w:hAnsi="Times New Roman" w:cs="Times New Roman"/>
          <w:sz w:val="28"/>
          <w:szCs w:val="28"/>
        </w:rPr>
        <w:t xml:space="preserve">6) в случае </w:t>
      </w:r>
      <w:r w:rsidRPr="00766A7F">
        <w:rPr>
          <w:rFonts w:ascii="Times New Roman" w:eastAsia="Calibri" w:hAnsi="Times New Roman" w:cs="Times New Roman"/>
          <w:sz w:val="28"/>
          <w:szCs w:val="28"/>
          <w:lang w:eastAsia="ru-RU"/>
        </w:rPr>
        <w:t>изменения в соответствии с законодательством Российской Федерации регулируемых цен (тарифов) на товары, работы, услуги;</w:t>
      </w:r>
    </w:p>
    <w:p w14:paraId="76FE18F2" w14:textId="77777777" w:rsidR="00766A7F" w:rsidRPr="00766A7F" w:rsidRDefault="00F66191" w:rsidP="00766A7F">
      <w:pPr>
        <w:tabs>
          <w:tab w:val="left" w:pos="709"/>
          <w:tab w:val="left" w:pos="13750"/>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Pr="001830F9">
        <w:rPr>
          <w:rFonts w:ascii="Times New Roman" w:eastAsia="Calibri" w:hAnsi="Times New Roman" w:cs="Times New Roman"/>
          <w:color w:val="FFFFFF" w:themeColor="background1"/>
          <w:sz w:val="28"/>
          <w:szCs w:val="28"/>
          <w:lang w:eastAsia="ru-RU"/>
        </w:rPr>
        <w:t>˚</w:t>
      </w:r>
      <w:r w:rsidR="00766A7F" w:rsidRPr="00766A7F">
        <w:rPr>
          <w:rFonts w:ascii="Times New Roman" w:eastAsia="Calibri" w:hAnsi="Times New Roman" w:cs="Times New Roman"/>
          <w:sz w:val="28"/>
          <w:szCs w:val="28"/>
          <w:lang w:eastAsia="ru-RU"/>
        </w:rPr>
        <w:t>в случае заключения договора с единственным поставщиком (исполнителем, подрядчиком) в соответствии с подпунктами 3, 18, 29, 32 пункта 372 настоящего положения;</w:t>
      </w:r>
    </w:p>
    <w:p w14:paraId="0D0FF3F4"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eastAsia="Calibri" w:hAnsi="Times New Roman" w:cs="Times New Roman"/>
          <w:sz w:val="28"/>
          <w:szCs w:val="28"/>
          <w:lang w:eastAsia="ru-RU"/>
        </w:rPr>
        <w:t>8) в случае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380E8AD1"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404. При исполнении договора по согласованию заказчика с поставщиком (исполнителем, подрядчиком)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20F05017" w14:textId="77777777" w:rsidR="00766A7F" w:rsidRPr="00766A7F" w:rsidRDefault="00766A7F" w:rsidP="00766A7F">
      <w:pPr>
        <w:spacing w:after="0" w:line="240" w:lineRule="auto"/>
        <w:rPr>
          <w:rFonts w:ascii="Times New Roman" w:hAnsi="Times New Roman" w:cs="Times New Roman"/>
          <w:sz w:val="28"/>
          <w:szCs w:val="28"/>
          <w:lang w:eastAsia="ru-RU"/>
        </w:rPr>
      </w:pPr>
    </w:p>
    <w:p w14:paraId="3E3D45DE" w14:textId="77777777" w:rsidR="00766A7F" w:rsidRPr="00766A7F" w:rsidRDefault="00766A7F" w:rsidP="00766A7F">
      <w:pPr>
        <w:widowControl w:val="0"/>
        <w:tabs>
          <w:tab w:val="left" w:pos="709"/>
          <w:tab w:val="left" w:pos="13750"/>
        </w:tabs>
        <w:autoSpaceDE w:val="0"/>
        <w:autoSpaceDN w:val="0"/>
        <w:spacing w:after="0" w:line="240" w:lineRule="auto"/>
        <w:ind w:firstLine="709"/>
        <w:jc w:val="center"/>
        <w:outlineLvl w:val="2"/>
        <w:rPr>
          <w:rFonts w:ascii="Times New Roman" w:hAnsi="Times New Roman" w:cs="Times New Roman"/>
          <w:b/>
          <w:sz w:val="28"/>
          <w:szCs w:val="28"/>
          <w:lang w:eastAsia="ru-RU"/>
        </w:rPr>
      </w:pPr>
      <w:r w:rsidRPr="00766A7F">
        <w:rPr>
          <w:rFonts w:ascii="Times New Roman" w:hAnsi="Times New Roman" w:cs="Times New Roman"/>
          <w:b/>
          <w:sz w:val="28"/>
          <w:szCs w:val="28"/>
          <w:lang w:eastAsia="ru-RU"/>
        </w:rPr>
        <w:t>Глава 42. Порядок расторжения договора</w:t>
      </w:r>
    </w:p>
    <w:p w14:paraId="4FAE2260" w14:textId="77777777" w:rsidR="00766A7F" w:rsidRPr="00766A7F" w:rsidRDefault="00766A7F" w:rsidP="00766A7F">
      <w:pPr>
        <w:spacing w:after="0" w:line="240" w:lineRule="auto"/>
        <w:rPr>
          <w:rFonts w:ascii="Times New Roman" w:hAnsi="Times New Roman" w:cs="Times New Roman"/>
          <w:sz w:val="28"/>
          <w:szCs w:val="28"/>
          <w:lang w:eastAsia="ru-RU"/>
        </w:rPr>
      </w:pPr>
    </w:p>
    <w:p w14:paraId="666996B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lastRenderedPageBreak/>
        <w:t>405.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14:paraId="7BC7BC26" w14:textId="77777777" w:rsidR="00766A7F" w:rsidRPr="00766A7F" w:rsidRDefault="00766A7F" w:rsidP="00766A7F">
      <w:pPr>
        <w:widowControl w:val="0"/>
        <w:tabs>
          <w:tab w:val="left" w:pos="709"/>
          <w:tab w:val="left" w:pos="13750"/>
        </w:tabs>
        <w:autoSpaceDE w:val="0"/>
        <w:autoSpaceDN w:val="0"/>
        <w:spacing w:after="0" w:line="240" w:lineRule="auto"/>
        <w:ind w:firstLine="709"/>
        <w:jc w:val="both"/>
        <w:rPr>
          <w:rFonts w:ascii="Times New Roman" w:hAnsi="Times New Roman" w:cs="Times New Roman"/>
          <w:sz w:val="28"/>
          <w:szCs w:val="28"/>
          <w:lang w:eastAsia="ru-RU"/>
        </w:rPr>
      </w:pPr>
      <w:r w:rsidRPr="00766A7F">
        <w:rPr>
          <w:rFonts w:ascii="Times New Roman" w:hAnsi="Times New Roman" w:cs="Times New Roman"/>
          <w:sz w:val="28"/>
          <w:szCs w:val="28"/>
          <w:lang w:eastAsia="ru-RU"/>
        </w:rPr>
        <w:t xml:space="preserve">406. Сторона договора вправе принять решение об одностороннем отказе от исполнения договора по основаниям, предусмотренным Гражданским </w:t>
      </w:r>
      <w:hyperlink r:id="rId128" w:history="1">
        <w:r w:rsidRPr="00766A7F">
          <w:rPr>
            <w:rFonts w:ascii="Times New Roman" w:hAnsi="Times New Roman" w:cs="Times New Roman"/>
            <w:sz w:val="28"/>
            <w:szCs w:val="28"/>
            <w:lang w:eastAsia="ru-RU"/>
          </w:rPr>
          <w:t>кодексом</w:t>
        </w:r>
      </w:hyperlink>
      <w:r w:rsidRPr="00766A7F">
        <w:rPr>
          <w:rFonts w:ascii="Times New Roman" w:hAnsi="Times New Roman" w:cs="Times New Roman"/>
          <w:sz w:val="28"/>
          <w:szCs w:val="28"/>
          <w:lang w:eastAsia="ru-RU"/>
        </w:rPr>
        <w:t xml:space="preserve"> Российской Федерации для одностороннего отказа от исполнения отдельных видов обязательств.</w:t>
      </w:r>
    </w:p>
    <w:p w14:paraId="3889FD8F" w14:textId="77777777" w:rsidR="00766A7F" w:rsidRPr="00766A7F" w:rsidRDefault="00F66191" w:rsidP="00766A7F">
      <w:pPr>
        <w:autoSpaceDE w:val="0"/>
        <w:autoSpaceDN w:val="0"/>
        <w:spacing w:after="0" w:line="240" w:lineRule="auto"/>
        <w:ind w:firstLine="709"/>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407.</w:t>
      </w:r>
      <w:r w:rsidRPr="001830F9">
        <w:rPr>
          <w:rFonts w:ascii="Times New Roman" w:hAnsi="Times New Roman" w:cs="Times New Roman"/>
          <w:color w:val="FFFFFF" w:themeColor="background1"/>
          <w:spacing w:val="2"/>
          <w:sz w:val="28"/>
          <w:szCs w:val="28"/>
          <w:lang w:eastAsia="ru-RU"/>
        </w:rPr>
        <w:t>˚</w:t>
      </w:r>
      <w:r w:rsidR="00766A7F" w:rsidRPr="00766A7F">
        <w:rPr>
          <w:rFonts w:ascii="Times New Roman" w:hAnsi="Times New Roman" w:cs="Times New Roman"/>
          <w:spacing w:val="2"/>
          <w:sz w:val="28"/>
          <w:szCs w:val="28"/>
          <w:lang w:eastAsia="ru-RU"/>
        </w:rPr>
        <w:t xml:space="preserve">В случае расторжения договора, заключенного по итогам конкурентной закупки, заказчик вправе заключить договор со вторым участником закупки, при условии согласия такого участника закупки. Указанный договор заключается с соблюдением условий, предусмотренных </w:t>
      </w:r>
      <w:hyperlink r:id="rId129" w:history="1">
        <w:r w:rsidR="00766A7F" w:rsidRPr="00766A7F">
          <w:rPr>
            <w:rFonts w:ascii="Times New Roman" w:hAnsi="Times New Roman" w:cs="Times New Roman"/>
            <w:spacing w:val="2"/>
            <w:sz w:val="28"/>
            <w:szCs w:val="28"/>
            <w:lang w:eastAsia="ru-RU"/>
          </w:rPr>
          <w:t>пунктом</w:t>
        </w:r>
      </w:hyperlink>
      <w:r w:rsidR="00766A7F" w:rsidRPr="00766A7F">
        <w:rPr>
          <w:rFonts w:ascii="Times New Roman" w:hAnsi="Times New Roman" w:cs="Times New Roman"/>
          <w:spacing w:val="2"/>
          <w:sz w:val="28"/>
          <w:szCs w:val="28"/>
          <w:lang w:eastAsia="ru-RU"/>
        </w:rPr>
        <w:t xml:space="preserve"> 390 настоящего положения.</w:t>
      </w:r>
    </w:p>
    <w:p w14:paraId="20D12540" w14:textId="77777777" w:rsidR="00572296" w:rsidRDefault="002E36B8">
      <w:pPr>
        <w:rPr>
          <w:rFonts w:ascii="Times New Roman" w:hAnsi="Times New Roman" w:cs="Times New Roman"/>
          <w:sz w:val="28"/>
          <w:szCs w:val="28"/>
          <w:lang w:eastAsia="ru-RU"/>
        </w:rPr>
        <w:sectPr w:rsidR="00572296" w:rsidSect="00A87FC7">
          <w:headerReference w:type="default" r:id="rId130"/>
          <w:pgSz w:w="11906" w:h="16838"/>
          <w:pgMar w:top="1134" w:right="567" w:bottom="1134" w:left="1701" w:header="708" w:footer="708" w:gutter="0"/>
          <w:pgNumType w:start="1"/>
          <w:cols w:space="708"/>
          <w:titlePg/>
          <w:docGrid w:linePitch="360"/>
        </w:sectPr>
      </w:pPr>
      <w:r>
        <w:rPr>
          <w:rFonts w:ascii="Times New Roman" w:hAnsi="Times New Roman" w:cs="Times New Roman"/>
          <w:sz w:val="28"/>
          <w:szCs w:val="28"/>
          <w:lang w:eastAsia="ru-RU"/>
        </w:rPr>
        <w:br w:type="page"/>
      </w:r>
    </w:p>
    <w:p w14:paraId="5358E88A" w14:textId="77777777" w:rsidR="00FD09F7" w:rsidRPr="00FD09F7" w:rsidRDefault="00FD09F7" w:rsidP="00FD09F7">
      <w:pPr>
        <w:widowControl w:val="0"/>
        <w:tabs>
          <w:tab w:val="left" w:pos="709"/>
          <w:tab w:val="left" w:pos="13750"/>
        </w:tabs>
        <w:autoSpaceDE w:val="0"/>
        <w:autoSpaceDN w:val="0"/>
        <w:spacing w:after="0" w:line="240" w:lineRule="auto"/>
        <w:ind w:left="9356"/>
        <w:jc w:val="center"/>
        <w:outlineLvl w:val="0"/>
        <w:rPr>
          <w:rFonts w:ascii="Times New Roman" w:hAnsi="Times New Roman" w:cs="Times New Roman"/>
          <w:sz w:val="28"/>
          <w:szCs w:val="28"/>
          <w:lang w:eastAsia="ru-RU"/>
        </w:rPr>
      </w:pPr>
      <w:r w:rsidRPr="00FD09F7">
        <w:rPr>
          <w:rFonts w:ascii="Times New Roman" w:hAnsi="Times New Roman" w:cs="Times New Roman"/>
          <w:sz w:val="28"/>
          <w:szCs w:val="28"/>
          <w:lang w:eastAsia="ru-RU"/>
        </w:rPr>
        <w:lastRenderedPageBreak/>
        <w:t>ПРИЛОЖЕНИЕ</w:t>
      </w:r>
    </w:p>
    <w:p w14:paraId="128EDAF9" w14:textId="14DDCA35" w:rsidR="00572296" w:rsidRPr="00572296" w:rsidRDefault="00FD09F7" w:rsidP="00FD09F7">
      <w:pPr>
        <w:widowControl w:val="0"/>
        <w:tabs>
          <w:tab w:val="left" w:pos="709"/>
          <w:tab w:val="left" w:pos="13750"/>
        </w:tabs>
        <w:autoSpaceDE w:val="0"/>
        <w:autoSpaceDN w:val="0"/>
        <w:spacing w:after="0" w:line="240" w:lineRule="auto"/>
        <w:ind w:left="9356"/>
        <w:jc w:val="center"/>
        <w:outlineLvl w:val="0"/>
        <w:rPr>
          <w:rFonts w:eastAsiaTheme="minorHAnsi"/>
          <w:b/>
          <w:szCs w:val="20"/>
          <w:lang w:eastAsia="ru-RU"/>
        </w:rPr>
      </w:pPr>
      <w:r w:rsidRPr="00FD09F7">
        <w:rPr>
          <w:rFonts w:ascii="Times New Roman" w:hAnsi="Times New Roman" w:cs="Times New Roman"/>
          <w:sz w:val="28"/>
          <w:szCs w:val="28"/>
          <w:lang w:eastAsia="ru-RU"/>
        </w:rPr>
        <w:t>к положению о закупке товаров, работ, услуг ГАУ КО «</w:t>
      </w:r>
      <w:proofErr w:type="spellStart"/>
      <w:r w:rsidRPr="00FD09F7">
        <w:rPr>
          <w:rFonts w:ascii="Times New Roman" w:hAnsi="Times New Roman" w:cs="Times New Roman"/>
          <w:sz w:val="28"/>
          <w:szCs w:val="28"/>
          <w:lang w:eastAsia="ru-RU"/>
        </w:rPr>
        <w:t>ЦСРиИТ</w:t>
      </w:r>
      <w:proofErr w:type="spellEnd"/>
      <w:r w:rsidRPr="00FD09F7">
        <w:rPr>
          <w:rFonts w:ascii="Times New Roman" w:hAnsi="Times New Roman" w:cs="Times New Roman"/>
          <w:sz w:val="28"/>
          <w:szCs w:val="28"/>
          <w:lang w:eastAsia="ru-RU"/>
        </w:rPr>
        <w:t>»</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5"/>
        <w:gridCol w:w="4865"/>
      </w:tblGrid>
      <w:tr w:rsidR="00572296" w:rsidRPr="00572296" w14:paraId="073CDACA" w14:textId="77777777" w:rsidTr="00572296">
        <w:tc>
          <w:tcPr>
            <w:tcW w:w="10201" w:type="dxa"/>
          </w:tcPr>
          <w:p w14:paraId="0D734A51" w14:textId="77777777" w:rsidR="00572296" w:rsidRPr="00572296" w:rsidRDefault="00572296" w:rsidP="00572296">
            <w:pPr>
              <w:widowControl w:val="0"/>
              <w:tabs>
                <w:tab w:val="left" w:pos="709"/>
                <w:tab w:val="left" w:pos="13750"/>
              </w:tabs>
              <w:autoSpaceDE w:val="0"/>
              <w:autoSpaceDN w:val="0"/>
              <w:adjustRightInd w:val="0"/>
              <w:ind w:firstLine="709"/>
              <w:jc w:val="right"/>
              <w:outlineLvl w:val="0"/>
              <w:rPr>
                <w:rFonts w:ascii="Times New Roman" w:eastAsia="Calibri" w:hAnsi="Times New Roman" w:cs="Times New Roman"/>
                <w:sz w:val="28"/>
                <w:szCs w:val="28"/>
                <w:lang w:eastAsia="ru-RU"/>
              </w:rPr>
            </w:pPr>
          </w:p>
        </w:tc>
        <w:tc>
          <w:tcPr>
            <w:tcW w:w="5108" w:type="dxa"/>
          </w:tcPr>
          <w:p w14:paraId="1AF6C052" w14:textId="77777777" w:rsidR="00572296" w:rsidRPr="00572296" w:rsidRDefault="00572296" w:rsidP="00572296">
            <w:pPr>
              <w:widowControl w:val="0"/>
              <w:tabs>
                <w:tab w:val="left" w:pos="709"/>
                <w:tab w:val="left" w:pos="13750"/>
              </w:tabs>
              <w:autoSpaceDE w:val="0"/>
              <w:autoSpaceDN w:val="0"/>
              <w:jc w:val="center"/>
              <w:outlineLvl w:val="0"/>
              <w:rPr>
                <w:rFonts w:ascii="Times New Roman" w:hAnsi="Times New Roman" w:cs="Times New Roman"/>
                <w:sz w:val="28"/>
                <w:szCs w:val="28"/>
                <w:lang w:eastAsia="ru-RU"/>
              </w:rPr>
            </w:pPr>
          </w:p>
        </w:tc>
      </w:tr>
    </w:tbl>
    <w:p w14:paraId="44A2386C" w14:textId="77777777" w:rsidR="00572296" w:rsidRPr="00572296" w:rsidRDefault="00572296" w:rsidP="00572296">
      <w:pPr>
        <w:widowControl w:val="0"/>
        <w:tabs>
          <w:tab w:val="left" w:pos="709"/>
          <w:tab w:val="left" w:pos="13750"/>
        </w:tabs>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572296">
        <w:rPr>
          <w:rFonts w:ascii="Times New Roman" w:eastAsia="Calibri" w:hAnsi="Times New Roman" w:cs="Times New Roman"/>
          <w:sz w:val="28"/>
          <w:szCs w:val="28"/>
          <w:lang w:eastAsia="ru-RU"/>
        </w:rPr>
        <w:t xml:space="preserve">                                                                                                                                                               </w:t>
      </w:r>
    </w:p>
    <w:p w14:paraId="1E5B5430" w14:textId="77777777" w:rsidR="00572296" w:rsidRP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r w:rsidRPr="00572296">
        <w:rPr>
          <w:rFonts w:ascii="Times New Roman" w:eastAsiaTheme="minorHAnsi" w:hAnsi="Times New Roman" w:cs="Times New Roman"/>
          <w:b/>
          <w:sz w:val="28"/>
          <w:szCs w:val="28"/>
        </w:rPr>
        <w:t xml:space="preserve">Д О П О Л Н И Т Е Л Ь Н Ы </w:t>
      </w:r>
      <w:proofErr w:type="gramStart"/>
      <w:r w:rsidRPr="00572296">
        <w:rPr>
          <w:rFonts w:ascii="Times New Roman" w:eastAsiaTheme="minorHAnsi" w:hAnsi="Times New Roman" w:cs="Times New Roman"/>
          <w:b/>
          <w:sz w:val="28"/>
          <w:szCs w:val="28"/>
        </w:rPr>
        <w:t>Е  Т</w:t>
      </w:r>
      <w:proofErr w:type="gramEnd"/>
      <w:r w:rsidRPr="00572296">
        <w:rPr>
          <w:rFonts w:ascii="Times New Roman" w:eastAsiaTheme="minorHAnsi" w:hAnsi="Times New Roman" w:cs="Times New Roman"/>
          <w:b/>
          <w:sz w:val="28"/>
          <w:szCs w:val="28"/>
        </w:rPr>
        <w:t xml:space="preserve"> Р Е Б О В А Н И Я </w:t>
      </w:r>
    </w:p>
    <w:p w14:paraId="30B97DD2" w14:textId="77777777" w:rsidR="00572296" w:rsidRP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b/>
          <w:sz w:val="28"/>
          <w:szCs w:val="28"/>
        </w:rPr>
        <w:t xml:space="preserve">к участникам конкурентной закупки отдельных видов товаров, работ, услуг, </w:t>
      </w:r>
    </w:p>
    <w:p w14:paraId="571CA699" w14:textId="77777777" w:rsidR="00572296" w:rsidRDefault="00572296"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r w:rsidRPr="00572296">
        <w:rPr>
          <w:rFonts w:ascii="Times New Roman" w:eastAsiaTheme="minorHAnsi" w:hAnsi="Times New Roman" w:cs="Times New Roman"/>
          <w:b/>
          <w:sz w:val="28"/>
          <w:szCs w:val="28"/>
        </w:rPr>
        <w:t>участникам отдельных видов конкурентных закупок товаров, работ, услуг</w:t>
      </w:r>
    </w:p>
    <w:p w14:paraId="01301619" w14:textId="77777777" w:rsidR="00EB405B" w:rsidRPr="00572296" w:rsidRDefault="00EB405B" w:rsidP="00572296">
      <w:pPr>
        <w:tabs>
          <w:tab w:val="left" w:pos="709"/>
          <w:tab w:val="left" w:pos="13750"/>
        </w:tabs>
        <w:spacing w:after="0" w:line="240" w:lineRule="auto"/>
        <w:ind w:firstLine="709"/>
        <w:jc w:val="center"/>
        <w:rPr>
          <w:rFonts w:ascii="Times New Roman" w:eastAsiaTheme="minorHAnsi" w:hAnsi="Times New Roman" w:cs="Times New Roman"/>
          <w:b/>
          <w:sz w:val="28"/>
          <w:szCs w:val="28"/>
        </w:rPr>
      </w:pPr>
    </w:p>
    <w:p w14:paraId="2CCC80BE" w14:textId="77777777" w:rsidR="00572296" w:rsidRPr="00572296" w:rsidRDefault="00EB405B" w:rsidP="00572296">
      <w:pPr>
        <w:tabs>
          <w:tab w:val="left" w:pos="709"/>
          <w:tab w:val="left" w:pos="13750"/>
        </w:tabs>
        <w:autoSpaceDE w:val="0"/>
        <w:autoSpaceDN w:val="0"/>
        <w:adjustRightInd w:val="0"/>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00" w:firstRow="0" w:lastRow="0" w:firstColumn="0" w:lastColumn="0" w:noHBand="0" w:noVBand="1"/>
      </w:tblPr>
      <w:tblGrid>
        <w:gridCol w:w="988"/>
        <w:gridCol w:w="3543"/>
        <w:gridCol w:w="5548"/>
        <w:gridCol w:w="4507"/>
      </w:tblGrid>
      <w:tr w:rsidR="00572296" w:rsidRPr="00572296" w14:paraId="5128ED40" w14:textId="77777777" w:rsidTr="00572296">
        <w:trPr>
          <w:trHeight w:val="248"/>
          <w:jc w:val="center"/>
        </w:trPr>
        <w:tc>
          <w:tcPr>
            <w:tcW w:w="988" w:type="dxa"/>
            <w:tcBorders>
              <w:top w:val="single" w:sz="4" w:space="0" w:color="auto"/>
              <w:left w:val="single" w:sz="4" w:space="0" w:color="auto"/>
              <w:bottom w:val="single" w:sz="4" w:space="0" w:color="auto"/>
              <w:right w:val="single" w:sz="4" w:space="0" w:color="auto"/>
            </w:tcBorders>
            <w:tcMar>
              <w:top w:w="28" w:type="dxa"/>
              <w:bottom w:w="28" w:type="dxa"/>
            </w:tcMar>
          </w:tcPr>
          <w:p w14:paraId="3C73D3B0" w14:textId="77777777"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hAnsi="Times New Roman" w:cs="Times New Roman"/>
                <w:bCs/>
                <w:sz w:val="24"/>
                <w:szCs w:val="24"/>
                <w:lang w:eastAsia="ru-RU"/>
              </w:rPr>
              <w:t>№ п/п</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tcPr>
          <w:p w14:paraId="428CE409" w14:textId="77777777"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Наименование отдельного вида товаров, работ, услуг, являющихся предметом закупки, наименование товара, работы, услуги, являющихся предметом отдельных видов закупок</w:t>
            </w:r>
          </w:p>
        </w:tc>
        <w:tc>
          <w:tcPr>
            <w:tcW w:w="5548" w:type="dxa"/>
            <w:tcBorders>
              <w:top w:val="single" w:sz="4" w:space="0" w:color="auto"/>
              <w:left w:val="single" w:sz="4" w:space="0" w:color="auto"/>
              <w:bottom w:val="single" w:sz="4" w:space="0" w:color="auto"/>
              <w:right w:val="single" w:sz="4" w:space="0" w:color="auto"/>
            </w:tcBorders>
            <w:tcMar>
              <w:top w:w="28" w:type="dxa"/>
              <w:bottom w:w="28" w:type="dxa"/>
            </w:tcMar>
          </w:tcPr>
          <w:p w14:paraId="32150E61" w14:textId="77777777"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Дополнительные требования к участникам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6CD5624C" w14:textId="77777777" w:rsidR="00572296" w:rsidRPr="00572296" w:rsidRDefault="00572296" w:rsidP="00572296">
            <w:pPr>
              <w:spacing w:after="0" w:line="240" w:lineRule="auto"/>
              <w:jc w:val="center"/>
              <w:rPr>
                <w:rFonts w:ascii="Times New Roman" w:hAnsi="Times New Roman" w:cs="Times New Roman"/>
                <w:sz w:val="28"/>
                <w:szCs w:val="24"/>
                <w:lang w:eastAsia="ru-RU"/>
              </w:rPr>
            </w:pPr>
            <w:r w:rsidRPr="00572296">
              <w:rPr>
                <w:rFonts w:ascii="Times New Roman" w:eastAsiaTheme="minorHAnsi" w:hAnsi="Times New Roman" w:cs="Times New Roman"/>
                <w:sz w:val="24"/>
                <w:szCs w:val="24"/>
              </w:rPr>
              <w:t>Информация и документы, подтверждающие соответствие участников закупки дополнительным требованиям</w:t>
            </w:r>
          </w:p>
        </w:tc>
      </w:tr>
    </w:tbl>
    <w:p w14:paraId="2A22A2F8" w14:textId="77777777" w:rsidR="00572296" w:rsidRPr="00572296" w:rsidRDefault="00572296" w:rsidP="00572296">
      <w:pPr>
        <w:spacing w:after="0" w:line="240" w:lineRule="auto"/>
        <w:rPr>
          <w:rFonts w:ascii="Times New Roman" w:hAnsi="Times New Roman" w:cs="Times New Roman"/>
          <w:sz w:val="2"/>
          <w:szCs w:val="2"/>
          <w:lang w:eastAsia="ru-RU"/>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00" w:firstRow="0" w:lastRow="0" w:firstColumn="0" w:lastColumn="0" w:noHBand="0" w:noVBand="1"/>
      </w:tblPr>
      <w:tblGrid>
        <w:gridCol w:w="988"/>
        <w:gridCol w:w="3543"/>
        <w:gridCol w:w="5548"/>
        <w:gridCol w:w="4507"/>
      </w:tblGrid>
      <w:tr w:rsidR="00572296" w:rsidRPr="00572296" w14:paraId="53FF753C" w14:textId="77777777" w:rsidTr="00572296">
        <w:trPr>
          <w:trHeight w:val="248"/>
          <w:tblHeader/>
          <w:jc w:val="center"/>
        </w:trPr>
        <w:tc>
          <w:tcPr>
            <w:tcW w:w="988" w:type="dxa"/>
            <w:tcBorders>
              <w:top w:val="single" w:sz="4" w:space="0" w:color="auto"/>
              <w:left w:val="single" w:sz="4" w:space="0" w:color="auto"/>
              <w:bottom w:val="single" w:sz="4" w:space="0" w:color="auto"/>
              <w:right w:val="single" w:sz="4" w:space="0" w:color="auto"/>
            </w:tcBorders>
            <w:tcMar>
              <w:top w:w="28" w:type="dxa"/>
              <w:bottom w:w="28" w:type="dxa"/>
            </w:tcMar>
          </w:tcPr>
          <w:p w14:paraId="0DD2BB18" w14:textId="77777777"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tcMar>
              <w:top w:w="28" w:type="dxa"/>
              <w:bottom w:w="28" w:type="dxa"/>
            </w:tcMar>
          </w:tcPr>
          <w:p w14:paraId="686047A1" w14:textId="77777777"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2</w:t>
            </w:r>
          </w:p>
        </w:tc>
        <w:tc>
          <w:tcPr>
            <w:tcW w:w="5548" w:type="dxa"/>
            <w:tcBorders>
              <w:top w:val="single" w:sz="4" w:space="0" w:color="auto"/>
              <w:left w:val="single" w:sz="4" w:space="0" w:color="auto"/>
              <w:bottom w:val="single" w:sz="4" w:space="0" w:color="auto"/>
              <w:right w:val="single" w:sz="4" w:space="0" w:color="auto"/>
            </w:tcBorders>
            <w:tcMar>
              <w:top w:w="28" w:type="dxa"/>
              <w:bottom w:w="28" w:type="dxa"/>
            </w:tcMar>
          </w:tcPr>
          <w:p w14:paraId="50A8E95E" w14:textId="77777777"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3</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7B0D9AFA" w14:textId="77777777" w:rsidR="00572296" w:rsidRPr="00EB405B" w:rsidRDefault="00572296" w:rsidP="00572296">
            <w:pPr>
              <w:spacing w:after="0" w:line="240" w:lineRule="auto"/>
              <w:jc w:val="center"/>
              <w:rPr>
                <w:rFonts w:ascii="Times New Roman" w:hAnsi="Times New Roman" w:cs="Times New Roman"/>
                <w:sz w:val="24"/>
                <w:szCs w:val="24"/>
                <w:lang w:eastAsia="ru-RU"/>
              </w:rPr>
            </w:pPr>
            <w:r w:rsidRPr="00EB405B">
              <w:rPr>
                <w:rFonts w:ascii="Times New Roman" w:hAnsi="Times New Roman" w:cs="Times New Roman"/>
                <w:sz w:val="24"/>
                <w:szCs w:val="24"/>
                <w:lang w:eastAsia="ru-RU"/>
              </w:rPr>
              <w:t>4</w:t>
            </w:r>
          </w:p>
        </w:tc>
      </w:tr>
      <w:tr w:rsidR="00572296" w:rsidRPr="00572296" w14:paraId="0A3C9C82" w14:textId="77777777" w:rsidTr="00572296">
        <w:trPr>
          <w:trHeight w:val="419"/>
          <w:jc w:val="center"/>
        </w:trPr>
        <w:tc>
          <w:tcPr>
            <w:tcW w:w="14586" w:type="dxa"/>
            <w:gridSpan w:val="4"/>
            <w:tcBorders>
              <w:top w:val="single" w:sz="4" w:space="0" w:color="auto"/>
              <w:left w:val="single" w:sz="4" w:space="0" w:color="auto"/>
              <w:right w:val="single" w:sz="4" w:space="0" w:color="auto"/>
            </w:tcBorders>
            <w:vAlign w:val="center"/>
          </w:tcPr>
          <w:p w14:paraId="0A4167ED" w14:textId="77777777" w:rsidR="00572296" w:rsidRPr="00572296" w:rsidRDefault="00572296" w:rsidP="00EB405B">
            <w:pPr>
              <w:tabs>
                <w:tab w:val="left" w:pos="709"/>
                <w:tab w:val="left" w:pos="13750"/>
              </w:tabs>
              <w:autoSpaceDE w:val="0"/>
              <w:autoSpaceDN w:val="0"/>
              <w:adjustRightInd w:val="0"/>
              <w:spacing w:after="0" w:line="240" w:lineRule="auto"/>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закупки таким дополнительным требованиям</w:t>
            </w:r>
          </w:p>
        </w:tc>
      </w:tr>
      <w:tr w:rsidR="00572296" w:rsidRPr="00572296" w14:paraId="240F5540" w14:textId="77777777" w:rsidTr="00572296">
        <w:trPr>
          <w:trHeight w:val="469"/>
          <w:jc w:val="center"/>
        </w:trPr>
        <w:tc>
          <w:tcPr>
            <w:tcW w:w="988" w:type="dxa"/>
            <w:tcBorders>
              <w:top w:val="single" w:sz="4" w:space="0" w:color="auto"/>
              <w:left w:val="single" w:sz="4" w:space="0" w:color="auto"/>
              <w:right w:val="single" w:sz="4" w:space="0" w:color="auto"/>
            </w:tcBorders>
          </w:tcPr>
          <w:p w14:paraId="524CDD8C"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w:t>
            </w:r>
          </w:p>
        </w:tc>
        <w:tc>
          <w:tcPr>
            <w:tcW w:w="3543" w:type="dxa"/>
            <w:tcBorders>
              <w:top w:val="single" w:sz="4" w:space="0" w:color="auto"/>
              <w:left w:val="single" w:sz="4" w:space="0" w:color="auto"/>
              <w:right w:val="single" w:sz="4" w:space="0" w:color="auto"/>
            </w:tcBorders>
          </w:tcPr>
          <w:p w14:paraId="69DC3825" w14:textId="77777777" w:rsidR="00572296" w:rsidRPr="00572296" w:rsidRDefault="00572296" w:rsidP="00467C44">
            <w:pPr>
              <w:widowControl w:val="0"/>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Работы по сохранению объектов культурного наследия (памятников истории и культуры) народов Российской Федерации (далее </w:t>
            </w:r>
            <w:r w:rsidRPr="00572296">
              <w:rPr>
                <w:rFonts w:ascii="Times New Roman" w:eastAsiaTheme="minorHAnsi" w:hAnsi="Times New Roman" w:cs="Times New Roman"/>
                <w:sz w:val="28"/>
                <w:szCs w:val="28"/>
              </w:rPr>
              <w:t xml:space="preserve">– </w:t>
            </w:r>
            <w:r w:rsidRPr="00572296">
              <w:rPr>
                <w:rFonts w:ascii="Times New Roman" w:eastAsiaTheme="minorHAnsi" w:hAnsi="Times New Roman" w:cs="Times New Roman"/>
                <w:sz w:val="24"/>
                <w:szCs w:val="24"/>
              </w:rPr>
              <w:t>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548" w:type="dxa"/>
            <w:tcBorders>
              <w:top w:val="nil"/>
              <w:left w:val="single" w:sz="4" w:space="0" w:color="auto"/>
              <w:right w:val="single" w:sz="4" w:space="0" w:color="auto"/>
            </w:tcBorders>
          </w:tcPr>
          <w:p w14:paraId="4062E00C" w14:textId="77777777" w:rsidR="00572296" w:rsidRPr="00572296" w:rsidRDefault="00572296" w:rsidP="00467C44">
            <w:pPr>
              <w:widowControl w:val="0"/>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объектов. Цена выполненных работ по договору должна составлять не менее 20 % начальной</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 xml:space="preserve">(максимальной) цены договора (далее </w:t>
            </w:r>
            <w:r w:rsidRPr="00572296">
              <w:rPr>
                <w:rFonts w:ascii="Times New Roman" w:eastAsiaTheme="minorHAnsi" w:hAnsi="Times New Roman" w:cs="Times New Roman"/>
                <w:sz w:val="28"/>
                <w:szCs w:val="28"/>
              </w:rPr>
              <w:t xml:space="preserve">– </w:t>
            </w:r>
            <w:r w:rsidRPr="00572296">
              <w:rPr>
                <w:rFonts w:ascii="Times New Roman" w:eastAsiaTheme="minorHAnsi" w:hAnsi="Times New Roman" w:cs="Times New Roman"/>
                <w:sz w:val="24"/>
                <w:szCs w:val="24"/>
              </w:rPr>
              <w:t>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2C3A08D3"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49713FAC"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14:paraId="18A48C18"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выполненных работ по сохранению объекта культурного наследия;</w:t>
            </w:r>
          </w:p>
          <w:p w14:paraId="7B9F29B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разрешение на ввод объекта капительного строительства в эксплуатацию </w:t>
            </w:r>
            <w:r w:rsidRPr="00572296">
              <w:rPr>
                <w:rFonts w:ascii="Times New Roman" w:eastAsiaTheme="minorHAnsi" w:hAnsi="Times New Roman" w:cs="Times New Roman"/>
                <w:sz w:val="24"/>
                <w:szCs w:val="24"/>
              </w:rPr>
              <w:b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572296" w:rsidRPr="00572296" w14:paraId="3B2D680A" w14:textId="77777777" w:rsidTr="00572296">
        <w:trPr>
          <w:trHeight w:val="65"/>
          <w:jc w:val="center"/>
        </w:trPr>
        <w:tc>
          <w:tcPr>
            <w:tcW w:w="988" w:type="dxa"/>
            <w:vMerge w:val="restart"/>
            <w:tcBorders>
              <w:top w:val="single" w:sz="4" w:space="0" w:color="auto"/>
              <w:left w:val="single" w:sz="4" w:space="0" w:color="auto"/>
              <w:right w:val="single" w:sz="4" w:space="0" w:color="auto"/>
            </w:tcBorders>
          </w:tcPr>
          <w:p w14:paraId="7B464C17"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2</w:t>
            </w:r>
          </w:p>
        </w:tc>
        <w:tc>
          <w:tcPr>
            <w:tcW w:w="3543" w:type="dxa"/>
            <w:vMerge w:val="restart"/>
            <w:tcBorders>
              <w:top w:val="single" w:sz="4" w:space="0" w:color="auto"/>
              <w:left w:val="single" w:sz="4" w:space="0" w:color="auto"/>
              <w:right w:val="single" w:sz="4" w:space="0" w:color="auto"/>
            </w:tcBorders>
          </w:tcPr>
          <w:p w14:paraId="52E2185F" w14:textId="77777777" w:rsidR="00572296" w:rsidRPr="00572296" w:rsidRDefault="00572296" w:rsidP="00572296">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сохранению объектов культурного наследия, при </w:t>
            </w:r>
            <w:r w:rsidRPr="00572296">
              <w:rPr>
                <w:rFonts w:ascii="Times New Roman" w:eastAsiaTheme="minorHAnsi" w:hAnsi="Times New Roman" w:cs="Times New Roman"/>
                <w:sz w:val="24"/>
                <w:szCs w:val="24"/>
              </w:rPr>
              <w:lastRenderedPageBreak/>
              <w:t>которых не затрагиваются конструктивные и другие характеристики надежности и безопасности таких объектов</w:t>
            </w:r>
          </w:p>
          <w:p w14:paraId="46CDE4D4"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hAnsi="Times New Roman" w:cs="Times New Roman"/>
                <w:bCs/>
                <w:sz w:val="24"/>
                <w:szCs w:val="24"/>
                <w:lang w:eastAsia="ru-RU"/>
              </w:rPr>
            </w:pPr>
          </w:p>
        </w:tc>
        <w:tc>
          <w:tcPr>
            <w:tcW w:w="5548" w:type="dxa"/>
            <w:tcBorders>
              <w:top w:val="nil"/>
              <w:left w:val="single" w:sz="4" w:space="0" w:color="auto"/>
              <w:bottom w:val="nil"/>
              <w:right w:val="single" w:sz="4" w:space="0" w:color="auto"/>
            </w:tcBorders>
          </w:tcPr>
          <w:p w14:paraId="63D07D9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Наличие у участника закупки следующего опыта выполнения работ:</w:t>
            </w:r>
          </w:p>
          <w:p w14:paraId="506E1ABC"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1) опыта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14:paraId="2B04903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691C5EDF"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467C44">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vMerge w:val="restart"/>
            <w:tcBorders>
              <w:top w:val="single" w:sz="4" w:space="0" w:color="auto"/>
              <w:left w:val="single" w:sz="4" w:space="0" w:color="auto"/>
              <w:right w:val="single" w:sz="4" w:space="0" w:color="auto"/>
            </w:tcBorders>
            <w:tcMar>
              <w:top w:w="28" w:type="dxa"/>
              <w:bottom w:w="28" w:type="dxa"/>
            </w:tcMar>
          </w:tcPr>
          <w:p w14:paraId="00707E43"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lastRenderedPageBreak/>
              <w:t>В случае наличия опыта, указанного в под</w:t>
            </w:r>
            <w:hyperlink r:id="rId13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w:t>
            </w:r>
            <w:r w:rsidRPr="00572296">
              <w:rPr>
                <w:rFonts w:ascii="Times New Roman" w:eastAsiaTheme="minorHAnsi" w:hAnsi="Times New Roman" w:cs="Times New Roman"/>
                <w:color w:val="000000" w:themeColor="text1"/>
                <w:sz w:val="24"/>
                <w:szCs w:val="24"/>
              </w:rPr>
              <w:lastRenderedPageBreak/>
              <w:t>требования к участникам закупки» настоящей строки:</w:t>
            </w:r>
          </w:p>
          <w:p w14:paraId="76A87D5E"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38DE85B9"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14:paraId="4BBCD1EA"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3) акт приемки выполненных работ по сохранению объекта культурного наследия.</w:t>
            </w:r>
          </w:p>
          <w:p w14:paraId="25CDD154"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подпункте 2 графы «Дополнительные требования к участникам закупки» настоящей строки:</w:t>
            </w:r>
          </w:p>
          <w:p w14:paraId="63E45CC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1) исполненный д</w:t>
            </w:r>
            <w:r w:rsidRPr="00572296">
              <w:rPr>
                <w:rFonts w:ascii="Times New Roman" w:eastAsiaTheme="minorHAnsi" w:hAnsi="Times New Roman" w:cs="Times New Roman"/>
                <w:sz w:val="24"/>
                <w:szCs w:val="24"/>
              </w:rPr>
              <w:t>оговор;</w:t>
            </w:r>
          </w:p>
          <w:p w14:paraId="4AC73EC4"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выполненных работ, подтверждающий цену выполненных работ;</w:t>
            </w:r>
          </w:p>
          <w:p w14:paraId="58BFB932"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акт приемки выполненных работ по сохранению объекта культурного наследия;</w:t>
            </w:r>
          </w:p>
          <w:p w14:paraId="4E30A4C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hAnsi="Times New Roman" w:cs="Times New Roman"/>
                <w:bCs/>
                <w:sz w:val="24"/>
                <w:szCs w:val="24"/>
                <w:lang w:eastAsia="ru-RU"/>
              </w:rPr>
            </w:pPr>
            <w:r w:rsidRPr="00572296">
              <w:rPr>
                <w:rFonts w:ascii="Times New Roman" w:eastAsiaTheme="minorHAnsi" w:hAnsi="Times New Roman" w:cs="Times New Roman"/>
                <w:sz w:val="24"/>
                <w:szCs w:val="24"/>
              </w:rPr>
              <w:t>4) разрешение на ввод объекта капитального строительства в эксплуатацию</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572296" w:rsidRPr="00572296" w14:paraId="37588E62" w14:textId="77777777" w:rsidTr="00572296">
        <w:trPr>
          <w:trHeight w:val="1483"/>
          <w:jc w:val="center"/>
        </w:trPr>
        <w:tc>
          <w:tcPr>
            <w:tcW w:w="988" w:type="dxa"/>
            <w:vMerge/>
            <w:tcBorders>
              <w:left w:val="single" w:sz="4" w:space="0" w:color="auto"/>
              <w:right w:val="single" w:sz="4" w:space="0" w:color="auto"/>
            </w:tcBorders>
          </w:tcPr>
          <w:p w14:paraId="57FD1F00" w14:textId="77777777" w:rsidR="00572296" w:rsidRPr="00572296" w:rsidRDefault="00572296" w:rsidP="00572296">
            <w:pPr>
              <w:widowControl w:val="0"/>
              <w:tabs>
                <w:tab w:val="left" w:pos="709"/>
                <w:tab w:val="left" w:pos="13750"/>
              </w:tabs>
              <w:autoSpaceDE w:val="0"/>
              <w:autoSpaceDN w:val="0"/>
              <w:spacing w:after="0" w:line="240" w:lineRule="auto"/>
              <w:ind w:firstLine="709"/>
              <w:contextualSpacing/>
              <w:jc w:val="center"/>
              <w:rPr>
                <w:rFonts w:ascii="Times New Roman" w:hAnsi="Times New Roman" w:cs="Times New Roman"/>
                <w:bCs/>
                <w:sz w:val="24"/>
                <w:szCs w:val="24"/>
                <w:lang w:eastAsia="ru-RU"/>
              </w:rPr>
            </w:pPr>
          </w:p>
        </w:tc>
        <w:tc>
          <w:tcPr>
            <w:tcW w:w="3543" w:type="dxa"/>
            <w:vMerge/>
            <w:tcBorders>
              <w:left w:val="single" w:sz="4" w:space="0" w:color="auto"/>
              <w:right w:val="single" w:sz="4" w:space="0" w:color="auto"/>
            </w:tcBorders>
          </w:tcPr>
          <w:p w14:paraId="249B14E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6C7D837C"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vMerge/>
            <w:tcBorders>
              <w:left w:val="single" w:sz="4" w:space="0" w:color="auto"/>
              <w:bottom w:val="single" w:sz="4" w:space="0" w:color="auto"/>
              <w:right w:val="single" w:sz="4" w:space="0" w:color="auto"/>
            </w:tcBorders>
            <w:tcMar>
              <w:top w:w="28" w:type="dxa"/>
              <w:bottom w:w="28" w:type="dxa"/>
            </w:tcMar>
          </w:tcPr>
          <w:p w14:paraId="262A144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7D17064A" w14:textId="77777777" w:rsidTr="00572296">
        <w:trPr>
          <w:trHeight w:val="1770"/>
          <w:jc w:val="center"/>
        </w:trPr>
        <w:tc>
          <w:tcPr>
            <w:tcW w:w="988" w:type="dxa"/>
            <w:tcBorders>
              <w:top w:val="single" w:sz="4" w:space="0" w:color="auto"/>
              <w:left w:val="single" w:sz="4" w:space="0" w:color="auto"/>
              <w:right w:val="single" w:sz="4" w:space="0" w:color="auto"/>
            </w:tcBorders>
          </w:tcPr>
          <w:p w14:paraId="5B5B0DFB"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3</w:t>
            </w:r>
          </w:p>
        </w:tc>
        <w:tc>
          <w:tcPr>
            <w:tcW w:w="3543" w:type="dxa"/>
            <w:tcBorders>
              <w:top w:val="single" w:sz="4" w:space="0" w:color="auto"/>
              <w:left w:val="single" w:sz="4" w:space="0" w:color="auto"/>
              <w:right w:val="single" w:sz="4" w:space="0" w:color="auto"/>
            </w:tcBorders>
          </w:tcPr>
          <w:p w14:paraId="4F3441DB"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реставрации музейных предметов и музейных коллекций, включенных в состав Музейного фонда Российской Федерации</w:t>
            </w:r>
          </w:p>
        </w:tc>
        <w:tc>
          <w:tcPr>
            <w:tcW w:w="5548" w:type="dxa"/>
            <w:tcBorders>
              <w:top w:val="nil"/>
              <w:left w:val="single" w:sz="4" w:space="0" w:color="auto"/>
              <w:right w:val="single" w:sz="4" w:space="0" w:color="auto"/>
            </w:tcBorders>
          </w:tcPr>
          <w:p w14:paraId="22CF4913"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 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05332191" w14:textId="77777777" w:rsidR="00572296" w:rsidRPr="00572296" w:rsidRDefault="00572296" w:rsidP="00467C44">
            <w:pPr>
              <w:pBdr>
                <w:right w:val="single" w:sz="4" w:space="4" w:color="auto"/>
              </w:pBd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Исполненный договор; </w:t>
            </w:r>
          </w:p>
          <w:p w14:paraId="159B6BFB" w14:textId="77777777" w:rsidR="00572296" w:rsidRPr="00572296" w:rsidRDefault="00572296" w:rsidP="00467C44">
            <w:pPr>
              <w:pBdr>
                <w:right w:val="single" w:sz="4" w:space="4" w:color="auto"/>
              </w:pBd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акт выполненных работ, </w:t>
            </w:r>
            <w:r w:rsidR="00467C44">
              <w:rPr>
                <w:rFonts w:ascii="Times New Roman" w:eastAsiaTheme="minorHAnsi" w:hAnsi="Times New Roman" w:cs="Times New Roman"/>
                <w:sz w:val="24"/>
                <w:szCs w:val="24"/>
              </w:rPr>
              <w:t>п</w:t>
            </w:r>
            <w:r w:rsidRPr="00572296">
              <w:rPr>
                <w:rFonts w:ascii="Times New Roman" w:eastAsiaTheme="minorHAnsi" w:hAnsi="Times New Roman" w:cs="Times New Roman"/>
                <w:sz w:val="24"/>
                <w:szCs w:val="24"/>
              </w:rPr>
              <w:t>одтверждающий цену выполненных работ</w:t>
            </w:r>
          </w:p>
          <w:p w14:paraId="068A276C" w14:textId="77777777" w:rsidR="00572296" w:rsidRPr="00572296" w:rsidRDefault="00572296" w:rsidP="00572296">
            <w:pPr>
              <w:pBdr>
                <w:right w:val="single" w:sz="4" w:space="4" w:color="auto"/>
              </w:pBd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3FFA708F" w14:textId="77777777"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14:paraId="77593D97"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4</w:t>
            </w:r>
          </w:p>
        </w:tc>
        <w:tc>
          <w:tcPr>
            <w:tcW w:w="3543" w:type="dxa"/>
            <w:tcBorders>
              <w:top w:val="single" w:sz="4" w:space="0" w:color="auto"/>
              <w:left w:val="single" w:sz="4" w:space="0" w:color="auto"/>
              <w:bottom w:val="single" w:sz="4" w:space="0" w:color="auto"/>
              <w:right w:val="single" w:sz="4" w:space="0" w:color="auto"/>
            </w:tcBorders>
          </w:tcPr>
          <w:p w14:paraId="359CBBAC"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p w14:paraId="58D88C0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14:paraId="0680BA85"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14:paraId="138028DB"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r w:rsidRPr="00572296" w:rsidDel="00D3376B">
              <w:rPr>
                <w:rFonts w:ascii="Times New Roman" w:eastAsiaTheme="minorHAnsi" w:hAnsi="Times New Roman" w:cs="Times New Roman"/>
                <w:sz w:val="24"/>
                <w:szCs w:val="24"/>
              </w:rPr>
              <w:t xml:space="preserve"> </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36AC174D"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0306B23A"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14:paraId="32F018F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5A493FC9" w14:textId="77777777" w:rsidTr="00572296">
        <w:trPr>
          <w:trHeight w:val="3270"/>
          <w:jc w:val="center"/>
        </w:trPr>
        <w:tc>
          <w:tcPr>
            <w:tcW w:w="988" w:type="dxa"/>
            <w:tcBorders>
              <w:top w:val="single" w:sz="4" w:space="0" w:color="auto"/>
              <w:left w:val="single" w:sz="4" w:space="0" w:color="auto"/>
              <w:right w:val="single" w:sz="4" w:space="0" w:color="auto"/>
            </w:tcBorders>
          </w:tcPr>
          <w:p w14:paraId="05BCEA9B"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5</w:t>
            </w:r>
          </w:p>
        </w:tc>
        <w:tc>
          <w:tcPr>
            <w:tcW w:w="3543" w:type="dxa"/>
            <w:tcBorders>
              <w:top w:val="single" w:sz="4" w:space="0" w:color="auto"/>
              <w:left w:val="single" w:sz="4" w:space="0" w:color="auto"/>
              <w:right w:val="single" w:sz="4" w:space="0" w:color="auto"/>
            </w:tcBorders>
          </w:tcPr>
          <w:p w14:paraId="3B80E8D1"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услуги, связанные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548" w:type="dxa"/>
            <w:tcBorders>
              <w:top w:val="single" w:sz="4" w:space="0" w:color="auto"/>
              <w:left w:val="single" w:sz="4" w:space="0" w:color="auto"/>
              <w:right w:val="single" w:sz="4" w:space="0" w:color="auto"/>
            </w:tcBorders>
          </w:tcPr>
          <w:p w14:paraId="5B706FB8"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оказание услуг, связанных с необходимостью допуска исполнителей, подрядчиков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037ABEDD"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16F8CFAC"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6243B37A"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оказанных услуг, подтверждающий цену выполненных работ, оказанных услуг</w:t>
            </w:r>
          </w:p>
        </w:tc>
      </w:tr>
      <w:tr w:rsidR="00572296" w:rsidRPr="00572296" w14:paraId="56510E0B" w14:textId="77777777" w:rsidTr="00572296">
        <w:trPr>
          <w:trHeight w:val="657"/>
          <w:jc w:val="center"/>
        </w:trPr>
        <w:tc>
          <w:tcPr>
            <w:tcW w:w="14586" w:type="dxa"/>
            <w:gridSpan w:val="4"/>
            <w:tcBorders>
              <w:top w:val="single" w:sz="4" w:space="0" w:color="auto"/>
              <w:left w:val="single" w:sz="4" w:space="0" w:color="auto"/>
              <w:right w:val="single" w:sz="4" w:space="0" w:color="auto"/>
            </w:tcBorders>
            <w:vAlign w:val="center"/>
          </w:tcPr>
          <w:p w14:paraId="4720F483"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14:paraId="1D0E1A3C" w14:textId="77777777" w:rsidTr="00572296">
        <w:trPr>
          <w:trHeight w:val="65"/>
          <w:jc w:val="center"/>
        </w:trPr>
        <w:tc>
          <w:tcPr>
            <w:tcW w:w="988" w:type="dxa"/>
            <w:tcBorders>
              <w:top w:val="single" w:sz="4" w:space="0" w:color="auto"/>
              <w:left w:val="single" w:sz="4" w:space="0" w:color="auto"/>
              <w:right w:val="single" w:sz="4" w:space="0" w:color="auto"/>
            </w:tcBorders>
          </w:tcPr>
          <w:p w14:paraId="7E94AEA2"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6</w:t>
            </w:r>
          </w:p>
        </w:tc>
        <w:tc>
          <w:tcPr>
            <w:tcW w:w="3543" w:type="dxa"/>
            <w:tcBorders>
              <w:top w:val="single" w:sz="4" w:space="0" w:color="auto"/>
              <w:left w:val="single" w:sz="4" w:space="0" w:color="auto"/>
              <w:right w:val="single" w:sz="4" w:space="0" w:color="auto"/>
            </w:tcBorders>
          </w:tcPr>
          <w:p w14:paraId="28FC799C"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подготовке проектной документации и (или) выполнению инженерных изысканий в соответствии с законодательством </w:t>
            </w:r>
            <w:r w:rsidRPr="00572296">
              <w:rPr>
                <w:rFonts w:ascii="Times New Roman" w:eastAsiaTheme="minorHAnsi" w:hAnsi="Times New Roman" w:cs="Times New Roman"/>
                <w:sz w:val="24"/>
                <w:szCs w:val="24"/>
              </w:rPr>
              <w:br/>
              <w:t>о градостроительной деятельности</w:t>
            </w:r>
          </w:p>
        </w:tc>
        <w:tc>
          <w:tcPr>
            <w:tcW w:w="5548" w:type="dxa"/>
            <w:tcBorders>
              <w:top w:val="nil"/>
              <w:left w:val="single" w:sz="4" w:space="0" w:color="auto"/>
              <w:right w:val="single" w:sz="4" w:space="0" w:color="auto"/>
            </w:tcBorders>
          </w:tcPr>
          <w:p w14:paraId="78D219C7"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p w14:paraId="2F33EBC4"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75E89D6F"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77ECA65A"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14:paraId="4CB6D4CA"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w:t>
            </w:r>
            <w:r w:rsidRPr="00572296">
              <w:rPr>
                <w:rFonts w:ascii="Times New Roman" w:eastAsiaTheme="minorHAnsi" w:hAnsi="Times New Roman" w:cs="Times New Roman"/>
                <w:sz w:val="24"/>
                <w:szCs w:val="24"/>
              </w:rPr>
              <w:lastRenderedPageBreak/>
              <w:t>законодательством о градостроительной деятельности)</w:t>
            </w:r>
          </w:p>
        </w:tc>
      </w:tr>
      <w:tr w:rsidR="00572296" w:rsidRPr="00572296" w14:paraId="08B57785" w14:textId="77777777" w:rsidTr="00572296">
        <w:trPr>
          <w:trHeight w:val="65"/>
          <w:jc w:val="center"/>
        </w:trPr>
        <w:tc>
          <w:tcPr>
            <w:tcW w:w="988" w:type="dxa"/>
            <w:tcBorders>
              <w:top w:val="single" w:sz="4" w:space="0" w:color="auto"/>
              <w:left w:val="single" w:sz="4" w:space="0" w:color="auto"/>
              <w:right w:val="single" w:sz="4" w:space="0" w:color="auto"/>
            </w:tcBorders>
          </w:tcPr>
          <w:p w14:paraId="411122E6"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7</w:t>
            </w:r>
          </w:p>
        </w:tc>
        <w:tc>
          <w:tcPr>
            <w:tcW w:w="3543" w:type="dxa"/>
            <w:tcBorders>
              <w:top w:val="single" w:sz="4" w:space="0" w:color="auto"/>
              <w:left w:val="single" w:sz="4" w:space="0" w:color="auto"/>
              <w:right w:val="single" w:sz="4" w:space="0" w:color="auto"/>
            </w:tcBorders>
          </w:tcPr>
          <w:p w14:paraId="4974A6BF"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объекта капитального строительства, за исключением линейного объекта</w:t>
            </w:r>
          </w:p>
        </w:tc>
        <w:tc>
          <w:tcPr>
            <w:tcW w:w="5548" w:type="dxa"/>
            <w:tcBorders>
              <w:top w:val="nil"/>
              <w:left w:val="single" w:sz="4" w:space="0" w:color="auto"/>
              <w:bottom w:val="single" w:sz="4" w:space="0" w:color="auto"/>
              <w:right w:val="single" w:sz="4" w:space="0" w:color="auto"/>
            </w:tcBorders>
          </w:tcPr>
          <w:p w14:paraId="1B2DDB62" w14:textId="77777777" w:rsidR="00572296" w:rsidRPr="00572296" w:rsidRDefault="00572296" w:rsidP="00467C44">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14:paraId="49460AF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Цена выполненных работ по договору должна составлять:</w:t>
            </w:r>
          </w:p>
          <w:p w14:paraId="1F1F100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1) не менее 50 %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если НМЦД не превышает 100</w:t>
            </w:r>
            <w:r w:rsidR="00467C44">
              <w:rPr>
                <w:rFonts w:ascii="Times New Roman" w:eastAsiaTheme="minorHAnsi" w:hAnsi="Times New Roman" w:cs="Times New Roman"/>
                <w:color w:val="000000" w:themeColor="text1"/>
                <w:sz w:val="24"/>
                <w:szCs w:val="24"/>
              </w:rPr>
              <w:t xml:space="preserve"> 000</w:t>
            </w:r>
            <w:r w:rsidRPr="00572296">
              <w:rPr>
                <w:rFonts w:ascii="Times New Roman" w:eastAsiaTheme="minorHAnsi" w:hAnsi="Times New Roman" w:cs="Times New Roman"/>
                <w:color w:val="000000" w:themeColor="text1"/>
                <w:sz w:val="24"/>
                <w:szCs w:val="24"/>
              </w:rPr>
              <w:t xml:space="preserve"> </w:t>
            </w:r>
            <w:r w:rsidR="00467C44">
              <w:rPr>
                <w:rFonts w:ascii="Times New Roman" w:eastAsiaTheme="minorHAnsi" w:hAnsi="Times New Roman" w:cs="Times New Roman"/>
                <w:color w:val="000000" w:themeColor="text1"/>
                <w:sz w:val="24"/>
                <w:szCs w:val="24"/>
              </w:rPr>
              <w:t>тыс.</w:t>
            </w:r>
            <w:r w:rsidRPr="00572296">
              <w:rPr>
                <w:rFonts w:ascii="Times New Roman" w:eastAsiaTheme="minorHAnsi" w:hAnsi="Times New Roman" w:cs="Times New Roman"/>
                <w:color w:val="000000" w:themeColor="text1"/>
                <w:sz w:val="24"/>
                <w:szCs w:val="24"/>
              </w:rPr>
              <w:t xml:space="preserve"> рублей;</w:t>
            </w:r>
          </w:p>
          <w:p w14:paraId="05B5B64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2) не менее 40 %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sidRPr="00572296">
              <w:rPr>
                <w:rFonts w:ascii="Times New Roman" w:eastAsiaTheme="minorHAnsi" w:hAnsi="Times New Roman" w:cs="Times New Roman"/>
                <w:color w:val="000000" w:themeColor="text1"/>
                <w:sz w:val="24"/>
                <w:szCs w:val="24"/>
              </w:rPr>
              <w:t>100</w:t>
            </w:r>
            <w:r w:rsidR="00467C44">
              <w:rPr>
                <w:rFonts w:ascii="Times New Roman" w:eastAsiaTheme="minorHAnsi" w:hAnsi="Times New Roman" w:cs="Times New Roman"/>
                <w:color w:val="000000" w:themeColor="text1"/>
                <w:sz w:val="24"/>
                <w:szCs w:val="24"/>
              </w:rPr>
              <w:t xml:space="preserve"> 000</w:t>
            </w:r>
            <w:r w:rsidR="00467C44" w:rsidRPr="00572296">
              <w:rPr>
                <w:rFonts w:ascii="Times New Roman" w:eastAsiaTheme="minorHAnsi" w:hAnsi="Times New Roman" w:cs="Times New Roman"/>
                <w:color w:val="000000" w:themeColor="text1"/>
                <w:sz w:val="24"/>
                <w:szCs w:val="24"/>
              </w:rPr>
              <w:t xml:space="preserve"> </w:t>
            </w:r>
            <w:r w:rsidR="00467C44">
              <w:rPr>
                <w:rFonts w:ascii="Times New Roman" w:eastAsiaTheme="minorHAnsi" w:hAnsi="Times New Roman" w:cs="Times New Roman"/>
                <w:color w:val="000000" w:themeColor="text1"/>
                <w:sz w:val="24"/>
                <w:szCs w:val="24"/>
              </w:rPr>
              <w:t>тыс.</w:t>
            </w:r>
            <w:r w:rsidR="00467C44"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color w:val="000000" w:themeColor="text1"/>
                <w:sz w:val="24"/>
                <w:szCs w:val="24"/>
              </w:rPr>
              <w:t>рублей, но не превышает 500</w:t>
            </w:r>
            <w:r w:rsidR="00467C44">
              <w:rPr>
                <w:rFonts w:ascii="Times New Roman" w:eastAsiaTheme="minorHAnsi" w:hAnsi="Times New Roman" w:cs="Times New Roman"/>
                <w:color w:val="000000" w:themeColor="text1"/>
                <w:sz w:val="24"/>
                <w:szCs w:val="24"/>
              </w:rPr>
              <w:t> 000 тыс.</w:t>
            </w:r>
            <w:r w:rsidRPr="00572296">
              <w:rPr>
                <w:rFonts w:ascii="Times New Roman" w:eastAsiaTheme="minorHAnsi" w:hAnsi="Times New Roman" w:cs="Times New Roman"/>
                <w:color w:val="000000" w:themeColor="text1"/>
                <w:sz w:val="24"/>
                <w:szCs w:val="24"/>
              </w:rPr>
              <w:t xml:space="preserve"> рублей;</w:t>
            </w:r>
          </w:p>
          <w:p w14:paraId="271E995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3) не менее 30 %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sidRPr="00572296">
              <w:rPr>
                <w:rFonts w:ascii="Times New Roman" w:eastAsiaTheme="minorHAnsi" w:hAnsi="Times New Roman" w:cs="Times New Roman"/>
                <w:color w:val="000000" w:themeColor="text1"/>
                <w:sz w:val="24"/>
                <w:szCs w:val="24"/>
              </w:rPr>
              <w:t>500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5BEC4B8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Исполненный договор;</w:t>
            </w:r>
          </w:p>
          <w:p w14:paraId="131A867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BA51F7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w:t>
            </w:r>
          </w:p>
        </w:tc>
      </w:tr>
      <w:tr w:rsidR="00572296" w:rsidRPr="00572296" w14:paraId="5BE9A82A" w14:textId="77777777" w:rsidTr="00572296">
        <w:trPr>
          <w:trHeight w:val="2173"/>
          <w:jc w:val="center"/>
        </w:trPr>
        <w:tc>
          <w:tcPr>
            <w:tcW w:w="988" w:type="dxa"/>
            <w:tcBorders>
              <w:top w:val="single" w:sz="4" w:space="0" w:color="auto"/>
              <w:left w:val="single" w:sz="4" w:space="0" w:color="auto"/>
              <w:right w:val="single" w:sz="4" w:space="0" w:color="auto"/>
            </w:tcBorders>
          </w:tcPr>
          <w:p w14:paraId="34B6E7E2"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8</w:t>
            </w:r>
          </w:p>
        </w:tc>
        <w:tc>
          <w:tcPr>
            <w:tcW w:w="3543" w:type="dxa"/>
            <w:tcBorders>
              <w:top w:val="single" w:sz="4" w:space="0" w:color="auto"/>
              <w:left w:val="single" w:sz="4" w:space="0" w:color="auto"/>
              <w:right w:val="single" w:sz="4" w:space="0" w:color="auto"/>
            </w:tcBorders>
          </w:tcPr>
          <w:p w14:paraId="67EA964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линейного объекта, за исключением указанных в строке 16 работ по строительству, реконструкции автомобильной дороги</w:t>
            </w:r>
          </w:p>
          <w:p w14:paraId="2D93FF15"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single" w:sz="4" w:space="0" w:color="auto"/>
              <w:left w:val="single" w:sz="4" w:space="0" w:color="auto"/>
              <w:bottom w:val="single" w:sz="4" w:space="0" w:color="auto"/>
              <w:right w:val="single" w:sz="4" w:space="0" w:color="auto"/>
            </w:tcBorders>
          </w:tcPr>
          <w:p w14:paraId="21AD819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1850C00B" w14:textId="77777777" w:rsidR="00572296" w:rsidRPr="00A428C7"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color w:val="000000" w:themeColor="text1"/>
                <w:sz w:val="24"/>
                <w:szCs w:val="24"/>
              </w:rPr>
              <w:t>составлять:</w:t>
            </w:r>
          </w:p>
          <w:p w14:paraId="6CE41F1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не менее 50 % НМЦД, заключаемого по результатам конкурентной закупки, если НМЦД не</w:t>
            </w:r>
          </w:p>
          <w:p w14:paraId="06899EE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p w14:paraId="68A2E7C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2) не менее 40 %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 xml:space="preserve">рублей, но не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p w14:paraId="4CA1A20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lastRenderedPageBreak/>
              <w:t xml:space="preserve">3) не менее 30 % НМЦД, заключаемого по результатам </w:t>
            </w:r>
            <w:r w:rsidRPr="00572296">
              <w:rPr>
                <w:rFonts w:ascii="Times New Roman" w:eastAsiaTheme="minorHAnsi" w:hAnsi="Times New Roman" w:cs="Times New Roman"/>
                <w:sz w:val="24"/>
                <w:szCs w:val="24"/>
              </w:rPr>
              <w:t>конкурентной закупки</w:t>
            </w:r>
            <w:r w:rsidRPr="00572296">
              <w:rPr>
                <w:rFonts w:ascii="Times New Roman" w:eastAsiaTheme="minorHAnsi" w:hAnsi="Times New Roman" w:cs="Times New Roman"/>
                <w:color w:val="000000" w:themeColor="text1"/>
                <w:sz w:val="24"/>
                <w:szCs w:val="24"/>
              </w:rPr>
              <w:t xml:space="preserve">, если НМЦД составляет или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color w:val="000000" w:themeColor="text1"/>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6FD24C0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договор;</w:t>
            </w:r>
          </w:p>
          <w:p w14:paraId="71BC503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05DF82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разрешение на ввод объекта капитального строительства в эксплуатацию</w:t>
            </w:r>
          </w:p>
          <w:p w14:paraId="1006474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w:t>
            </w:r>
            <w:r w:rsidRPr="00572296">
              <w:rPr>
                <w:rFonts w:ascii="Times New Roman" w:eastAsiaTheme="minorHAnsi" w:hAnsi="Times New Roman" w:cs="Times New Roman"/>
                <w:sz w:val="24"/>
                <w:szCs w:val="24"/>
              </w:rPr>
              <w:lastRenderedPageBreak/>
              <w:t>линейного объекта инфраструктуры к временной эксплуатации</w:t>
            </w:r>
          </w:p>
        </w:tc>
      </w:tr>
      <w:tr w:rsidR="00572296" w:rsidRPr="00572296" w14:paraId="3114EDD5" w14:textId="77777777" w:rsidTr="00572296">
        <w:trPr>
          <w:trHeight w:val="330"/>
          <w:jc w:val="center"/>
        </w:trPr>
        <w:tc>
          <w:tcPr>
            <w:tcW w:w="988" w:type="dxa"/>
            <w:tcBorders>
              <w:top w:val="single" w:sz="4" w:space="0" w:color="auto"/>
              <w:left w:val="single" w:sz="4" w:space="0" w:color="auto"/>
              <w:right w:val="single" w:sz="4" w:space="0" w:color="auto"/>
            </w:tcBorders>
          </w:tcPr>
          <w:p w14:paraId="2DE53BA2"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9</w:t>
            </w:r>
          </w:p>
        </w:tc>
        <w:tc>
          <w:tcPr>
            <w:tcW w:w="3543" w:type="dxa"/>
            <w:tcBorders>
              <w:top w:val="single" w:sz="4" w:space="0" w:color="auto"/>
              <w:left w:val="single" w:sz="4" w:space="0" w:color="auto"/>
              <w:right w:val="single" w:sz="4" w:space="0" w:color="auto"/>
            </w:tcBorders>
          </w:tcPr>
          <w:p w14:paraId="4E2D90A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некапитального строения, сооружения (строений, сооружений), благоустройству территории</w:t>
            </w:r>
          </w:p>
          <w:p w14:paraId="4513A94B"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1E526C6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B1664B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14:paraId="0521C50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7B8F5DA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договорам, </w:t>
            </w:r>
            <w:r w:rsidRPr="00572296">
              <w:rPr>
                <w:rFonts w:ascii="Times New Roman" w:eastAsiaTheme="minorHAnsi" w:hAnsi="Times New Roman" w:cs="Times New Roman"/>
                <w:color w:val="000000" w:themeColor="text1"/>
                <w:sz w:val="24"/>
                <w:szCs w:val="24"/>
              </w:rPr>
              <w:t>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p w14:paraId="4608A28A"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54505E1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2"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2A35E5D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70BFCC1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14:paraId="090462E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3"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w:t>
            </w:r>
            <w:r w:rsidRPr="00572296">
              <w:rPr>
                <w:rFonts w:ascii="Times New Roman" w:eastAsiaTheme="minorHAnsi" w:hAnsi="Times New Roman" w:cs="Times New Roman"/>
                <w:sz w:val="24"/>
                <w:szCs w:val="24"/>
              </w:rPr>
              <w:t>афы «Дополнительные требования к участникам закупки» настоящей строки:</w:t>
            </w:r>
          </w:p>
          <w:p w14:paraId="0853BAC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0F31ED6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96CE189"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w:t>
            </w:r>
            <w:r w:rsidRPr="00572296">
              <w:rPr>
                <w:rFonts w:ascii="Times New Roman" w:eastAsiaTheme="minorHAnsi" w:hAnsi="Times New Roman" w:cs="Times New Roman"/>
                <w:sz w:val="24"/>
                <w:szCs w:val="24"/>
              </w:rPr>
              <w:lastRenderedPageBreak/>
              <w:t>инфраструктуры к временной эксплуатации</w:t>
            </w:r>
          </w:p>
        </w:tc>
      </w:tr>
      <w:tr w:rsidR="00572296" w:rsidRPr="00572296" w14:paraId="5EA5563A" w14:textId="77777777" w:rsidTr="00572296">
        <w:trPr>
          <w:trHeight w:val="65"/>
          <w:jc w:val="center"/>
        </w:trPr>
        <w:tc>
          <w:tcPr>
            <w:tcW w:w="988" w:type="dxa"/>
            <w:tcBorders>
              <w:top w:val="single" w:sz="4" w:space="0" w:color="auto"/>
              <w:left w:val="single" w:sz="4" w:space="0" w:color="auto"/>
              <w:right w:val="single" w:sz="4" w:space="0" w:color="auto"/>
            </w:tcBorders>
          </w:tcPr>
          <w:p w14:paraId="0AF4CC8A"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10</w:t>
            </w:r>
          </w:p>
        </w:tc>
        <w:tc>
          <w:tcPr>
            <w:tcW w:w="3543" w:type="dxa"/>
            <w:tcBorders>
              <w:top w:val="single" w:sz="4" w:space="0" w:color="auto"/>
              <w:left w:val="single" w:sz="4" w:space="0" w:color="auto"/>
              <w:right w:val="single" w:sz="4" w:space="0" w:color="auto"/>
            </w:tcBorders>
          </w:tcPr>
          <w:p w14:paraId="6C577A89"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капитальному ремонту объекта капитального строительства (за исключением линейного объекта)</w:t>
            </w:r>
          </w:p>
          <w:p w14:paraId="7304C0A5"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185F62E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1E62974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капитальному ремонту объекта капитального строительства</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(за исключением линейного объекта);</w:t>
            </w:r>
          </w:p>
          <w:p w14:paraId="47526AB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w:t>
            </w:r>
          </w:p>
          <w:p w14:paraId="3FD3D15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подряда, предусматривающего выполнение работ по строительству, реконструкции объекта капитального строительства (за исключением линейного объекта).</w:t>
            </w:r>
          </w:p>
          <w:p w14:paraId="3C136DB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 xml:space="preserve">указанному в подпункте 1 и </w:t>
            </w:r>
            <w:hyperlink w:anchor="Par3"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 xml:space="preserve">должна составлять не менее 20 % </w:t>
            </w:r>
            <w:proofErr w:type="gramStart"/>
            <w:r w:rsidRPr="00572296">
              <w:rPr>
                <w:rFonts w:ascii="Times New Roman" w:eastAsiaTheme="minorHAnsi" w:hAnsi="Times New Roman" w:cs="Times New Roman"/>
                <w:sz w:val="24"/>
                <w:szCs w:val="24"/>
              </w:rPr>
              <w:t>НМЦД</w:t>
            </w:r>
            <w:proofErr w:type="gramEnd"/>
            <w:r w:rsidRPr="00572296">
              <w:rPr>
                <w:rFonts w:ascii="Times New Roman" w:eastAsiaTheme="minorHAnsi" w:hAnsi="Times New Roman" w:cs="Times New Roman"/>
                <w:sz w:val="24"/>
                <w:szCs w:val="24"/>
              </w:rPr>
              <w:t xml:space="preserve">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506507A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34"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w:t>
            </w:r>
            <w:r w:rsidRPr="00572296">
              <w:rPr>
                <w:rFonts w:ascii="Times New Roman" w:eastAsiaTheme="minorHAnsi" w:hAnsi="Times New Roman" w:cs="Times New Roman"/>
                <w:sz w:val="24"/>
                <w:szCs w:val="24"/>
              </w:rPr>
              <w:t>астникам закупки»</w:t>
            </w:r>
            <w:r w:rsidRPr="00572296">
              <w:rPr>
                <w:rFonts w:ascii="Times New Roman" w:eastAsiaTheme="minorHAnsi" w:hAnsi="Times New Roman" w:cs="Times New Roman"/>
                <w:color w:val="000000" w:themeColor="text1"/>
                <w:sz w:val="24"/>
                <w:szCs w:val="24"/>
              </w:rPr>
              <w:t xml:space="preserve"> настоящей строки:</w:t>
            </w:r>
          </w:p>
          <w:p w14:paraId="4EE298E2"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660FF76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14:paraId="0D94354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5"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w:t>
            </w:r>
            <w:r w:rsidRPr="00572296">
              <w:rPr>
                <w:rFonts w:ascii="Times New Roman" w:eastAsiaTheme="minorHAnsi" w:hAnsi="Times New Roman" w:cs="Times New Roman"/>
                <w:sz w:val="24"/>
                <w:szCs w:val="24"/>
              </w:rPr>
              <w:t>астникам закупки» настоящей строки:</w:t>
            </w:r>
          </w:p>
          <w:p w14:paraId="09CD3B2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2163879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2554A5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w:t>
            </w:r>
          </w:p>
          <w:p w14:paraId="1D1235C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572296" w:rsidRPr="00572296" w14:paraId="56AB37F3" w14:textId="77777777" w:rsidTr="00572296">
        <w:trPr>
          <w:trHeight w:val="65"/>
          <w:jc w:val="center"/>
        </w:trPr>
        <w:tc>
          <w:tcPr>
            <w:tcW w:w="988" w:type="dxa"/>
            <w:tcBorders>
              <w:top w:val="single" w:sz="4" w:space="0" w:color="auto"/>
              <w:left w:val="single" w:sz="4" w:space="0" w:color="auto"/>
              <w:right w:val="single" w:sz="4" w:space="0" w:color="auto"/>
            </w:tcBorders>
          </w:tcPr>
          <w:p w14:paraId="07E9DE7E"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11</w:t>
            </w:r>
          </w:p>
        </w:tc>
        <w:tc>
          <w:tcPr>
            <w:tcW w:w="3543" w:type="dxa"/>
            <w:tcBorders>
              <w:top w:val="single" w:sz="4" w:space="0" w:color="auto"/>
              <w:left w:val="single" w:sz="4" w:space="0" w:color="auto"/>
              <w:right w:val="single" w:sz="4" w:space="0" w:color="auto"/>
            </w:tcBorders>
          </w:tcPr>
          <w:p w14:paraId="32093F12"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капитальному ремонту линейного объекта, за исключением указанных в строке 17 </w:t>
            </w:r>
            <w:proofErr w:type="spellStart"/>
            <w:r w:rsidRPr="00572296">
              <w:rPr>
                <w:rFonts w:ascii="Times New Roman" w:eastAsiaTheme="minorHAnsi" w:hAnsi="Times New Roman" w:cs="Times New Roman"/>
                <w:sz w:val="24"/>
                <w:szCs w:val="24"/>
              </w:rPr>
              <w:t>работпо</w:t>
            </w:r>
            <w:proofErr w:type="spellEnd"/>
            <w:r w:rsidRPr="00572296">
              <w:rPr>
                <w:rFonts w:ascii="Times New Roman" w:eastAsiaTheme="minorHAnsi" w:hAnsi="Times New Roman" w:cs="Times New Roman"/>
                <w:sz w:val="24"/>
                <w:szCs w:val="24"/>
              </w:rPr>
              <w:t xml:space="preserve"> капитальному ремонту автомобильной дороги</w:t>
            </w:r>
          </w:p>
        </w:tc>
        <w:tc>
          <w:tcPr>
            <w:tcW w:w="5548" w:type="dxa"/>
            <w:tcBorders>
              <w:top w:val="nil"/>
              <w:left w:val="single" w:sz="4" w:space="0" w:color="auto"/>
              <w:right w:val="single" w:sz="4" w:space="0" w:color="auto"/>
            </w:tcBorders>
          </w:tcPr>
          <w:p w14:paraId="27C5715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C996A8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капитальному ремонту линейного объекта, за исключением автомобильной дороги;</w:t>
            </w:r>
          </w:p>
          <w:p w14:paraId="04995E32"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2) опыта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0ABF55C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Цена выполненных работ по договору, 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не менее </w:t>
            </w:r>
            <w:r w:rsidR="00A428C7">
              <w:rPr>
                <w:rFonts w:ascii="Times New Roman" w:eastAsiaTheme="minorHAnsi" w:hAnsi="Times New Roman" w:cs="Times New Roman"/>
                <w:color w:val="000000" w:themeColor="text1"/>
                <w:sz w:val="24"/>
                <w:szCs w:val="24"/>
              </w:rPr>
              <w:br/>
            </w:r>
            <w:r w:rsidRPr="00572296">
              <w:rPr>
                <w:rFonts w:ascii="Times New Roman" w:eastAsiaTheme="minorHAnsi" w:hAnsi="Times New Roman" w:cs="Times New Roman"/>
                <w:color w:val="000000" w:themeColor="text1"/>
                <w:sz w:val="24"/>
                <w:szCs w:val="24"/>
              </w:rPr>
              <w:t xml:space="preserve">20 % НМЦД, заключаемого по результатам </w:t>
            </w:r>
            <w:r w:rsidRPr="00572296">
              <w:rPr>
                <w:rFonts w:ascii="Times New Roman" w:eastAsiaTheme="minorHAnsi" w:hAnsi="Times New Roman" w:cs="Times New Roman"/>
                <w:sz w:val="24"/>
                <w:szCs w:val="24"/>
              </w:rPr>
              <w:t>конкурентной закупки</w:t>
            </w:r>
          </w:p>
          <w:p w14:paraId="694A237B"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5C40195F" w14:textId="77777777" w:rsidR="00A428C7"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lastRenderedPageBreak/>
              <w:t xml:space="preserve">В случае наличия опыта, указанного в </w:t>
            </w:r>
            <w:hyperlink r:id="rId136"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r w:rsidR="00A428C7">
              <w:rPr>
                <w:rFonts w:ascii="Times New Roman" w:eastAsiaTheme="minorHAnsi" w:hAnsi="Times New Roman" w:cs="Times New Roman"/>
                <w:color w:val="000000" w:themeColor="text1"/>
                <w:sz w:val="24"/>
                <w:szCs w:val="24"/>
              </w:rPr>
              <w:t xml:space="preserve"> </w:t>
            </w:r>
          </w:p>
          <w:p w14:paraId="221A3CBC" w14:textId="77777777" w:rsidR="00572296" w:rsidRPr="00A428C7" w:rsidRDefault="00572296" w:rsidP="008E3510">
            <w:pPr>
              <w:pStyle w:val="aa"/>
              <w:numPr>
                <w:ilvl w:val="0"/>
                <w:numId w:val="6"/>
              </w:numPr>
              <w:tabs>
                <w:tab w:val="left" w:pos="344"/>
                <w:tab w:val="left" w:pos="13750"/>
              </w:tabs>
              <w:autoSpaceDE w:val="0"/>
              <w:autoSpaceDN w:val="0"/>
              <w:adjustRightInd w:val="0"/>
              <w:spacing w:after="0" w:line="240" w:lineRule="auto"/>
              <w:ind w:hanging="720"/>
              <w:rPr>
                <w:rFonts w:ascii="Times New Roman" w:hAnsi="Times New Roman" w:cs="Times New Roman"/>
                <w:color w:val="000000" w:themeColor="text1"/>
                <w:sz w:val="24"/>
                <w:szCs w:val="24"/>
                <w:lang w:val="en-US"/>
              </w:rPr>
            </w:pPr>
            <w:r w:rsidRPr="00A428C7">
              <w:rPr>
                <w:rFonts w:ascii="Times New Roman" w:hAnsi="Times New Roman" w:cs="Times New Roman"/>
                <w:color w:val="000000" w:themeColor="text1"/>
                <w:sz w:val="24"/>
                <w:szCs w:val="24"/>
              </w:rPr>
              <w:t>исполненный договор;</w:t>
            </w:r>
          </w:p>
          <w:p w14:paraId="6398CF5D" w14:textId="77777777" w:rsidR="00A428C7" w:rsidRPr="00A428C7" w:rsidRDefault="00572296" w:rsidP="008E3510">
            <w:pPr>
              <w:pStyle w:val="aa"/>
              <w:numPr>
                <w:ilvl w:val="0"/>
                <w:numId w:val="6"/>
              </w:numPr>
              <w:tabs>
                <w:tab w:val="left" w:pos="344"/>
                <w:tab w:val="left" w:pos="13750"/>
              </w:tabs>
              <w:autoSpaceDE w:val="0"/>
              <w:autoSpaceDN w:val="0"/>
              <w:adjustRightInd w:val="0"/>
              <w:spacing w:after="0" w:line="240" w:lineRule="auto"/>
              <w:ind w:hanging="720"/>
              <w:rPr>
                <w:rFonts w:ascii="Times New Roman" w:hAnsi="Times New Roman" w:cs="Times New Roman"/>
                <w:color w:val="000000" w:themeColor="text1"/>
                <w:sz w:val="24"/>
                <w:szCs w:val="24"/>
                <w:lang w:val="en-US"/>
              </w:rPr>
            </w:pPr>
            <w:r w:rsidRPr="00A428C7">
              <w:rPr>
                <w:rFonts w:ascii="Times New Roman" w:hAnsi="Times New Roman" w:cs="Times New Roman"/>
                <w:color w:val="000000" w:themeColor="text1"/>
                <w:sz w:val="24"/>
                <w:szCs w:val="24"/>
              </w:rPr>
              <w:t>акт выполненных работ,</w:t>
            </w:r>
          </w:p>
          <w:p w14:paraId="7857FF2B" w14:textId="77777777" w:rsidR="00572296" w:rsidRPr="00A428C7" w:rsidRDefault="00572296" w:rsidP="00A428C7">
            <w:pPr>
              <w:tabs>
                <w:tab w:val="left" w:pos="344"/>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lang w:val="en-US"/>
              </w:rPr>
            </w:pPr>
            <w:r w:rsidRPr="00A428C7">
              <w:rPr>
                <w:rFonts w:ascii="Times New Roman" w:eastAsiaTheme="minorHAnsi" w:hAnsi="Times New Roman" w:cs="Times New Roman"/>
                <w:color w:val="000000" w:themeColor="text1"/>
                <w:sz w:val="24"/>
                <w:szCs w:val="24"/>
              </w:rPr>
              <w:lastRenderedPageBreak/>
              <w:t>подтверждающий цену выполненных работ.</w:t>
            </w:r>
          </w:p>
          <w:p w14:paraId="62E5136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7"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графы «Дополнительные требования к участникам закупки» настоящей строки:</w:t>
            </w:r>
          </w:p>
          <w:p w14:paraId="092616C9"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1544D19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C2A87D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14:paraId="7BD284F6" w14:textId="77777777" w:rsidTr="00572296">
        <w:trPr>
          <w:trHeight w:val="2461"/>
          <w:jc w:val="center"/>
        </w:trPr>
        <w:tc>
          <w:tcPr>
            <w:tcW w:w="988" w:type="dxa"/>
            <w:tcBorders>
              <w:top w:val="single" w:sz="4" w:space="0" w:color="auto"/>
              <w:left w:val="single" w:sz="4" w:space="0" w:color="auto"/>
              <w:right w:val="single" w:sz="4" w:space="0" w:color="auto"/>
            </w:tcBorders>
          </w:tcPr>
          <w:p w14:paraId="018E3920"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12</w:t>
            </w:r>
          </w:p>
        </w:tc>
        <w:tc>
          <w:tcPr>
            <w:tcW w:w="3543" w:type="dxa"/>
            <w:tcBorders>
              <w:top w:val="single" w:sz="4" w:space="0" w:color="auto"/>
              <w:left w:val="single" w:sz="4" w:space="0" w:color="auto"/>
              <w:right w:val="single" w:sz="4" w:space="0" w:color="auto"/>
            </w:tcBorders>
          </w:tcPr>
          <w:p w14:paraId="48323DE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сносу объекта капитального строительства (в том числе линейного объекта)</w:t>
            </w:r>
          </w:p>
          <w:p w14:paraId="4A7E2A2D"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6524E26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30F66E2"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сносу объекта капитального строительства (в том числе линейного объекта);</w:t>
            </w:r>
          </w:p>
          <w:p w14:paraId="10EACC8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1AB574D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Цена выполненных работ по договору, 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 xml:space="preserve">должна составлять 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p w14:paraId="3E504A7A"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right w:val="single" w:sz="4" w:space="0" w:color="auto"/>
            </w:tcBorders>
            <w:tcMar>
              <w:top w:w="28" w:type="dxa"/>
              <w:bottom w:w="28" w:type="dxa"/>
            </w:tcMar>
          </w:tcPr>
          <w:p w14:paraId="2945F327"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lastRenderedPageBreak/>
              <w:t>В случае наличия опыта, указанного в под</w:t>
            </w:r>
            <w:hyperlink r:id="rId138"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7B8DE7EC"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0E0730E3"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14:paraId="44EB3A86"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39"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w:t>
            </w:r>
            <w:r w:rsidRPr="00572296">
              <w:rPr>
                <w:rFonts w:ascii="Times New Roman" w:eastAsiaTheme="minorHAnsi" w:hAnsi="Times New Roman" w:cs="Times New Roman"/>
                <w:sz w:val="24"/>
                <w:szCs w:val="24"/>
              </w:rPr>
              <w:t>афы «Дополнительные требования к участникам закупки» настоящей строки:</w:t>
            </w:r>
          </w:p>
          <w:p w14:paraId="0F30FA27"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64F96AFB"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F89FD9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r w:rsidRPr="00572296" w:rsidDel="005C64B8">
              <w:rPr>
                <w:rFonts w:ascii="Times New Roman" w:eastAsiaTheme="minorHAnsi" w:hAnsi="Times New Roman" w:cs="Times New Roman"/>
                <w:sz w:val="24"/>
                <w:szCs w:val="24"/>
              </w:rPr>
              <w:t xml:space="preserve"> </w:t>
            </w:r>
          </w:p>
        </w:tc>
      </w:tr>
      <w:tr w:rsidR="00572296" w:rsidRPr="00572296" w14:paraId="17533556" w14:textId="77777777" w:rsidTr="00572296">
        <w:trPr>
          <w:trHeight w:val="65"/>
          <w:jc w:val="center"/>
        </w:trPr>
        <w:tc>
          <w:tcPr>
            <w:tcW w:w="988" w:type="dxa"/>
            <w:tcBorders>
              <w:top w:val="single" w:sz="4" w:space="0" w:color="auto"/>
              <w:left w:val="single" w:sz="4" w:space="0" w:color="auto"/>
              <w:right w:val="single" w:sz="4" w:space="0" w:color="auto"/>
            </w:tcBorders>
          </w:tcPr>
          <w:p w14:paraId="5643BBEA"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13</w:t>
            </w:r>
          </w:p>
        </w:tc>
        <w:tc>
          <w:tcPr>
            <w:tcW w:w="3543" w:type="dxa"/>
            <w:tcBorders>
              <w:top w:val="single" w:sz="4" w:space="0" w:color="auto"/>
              <w:left w:val="single" w:sz="4" w:space="0" w:color="auto"/>
              <w:right w:val="single" w:sz="4" w:space="0" w:color="auto"/>
            </w:tcBorders>
          </w:tcPr>
          <w:p w14:paraId="7F8CE53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особо опасных, технически сложных, уникальных объектов капитального строительства</w:t>
            </w:r>
          </w:p>
          <w:p w14:paraId="5B4317D8"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37F6ACC9"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опыта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14:paraId="0D4F636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39A52BB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108B591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CE564A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572296" w:rsidRPr="00572296" w14:paraId="1BC04196" w14:textId="77777777" w:rsidTr="00572296">
        <w:trPr>
          <w:trHeight w:val="65"/>
          <w:jc w:val="center"/>
        </w:trPr>
        <w:tc>
          <w:tcPr>
            <w:tcW w:w="988" w:type="dxa"/>
            <w:tcBorders>
              <w:top w:val="single" w:sz="4" w:space="0" w:color="auto"/>
              <w:left w:val="single" w:sz="4" w:space="0" w:color="auto"/>
              <w:right w:val="single" w:sz="4" w:space="0" w:color="auto"/>
            </w:tcBorders>
          </w:tcPr>
          <w:p w14:paraId="6E31CF79"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14</w:t>
            </w:r>
          </w:p>
        </w:tc>
        <w:tc>
          <w:tcPr>
            <w:tcW w:w="3543" w:type="dxa"/>
            <w:tcBorders>
              <w:top w:val="single" w:sz="4" w:space="0" w:color="auto"/>
              <w:left w:val="single" w:sz="4" w:space="0" w:color="auto"/>
              <w:right w:val="single" w:sz="4" w:space="0" w:color="auto"/>
            </w:tcBorders>
          </w:tcPr>
          <w:p w14:paraId="07F14DB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услуги по техническому обслуживанию зданий, сооружений</w:t>
            </w:r>
          </w:p>
          <w:p w14:paraId="4F40445E"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6F8BBBE3"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 xml:space="preserve">Наличие опыта исполнения участником закупки договора, предусматривающего выполнение работ, </w:t>
            </w:r>
            <w:r w:rsidRPr="00572296">
              <w:rPr>
                <w:rFonts w:ascii="Times New Roman" w:eastAsiaTheme="minorHAnsi" w:hAnsi="Times New Roman" w:cs="Times New Roman"/>
                <w:sz w:val="24"/>
                <w:szCs w:val="24"/>
              </w:rPr>
              <w:lastRenderedPageBreak/>
              <w:t>оказание услуг по техническому обслуживанию зданий, сооружений.</w:t>
            </w:r>
          </w:p>
          <w:p w14:paraId="5EB3E953" w14:textId="77777777" w:rsidR="00572296" w:rsidRPr="00572296" w:rsidRDefault="00572296" w:rsidP="00A428C7">
            <w:pPr>
              <w:tabs>
                <w:tab w:val="left" w:pos="709"/>
                <w:tab w:val="left" w:pos="13750"/>
              </w:tabs>
              <w:autoSpaceDE w:val="0"/>
              <w:autoSpaceDN w:val="0"/>
              <w:adjustRightInd w:val="0"/>
              <w:spacing w:after="0" w:line="216"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370B0AB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договор;</w:t>
            </w:r>
          </w:p>
          <w:p w14:paraId="3DA6E81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акт выполненных работ, оказанных услуг, подтверждающий цену выполненных работ, оказанных услуг</w:t>
            </w:r>
          </w:p>
          <w:p w14:paraId="4722C3D9" w14:textId="77777777" w:rsidR="00572296" w:rsidRPr="00572296" w:rsidRDefault="00572296" w:rsidP="00572296">
            <w:pPr>
              <w:tabs>
                <w:tab w:val="left" w:pos="709"/>
                <w:tab w:val="left" w:pos="13750"/>
              </w:tabs>
              <w:ind w:firstLine="709"/>
              <w:rPr>
                <w:rFonts w:ascii="Times New Roman" w:eastAsiaTheme="minorHAnsi" w:hAnsi="Times New Roman" w:cs="Times New Roman"/>
                <w:sz w:val="24"/>
                <w:szCs w:val="24"/>
              </w:rPr>
            </w:pPr>
          </w:p>
        </w:tc>
      </w:tr>
      <w:tr w:rsidR="00572296" w:rsidRPr="00572296" w14:paraId="57877A62" w14:textId="77777777"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14:paraId="39A0E498"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15</w:t>
            </w:r>
          </w:p>
        </w:tc>
        <w:tc>
          <w:tcPr>
            <w:tcW w:w="3543" w:type="dxa"/>
            <w:tcBorders>
              <w:top w:val="single" w:sz="4" w:space="0" w:color="auto"/>
              <w:left w:val="single" w:sz="4" w:space="0" w:color="auto"/>
              <w:bottom w:val="single" w:sz="4" w:space="0" w:color="auto"/>
              <w:right w:val="single" w:sz="4" w:space="0" w:color="auto"/>
            </w:tcBorders>
          </w:tcPr>
          <w:p w14:paraId="6C6E7189"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текущему ремонту зданий, сооружений</w:t>
            </w:r>
          </w:p>
          <w:p w14:paraId="64067833"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14:paraId="673E17D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426633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выполнение работ по текущему ремонту зданий, сооружений;</w:t>
            </w:r>
          </w:p>
          <w:p w14:paraId="5FB9C87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капитальному ремонту объекта капитального строительства.</w:t>
            </w:r>
          </w:p>
          <w:p w14:paraId="754D5F7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выполненных работ по договору, </w:t>
            </w:r>
            <w:r w:rsidRPr="00572296">
              <w:rPr>
                <w:rFonts w:ascii="Times New Roman" w:eastAsiaTheme="minorHAnsi" w:hAnsi="Times New Roman" w:cs="Times New Roman"/>
                <w:color w:val="000000" w:themeColor="text1"/>
                <w:sz w:val="24"/>
                <w:szCs w:val="24"/>
              </w:rPr>
              <w:t>указанному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должна составлять </w:t>
            </w:r>
            <w:r w:rsidRPr="00572296">
              <w:rPr>
                <w:rFonts w:ascii="Times New Roman" w:eastAsiaTheme="minorHAnsi" w:hAnsi="Times New Roman" w:cs="Times New Roman"/>
                <w:sz w:val="24"/>
                <w:szCs w:val="24"/>
              </w:rPr>
              <w:t xml:space="preserve">не менее </w:t>
            </w:r>
            <w:r w:rsidR="00A428C7">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345536D2"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4424EC3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tc>
      </w:tr>
      <w:tr w:rsidR="00572296" w:rsidRPr="00572296" w14:paraId="523269B3" w14:textId="77777777"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14:paraId="036EF179"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14:paraId="29BF973B" w14:textId="77777777" w:rsidTr="00572296">
        <w:trPr>
          <w:trHeight w:val="1324"/>
          <w:jc w:val="center"/>
        </w:trPr>
        <w:tc>
          <w:tcPr>
            <w:tcW w:w="988" w:type="dxa"/>
            <w:tcBorders>
              <w:top w:val="single" w:sz="4" w:space="0" w:color="auto"/>
              <w:left w:val="single" w:sz="4" w:space="0" w:color="auto"/>
              <w:right w:val="single" w:sz="4" w:space="0" w:color="auto"/>
            </w:tcBorders>
          </w:tcPr>
          <w:p w14:paraId="730DE173"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16</w:t>
            </w:r>
          </w:p>
        </w:tc>
        <w:tc>
          <w:tcPr>
            <w:tcW w:w="3543" w:type="dxa"/>
            <w:tcBorders>
              <w:top w:val="single" w:sz="4" w:space="0" w:color="auto"/>
              <w:left w:val="single" w:sz="4" w:space="0" w:color="auto"/>
              <w:right w:val="single" w:sz="4" w:space="0" w:color="auto"/>
            </w:tcBorders>
          </w:tcPr>
          <w:p w14:paraId="768EE86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строительству, реконструкции, капитальному ремонту автомобильной дороги</w:t>
            </w:r>
          </w:p>
          <w:p w14:paraId="6377439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7168AEE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80BA75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строительного подряда, предусматривающего выполнение работ по строительству, реконструкции автомобильной дороги;</w:t>
            </w:r>
          </w:p>
          <w:p w14:paraId="521FAE8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капитальному ремонту автомобильной дороги.</w:t>
            </w:r>
          </w:p>
          <w:p w14:paraId="2476C5B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договорам, 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 xml:space="preserve">должна составлять: </w:t>
            </w:r>
          </w:p>
          <w:p w14:paraId="7B8C979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 не менее 50 % НМЦД, заключаемого по результатам конкурентной закупки, если НМЦД не превышает </w:t>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p w14:paraId="5BA02A9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 xml:space="preserve">- не менее 40 % НМЦД, заключаемого по результатам по результатам конкурентной закупки, если НМЦД составляет или превышает </w:t>
            </w:r>
            <w:r w:rsidR="00467C44">
              <w:rPr>
                <w:rFonts w:ascii="Times New Roman" w:eastAsiaTheme="minorHAnsi" w:hAnsi="Times New Roman" w:cs="Times New Roman"/>
                <w:sz w:val="24"/>
                <w:szCs w:val="24"/>
              </w:rPr>
              <w:br/>
            </w:r>
            <w:r w:rsidR="00467C44">
              <w:rPr>
                <w:rFonts w:ascii="Times New Roman" w:eastAsiaTheme="minorHAnsi" w:hAnsi="Times New Roman" w:cs="Times New Roman"/>
                <w:color w:val="000000" w:themeColor="text1"/>
                <w:sz w:val="24"/>
                <w:szCs w:val="24"/>
              </w:rPr>
              <w:t>1</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 xml:space="preserve"> рублей, но не превышает </w:t>
            </w:r>
            <w:r w:rsidR="00A428C7">
              <w:rPr>
                <w:rFonts w:ascii="Times New Roman" w:eastAsiaTheme="minorHAnsi" w:hAnsi="Times New Roman" w:cs="Times New Roman"/>
                <w:sz w:val="24"/>
                <w:szCs w:val="24"/>
              </w:rPr>
              <w:br/>
            </w:r>
            <w:r w:rsidR="00467C44">
              <w:rPr>
                <w:rFonts w:ascii="Times New Roman" w:eastAsiaTheme="minorHAnsi" w:hAnsi="Times New Roman" w:cs="Times New Roman"/>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p w14:paraId="2A8F89B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 не менее 30 % НМЦД, заключаемого по результатам конкурентной закупки, если НМЦД составляет или превышает </w:t>
            </w:r>
            <w:r w:rsidR="00467C44">
              <w:rPr>
                <w:rFonts w:ascii="Times New Roman" w:eastAsiaTheme="minorHAnsi" w:hAnsi="Times New Roman" w:cs="Times New Roman"/>
                <w:color w:val="000000" w:themeColor="text1"/>
                <w:sz w:val="24"/>
                <w:szCs w:val="24"/>
              </w:rPr>
              <w:t>5</w:t>
            </w:r>
            <w:r w:rsidR="00467C44" w:rsidRPr="00572296">
              <w:rPr>
                <w:rFonts w:ascii="Times New Roman" w:eastAsiaTheme="minorHAnsi" w:hAnsi="Times New Roman" w:cs="Times New Roman"/>
                <w:color w:val="000000" w:themeColor="text1"/>
                <w:sz w:val="24"/>
                <w:szCs w:val="24"/>
              </w:rPr>
              <w:t>00</w:t>
            </w:r>
            <w:r w:rsidR="00467C44">
              <w:rPr>
                <w:rFonts w:ascii="Times New Roman" w:eastAsiaTheme="minorHAnsi" w:hAnsi="Times New Roman" w:cs="Times New Roman"/>
                <w:color w:val="000000" w:themeColor="text1"/>
                <w:sz w:val="24"/>
                <w:szCs w:val="24"/>
              </w:rPr>
              <w:t xml:space="preserve"> 000 тыс. </w:t>
            </w:r>
            <w:r w:rsidRPr="00572296">
              <w:rPr>
                <w:rFonts w:ascii="Times New Roman" w:eastAsiaTheme="minorHAnsi" w:hAnsi="Times New Roman" w:cs="Times New Roman"/>
                <w:sz w:val="24"/>
                <w:szCs w:val="24"/>
              </w:rPr>
              <w:t>рублей</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5FA2688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lastRenderedPageBreak/>
              <w:t>В случае наличия опыта, указанного в под</w:t>
            </w:r>
            <w:hyperlink r:id="rId140"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748FD37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4CB125D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14:paraId="4305BB9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 xml:space="preserve">3) разрешение на ввод объекта капитального строительства в </w:t>
            </w:r>
            <w:r w:rsidRPr="00572296">
              <w:rPr>
                <w:rFonts w:ascii="Times New Roman" w:eastAsiaTheme="minorHAnsi" w:hAnsi="Times New Roman" w:cs="Times New Roman"/>
                <w:color w:val="000000" w:themeColor="text1"/>
                <w:sz w:val="24"/>
                <w:szCs w:val="24"/>
              </w:rPr>
              <w:lastRenderedPageBreak/>
              <w:t>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4DFA6DD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 xml:space="preserve">В случае наличия опыта, предусмотренного </w:t>
            </w:r>
            <w:hyperlink r:id="rId141" w:history="1">
              <w:r w:rsidRPr="00572296">
                <w:rPr>
                  <w:rFonts w:ascii="Times New Roman" w:eastAsiaTheme="minorHAnsi" w:hAnsi="Times New Roman" w:cs="Times New Roman"/>
                  <w:color w:val="000000" w:themeColor="text1"/>
                  <w:sz w:val="24"/>
                  <w:szCs w:val="24"/>
                </w:rPr>
                <w:t>пунктом 2</w:t>
              </w:r>
            </w:hyperlink>
            <w:r w:rsidRPr="00572296">
              <w:rPr>
                <w:rFonts w:ascii="Times New Roman" w:eastAsiaTheme="minorHAnsi" w:hAnsi="Times New Roman" w:cs="Times New Roman"/>
                <w:color w:val="000000" w:themeColor="text1"/>
                <w:sz w:val="24"/>
                <w:szCs w:val="24"/>
              </w:rPr>
              <w:t xml:space="preserve"> графы «Дополни</w:t>
            </w:r>
            <w:r w:rsidRPr="00572296">
              <w:rPr>
                <w:rFonts w:ascii="Times New Roman" w:eastAsiaTheme="minorHAnsi" w:hAnsi="Times New Roman" w:cs="Times New Roman"/>
                <w:sz w:val="24"/>
                <w:szCs w:val="24"/>
              </w:rPr>
              <w:t>тельные требования к участникам закупки» настоящей строки:</w:t>
            </w:r>
          </w:p>
          <w:p w14:paraId="1B53BC3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7668B39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выполненных работ, подтверждающий цену выполненных работ</w:t>
            </w:r>
          </w:p>
        </w:tc>
      </w:tr>
      <w:tr w:rsidR="00572296" w:rsidRPr="00572296" w14:paraId="00370E58" w14:textId="77777777" w:rsidTr="00572296">
        <w:trPr>
          <w:trHeight w:val="65"/>
          <w:jc w:val="center"/>
        </w:trPr>
        <w:tc>
          <w:tcPr>
            <w:tcW w:w="988" w:type="dxa"/>
            <w:tcBorders>
              <w:top w:val="single" w:sz="4" w:space="0" w:color="auto"/>
              <w:left w:val="single" w:sz="4" w:space="0" w:color="auto"/>
              <w:right w:val="single" w:sz="4" w:space="0" w:color="auto"/>
            </w:tcBorders>
          </w:tcPr>
          <w:p w14:paraId="36197C64"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17</w:t>
            </w:r>
          </w:p>
        </w:tc>
        <w:tc>
          <w:tcPr>
            <w:tcW w:w="3543" w:type="dxa"/>
            <w:tcBorders>
              <w:top w:val="single" w:sz="4" w:space="0" w:color="auto"/>
              <w:left w:val="single" w:sz="4" w:space="0" w:color="auto"/>
              <w:right w:val="single" w:sz="4" w:space="0" w:color="auto"/>
            </w:tcBorders>
          </w:tcPr>
          <w:p w14:paraId="0AC5C68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ремонту, содержанию автомобильной дороги</w:t>
            </w:r>
          </w:p>
          <w:p w14:paraId="605DAD03"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04C33DF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 следующего опыта выполнения работ:</w:t>
            </w:r>
          </w:p>
          <w:p w14:paraId="512DA39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договора, предусматривающего выполнение работ по ремонту, содержанию автомобильной дороги;</w:t>
            </w:r>
          </w:p>
          <w:p w14:paraId="5EEAD1A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опыта исполнения договора, предусматривающего выполнение работ по капитальному ремонту автомобильной дороги;</w:t>
            </w:r>
          </w:p>
          <w:p w14:paraId="71797A5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опыта исполнения договора строительного подряда, предусматривающего выполнение работ по строительству, реконструкции автомобильной дороги.</w:t>
            </w:r>
          </w:p>
          <w:p w14:paraId="5C57157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договорам, указанным в под</w:t>
            </w:r>
            <w:hyperlink w:anchor="Par1"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w:t>
            </w:r>
            <w:hyperlink w:anchor="Par2"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или </w:t>
            </w:r>
            <w:hyperlink w:anchor="Par3" w:history="1">
              <w:r w:rsidRPr="00572296">
                <w:rPr>
                  <w:rFonts w:ascii="Times New Roman" w:eastAsiaTheme="minorHAnsi" w:hAnsi="Times New Roman" w:cs="Times New Roman"/>
                  <w:color w:val="000000" w:themeColor="text1"/>
                  <w:sz w:val="24"/>
                  <w:szCs w:val="24"/>
                </w:rPr>
                <w:t>3</w:t>
              </w:r>
            </w:hyperlink>
            <w:r w:rsidRPr="00572296">
              <w:rPr>
                <w:rFonts w:ascii="Times New Roman" w:eastAsiaTheme="minorHAnsi" w:hAnsi="Times New Roman" w:cs="Times New Roman"/>
                <w:color w:val="000000" w:themeColor="text1"/>
                <w:sz w:val="24"/>
                <w:szCs w:val="24"/>
              </w:rPr>
              <w:t xml:space="preserve">, </w:t>
            </w:r>
            <w:r w:rsidRPr="00572296">
              <w:rPr>
                <w:rFonts w:ascii="Times New Roman" w:eastAsiaTheme="minorHAnsi" w:hAnsi="Times New Roman" w:cs="Times New Roman"/>
                <w:sz w:val="24"/>
                <w:szCs w:val="24"/>
              </w:rPr>
              <w:t>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13DEBF5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В случае наличия опыта, указанного в  под</w:t>
            </w:r>
            <w:hyperlink r:id="rId142" w:history="1">
              <w:r w:rsidRPr="00572296">
                <w:rPr>
                  <w:rFonts w:ascii="Times New Roman" w:eastAsiaTheme="minorHAnsi" w:hAnsi="Times New Roman" w:cs="Times New Roman"/>
                  <w:color w:val="000000" w:themeColor="text1"/>
                  <w:sz w:val="24"/>
                  <w:szCs w:val="24"/>
                </w:rPr>
                <w:t>пункте 1</w:t>
              </w:r>
            </w:hyperlink>
            <w:r w:rsidRPr="00572296">
              <w:rPr>
                <w:rFonts w:ascii="Times New Roman" w:eastAsiaTheme="minorHAnsi" w:hAnsi="Times New Roman" w:cs="Times New Roman"/>
                <w:color w:val="000000" w:themeColor="text1"/>
                <w:sz w:val="24"/>
                <w:szCs w:val="24"/>
              </w:rPr>
              <w:t xml:space="preserve"> или </w:t>
            </w:r>
            <w:hyperlink r:id="rId143" w:history="1">
              <w:r w:rsidRPr="00572296">
                <w:rPr>
                  <w:rFonts w:ascii="Times New Roman" w:eastAsiaTheme="minorHAnsi" w:hAnsi="Times New Roman" w:cs="Times New Roman"/>
                  <w:color w:val="000000" w:themeColor="text1"/>
                  <w:sz w:val="24"/>
                  <w:szCs w:val="24"/>
                </w:rPr>
                <w:t>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635E0E1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1) исполненный договор;</w:t>
            </w:r>
          </w:p>
          <w:p w14:paraId="2A4E903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2) акт выполненных работ, подтверждающий цену выполненных работ.</w:t>
            </w:r>
          </w:p>
          <w:p w14:paraId="2300943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color w:val="000000" w:themeColor="text1"/>
                <w:sz w:val="24"/>
                <w:szCs w:val="24"/>
              </w:rPr>
              <w:t>В случае наличия опыта, указанного в под</w:t>
            </w:r>
            <w:hyperlink r:id="rId144" w:history="1">
              <w:r w:rsidRPr="00572296">
                <w:rPr>
                  <w:rFonts w:ascii="Times New Roman" w:eastAsiaTheme="minorHAnsi" w:hAnsi="Times New Roman" w:cs="Times New Roman"/>
                  <w:color w:val="000000" w:themeColor="text1"/>
                  <w:sz w:val="24"/>
                  <w:szCs w:val="24"/>
                </w:rPr>
                <w:t>пункте 3</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68428E7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исполненный договор;</w:t>
            </w:r>
          </w:p>
          <w:p w14:paraId="5C615E6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1E704F9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14:paraId="55AA4572"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7D10F95F" w14:textId="77777777"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14:paraId="5B2DF6F8"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Раздел IV. Дополнительные требования к участникам закупки в сфере здравоохранения, образования, науки, обеспечения</w:t>
            </w:r>
          </w:p>
          <w:p w14:paraId="0D68805C"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санитарно-эпидемиологического благополучия населения, охраны, информация и документы, подтверждающие соответствие участников закупки таким дополнительным требованиям</w:t>
            </w:r>
          </w:p>
        </w:tc>
      </w:tr>
      <w:tr w:rsidR="00572296" w:rsidRPr="00572296" w14:paraId="431C7813" w14:textId="77777777" w:rsidTr="00572296">
        <w:trPr>
          <w:trHeight w:val="1326"/>
          <w:jc w:val="center"/>
        </w:trPr>
        <w:tc>
          <w:tcPr>
            <w:tcW w:w="988" w:type="dxa"/>
            <w:tcBorders>
              <w:top w:val="single" w:sz="4" w:space="0" w:color="auto"/>
              <w:left w:val="single" w:sz="4" w:space="0" w:color="auto"/>
              <w:right w:val="single" w:sz="4" w:space="0" w:color="auto"/>
            </w:tcBorders>
          </w:tcPr>
          <w:p w14:paraId="0F3BBB4F"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18</w:t>
            </w:r>
          </w:p>
        </w:tc>
        <w:tc>
          <w:tcPr>
            <w:tcW w:w="3543" w:type="dxa"/>
            <w:tcBorders>
              <w:top w:val="single" w:sz="4" w:space="0" w:color="auto"/>
              <w:left w:val="single" w:sz="4" w:space="0" w:color="auto"/>
              <w:right w:val="single" w:sz="4" w:space="0" w:color="auto"/>
            </w:tcBorders>
          </w:tcPr>
          <w:p w14:paraId="018D7AA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техническому обслуживанию</w:t>
            </w:r>
            <w:r w:rsidR="00A428C7">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 32.50.21.121, 32.50.21.122 Общероссийского классификатора продукции по видам экономической деятельности (ОКПД2) </w:t>
            </w:r>
            <w:r w:rsidR="002430ED">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ОК 034-2014</w:t>
            </w:r>
          </w:p>
        </w:tc>
        <w:tc>
          <w:tcPr>
            <w:tcW w:w="5548" w:type="dxa"/>
            <w:tcBorders>
              <w:top w:val="nil"/>
              <w:left w:val="single" w:sz="4" w:space="0" w:color="auto"/>
              <w:right w:val="single" w:sz="4" w:space="0" w:color="auto"/>
            </w:tcBorders>
          </w:tcPr>
          <w:p w14:paraId="2BA8026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выполнение работ по техническому обслуживанию медицинской техники.</w:t>
            </w:r>
          </w:p>
          <w:p w14:paraId="6772300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22A9110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4AFF66E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tc>
      </w:tr>
      <w:tr w:rsidR="00572296" w:rsidRPr="00572296" w14:paraId="22A909E9" w14:textId="77777777" w:rsidTr="00572296">
        <w:trPr>
          <w:trHeight w:val="1326"/>
          <w:jc w:val="center"/>
        </w:trPr>
        <w:tc>
          <w:tcPr>
            <w:tcW w:w="988" w:type="dxa"/>
            <w:tcBorders>
              <w:top w:val="single" w:sz="4" w:space="0" w:color="auto"/>
              <w:left w:val="single" w:sz="4" w:space="0" w:color="auto"/>
              <w:right w:val="single" w:sz="4" w:space="0" w:color="auto"/>
            </w:tcBorders>
          </w:tcPr>
          <w:p w14:paraId="363752E9"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19</w:t>
            </w:r>
          </w:p>
        </w:tc>
        <w:tc>
          <w:tcPr>
            <w:tcW w:w="3543" w:type="dxa"/>
            <w:tcBorders>
              <w:top w:val="single" w:sz="4" w:space="0" w:color="auto"/>
              <w:left w:val="single" w:sz="4" w:space="0" w:color="auto"/>
              <w:right w:val="single" w:sz="4" w:space="0" w:color="auto"/>
            </w:tcBorders>
          </w:tcPr>
          <w:p w14:paraId="03747E9A"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Услуги общественного питания и (или) поставки пищевых продуктов, закупаемых для организаций, осуществляющих </w:t>
            </w:r>
            <w:r w:rsidRPr="00572296">
              <w:rPr>
                <w:rFonts w:ascii="Times New Roman" w:eastAsiaTheme="minorHAnsi" w:hAnsi="Times New Roman" w:cs="Times New Roman"/>
                <w:sz w:val="24"/>
                <w:szCs w:val="24"/>
              </w:rPr>
              <w:lastRenderedPageBreak/>
              <w:t>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548" w:type="dxa"/>
            <w:tcBorders>
              <w:top w:val="nil"/>
              <w:left w:val="single" w:sz="4" w:space="0" w:color="auto"/>
              <w:right w:val="single" w:sz="4" w:space="0" w:color="auto"/>
            </w:tcBorders>
          </w:tcPr>
          <w:p w14:paraId="2729982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14:paraId="01BE476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 xml:space="preserve">Цена оказанных услуг и (или) поставленных товаров по договору должна составлять не менее </w:t>
            </w:r>
            <w:r w:rsidR="00467C44">
              <w:rPr>
                <w:rFonts w:ascii="Times New Roman" w:eastAsiaTheme="minorHAnsi" w:hAnsi="Times New Roman" w:cs="Times New Roman"/>
                <w:sz w:val="24"/>
                <w:szCs w:val="24"/>
              </w:rPr>
              <w:br/>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7BC6790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договор;</w:t>
            </w:r>
          </w:p>
          <w:p w14:paraId="081E2BB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акт приемки оказанных услуг и (или) поставленных товаров, подтверждающий </w:t>
            </w:r>
            <w:r w:rsidRPr="00572296">
              <w:rPr>
                <w:rFonts w:ascii="Times New Roman" w:eastAsiaTheme="minorHAnsi" w:hAnsi="Times New Roman" w:cs="Times New Roman"/>
                <w:sz w:val="24"/>
                <w:szCs w:val="24"/>
              </w:rPr>
              <w:lastRenderedPageBreak/>
              <w:t>цену оказанных услуг и (или) поставленных товаров</w:t>
            </w:r>
          </w:p>
          <w:p w14:paraId="087F9CA5"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7DE5EF82" w14:textId="77777777" w:rsidTr="00572296">
        <w:trPr>
          <w:trHeight w:val="65"/>
          <w:jc w:val="center"/>
        </w:trPr>
        <w:tc>
          <w:tcPr>
            <w:tcW w:w="988" w:type="dxa"/>
            <w:tcBorders>
              <w:top w:val="single" w:sz="4" w:space="0" w:color="auto"/>
              <w:left w:val="single" w:sz="4" w:space="0" w:color="auto"/>
              <w:right w:val="single" w:sz="4" w:space="0" w:color="auto"/>
            </w:tcBorders>
          </w:tcPr>
          <w:p w14:paraId="49EDEA50"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lastRenderedPageBreak/>
              <w:t>20</w:t>
            </w:r>
          </w:p>
        </w:tc>
        <w:tc>
          <w:tcPr>
            <w:tcW w:w="3543" w:type="dxa"/>
            <w:tcBorders>
              <w:top w:val="single" w:sz="4" w:space="0" w:color="auto"/>
              <w:left w:val="single" w:sz="4" w:space="0" w:color="auto"/>
              <w:right w:val="single" w:sz="4" w:space="0" w:color="auto"/>
            </w:tcBorders>
          </w:tcPr>
          <w:p w14:paraId="4742E18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обеспечению охраны объектов (территорий)</w:t>
            </w:r>
          </w:p>
          <w:p w14:paraId="6BD278B7"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046DF6A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обеспечению охраны объектов (территорий). </w:t>
            </w:r>
          </w:p>
          <w:p w14:paraId="099CF76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должна составлять не менее</w:t>
            </w:r>
            <w:r w:rsidR="00467C44">
              <w:rPr>
                <w:rFonts w:ascii="Times New Roman" w:eastAsiaTheme="minorHAnsi" w:hAnsi="Times New Roman" w:cs="Times New Roman"/>
                <w:sz w:val="24"/>
                <w:szCs w:val="24"/>
              </w:rPr>
              <w:t xml:space="preserve"> </w:t>
            </w:r>
            <w:r w:rsidRPr="00572296">
              <w:rPr>
                <w:rFonts w:ascii="Times New Roman" w:eastAsiaTheme="minorHAnsi" w:hAnsi="Times New Roman" w:cs="Times New Roman"/>
                <w:sz w:val="24"/>
                <w:szCs w:val="24"/>
              </w:rPr>
              <w:t>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65CD13B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077A751B"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14:paraId="7FEB3890"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41ED663B" w14:textId="77777777" w:rsidTr="00572296">
        <w:trPr>
          <w:trHeight w:val="65"/>
          <w:jc w:val="center"/>
        </w:trPr>
        <w:tc>
          <w:tcPr>
            <w:tcW w:w="988" w:type="dxa"/>
            <w:tcBorders>
              <w:top w:val="single" w:sz="4" w:space="0" w:color="auto"/>
              <w:left w:val="single" w:sz="4" w:space="0" w:color="auto"/>
              <w:right w:val="single" w:sz="4" w:space="0" w:color="auto"/>
            </w:tcBorders>
          </w:tcPr>
          <w:p w14:paraId="79225086"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21</w:t>
            </w:r>
          </w:p>
        </w:tc>
        <w:tc>
          <w:tcPr>
            <w:tcW w:w="3543" w:type="dxa"/>
            <w:tcBorders>
              <w:top w:val="single" w:sz="4" w:space="0" w:color="auto"/>
              <w:left w:val="single" w:sz="4" w:space="0" w:color="auto"/>
              <w:right w:val="single" w:sz="4" w:space="0" w:color="auto"/>
            </w:tcBorders>
          </w:tcPr>
          <w:p w14:paraId="3478201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организации отдыха детей и их оздоровлению</w:t>
            </w:r>
          </w:p>
          <w:p w14:paraId="7F73CC1F"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186AC33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опыта исполнения участником закупки договора, предусматривающего оказание услуг по организации отдыха детей и их оздоровлению.</w:t>
            </w:r>
          </w:p>
          <w:p w14:paraId="52CEE114"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Цена оказанных услуг по договору должна </w:t>
            </w:r>
          </w:p>
          <w:p w14:paraId="659D918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68E5035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34BF1BB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14:paraId="229825C3"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05205A02" w14:textId="77777777" w:rsidTr="00572296">
        <w:trPr>
          <w:trHeight w:val="1991"/>
          <w:jc w:val="center"/>
        </w:trPr>
        <w:tc>
          <w:tcPr>
            <w:tcW w:w="988" w:type="dxa"/>
            <w:tcBorders>
              <w:top w:val="single" w:sz="4" w:space="0" w:color="auto"/>
              <w:left w:val="single" w:sz="4" w:space="0" w:color="auto"/>
              <w:bottom w:val="single" w:sz="4" w:space="0" w:color="auto"/>
              <w:right w:val="single" w:sz="4" w:space="0" w:color="auto"/>
            </w:tcBorders>
          </w:tcPr>
          <w:p w14:paraId="4B77CEB5"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eastAsia="ru-RU"/>
              </w:rPr>
            </w:pPr>
            <w:r w:rsidRPr="00572296">
              <w:rPr>
                <w:rFonts w:ascii="Times New Roman" w:hAnsi="Times New Roman" w:cs="Times New Roman"/>
                <w:bCs/>
                <w:sz w:val="24"/>
                <w:szCs w:val="24"/>
                <w:lang w:eastAsia="ru-RU"/>
              </w:rPr>
              <w:t>22</w:t>
            </w:r>
          </w:p>
        </w:tc>
        <w:tc>
          <w:tcPr>
            <w:tcW w:w="3543" w:type="dxa"/>
            <w:tcBorders>
              <w:top w:val="single" w:sz="4" w:space="0" w:color="auto"/>
              <w:left w:val="single" w:sz="4" w:space="0" w:color="auto"/>
              <w:bottom w:val="single" w:sz="4" w:space="0" w:color="auto"/>
              <w:right w:val="single" w:sz="4" w:space="0" w:color="auto"/>
            </w:tcBorders>
          </w:tcPr>
          <w:p w14:paraId="4E41D77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уборке зданий, сооружений, прилегающих к ним территорий</w:t>
            </w:r>
          </w:p>
          <w:p w14:paraId="4EF39E50"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14:paraId="730D31B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уборке зданий, сооружений, прилегающих к ним территорий. </w:t>
            </w:r>
          </w:p>
          <w:p w14:paraId="5C39EED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358D479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080115C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14:paraId="2CAD0833"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6A9812B8" w14:textId="77777777" w:rsidTr="00572296">
        <w:trPr>
          <w:trHeight w:val="640"/>
          <w:jc w:val="center"/>
        </w:trPr>
        <w:tc>
          <w:tcPr>
            <w:tcW w:w="14586" w:type="dxa"/>
            <w:gridSpan w:val="4"/>
            <w:tcBorders>
              <w:top w:val="single" w:sz="4" w:space="0" w:color="auto"/>
              <w:left w:val="single" w:sz="4" w:space="0" w:color="auto"/>
              <w:right w:val="single" w:sz="4" w:space="0" w:color="auto"/>
            </w:tcBorders>
            <w:vAlign w:val="center"/>
          </w:tcPr>
          <w:p w14:paraId="4529AB29"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Раздел V.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закупки таким дополнительным требованиям</w:t>
            </w:r>
          </w:p>
        </w:tc>
      </w:tr>
      <w:tr w:rsidR="00572296" w:rsidRPr="00572296" w14:paraId="6FC1FDEA" w14:textId="77777777" w:rsidTr="00572296">
        <w:trPr>
          <w:trHeight w:val="65"/>
          <w:jc w:val="center"/>
        </w:trPr>
        <w:tc>
          <w:tcPr>
            <w:tcW w:w="988" w:type="dxa"/>
            <w:tcBorders>
              <w:top w:val="single" w:sz="4" w:space="0" w:color="auto"/>
              <w:left w:val="single" w:sz="4" w:space="0" w:color="auto"/>
              <w:right w:val="single" w:sz="4" w:space="0" w:color="auto"/>
            </w:tcBorders>
          </w:tcPr>
          <w:p w14:paraId="6712F9FA"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t>2</w:t>
            </w:r>
            <w:r w:rsidRPr="00572296">
              <w:rPr>
                <w:rFonts w:ascii="Times New Roman" w:hAnsi="Times New Roman" w:cs="Times New Roman"/>
                <w:bCs/>
                <w:sz w:val="24"/>
                <w:szCs w:val="24"/>
                <w:lang w:val="en-US" w:eastAsia="ru-RU"/>
              </w:rPr>
              <w:t>3</w:t>
            </w:r>
          </w:p>
        </w:tc>
        <w:tc>
          <w:tcPr>
            <w:tcW w:w="3543" w:type="dxa"/>
            <w:tcBorders>
              <w:top w:val="single" w:sz="4" w:space="0" w:color="auto"/>
              <w:left w:val="single" w:sz="4" w:space="0" w:color="auto"/>
              <w:right w:val="single" w:sz="4" w:space="0" w:color="auto"/>
            </w:tcBorders>
          </w:tcPr>
          <w:p w14:paraId="5E0CE38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Работы по геологическому изучению недр</w:t>
            </w:r>
          </w:p>
          <w:p w14:paraId="2F82A277"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419F8DF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Наличие у участника закупки:</w:t>
            </w:r>
          </w:p>
          <w:p w14:paraId="211520C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 НМЦД, заключаемого по результатам конкурентной закупки;</w:t>
            </w:r>
          </w:p>
          <w:p w14:paraId="429858E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2) в количестве не менее количества, установленного в извещении об осуществлении конкурентной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конкурентной закупки (документации о закупке);</w:t>
            </w:r>
          </w:p>
          <w:p w14:paraId="6997562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3) на праве собственности и (или) на ином законном основании на срок исполнения договора, заключаемого по результатам конкурентной закупки,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конкурентной закупки (документации о закупке)</w:t>
            </w:r>
          </w:p>
          <w:p w14:paraId="6DD02360"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4507" w:type="dxa"/>
            <w:tcBorders>
              <w:top w:val="single" w:sz="4" w:space="0" w:color="auto"/>
              <w:left w:val="single" w:sz="4" w:space="0" w:color="auto"/>
              <w:right w:val="single" w:sz="4" w:space="0" w:color="auto"/>
            </w:tcBorders>
            <w:tcMar>
              <w:top w:w="28" w:type="dxa"/>
              <w:bottom w:w="28" w:type="dxa"/>
            </w:tcMar>
          </w:tcPr>
          <w:p w14:paraId="64EA0F9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lastRenderedPageBreak/>
              <w:t>Исполненный (исполненные) договор (договоры);</w:t>
            </w:r>
          </w:p>
          <w:p w14:paraId="0264D51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(акты) выполненных работ, подтверждающий (подтверждающие) цену выполненных работ;</w:t>
            </w:r>
          </w:p>
          <w:p w14:paraId="7150C1C1"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572296">
              <w:rPr>
                <w:rFonts w:ascii="Times New Roman" w:eastAsiaTheme="minorHAnsi" w:hAnsi="Times New Roman" w:cs="Times New Roman"/>
                <w:sz w:val="24"/>
                <w:szCs w:val="24"/>
              </w:rPr>
              <w:t xml:space="preserve">диплом о высшем образовании или о профессиональной переподготовке в </w:t>
            </w:r>
            <w:r w:rsidRPr="00572296">
              <w:rPr>
                <w:rFonts w:ascii="Times New Roman" w:eastAsiaTheme="minorHAnsi" w:hAnsi="Times New Roman" w:cs="Times New Roman"/>
                <w:sz w:val="24"/>
                <w:szCs w:val="24"/>
              </w:rPr>
              <w:lastRenderedPageBreak/>
              <w:t>сфере геологии по специальности, установленной в извещении об осуществлении закупки (документации о закупке), работника или лица, указанных в под</w:t>
            </w:r>
            <w:hyperlink r:id="rId145"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w:t>
            </w:r>
          </w:p>
          <w:p w14:paraId="4225EB7F"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color w:val="000000" w:themeColor="text1"/>
                <w:sz w:val="24"/>
                <w:szCs w:val="24"/>
              </w:rPr>
              <w:t xml:space="preserve">трудовая книжка или сведения о трудовой деятельности, предусмотренные </w:t>
            </w:r>
            <w:r w:rsidRPr="00572296">
              <w:rPr>
                <w:rFonts w:ascii="Times New Roman" w:eastAsiaTheme="minorHAnsi" w:hAnsi="Times New Roman" w:cs="Times New Roman"/>
                <w:color w:val="000000" w:themeColor="text1"/>
                <w:sz w:val="24"/>
                <w:szCs w:val="24"/>
              </w:rPr>
              <w:br/>
              <w:t>статьей 66¹ Трудового кодекса Российской Федерации (в отношении работника, указанного в под</w:t>
            </w:r>
            <w:hyperlink r:id="rId146"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графы «Дополнительные требования к участникам закупки» настоящей строки), либо гражданско-правовой договор (в отношении лица, указанного в под</w:t>
            </w:r>
            <w:hyperlink r:id="rId147" w:history="1">
              <w:r w:rsidRPr="00572296">
                <w:rPr>
                  <w:rFonts w:ascii="Times New Roman" w:eastAsiaTheme="minorHAnsi" w:hAnsi="Times New Roman" w:cs="Times New Roman"/>
                  <w:color w:val="000000" w:themeColor="text1"/>
                  <w:sz w:val="24"/>
                  <w:szCs w:val="24"/>
                </w:rPr>
                <w:t>пункте 2</w:t>
              </w:r>
            </w:hyperlink>
            <w:r w:rsidRPr="00572296">
              <w:rPr>
                <w:rFonts w:ascii="Times New Roman" w:eastAsiaTheme="minorHAnsi" w:hAnsi="Times New Roman" w:cs="Times New Roman"/>
                <w:color w:val="000000" w:themeColor="text1"/>
                <w:sz w:val="24"/>
                <w:szCs w:val="24"/>
              </w:rPr>
              <w:t xml:space="preserve"> гра</w:t>
            </w:r>
            <w:r w:rsidRPr="00572296">
              <w:rPr>
                <w:rFonts w:ascii="Times New Roman" w:eastAsiaTheme="minorHAnsi" w:hAnsi="Times New Roman" w:cs="Times New Roman"/>
                <w:sz w:val="24"/>
                <w:szCs w:val="24"/>
              </w:rPr>
              <w:t>фы «Дополнительные требования к участникам закупки» настоящей строки);</w:t>
            </w:r>
          </w:p>
          <w:p w14:paraId="43C8449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перечень указанных в извещении об осуществлении конкурентной закупки (документации о закупке) и находящихся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74FB8248"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инвентарные карточки учета объектов основных средств по </w:t>
            </w:r>
            <w:r w:rsidRPr="00572296">
              <w:rPr>
                <w:rFonts w:ascii="Times New Roman" w:eastAsiaTheme="minorHAnsi" w:hAnsi="Times New Roman" w:cs="Times New Roman"/>
                <w:color w:val="000000" w:themeColor="text1"/>
                <w:sz w:val="24"/>
                <w:szCs w:val="24"/>
              </w:rPr>
              <w:t xml:space="preserve">унифицированной </w:t>
            </w:r>
            <w:r w:rsidRPr="00572296">
              <w:rPr>
                <w:rFonts w:ascii="Times New Roman" w:eastAsiaTheme="minorHAnsi" w:hAnsi="Times New Roman" w:cs="Times New Roman"/>
                <w:color w:val="000000" w:themeColor="text1"/>
                <w:sz w:val="24"/>
                <w:szCs w:val="24"/>
              </w:rPr>
              <w:br/>
              <w:t>форме ОС-6 (при наличии оборудования и других материальных ресурсов в собственности</w:t>
            </w:r>
            <w:r w:rsidRPr="00572296">
              <w:rPr>
                <w:rFonts w:ascii="Times New Roman" w:eastAsiaTheme="minorHAnsi" w:hAnsi="Times New Roman" w:cs="Times New Roman"/>
                <w:sz w:val="24"/>
                <w:szCs w:val="24"/>
              </w:rPr>
              <w:t xml:space="preserve">), договоры аренды, субаренды, лизинга, безвозмездного пользования или иные информация и документы, подтверждающие факт наличия у участника закупки </w:t>
            </w:r>
            <w:r w:rsidRPr="00572296">
              <w:rPr>
                <w:rFonts w:ascii="Times New Roman" w:eastAsiaTheme="minorHAnsi" w:hAnsi="Times New Roman" w:cs="Times New Roman"/>
                <w:sz w:val="24"/>
                <w:szCs w:val="24"/>
              </w:rPr>
              <w:lastRenderedPageBreak/>
              <w:t>оборудования и других материальных ресурсов на ином законном основании</w:t>
            </w:r>
          </w:p>
        </w:tc>
      </w:tr>
      <w:tr w:rsidR="00572296" w:rsidRPr="00572296" w14:paraId="0E4B859F" w14:textId="77777777" w:rsidTr="00572296">
        <w:trPr>
          <w:trHeight w:val="65"/>
          <w:jc w:val="center"/>
        </w:trPr>
        <w:tc>
          <w:tcPr>
            <w:tcW w:w="988" w:type="dxa"/>
            <w:tcBorders>
              <w:top w:val="single" w:sz="4" w:space="0" w:color="auto"/>
              <w:left w:val="single" w:sz="4" w:space="0" w:color="auto"/>
              <w:bottom w:val="single" w:sz="4" w:space="0" w:color="auto"/>
              <w:right w:val="single" w:sz="4" w:space="0" w:color="auto"/>
            </w:tcBorders>
          </w:tcPr>
          <w:p w14:paraId="0036DA4B"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lastRenderedPageBreak/>
              <w:t>2</w:t>
            </w:r>
            <w:r w:rsidRPr="00572296">
              <w:rPr>
                <w:rFonts w:ascii="Times New Roman" w:hAnsi="Times New Roman" w:cs="Times New Roman"/>
                <w:bCs/>
                <w:sz w:val="24"/>
                <w:szCs w:val="24"/>
                <w:lang w:val="en-US" w:eastAsia="ru-RU"/>
              </w:rPr>
              <w:t>4</w:t>
            </w:r>
          </w:p>
        </w:tc>
        <w:tc>
          <w:tcPr>
            <w:tcW w:w="3543" w:type="dxa"/>
            <w:tcBorders>
              <w:top w:val="single" w:sz="4" w:space="0" w:color="auto"/>
              <w:left w:val="single" w:sz="4" w:space="0" w:color="auto"/>
              <w:bottom w:val="single" w:sz="4" w:space="0" w:color="auto"/>
              <w:right w:val="single" w:sz="4" w:space="0" w:color="auto"/>
            </w:tcBorders>
          </w:tcPr>
          <w:p w14:paraId="53613275"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w:t>
            </w:r>
            <w:r w:rsidRPr="00572296">
              <w:rPr>
                <w:rFonts w:ascii="Times New Roman" w:eastAsiaTheme="minorHAnsi" w:hAnsi="Times New Roman" w:cs="Times New Roman"/>
                <w:sz w:val="24"/>
                <w:szCs w:val="24"/>
              </w:rPr>
              <w:br/>
              <w:t>и потребления, в том числе которые не предназначались для размещения отходов производства и потребления</w:t>
            </w:r>
          </w:p>
          <w:p w14:paraId="52D989B9"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bottom w:val="single" w:sz="4" w:space="0" w:color="auto"/>
              <w:right w:val="single" w:sz="4" w:space="0" w:color="auto"/>
            </w:tcBorders>
          </w:tcPr>
          <w:p w14:paraId="7E85508D"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p>
          <w:p w14:paraId="5B7022F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выполненных работ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bottom w:val="single" w:sz="4" w:space="0" w:color="auto"/>
              <w:right w:val="single" w:sz="4" w:space="0" w:color="auto"/>
            </w:tcBorders>
            <w:tcMar>
              <w:top w:w="28" w:type="dxa"/>
              <w:bottom w:w="28" w:type="dxa"/>
            </w:tcMar>
          </w:tcPr>
          <w:p w14:paraId="77FA2D6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53ABBF4C"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выполненных работ, подтверждающий цену выполненных работ</w:t>
            </w:r>
          </w:p>
          <w:p w14:paraId="7ED6B786"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r w:rsidR="00572296" w:rsidRPr="00572296" w14:paraId="1857740B" w14:textId="77777777" w:rsidTr="00572296">
        <w:trPr>
          <w:trHeight w:val="65"/>
          <w:jc w:val="center"/>
        </w:trPr>
        <w:tc>
          <w:tcPr>
            <w:tcW w:w="14586" w:type="dxa"/>
            <w:gridSpan w:val="4"/>
            <w:tcBorders>
              <w:top w:val="single" w:sz="4" w:space="0" w:color="auto"/>
              <w:left w:val="single" w:sz="4" w:space="0" w:color="auto"/>
              <w:right w:val="single" w:sz="4" w:space="0" w:color="auto"/>
            </w:tcBorders>
            <w:vAlign w:val="center"/>
          </w:tcPr>
          <w:p w14:paraId="0251D4A5" w14:textId="77777777" w:rsidR="00572296" w:rsidRPr="00572296" w:rsidRDefault="00572296" w:rsidP="00EB405B">
            <w:pPr>
              <w:tabs>
                <w:tab w:val="left" w:pos="709"/>
                <w:tab w:val="left" w:pos="13750"/>
              </w:tabs>
              <w:autoSpaceDE w:val="0"/>
              <w:autoSpaceDN w:val="0"/>
              <w:adjustRightInd w:val="0"/>
              <w:spacing w:after="0" w:line="240" w:lineRule="auto"/>
              <w:ind w:firstLine="709"/>
              <w:jc w:val="center"/>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Раздел </w:t>
            </w:r>
            <w:r w:rsidRPr="00572296">
              <w:rPr>
                <w:rFonts w:ascii="Times New Roman" w:eastAsiaTheme="minorHAnsi" w:hAnsi="Times New Roman" w:cs="Times New Roman"/>
                <w:sz w:val="24"/>
                <w:szCs w:val="24"/>
                <w:lang w:val="en-US"/>
              </w:rPr>
              <w:t>VI</w:t>
            </w:r>
            <w:r w:rsidRPr="00572296">
              <w:rPr>
                <w:rFonts w:ascii="Times New Roman" w:eastAsiaTheme="minorHAnsi" w:hAnsi="Times New Roman" w:cs="Times New Roman"/>
                <w:sz w:val="24"/>
                <w:szCs w:val="24"/>
              </w:rPr>
              <w:t>. Дополнительные требования к участникам закупки в сфере оценочной деятельности, информация и документы, подтверждающие соответствие участников закупки таким дополнительным требованиям</w:t>
            </w:r>
          </w:p>
        </w:tc>
      </w:tr>
      <w:tr w:rsidR="00572296" w:rsidRPr="00572296" w14:paraId="24EF521C" w14:textId="77777777" w:rsidTr="00572296">
        <w:trPr>
          <w:trHeight w:val="65"/>
          <w:jc w:val="center"/>
        </w:trPr>
        <w:tc>
          <w:tcPr>
            <w:tcW w:w="988" w:type="dxa"/>
            <w:tcBorders>
              <w:top w:val="nil"/>
              <w:left w:val="single" w:sz="4" w:space="0" w:color="auto"/>
              <w:right w:val="single" w:sz="4" w:space="0" w:color="auto"/>
            </w:tcBorders>
          </w:tcPr>
          <w:p w14:paraId="6E0B8304" w14:textId="77777777" w:rsidR="00572296" w:rsidRPr="00572296" w:rsidRDefault="00572296" w:rsidP="00572296">
            <w:pPr>
              <w:widowControl w:val="0"/>
              <w:tabs>
                <w:tab w:val="left" w:pos="709"/>
                <w:tab w:val="left" w:pos="13750"/>
              </w:tabs>
              <w:autoSpaceDE w:val="0"/>
              <w:autoSpaceDN w:val="0"/>
              <w:spacing w:after="0" w:line="240" w:lineRule="auto"/>
              <w:contextualSpacing/>
              <w:jc w:val="center"/>
              <w:rPr>
                <w:rFonts w:ascii="Times New Roman" w:hAnsi="Times New Roman" w:cs="Times New Roman"/>
                <w:bCs/>
                <w:sz w:val="24"/>
                <w:szCs w:val="24"/>
                <w:lang w:val="en-US" w:eastAsia="ru-RU"/>
              </w:rPr>
            </w:pPr>
            <w:r w:rsidRPr="00572296">
              <w:rPr>
                <w:rFonts w:ascii="Times New Roman" w:hAnsi="Times New Roman" w:cs="Times New Roman"/>
                <w:bCs/>
                <w:sz w:val="24"/>
                <w:szCs w:val="24"/>
                <w:lang w:eastAsia="ru-RU"/>
              </w:rPr>
              <w:t>2</w:t>
            </w:r>
            <w:r w:rsidRPr="00572296">
              <w:rPr>
                <w:rFonts w:ascii="Times New Roman" w:hAnsi="Times New Roman" w:cs="Times New Roman"/>
                <w:bCs/>
                <w:sz w:val="24"/>
                <w:szCs w:val="24"/>
                <w:lang w:val="en-US" w:eastAsia="ru-RU"/>
              </w:rPr>
              <w:t>5</w:t>
            </w:r>
          </w:p>
        </w:tc>
        <w:tc>
          <w:tcPr>
            <w:tcW w:w="3543" w:type="dxa"/>
            <w:tcBorders>
              <w:top w:val="single" w:sz="4" w:space="0" w:color="auto"/>
              <w:left w:val="single" w:sz="4" w:space="0" w:color="auto"/>
              <w:right w:val="single" w:sz="4" w:space="0" w:color="auto"/>
            </w:tcBorders>
          </w:tcPr>
          <w:p w14:paraId="4AAE2A10"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Услуги по оценке недвижимого имущества</w:t>
            </w:r>
          </w:p>
          <w:p w14:paraId="16907A29"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c>
          <w:tcPr>
            <w:tcW w:w="5548" w:type="dxa"/>
            <w:tcBorders>
              <w:top w:val="nil"/>
              <w:left w:val="single" w:sz="4" w:space="0" w:color="auto"/>
              <w:right w:val="single" w:sz="4" w:space="0" w:color="auto"/>
            </w:tcBorders>
          </w:tcPr>
          <w:p w14:paraId="3FAB4246"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 xml:space="preserve">Наличие опыта исполнения участником закупки договора, предусматривающего оказание услуг по оценке недвижимого имущества. </w:t>
            </w:r>
          </w:p>
          <w:p w14:paraId="281A46EE"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Цена оказанных услуг по договору должна составлять не менее 20 % НМЦД, заключаемого по результатам конкурентной закупки</w:t>
            </w:r>
          </w:p>
        </w:tc>
        <w:tc>
          <w:tcPr>
            <w:tcW w:w="4507" w:type="dxa"/>
            <w:tcBorders>
              <w:top w:val="single" w:sz="4" w:space="0" w:color="auto"/>
              <w:left w:val="single" w:sz="4" w:space="0" w:color="auto"/>
              <w:right w:val="single" w:sz="4" w:space="0" w:color="auto"/>
            </w:tcBorders>
            <w:tcMar>
              <w:top w:w="28" w:type="dxa"/>
              <w:bottom w:w="28" w:type="dxa"/>
            </w:tcMar>
          </w:tcPr>
          <w:p w14:paraId="131FE797"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Исполненный договор;</w:t>
            </w:r>
          </w:p>
          <w:p w14:paraId="4A043823" w14:textId="77777777" w:rsidR="00572296" w:rsidRPr="00572296" w:rsidRDefault="00572296" w:rsidP="00A428C7">
            <w:pPr>
              <w:tabs>
                <w:tab w:val="left" w:pos="709"/>
                <w:tab w:val="left" w:pos="13750"/>
              </w:tabs>
              <w:autoSpaceDE w:val="0"/>
              <w:autoSpaceDN w:val="0"/>
              <w:adjustRightInd w:val="0"/>
              <w:spacing w:after="0" w:line="240" w:lineRule="auto"/>
              <w:rPr>
                <w:rFonts w:ascii="Times New Roman" w:eastAsiaTheme="minorHAnsi" w:hAnsi="Times New Roman" w:cs="Times New Roman"/>
                <w:sz w:val="24"/>
                <w:szCs w:val="24"/>
              </w:rPr>
            </w:pPr>
            <w:r w:rsidRPr="00572296">
              <w:rPr>
                <w:rFonts w:ascii="Times New Roman" w:eastAsiaTheme="minorHAnsi" w:hAnsi="Times New Roman" w:cs="Times New Roman"/>
                <w:sz w:val="24"/>
                <w:szCs w:val="24"/>
              </w:rPr>
              <w:t>акт приемки оказанных услуг, подтверждающий цену оказанных услуг</w:t>
            </w:r>
          </w:p>
          <w:p w14:paraId="1EEA7DF8" w14:textId="77777777" w:rsidR="00572296" w:rsidRPr="00572296" w:rsidRDefault="00572296" w:rsidP="00572296">
            <w:pPr>
              <w:tabs>
                <w:tab w:val="left" w:pos="709"/>
                <w:tab w:val="left" w:pos="13750"/>
              </w:tabs>
              <w:autoSpaceDE w:val="0"/>
              <w:autoSpaceDN w:val="0"/>
              <w:adjustRightInd w:val="0"/>
              <w:spacing w:after="0" w:line="240" w:lineRule="auto"/>
              <w:ind w:firstLine="709"/>
              <w:rPr>
                <w:rFonts w:ascii="Times New Roman" w:eastAsiaTheme="minorHAnsi" w:hAnsi="Times New Roman" w:cs="Times New Roman"/>
                <w:sz w:val="24"/>
                <w:szCs w:val="24"/>
              </w:rPr>
            </w:pPr>
          </w:p>
        </w:tc>
      </w:tr>
    </w:tbl>
    <w:p w14:paraId="0C2DCCCC" w14:textId="77777777" w:rsidR="00572296" w:rsidRPr="00572296" w:rsidRDefault="00572296" w:rsidP="00572296">
      <w:pPr>
        <w:tabs>
          <w:tab w:val="left" w:pos="709"/>
          <w:tab w:val="left" w:pos="13750"/>
        </w:tabs>
        <w:autoSpaceDE w:val="0"/>
        <w:autoSpaceDN w:val="0"/>
        <w:adjustRightInd w:val="0"/>
        <w:spacing w:after="0" w:line="240" w:lineRule="auto"/>
        <w:ind w:firstLine="709"/>
        <w:jc w:val="center"/>
        <w:rPr>
          <w:rFonts w:ascii="Times New Roman" w:hAnsi="Times New Roman" w:cs="Times New Roman"/>
          <w:color w:val="000000"/>
          <w:sz w:val="28"/>
          <w:szCs w:val="24"/>
          <w:lang w:eastAsia="ru-RU"/>
        </w:rPr>
      </w:pPr>
    </w:p>
    <w:p w14:paraId="541672AB" w14:textId="77777777" w:rsidR="002E36B8" w:rsidRDefault="002E36B8">
      <w:pPr>
        <w:rPr>
          <w:rFonts w:ascii="Times New Roman" w:hAnsi="Times New Roman" w:cs="Times New Roman"/>
          <w:sz w:val="28"/>
          <w:szCs w:val="28"/>
          <w:lang w:eastAsia="ru-RU"/>
        </w:rPr>
      </w:pPr>
    </w:p>
    <w:sectPr w:rsidR="002E36B8" w:rsidSect="00572296">
      <w:pgSz w:w="16838" w:h="11906" w:orient="landscape" w:code="9"/>
      <w:pgMar w:top="1276" w:right="1134" w:bottom="426"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129E" w14:textId="77777777" w:rsidR="00B00365" w:rsidRDefault="00B00365" w:rsidP="00316550">
      <w:pPr>
        <w:spacing w:after="0" w:line="240" w:lineRule="auto"/>
      </w:pPr>
      <w:r>
        <w:separator/>
      </w:r>
    </w:p>
  </w:endnote>
  <w:endnote w:type="continuationSeparator" w:id="0">
    <w:p w14:paraId="3C413151" w14:textId="77777777" w:rsidR="00B00365" w:rsidRDefault="00B00365" w:rsidP="0031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5265" w14:textId="77777777" w:rsidR="00B00365" w:rsidRDefault="00B00365" w:rsidP="00316550">
      <w:pPr>
        <w:spacing w:after="0" w:line="240" w:lineRule="auto"/>
      </w:pPr>
      <w:r>
        <w:separator/>
      </w:r>
    </w:p>
  </w:footnote>
  <w:footnote w:type="continuationSeparator" w:id="0">
    <w:p w14:paraId="1F649434" w14:textId="77777777" w:rsidR="00B00365" w:rsidRDefault="00B00365" w:rsidP="00316550">
      <w:pPr>
        <w:spacing w:after="0" w:line="240" w:lineRule="auto"/>
      </w:pPr>
      <w:r>
        <w:continuationSeparator/>
      </w:r>
    </w:p>
  </w:footnote>
  <w:footnote w:id="1">
    <w:p w14:paraId="5648CAAF" w14:textId="77777777" w:rsidR="00232553" w:rsidRPr="00CD6401" w:rsidRDefault="00232553" w:rsidP="00766A7F">
      <w:pPr>
        <w:pStyle w:val="ConsPlusNormal"/>
        <w:ind w:firstLine="539"/>
        <w:jc w:val="both"/>
        <w:rPr>
          <w:rFonts w:ascii="Times New Roman" w:hAnsi="Times New Roman" w:cs="Times New Roman"/>
          <w:sz w:val="24"/>
          <w:szCs w:val="24"/>
        </w:rPr>
      </w:pPr>
      <w:r w:rsidRPr="00CD6401">
        <w:rPr>
          <w:rStyle w:val="a9"/>
          <w:rFonts w:ascii="Times New Roman" w:hAnsi="Times New Roman" w:cs="Times New Roman"/>
        </w:rPr>
        <w:footnoteRef/>
      </w:r>
      <w:r w:rsidRPr="00CD6401">
        <w:rPr>
          <w:rFonts w:ascii="Times New Roman" w:hAnsi="Times New Roman" w:cs="Times New Roman"/>
        </w:rPr>
        <w:t xml:space="preserve"> </w:t>
      </w:r>
      <w:r w:rsidRPr="00CD6401">
        <w:rPr>
          <w:rFonts w:ascii="Times New Roman" w:hAnsi="Times New Roman" w:cs="Times New Roman"/>
          <w:sz w:val="24"/>
          <w:szCs w:val="24"/>
        </w:rPr>
        <w:t>При заключении договора по итогам конкурентной закупки в электронной форме на электронной площадке договор заключается путем обмена электронными документами. Проект договора и договор подписываются, соответственно, заказчиком и участником закупки усиленной квалифицированной электронной подписью.</w:t>
      </w:r>
    </w:p>
    <w:p w14:paraId="41948AB1" w14:textId="77777777" w:rsidR="00232553" w:rsidRPr="00CD6401" w:rsidRDefault="00232553" w:rsidP="00766A7F">
      <w:pPr>
        <w:pStyle w:val="a7"/>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14310"/>
      <w:docPartObj>
        <w:docPartGallery w:val="Page Numbers (Top of Page)"/>
        <w:docPartUnique/>
      </w:docPartObj>
    </w:sdtPr>
    <w:sdtEndPr>
      <w:rPr>
        <w:rFonts w:ascii="Times New Roman" w:hAnsi="Times New Roman" w:cs="Times New Roman"/>
        <w:sz w:val="24"/>
      </w:rPr>
    </w:sdtEndPr>
    <w:sdtContent>
      <w:p w14:paraId="6D2CAFFA" w14:textId="77777777" w:rsidR="00232553" w:rsidRPr="00E97397" w:rsidRDefault="00232553" w:rsidP="00E97397">
        <w:pPr>
          <w:pStyle w:val="ad"/>
          <w:jc w:val="center"/>
          <w:rPr>
            <w:rFonts w:ascii="Times New Roman" w:hAnsi="Times New Roman" w:cs="Times New Roman"/>
            <w:sz w:val="24"/>
          </w:rPr>
        </w:pPr>
        <w:r w:rsidRPr="00E97397">
          <w:rPr>
            <w:rFonts w:ascii="Times New Roman" w:hAnsi="Times New Roman" w:cs="Times New Roman"/>
            <w:sz w:val="24"/>
          </w:rPr>
          <w:fldChar w:fldCharType="begin"/>
        </w:r>
        <w:r w:rsidRPr="00E97397">
          <w:rPr>
            <w:rFonts w:ascii="Times New Roman" w:hAnsi="Times New Roman" w:cs="Times New Roman"/>
            <w:sz w:val="24"/>
          </w:rPr>
          <w:instrText>PAGE   \* MERGEFORMAT</w:instrText>
        </w:r>
        <w:r w:rsidRPr="00E97397">
          <w:rPr>
            <w:rFonts w:ascii="Times New Roman" w:hAnsi="Times New Roman" w:cs="Times New Roman"/>
            <w:sz w:val="24"/>
          </w:rPr>
          <w:fldChar w:fldCharType="separate"/>
        </w:r>
        <w:r w:rsidR="009F6344">
          <w:rPr>
            <w:rFonts w:ascii="Times New Roman" w:hAnsi="Times New Roman" w:cs="Times New Roman"/>
            <w:noProof/>
            <w:sz w:val="24"/>
          </w:rPr>
          <w:t>49</w:t>
        </w:r>
        <w:r w:rsidRPr="00E973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7"/>
    <w:lvl w:ilvl="0">
      <w:start w:val="1"/>
      <w:numFmt w:val="decimal"/>
      <w:lvlText w:val="%1."/>
      <w:lvlJc w:val="left"/>
      <w:pPr>
        <w:tabs>
          <w:tab w:val="num" w:pos="2062"/>
        </w:tabs>
        <w:ind w:left="2062" w:hanging="360"/>
      </w:pPr>
      <w:rPr>
        <w:rFonts w:hint="default"/>
      </w:rPr>
    </w:lvl>
    <w:lvl w:ilvl="1">
      <w:numFmt w:val="none"/>
      <w:suff w:val="nothing"/>
      <w:lvlText w:val=""/>
      <w:lvlJc w:val="left"/>
      <w:pPr>
        <w:tabs>
          <w:tab w:val="num" w:pos="708"/>
        </w:tabs>
        <w:ind w:left="0" w:firstLine="0"/>
      </w:pPr>
      <w:rPr>
        <w:b/>
        <w:color w:val="000000"/>
      </w:rPr>
    </w:lvl>
    <w:lvl w:ilvl="2">
      <w:numFmt w:val="none"/>
      <w:suff w:val="nothing"/>
      <w:lvlText w:val=""/>
      <w:lvlJc w:val="left"/>
      <w:pPr>
        <w:tabs>
          <w:tab w:val="num" w:pos="708"/>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14D0FAB"/>
    <w:multiLevelType w:val="hybridMultilevel"/>
    <w:tmpl w:val="8FD2E0AE"/>
    <w:lvl w:ilvl="0" w:tplc="BC86F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F75F18"/>
    <w:multiLevelType w:val="hybridMultilevel"/>
    <w:tmpl w:val="F0A22A0A"/>
    <w:lvl w:ilvl="0" w:tplc="3C48EBB6">
      <w:start w:val="1"/>
      <w:numFmt w:val="decimal"/>
      <w:lvlText w:val="%1)"/>
      <w:lvlJc w:val="left"/>
      <w:pPr>
        <w:ind w:left="1144" w:hanging="4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E6CDD"/>
    <w:multiLevelType w:val="hybridMultilevel"/>
    <w:tmpl w:val="97C6171E"/>
    <w:lvl w:ilvl="0" w:tplc="D998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A6235C"/>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BF484F"/>
    <w:multiLevelType w:val="hybridMultilevel"/>
    <w:tmpl w:val="F41A5352"/>
    <w:lvl w:ilvl="0" w:tplc="EEA8330A">
      <w:start w:val="1"/>
      <w:numFmt w:val="decimal"/>
      <w:lvlText w:val="%1)"/>
      <w:lvlJc w:val="left"/>
      <w:pPr>
        <w:ind w:left="720" w:hanging="360"/>
      </w:pPr>
      <w:rPr>
        <w:rFonts w:ascii="Times New Roman" w:eastAsiaTheme="minorHAnsi" w:hAnsi="Times New Roman"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9A11FD"/>
    <w:multiLevelType w:val="hybridMultilevel"/>
    <w:tmpl w:val="52D0857A"/>
    <w:lvl w:ilvl="0" w:tplc="0ADC1B7A">
      <w:start w:val="1"/>
      <w:numFmt w:val="decimal"/>
      <w:lvlText w:val="%1)"/>
      <w:lvlJc w:val="left"/>
      <w:pPr>
        <w:ind w:left="750" w:hanging="39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4046550">
    <w:abstractNumId w:val="1"/>
  </w:num>
  <w:num w:numId="2" w16cid:durableId="1884362721">
    <w:abstractNumId w:val="2"/>
  </w:num>
  <w:num w:numId="3" w16cid:durableId="211579641">
    <w:abstractNumId w:val="3"/>
  </w:num>
  <w:num w:numId="4" w16cid:durableId="611397594">
    <w:abstractNumId w:val="6"/>
  </w:num>
  <w:num w:numId="5" w16cid:durableId="77216956">
    <w:abstractNumId w:val="4"/>
  </w:num>
  <w:num w:numId="6" w16cid:durableId="3353035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B1"/>
    <w:rsid w:val="00014428"/>
    <w:rsid w:val="00014E18"/>
    <w:rsid w:val="0001758D"/>
    <w:rsid w:val="00020B43"/>
    <w:rsid w:val="0002334D"/>
    <w:rsid w:val="00023670"/>
    <w:rsid w:val="0002769B"/>
    <w:rsid w:val="0003075D"/>
    <w:rsid w:val="00030FFD"/>
    <w:rsid w:val="00037CE1"/>
    <w:rsid w:val="000430EC"/>
    <w:rsid w:val="000467A6"/>
    <w:rsid w:val="00046CCB"/>
    <w:rsid w:val="00051004"/>
    <w:rsid w:val="000554DB"/>
    <w:rsid w:val="00055938"/>
    <w:rsid w:val="000560C3"/>
    <w:rsid w:val="00061A34"/>
    <w:rsid w:val="00063A6D"/>
    <w:rsid w:val="00065F03"/>
    <w:rsid w:val="0007152D"/>
    <w:rsid w:val="000758CB"/>
    <w:rsid w:val="00075D9B"/>
    <w:rsid w:val="0007637A"/>
    <w:rsid w:val="00077E53"/>
    <w:rsid w:val="00084F83"/>
    <w:rsid w:val="00087F70"/>
    <w:rsid w:val="00090368"/>
    <w:rsid w:val="00090559"/>
    <w:rsid w:val="0009075D"/>
    <w:rsid w:val="00095642"/>
    <w:rsid w:val="00095BE4"/>
    <w:rsid w:val="0009688E"/>
    <w:rsid w:val="000A49EB"/>
    <w:rsid w:val="000A598C"/>
    <w:rsid w:val="000A5E43"/>
    <w:rsid w:val="000A6FFC"/>
    <w:rsid w:val="000A727C"/>
    <w:rsid w:val="000A7753"/>
    <w:rsid w:val="000B08FD"/>
    <w:rsid w:val="000B0CC1"/>
    <w:rsid w:val="000B2BCF"/>
    <w:rsid w:val="000B5267"/>
    <w:rsid w:val="000B5AA1"/>
    <w:rsid w:val="000B5E9D"/>
    <w:rsid w:val="000B79FF"/>
    <w:rsid w:val="000C26B3"/>
    <w:rsid w:val="000C27C1"/>
    <w:rsid w:val="000C7A86"/>
    <w:rsid w:val="000D1E3D"/>
    <w:rsid w:val="000D2CBF"/>
    <w:rsid w:val="000D418C"/>
    <w:rsid w:val="000E1901"/>
    <w:rsid w:val="000E219F"/>
    <w:rsid w:val="000E2CED"/>
    <w:rsid w:val="000E2D79"/>
    <w:rsid w:val="000E3358"/>
    <w:rsid w:val="000E54F3"/>
    <w:rsid w:val="000E7070"/>
    <w:rsid w:val="000F055A"/>
    <w:rsid w:val="000F3C30"/>
    <w:rsid w:val="000F4E26"/>
    <w:rsid w:val="00100704"/>
    <w:rsid w:val="00100AB4"/>
    <w:rsid w:val="00100F1B"/>
    <w:rsid w:val="0010192C"/>
    <w:rsid w:val="0010696B"/>
    <w:rsid w:val="0011335C"/>
    <w:rsid w:val="0011781D"/>
    <w:rsid w:val="00122802"/>
    <w:rsid w:val="00123BE8"/>
    <w:rsid w:val="00126CCD"/>
    <w:rsid w:val="0013212C"/>
    <w:rsid w:val="00133B84"/>
    <w:rsid w:val="001364E8"/>
    <w:rsid w:val="00137AEB"/>
    <w:rsid w:val="00145383"/>
    <w:rsid w:val="001506D3"/>
    <w:rsid w:val="0015089B"/>
    <w:rsid w:val="001609E6"/>
    <w:rsid w:val="0016253C"/>
    <w:rsid w:val="00162CC9"/>
    <w:rsid w:val="00163ABA"/>
    <w:rsid w:val="001641C3"/>
    <w:rsid w:val="00176926"/>
    <w:rsid w:val="00177BB0"/>
    <w:rsid w:val="00181934"/>
    <w:rsid w:val="001830F9"/>
    <w:rsid w:val="00184D17"/>
    <w:rsid w:val="0018629C"/>
    <w:rsid w:val="001878EC"/>
    <w:rsid w:val="001879D1"/>
    <w:rsid w:val="00192AE6"/>
    <w:rsid w:val="00193A4A"/>
    <w:rsid w:val="001943D7"/>
    <w:rsid w:val="0019510D"/>
    <w:rsid w:val="0019725F"/>
    <w:rsid w:val="001978A3"/>
    <w:rsid w:val="001A18F4"/>
    <w:rsid w:val="001A2D54"/>
    <w:rsid w:val="001A4EC7"/>
    <w:rsid w:val="001A57F2"/>
    <w:rsid w:val="001B2999"/>
    <w:rsid w:val="001B3460"/>
    <w:rsid w:val="001B547B"/>
    <w:rsid w:val="001C284E"/>
    <w:rsid w:val="001C3A50"/>
    <w:rsid w:val="001D1A92"/>
    <w:rsid w:val="001D6B7C"/>
    <w:rsid w:val="001D6CCC"/>
    <w:rsid w:val="001D77F1"/>
    <w:rsid w:val="001D7C52"/>
    <w:rsid w:val="001D7D64"/>
    <w:rsid w:val="001F1578"/>
    <w:rsid w:val="001F3426"/>
    <w:rsid w:val="001F63F7"/>
    <w:rsid w:val="002030A5"/>
    <w:rsid w:val="00204404"/>
    <w:rsid w:val="002055D4"/>
    <w:rsid w:val="002059F7"/>
    <w:rsid w:val="00207A5C"/>
    <w:rsid w:val="0021356E"/>
    <w:rsid w:val="0021471C"/>
    <w:rsid w:val="00223225"/>
    <w:rsid w:val="002233AE"/>
    <w:rsid w:val="00224FA0"/>
    <w:rsid w:val="00232553"/>
    <w:rsid w:val="002370B1"/>
    <w:rsid w:val="002414E0"/>
    <w:rsid w:val="00242410"/>
    <w:rsid w:val="002430ED"/>
    <w:rsid w:val="00243626"/>
    <w:rsid w:val="0024369B"/>
    <w:rsid w:val="00244383"/>
    <w:rsid w:val="00246681"/>
    <w:rsid w:val="00246FA4"/>
    <w:rsid w:val="0024767A"/>
    <w:rsid w:val="00252C39"/>
    <w:rsid w:val="002535FC"/>
    <w:rsid w:val="00260970"/>
    <w:rsid w:val="00261CE9"/>
    <w:rsid w:val="002642FD"/>
    <w:rsid w:val="00265570"/>
    <w:rsid w:val="00271021"/>
    <w:rsid w:val="00271765"/>
    <w:rsid w:val="00275B66"/>
    <w:rsid w:val="00280E56"/>
    <w:rsid w:val="0028416E"/>
    <w:rsid w:val="00284211"/>
    <w:rsid w:val="00285137"/>
    <w:rsid w:val="002969E5"/>
    <w:rsid w:val="0029755F"/>
    <w:rsid w:val="002A2677"/>
    <w:rsid w:val="002A3213"/>
    <w:rsid w:val="002A5EED"/>
    <w:rsid w:val="002A65B4"/>
    <w:rsid w:val="002B0245"/>
    <w:rsid w:val="002B340E"/>
    <w:rsid w:val="002B772E"/>
    <w:rsid w:val="002C02E5"/>
    <w:rsid w:val="002C0341"/>
    <w:rsid w:val="002C3CAC"/>
    <w:rsid w:val="002C4D61"/>
    <w:rsid w:val="002C4E4E"/>
    <w:rsid w:val="002D0EB8"/>
    <w:rsid w:val="002D4EA8"/>
    <w:rsid w:val="002E14BE"/>
    <w:rsid w:val="002E36B8"/>
    <w:rsid w:val="002E45D7"/>
    <w:rsid w:val="002E7EAB"/>
    <w:rsid w:val="002F1A8E"/>
    <w:rsid w:val="002F3D62"/>
    <w:rsid w:val="002F498D"/>
    <w:rsid w:val="002F79E4"/>
    <w:rsid w:val="00300EB5"/>
    <w:rsid w:val="00303E5C"/>
    <w:rsid w:val="003044DF"/>
    <w:rsid w:val="00304BE9"/>
    <w:rsid w:val="00306E8A"/>
    <w:rsid w:val="00310717"/>
    <w:rsid w:val="00313C65"/>
    <w:rsid w:val="00314FDA"/>
    <w:rsid w:val="00315D9D"/>
    <w:rsid w:val="00316550"/>
    <w:rsid w:val="00317042"/>
    <w:rsid w:val="00317404"/>
    <w:rsid w:val="00324DF4"/>
    <w:rsid w:val="00324E4B"/>
    <w:rsid w:val="00326D22"/>
    <w:rsid w:val="0033052E"/>
    <w:rsid w:val="00331C6A"/>
    <w:rsid w:val="0033396B"/>
    <w:rsid w:val="00334974"/>
    <w:rsid w:val="003419BB"/>
    <w:rsid w:val="0034220E"/>
    <w:rsid w:val="00343186"/>
    <w:rsid w:val="00344D6C"/>
    <w:rsid w:val="003464D7"/>
    <w:rsid w:val="0035029C"/>
    <w:rsid w:val="003546AA"/>
    <w:rsid w:val="00354F14"/>
    <w:rsid w:val="00356CB6"/>
    <w:rsid w:val="003605F6"/>
    <w:rsid w:val="00360E96"/>
    <w:rsid w:val="00361428"/>
    <w:rsid w:val="00362F92"/>
    <w:rsid w:val="00363120"/>
    <w:rsid w:val="003633A8"/>
    <w:rsid w:val="00367EA4"/>
    <w:rsid w:val="0037376A"/>
    <w:rsid w:val="003769C2"/>
    <w:rsid w:val="00376DAE"/>
    <w:rsid w:val="00377E2E"/>
    <w:rsid w:val="00381444"/>
    <w:rsid w:val="0038347C"/>
    <w:rsid w:val="00384D25"/>
    <w:rsid w:val="00385330"/>
    <w:rsid w:val="00386BBA"/>
    <w:rsid w:val="0039167F"/>
    <w:rsid w:val="00396600"/>
    <w:rsid w:val="003A18A9"/>
    <w:rsid w:val="003A3606"/>
    <w:rsid w:val="003A49B7"/>
    <w:rsid w:val="003A4E51"/>
    <w:rsid w:val="003A7A1B"/>
    <w:rsid w:val="003B0000"/>
    <w:rsid w:val="003B0DAF"/>
    <w:rsid w:val="003B26A7"/>
    <w:rsid w:val="003B2984"/>
    <w:rsid w:val="003B3954"/>
    <w:rsid w:val="003B3E3C"/>
    <w:rsid w:val="003B5C4C"/>
    <w:rsid w:val="003C3F69"/>
    <w:rsid w:val="003C6842"/>
    <w:rsid w:val="003D282A"/>
    <w:rsid w:val="003D459C"/>
    <w:rsid w:val="003D50C9"/>
    <w:rsid w:val="003D5457"/>
    <w:rsid w:val="003D6C38"/>
    <w:rsid w:val="003E0B33"/>
    <w:rsid w:val="003E5468"/>
    <w:rsid w:val="003F0D74"/>
    <w:rsid w:val="003F11C2"/>
    <w:rsid w:val="003F4541"/>
    <w:rsid w:val="003F4B56"/>
    <w:rsid w:val="003F514C"/>
    <w:rsid w:val="003F6477"/>
    <w:rsid w:val="004006D3"/>
    <w:rsid w:val="00402431"/>
    <w:rsid w:val="0040266E"/>
    <w:rsid w:val="00405E32"/>
    <w:rsid w:val="004069D7"/>
    <w:rsid w:val="0041078D"/>
    <w:rsid w:val="0041405C"/>
    <w:rsid w:val="004160A7"/>
    <w:rsid w:val="00424055"/>
    <w:rsid w:val="00426FEA"/>
    <w:rsid w:val="004276EF"/>
    <w:rsid w:val="00430973"/>
    <w:rsid w:val="00433002"/>
    <w:rsid w:val="00433F91"/>
    <w:rsid w:val="00434432"/>
    <w:rsid w:val="00435E30"/>
    <w:rsid w:val="004360C8"/>
    <w:rsid w:val="00440891"/>
    <w:rsid w:val="00443BC2"/>
    <w:rsid w:val="00450C44"/>
    <w:rsid w:val="00455560"/>
    <w:rsid w:val="00456BB2"/>
    <w:rsid w:val="004573D4"/>
    <w:rsid w:val="00460372"/>
    <w:rsid w:val="004620D3"/>
    <w:rsid w:val="00463EEF"/>
    <w:rsid w:val="00467C44"/>
    <w:rsid w:val="00471C61"/>
    <w:rsid w:val="004732AE"/>
    <w:rsid w:val="004755F8"/>
    <w:rsid w:val="00480FF0"/>
    <w:rsid w:val="00483D0C"/>
    <w:rsid w:val="0048706F"/>
    <w:rsid w:val="00487D3C"/>
    <w:rsid w:val="00492EFC"/>
    <w:rsid w:val="00493A14"/>
    <w:rsid w:val="004A6AEB"/>
    <w:rsid w:val="004A6D60"/>
    <w:rsid w:val="004A7325"/>
    <w:rsid w:val="004B0CFB"/>
    <w:rsid w:val="004B0F8E"/>
    <w:rsid w:val="004B2809"/>
    <w:rsid w:val="004B40E1"/>
    <w:rsid w:val="004B4FFE"/>
    <w:rsid w:val="004B573F"/>
    <w:rsid w:val="004B5979"/>
    <w:rsid w:val="004B65DB"/>
    <w:rsid w:val="004B7EF3"/>
    <w:rsid w:val="004C6DCE"/>
    <w:rsid w:val="004C7A8C"/>
    <w:rsid w:val="004D0D52"/>
    <w:rsid w:val="004D60C0"/>
    <w:rsid w:val="004E05A4"/>
    <w:rsid w:val="004E27C5"/>
    <w:rsid w:val="004E376F"/>
    <w:rsid w:val="004E3C1D"/>
    <w:rsid w:val="004E4DC9"/>
    <w:rsid w:val="004E4FA0"/>
    <w:rsid w:val="004E5821"/>
    <w:rsid w:val="004F0322"/>
    <w:rsid w:val="004F08F1"/>
    <w:rsid w:val="004F0BB1"/>
    <w:rsid w:val="004F249B"/>
    <w:rsid w:val="004F2A2C"/>
    <w:rsid w:val="004F2F2D"/>
    <w:rsid w:val="004F3262"/>
    <w:rsid w:val="004F5203"/>
    <w:rsid w:val="00505727"/>
    <w:rsid w:val="00506495"/>
    <w:rsid w:val="00507315"/>
    <w:rsid w:val="00510985"/>
    <w:rsid w:val="00514DD0"/>
    <w:rsid w:val="005163B7"/>
    <w:rsid w:val="00520419"/>
    <w:rsid w:val="005214D9"/>
    <w:rsid w:val="00523BF7"/>
    <w:rsid w:val="005240A3"/>
    <w:rsid w:val="00530EA3"/>
    <w:rsid w:val="0053260B"/>
    <w:rsid w:val="00532A30"/>
    <w:rsid w:val="005338BC"/>
    <w:rsid w:val="00534211"/>
    <w:rsid w:val="00534C3E"/>
    <w:rsid w:val="005350DF"/>
    <w:rsid w:val="005431A3"/>
    <w:rsid w:val="00543BC3"/>
    <w:rsid w:val="00544D34"/>
    <w:rsid w:val="00547C4C"/>
    <w:rsid w:val="00550DF7"/>
    <w:rsid w:val="005531AB"/>
    <w:rsid w:val="00553958"/>
    <w:rsid w:val="0055435F"/>
    <w:rsid w:val="005544B9"/>
    <w:rsid w:val="00554792"/>
    <w:rsid w:val="00561191"/>
    <w:rsid w:val="00561ADA"/>
    <w:rsid w:val="00572296"/>
    <w:rsid w:val="00573657"/>
    <w:rsid w:val="00584060"/>
    <w:rsid w:val="0058564A"/>
    <w:rsid w:val="00591229"/>
    <w:rsid w:val="005928B1"/>
    <w:rsid w:val="00595250"/>
    <w:rsid w:val="00596A89"/>
    <w:rsid w:val="00597A91"/>
    <w:rsid w:val="005A0835"/>
    <w:rsid w:val="005A63E5"/>
    <w:rsid w:val="005A7478"/>
    <w:rsid w:val="005B2882"/>
    <w:rsid w:val="005B3EB3"/>
    <w:rsid w:val="005B574D"/>
    <w:rsid w:val="005B6B06"/>
    <w:rsid w:val="005B6C1F"/>
    <w:rsid w:val="005C55BF"/>
    <w:rsid w:val="005C7C96"/>
    <w:rsid w:val="005D0A4F"/>
    <w:rsid w:val="005D1BA8"/>
    <w:rsid w:val="005D36D7"/>
    <w:rsid w:val="005D49B7"/>
    <w:rsid w:val="005E0E74"/>
    <w:rsid w:val="005E23EB"/>
    <w:rsid w:val="005E44C3"/>
    <w:rsid w:val="005E45CC"/>
    <w:rsid w:val="005E7079"/>
    <w:rsid w:val="005E7E81"/>
    <w:rsid w:val="005F01CE"/>
    <w:rsid w:val="005F049F"/>
    <w:rsid w:val="005F1113"/>
    <w:rsid w:val="005F1CBB"/>
    <w:rsid w:val="005F2E9A"/>
    <w:rsid w:val="005F30EB"/>
    <w:rsid w:val="005F321F"/>
    <w:rsid w:val="005F4B7E"/>
    <w:rsid w:val="005F653B"/>
    <w:rsid w:val="00600147"/>
    <w:rsid w:val="00600A92"/>
    <w:rsid w:val="00600BC5"/>
    <w:rsid w:val="0060133C"/>
    <w:rsid w:val="00602DFB"/>
    <w:rsid w:val="00603D85"/>
    <w:rsid w:val="00604352"/>
    <w:rsid w:val="00604E82"/>
    <w:rsid w:val="0061035C"/>
    <w:rsid w:val="00610527"/>
    <w:rsid w:val="00613ED1"/>
    <w:rsid w:val="006152F3"/>
    <w:rsid w:val="00615858"/>
    <w:rsid w:val="00615D96"/>
    <w:rsid w:val="006209DE"/>
    <w:rsid w:val="00624012"/>
    <w:rsid w:val="00626050"/>
    <w:rsid w:val="00630BB3"/>
    <w:rsid w:val="00630FBE"/>
    <w:rsid w:val="00631C8A"/>
    <w:rsid w:val="006348FE"/>
    <w:rsid w:val="00640817"/>
    <w:rsid w:val="006441AC"/>
    <w:rsid w:val="00644F78"/>
    <w:rsid w:val="006452F3"/>
    <w:rsid w:val="006461C9"/>
    <w:rsid w:val="00646AAF"/>
    <w:rsid w:val="006505BA"/>
    <w:rsid w:val="00652DA8"/>
    <w:rsid w:val="00660D56"/>
    <w:rsid w:val="00661950"/>
    <w:rsid w:val="00662C45"/>
    <w:rsid w:val="00664833"/>
    <w:rsid w:val="006656A4"/>
    <w:rsid w:val="006723AC"/>
    <w:rsid w:val="00672B68"/>
    <w:rsid w:val="00674FA8"/>
    <w:rsid w:val="00675391"/>
    <w:rsid w:val="00677FE6"/>
    <w:rsid w:val="00683711"/>
    <w:rsid w:val="0068659C"/>
    <w:rsid w:val="006868CA"/>
    <w:rsid w:val="00687735"/>
    <w:rsid w:val="00691912"/>
    <w:rsid w:val="00694D02"/>
    <w:rsid w:val="00696312"/>
    <w:rsid w:val="00696FE6"/>
    <w:rsid w:val="00697324"/>
    <w:rsid w:val="006A3D27"/>
    <w:rsid w:val="006A77CB"/>
    <w:rsid w:val="006B2354"/>
    <w:rsid w:val="006B3A2F"/>
    <w:rsid w:val="006B4986"/>
    <w:rsid w:val="006B6A0A"/>
    <w:rsid w:val="006C0F6D"/>
    <w:rsid w:val="006C35C0"/>
    <w:rsid w:val="006C4E8F"/>
    <w:rsid w:val="006C6E2C"/>
    <w:rsid w:val="006C7017"/>
    <w:rsid w:val="006D2203"/>
    <w:rsid w:val="006D46CB"/>
    <w:rsid w:val="006E0689"/>
    <w:rsid w:val="006E1D8A"/>
    <w:rsid w:val="006F195B"/>
    <w:rsid w:val="006F3993"/>
    <w:rsid w:val="006F561C"/>
    <w:rsid w:val="006F57C9"/>
    <w:rsid w:val="0070022B"/>
    <w:rsid w:val="007033B3"/>
    <w:rsid w:val="0071422F"/>
    <w:rsid w:val="00717A52"/>
    <w:rsid w:val="007318AF"/>
    <w:rsid w:val="00733C9B"/>
    <w:rsid w:val="00734ACC"/>
    <w:rsid w:val="007366FB"/>
    <w:rsid w:val="007367A1"/>
    <w:rsid w:val="00740C57"/>
    <w:rsid w:val="007422C4"/>
    <w:rsid w:val="00742610"/>
    <w:rsid w:val="00742A1A"/>
    <w:rsid w:val="00750FEA"/>
    <w:rsid w:val="00752045"/>
    <w:rsid w:val="00753839"/>
    <w:rsid w:val="00753CD7"/>
    <w:rsid w:val="00755709"/>
    <w:rsid w:val="007560A5"/>
    <w:rsid w:val="00757D93"/>
    <w:rsid w:val="00761B29"/>
    <w:rsid w:val="00763447"/>
    <w:rsid w:val="00764A0C"/>
    <w:rsid w:val="00766A7F"/>
    <w:rsid w:val="0077199F"/>
    <w:rsid w:val="00774388"/>
    <w:rsid w:val="0077578C"/>
    <w:rsid w:val="00776EDE"/>
    <w:rsid w:val="00776FA3"/>
    <w:rsid w:val="00777694"/>
    <w:rsid w:val="00777BD6"/>
    <w:rsid w:val="00780487"/>
    <w:rsid w:val="00786A6F"/>
    <w:rsid w:val="00786D7E"/>
    <w:rsid w:val="007874B0"/>
    <w:rsid w:val="00787A1E"/>
    <w:rsid w:val="007917A5"/>
    <w:rsid w:val="0079226E"/>
    <w:rsid w:val="007938C2"/>
    <w:rsid w:val="00797180"/>
    <w:rsid w:val="007B0A7F"/>
    <w:rsid w:val="007B1783"/>
    <w:rsid w:val="007B731F"/>
    <w:rsid w:val="007C0635"/>
    <w:rsid w:val="007D1864"/>
    <w:rsid w:val="007D1890"/>
    <w:rsid w:val="007D66F2"/>
    <w:rsid w:val="007E060C"/>
    <w:rsid w:val="007E27ED"/>
    <w:rsid w:val="007E2869"/>
    <w:rsid w:val="007E2BAD"/>
    <w:rsid w:val="007E3043"/>
    <w:rsid w:val="007E4366"/>
    <w:rsid w:val="007E57A2"/>
    <w:rsid w:val="007E7126"/>
    <w:rsid w:val="007F1072"/>
    <w:rsid w:val="007F2D42"/>
    <w:rsid w:val="007F7047"/>
    <w:rsid w:val="007F7BDC"/>
    <w:rsid w:val="008002B8"/>
    <w:rsid w:val="0080638F"/>
    <w:rsid w:val="00815945"/>
    <w:rsid w:val="0081745C"/>
    <w:rsid w:val="00817E42"/>
    <w:rsid w:val="00822155"/>
    <w:rsid w:val="00822B5B"/>
    <w:rsid w:val="00822E8C"/>
    <w:rsid w:val="0082372E"/>
    <w:rsid w:val="00823EE2"/>
    <w:rsid w:val="00825929"/>
    <w:rsid w:val="00826567"/>
    <w:rsid w:val="00826ED8"/>
    <w:rsid w:val="00830273"/>
    <w:rsid w:val="00834C04"/>
    <w:rsid w:val="0083666F"/>
    <w:rsid w:val="00837484"/>
    <w:rsid w:val="00844BA8"/>
    <w:rsid w:val="008452E4"/>
    <w:rsid w:val="00845879"/>
    <w:rsid w:val="008472E3"/>
    <w:rsid w:val="008474D8"/>
    <w:rsid w:val="00851993"/>
    <w:rsid w:val="00852501"/>
    <w:rsid w:val="00853282"/>
    <w:rsid w:val="00854216"/>
    <w:rsid w:val="008545F8"/>
    <w:rsid w:val="00854740"/>
    <w:rsid w:val="00860F95"/>
    <w:rsid w:val="00864BB1"/>
    <w:rsid w:val="00867291"/>
    <w:rsid w:val="0086742D"/>
    <w:rsid w:val="00872D69"/>
    <w:rsid w:val="00873E08"/>
    <w:rsid w:val="00874758"/>
    <w:rsid w:val="00880301"/>
    <w:rsid w:val="00880B92"/>
    <w:rsid w:val="008823F7"/>
    <w:rsid w:val="00882A44"/>
    <w:rsid w:val="00883125"/>
    <w:rsid w:val="00886043"/>
    <w:rsid w:val="008868D9"/>
    <w:rsid w:val="008922EA"/>
    <w:rsid w:val="00893F36"/>
    <w:rsid w:val="008949C9"/>
    <w:rsid w:val="00897975"/>
    <w:rsid w:val="008A16F2"/>
    <w:rsid w:val="008A2EA2"/>
    <w:rsid w:val="008A301A"/>
    <w:rsid w:val="008A3C47"/>
    <w:rsid w:val="008A6E7E"/>
    <w:rsid w:val="008B7B3E"/>
    <w:rsid w:val="008C0E8F"/>
    <w:rsid w:val="008C1330"/>
    <w:rsid w:val="008C4469"/>
    <w:rsid w:val="008C4D51"/>
    <w:rsid w:val="008C4DB8"/>
    <w:rsid w:val="008C5146"/>
    <w:rsid w:val="008C6D2D"/>
    <w:rsid w:val="008D3C34"/>
    <w:rsid w:val="008D4A04"/>
    <w:rsid w:val="008E1FD8"/>
    <w:rsid w:val="008E30C4"/>
    <w:rsid w:val="008E3510"/>
    <w:rsid w:val="008E3568"/>
    <w:rsid w:val="008F030F"/>
    <w:rsid w:val="008F2E4C"/>
    <w:rsid w:val="008F5F1B"/>
    <w:rsid w:val="008F7947"/>
    <w:rsid w:val="009004FA"/>
    <w:rsid w:val="00906807"/>
    <w:rsid w:val="00910217"/>
    <w:rsid w:val="0091399C"/>
    <w:rsid w:val="00914F76"/>
    <w:rsid w:val="0092116C"/>
    <w:rsid w:val="0092240D"/>
    <w:rsid w:val="00922AE2"/>
    <w:rsid w:val="0092416D"/>
    <w:rsid w:val="00927045"/>
    <w:rsid w:val="00927222"/>
    <w:rsid w:val="009303BC"/>
    <w:rsid w:val="0093122B"/>
    <w:rsid w:val="00932FB5"/>
    <w:rsid w:val="00933C2C"/>
    <w:rsid w:val="00934E32"/>
    <w:rsid w:val="0093661A"/>
    <w:rsid w:val="0094017C"/>
    <w:rsid w:val="00946070"/>
    <w:rsid w:val="0094683F"/>
    <w:rsid w:val="00947AA3"/>
    <w:rsid w:val="0095034F"/>
    <w:rsid w:val="009564BC"/>
    <w:rsid w:val="00957219"/>
    <w:rsid w:val="009614F2"/>
    <w:rsid w:val="00962448"/>
    <w:rsid w:val="00962B42"/>
    <w:rsid w:val="00962D54"/>
    <w:rsid w:val="00964963"/>
    <w:rsid w:val="00965AD0"/>
    <w:rsid w:val="0096790E"/>
    <w:rsid w:val="009710D9"/>
    <w:rsid w:val="00971573"/>
    <w:rsid w:val="0097221E"/>
    <w:rsid w:val="0097530D"/>
    <w:rsid w:val="00975415"/>
    <w:rsid w:val="009755D9"/>
    <w:rsid w:val="00976277"/>
    <w:rsid w:val="009770CB"/>
    <w:rsid w:val="009801AC"/>
    <w:rsid w:val="009839D2"/>
    <w:rsid w:val="009854F7"/>
    <w:rsid w:val="00986C6C"/>
    <w:rsid w:val="00990F82"/>
    <w:rsid w:val="0099373A"/>
    <w:rsid w:val="00996C31"/>
    <w:rsid w:val="009A03A6"/>
    <w:rsid w:val="009A2DFC"/>
    <w:rsid w:val="009B1423"/>
    <w:rsid w:val="009B4A8E"/>
    <w:rsid w:val="009B7D17"/>
    <w:rsid w:val="009C0956"/>
    <w:rsid w:val="009C09A0"/>
    <w:rsid w:val="009C2690"/>
    <w:rsid w:val="009C4D8C"/>
    <w:rsid w:val="009C7377"/>
    <w:rsid w:val="009D0EB9"/>
    <w:rsid w:val="009D366F"/>
    <w:rsid w:val="009D6CCF"/>
    <w:rsid w:val="009D711E"/>
    <w:rsid w:val="009E1E74"/>
    <w:rsid w:val="009E338A"/>
    <w:rsid w:val="009E33A7"/>
    <w:rsid w:val="009E47B6"/>
    <w:rsid w:val="009E6CCD"/>
    <w:rsid w:val="009E7539"/>
    <w:rsid w:val="009F27F3"/>
    <w:rsid w:val="009F32C9"/>
    <w:rsid w:val="009F40FB"/>
    <w:rsid w:val="009F54C9"/>
    <w:rsid w:val="009F6344"/>
    <w:rsid w:val="00A01024"/>
    <w:rsid w:val="00A01A14"/>
    <w:rsid w:val="00A11F53"/>
    <w:rsid w:val="00A153E9"/>
    <w:rsid w:val="00A15574"/>
    <w:rsid w:val="00A2015D"/>
    <w:rsid w:val="00A216E1"/>
    <w:rsid w:val="00A22415"/>
    <w:rsid w:val="00A279DB"/>
    <w:rsid w:val="00A3014E"/>
    <w:rsid w:val="00A30835"/>
    <w:rsid w:val="00A338D4"/>
    <w:rsid w:val="00A33A41"/>
    <w:rsid w:val="00A351FC"/>
    <w:rsid w:val="00A35ABC"/>
    <w:rsid w:val="00A35D2E"/>
    <w:rsid w:val="00A37FC6"/>
    <w:rsid w:val="00A40350"/>
    <w:rsid w:val="00A428C7"/>
    <w:rsid w:val="00A447E1"/>
    <w:rsid w:val="00A46CF5"/>
    <w:rsid w:val="00A4711D"/>
    <w:rsid w:val="00A55A84"/>
    <w:rsid w:val="00A6034C"/>
    <w:rsid w:val="00A646D5"/>
    <w:rsid w:val="00A663EE"/>
    <w:rsid w:val="00A666CE"/>
    <w:rsid w:val="00A70235"/>
    <w:rsid w:val="00A70CA5"/>
    <w:rsid w:val="00A71E6F"/>
    <w:rsid w:val="00A771F2"/>
    <w:rsid w:val="00A800C3"/>
    <w:rsid w:val="00A827DB"/>
    <w:rsid w:val="00A85941"/>
    <w:rsid w:val="00A86C8A"/>
    <w:rsid w:val="00A8793C"/>
    <w:rsid w:val="00A87A96"/>
    <w:rsid w:val="00A87FC7"/>
    <w:rsid w:val="00A9017A"/>
    <w:rsid w:val="00A92C17"/>
    <w:rsid w:val="00A9582F"/>
    <w:rsid w:val="00A972EC"/>
    <w:rsid w:val="00AA0588"/>
    <w:rsid w:val="00AA2928"/>
    <w:rsid w:val="00AA356F"/>
    <w:rsid w:val="00AA3775"/>
    <w:rsid w:val="00AA4A34"/>
    <w:rsid w:val="00AA6AC2"/>
    <w:rsid w:val="00AB1EB2"/>
    <w:rsid w:val="00AB2B41"/>
    <w:rsid w:val="00AB2C95"/>
    <w:rsid w:val="00AB4295"/>
    <w:rsid w:val="00AB583E"/>
    <w:rsid w:val="00AB7D8B"/>
    <w:rsid w:val="00AC2CAB"/>
    <w:rsid w:val="00AC3953"/>
    <w:rsid w:val="00AC395D"/>
    <w:rsid w:val="00AC5F41"/>
    <w:rsid w:val="00AD0D59"/>
    <w:rsid w:val="00AD1CDF"/>
    <w:rsid w:val="00AD34B7"/>
    <w:rsid w:val="00AD5F56"/>
    <w:rsid w:val="00AD60DC"/>
    <w:rsid w:val="00AD7676"/>
    <w:rsid w:val="00AE749C"/>
    <w:rsid w:val="00AF1589"/>
    <w:rsid w:val="00AF2005"/>
    <w:rsid w:val="00AF345D"/>
    <w:rsid w:val="00AF3E97"/>
    <w:rsid w:val="00AF4F9E"/>
    <w:rsid w:val="00AF52BB"/>
    <w:rsid w:val="00AF5FE0"/>
    <w:rsid w:val="00AF7E60"/>
    <w:rsid w:val="00B00365"/>
    <w:rsid w:val="00B0243D"/>
    <w:rsid w:val="00B05F89"/>
    <w:rsid w:val="00B07531"/>
    <w:rsid w:val="00B11EF6"/>
    <w:rsid w:val="00B127ED"/>
    <w:rsid w:val="00B165F5"/>
    <w:rsid w:val="00B17224"/>
    <w:rsid w:val="00B23191"/>
    <w:rsid w:val="00B24344"/>
    <w:rsid w:val="00B27C61"/>
    <w:rsid w:val="00B3179C"/>
    <w:rsid w:val="00B34E0D"/>
    <w:rsid w:val="00B369CB"/>
    <w:rsid w:val="00B40019"/>
    <w:rsid w:val="00B40DC0"/>
    <w:rsid w:val="00B4294F"/>
    <w:rsid w:val="00B44ED8"/>
    <w:rsid w:val="00B454F3"/>
    <w:rsid w:val="00B505FA"/>
    <w:rsid w:val="00B516E2"/>
    <w:rsid w:val="00B53A31"/>
    <w:rsid w:val="00B55841"/>
    <w:rsid w:val="00B5697B"/>
    <w:rsid w:val="00B62120"/>
    <w:rsid w:val="00B62942"/>
    <w:rsid w:val="00B6352C"/>
    <w:rsid w:val="00B63A49"/>
    <w:rsid w:val="00B64FE2"/>
    <w:rsid w:val="00B65AF1"/>
    <w:rsid w:val="00B65D6F"/>
    <w:rsid w:val="00B65F22"/>
    <w:rsid w:val="00B70934"/>
    <w:rsid w:val="00B71317"/>
    <w:rsid w:val="00B71E8E"/>
    <w:rsid w:val="00B758E2"/>
    <w:rsid w:val="00B77179"/>
    <w:rsid w:val="00B77C67"/>
    <w:rsid w:val="00B77C9D"/>
    <w:rsid w:val="00B80483"/>
    <w:rsid w:val="00B8128A"/>
    <w:rsid w:val="00B85573"/>
    <w:rsid w:val="00B86394"/>
    <w:rsid w:val="00B867C3"/>
    <w:rsid w:val="00B86AD8"/>
    <w:rsid w:val="00B9086F"/>
    <w:rsid w:val="00B91178"/>
    <w:rsid w:val="00B961C9"/>
    <w:rsid w:val="00B9779F"/>
    <w:rsid w:val="00BA02A4"/>
    <w:rsid w:val="00BA1B6C"/>
    <w:rsid w:val="00BA6FCC"/>
    <w:rsid w:val="00BB2635"/>
    <w:rsid w:val="00BB411B"/>
    <w:rsid w:val="00BC2E94"/>
    <w:rsid w:val="00BC7A4A"/>
    <w:rsid w:val="00BD266A"/>
    <w:rsid w:val="00BD3D3B"/>
    <w:rsid w:val="00BD4207"/>
    <w:rsid w:val="00BD5321"/>
    <w:rsid w:val="00BD6154"/>
    <w:rsid w:val="00BE1D35"/>
    <w:rsid w:val="00BE1D92"/>
    <w:rsid w:val="00BE6875"/>
    <w:rsid w:val="00BE705F"/>
    <w:rsid w:val="00BF2683"/>
    <w:rsid w:val="00BF3C42"/>
    <w:rsid w:val="00BF78A2"/>
    <w:rsid w:val="00C00BA0"/>
    <w:rsid w:val="00C04837"/>
    <w:rsid w:val="00C04F2F"/>
    <w:rsid w:val="00C1049A"/>
    <w:rsid w:val="00C1072F"/>
    <w:rsid w:val="00C13940"/>
    <w:rsid w:val="00C14C30"/>
    <w:rsid w:val="00C154BB"/>
    <w:rsid w:val="00C15925"/>
    <w:rsid w:val="00C174D3"/>
    <w:rsid w:val="00C20349"/>
    <w:rsid w:val="00C25381"/>
    <w:rsid w:val="00C2748B"/>
    <w:rsid w:val="00C30AAC"/>
    <w:rsid w:val="00C32F45"/>
    <w:rsid w:val="00C34FC1"/>
    <w:rsid w:val="00C36CBE"/>
    <w:rsid w:val="00C37B43"/>
    <w:rsid w:val="00C41D8B"/>
    <w:rsid w:val="00C53AE0"/>
    <w:rsid w:val="00C54440"/>
    <w:rsid w:val="00C63FBE"/>
    <w:rsid w:val="00C65FFD"/>
    <w:rsid w:val="00C66AAB"/>
    <w:rsid w:val="00C7034D"/>
    <w:rsid w:val="00C77B9A"/>
    <w:rsid w:val="00C84FC6"/>
    <w:rsid w:val="00C868C0"/>
    <w:rsid w:val="00C91313"/>
    <w:rsid w:val="00C92F89"/>
    <w:rsid w:val="00C92F9F"/>
    <w:rsid w:val="00CB1E39"/>
    <w:rsid w:val="00CB4EA9"/>
    <w:rsid w:val="00CB5D41"/>
    <w:rsid w:val="00CB67B2"/>
    <w:rsid w:val="00CB7BDF"/>
    <w:rsid w:val="00CC3452"/>
    <w:rsid w:val="00CC63A8"/>
    <w:rsid w:val="00CC667F"/>
    <w:rsid w:val="00CC69E0"/>
    <w:rsid w:val="00CD3021"/>
    <w:rsid w:val="00CD6401"/>
    <w:rsid w:val="00CE1B39"/>
    <w:rsid w:val="00CE3791"/>
    <w:rsid w:val="00CE5E81"/>
    <w:rsid w:val="00CE665D"/>
    <w:rsid w:val="00CE6992"/>
    <w:rsid w:val="00CF1034"/>
    <w:rsid w:val="00CF2AE9"/>
    <w:rsid w:val="00CF522D"/>
    <w:rsid w:val="00D02C6E"/>
    <w:rsid w:val="00D04065"/>
    <w:rsid w:val="00D12737"/>
    <w:rsid w:val="00D12D20"/>
    <w:rsid w:val="00D14AD8"/>
    <w:rsid w:val="00D15685"/>
    <w:rsid w:val="00D1591D"/>
    <w:rsid w:val="00D22656"/>
    <w:rsid w:val="00D229E5"/>
    <w:rsid w:val="00D23B53"/>
    <w:rsid w:val="00D30E5E"/>
    <w:rsid w:val="00D35C6C"/>
    <w:rsid w:val="00D361B7"/>
    <w:rsid w:val="00D37A47"/>
    <w:rsid w:val="00D4042B"/>
    <w:rsid w:val="00D42EBA"/>
    <w:rsid w:val="00D437CA"/>
    <w:rsid w:val="00D457FC"/>
    <w:rsid w:val="00D45FC0"/>
    <w:rsid w:val="00D4685E"/>
    <w:rsid w:val="00D52F02"/>
    <w:rsid w:val="00D52F72"/>
    <w:rsid w:val="00D6136F"/>
    <w:rsid w:val="00D61A51"/>
    <w:rsid w:val="00D635E2"/>
    <w:rsid w:val="00D64A8B"/>
    <w:rsid w:val="00D669F0"/>
    <w:rsid w:val="00D7067B"/>
    <w:rsid w:val="00D70EB8"/>
    <w:rsid w:val="00D714B8"/>
    <w:rsid w:val="00D83B09"/>
    <w:rsid w:val="00D874DE"/>
    <w:rsid w:val="00D90F85"/>
    <w:rsid w:val="00D92D9F"/>
    <w:rsid w:val="00D94113"/>
    <w:rsid w:val="00D970FA"/>
    <w:rsid w:val="00DA0CE4"/>
    <w:rsid w:val="00DA11AB"/>
    <w:rsid w:val="00DA11DA"/>
    <w:rsid w:val="00DA2B68"/>
    <w:rsid w:val="00DA35F4"/>
    <w:rsid w:val="00DA38A0"/>
    <w:rsid w:val="00DA4A18"/>
    <w:rsid w:val="00DA5039"/>
    <w:rsid w:val="00DB0A2F"/>
    <w:rsid w:val="00DB0A8B"/>
    <w:rsid w:val="00DB1164"/>
    <w:rsid w:val="00DB2E16"/>
    <w:rsid w:val="00DB37D6"/>
    <w:rsid w:val="00DB3D78"/>
    <w:rsid w:val="00DB3DB4"/>
    <w:rsid w:val="00DB4A8C"/>
    <w:rsid w:val="00DB7BFD"/>
    <w:rsid w:val="00DC2EEB"/>
    <w:rsid w:val="00DC3C0F"/>
    <w:rsid w:val="00DC6F4D"/>
    <w:rsid w:val="00DC769C"/>
    <w:rsid w:val="00DD382F"/>
    <w:rsid w:val="00DD54EB"/>
    <w:rsid w:val="00DD5624"/>
    <w:rsid w:val="00DE2626"/>
    <w:rsid w:val="00DE36E1"/>
    <w:rsid w:val="00DE4BEB"/>
    <w:rsid w:val="00DE78CC"/>
    <w:rsid w:val="00DF0A27"/>
    <w:rsid w:val="00DF20BC"/>
    <w:rsid w:val="00DF2185"/>
    <w:rsid w:val="00DF2BC3"/>
    <w:rsid w:val="00DF519F"/>
    <w:rsid w:val="00E13070"/>
    <w:rsid w:val="00E13C89"/>
    <w:rsid w:val="00E14C31"/>
    <w:rsid w:val="00E1501A"/>
    <w:rsid w:val="00E274B1"/>
    <w:rsid w:val="00E30532"/>
    <w:rsid w:val="00E31D92"/>
    <w:rsid w:val="00E37EB9"/>
    <w:rsid w:val="00E4002D"/>
    <w:rsid w:val="00E40FE2"/>
    <w:rsid w:val="00E4139D"/>
    <w:rsid w:val="00E41997"/>
    <w:rsid w:val="00E4306D"/>
    <w:rsid w:val="00E43D74"/>
    <w:rsid w:val="00E43E8D"/>
    <w:rsid w:val="00E46AFB"/>
    <w:rsid w:val="00E46E3C"/>
    <w:rsid w:val="00E50163"/>
    <w:rsid w:val="00E5222E"/>
    <w:rsid w:val="00E560BA"/>
    <w:rsid w:val="00E6000F"/>
    <w:rsid w:val="00E618BF"/>
    <w:rsid w:val="00E626FE"/>
    <w:rsid w:val="00E67075"/>
    <w:rsid w:val="00E709F5"/>
    <w:rsid w:val="00E72741"/>
    <w:rsid w:val="00E73E28"/>
    <w:rsid w:val="00E74D54"/>
    <w:rsid w:val="00E766A7"/>
    <w:rsid w:val="00E87437"/>
    <w:rsid w:val="00E92822"/>
    <w:rsid w:val="00E955C3"/>
    <w:rsid w:val="00E97397"/>
    <w:rsid w:val="00E97786"/>
    <w:rsid w:val="00EA02BC"/>
    <w:rsid w:val="00EA0B45"/>
    <w:rsid w:val="00EA0E40"/>
    <w:rsid w:val="00EA630F"/>
    <w:rsid w:val="00EB00DA"/>
    <w:rsid w:val="00EB0D42"/>
    <w:rsid w:val="00EB405B"/>
    <w:rsid w:val="00EB7054"/>
    <w:rsid w:val="00EB7920"/>
    <w:rsid w:val="00EC0446"/>
    <w:rsid w:val="00EC1D46"/>
    <w:rsid w:val="00EC7C74"/>
    <w:rsid w:val="00ED1549"/>
    <w:rsid w:val="00ED1957"/>
    <w:rsid w:val="00EF5E2A"/>
    <w:rsid w:val="00EF70CE"/>
    <w:rsid w:val="00EF75A9"/>
    <w:rsid w:val="00EF789F"/>
    <w:rsid w:val="00EF7E35"/>
    <w:rsid w:val="00F009B0"/>
    <w:rsid w:val="00F00CC4"/>
    <w:rsid w:val="00F03688"/>
    <w:rsid w:val="00F070B7"/>
    <w:rsid w:val="00F10864"/>
    <w:rsid w:val="00F1157C"/>
    <w:rsid w:val="00F151A0"/>
    <w:rsid w:val="00F17EE1"/>
    <w:rsid w:val="00F17FF6"/>
    <w:rsid w:val="00F22C93"/>
    <w:rsid w:val="00F25BA5"/>
    <w:rsid w:val="00F316F7"/>
    <w:rsid w:val="00F31B72"/>
    <w:rsid w:val="00F33738"/>
    <w:rsid w:val="00F4207A"/>
    <w:rsid w:val="00F46617"/>
    <w:rsid w:val="00F50A2E"/>
    <w:rsid w:val="00F52D4C"/>
    <w:rsid w:val="00F553EB"/>
    <w:rsid w:val="00F575FB"/>
    <w:rsid w:val="00F65A5D"/>
    <w:rsid w:val="00F66191"/>
    <w:rsid w:val="00F66B8C"/>
    <w:rsid w:val="00F674F0"/>
    <w:rsid w:val="00F72D99"/>
    <w:rsid w:val="00F72FC2"/>
    <w:rsid w:val="00F73C35"/>
    <w:rsid w:val="00F80E83"/>
    <w:rsid w:val="00F80EE4"/>
    <w:rsid w:val="00F8210D"/>
    <w:rsid w:val="00F86882"/>
    <w:rsid w:val="00F909A6"/>
    <w:rsid w:val="00F95C09"/>
    <w:rsid w:val="00FA2037"/>
    <w:rsid w:val="00FB04C8"/>
    <w:rsid w:val="00FB0C91"/>
    <w:rsid w:val="00FB16CB"/>
    <w:rsid w:val="00FB32A5"/>
    <w:rsid w:val="00FB5B61"/>
    <w:rsid w:val="00FC2B50"/>
    <w:rsid w:val="00FC2EE2"/>
    <w:rsid w:val="00FC312C"/>
    <w:rsid w:val="00FC4C77"/>
    <w:rsid w:val="00FC4EFE"/>
    <w:rsid w:val="00FC54DB"/>
    <w:rsid w:val="00FC550F"/>
    <w:rsid w:val="00FC5D47"/>
    <w:rsid w:val="00FC66F1"/>
    <w:rsid w:val="00FC72D5"/>
    <w:rsid w:val="00FD09F7"/>
    <w:rsid w:val="00FD1D28"/>
    <w:rsid w:val="00FD4CEE"/>
    <w:rsid w:val="00FD5362"/>
    <w:rsid w:val="00FD68B7"/>
    <w:rsid w:val="00FE07E2"/>
    <w:rsid w:val="00FE0B0B"/>
    <w:rsid w:val="00FE400F"/>
    <w:rsid w:val="00FE51E3"/>
    <w:rsid w:val="00FE775A"/>
    <w:rsid w:val="00FF0DBA"/>
    <w:rsid w:val="00FF3AC8"/>
    <w:rsid w:val="00FF3CEC"/>
    <w:rsid w:val="00FF4A67"/>
    <w:rsid w:val="00FF4E70"/>
    <w:rsid w:val="00FF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5056"/>
  <w15:docId w15:val="{DE0B2499-AFE3-460E-85FA-94965DE5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E4E"/>
    <w:rPr>
      <w:rFonts w:ascii="Calibri" w:eastAsia="Times New Roman" w:hAnsi="Calibri" w:cs="Calibri"/>
    </w:rPr>
  </w:style>
  <w:style w:type="paragraph" w:styleId="10">
    <w:name w:val="heading 1"/>
    <w:aliases w:val="Heading 1 Char"/>
    <w:basedOn w:val="a"/>
    <w:next w:val="a"/>
    <w:link w:val="11"/>
    <w:qFormat/>
    <w:rsid w:val="006152F3"/>
    <w:pPr>
      <w:keepNext/>
      <w:keepLines/>
      <w:spacing w:before="480" w:after="0"/>
      <w:jc w:val="center"/>
      <w:outlineLvl w:val="0"/>
    </w:pPr>
    <w:rPr>
      <w:rFonts w:eastAsia="MS ????"/>
      <w:b/>
      <w:bCs/>
      <w:sz w:val="28"/>
      <w:szCs w:val="28"/>
    </w:rPr>
  </w:style>
  <w:style w:type="paragraph" w:styleId="2">
    <w:name w:val="heading 2"/>
    <w:basedOn w:val="a"/>
    <w:next w:val="a"/>
    <w:link w:val="20"/>
    <w:uiPriority w:val="9"/>
    <w:unhideWhenUsed/>
    <w:qFormat/>
    <w:rsid w:val="00766A7F"/>
    <w:pPr>
      <w:keepNext/>
      <w:spacing w:before="240" w:after="60" w:line="240" w:lineRule="auto"/>
      <w:outlineLvl w:val="1"/>
    </w:pPr>
    <w:rPr>
      <w:rFonts w:ascii="Cambria"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370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0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70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70B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 Знак"/>
    <w:aliases w:val="Heading 1 Char Знак"/>
    <w:basedOn w:val="a0"/>
    <w:link w:val="10"/>
    <w:rsid w:val="006152F3"/>
    <w:rPr>
      <w:rFonts w:ascii="Calibri" w:eastAsia="MS ????" w:hAnsi="Calibri" w:cs="Calibri"/>
      <w:b/>
      <w:bCs/>
      <w:sz w:val="28"/>
      <w:szCs w:val="28"/>
    </w:rPr>
  </w:style>
  <w:style w:type="paragraph" w:styleId="a3">
    <w:name w:val="Title"/>
    <w:basedOn w:val="a"/>
    <w:link w:val="a4"/>
    <w:qFormat/>
    <w:rsid w:val="006152F3"/>
    <w:pPr>
      <w:overflowPunct w:val="0"/>
      <w:autoSpaceDE w:val="0"/>
      <w:autoSpaceDN w:val="0"/>
      <w:adjustRightInd w:val="0"/>
      <w:spacing w:after="0" w:line="240" w:lineRule="auto"/>
      <w:ind w:firstLine="709"/>
      <w:jc w:val="center"/>
      <w:textAlignment w:val="baseline"/>
    </w:pPr>
    <w:rPr>
      <w:rFonts w:ascii="Times New Roman" w:hAnsi="Times New Roman" w:cs="Times New Roman"/>
      <w:b/>
      <w:sz w:val="24"/>
      <w:szCs w:val="20"/>
      <w:lang w:eastAsia="ru-RU"/>
    </w:rPr>
  </w:style>
  <w:style w:type="character" w:customStyle="1" w:styleId="a4">
    <w:name w:val="Заголовок Знак"/>
    <w:basedOn w:val="a0"/>
    <w:link w:val="a3"/>
    <w:rsid w:val="006152F3"/>
    <w:rPr>
      <w:rFonts w:ascii="Times New Roman" w:eastAsia="Times New Roman" w:hAnsi="Times New Roman" w:cs="Times New Roman"/>
      <w:b/>
      <w:sz w:val="24"/>
      <w:szCs w:val="20"/>
      <w:lang w:eastAsia="ru-RU"/>
    </w:rPr>
  </w:style>
  <w:style w:type="paragraph" w:styleId="a5">
    <w:name w:val="Body Text Indent"/>
    <w:basedOn w:val="a"/>
    <w:link w:val="a6"/>
    <w:uiPriority w:val="99"/>
    <w:rsid w:val="006152F3"/>
    <w:pPr>
      <w:spacing w:after="0" w:line="240" w:lineRule="auto"/>
      <w:ind w:left="4680"/>
    </w:pPr>
    <w:rPr>
      <w:rFonts w:ascii="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6152F3"/>
    <w:rPr>
      <w:rFonts w:ascii="Times New Roman" w:eastAsia="Times New Roman" w:hAnsi="Times New Roman" w:cs="Times New Roman"/>
      <w:sz w:val="28"/>
      <w:szCs w:val="24"/>
      <w:lang w:eastAsia="ru-RU"/>
    </w:rPr>
  </w:style>
  <w:style w:type="paragraph" w:styleId="a7">
    <w:name w:val="footnote text"/>
    <w:basedOn w:val="a"/>
    <w:link w:val="a8"/>
    <w:uiPriority w:val="99"/>
    <w:unhideWhenUsed/>
    <w:rsid w:val="00316550"/>
    <w:pPr>
      <w:spacing w:after="0" w:line="240" w:lineRule="auto"/>
    </w:pPr>
    <w:rPr>
      <w:sz w:val="20"/>
      <w:szCs w:val="20"/>
    </w:rPr>
  </w:style>
  <w:style w:type="character" w:customStyle="1" w:styleId="a8">
    <w:name w:val="Текст сноски Знак"/>
    <w:basedOn w:val="a0"/>
    <w:link w:val="a7"/>
    <w:uiPriority w:val="99"/>
    <w:rsid w:val="00316550"/>
    <w:rPr>
      <w:rFonts w:ascii="Calibri" w:eastAsia="Times New Roman" w:hAnsi="Calibri" w:cs="Calibri"/>
      <w:sz w:val="20"/>
      <w:szCs w:val="20"/>
    </w:rPr>
  </w:style>
  <w:style w:type="character" w:styleId="a9">
    <w:name w:val="footnote reference"/>
    <w:basedOn w:val="a0"/>
    <w:uiPriority w:val="99"/>
    <w:unhideWhenUsed/>
    <w:rsid w:val="00316550"/>
    <w:rPr>
      <w:vertAlign w:val="superscript"/>
    </w:rPr>
  </w:style>
  <w:style w:type="paragraph" w:styleId="aa">
    <w:name w:val="List Paragraph"/>
    <w:basedOn w:val="a"/>
    <w:uiPriority w:val="34"/>
    <w:qFormat/>
    <w:rsid w:val="007366FB"/>
    <w:pPr>
      <w:spacing w:after="160" w:line="259" w:lineRule="auto"/>
      <w:ind w:left="720"/>
      <w:contextualSpacing/>
    </w:pPr>
    <w:rPr>
      <w:rFonts w:asciiTheme="minorHAnsi" w:eastAsiaTheme="minorHAnsi" w:hAnsiTheme="minorHAnsi" w:cstheme="minorBidi"/>
    </w:rPr>
  </w:style>
  <w:style w:type="paragraph" w:styleId="ab">
    <w:name w:val="Balloon Text"/>
    <w:basedOn w:val="a"/>
    <w:link w:val="ac"/>
    <w:uiPriority w:val="99"/>
    <w:semiHidden/>
    <w:unhideWhenUsed/>
    <w:rsid w:val="00C41D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1D8B"/>
    <w:rPr>
      <w:rFonts w:ascii="Tahoma" w:eastAsia="Times New Roman" w:hAnsi="Tahoma" w:cs="Tahoma"/>
      <w:sz w:val="16"/>
      <w:szCs w:val="16"/>
    </w:rPr>
  </w:style>
  <w:style w:type="paragraph" w:styleId="ad">
    <w:name w:val="header"/>
    <w:basedOn w:val="a"/>
    <w:link w:val="ae"/>
    <w:uiPriority w:val="99"/>
    <w:unhideWhenUsed/>
    <w:rsid w:val="00514DD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4DD0"/>
    <w:rPr>
      <w:rFonts w:ascii="Calibri" w:eastAsia="Times New Roman" w:hAnsi="Calibri" w:cs="Calibri"/>
    </w:rPr>
  </w:style>
  <w:style w:type="paragraph" w:styleId="af">
    <w:name w:val="footer"/>
    <w:basedOn w:val="a"/>
    <w:link w:val="af0"/>
    <w:uiPriority w:val="99"/>
    <w:unhideWhenUsed/>
    <w:rsid w:val="00514DD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4DD0"/>
    <w:rPr>
      <w:rFonts w:ascii="Calibri" w:eastAsia="Times New Roman" w:hAnsi="Calibri" w:cs="Calibri"/>
    </w:rPr>
  </w:style>
  <w:style w:type="character" w:styleId="af1">
    <w:name w:val="Hyperlink"/>
    <w:basedOn w:val="a0"/>
    <w:uiPriority w:val="99"/>
    <w:unhideWhenUsed/>
    <w:rsid w:val="004E27C5"/>
    <w:rPr>
      <w:color w:val="0000FF" w:themeColor="hyperlink"/>
      <w:u w:val="single"/>
    </w:rPr>
  </w:style>
  <w:style w:type="paragraph" w:styleId="af2">
    <w:name w:val="Body Text"/>
    <w:basedOn w:val="a"/>
    <w:link w:val="af3"/>
    <w:unhideWhenUsed/>
    <w:rsid w:val="0077578C"/>
    <w:pPr>
      <w:spacing w:after="120"/>
    </w:pPr>
  </w:style>
  <w:style w:type="character" w:customStyle="1" w:styleId="af3">
    <w:name w:val="Основной текст Знак"/>
    <w:basedOn w:val="a0"/>
    <w:link w:val="af2"/>
    <w:rsid w:val="0077578C"/>
    <w:rPr>
      <w:rFonts w:ascii="Calibri" w:eastAsia="Times New Roman" w:hAnsi="Calibri" w:cs="Calibri"/>
    </w:rPr>
  </w:style>
  <w:style w:type="paragraph" w:styleId="21">
    <w:name w:val="Body Text Indent 2"/>
    <w:basedOn w:val="a"/>
    <w:link w:val="22"/>
    <w:uiPriority w:val="99"/>
    <w:semiHidden/>
    <w:unhideWhenUsed/>
    <w:rsid w:val="00AB1EB2"/>
    <w:pPr>
      <w:spacing w:after="120" w:line="480" w:lineRule="auto"/>
      <w:ind w:left="283"/>
    </w:pPr>
    <w:rPr>
      <w:rFonts w:eastAsia="Calibri" w:cs="Times New Roman"/>
    </w:rPr>
  </w:style>
  <w:style w:type="character" w:customStyle="1" w:styleId="22">
    <w:name w:val="Основной текст с отступом 2 Знак"/>
    <w:basedOn w:val="a0"/>
    <w:link w:val="21"/>
    <w:uiPriority w:val="99"/>
    <w:semiHidden/>
    <w:rsid w:val="00AB1EB2"/>
    <w:rPr>
      <w:rFonts w:ascii="Calibri" w:eastAsia="Calibri" w:hAnsi="Calibri" w:cs="Times New Roman"/>
    </w:rPr>
  </w:style>
  <w:style w:type="paragraph" w:customStyle="1" w:styleId="ConsTitle">
    <w:name w:val="ConsTitle"/>
    <w:rsid w:val="00AB1EB2"/>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table" w:styleId="af4">
    <w:name w:val="Table Grid"/>
    <w:basedOn w:val="a1"/>
    <w:uiPriority w:val="59"/>
    <w:rsid w:val="00AB1EB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CD3021"/>
    <w:rPr>
      <w:color w:val="808080"/>
    </w:rPr>
  </w:style>
  <w:style w:type="character" w:styleId="af6">
    <w:name w:val="line number"/>
    <w:basedOn w:val="a0"/>
    <w:uiPriority w:val="99"/>
    <w:semiHidden/>
    <w:unhideWhenUsed/>
    <w:rsid w:val="00D6136F"/>
  </w:style>
  <w:style w:type="table" w:customStyle="1" w:styleId="12">
    <w:name w:val="Сетка таблицы1"/>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59"/>
    <w:rsid w:val="00D613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4"/>
    <w:uiPriority w:val="59"/>
    <w:rsid w:val="006F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66A7F"/>
    <w:rPr>
      <w:rFonts w:ascii="Cambria" w:eastAsia="Times New Roman" w:hAnsi="Cambria" w:cs="Times New Roman"/>
      <w:b/>
      <w:bCs/>
      <w:i/>
      <w:iCs/>
      <w:sz w:val="28"/>
      <w:szCs w:val="28"/>
      <w:lang w:eastAsia="ru-RU"/>
    </w:rPr>
  </w:style>
  <w:style w:type="numbering" w:customStyle="1" w:styleId="13">
    <w:name w:val="Нет списка1"/>
    <w:next w:val="a2"/>
    <w:uiPriority w:val="99"/>
    <w:semiHidden/>
    <w:unhideWhenUsed/>
    <w:rsid w:val="00766A7F"/>
  </w:style>
  <w:style w:type="table" w:customStyle="1" w:styleId="6">
    <w:name w:val="Сетка таблицы6"/>
    <w:basedOn w:val="a1"/>
    <w:next w:val="af4"/>
    <w:rsid w:val="0076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unhideWhenUsed/>
    <w:rsid w:val="00766A7F"/>
    <w:pPr>
      <w:spacing w:after="0" w:line="240" w:lineRule="auto"/>
    </w:pPr>
    <w:rPr>
      <w:rFonts w:ascii="Consolas" w:hAnsi="Consolas" w:cs="Consolas"/>
      <w:sz w:val="21"/>
      <w:szCs w:val="21"/>
      <w:lang w:eastAsia="ru-RU"/>
    </w:rPr>
  </w:style>
  <w:style w:type="character" w:customStyle="1" w:styleId="af8">
    <w:name w:val="Текст Знак"/>
    <w:basedOn w:val="a0"/>
    <w:link w:val="af7"/>
    <w:uiPriority w:val="99"/>
    <w:rsid w:val="00766A7F"/>
    <w:rPr>
      <w:rFonts w:ascii="Consolas" w:eastAsia="Times New Roman" w:hAnsi="Consolas" w:cs="Consolas"/>
      <w:sz w:val="21"/>
      <w:szCs w:val="21"/>
      <w:lang w:eastAsia="ru-RU"/>
    </w:rPr>
  </w:style>
  <w:style w:type="paragraph" w:customStyle="1" w:styleId="af9">
    <w:name w:val="Абзац"/>
    <w:basedOn w:val="a"/>
    <w:rsid w:val="00766A7F"/>
    <w:pPr>
      <w:spacing w:before="120" w:after="0" w:line="240" w:lineRule="auto"/>
      <w:ind w:firstLine="709"/>
      <w:jc w:val="both"/>
    </w:pPr>
    <w:rPr>
      <w:rFonts w:ascii="Times New Roman" w:eastAsia="Calibri" w:hAnsi="Times New Roman" w:cs="Times New Roman"/>
      <w:sz w:val="28"/>
      <w:szCs w:val="28"/>
      <w:lang w:eastAsia="ru-RU"/>
    </w:rPr>
  </w:style>
  <w:style w:type="paragraph" w:customStyle="1" w:styleId="ConsPlusCell">
    <w:name w:val="ConsPlusCell"/>
    <w:rsid w:val="00766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6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66A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6A7F"/>
    <w:pPr>
      <w:widowControl w:val="0"/>
      <w:autoSpaceDE w:val="0"/>
      <w:autoSpaceDN w:val="0"/>
      <w:spacing w:after="0" w:line="240" w:lineRule="auto"/>
    </w:pPr>
    <w:rPr>
      <w:rFonts w:ascii="Arial" w:eastAsia="Times New Roman" w:hAnsi="Arial" w:cs="Arial"/>
      <w:sz w:val="20"/>
      <w:szCs w:val="20"/>
      <w:lang w:eastAsia="ru-RU"/>
    </w:rPr>
  </w:style>
  <w:style w:type="paragraph" w:styleId="24">
    <w:name w:val="toc 2"/>
    <w:basedOn w:val="a"/>
    <w:next w:val="a"/>
    <w:autoRedefine/>
    <w:uiPriority w:val="39"/>
    <w:unhideWhenUsed/>
    <w:rsid w:val="00766A7F"/>
    <w:pPr>
      <w:spacing w:after="0" w:line="240" w:lineRule="auto"/>
      <w:ind w:left="280"/>
    </w:pPr>
    <w:rPr>
      <w:rFonts w:ascii="Times New Roman" w:hAnsi="Times New Roman" w:cs="Times New Roman"/>
      <w:sz w:val="28"/>
      <w:szCs w:val="24"/>
      <w:lang w:eastAsia="ru-RU"/>
    </w:rPr>
  </w:style>
  <w:style w:type="paragraph" w:styleId="14">
    <w:name w:val="toc 1"/>
    <w:basedOn w:val="a"/>
    <w:next w:val="a"/>
    <w:autoRedefine/>
    <w:uiPriority w:val="39"/>
    <w:unhideWhenUsed/>
    <w:rsid w:val="00766A7F"/>
    <w:pPr>
      <w:spacing w:after="0" w:line="240" w:lineRule="auto"/>
    </w:pPr>
    <w:rPr>
      <w:rFonts w:ascii="Times New Roman" w:hAnsi="Times New Roman" w:cs="Times New Roman"/>
      <w:sz w:val="28"/>
      <w:szCs w:val="24"/>
      <w:lang w:eastAsia="ru-RU"/>
    </w:rPr>
  </w:style>
  <w:style w:type="character" w:customStyle="1" w:styleId="afa">
    <w:name w:val="Гипертекстовая ссылка"/>
    <w:uiPriority w:val="99"/>
    <w:rsid w:val="00766A7F"/>
    <w:rPr>
      <w:color w:val="106BBE"/>
    </w:rPr>
  </w:style>
  <w:style w:type="paragraph" w:customStyle="1" w:styleId="afb">
    <w:name w:val="Нормальный (таблица)"/>
    <w:basedOn w:val="a"/>
    <w:next w:val="a"/>
    <w:uiPriority w:val="99"/>
    <w:rsid w:val="00766A7F"/>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c">
    <w:name w:val="Прижатый влево"/>
    <w:basedOn w:val="a"/>
    <w:next w:val="a"/>
    <w:uiPriority w:val="99"/>
    <w:rsid w:val="00766A7F"/>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styleId="afd">
    <w:name w:val="annotation reference"/>
    <w:uiPriority w:val="99"/>
    <w:semiHidden/>
    <w:unhideWhenUsed/>
    <w:rsid w:val="00766A7F"/>
    <w:rPr>
      <w:sz w:val="16"/>
      <w:szCs w:val="16"/>
    </w:rPr>
  </w:style>
  <w:style w:type="paragraph" w:styleId="afe">
    <w:name w:val="annotation text"/>
    <w:basedOn w:val="a"/>
    <w:link w:val="aff"/>
    <w:uiPriority w:val="99"/>
    <w:semiHidden/>
    <w:unhideWhenUsed/>
    <w:rsid w:val="00766A7F"/>
    <w:pPr>
      <w:spacing w:after="0" w:line="240" w:lineRule="auto"/>
    </w:pPr>
    <w:rPr>
      <w:rFonts w:ascii="Times New Roman" w:hAnsi="Times New Roman" w:cs="Times New Roman"/>
      <w:sz w:val="20"/>
      <w:szCs w:val="20"/>
      <w:lang w:eastAsia="ru-RU"/>
    </w:rPr>
  </w:style>
  <w:style w:type="character" w:customStyle="1" w:styleId="aff">
    <w:name w:val="Текст примечания Знак"/>
    <w:basedOn w:val="a0"/>
    <w:link w:val="afe"/>
    <w:uiPriority w:val="99"/>
    <w:semiHidden/>
    <w:rsid w:val="00766A7F"/>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766A7F"/>
    <w:rPr>
      <w:b/>
      <w:bCs/>
    </w:rPr>
  </w:style>
  <w:style w:type="character" w:customStyle="1" w:styleId="aff1">
    <w:name w:val="Тема примечания Знак"/>
    <w:basedOn w:val="aff"/>
    <w:link w:val="aff0"/>
    <w:uiPriority w:val="99"/>
    <w:semiHidden/>
    <w:rsid w:val="00766A7F"/>
    <w:rPr>
      <w:rFonts w:ascii="Times New Roman" w:eastAsia="Times New Roman" w:hAnsi="Times New Roman" w:cs="Times New Roman"/>
      <w:b/>
      <w:bCs/>
      <w:sz w:val="20"/>
      <w:szCs w:val="20"/>
      <w:lang w:eastAsia="ru-RU"/>
    </w:rPr>
  </w:style>
  <w:style w:type="character" w:customStyle="1" w:styleId="25">
    <w:name w:val="Основной текст (2)_"/>
    <w:link w:val="26"/>
    <w:rsid w:val="00766A7F"/>
    <w:rPr>
      <w:rFonts w:ascii="Calibri" w:eastAsia="Calibri" w:hAnsi="Calibri" w:cs="Times New Roman"/>
      <w:sz w:val="28"/>
      <w:szCs w:val="28"/>
      <w:shd w:val="clear" w:color="auto" w:fill="FFFFFF"/>
      <w:lang w:eastAsia="ru-RU"/>
    </w:rPr>
  </w:style>
  <w:style w:type="paragraph" w:customStyle="1" w:styleId="26">
    <w:name w:val="Основной текст (2)"/>
    <w:basedOn w:val="a"/>
    <w:link w:val="25"/>
    <w:rsid w:val="00766A7F"/>
    <w:pPr>
      <w:widowControl w:val="0"/>
      <w:shd w:val="clear" w:color="auto" w:fill="FFFFFF"/>
      <w:spacing w:after="0" w:line="283" w:lineRule="exact"/>
      <w:jc w:val="center"/>
    </w:pPr>
    <w:rPr>
      <w:rFonts w:eastAsia="Calibri" w:cs="Times New Roman"/>
      <w:sz w:val="28"/>
      <w:szCs w:val="28"/>
      <w:lang w:eastAsia="ru-RU"/>
    </w:rPr>
  </w:style>
  <w:style w:type="character" w:customStyle="1" w:styleId="blk">
    <w:name w:val="blk"/>
    <w:rsid w:val="00766A7F"/>
  </w:style>
  <w:style w:type="paragraph" w:customStyle="1" w:styleId="15">
    <w:name w:val="Обычный (веб)1"/>
    <w:basedOn w:val="a"/>
    <w:qFormat/>
    <w:rsid w:val="00766A7F"/>
    <w:pPr>
      <w:suppressAutoHyphens/>
      <w:spacing w:before="100" w:after="100" w:line="100" w:lineRule="atLeast"/>
    </w:pPr>
    <w:rPr>
      <w:rFonts w:ascii="Times New Roman" w:hAnsi="Times New Roman" w:cs="Times New Roman"/>
      <w:sz w:val="24"/>
      <w:szCs w:val="24"/>
      <w:lang w:eastAsia="ar-SA"/>
    </w:rPr>
  </w:style>
  <w:style w:type="paragraph" w:customStyle="1" w:styleId="Default">
    <w:name w:val="Default"/>
    <w:qFormat/>
    <w:rsid w:val="00766A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qFormat/>
    <w:rsid w:val="00766A7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rsid w:val="00766A7F"/>
  </w:style>
  <w:style w:type="paragraph" w:customStyle="1" w:styleId="27">
    <w:name w:val="Основной текст2"/>
    <w:basedOn w:val="a"/>
    <w:qFormat/>
    <w:rsid w:val="00766A7F"/>
    <w:pPr>
      <w:widowControl w:val="0"/>
      <w:shd w:val="clear" w:color="auto" w:fill="FFFFFF"/>
      <w:spacing w:after="180" w:line="0" w:lineRule="atLeast"/>
      <w:ind w:hanging="800"/>
    </w:pPr>
    <w:rPr>
      <w:rFonts w:ascii="Times New Roman" w:hAnsi="Times New Roman" w:cs="Times New Roman"/>
      <w:color w:val="000000"/>
      <w:spacing w:val="7"/>
      <w:lang w:eastAsia="ru-RU"/>
    </w:rPr>
  </w:style>
  <w:style w:type="character" w:customStyle="1" w:styleId="16">
    <w:name w:val="Основной текст1"/>
    <w:rsid w:val="00766A7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f2">
    <w:name w:val="Normal (Web)"/>
    <w:aliases w:val="Обычный (веб) Знак Знак,Обычный (Web) Знак Знак Знак,Обычный (Web),Обычный (веб) Знак Знак Знак Знак"/>
    <w:basedOn w:val="a"/>
    <w:link w:val="aff3"/>
    <w:uiPriority w:val="99"/>
    <w:qFormat/>
    <w:rsid w:val="00766A7F"/>
    <w:pPr>
      <w:spacing w:before="100" w:beforeAutospacing="1" w:after="100" w:afterAutospacing="1" w:line="240" w:lineRule="auto"/>
    </w:pPr>
    <w:rPr>
      <w:rFonts w:ascii="Times New Roman" w:hAnsi="Times New Roman" w:cs="Times New Roman"/>
      <w:sz w:val="24"/>
      <w:szCs w:val="24"/>
      <w:lang w:val="x-none" w:eastAsia="ru-RU"/>
    </w:rPr>
  </w:style>
  <w:style w:type="character" w:customStyle="1" w:styleId="aff3">
    <w:name w:val="Обычный (Интернет) Знак"/>
    <w:aliases w:val="Обычный (веб) Знак Знак Знак,Обычный (Web) Знак Знак Знак Знак,Обычный (Web) Знак,Обычный (веб) Знак Знак Знак Знак Знак"/>
    <w:link w:val="aff2"/>
    <w:locked/>
    <w:rsid w:val="00766A7F"/>
    <w:rPr>
      <w:rFonts w:ascii="Times New Roman" w:eastAsia="Times New Roman" w:hAnsi="Times New Roman" w:cs="Times New Roman"/>
      <w:sz w:val="24"/>
      <w:szCs w:val="24"/>
      <w:lang w:val="x-none" w:eastAsia="ru-RU"/>
    </w:rPr>
  </w:style>
  <w:style w:type="character" w:customStyle="1" w:styleId="0pt">
    <w:name w:val="Основной текст + Интервал 0 pt"/>
    <w:uiPriority w:val="99"/>
    <w:rsid w:val="00766A7F"/>
    <w:rPr>
      <w:rFonts w:ascii="Times New Roman" w:hAnsi="Times New Roman" w:cs="Times New Roman" w:hint="default"/>
      <w:b/>
      <w:bCs/>
      <w:strike w:val="0"/>
      <w:dstrike w:val="0"/>
      <w:spacing w:val="-3"/>
      <w:sz w:val="18"/>
      <w:szCs w:val="18"/>
      <w:u w:val="none"/>
      <w:effect w:val="none"/>
    </w:rPr>
  </w:style>
  <w:style w:type="paragraph" w:styleId="aff4">
    <w:name w:val="Revision"/>
    <w:hidden/>
    <w:uiPriority w:val="99"/>
    <w:semiHidden/>
    <w:rsid w:val="00766A7F"/>
    <w:pPr>
      <w:spacing w:after="0" w:line="240" w:lineRule="auto"/>
    </w:pPr>
    <w:rPr>
      <w:rFonts w:ascii="Times New Roman" w:eastAsia="Times New Roman" w:hAnsi="Times New Roman" w:cs="Times New Roman"/>
      <w:sz w:val="28"/>
      <w:szCs w:val="24"/>
      <w:lang w:eastAsia="ru-RU"/>
    </w:rPr>
  </w:style>
  <w:style w:type="paragraph" w:styleId="aff5">
    <w:name w:val="TOC Heading"/>
    <w:basedOn w:val="10"/>
    <w:next w:val="a"/>
    <w:uiPriority w:val="39"/>
    <w:semiHidden/>
    <w:unhideWhenUsed/>
    <w:qFormat/>
    <w:rsid w:val="00766A7F"/>
    <w:pPr>
      <w:jc w:val="left"/>
      <w:outlineLvl w:val="9"/>
    </w:pPr>
    <w:rPr>
      <w:rFonts w:ascii="Cambria" w:eastAsia="Times New Roman" w:hAnsi="Cambria" w:cs="Times New Roman"/>
      <w:color w:val="365F91"/>
      <w:lang w:eastAsia="ru-RU"/>
    </w:rPr>
  </w:style>
  <w:style w:type="numbering" w:customStyle="1" w:styleId="110">
    <w:name w:val="Нет списка11"/>
    <w:next w:val="a2"/>
    <w:uiPriority w:val="99"/>
    <w:semiHidden/>
    <w:unhideWhenUsed/>
    <w:rsid w:val="00766A7F"/>
  </w:style>
  <w:style w:type="table" w:customStyle="1" w:styleId="111">
    <w:name w:val="Сетка таблицы11"/>
    <w:basedOn w:val="a1"/>
    <w:next w:val="af4"/>
    <w:uiPriority w:val="59"/>
    <w:rsid w:val="0076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qFormat/>
    <w:rsid w:val="00766A7F"/>
    <w:pPr>
      <w:spacing w:after="0" w:line="240" w:lineRule="auto"/>
    </w:pPr>
    <w:rPr>
      <w:rFonts w:ascii="Tms Rmn" w:eastAsia="Times New Roman" w:hAnsi="Tms Rmn" w:cs="Times New Roman"/>
      <w:sz w:val="20"/>
      <w:szCs w:val="20"/>
      <w:lang w:eastAsia="ru-RU"/>
    </w:rPr>
  </w:style>
  <w:style w:type="numbering" w:customStyle="1" w:styleId="1110">
    <w:name w:val="Нет списка111"/>
    <w:next w:val="a2"/>
    <w:uiPriority w:val="99"/>
    <w:semiHidden/>
    <w:unhideWhenUsed/>
    <w:rsid w:val="00766A7F"/>
  </w:style>
  <w:style w:type="paragraph" w:styleId="aff7">
    <w:name w:val="Subtitle"/>
    <w:basedOn w:val="a"/>
    <w:link w:val="aff8"/>
    <w:qFormat/>
    <w:rsid w:val="00766A7F"/>
    <w:pPr>
      <w:overflowPunct w:val="0"/>
      <w:autoSpaceDE w:val="0"/>
      <w:autoSpaceDN w:val="0"/>
      <w:adjustRightInd w:val="0"/>
      <w:spacing w:after="0" w:line="240" w:lineRule="auto"/>
      <w:jc w:val="center"/>
    </w:pPr>
    <w:rPr>
      <w:rFonts w:ascii="Times New Roman" w:hAnsi="Times New Roman" w:cs="Times New Roman"/>
      <w:b/>
      <w:sz w:val="20"/>
      <w:szCs w:val="20"/>
      <w:lang w:val="x-none" w:eastAsia="x-none"/>
    </w:rPr>
  </w:style>
  <w:style w:type="character" w:customStyle="1" w:styleId="aff8">
    <w:name w:val="Подзаголовок Знак"/>
    <w:basedOn w:val="a0"/>
    <w:link w:val="aff7"/>
    <w:rsid w:val="00766A7F"/>
    <w:rPr>
      <w:rFonts w:ascii="Times New Roman" w:eastAsia="Times New Roman" w:hAnsi="Times New Roman" w:cs="Times New Roman"/>
      <w:b/>
      <w:sz w:val="20"/>
      <w:szCs w:val="20"/>
      <w:lang w:val="x-none" w:eastAsia="x-none"/>
    </w:rPr>
  </w:style>
  <w:style w:type="numbering" w:customStyle="1" w:styleId="1">
    <w:name w:val="Стиль1"/>
    <w:uiPriority w:val="99"/>
    <w:rsid w:val="00766A7F"/>
    <w:pPr>
      <w:numPr>
        <w:numId w:val="5"/>
      </w:numPr>
    </w:pPr>
  </w:style>
  <w:style w:type="table" w:customStyle="1" w:styleId="1111">
    <w:name w:val="Сетка таблицы111"/>
    <w:basedOn w:val="a1"/>
    <w:next w:val="af4"/>
    <w:uiPriority w:val="59"/>
    <w:rsid w:val="00766A7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4"/>
    <w:uiPriority w:val="59"/>
    <w:rsid w:val="00766A7F"/>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endnote text"/>
    <w:basedOn w:val="a"/>
    <w:link w:val="affa"/>
    <w:uiPriority w:val="99"/>
    <w:unhideWhenUsed/>
    <w:rsid w:val="00766A7F"/>
    <w:pPr>
      <w:spacing w:after="0" w:line="240" w:lineRule="auto"/>
    </w:pPr>
    <w:rPr>
      <w:rFonts w:ascii="Times New Roman" w:hAnsi="Times New Roman" w:cs="Times New Roman"/>
      <w:sz w:val="20"/>
      <w:szCs w:val="20"/>
      <w:lang w:eastAsia="ru-RU"/>
    </w:rPr>
  </w:style>
  <w:style w:type="character" w:customStyle="1" w:styleId="affa">
    <w:name w:val="Текст концевой сноски Знак"/>
    <w:basedOn w:val="a0"/>
    <w:link w:val="aff9"/>
    <w:uiPriority w:val="99"/>
    <w:rsid w:val="00766A7F"/>
    <w:rPr>
      <w:rFonts w:ascii="Times New Roman" w:eastAsia="Times New Roman" w:hAnsi="Times New Roman" w:cs="Times New Roman"/>
      <w:sz w:val="20"/>
      <w:szCs w:val="20"/>
      <w:lang w:eastAsia="ru-RU"/>
    </w:rPr>
  </w:style>
  <w:style w:type="character" w:styleId="affb">
    <w:name w:val="endnote reference"/>
    <w:basedOn w:val="a0"/>
    <w:uiPriority w:val="99"/>
    <w:semiHidden/>
    <w:unhideWhenUsed/>
    <w:rsid w:val="00766A7F"/>
    <w:rPr>
      <w:vertAlign w:val="superscript"/>
    </w:rPr>
  </w:style>
  <w:style w:type="table" w:customStyle="1" w:styleId="120">
    <w:name w:val="Сетка таблицы12"/>
    <w:basedOn w:val="a1"/>
    <w:next w:val="af4"/>
    <w:uiPriority w:val="59"/>
    <w:rsid w:val="0057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2178">
      <w:bodyDiv w:val="1"/>
      <w:marLeft w:val="0"/>
      <w:marRight w:val="0"/>
      <w:marTop w:val="0"/>
      <w:marBottom w:val="0"/>
      <w:divBdr>
        <w:top w:val="none" w:sz="0" w:space="0" w:color="auto"/>
        <w:left w:val="none" w:sz="0" w:space="0" w:color="auto"/>
        <w:bottom w:val="none" w:sz="0" w:space="0" w:color="auto"/>
        <w:right w:val="none" w:sz="0" w:space="0" w:color="auto"/>
      </w:divBdr>
    </w:div>
    <w:div w:id="279461528">
      <w:bodyDiv w:val="1"/>
      <w:marLeft w:val="0"/>
      <w:marRight w:val="0"/>
      <w:marTop w:val="0"/>
      <w:marBottom w:val="0"/>
      <w:divBdr>
        <w:top w:val="none" w:sz="0" w:space="0" w:color="auto"/>
        <w:left w:val="none" w:sz="0" w:space="0" w:color="auto"/>
        <w:bottom w:val="none" w:sz="0" w:space="0" w:color="auto"/>
        <w:right w:val="none" w:sz="0" w:space="0" w:color="auto"/>
      </w:divBdr>
    </w:div>
    <w:div w:id="879517639">
      <w:bodyDiv w:val="1"/>
      <w:marLeft w:val="0"/>
      <w:marRight w:val="0"/>
      <w:marTop w:val="0"/>
      <w:marBottom w:val="0"/>
      <w:divBdr>
        <w:top w:val="none" w:sz="0" w:space="0" w:color="auto"/>
        <w:left w:val="none" w:sz="0" w:space="0" w:color="auto"/>
        <w:bottom w:val="none" w:sz="0" w:space="0" w:color="auto"/>
        <w:right w:val="none" w:sz="0" w:space="0" w:color="auto"/>
      </w:divBdr>
    </w:div>
    <w:div w:id="1022824296">
      <w:bodyDiv w:val="1"/>
      <w:marLeft w:val="0"/>
      <w:marRight w:val="0"/>
      <w:marTop w:val="0"/>
      <w:marBottom w:val="0"/>
      <w:divBdr>
        <w:top w:val="none" w:sz="0" w:space="0" w:color="auto"/>
        <w:left w:val="none" w:sz="0" w:space="0" w:color="auto"/>
        <w:bottom w:val="none" w:sz="0" w:space="0" w:color="auto"/>
        <w:right w:val="none" w:sz="0" w:space="0" w:color="auto"/>
      </w:divBdr>
    </w:div>
    <w:div w:id="1458641123">
      <w:bodyDiv w:val="1"/>
      <w:marLeft w:val="0"/>
      <w:marRight w:val="0"/>
      <w:marTop w:val="0"/>
      <w:marBottom w:val="0"/>
      <w:divBdr>
        <w:top w:val="none" w:sz="0" w:space="0" w:color="auto"/>
        <w:left w:val="none" w:sz="0" w:space="0" w:color="auto"/>
        <w:bottom w:val="none" w:sz="0" w:space="0" w:color="auto"/>
        <w:right w:val="none" w:sz="0" w:space="0" w:color="auto"/>
      </w:divBdr>
    </w:div>
    <w:div w:id="1627467599">
      <w:bodyDiv w:val="1"/>
      <w:marLeft w:val="0"/>
      <w:marRight w:val="0"/>
      <w:marTop w:val="0"/>
      <w:marBottom w:val="0"/>
      <w:divBdr>
        <w:top w:val="none" w:sz="0" w:space="0" w:color="auto"/>
        <w:left w:val="none" w:sz="0" w:space="0" w:color="auto"/>
        <w:bottom w:val="none" w:sz="0" w:space="0" w:color="auto"/>
        <w:right w:val="none" w:sz="0" w:space="0" w:color="auto"/>
      </w:divBdr>
    </w:div>
    <w:div w:id="1781759431">
      <w:bodyDiv w:val="1"/>
      <w:marLeft w:val="0"/>
      <w:marRight w:val="0"/>
      <w:marTop w:val="0"/>
      <w:marBottom w:val="0"/>
      <w:divBdr>
        <w:top w:val="none" w:sz="0" w:space="0" w:color="auto"/>
        <w:left w:val="none" w:sz="0" w:space="0" w:color="auto"/>
        <w:bottom w:val="none" w:sz="0" w:space="0" w:color="auto"/>
        <w:right w:val="none" w:sz="0" w:space="0" w:color="auto"/>
      </w:divBdr>
    </w:div>
    <w:div w:id="1859079925">
      <w:bodyDiv w:val="1"/>
      <w:marLeft w:val="0"/>
      <w:marRight w:val="0"/>
      <w:marTop w:val="0"/>
      <w:marBottom w:val="0"/>
      <w:divBdr>
        <w:top w:val="none" w:sz="0" w:space="0" w:color="auto"/>
        <w:left w:val="none" w:sz="0" w:space="0" w:color="auto"/>
        <w:bottom w:val="none" w:sz="0" w:space="0" w:color="auto"/>
        <w:right w:val="none" w:sz="0" w:space="0" w:color="auto"/>
      </w:divBdr>
    </w:div>
    <w:div w:id="20404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73D7051431E00BF2927095EDA3E702685E2B44A23EB2B25EA651A7006EA3546E7A18DC03A90141CC0D50E03CTA18H" TargetMode="External"/><Relationship Id="rId117" Type="http://schemas.openxmlformats.org/officeDocument/2006/relationships/hyperlink" Target="consultantplus://offline/ref=DE73D7051431E00BF2927095EDA3E7026B592943A731B2B25EA651A7006EA3546E7A18DC03A90141CC0D50E03CTA18H" TargetMode="External"/><Relationship Id="rId21" Type="http://schemas.openxmlformats.org/officeDocument/2006/relationships/hyperlink" Target="consultantplus://offline/ref=DE73D7051431E00BF2927095EDA3E7026B5A2F41AC38B2B25EA651A7006EA3546E7A18DC03A90141CC0D50E03CTA18H" TargetMode="External"/><Relationship Id="rId42" Type="http://schemas.openxmlformats.org/officeDocument/2006/relationships/hyperlink" Target="consultantplus://offline/ref=DE73D7051431E00BF2927095EDA3E7026A582D41AD39B2B25EA651A7006EA3547C7A40D301A71D4B994216B530A37354163B8FF4FF61T910H" TargetMode="External"/><Relationship Id="rId47" Type="http://schemas.openxmlformats.org/officeDocument/2006/relationships/hyperlink" Target="consultantplus://offline/ref=8BD024338A8FA9FA5CA17EBE40CF6B6EB847B490BC89F628C7AC9DDA699E086EA4B40596CF409A6F9C3D176B1C4BE3AC64BC907FC0EA31yFN" TargetMode="External"/><Relationship Id="rId63" Type="http://schemas.openxmlformats.org/officeDocument/2006/relationships/hyperlink" Target="consultantplus://offline/ref=177074BDC8EC854EEE471D4BE316FF70825E3FC521263CF0A18206790EC53879C464489458588599FC2BE08F4065897755086B90A26316D4dB39K" TargetMode="External"/><Relationship Id="rId68" Type="http://schemas.openxmlformats.org/officeDocument/2006/relationships/hyperlink" Target="consultantplus://offline/ref=634B918CB266682247F41ECD47D792BFC3EF2BA2ACA2AE32EB4524778B577FBBE38EAFE31B59C8BADA0942067670CFD0140D05EB78A9901Fm7J8P" TargetMode="External"/><Relationship Id="rId84" Type="http://schemas.openxmlformats.org/officeDocument/2006/relationships/hyperlink" Target="consultantplus://offline/ref=DE73D7051431E00BF2927095EDA3E7026A582840AD3DB2B25EA651A7006EA3547C7A40D308A214149C5707ED3FA8644B162493F6FET619H" TargetMode="External"/><Relationship Id="rId89" Type="http://schemas.openxmlformats.org/officeDocument/2006/relationships/hyperlink" Target="consultantplus://offline/ref=47AED27345C8E989F8395267C0154D6348A83172835CCCFD12D4D523C798A36F84FDDF8371C1A65806AD6EBE7691BEB1D9A1C79A4A00B051P" TargetMode="External"/><Relationship Id="rId112" Type="http://schemas.openxmlformats.org/officeDocument/2006/relationships/hyperlink" Target="consultantplus://offline/ref=6332307A840A8BBF22746D6B36623D359BE85C9AC63D862DCC6F6D02EA7F5AAFD931CB7330334BBCD8F4A5F7F370BBCC93CABF4F46i6f3O" TargetMode="External"/><Relationship Id="rId133" Type="http://schemas.openxmlformats.org/officeDocument/2006/relationships/hyperlink" Target="consultantplus://offline/ref=C343A9E4671656F8C7D307C2CFB0B08215E712AD402634B472EE67937C08E1CC7B78B7F2BE7465DED46E185A9DF7C4D23BF5436FDE23C2E5u0m4M" TargetMode="External"/><Relationship Id="rId138" Type="http://schemas.openxmlformats.org/officeDocument/2006/relationships/hyperlink" Target="consultantplus://offline/ref=52F05A466991AE7D861F1415873117EB541DBA9B37A677C04248B20CD02374DA07D2B40E0E19B52383E9CC6B71511A85C18A02A329D6729Fo5r4M" TargetMode="External"/><Relationship Id="rId16" Type="http://schemas.openxmlformats.org/officeDocument/2006/relationships/hyperlink" Target="consultantplus://offline/ref=DE73D7051431E00BF2927095EDA3E7026B5A2F40A73CB2B25EA651A7006EA3546E7A18DC03A90141CC0D50E03CTA18H" TargetMode="External"/><Relationship Id="rId107" Type="http://schemas.openxmlformats.org/officeDocument/2006/relationships/hyperlink" Target="consultantplus://offline/ref=6332307A840A8BBF22746D6B36623D359BE85C9AC63D862DCC6F6D02EA7F5AAFD931CB7330334BBCD8F4A5F7F370BBCC93CABF4F46i6f3O" TargetMode="External"/><Relationship Id="rId11" Type="http://schemas.openxmlformats.org/officeDocument/2006/relationships/hyperlink" Target="consultantplus://offline/ref=DE73D7051431E00BF2927095EDA3E7026A582840AD3DB2B25EA651A7006EA3546E7A18DC03A90141CC0D50E03CTA18H" TargetMode="External"/><Relationship Id="rId32" Type="http://schemas.openxmlformats.org/officeDocument/2006/relationships/hyperlink" Target="consultantplus://offline/ref=DE73D7051431E00BF2927095EDA3E7026A582840AD3DB2B25EA651A7006EA3546E7A18DC03A90141CC0D50E03CTA18H" TargetMode="External"/><Relationship Id="rId37" Type="http://schemas.openxmlformats.org/officeDocument/2006/relationships/hyperlink" Target="consultantplus://offline/ref=DE73D7051431E00BF2927095EDA3E7026A5B2B41A43BB2B25EA651A7006EA3546E7A18DC03A90141CC0D50E03CTA18H" TargetMode="External"/><Relationship Id="rId53" Type="http://schemas.openxmlformats.org/officeDocument/2006/relationships/hyperlink" Target="consultantplus://offline/ref=01B60DE3C406DDD480FA6E9642913A281E62A9B2E6759BD05A4C2993FD88956E9646B8FDF44A31AB12C35251DC3559C803CEC538827F8BCFfBz9K" TargetMode="External"/><Relationship Id="rId58" Type="http://schemas.openxmlformats.org/officeDocument/2006/relationships/hyperlink" Target="consultantplus://offline/ref=177074BDC8EC854EEE471D4BE316FF70825E3FC521263CF0A18206790EC53879C464489458588699F32BE08F4065897755086B90A26316D4dB39K" TargetMode="External"/><Relationship Id="rId74" Type="http://schemas.openxmlformats.org/officeDocument/2006/relationships/hyperlink" Target="consultantplus://offline/ref=634B918CB266682247F41ECD47D792BFC3ED2AADA1A0F338E31C28758C5820ACE4C7A3E2185CCABAD55647136728C3D2091301F164AB92m1JEP" TargetMode="External"/><Relationship Id="rId79" Type="http://schemas.openxmlformats.org/officeDocument/2006/relationships/hyperlink" Target="consultantplus://offline/ref=DE73D7051431E00BF2927095EDA3E7026B5A2F41AC38B2B25EA651A7006EA3547C7A40D807AB4B1189465FE234BF7B4B093891F7TF16H" TargetMode="External"/><Relationship Id="rId102" Type="http://schemas.openxmlformats.org/officeDocument/2006/relationships/hyperlink" Target="consultantplus://offline/ref=6332307A840A8BBF22746D6B36623D359BE85C9AC63D862DCC6F6D02EA7F5AAFD931CB7330334BBCD8F4A5F7F370BBCC93CABF4F46i6f3O" TargetMode="External"/><Relationship Id="rId123" Type="http://schemas.openxmlformats.org/officeDocument/2006/relationships/hyperlink" Target="consultantplus://offline/ref=01E23FE2769584BB52AF76002CE682F343DBAEB72BAE69D71746C4D3D4BC024FFF597A5B3F696CB470D921B980F0F4CD473848F5C38B054C26A000q4U2P" TargetMode="External"/><Relationship Id="rId128" Type="http://schemas.openxmlformats.org/officeDocument/2006/relationships/hyperlink" Target="consultantplus://offline/ref=DE73D7051431E00BF2927095EDA3E7026A592843A03BB2B25EA651A7006EA3546E7A18DC03A90141CC0D50E03CTA18H" TargetMode="External"/><Relationship Id="rId144" Type="http://schemas.openxmlformats.org/officeDocument/2006/relationships/hyperlink" Target="consultantplus://offline/ref=FD3D704B92F0A81264EF297C63B7E85BBC9F82D5DA4932AB2E3DFC3BE21DBBF7B5922244DCAA5CB490643C803E8F6BE77EEEDA99A6C7DD11jEyBM"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D1F338E67975199E341482421CBA990B0ABED8CEBC97D57D5ED85DA8198185DCD5944AB0EBCB48EB3FBCA9A63499CCC1763248A6F3E1Q16CP" TargetMode="External"/><Relationship Id="rId95" Type="http://schemas.openxmlformats.org/officeDocument/2006/relationships/hyperlink" Target="consultantplus://offline/ref=93C1F61ED8E5A599B7CEA82067838BF4340E8651171210627E74A34E986F9EC0F08574E769B0D47C4E862EA92BBFm4H" TargetMode="External"/><Relationship Id="rId22" Type="http://schemas.openxmlformats.org/officeDocument/2006/relationships/hyperlink" Target="consultantplus://offline/ref=DE73D7051431E00BF2927095EDA3E7026A582840AD3DB2B25EA651A7006EA3547C7A40D506AB4B1189465FE234BF7B4B093891F7TF16H" TargetMode="External"/><Relationship Id="rId27" Type="http://schemas.openxmlformats.org/officeDocument/2006/relationships/hyperlink" Target="consultantplus://offline/ref=DE73D7051431E00BF2927095EDA3E7026A582840AD3DB2B25EA651A7006EA3547C7A40D209A114149C5707ED3FA8644B162493F6FET619H" TargetMode="External"/><Relationship Id="rId43" Type="http://schemas.openxmlformats.org/officeDocument/2006/relationships/hyperlink" Target="consultantplus://offline/ref=DE73D7051431E00BF2927095EDA3E7026A582D41AD39B2B25EA651A7006EA3547C7A40D301A8194B994216B530A37354163B8FF4FF61T910H" TargetMode="External"/><Relationship Id="rId48" Type="http://schemas.openxmlformats.org/officeDocument/2006/relationships/hyperlink" Target="consultantplus://offline/ref=8BD024338A8FA9FA5CA17EBE40CF6B6EB847B491BE8EF628C7AC9DDA699E086EA4B40596CE41966DCF67076F551EEDB266A38F7CDEEA1E4A35yFN" TargetMode="External"/><Relationship Id="rId64" Type="http://schemas.openxmlformats.org/officeDocument/2006/relationships/hyperlink" Target="consultantplus://offline/ref=177074BDC8EC854EEE471D4BE316FF70825E3FC521263CF0A18206790EC53879C464489458588791FB2BE08F4065897755086B90A26316D4dB39K" TargetMode="External"/><Relationship Id="rId69" Type="http://schemas.openxmlformats.org/officeDocument/2006/relationships/hyperlink" Target="consultantplus://offline/ref=634B918CB266682247F41ECD47D792BFC3EF2BA2ACA2AE32EB4524778B577FBBE38EAFE31B59CAB7DD0942067670CFD0140D05EB78A9901Fm7J8P" TargetMode="External"/><Relationship Id="rId113" Type="http://schemas.openxmlformats.org/officeDocument/2006/relationships/hyperlink" Target="consultantplus://offline/ref=6332307A840A8BBF22746D6B36623D359BE85C9AC63D862DCC6F6D02EA7F5AAFD931CB7339364BBCD8F4A5F7F370BBCC93CABF4F46i6f3O" TargetMode="External"/><Relationship Id="rId118" Type="http://schemas.openxmlformats.org/officeDocument/2006/relationships/hyperlink" Target="consultantplus://offline/ref=DE73D7051431E00BF2927095EDA3E7026B532E4EA031B2B25EA651A7006EA3546E7A18DC03A90141CC0D50E03CTA18H" TargetMode="External"/><Relationship Id="rId134" Type="http://schemas.openxmlformats.org/officeDocument/2006/relationships/hyperlink" Target="consultantplus://offline/ref=3D14882F90969377CFDFB4A0AFEF1F7E21753D9C1D37DC5DC2328CB8307471C8A03E8E944EA1DC5FBB88396EF6084F925DE2E68C6715E5BDyFn8M" TargetMode="External"/><Relationship Id="rId139" Type="http://schemas.openxmlformats.org/officeDocument/2006/relationships/hyperlink" Target="consultantplus://offline/ref=52F05A466991AE7D861F1415873117EB541DBA9B37A677C04248B20CD02374DA07D2B40E0E19B52380E9CC6B71511A85C18A02A329D6729Fo5r4M" TargetMode="External"/><Relationship Id="rId80" Type="http://schemas.openxmlformats.org/officeDocument/2006/relationships/hyperlink" Target="consultantplus://offline/ref=6332307A840A8BBF22746D6B36623D359BE85C9AC63D862DCC6F6D02EA7F5AAFD931CB7339364BBCD8F4A5F7F370BBCC93CABF4F46i6f3O" TargetMode="External"/><Relationship Id="rId85" Type="http://schemas.openxmlformats.org/officeDocument/2006/relationships/hyperlink" Target="consultantplus://offline/ref=DE73D7051431E00BF2927095EDA3E7026B5A2F41AC38B2B25EA651A7006EA3546E7A18DC03A90141CC0D50E03CTA18H" TargetMode="External"/><Relationship Id="rId3" Type="http://schemas.openxmlformats.org/officeDocument/2006/relationships/styles" Target="styles.xml"/><Relationship Id="rId12" Type="http://schemas.openxmlformats.org/officeDocument/2006/relationships/hyperlink" Target="consultantplus://offline/ref=DE73D7051431E00BF2927095EDA3E7026A592A4FA230B2B25EA651A7006EA3546E7A18DC03A90141CC0D50E03CTA18H" TargetMode="External"/><Relationship Id="rId17" Type="http://schemas.openxmlformats.org/officeDocument/2006/relationships/hyperlink" Target="consultantplus://offline/ref=6A173BA6EABDDC4BDA87CF58249DBBFB4D2F43FD7F87E771901EA834F98A407B5343A2FE2C4C0FAEEC635D87F1D5DEDB5E6F684E528AA2O6i3J" TargetMode="External"/><Relationship Id="rId25" Type="http://schemas.openxmlformats.org/officeDocument/2006/relationships/hyperlink" Target="consultantplus://offline/ref=DE73D7051431E00BF2927095EDA3E7026A582840AD3DB2B25EA651A7006EA3547C7A40D303AB4B1189465FE234BF7B4B093891F7TF16H" TargetMode="External"/><Relationship Id="rId33" Type="http://schemas.openxmlformats.org/officeDocument/2006/relationships/hyperlink" Target="consultantplus://offline/ref=DE73D7051431E00BF2927095EDA3E7026A582840AD3DB2B25EA651A7006EA3546E7A18DC03A90141CC0D50E03CTA18H" TargetMode="External"/><Relationship Id="rId38" Type="http://schemas.openxmlformats.org/officeDocument/2006/relationships/hyperlink" Target="consultantplus://offline/ref=222E2385B19A16115BF786926CE1064F9F18C75846C4DA628A1C30D477AB766299A328A8EB32198AFAE484AFA4C42A67599516E38F82CC186692E97D49f7J" TargetMode="External"/><Relationship Id="rId46" Type="http://schemas.openxmlformats.org/officeDocument/2006/relationships/hyperlink" Target="consultantplus://offline/ref=8BD024338A8FA9FA5CA17EBE40CF6B6EB847B490BC89F628C7AC9DDA699E086EA4B40594C7449C6F9C3D176B1C4BE3AC64BC907FC0EA31yFN" TargetMode="External"/><Relationship Id="rId59" Type="http://schemas.openxmlformats.org/officeDocument/2006/relationships/hyperlink" Target="consultantplus://offline/ref=177074BDC8EC854EEE471D4BE316FF70825E3FC521263CF0A18206790EC53879C46448945858869BFC2BE08F4065897755086B90A26316D4dB39K" TargetMode="External"/><Relationship Id="rId67" Type="http://schemas.openxmlformats.org/officeDocument/2006/relationships/hyperlink" Target="consultantplus://offline/ref=177074BDC8EC854EEE471D4BE316FF70825E3FC521263CF0A18206790EC53879C464489C5D53D3C8BE75B9DF032E84724C146B96dB3FK" TargetMode="External"/><Relationship Id="rId103" Type="http://schemas.openxmlformats.org/officeDocument/2006/relationships/hyperlink" Target="consultantplus://offline/ref=6332307A840A8BBF22746D6B36623D359BE85C9AC63D862DCC6F6D02EA7F5AAFD931CB7339364BBCD8F4A5F7F370BBCC93CABF4F46i6f3O" TargetMode="External"/><Relationship Id="rId108" Type="http://schemas.openxmlformats.org/officeDocument/2006/relationships/hyperlink" Target="consultantplus://offline/ref=6332307A840A8BBF22746D6B36623D359BE85C9AC63D862DCC6F6D02EA7F5AAFD931CB7339364BBCD8F4A5F7F370BBCC93CABF4F46i6f3O" TargetMode="External"/><Relationship Id="rId116" Type="http://schemas.openxmlformats.org/officeDocument/2006/relationships/hyperlink" Target="consultantplus://offline/ref=DE73D7051431E00BF2927095EDA3E7026A582B43A03DB2B25EA651A7006EA3546E7A18DC03A90141CC0D50E03CTA18H" TargetMode="External"/><Relationship Id="rId124" Type="http://schemas.openxmlformats.org/officeDocument/2006/relationships/hyperlink" Target="consultantplus://offline/ref=01E23FE2769584BB52AF76002CE682F343DBAEB72BAE69D71746C4D3D4BC024FFF597A5B3F696CB470D921B980F0F4CD473848F5C38B054C26A000q4U2P" TargetMode="External"/><Relationship Id="rId129" Type="http://schemas.openxmlformats.org/officeDocument/2006/relationships/hyperlink" Target="consultantplus://offline/ref=0B408AD798A14DBD69AC721F506173F80A364BC1FC3D3759A00783F244C7DC0BFD156F15A8C065A84A3A25858713D67663B4C879B641wEj3H" TargetMode="External"/><Relationship Id="rId137" Type="http://schemas.openxmlformats.org/officeDocument/2006/relationships/hyperlink" Target="consultantplus://offline/ref=5948FCC1EAA9EC899B0F03F9F744DC2C916A479A504A16820C92F3C97B33B41DE8FD78D62DFA2E25EFA29AAE8BC948CA598C7E12A2E54EAED2qEM" TargetMode="External"/><Relationship Id="rId20" Type="http://schemas.openxmlformats.org/officeDocument/2006/relationships/hyperlink" Target="consultantplus://offline/ref=DE73D7051431E00BF2927095EDA3E7026B5A2F41AC38B2B25EA651A7006EA3547C7A40D005A714149C5707ED3FA8644B162493F6FET619H" TargetMode="External"/><Relationship Id="rId41" Type="http://schemas.openxmlformats.org/officeDocument/2006/relationships/hyperlink" Target="consultantplus://offline/ref=DE73D7051431E00BF2927095EDA3E7026A582D41AD39B2B25EA651A7006EA3547C7A40D301A51B4B994216B530A37354163B8FF4FF61T910H" TargetMode="External"/><Relationship Id="rId54" Type="http://schemas.openxmlformats.org/officeDocument/2006/relationships/hyperlink" Target="consultantplus://offline/ref=01B60DE3C406DDD480FA6E9642913A281E62A9B2E6759BD05A4C2993FD88956E9646B8FDF44A31AB11C35251DC3559C803CEC538827F8BCFfBz9K" TargetMode="External"/><Relationship Id="rId62" Type="http://schemas.openxmlformats.org/officeDocument/2006/relationships/hyperlink" Target="consultantplus://offline/ref=177074BDC8EC854EEE471D4BE316FF70825E3FC521263CF0A18206790EC53879C464489458588698FD2BE08F4065897755086B90A26316D4dB39K" TargetMode="External"/><Relationship Id="rId70" Type="http://schemas.openxmlformats.org/officeDocument/2006/relationships/hyperlink" Target="consultantplus://offline/ref=634B918CB266682247F41ECD47D792BFC3EF2BA2ACA2AE32EB4524778B577FBBE38EAFE31B59C8BADB0942067670CFD0140D05EB78A9901Fm7J8P" TargetMode="External"/><Relationship Id="rId75" Type="http://schemas.openxmlformats.org/officeDocument/2006/relationships/hyperlink" Target="consultantplus://offline/ref=DE73D7051431E00BF2927095EDA3E7026B5A2F41AC38B2B25EA651A7006EA3546E7A18DC03A90141CC0D50E03CTA18H" TargetMode="External"/><Relationship Id="rId83" Type="http://schemas.openxmlformats.org/officeDocument/2006/relationships/hyperlink" Target="consultantplus://offline/ref=6332307A840A8BBF22746D6B36623D359BE85C93CD32862DCC6F6D02EA7F5AAFCB31937C30355EE988AEF2FAF1i7f0O" TargetMode="External"/><Relationship Id="rId88" Type="http://schemas.openxmlformats.org/officeDocument/2006/relationships/hyperlink" Target="consultantplus://offline/ref=DE73D7051431E00BF2927095EDA3E7026A59204FA73DB2B25EA651A7006EA3547C7A40D001A01F40CA1806B179F477481E2490F7E16299DATC1EH" TargetMode="External"/><Relationship Id="rId91" Type="http://schemas.openxmlformats.org/officeDocument/2006/relationships/hyperlink" Target="consultantplus://offline/ref=D1F338E67975199E341482421CBA990B0ABEDDCDBC92D57D5ED85DA8198185DCC79412BFEECC53E06EF3EFF33BQ96AP" TargetMode="External"/><Relationship Id="rId96" Type="http://schemas.openxmlformats.org/officeDocument/2006/relationships/hyperlink" Target="consultantplus://offline/ref=93C1F61ED8E5A599B7CEA82067838BF4340F8350161E10627E74A34E986F9EC0F08574E769B0D47C4E862EA92BBFm4H" TargetMode="External"/><Relationship Id="rId111" Type="http://schemas.openxmlformats.org/officeDocument/2006/relationships/hyperlink" Target="consultantplus://offline/ref=8AD9DA3CD31DAA057B08821E3E6E80F3AAF469329B387954D8FFC3921819D23EB1C7399C60F37308AEE11BCDE1425DBB9FE6D88140tFu2G" TargetMode="External"/><Relationship Id="rId132" Type="http://schemas.openxmlformats.org/officeDocument/2006/relationships/hyperlink" Target="consultantplus://offline/ref=C343A9E4671656F8C7D307C2CFB0B08215E712AD402634B472EE67937C08E1CC7B78B7F2BE7465DED56E185A9DF7C4D23BF5436FDE23C2E5u0m4M" TargetMode="External"/><Relationship Id="rId140" Type="http://schemas.openxmlformats.org/officeDocument/2006/relationships/hyperlink" Target="consultantplus://offline/ref=C65373D76BC9756E5436C57B3226912C6C92788BC7C4E12E3138544BD709C9A07E51AF880F06E27116F58363CE69031D7BF28916EC2163CCn2x9M" TargetMode="External"/><Relationship Id="rId145" Type="http://schemas.openxmlformats.org/officeDocument/2006/relationships/hyperlink" Target="consultantplus://offline/ref=CC500FD3CDE5C8339DD04F09B442FEE191CF1C5A39A99FC85CE66FC487E5CCA6463E8D0C759CD65CECFD25734FC26F4031028EB6d8xC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E73D7051431E00BF2927095EDA3E7026A582840AD3DB2B25EA651A7006EA3546E7A18DC03A90141CC0D50E03CTA18H" TargetMode="External"/><Relationship Id="rId23" Type="http://schemas.openxmlformats.org/officeDocument/2006/relationships/hyperlink" Target="consultantplus://offline/ref=DE73D7051431E00BF2927095EDA3E7026A582843A43BB2B25EA651A7006EA3546E7A18DC03A90141CC0D50E03CTA18H" TargetMode="External"/><Relationship Id="rId28" Type="http://schemas.openxmlformats.org/officeDocument/2006/relationships/hyperlink" Target="consultantplus://offline/ref=DE73D7051431E00BF2927095EDA3E7026A582840AD3DB2B25EA651A7006EA3547C7A40D008A914149C5707ED3FA8644B162493F6FET619H" TargetMode="External"/><Relationship Id="rId36" Type="http://schemas.openxmlformats.org/officeDocument/2006/relationships/hyperlink" Target="consultantplus://offline/ref=DE73D7051431E00BF2927095EDA3E7026A5B2B40AD30B2B25EA651A7006EA3546E7A18DC03A90141CC0D50E03CTA18H" TargetMode="External"/><Relationship Id="rId49" Type="http://schemas.openxmlformats.org/officeDocument/2006/relationships/hyperlink" Target="consultantplus://offline/ref=8BD024338A8FA9FA5CA17EBE40CF6B6EB847B491BE8EF628C7AC9DDA699E086EA4B40595CE48986F9C3D176B1C4BE3AC64BC907FC0EA31yFN" TargetMode="External"/><Relationship Id="rId57" Type="http://schemas.openxmlformats.org/officeDocument/2006/relationships/hyperlink" Target="consultantplus://offline/ref=177074BDC8EC854EEE471D4BE316FF70825E3FC521263CF0A18206790EC53879C464489458588791FB2BE08F4065897755086B90A26316D4dB39K" TargetMode="External"/><Relationship Id="rId106" Type="http://schemas.openxmlformats.org/officeDocument/2006/relationships/hyperlink" Target="consultantplus://offline/ref=DE73D7051431E00BF2927095EDA3E7026A582840AD3DB2B25EA651A7006EA3546E7A18DC03A90141CC0D50E03CTA18H" TargetMode="External"/><Relationship Id="rId114" Type="http://schemas.openxmlformats.org/officeDocument/2006/relationships/hyperlink" Target="consultantplus://offline/ref=DE73D7051431E00BF2927095EDA3E7026A582840AD3DB2B25EA651A7006EA3547C7A40D008A914149C5707ED3FA8644B162493F6FET619H" TargetMode="External"/><Relationship Id="rId119" Type="http://schemas.openxmlformats.org/officeDocument/2006/relationships/hyperlink" Target="consultantplus://offline/ref=DE73D7051431E00BF2927095EDA3E7026A582843A43BB2B25EA651A7006EA3546E7A18DC03A90141CC0D50E03CTA18H" TargetMode="External"/><Relationship Id="rId127" Type="http://schemas.openxmlformats.org/officeDocument/2006/relationships/hyperlink" Target="consultantplus://offline/ref=01E23FE2769584BB52AF76002CE682F343DBAEB72BAE69D71746C4D3D4BC024FFF597A5B3F696CB470D921B980F0F4CD473848F5C38B054C26A000q4U2P" TargetMode="External"/><Relationship Id="rId10" Type="http://schemas.openxmlformats.org/officeDocument/2006/relationships/hyperlink" Target="consultantplus://offline/ref=DE73D7051431E00BF2927095EDA3E7026A592843A03BB2B25EA651A7006EA3546E7A18DC03A90141CC0D50E03CTA18H" TargetMode="External"/><Relationship Id="rId31" Type="http://schemas.openxmlformats.org/officeDocument/2006/relationships/hyperlink" Target="consultantplus://offline/ref=432F86A2F735799D3D2BBCD2E7207EA4F4CC3152081AFBD52A2003C67D32B0D3F7E71DF4B500E5FA63017841FE4AF025C94EB0C6DA376E26c7r7K" TargetMode="External"/><Relationship Id="rId44" Type="http://schemas.openxmlformats.org/officeDocument/2006/relationships/hyperlink" Target="consultantplus://offline/ref=DE73D7051431E00BF2927095EDA3E7026A582842A43AB2B25EA651A7006EA3547C7A40D307A21F4B994216B530A37354163B8FF4FF61T910H" TargetMode="External"/><Relationship Id="rId52" Type="http://schemas.openxmlformats.org/officeDocument/2006/relationships/hyperlink" Target="consultantplus://offline/ref=DE73D7051431E00BF2927095EDA3E7026A592C44A131B2B25EA651A7006EA3546E7A18DC03A90141CC0D50E03CTA18H" TargetMode="External"/><Relationship Id="rId60" Type="http://schemas.openxmlformats.org/officeDocument/2006/relationships/hyperlink" Target="consultantplus://offline/ref=177074BDC8EC854EEE471D4BE316FF70825E3FC521263CF0A18206790EC53879C46448945858869AFA2BE08F4065897755086B90A26316D4dB39K" TargetMode="External"/><Relationship Id="rId65" Type="http://schemas.openxmlformats.org/officeDocument/2006/relationships/hyperlink" Target="consultantplus://offline/ref=177074BDC8EC854EEE471D4BE316FF70825E3FC521263CF0A18206790EC53879C46448945858869BFC2BE08F4065897755086B90A26316D4dB39K" TargetMode="External"/><Relationship Id="rId73" Type="http://schemas.openxmlformats.org/officeDocument/2006/relationships/hyperlink" Target="consultantplus://offline/ref=634B918CB266682247F41ECD47D792BFC3ED2AADA1A0F338E31C28758C5820ACE4C7A3E2185AC8BAD55647136728C3D2091301F164AB92m1JEP" TargetMode="External"/><Relationship Id="rId78" Type="http://schemas.openxmlformats.org/officeDocument/2006/relationships/hyperlink" Target="consultantplus://offline/ref=DE73D7051431E00BF2927095EDA3E7026B5A2F41AC38B2B25EA651A7006EA3547C7A40D804AB4B1189465FE234BF7B4B093891F7TF16H" TargetMode="External"/><Relationship Id="rId81" Type="http://schemas.openxmlformats.org/officeDocument/2006/relationships/hyperlink" Target="consultantplus://offline/ref=6332307A840A8BBF22746D6B36623D359BE85C93CD32862DCC6F6D02EA7F5AAFCB31937C30355EE988AEF2FAF1i7f0O" TargetMode="External"/><Relationship Id="rId86" Type="http://schemas.openxmlformats.org/officeDocument/2006/relationships/hyperlink" Target="consultantplus://offline/ref=8E03C6331DF508D4E7B40FE0EC32F2006A9164A0A3981C3938D19A87D5480FC980A86099F4575DC33CE412FD48M0FFP" TargetMode="External"/><Relationship Id="rId94" Type="http://schemas.openxmlformats.org/officeDocument/2006/relationships/hyperlink" Target="consultantplus://offline/ref=93C1F61ED8E5A599B7CEA82067838BF4340E87591E1410627E74A34E986F9EC0F08574E769B0D47C4E862EA92BBFm4H" TargetMode="External"/><Relationship Id="rId99" Type="http://schemas.openxmlformats.org/officeDocument/2006/relationships/hyperlink" Target="consultantplus://offline/ref=90C1A15952F5228661550A4CF775F236A218BFE8E235F8737CA23B1988CC4AAA5A3B3261BD77BC95FCFD0DA944CE224A61410A7BE2AA6662zC2FI" TargetMode="External"/><Relationship Id="rId101" Type="http://schemas.openxmlformats.org/officeDocument/2006/relationships/hyperlink" Target="consultantplus://offline/ref=DE73D7051431E00BF2927095EDA3E7026A582843A53CB2B25EA651A7006EA3547C7A40D001A01C46C81806B179F477481E2490F7E16299DATC1EH" TargetMode="External"/><Relationship Id="rId122" Type="http://schemas.openxmlformats.org/officeDocument/2006/relationships/hyperlink" Target="consultantplus://offline/ref=01E23FE2769584BB52AF76002CE682F343DBAEB72BAE69D71746C4D3D4BC024FFF597A5B3F696CB470D921B980F0F4CD473848F5C38B054C26A000q4U2P" TargetMode="External"/><Relationship Id="rId130" Type="http://schemas.openxmlformats.org/officeDocument/2006/relationships/header" Target="header1.xml"/><Relationship Id="rId135" Type="http://schemas.openxmlformats.org/officeDocument/2006/relationships/hyperlink" Target="consultantplus://offline/ref=3D14882F90969377CFDFB4A0AFEF1F7E21753D9C1D37DC5DC2328CB8307471C8A03E8E944EA1DC5FB888396EF6084F925DE2E68C6715E5BDyFn8M" TargetMode="External"/><Relationship Id="rId143" Type="http://schemas.openxmlformats.org/officeDocument/2006/relationships/hyperlink" Target="consultantplus://offline/ref=FD3D704B92F0A81264EF297C63B7E85BBC9F82D5DA4932AB2E3DFC3BE21DBBF7B5922244DCAA5CB491643C803E8F6BE77EEEDA99A6C7DD11jEyBM"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E73D7051431E00BF2927095EDA3E7026A582840AD3DB2B25EA651A7006EA3546E7A18DC03A90141CC0D50E03CTA18H" TargetMode="External"/><Relationship Id="rId13" Type="http://schemas.openxmlformats.org/officeDocument/2006/relationships/hyperlink" Target="consultantplus://offline/ref=DE73D7051431E00BF2927095EDA3E7026B532F42AE6EE5B00FF35FA2083EF9446A334FD81FA11E5ECF1353TE19H" TargetMode="External"/><Relationship Id="rId18" Type="http://schemas.openxmlformats.org/officeDocument/2006/relationships/hyperlink" Target="consultantplus://offline/ref=6A173BA6EABDDC4BDA87CF58249DBBFB402949FC798BBA7B9847A436FE851F6C540AAEFF2C4C0FA5E13C5892E08DD1DE477068514E88A062O1i2J" TargetMode="External"/><Relationship Id="rId39" Type="http://schemas.openxmlformats.org/officeDocument/2006/relationships/hyperlink" Target="consultantplus://offline/ref=DE73D7051431E00BF2927095EDA3E7026A582842A43AB2B25EA651A7006EA3546E7A18DC03A90141CC0D50E03CTA18H" TargetMode="External"/><Relationship Id="rId109" Type="http://schemas.openxmlformats.org/officeDocument/2006/relationships/hyperlink" Target="consultantplus://offline/ref=6332307A840A8BBF22746D6B36623D359BE85C9AC63D862DCC6F6D02EA7F5AAFD931CB7339364BBCD8F4A5F7F370BBCC93CABF4F46i6f3O" TargetMode="External"/><Relationship Id="rId34" Type="http://schemas.openxmlformats.org/officeDocument/2006/relationships/hyperlink" Target="consultantplus://offline/ref=DE73D7051431E00BF2927095EDA3E7026A582840AD3DB2B25EA651A7006EA3546E7A18DC03A90141CC0D50E03CTA18H" TargetMode="External"/><Relationship Id="rId50" Type="http://schemas.openxmlformats.org/officeDocument/2006/relationships/hyperlink" Target="consultantplus://offline/ref=8BD024338A8FA9FA5CA17EBE40CF6B6EB847BA97BD8CF628C7AC9DDA699E086EA4B40595C8429E6F9C3D176B1C4BE3AC64BC907FC0EA31yFN" TargetMode="External"/><Relationship Id="rId55" Type="http://schemas.openxmlformats.org/officeDocument/2006/relationships/hyperlink" Target="consultantplus://offline/ref=177074BDC8EC854EEE471D4BE316FF70825E3FC521263CF0A18206790EC53879C46448945858879FFA2BE08F4065897755086B90A26316D4dB39K" TargetMode="External"/><Relationship Id="rId76" Type="http://schemas.openxmlformats.org/officeDocument/2006/relationships/hyperlink" Target="consultantplus://offline/ref=DE73D7051431E00BF2927095EDA3E7026A582840AD3DB2B25EA651A7006EA3547C7A40D008A614149C5707ED3FA8644B162493F6FET619H" TargetMode="External"/><Relationship Id="rId97" Type="http://schemas.openxmlformats.org/officeDocument/2006/relationships/hyperlink" Target="consultantplus://offline/ref=DE73D7051431E00BF2927095EDA3E7026853204EA73EB2B25EA651A7006EA3546E7A18DC03A90141CC0D50E03CTA18H" TargetMode="External"/><Relationship Id="rId104" Type="http://schemas.openxmlformats.org/officeDocument/2006/relationships/hyperlink" Target="consultantplus://offline/ref=DE73D7051431E00BF2927095EDA3E7026A582840AD3DB2B25EA651A7006EA3547C7A40D001A01F48CB1806B179F477481E2490F7E16299DATC1EH" TargetMode="External"/><Relationship Id="rId120" Type="http://schemas.openxmlformats.org/officeDocument/2006/relationships/hyperlink" Target="consultantplus://offline/ref=DE73D7051431E00BF2927095EDA3E7026A582840AD3DB2B25EA651A7006EA3547C7A40D001A01E46CE1806B179F477481E2490F7E16299DATC1EH" TargetMode="External"/><Relationship Id="rId125" Type="http://schemas.openxmlformats.org/officeDocument/2006/relationships/hyperlink" Target="consultantplus://offline/ref=FA819A8F0F7CE8218B5356E2D2D96FCE49805F6F55C78F43FE4CE751CFF2DE6A29D25E08B3A1700243F557AAD60FA3FB47EBC8CE91BC38I" TargetMode="External"/><Relationship Id="rId141" Type="http://schemas.openxmlformats.org/officeDocument/2006/relationships/hyperlink" Target="consultantplus://offline/ref=C65373D76BC9756E5436C57B3226912C6C92788BC7C4E12E3138544BD709C9A07E51AF880F06E27117F58363CE69031D7BF28916EC2163CCn2x9M" TargetMode="External"/><Relationship Id="rId146" Type="http://schemas.openxmlformats.org/officeDocument/2006/relationships/hyperlink" Target="consultantplus://offline/ref=CC500FD3CDE5C8339DD04F09B442FEE191CF1C5A39A99FC85CE66FC487E5CCA6463E8D0C759CD65CECFD25734FC26F4031028EB6d8xCN" TargetMode="External"/><Relationship Id="rId7" Type="http://schemas.openxmlformats.org/officeDocument/2006/relationships/endnotes" Target="endnotes.xml"/><Relationship Id="rId71" Type="http://schemas.openxmlformats.org/officeDocument/2006/relationships/hyperlink" Target="consultantplus://offline/ref=634B918CB266682247F41ECD47D792BFC3EF2BA2ACA2AE32EB4524778B577FBBE38EAFE31B59C8BAD70942067670CFD0140D05EB78A9901Fm7J8P" TargetMode="External"/><Relationship Id="rId92" Type="http://schemas.openxmlformats.org/officeDocument/2006/relationships/hyperlink" Target="consultantplus://offline/ref=93C1F61ED8E5A599B7CEA82067838BF4340E87591E1410627E74A34E986F9EC0F08574E769B0D47C4E862EA92BBFm4H" TargetMode="External"/><Relationship Id="rId2" Type="http://schemas.openxmlformats.org/officeDocument/2006/relationships/numbering" Target="numbering.xml"/><Relationship Id="rId29" Type="http://schemas.openxmlformats.org/officeDocument/2006/relationships/hyperlink" Target="consultantplus://offline/ref=432F86A2F735799D3D2BBCD2E7207EA4F4CC3152081AFBD52A2003C67D32B0D3F7E71DF4B602EEA6344E791DB818E326CF4EB3C7C6c3r6K" TargetMode="External"/><Relationship Id="rId24" Type="http://schemas.openxmlformats.org/officeDocument/2006/relationships/hyperlink" Target="consultantplus://offline/ref=DE73D7051431E00BF2927095EDA3E7026B5B204EA73CB2B25EA651A7006EA3547C7A40D001A01F43CC1806B179F477481E2490F7E16299DATC1EH" TargetMode="External"/><Relationship Id="rId40" Type="http://schemas.openxmlformats.org/officeDocument/2006/relationships/hyperlink" Target="consultantplus://offline/ref=DE73D7051431E00BF2927095EDA3E7026A582D41AD39B2B25EA651A7006EA3547C7A40D001A11749CA1806B179F477481E2490F7E16299DATC1EH" TargetMode="External"/><Relationship Id="rId45" Type="http://schemas.openxmlformats.org/officeDocument/2006/relationships/hyperlink" Target="consultantplus://offline/ref=8BD024338A8FA9FA5CA17EBE40CF6B6EB847BA97BD8CF628C7AC9DDA699E086EA4B40592CF429530992806331148FEB364A38C7DC23Ey9N" TargetMode="External"/><Relationship Id="rId66" Type="http://schemas.openxmlformats.org/officeDocument/2006/relationships/hyperlink" Target="consultantplus://offline/ref=177074BDC8EC854EEE471D4BE316FF70825E3FC521263CF0A18206790EC53879C46448945858869AFA2BE08F4065897755086B90A26316D4dB39K" TargetMode="External"/><Relationship Id="rId87" Type="http://schemas.openxmlformats.org/officeDocument/2006/relationships/hyperlink" Target="consultantplus://offline/ref=DE73D7051431E00BF2927095EDA3E7026A582840AD3DB2B25EA651A7006EA3547C7A40D001A01F41CD1806B179F477481E2490F7E16299DATC1EH" TargetMode="External"/><Relationship Id="rId110" Type="http://schemas.openxmlformats.org/officeDocument/2006/relationships/hyperlink" Target="consultantplus://offline/ref=DE73D7051431E00BF2927095EDA3E7026A582840AD3DB2B25EA651A7006EA3547C7A40D008A914149C5707ED3FA8644B162493F6FET619H" TargetMode="External"/><Relationship Id="rId115" Type="http://schemas.openxmlformats.org/officeDocument/2006/relationships/hyperlink" Target="consultantplus://offline/ref=DE73D7051431E00BF2927095EDA3E7026A582840AD3DB2B25EA651A7006EA3547C7A40D008A914149C5707ED3FA8644B162493F6FET619H" TargetMode="External"/><Relationship Id="rId131" Type="http://schemas.openxmlformats.org/officeDocument/2006/relationships/hyperlink" Target="consultantplus://offline/ref=1F43FED10F3427BC421256557A22FA1A32174DB49AB87CB7D8848FA7AC744B32D21F79CF18923E510D2769071EC150FE8CC0451948D018F8e6bBM" TargetMode="External"/><Relationship Id="rId136" Type="http://schemas.openxmlformats.org/officeDocument/2006/relationships/hyperlink" Target="consultantplus://offline/ref=5948FCC1EAA9EC899B0F03F9F744DC2C916A479A504A16820C92F3C97B33B41DE8FD78D62DFA2E25EEA29AAE8BC948CA598C7E12A2E54EAED2qEM" TargetMode="External"/><Relationship Id="rId61" Type="http://schemas.openxmlformats.org/officeDocument/2006/relationships/hyperlink" Target="consultantplus://offline/ref=177074BDC8EC854EEE471D4BE316FF70825E3FC521263CF0A18206790EC53879C464489458588698F92BE08F4065897755086B90A26316D4dB39K" TargetMode="External"/><Relationship Id="rId82" Type="http://schemas.openxmlformats.org/officeDocument/2006/relationships/hyperlink" Target="consultantplus://offline/ref=6332307A840A8BBF22746D6B36623D359BE85C9AC63D862DCC6F6D02EA7F5AAFD931CB7339364BBCD8F4A5F7F370BBCC93CABF4F46i6f3O" TargetMode="External"/><Relationship Id="rId19" Type="http://schemas.openxmlformats.org/officeDocument/2006/relationships/hyperlink" Target="consultantplus://offline/ref=DE73D7051431E00BF2927095EDA3E7026B5A2F41AC38B2B25EA651A7006EA3547C7A40D001A01F49CE1806B179F477481E2490F7E16299DATC1EH" TargetMode="External"/><Relationship Id="rId14" Type="http://schemas.openxmlformats.org/officeDocument/2006/relationships/hyperlink" Target="consultantplus://offline/ref=DE73D7051431E00BF2927095EDA3E7026A592843A03BB2B25EA651A7006EA3546E7A18DC03A90141CC0D50E03CTA18H" TargetMode="External"/><Relationship Id="rId30" Type="http://schemas.openxmlformats.org/officeDocument/2006/relationships/hyperlink" Target="consultantplus://offline/ref=432F86A2F735799D3D2BBCD2E7207EA4F4CC3152081AFBD52A2003C67D32B0D3F7E71DF4B603EEA6344E791DB818E326CF4EB3C7C6c3r6K" TargetMode="External"/><Relationship Id="rId35" Type="http://schemas.openxmlformats.org/officeDocument/2006/relationships/hyperlink" Target="consultantplus://offline/ref=DE73D7051431E00BF2927095EDA3E7026A582840AD3DB2B25EA651A7006EA3546E7A18DC03A90141CC0D50E03CTA18H" TargetMode="External"/><Relationship Id="rId56" Type="http://schemas.openxmlformats.org/officeDocument/2006/relationships/hyperlink" Target="consultantplus://offline/ref=177074BDC8EC854EEE471D4BE316FF70825E3FC521263CF0A18206790EC53879C46448945858879EFC2BE08F4065897755086B90A26316D4dB39K" TargetMode="External"/><Relationship Id="rId77" Type="http://schemas.openxmlformats.org/officeDocument/2006/relationships/hyperlink" Target="consultantplus://offline/ref=DE73D7051431E00BF2927095EDA3E7026A582B43A03DB2B25EA651A7006EA3546E7A18DC03A90141CC0D50E03CTA18H" TargetMode="External"/><Relationship Id="rId100" Type="http://schemas.openxmlformats.org/officeDocument/2006/relationships/hyperlink" Target="consultantplus://offline/ref=DE73D7051431E00BF2927095EDA3E7026A582840AD3DB2B25EA651A7006EA3547C7A40D008A914149C5707ED3FA8644B162493F6FET619H" TargetMode="External"/><Relationship Id="rId105" Type="http://schemas.openxmlformats.org/officeDocument/2006/relationships/hyperlink" Target="consultantplus://offline/ref=8AD9DA3CD31DAA057B08821E3E6E80F3AAF469329B387954D8FFC3921819D23EB1C7399C60F37308AEE11BCDE1425DBB9FE6D88140tFu2G" TargetMode="External"/><Relationship Id="rId126" Type="http://schemas.openxmlformats.org/officeDocument/2006/relationships/hyperlink" Target="consultantplus://offline/ref=01E23FE2769584BB52AF76002CE682F343DBAEB72BAE69D71746C4D3D4BC024FFF597A5B3F696CB470D921B980F0F4CD473848F5C38B054C26A000q4U2P" TargetMode="External"/><Relationship Id="rId147" Type="http://schemas.openxmlformats.org/officeDocument/2006/relationships/hyperlink" Target="consultantplus://offline/ref=CC500FD3CDE5C8339DD04F09B442FEE191CF1C5A39A99FC85CE66FC487E5CCA6463E8D0C759CD65CECFD25734FC26F4031028EB6d8xCN" TargetMode="External"/><Relationship Id="rId8" Type="http://schemas.openxmlformats.org/officeDocument/2006/relationships/image" Target="media/image1.png"/><Relationship Id="rId51" Type="http://schemas.openxmlformats.org/officeDocument/2006/relationships/hyperlink" Target="consultantplus://offline/ref=DE73D7051431E00BF2927095EDA3E7026A582840AD3DB2B25EA651A7006EA3547C7A40D001A01F49C81806B179F477481E2490F7E16299DATC1EH" TargetMode="External"/><Relationship Id="rId72" Type="http://schemas.openxmlformats.org/officeDocument/2006/relationships/hyperlink" Target="consultantplus://offline/ref=634B918CB266682247F41ECD47D792BFC3EF2BA2ACA2AE32EB4524778B577FBBE38EAFE31B59C9B0D80942067670CFD0140D05EB78A9901Fm7J8P" TargetMode="External"/><Relationship Id="rId93" Type="http://schemas.openxmlformats.org/officeDocument/2006/relationships/hyperlink" Target="consultantplus://offline/ref=93C1F61ED8E5A599B7CEA82067838BF4340E8651171210627E74A34E986F9EC0F08574E769B0D47C4E862EA92BBFm4H" TargetMode="External"/><Relationship Id="rId98" Type="http://schemas.openxmlformats.org/officeDocument/2006/relationships/hyperlink" Target="consultantplus://offline/ref=90C1A15952F5228661550A4CF775F236A218BFE8E235F8737CA23B1988CC4AAA5A3B3261BD77BC95FCFD0DA944CE224A61410A7BE2AA6662zC2FI" TargetMode="External"/><Relationship Id="rId121" Type="http://schemas.openxmlformats.org/officeDocument/2006/relationships/hyperlink" Target="consultantplus://offline/ref=DE73D7051431E00BF2927095EDA3E7026A592843A03BB2B25EA651A7006EA3546E7A18DC03A90141CC0D50E03CTA18H" TargetMode="External"/><Relationship Id="rId142" Type="http://schemas.openxmlformats.org/officeDocument/2006/relationships/hyperlink" Target="consultantplus://offline/ref=FD3D704B92F0A81264EF297C63B7E85BBC9F82D5DA4932AB2E3DFC3BE21DBBF7B5922244DCAA5CB492643C803E8F6BE77EEEDA99A6C7DD11jEy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A0DE2-3F0D-4F34-88C9-21ADE828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52669</Words>
  <Characters>300219</Characters>
  <Application>Microsoft Office Word</Application>
  <DocSecurity>0</DocSecurity>
  <Lines>2501</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Калининградской области</Company>
  <LinksUpToDate>false</LinksUpToDate>
  <CharactersWithSpaces>352184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Готовка Владислав Рышардович</dc:creator>
  <cp:lastModifiedBy>PC</cp:lastModifiedBy>
  <cp:revision>7</cp:revision>
  <cp:lastPrinted>2024-03-20T15:17:00Z</cp:lastPrinted>
  <dcterms:created xsi:type="dcterms:W3CDTF">2024-12-13T08:47:00Z</dcterms:created>
  <dcterms:modified xsi:type="dcterms:W3CDTF">2025-05-12T09:00:00Z</dcterms:modified>
</cp:coreProperties>
</file>