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FAE" w:rsidRPr="001756A8" w:rsidRDefault="00BD5FAE" w:rsidP="00BD5FAE">
      <w:pPr>
        <w:jc w:val="right"/>
        <w:rPr>
          <w:rFonts w:eastAsia="Calibri"/>
          <w:b/>
        </w:rPr>
      </w:pPr>
      <w:r w:rsidRPr="001756A8">
        <w:rPr>
          <w:rFonts w:eastAsia="Calibri"/>
          <w:b/>
        </w:rPr>
        <w:t xml:space="preserve">Утверждаю:    </w:t>
      </w:r>
    </w:p>
    <w:p w:rsidR="00BD5FAE" w:rsidRPr="00396530" w:rsidRDefault="00BD5FAE" w:rsidP="00BD5FAE">
      <w:pPr>
        <w:jc w:val="center"/>
        <w:rPr>
          <w:rFonts w:eastAsia="Calibri"/>
        </w:rPr>
      </w:pPr>
      <w:r w:rsidRPr="00E71E5E">
        <w:rPr>
          <w:rFonts w:eastAsia="Calibri"/>
        </w:rPr>
        <w:t xml:space="preserve">                                                                                                          </w:t>
      </w:r>
      <w:proofErr w:type="spellStart"/>
      <w:r w:rsidRPr="00396530">
        <w:rPr>
          <w:rFonts w:eastAsia="Calibri"/>
        </w:rPr>
        <w:t>Зам.Директора</w:t>
      </w:r>
      <w:proofErr w:type="spellEnd"/>
      <w:r w:rsidRPr="00396530">
        <w:rPr>
          <w:rFonts w:eastAsia="Calibri"/>
        </w:rPr>
        <w:t xml:space="preserve"> – Главный инженер</w:t>
      </w:r>
    </w:p>
    <w:p w:rsidR="00BD5FAE" w:rsidRPr="001756A8" w:rsidRDefault="00BD5FAE" w:rsidP="00BD5FAE">
      <w:pPr>
        <w:jc w:val="center"/>
        <w:rPr>
          <w:rFonts w:eastAsia="Calibri"/>
        </w:rPr>
      </w:pPr>
      <w:r w:rsidRPr="00BD5FAE">
        <w:rPr>
          <w:rFonts w:eastAsia="Calibri"/>
        </w:rPr>
        <w:t xml:space="preserve">                                                                                                   </w:t>
      </w:r>
      <w:r w:rsidRPr="00E71E5E">
        <w:rPr>
          <w:rFonts w:eastAsia="Calibri"/>
        </w:rPr>
        <w:t xml:space="preserve">       </w:t>
      </w:r>
      <w:r w:rsidRPr="00162E80">
        <w:rPr>
          <w:rFonts w:eastAsia="Calibri"/>
        </w:rPr>
        <w:t xml:space="preserve">Филиала </w:t>
      </w:r>
      <w:r w:rsidRPr="001756A8">
        <w:rPr>
          <w:rFonts w:eastAsia="Calibri"/>
        </w:rPr>
        <w:t>АО «Гидроремонт-ВКК» -</w:t>
      </w:r>
    </w:p>
    <w:p w:rsidR="00BD5FAE" w:rsidRPr="00BD5FAE" w:rsidRDefault="00BD5FAE" w:rsidP="00BD5FAE">
      <w:pPr>
        <w:ind w:left="360" w:hanging="360"/>
        <w:rPr>
          <w:rFonts w:eastAsia="Calibri"/>
        </w:rPr>
      </w:pPr>
      <w:r w:rsidRPr="00E71E5E">
        <w:rPr>
          <w:rFonts w:eastAsia="Calibri"/>
        </w:rPr>
        <w:t xml:space="preserve">              </w:t>
      </w:r>
      <w:r w:rsidRPr="00BD5FAE">
        <w:rPr>
          <w:rFonts w:eastAsia="Calibri"/>
        </w:rPr>
        <w:t xml:space="preserve">                                                                                             «Управление монтажных работ №1»</w:t>
      </w:r>
    </w:p>
    <w:p w:rsidR="00BD5FAE" w:rsidRPr="001756A8" w:rsidRDefault="00BD5FAE" w:rsidP="00BD5FAE">
      <w:pPr>
        <w:spacing w:after="40"/>
        <w:jc w:val="right"/>
        <w:rPr>
          <w:rFonts w:eastAsia="Calibri"/>
        </w:rPr>
      </w:pPr>
    </w:p>
    <w:p w:rsidR="00274780" w:rsidRPr="0097256C" w:rsidRDefault="00BD5FAE" w:rsidP="00BD5FAE">
      <w:pPr>
        <w:jc w:val="right"/>
        <w:rPr>
          <w:rFonts w:eastAsia="Calibri"/>
          <w:b/>
          <w:lang w:eastAsia="en-US"/>
        </w:rPr>
      </w:pPr>
      <w:r w:rsidRPr="001756A8">
        <w:rPr>
          <w:rFonts w:eastAsia="Calibri"/>
        </w:rPr>
        <w:t>___</w:t>
      </w:r>
      <w:r w:rsidR="009B4266" w:rsidRPr="005F5C2E">
        <w:rPr>
          <w:rFonts w:eastAsia="Calibri"/>
        </w:rPr>
        <w:t>__</w:t>
      </w:r>
      <w:r w:rsidRPr="001756A8">
        <w:rPr>
          <w:rFonts w:eastAsia="Calibri"/>
        </w:rPr>
        <w:t>____________</w:t>
      </w:r>
      <w:r w:rsidRPr="00396530">
        <w:rPr>
          <w:rFonts w:eastAsia="Calibri"/>
        </w:rPr>
        <w:t xml:space="preserve"> Алиомаров</w:t>
      </w:r>
      <w:r w:rsidRPr="001756A8">
        <w:rPr>
          <w:rFonts w:eastAsia="Calibri"/>
        </w:rPr>
        <w:t xml:space="preserve"> А.</w:t>
      </w:r>
      <w:r w:rsidRPr="00396530">
        <w:rPr>
          <w:rFonts w:eastAsia="Calibri"/>
        </w:rPr>
        <w:t>Г</w:t>
      </w:r>
      <w:r w:rsidR="00274780" w:rsidRPr="0097256C">
        <w:rPr>
          <w:rFonts w:eastAsia="Calibri"/>
          <w:lang w:eastAsia="en-US"/>
        </w:rPr>
        <w:t>.</w:t>
      </w:r>
    </w:p>
    <w:p w:rsidR="00F91BEE" w:rsidRDefault="00F91BEE" w:rsidP="002B3D55">
      <w:pPr>
        <w:jc w:val="center"/>
        <w:rPr>
          <w:b/>
        </w:rPr>
      </w:pPr>
    </w:p>
    <w:p w:rsidR="00F91BEE" w:rsidRDefault="00F91BEE" w:rsidP="002B3D55">
      <w:pPr>
        <w:jc w:val="center"/>
        <w:rPr>
          <w:b/>
        </w:rPr>
      </w:pPr>
    </w:p>
    <w:p w:rsidR="00F91BEE" w:rsidRDefault="00F91BEE" w:rsidP="002B3D55">
      <w:pPr>
        <w:jc w:val="center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2B3D55" w:rsidRPr="00B73A6E" w:rsidRDefault="002B3D55" w:rsidP="002B3D55">
      <w:pPr>
        <w:jc w:val="center"/>
        <w:rPr>
          <w:b/>
        </w:rPr>
      </w:pPr>
    </w:p>
    <w:p w:rsidR="00274780" w:rsidRDefault="00274780" w:rsidP="00274780">
      <w:pPr>
        <w:keepNext/>
        <w:jc w:val="center"/>
        <w:outlineLvl w:val="0"/>
        <w:rPr>
          <w:b/>
        </w:rPr>
      </w:pPr>
      <w:bookmarkStart w:id="0" w:name="_Toc172208920"/>
      <w:r w:rsidRPr="0097256C">
        <w:rPr>
          <w:b/>
        </w:rPr>
        <w:t>ТЕХНИЧЕСКИЕ ТРЕБОВАНИЯ</w:t>
      </w:r>
      <w:bookmarkEnd w:id="0"/>
    </w:p>
    <w:p w:rsidR="00666AF0" w:rsidRDefault="00666AF0" w:rsidP="00274780">
      <w:pPr>
        <w:keepNext/>
        <w:jc w:val="center"/>
        <w:outlineLvl w:val="0"/>
        <w:rPr>
          <w:b/>
        </w:rPr>
      </w:pPr>
    </w:p>
    <w:p w:rsidR="00AE2A5B" w:rsidRPr="00BD5FAE" w:rsidRDefault="00AE2A5B" w:rsidP="00575999">
      <w:pPr>
        <w:keepNext/>
        <w:jc w:val="center"/>
        <w:outlineLvl w:val="0"/>
      </w:pPr>
      <w:bookmarkStart w:id="1" w:name="_Toc172208921"/>
      <w:r w:rsidRPr="00AE2A5B">
        <w:t>ОКПД 2 [</w:t>
      </w:r>
      <w:r w:rsidR="00D86CA0" w:rsidRPr="00D86CA0">
        <w:t>10.82.23.290</w:t>
      </w:r>
      <w:r w:rsidRPr="00AE2A5B">
        <w:t xml:space="preserve">] </w:t>
      </w:r>
      <w:r>
        <w:t>П</w:t>
      </w:r>
      <w:r w:rsidR="00F6491F" w:rsidRPr="00575999">
        <w:t>оставк</w:t>
      </w:r>
      <w:r>
        <w:t>а</w:t>
      </w:r>
      <w:r w:rsidR="00F6491F" w:rsidRPr="00575999">
        <w:t xml:space="preserve"> </w:t>
      </w:r>
      <w:bookmarkEnd w:id="1"/>
      <w:r w:rsidR="00631574" w:rsidRPr="00631574">
        <w:t xml:space="preserve">детских новогодних подарков для детей сотрудников </w:t>
      </w:r>
      <w:proofErr w:type="spellStart"/>
      <w:r w:rsidR="002333CF" w:rsidRPr="002333CF">
        <w:t>Чиркейского</w:t>
      </w:r>
      <w:proofErr w:type="spellEnd"/>
      <w:r w:rsidR="002333CF" w:rsidRPr="002333CF">
        <w:t xml:space="preserve"> производственного участка Филиала АО «Гидроремонт-ВКК» - «Управление монтажных работ № 1»</w:t>
      </w:r>
    </w:p>
    <w:p w:rsidR="009A5B76" w:rsidRDefault="00AE2A5B" w:rsidP="00575999">
      <w:pPr>
        <w:keepNext/>
        <w:jc w:val="center"/>
        <w:outlineLvl w:val="0"/>
      </w:pPr>
      <w:bookmarkStart w:id="2" w:name="_Toc172208922"/>
      <w:r>
        <w:t>Лот №</w:t>
      </w:r>
      <w:r w:rsidR="009C7B52" w:rsidRPr="009C7B52">
        <w:t>0216-АХР ДОР-2025-ГРВКК-УМР</w:t>
      </w:r>
      <w:bookmarkStart w:id="3" w:name="_GoBack"/>
      <w:bookmarkEnd w:id="3"/>
      <w:r>
        <w:t xml:space="preserve"> </w:t>
      </w:r>
      <w:bookmarkEnd w:id="2"/>
    </w:p>
    <w:p w:rsidR="00E52016" w:rsidRPr="00E055D4" w:rsidRDefault="00E52016" w:rsidP="009A5B76">
      <w:pPr>
        <w:spacing w:after="160" w:line="259" w:lineRule="auto"/>
      </w:pPr>
      <w:r w:rsidRPr="00E055D4">
        <w:br w:type="page"/>
      </w:r>
    </w:p>
    <w:p w:rsidR="00E52016" w:rsidRDefault="00E52016" w:rsidP="00AE2A5B">
      <w:pPr>
        <w:pStyle w:val="1"/>
        <w:jc w:val="center"/>
      </w:pPr>
      <w:bookmarkStart w:id="4" w:name="_Toc51339692"/>
      <w:bookmarkStart w:id="5" w:name="_Toc172208923"/>
      <w:r w:rsidRPr="00907008">
        <w:lastRenderedPageBreak/>
        <w:t>Общие сведения</w:t>
      </w:r>
      <w:bookmarkEnd w:id="4"/>
      <w:bookmarkEnd w:id="5"/>
    </w:p>
    <w:p w:rsidR="003A322B" w:rsidRPr="003A322B" w:rsidRDefault="003A322B" w:rsidP="003A322B"/>
    <w:p w:rsidR="002B3D55" w:rsidRPr="00907008" w:rsidRDefault="002B3D55" w:rsidP="00D924FE">
      <w:pPr>
        <w:pStyle w:val="4"/>
      </w:pPr>
      <w:bookmarkStart w:id="6" w:name="_Toc172208924"/>
      <w:r w:rsidRPr="00907008">
        <w:t>Наименование закупаемой продукции.</w:t>
      </w:r>
      <w:bookmarkEnd w:id="6"/>
    </w:p>
    <w:p w:rsidR="003A322B" w:rsidRPr="003D2C0C" w:rsidRDefault="002333CF" w:rsidP="00575999">
      <w:pPr>
        <w:keepNext/>
        <w:outlineLvl w:val="0"/>
        <w:rPr>
          <w:rFonts w:eastAsia="Calibri"/>
          <w:bCs/>
          <w:lang w:eastAsia="en-US"/>
        </w:rPr>
      </w:pPr>
      <w:bookmarkStart w:id="7" w:name="_Toc46743507"/>
      <w:r w:rsidRPr="002333CF">
        <w:t xml:space="preserve">ОКПД 2 [10.82.23.290] Поставка детских новогодних подарков для детей сотрудников </w:t>
      </w:r>
      <w:proofErr w:type="spellStart"/>
      <w:r w:rsidRPr="002333CF">
        <w:t>Чиркейского</w:t>
      </w:r>
      <w:proofErr w:type="spellEnd"/>
      <w:r w:rsidRPr="002333CF">
        <w:t xml:space="preserve"> производственного участка Филиала АО «Гидроремонт-ВКК» - «Управление монтажных работ № 1»</w:t>
      </w:r>
    </w:p>
    <w:p w:rsidR="002B3D55" w:rsidRPr="00907008" w:rsidRDefault="002B3D55" w:rsidP="00D924FE">
      <w:pPr>
        <w:pStyle w:val="4"/>
      </w:pPr>
      <w:bookmarkStart w:id="8" w:name="_Toc172208926"/>
      <w:r w:rsidRPr="00907008">
        <w:t xml:space="preserve">Цель </w:t>
      </w:r>
      <w:bookmarkEnd w:id="7"/>
      <w:r w:rsidRPr="00907008">
        <w:t>использования закупаемой продукции.</w:t>
      </w:r>
      <w:bookmarkEnd w:id="8"/>
    </w:p>
    <w:p w:rsidR="002976F3" w:rsidRPr="002976F3" w:rsidRDefault="002976F3" w:rsidP="002976F3">
      <w:pPr>
        <w:spacing w:line="276" w:lineRule="auto"/>
        <w:ind w:firstLine="540"/>
        <w:jc w:val="both"/>
        <w:rPr>
          <w:rFonts w:eastAsia="Calibri"/>
        </w:rPr>
      </w:pPr>
      <w:r w:rsidRPr="002976F3">
        <w:rPr>
          <w:rFonts w:eastAsia="Calibri"/>
        </w:rPr>
        <w:t xml:space="preserve">Настоящее техническое задание определяет требования, предъявляемые Заказчиком к поставке детских новогодних подарков для детей сотрудников </w:t>
      </w:r>
      <w:r w:rsidR="002333CF" w:rsidRPr="002333CF">
        <w:rPr>
          <w:rFonts w:eastAsia="Calibri"/>
          <w:lang w:eastAsia="en-US"/>
        </w:rPr>
        <w:t xml:space="preserve">ОКПД 2 [10.82.23.290] Поставка детских новогодних подарков для детей сотрудников </w:t>
      </w:r>
      <w:proofErr w:type="spellStart"/>
      <w:r w:rsidR="002333CF" w:rsidRPr="002333CF">
        <w:rPr>
          <w:rFonts w:eastAsia="Calibri"/>
          <w:lang w:eastAsia="en-US"/>
        </w:rPr>
        <w:t>Чиркейского</w:t>
      </w:r>
      <w:proofErr w:type="spellEnd"/>
      <w:r w:rsidR="002333CF" w:rsidRPr="002333CF">
        <w:rPr>
          <w:rFonts w:eastAsia="Calibri"/>
          <w:lang w:eastAsia="en-US"/>
        </w:rPr>
        <w:t xml:space="preserve"> производственного участка Филиала АО «Гидроремонт-ВКК» - «Управление монтажных работ № 1»</w:t>
      </w:r>
      <w:r w:rsidRPr="002976F3">
        <w:rPr>
          <w:rFonts w:eastAsia="Calibri"/>
        </w:rPr>
        <w:t>.</w:t>
      </w:r>
    </w:p>
    <w:p w:rsidR="002976F3" w:rsidRPr="002976F3" w:rsidRDefault="002976F3" w:rsidP="002976F3">
      <w:pPr>
        <w:spacing w:line="276" w:lineRule="auto"/>
        <w:ind w:firstLine="540"/>
        <w:jc w:val="both"/>
        <w:rPr>
          <w:rFonts w:eastAsia="Calibri"/>
        </w:rPr>
      </w:pPr>
    </w:p>
    <w:p w:rsidR="002976F3" w:rsidRPr="002976F3" w:rsidRDefault="002976F3" w:rsidP="002976F3">
      <w:pPr>
        <w:spacing w:line="276" w:lineRule="auto"/>
        <w:ind w:firstLine="540"/>
        <w:jc w:val="both"/>
        <w:rPr>
          <w:rFonts w:eastAsia="Calibri"/>
          <w:b/>
          <w:u w:val="single"/>
        </w:rPr>
      </w:pPr>
      <w:r w:rsidRPr="002976F3">
        <w:rPr>
          <w:rFonts w:eastAsia="Calibri"/>
          <w:b/>
        </w:rPr>
        <w:t>Заказчик:</w:t>
      </w:r>
      <w:r w:rsidR="002333CF" w:rsidRPr="002333CF">
        <w:rPr>
          <w:rFonts w:eastAsia="Calibri"/>
          <w:b/>
        </w:rPr>
        <w:t xml:space="preserve"> </w:t>
      </w:r>
      <w:proofErr w:type="spellStart"/>
      <w:r w:rsidR="002333CF" w:rsidRPr="002333CF">
        <w:rPr>
          <w:rFonts w:eastAsia="Calibri"/>
          <w:lang w:eastAsia="en-US"/>
        </w:rPr>
        <w:t>Чиркейский</w:t>
      </w:r>
      <w:proofErr w:type="spellEnd"/>
      <w:r w:rsidR="002333CF" w:rsidRPr="002333CF">
        <w:rPr>
          <w:rFonts w:eastAsia="Calibri"/>
          <w:lang w:eastAsia="en-US"/>
        </w:rPr>
        <w:t xml:space="preserve"> производственный участок Филиала АО «Гидроремонт-ВКК» - «Управление монтажных работ № 1»</w:t>
      </w:r>
    </w:p>
    <w:p w:rsidR="002976F3" w:rsidRPr="002976F3" w:rsidRDefault="002976F3" w:rsidP="002976F3">
      <w:pPr>
        <w:spacing w:line="276" w:lineRule="auto"/>
        <w:jc w:val="both"/>
        <w:outlineLvl w:val="0"/>
        <w:rPr>
          <w:rFonts w:eastAsia="Calibri"/>
        </w:rPr>
      </w:pPr>
    </w:p>
    <w:p w:rsidR="002976F3" w:rsidRPr="008B672B" w:rsidRDefault="002976F3" w:rsidP="002976F3">
      <w:pPr>
        <w:spacing w:line="276" w:lineRule="auto"/>
        <w:ind w:firstLine="540"/>
        <w:jc w:val="both"/>
        <w:rPr>
          <w:rFonts w:eastAsia="Calibri"/>
        </w:rPr>
      </w:pPr>
      <w:r w:rsidRPr="002976F3">
        <w:rPr>
          <w:rFonts w:eastAsia="Calibri"/>
          <w:b/>
        </w:rPr>
        <w:t xml:space="preserve">Срок поставки: </w:t>
      </w:r>
      <w:r w:rsidR="002333CF" w:rsidRPr="008B672B">
        <w:rPr>
          <w:rFonts w:eastAsia="Calibri"/>
        </w:rPr>
        <w:t>до 26 декабря 2025 года</w:t>
      </w:r>
    </w:p>
    <w:p w:rsidR="002976F3" w:rsidRPr="002976F3" w:rsidRDefault="002976F3" w:rsidP="002976F3">
      <w:pPr>
        <w:spacing w:line="276" w:lineRule="auto"/>
        <w:jc w:val="both"/>
        <w:outlineLvl w:val="0"/>
        <w:rPr>
          <w:rFonts w:eastAsia="Calibri"/>
          <w:b/>
        </w:rPr>
      </w:pPr>
    </w:p>
    <w:p w:rsidR="002976F3" w:rsidRPr="002976F3" w:rsidRDefault="002976F3" w:rsidP="002976F3">
      <w:pPr>
        <w:spacing w:line="276" w:lineRule="auto"/>
        <w:jc w:val="both"/>
        <w:outlineLvl w:val="0"/>
        <w:rPr>
          <w:rFonts w:eastAsia="Calibri"/>
          <w:b/>
        </w:rPr>
      </w:pPr>
      <w:r w:rsidRPr="002976F3">
        <w:rPr>
          <w:rFonts w:eastAsia="Calibri"/>
          <w:b/>
        </w:rPr>
        <w:t>1.3. Общие сведения о предмете закупки:</w:t>
      </w:r>
    </w:p>
    <w:p w:rsidR="002976F3" w:rsidRPr="002976F3" w:rsidRDefault="002976F3" w:rsidP="002976F3">
      <w:pPr>
        <w:spacing w:line="276" w:lineRule="auto"/>
        <w:jc w:val="both"/>
        <w:outlineLvl w:val="0"/>
        <w:rPr>
          <w:rFonts w:eastAsia="Calibri"/>
          <w:b/>
        </w:rPr>
      </w:pPr>
    </w:p>
    <w:p w:rsidR="002976F3" w:rsidRPr="002976F3" w:rsidRDefault="002976F3" w:rsidP="002976F3">
      <w:pPr>
        <w:spacing w:line="276" w:lineRule="auto"/>
        <w:ind w:firstLine="709"/>
        <w:jc w:val="both"/>
        <w:outlineLvl w:val="0"/>
        <w:rPr>
          <w:rFonts w:eastAsia="Calibri"/>
        </w:rPr>
      </w:pPr>
      <w:r w:rsidRPr="002976F3">
        <w:rPr>
          <w:rFonts w:eastAsia="Calibri"/>
        </w:rPr>
        <w:t xml:space="preserve">Поставка детских новогодних подарков для детей сотрудников </w:t>
      </w:r>
      <w:proofErr w:type="spellStart"/>
      <w:r w:rsidR="002333CF" w:rsidRPr="002333CF">
        <w:rPr>
          <w:rFonts w:eastAsia="Calibri"/>
          <w:lang w:eastAsia="en-US"/>
        </w:rPr>
        <w:t>Чиркейского</w:t>
      </w:r>
      <w:proofErr w:type="spellEnd"/>
      <w:r w:rsidR="002333CF" w:rsidRPr="002333CF">
        <w:rPr>
          <w:rFonts w:eastAsia="Calibri"/>
          <w:lang w:eastAsia="en-US"/>
        </w:rPr>
        <w:t xml:space="preserve"> производственного участка Филиала АО «Гидроремонт-ВКК» - «Управление монтажных работ № 1»</w:t>
      </w:r>
      <w:r w:rsidRPr="002976F3">
        <w:rPr>
          <w:rFonts w:eastAsia="Calibri"/>
        </w:rPr>
        <w:t>.</w:t>
      </w:r>
    </w:p>
    <w:p w:rsidR="002976F3" w:rsidRPr="002976F3" w:rsidRDefault="002976F3" w:rsidP="002976F3">
      <w:pPr>
        <w:spacing w:line="276" w:lineRule="auto"/>
        <w:ind w:firstLine="360"/>
        <w:jc w:val="both"/>
        <w:outlineLvl w:val="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80"/>
        <w:gridCol w:w="6763"/>
      </w:tblGrid>
      <w:tr w:rsidR="002976F3" w:rsidRPr="002976F3" w:rsidTr="006236DA">
        <w:tc>
          <w:tcPr>
            <w:tcW w:w="828" w:type="dxa"/>
            <w:shd w:val="clear" w:color="auto" w:fill="auto"/>
          </w:tcPr>
          <w:p w:rsidR="002976F3" w:rsidRPr="002976F3" w:rsidRDefault="002976F3" w:rsidP="002976F3">
            <w:pPr>
              <w:spacing w:line="360" w:lineRule="auto"/>
              <w:rPr>
                <w:rFonts w:eastAsia="Calibri"/>
                <w:b/>
              </w:rPr>
            </w:pPr>
            <w:r w:rsidRPr="002976F3">
              <w:rPr>
                <w:rFonts w:eastAsia="Calibri"/>
                <w:b/>
              </w:rPr>
              <w:t>№</w:t>
            </w:r>
          </w:p>
        </w:tc>
        <w:tc>
          <w:tcPr>
            <w:tcW w:w="1980" w:type="dxa"/>
            <w:shd w:val="clear" w:color="auto" w:fill="auto"/>
          </w:tcPr>
          <w:p w:rsidR="002976F3" w:rsidRPr="002976F3" w:rsidRDefault="002976F3" w:rsidP="002976F3">
            <w:pPr>
              <w:spacing w:line="360" w:lineRule="auto"/>
              <w:rPr>
                <w:rFonts w:eastAsia="Calibri"/>
                <w:b/>
              </w:rPr>
            </w:pPr>
            <w:r w:rsidRPr="002976F3">
              <w:rPr>
                <w:rFonts w:eastAsia="Calibri"/>
                <w:b/>
              </w:rPr>
              <w:t>Критерий</w:t>
            </w:r>
          </w:p>
        </w:tc>
        <w:tc>
          <w:tcPr>
            <w:tcW w:w="6763" w:type="dxa"/>
            <w:shd w:val="clear" w:color="auto" w:fill="auto"/>
          </w:tcPr>
          <w:p w:rsidR="002976F3" w:rsidRPr="002976F3" w:rsidRDefault="002976F3" w:rsidP="002976F3">
            <w:pPr>
              <w:spacing w:line="360" w:lineRule="auto"/>
              <w:rPr>
                <w:rFonts w:eastAsia="Calibri"/>
                <w:b/>
              </w:rPr>
            </w:pPr>
            <w:r w:rsidRPr="002976F3">
              <w:rPr>
                <w:rFonts w:eastAsia="Calibri"/>
                <w:b/>
              </w:rPr>
              <w:t>Условие</w:t>
            </w:r>
          </w:p>
        </w:tc>
      </w:tr>
      <w:tr w:rsidR="002976F3" w:rsidRPr="002976F3" w:rsidTr="006236DA">
        <w:tc>
          <w:tcPr>
            <w:tcW w:w="828" w:type="dxa"/>
            <w:shd w:val="clear" w:color="auto" w:fill="auto"/>
          </w:tcPr>
          <w:p w:rsidR="002976F3" w:rsidRPr="002976F3" w:rsidRDefault="002976F3" w:rsidP="002976F3">
            <w:pPr>
              <w:numPr>
                <w:ilvl w:val="0"/>
                <w:numId w:val="12"/>
              </w:numPr>
              <w:spacing w:line="360" w:lineRule="auto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</w:tcPr>
          <w:p w:rsidR="002976F3" w:rsidRPr="002976F3" w:rsidRDefault="002976F3" w:rsidP="002976F3">
            <w:pPr>
              <w:rPr>
                <w:rFonts w:eastAsia="Calibri"/>
              </w:rPr>
            </w:pPr>
            <w:r w:rsidRPr="002976F3">
              <w:rPr>
                <w:rFonts w:eastAsia="Calibri"/>
              </w:rPr>
              <w:t>Цена подарка</w:t>
            </w:r>
          </w:p>
        </w:tc>
        <w:tc>
          <w:tcPr>
            <w:tcW w:w="6763" w:type="dxa"/>
            <w:shd w:val="clear" w:color="auto" w:fill="auto"/>
          </w:tcPr>
          <w:p w:rsidR="002976F3" w:rsidRPr="002976F3" w:rsidRDefault="002333CF" w:rsidP="002976F3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1200</w:t>
            </w:r>
            <w:r w:rsidR="002976F3" w:rsidRPr="002976F3">
              <w:rPr>
                <w:rFonts w:eastAsia="Calibri"/>
              </w:rPr>
              <w:t xml:space="preserve"> рублей (без НДС)</w:t>
            </w:r>
          </w:p>
        </w:tc>
      </w:tr>
      <w:tr w:rsidR="002976F3" w:rsidRPr="002976F3" w:rsidTr="006236DA">
        <w:tc>
          <w:tcPr>
            <w:tcW w:w="828" w:type="dxa"/>
            <w:shd w:val="clear" w:color="auto" w:fill="auto"/>
          </w:tcPr>
          <w:p w:rsidR="002976F3" w:rsidRPr="002976F3" w:rsidRDefault="002976F3" w:rsidP="002976F3">
            <w:pPr>
              <w:numPr>
                <w:ilvl w:val="0"/>
                <w:numId w:val="12"/>
              </w:numPr>
              <w:spacing w:line="360" w:lineRule="auto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</w:tcPr>
          <w:p w:rsidR="002976F3" w:rsidRPr="002976F3" w:rsidRDefault="002976F3" w:rsidP="002976F3">
            <w:pPr>
              <w:rPr>
                <w:rFonts w:eastAsia="Calibri"/>
              </w:rPr>
            </w:pPr>
            <w:r w:rsidRPr="002976F3">
              <w:rPr>
                <w:rFonts w:eastAsia="Calibri"/>
              </w:rPr>
              <w:t>Состав подарка</w:t>
            </w:r>
          </w:p>
        </w:tc>
        <w:tc>
          <w:tcPr>
            <w:tcW w:w="6763" w:type="dxa"/>
            <w:shd w:val="clear" w:color="auto" w:fill="auto"/>
          </w:tcPr>
          <w:p w:rsidR="002976F3" w:rsidRPr="002976F3" w:rsidRDefault="002976F3" w:rsidP="002976F3">
            <w:pPr>
              <w:rPr>
                <w:rFonts w:eastAsia="Calibri"/>
              </w:rPr>
            </w:pPr>
            <w:r w:rsidRPr="002976F3">
              <w:rPr>
                <w:rFonts w:eastAsia="Calibri"/>
              </w:rPr>
              <w:t xml:space="preserve">Конфеты в ассортименте: </w:t>
            </w:r>
          </w:p>
          <w:p w:rsidR="002976F3" w:rsidRPr="002976F3" w:rsidRDefault="002976F3" w:rsidP="002976F3">
            <w:pPr>
              <w:numPr>
                <w:ilvl w:val="1"/>
                <w:numId w:val="12"/>
              </w:numPr>
              <w:tabs>
                <w:tab w:val="num" w:pos="612"/>
              </w:tabs>
              <w:ind w:left="612"/>
              <w:rPr>
                <w:rFonts w:eastAsia="Calibri"/>
              </w:rPr>
            </w:pPr>
            <w:r w:rsidRPr="002976F3">
              <w:rPr>
                <w:rFonts w:eastAsia="Calibri"/>
              </w:rPr>
              <w:t xml:space="preserve">Шоколадные конфеты и шоколад – не менее </w:t>
            </w:r>
            <w:r w:rsidR="008B672B" w:rsidRPr="008B672B">
              <w:rPr>
                <w:rFonts w:eastAsia="Calibri"/>
              </w:rPr>
              <w:t>8</w:t>
            </w:r>
            <w:r w:rsidRPr="002976F3">
              <w:rPr>
                <w:rFonts w:eastAsia="Calibri"/>
              </w:rPr>
              <w:t xml:space="preserve">00 гр.; </w:t>
            </w:r>
          </w:p>
          <w:p w:rsidR="002976F3" w:rsidRPr="002976F3" w:rsidRDefault="002976F3" w:rsidP="002976F3">
            <w:pPr>
              <w:numPr>
                <w:ilvl w:val="1"/>
                <w:numId w:val="12"/>
              </w:numPr>
              <w:tabs>
                <w:tab w:val="num" w:pos="612"/>
              </w:tabs>
              <w:ind w:left="612"/>
              <w:rPr>
                <w:rFonts w:eastAsia="Calibri"/>
              </w:rPr>
            </w:pPr>
            <w:r w:rsidRPr="002976F3">
              <w:rPr>
                <w:rFonts w:eastAsia="Calibri"/>
              </w:rPr>
              <w:t xml:space="preserve">карамель, в том числе леденцы – не менее </w:t>
            </w:r>
            <w:r w:rsidR="008B672B" w:rsidRPr="008B672B">
              <w:rPr>
                <w:rFonts w:eastAsia="Calibri"/>
              </w:rPr>
              <w:t>2</w:t>
            </w:r>
            <w:r w:rsidRPr="002976F3">
              <w:rPr>
                <w:rFonts w:eastAsia="Calibri"/>
              </w:rPr>
              <w:t xml:space="preserve">00 г.; </w:t>
            </w:r>
          </w:p>
          <w:p w:rsidR="002976F3" w:rsidRPr="002976F3" w:rsidRDefault="002976F3" w:rsidP="002976F3">
            <w:pPr>
              <w:numPr>
                <w:ilvl w:val="1"/>
                <w:numId w:val="12"/>
              </w:numPr>
              <w:tabs>
                <w:tab w:val="num" w:pos="612"/>
              </w:tabs>
              <w:ind w:left="612"/>
              <w:rPr>
                <w:rFonts w:eastAsia="Calibri"/>
              </w:rPr>
            </w:pPr>
            <w:r w:rsidRPr="002976F3">
              <w:rPr>
                <w:rFonts w:eastAsia="Calibri"/>
              </w:rPr>
              <w:t xml:space="preserve">мармелад, печенье, </w:t>
            </w:r>
            <w:proofErr w:type="spellStart"/>
            <w:r w:rsidRPr="002976F3">
              <w:rPr>
                <w:rFonts w:eastAsia="Calibri"/>
              </w:rPr>
              <w:t>и.др</w:t>
            </w:r>
            <w:proofErr w:type="spellEnd"/>
            <w:r w:rsidRPr="002976F3">
              <w:rPr>
                <w:rFonts w:eastAsia="Calibri"/>
              </w:rPr>
              <w:t xml:space="preserve">.– не менее </w:t>
            </w:r>
            <w:r w:rsidR="008B672B" w:rsidRPr="008B672B">
              <w:rPr>
                <w:rFonts w:eastAsia="Calibri"/>
              </w:rPr>
              <w:t>4</w:t>
            </w:r>
            <w:r w:rsidRPr="002976F3">
              <w:rPr>
                <w:rFonts w:eastAsia="Calibri"/>
              </w:rPr>
              <w:t>00 гр.;</w:t>
            </w:r>
          </w:p>
          <w:p w:rsidR="002976F3" w:rsidRPr="002976F3" w:rsidRDefault="002976F3" w:rsidP="002976F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2976F3">
              <w:rPr>
                <w:rFonts w:eastAsia="Calibri"/>
                <w:color w:val="000000"/>
              </w:rPr>
              <w:t xml:space="preserve">Количество вложений не менее 58 штук. </w:t>
            </w:r>
          </w:p>
          <w:p w:rsidR="002976F3" w:rsidRPr="002976F3" w:rsidRDefault="002976F3" w:rsidP="002976F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2976F3">
              <w:rPr>
                <w:rFonts w:eastAsia="Calibri"/>
                <w:color w:val="000000"/>
              </w:rPr>
              <w:t xml:space="preserve">Разнообразный неповторяющийся ассортимент кондитерских изделий (Перечень кондитерских изделий, входящих в состав кондитерского набора, приведен в Приложении 1 к Техническому заданию). </w:t>
            </w:r>
          </w:p>
          <w:p w:rsidR="002976F3" w:rsidRPr="002976F3" w:rsidRDefault="002976F3" w:rsidP="002976F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2976F3" w:rsidRPr="002976F3" w:rsidTr="006236DA">
        <w:tc>
          <w:tcPr>
            <w:tcW w:w="828" w:type="dxa"/>
            <w:shd w:val="clear" w:color="auto" w:fill="auto"/>
          </w:tcPr>
          <w:p w:rsidR="002976F3" w:rsidRPr="002976F3" w:rsidRDefault="002976F3" w:rsidP="002976F3">
            <w:pPr>
              <w:numPr>
                <w:ilvl w:val="0"/>
                <w:numId w:val="12"/>
              </w:numPr>
              <w:spacing w:line="360" w:lineRule="auto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</w:tcPr>
          <w:p w:rsidR="002976F3" w:rsidRPr="002976F3" w:rsidRDefault="002976F3" w:rsidP="002976F3">
            <w:pPr>
              <w:rPr>
                <w:rFonts w:eastAsia="Calibri"/>
              </w:rPr>
            </w:pPr>
            <w:r w:rsidRPr="002976F3">
              <w:rPr>
                <w:rFonts w:eastAsia="Calibri"/>
              </w:rPr>
              <w:t>Общий вес</w:t>
            </w:r>
          </w:p>
        </w:tc>
        <w:tc>
          <w:tcPr>
            <w:tcW w:w="6763" w:type="dxa"/>
            <w:shd w:val="clear" w:color="auto" w:fill="auto"/>
          </w:tcPr>
          <w:p w:rsidR="002976F3" w:rsidRPr="002976F3" w:rsidRDefault="002976F3" w:rsidP="002976F3">
            <w:pPr>
              <w:rPr>
                <w:rFonts w:eastAsia="Calibri"/>
              </w:rPr>
            </w:pPr>
            <w:r w:rsidRPr="002976F3">
              <w:rPr>
                <w:rFonts w:eastAsia="Calibri"/>
              </w:rPr>
              <w:t>Общий вес конфет, без учета упаковки не менее 1</w:t>
            </w:r>
            <w:r w:rsidR="008B672B" w:rsidRPr="008B672B">
              <w:rPr>
                <w:rFonts w:eastAsia="Calibri"/>
              </w:rPr>
              <w:t>5</w:t>
            </w:r>
            <w:r w:rsidRPr="002976F3">
              <w:rPr>
                <w:rFonts w:eastAsia="Calibri"/>
              </w:rPr>
              <w:t>00гр.</w:t>
            </w:r>
          </w:p>
          <w:p w:rsidR="002976F3" w:rsidRPr="002976F3" w:rsidRDefault="002976F3" w:rsidP="002976F3">
            <w:pPr>
              <w:rPr>
                <w:rFonts w:eastAsia="Calibri"/>
              </w:rPr>
            </w:pPr>
          </w:p>
        </w:tc>
      </w:tr>
      <w:tr w:rsidR="002976F3" w:rsidRPr="002976F3" w:rsidTr="006236DA">
        <w:tc>
          <w:tcPr>
            <w:tcW w:w="828" w:type="dxa"/>
            <w:shd w:val="clear" w:color="auto" w:fill="auto"/>
          </w:tcPr>
          <w:p w:rsidR="002976F3" w:rsidRPr="002976F3" w:rsidRDefault="002976F3" w:rsidP="002976F3">
            <w:pPr>
              <w:numPr>
                <w:ilvl w:val="0"/>
                <w:numId w:val="12"/>
              </w:numPr>
              <w:spacing w:line="360" w:lineRule="auto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</w:tcPr>
          <w:p w:rsidR="002976F3" w:rsidRPr="002976F3" w:rsidRDefault="002976F3" w:rsidP="002976F3">
            <w:pPr>
              <w:rPr>
                <w:rFonts w:eastAsia="Calibri"/>
              </w:rPr>
            </w:pPr>
            <w:r w:rsidRPr="002976F3">
              <w:rPr>
                <w:rFonts w:eastAsia="Calibri"/>
              </w:rPr>
              <w:t>Упаковка</w:t>
            </w:r>
          </w:p>
        </w:tc>
        <w:tc>
          <w:tcPr>
            <w:tcW w:w="6763" w:type="dxa"/>
            <w:shd w:val="clear" w:color="auto" w:fill="auto"/>
          </w:tcPr>
          <w:p w:rsidR="002976F3" w:rsidRPr="002976F3" w:rsidRDefault="002976F3" w:rsidP="002976F3">
            <w:pPr>
              <w:jc w:val="both"/>
              <w:rPr>
                <w:rFonts w:eastAsia="Calibri"/>
              </w:rPr>
            </w:pPr>
            <w:r w:rsidRPr="002976F3">
              <w:rPr>
                <w:rFonts w:eastAsia="Calibri"/>
              </w:rPr>
              <w:t>Оригинальная групповая упаковка: весь подарок должен быть упакован празднично, возможно использование символа наступающего года. Приветствуется комбинированная упаковка из разных типов материалов, нестандартные решения, а также возможность использования упаковки далее, как отдельного элемента (рюкзак, игрушка, коробка для хранения и т.д.). Стоимость упаковки входит в стоимость подарка.</w:t>
            </w:r>
          </w:p>
          <w:p w:rsidR="002976F3" w:rsidRPr="002976F3" w:rsidRDefault="002976F3" w:rsidP="002976F3">
            <w:pPr>
              <w:jc w:val="both"/>
              <w:rPr>
                <w:rFonts w:eastAsia="Calibri"/>
              </w:rPr>
            </w:pPr>
          </w:p>
        </w:tc>
      </w:tr>
      <w:tr w:rsidR="002976F3" w:rsidRPr="002976F3" w:rsidTr="006236DA">
        <w:tc>
          <w:tcPr>
            <w:tcW w:w="828" w:type="dxa"/>
            <w:shd w:val="clear" w:color="auto" w:fill="auto"/>
          </w:tcPr>
          <w:p w:rsidR="002976F3" w:rsidRPr="002976F3" w:rsidRDefault="002976F3" w:rsidP="002976F3">
            <w:pPr>
              <w:numPr>
                <w:ilvl w:val="0"/>
                <w:numId w:val="12"/>
              </w:numPr>
              <w:spacing w:line="360" w:lineRule="auto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</w:tcPr>
          <w:p w:rsidR="002976F3" w:rsidRPr="002976F3" w:rsidRDefault="002976F3" w:rsidP="002976F3">
            <w:pPr>
              <w:rPr>
                <w:rFonts w:eastAsia="Calibri"/>
              </w:rPr>
            </w:pPr>
            <w:r w:rsidRPr="002976F3">
              <w:rPr>
                <w:rFonts w:eastAsia="Calibri"/>
              </w:rPr>
              <w:t>Описание</w:t>
            </w:r>
          </w:p>
        </w:tc>
        <w:tc>
          <w:tcPr>
            <w:tcW w:w="6763" w:type="dxa"/>
            <w:shd w:val="clear" w:color="auto" w:fill="auto"/>
          </w:tcPr>
          <w:p w:rsidR="002976F3" w:rsidRPr="002976F3" w:rsidRDefault="002976F3" w:rsidP="002976F3">
            <w:pPr>
              <w:rPr>
                <w:rFonts w:eastAsia="Calibri"/>
              </w:rPr>
            </w:pPr>
            <w:r w:rsidRPr="002976F3">
              <w:rPr>
                <w:rFonts w:eastAsia="Calibri"/>
              </w:rPr>
              <w:t>К подарку прикладывается полный перечень конфет и игрушек, входящих в состав, с указанием полного наименования, количества и веса изделий.</w:t>
            </w:r>
          </w:p>
        </w:tc>
      </w:tr>
      <w:tr w:rsidR="002976F3" w:rsidRPr="002976F3" w:rsidTr="006236DA">
        <w:tc>
          <w:tcPr>
            <w:tcW w:w="828" w:type="dxa"/>
            <w:shd w:val="clear" w:color="auto" w:fill="auto"/>
          </w:tcPr>
          <w:p w:rsidR="002976F3" w:rsidRPr="002976F3" w:rsidRDefault="002976F3" w:rsidP="002976F3">
            <w:pPr>
              <w:numPr>
                <w:ilvl w:val="0"/>
                <w:numId w:val="12"/>
              </w:numPr>
              <w:spacing w:line="360" w:lineRule="auto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</w:tcPr>
          <w:p w:rsidR="002976F3" w:rsidRPr="002976F3" w:rsidRDefault="002976F3" w:rsidP="002976F3">
            <w:pPr>
              <w:rPr>
                <w:rFonts w:eastAsia="Calibri"/>
              </w:rPr>
            </w:pPr>
            <w:r w:rsidRPr="002976F3">
              <w:rPr>
                <w:rFonts w:eastAsia="Calibri"/>
              </w:rPr>
              <w:t>Срок поставки</w:t>
            </w:r>
          </w:p>
        </w:tc>
        <w:tc>
          <w:tcPr>
            <w:tcW w:w="6763" w:type="dxa"/>
            <w:shd w:val="clear" w:color="auto" w:fill="auto"/>
          </w:tcPr>
          <w:p w:rsidR="002976F3" w:rsidRPr="002976F3" w:rsidRDefault="002976F3" w:rsidP="008B672B">
            <w:pPr>
              <w:rPr>
                <w:rFonts w:eastAsia="Calibri"/>
              </w:rPr>
            </w:pPr>
            <w:r w:rsidRPr="002976F3">
              <w:rPr>
                <w:rFonts w:eastAsia="Calibri"/>
              </w:rPr>
              <w:t>До 26 декабря 202</w:t>
            </w:r>
            <w:r w:rsidR="008B672B">
              <w:rPr>
                <w:rFonts w:eastAsia="Calibri"/>
                <w:lang w:val="en-US"/>
              </w:rPr>
              <w:t>5</w:t>
            </w:r>
            <w:r w:rsidRPr="002976F3">
              <w:rPr>
                <w:rFonts w:eastAsia="Calibri"/>
              </w:rPr>
              <w:t xml:space="preserve"> года</w:t>
            </w:r>
          </w:p>
        </w:tc>
      </w:tr>
      <w:tr w:rsidR="002976F3" w:rsidRPr="002976F3" w:rsidTr="006236DA">
        <w:trPr>
          <w:trHeight w:val="1210"/>
        </w:trPr>
        <w:tc>
          <w:tcPr>
            <w:tcW w:w="828" w:type="dxa"/>
            <w:shd w:val="clear" w:color="auto" w:fill="auto"/>
          </w:tcPr>
          <w:p w:rsidR="002976F3" w:rsidRPr="002976F3" w:rsidRDefault="002976F3" w:rsidP="002976F3">
            <w:pPr>
              <w:numPr>
                <w:ilvl w:val="0"/>
                <w:numId w:val="12"/>
              </w:numPr>
              <w:spacing w:line="360" w:lineRule="auto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</w:tcPr>
          <w:p w:rsidR="002976F3" w:rsidRPr="002976F3" w:rsidRDefault="002976F3" w:rsidP="002976F3">
            <w:pPr>
              <w:rPr>
                <w:rFonts w:eastAsia="Calibri"/>
              </w:rPr>
            </w:pPr>
            <w:r w:rsidRPr="002976F3">
              <w:rPr>
                <w:rFonts w:eastAsia="Calibri"/>
              </w:rPr>
              <w:t>Условия доставки</w:t>
            </w:r>
          </w:p>
        </w:tc>
        <w:tc>
          <w:tcPr>
            <w:tcW w:w="6763" w:type="dxa"/>
            <w:shd w:val="clear" w:color="auto" w:fill="auto"/>
          </w:tcPr>
          <w:p w:rsidR="002976F3" w:rsidRPr="002976F3" w:rsidRDefault="002976F3" w:rsidP="002976F3">
            <w:pPr>
              <w:rPr>
                <w:rFonts w:eastAsia="Calibri"/>
              </w:rPr>
            </w:pPr>
            <w:r w:rsidRPr="002976F3">
              <w:rPr>
                <w:rFonts w:eastAsia="Calibri"/>
                <w:lang w:eastAsia="ar-SA"/>
              </w:rPr>
              <w:t>Продукция должна быть доставлена Поставщиком за свой счет, своими силами и средствами на склад Заказчика по адресу:</w:t>
            </w:r>
            <w:r w:rsidRPr="002976F3">
              <w:rPr>
                <w:rFonts w:eastAsia="Calibri"/>
              </w:rPr>
              <w:t xml:space="preserve"> </w:t>
            </w:r>
            <w:r w:rsidRPr="002976F3">
              <w:rPr>
                <w:i/>
              </w:rPr>
              <w:t>Республика Дагестан, г. Махачкала, ул. Автомобилистов, 7 А</w:t>
            </w:r>
            <w:r w:rsidRPr="002976F3">
              <w:rPr>
                <w:rFonts w:eastAsia="Calibri"/>
              </w:rPr>
              <w:t xml:space="preserve"> (включена в общую стоимость подарка)</w:t>
            </w:r>
          </w:p>
        </w:tc>
      </w:tr>
      <w:tr w:rsidR="002976F3" w:rsidRPr="002976F3" w:rsidTr="006236DA">
        <w:tc>
          <w:tcPr>
            <w:tcW w:w="828" w:type="dxa"/>
            <w:shd w:val="clear" w:color="auto" w:fill="auto"/>
          </w:tcPr>
          <w:p w:rsidR="002976F3" w:rsidRPr="002976F3" w:rsidRDefault="002976F3" w:rsidP="002976F3">
            <w:pPr>
              <w:numPr>
                <w:ilvl w:val="0"/>
                <w:numId w:val="12"/>
              </w:numPr>
              <w:spacing w:line="360" w:lineRule="auto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</w:tcPr>
          <w:p w:rsidR="002976F3" w:rsidRPr="002976F3" w:rsidRDefault="002976F3" w:rsidP="002976F3">
            <w:pPr>
              <w:rPr>
                <w:rFonts w:eastAsia="Calibri"/>
              </w:rPr>
            </w:pPr>
            <w:r w:rsidRPr="002976F3">
              <w:rPr>
                <w:rFonts w:eastAsia="Calibri"/>
              </w:rPr>
              <w:t>Количество</w:t>
            </w:r>
          </w:p>
        </w:tc>
        <w:tc>
          <w:tcPr>
            <w:tcW w:w="6763" w:type="dxa"/>
            <w:shd w:val="clear" w:color="auto" w:fill="auto"/>
          </w:tcPr>
          <w:p w:rsidR="002976F3" w:rsidRPr="002976F3" w:rsidRDefault="008B672B" w:rsidP="002976F3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133</w:t>
            </w:r>
            <w:r w:rsidR="002976F3" w:rsidRPr="002976F3">
              <w:rPr>
                <w:rFonts w:eastAsia="Calibri"/>
              </w:rPr>
              <w:t xml:space="preserve"> шт.</w:t>
            </w:r>
          </w:p>
        </w:tc>
      </w:tr>
      <w:tr w:rsidR="002976F3" w:rsidRPr="002976F3" w:rsidTr="006236DA">
        <w:tc>
          <w:tcPr>
            <w:tcW w:w="828" w:type="dxa"/>
            <w:shd w:val="clear" w:color="auto" w:fill="auto"/>
          </w:tcPr>
          <w:p w:rsidR="002976F3" w:rsidRPr="002976F3" w:rsidRDefault="002976F3" w:rsidP="002976F3">
            <w:pPr>
              <w:numPr>
                <w:ilvl w:val="0"/>
                <w:numId w:val="12"/>
              </w:numPr>
              <w:spacing w:line="360" w:lineRule="auto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</w:tcPr>
          <w:p w:rsidR="002976F3" w:rsidRPr="002976F3" w:rsidRDefault="002976F3" w:rsidP="002976F3">
            <w:pPr>
              <w:rPr>
                <w:rFonts w:eastAsia="Calibri"/>
              </w:rPr>
            </w:pPr>
            <w:r w:rsidRPr="002976F3">
              <w:rPr>
                <w:rFonts w:eastAsia="Calibri"/>
              </w:rPr>
              <w:t>Требования к качеству и безопасности товара:</w:t>
            </w:r>
          </w:p>
        </w:tc>
        <w:tc>
          <w:tcPr>
            <w:tcW w:w="6763" w:type="dxa"/>
            <w:shd w:val="clear" w:color="auto" w:fill="auto"/>
          </w:tcPr>
          <w:p w:rsidR="002976F3" w:rsidRPr="002976F3" w:rsidRDefault="002976F3" w:rsidP="002976F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2976F3">
              <w:rPr>
                <w:rFonts w:eastAsia="Calibri"/>
                <w:color w:val="000000"/>
              </w:rPr>
              <w:t xml:space="preserve">ГОСТ Р 51074-2003 «Пищевые продукты. Общие требования», ГОСТ Р 52821-2007 «Шоколад. Общие технические условия», ГОСТ 4570-93 «Конфеты. Общие технические условия». Общие требования безопасности и методы контроля» (п.п.1.1-1.3, 2.32, 2.33.1, 2.35.4, 2.36, 2.37), Санитарно-эпидемиологическим правилам и нормативам «Гигиенические требования к безопасности и пищевой ценности пищевых продуктов. СанПиН 2.3.2.1078-01», ТУ 9123-010-45735124-03, ГОСТ Р50962-96 </w:t>
            </w:r>
            <w:proofErr w:type="spellStart"/>
            <w:r w:rsidRPr="002976F3">
              <w:rPr>
                <w:rFonts w:eastAsia="Calibri"/>
                <w:color w:val="000000"/>
              </w:rPr>
              <w:t>Пп</w:t>
            </w:r>
            <w:proofErr w:type="spellEnd"/>
            <w:r w:rsidRPr="002976F3">
              <w:rPr>
                <w:rFonts w:eastAsia="Calibri"/>
                <w:color w:val="000000"/>
              </w:rPr>
              <w:t xml:space="preserve"> 3.6.4, 3.8, ГОСТ Р 52903-2007 </w:t>
            </w:r>
            <w:proofErr w:type="spellStart"/>
            <w:r w:rsidRPr="002976F3">
              <w:rPr>
                <w:rFonts w:eastAsia="Calibri"/>
                <w:color w:val="000000"/>
              </w:rPr>
              <w:t>Пп</w:t>
            </w:r>
            <w:proofErr w:type="spellEnd"/>
            <w:r w:rsidRPr="002976F3">
              <w:rPr>
                <w:rFonts w:eastAsia="Calibri"/>
                <w:color w:val="000000"/>
              </w:rPr>
              <w:t xml:space="preserve">. 5.2.3, 5.2.4, 5.2.9 </w:t>
            </w:r>
          </w:p>
          <w:p w:rsidR="002976F3" w:rsidRPr="002976F3" w:rsidRDefault="002976F3" w:rsidP="002976F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2976F3">
              <w:rPr>
                <w:rFonts w:eastAsia="Calibri"/>
                <w:color w:val="000000"/>
              </w:rPr>
              <w:t xml:space="preserve">ГОСТ 27178-86 Игрушки. Методы испытаний </w:t>
            </w:r>
          </w:p>
          <w:p w:rsidR="002976F3" w:rsidRPr="002976F3" w:rsidRDefault="002976F3" w:rsidP="002976F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2976F3">
              <w:rPr>
                <w:rFonts w:eastAsia="Calibri"/>
                <w:color w:val="000000"/>
              </w:rPr>
              <w:t xml:space="preserve">ГОСТ ИСО 8124-2-2001 Игрушки. Общие требования безопасности и методы испытаний. Воспламеняемость </w:t>
            </w:r>
          </w:p>
          <w:p w:rsidR="002976F3" w:rsidRPr="002976F3" w:rsidRDefault="002976F3" w:rsidP="002976F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2976F3">
              <w:rPr>
                <w:rFonts w:eastAsia="Calibri"/>
                <w:color w:val="000000"/>
              </w:rPr>
              <w:t xml:space="preserve">ГОСТ ИСО 8124-3-2001 Игрушки. Общие требования безопасности и методы испытаний. Выделение вредных для здоровья ребенка элементов </w:t>
            </w:r>
          </w:p>
          <w:p w:rsidR="002976F3" w:rsidRPr="002976F3" w:rsidRDefault="002976F3" w:rsidP="002976F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2976F3">
              <w:rPr>
                <w:rFonts w:eastAsia="Calibri"/>
                <w:color w:val="000000"/>
              </w:rPr>
              <w:t xml:space="preserve">ГОСТ Р ИСО 8124-3-99 Игрушки. Общие требования безопасности и методы испытаний. Выделение вредных для здоровья ребенка элементов </w:t>
            </w:r>
          </w:p>
          <w:p w:rsidR="002976F3" w:rsidRPr="002976F3" w:rsidRDefault="002976F3" w:rsidP="002976F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2976F3">
              <w:rPr>
                <w:rFonts w:eastAsia="Calibri"/>
                <w:color w:val="000000"/>
              </w:rPr>
              <w:t xml:space="preserve">ГОСТ Р ИСО 8124-2-2008 Игрушки. Общие требования безопасности. Часть 2. Воспламеняемость </w:t>
            </w:r>
          </w:p>
          <w:p w:rsidR="002976F3" w:rsidRPr="002976F3" w:rsidRDefault="002976F3" w:rsidP="002976F3">
            <w:pPr>
              <w:rPr>
                <w:rFonts w:eastAsia="Calibri"/>
              </w:rPr>
            </w:pPr>
            <w:r w:rsidRPr="002976F3">
              <w:rPr>
                <w:rFonts w:eastAsia="Calibri"/>
              </w:rPr>
              <w:t>Санитарно-эпидемиологическим правилам и нормативам 2.4.7.007-93. Производство и реализация игр и игрушек. Санитарные правила и нормы.</w:t>
            </w:r>
          </w:p>
        </w:tc>
      </w:tr>
      <w:tr w:rsidR="002976F3" w:rsidRPr="002976F3" w:rsidTr="006236DA">
        <w:tc>
          <w:tcPr>
            <w:tcW w:w="828" w:type="dxa"/>
            <w:shd w:val="clear" w:color="auto" w:fill="auto"/>
          </w:tcPr>
          <w:p w:rsidR="002976F3" w:rsidRPr="002976F3" w:rsidRDefault="002976F3" w:rsidP="002976F3">
            <w:pPr>
              <w:numPr>
                <w:ilvl w:val="0"/>
                <w:numId w:val="12"/>
              </w:numPr>
              <w:spacing w:line="360" w:lineRule="auto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</w:tcPr>
          <w:p w:rsidR="002976F3" w:rsidRPr="002976F3" w:rsidRDefault="002976F3" w:rsidP="002976F3">
            <w:pPr>
              <w:rPr>
                <w:rFonts w:eastAsia="Calibri"/>
              </w:rPr>
            </w:pPr>
            <w:r w:rsidRPr="002976F3">
              <w:rPr>
                <w:rFonts w:eastAsia="Calibri"/>
              </w:rPr>
              <w:t>Срок годности</w:t>
            </w:r>
          </w:p>
        </w:tc>
        <w:tc>
          <w:tcPr>
            <w:tcW w:w="6763" w:type="dxa"/>
            <w:shd w:val="clear" w:color="auto" w:fill="auto"/>
          </w:tcPr>
          <w:p w:rsidR="002976F3" w:rsidRPr="002976F3" w:rsidRDefault="002976F3" w:rsidP="002976F3">
            <w:pPr>
              <w:spacing w:line="360" w:lineRule="auto"/>
              <w:rPr>
                <w:rFonts w:eastAsia="Calibri"/>
              </w:rPr>
            </w:pPr>
            <w:r w:rsidRPr="002976F3">
              <w:rPr>
                <w:rFonts w:eastAsia="Calibri"/>
              </w:rPr>
              <w:t>Не менее 6 месяцев с даты поставки товара.</w:t>
            </w:r>
          </w:p>
        </w:tc>
      </w:tr>
    </w:tbl>
    <w:p w:rsidR="002976F3" w:rsidRPr="002976F3" w:rsidRDefault="002976F3" w:rsidP="002976F3">
      <w:pPr>
        <w:ind w:firstLine="540"/>
        <w:jc w:val="both"/>
        <w:rPr>
          <w:rFonts w:eastAsia="Calibri"/>
          <w:sz w:val="26"/>
          <w:szCs w:val="20"/>
        </w:rPr>
      </w:pPr>
    </w:p>
    <w:p w:rsidR="002976F3" w:rsidRPr="002976F3" w:rsidRDefault="002976F3" w:rsidP="002976F3">
      <w:pPr>
        <w:ind w:firstLine="540"/>
        <w:jc w:val="both"/>
        <w:rPr>
          <w:rFonts w:eastAsia="Calibri"/>
        </w:rPr>
      </w:pPr>
      <w:r w:rsidRPr="002976F3">
        <w:rPr>
          <w:rFonts w:eastAsia="Calibri"/>
        </w:rPr>
        <w:t xml:space="preserve">Участник закупки предоставляет подробное описание подарка по образцу Приложения №1 к данному Техническому заданию или образец самого подарка, соответствующий всем требованиям, указанным в ТЗ (допускается представление нескольких образцов от одного участника закупки, но не более 3-х, каждый из которых должен соответствовать указанным требованиям). </w:t>
      </w:r>
    </w:p>
    <w:p w:rsidR="002976F3" w:rsidRPr="002976F3" w:rsidRDefault="002976F3" w:rsidP="002976F3">
      <w:pPr>
        <w:ind w:firstLine="540"/>
        <w:jc w:val="both"/>
        <w:rPr>
          <w:rFonts w:eastAsia="Calibri"/>
        </w:rPr>
      </w:pPr>
      <w:r w:rsidRPr="002976F3">
        <w:rPr>
          <w:rFonts w:eastAsia="Calibri"/>
        </w:rPr>
        <w:t xml:space="preserve">В случае предложения в заявке товара эквивалентного товару, указанному в техническом задании, качественные и функциональные характеристики эквивалентного товара должны полностью соответствовать качественным и функциональным характеристикам товара, указанного в техническом задании. </w:t>
      </w:r>
    </w:p>
    <w:p w:rsidR="002976F3" w:rsidRPr="002976F3" w:rsidRDefault="002976F3" w:rsidP="002976F3">
      <w:pPr>
        <w:spacing w:line="276" w:lineRule="auto"/>
        <w:jc w:val="both"/>
        <w:outlineLvl w:val="0"/>
        <w:rPr>
          <w:rFonts w:eastAsia="Calibri"/>
          <w:b/>
        </w:rPr>
      </w:pPr>
      <w:r w:rsidRPr="002976F3">
        <w:rPr>
          <w:rFonts w:eastAsia="Calibri"/>
        </w:rPr>
        <w:t>В случае отсутствия торговой марки у товара, предлагаемого в заявке в качестве эквивалентного, в заявке необходимо указать качественные и функциональные характеристики, подтверждающие эквивалентность товара, указанному в техническом задании.</w:t>
      </w:r>
    </w:p>
    <w:p w:rsidR="002976F3" w:rsidRPr="002976F3" w:rsidRDefault="002976F3" w:rsidP="002976F3">
      <w:pPr>
        <w:spacing w:line="276" w:lineRule="auto"/>
        <w:jc w:val="both"/>
        <w:outlineLvl w:val="0"/>
        <w:rPr>
          <w:rFonts w:eastAsia="Calibri"/>
          <w:b/>
        </w:rPr>
      </w:pPr>
    </w:p>
    <w:p w:rsidR="002976F3" w:rsidRPr="002976F3" w:rsidRDefault="00D86CA0" w:rsidP="00D86CA0">
      <w:pPr>
        <w:spacing w:line="276" w:lineRule="auto"/>
        <w:contextualSpacing/>
        <w:outlineLvl w:val="0"/>
        <w:rPr>
          <w:rFonts w:eastAsia="Calibri"/>
          <w:b/>
        </w:rPr>
      </w:pPr>
      <w:r w:rsidRPr="00D86CA0">
        <w:rPr>
          <w:rFonts w:eastAsia="Calibri"/>
          <w:b/>
        </w:rPr>
        <w:t xml:space="preserve">2. </w:t>
      </w:r>
      <w:r w:rsidR="002976F3" w:rsidRPr="002976F3">
        <w:rPr>
          <w:rFonts w:eastAsia="Calibri"/>
          <w:b/>
        </w:rPr>
        <w:t xml:space="preserve">Требования к техническим, функциональным характеристикам, к размерам и упаковке детского новогоднего подарка в количестве </w:t>
      </w:r>
      <w:r w:rsidR="002333CF" w:rsidRPr="002333CF">
        <w:rPr>
          <w:rFonts w:eastAsia="Calibri"/>
          <w:b/>
        </w:rPr>
        <w:t>133</w:t>
      </w:r>
      <w:r w:rsidR="002976F3" w:rsidRPr="002976F3">
        <w:rPr>
          <w:rFonts w:eastAsia="Calibri"/>
          <w:b/>
        </w:rPr>
        <w:t xml:space="preserve"> шт.:</w:t>
      </w:r>
    </w:p>
    <w:p w:rsidR="002976F3" w:rsidRPr="002976F3" w:rsidRDefault="002976F3" w:rsidP="002976F3">
      <w:pPr>
        <w:spacing w:line="276" w:lineRule="auto"/>
        <w:ind w:firstLine="709"/>
        <w:jc w:val="both"/>
        <w:outlineLvl w:val="0"/>
        <w:rPr>
          <w:rFonts w:eastAsia="Calibri"/>
          <w:b/>
          <w:sz w:val="10"/>
        </w:rPr>
      </w:pPr>
    </w:p>
    <w:p w:rsidR="002976F3" w:rsidRPr="002976F3" w:rsidRDefault="002976F3" w:rsidP="002976F3">
      <w:pPr>
        <w:spacing w:line="276" w:lineRule="auto"/>
        <w:ind w:firstLine="709"/>
        <w:rPr>
          <w:rFonts w:eastAsia="Calibri"/>
          <w:b/>
        </w:rPr>
      </w:pPr>
      <w:r w:rsidRPr="002976F3">
        <w:rPr>
          <w:rFonts w:eastAsia="Calibri"/>
          <w:b/>
        </w:rPr>
        <w:lastRenderedPageBreak/>
        <w:t>2.1. Состав подарка:</w:t>
      </w:r>
    </w:p>
    <w:p w:rsidR="002976F3" w:rsidRPr="002976F3" w:rsidRDefault="002976F3" w:rsidP="002976F3">
      <w:pPr>
        <w:spacing w:line="276" w:lineRule="auto"/>
        <w:ind w:firstLine="709"/>
        <w:rPr>
          <w:rFonts w:eastAsia="Calibri"/>
        </w:rPr>
      </w:pPr>
      <w:r w:rsidRPr="002976F3">
        <w:rPr>
          <w:rFonts w:eastAsia="Calibri"/>
          <w:b/>
        </w:rPr>
        <w:tab/>
        <w:t xml:space="preserve">- </w:t>
      </w:r>
      <w:r w:rsidRPr="002976F3">
        <w:rPr>
          <w:rFonts w:eastAsia="Calibri"/>
        </w:rPr>
        <w:t xml:space="preserve">Внешняя упаковка </w:t>
      </w:r>
    </w:p>
    <w:p w:rsidR="002976F3" w:rsidRPr="002976F3" w:rsidRDefault="002976F3" w:rsidP="002976F3">
      <w:pPr>
        <w:spacing w:line="276" w:lineRule="auto"/>
        <w:ind w:firstLine="709"/>
        <w:rPr>
          <w:rFonts w:eastAsia="Calibri"/>
        </w:rPr>
      </w:pPr>
      <w:r w:rsidRPr="002976F3">
        <w:rPr>
          <w:rFonts w:eastAsia="Calibri"/>
        </w:rPr>
        <w:tab/>
        <w:t>- Кондитерский набор</w:t>
      </w:r>
    </w:p>
    <w:p w:rsidR="002976F3" w:rsidRPr="002976F3" w:rsidRDefault="002976F3" w:rsidP="002976F3">
      <w:pPr>
        <w:spacing w:line="276" w:lineRule="auto"/>
        <w:ind w:firstLine="709"/>
        <w:rPr>
          <w:rFonts w:eastAsia="Calibri"/>
        </w:rPr>
      </w:pPr>
      <w:r w:rsidRPr="002976F3">
        <w:rPr>
          <w:rFonts w:eastAsia="Calibri"/>
          <w:b/>
        </w:rPr>
        <w:t>2.2.</w:t>
      </w:r>
      <w:r w:rsidRPr="002976F3">
        <w:rPr>
          <w:rFonts w:eastAsia="Calibri"/>
        </w:rPr>
        <w:t xml:space="preserve"> Внешняя упаковка:</w:t>
      </w:r>
    </w:p>
    <w:p w:rsidR="002976F3" w:rsidRPr="002976F3" w:rsidRDefault="002976F3" w:rsidP="002976F3">
      <w:pPr>
        <w:spacing w:line="276" w:lineRule="auto"/>
        <w:ind w:firstLine="709"/>
        <w:jc w:val="both"/>
        <w:rPr>
          <w:rFonts w:eastAsia="Calibri"/>
          <w:bCs/>
        </w:rPr>
      </w:pPr>
      <w:r w:rsidRPr="002976F3">
        <w:rPr>
          <w:rFonts w:eastAsia="Calibri"/>
          <w:b/>
          <w:bCs/>
        </w:rPr>
        <w:t>2.2.1.</w:t>
      </w:r>
      <w:r w:rsidRPr="002976F3">
        <w:rPr>
          <w:rFonts w:eastAsia="Calibri"/>
          <w:bCs/>
        </w:rPr>
        <w:t xml:space="preserve"> Кондитерский набор в металлизированном мешке:</w:t>
      </w:r>
    </w:p>
    <w:p w:rsidR="002976F3" w:rsidRPr="002976F3" w:rsidRDefault="002976F3" w:rsidP="002976F3">
      <w:pPr>
        <w:numPr>
          <w:ilvl w:val="0"/>
          <w:numId w:val="9"/>
        </w:numPr>
        <w:spacing w:line="276" w:lineRule="auto"/>
        <w:ind w:left="0" w:firstLine="709"/>
        <w:jc w:val="both"/>
        <w:rPr>
          <w:rFonts w:eastAsia="Calibri"/>
          <w:bCs/>
        </w:rPr>
      </w:pPr>
      <w:r w:rsidRPr="002976F3">
        <w:rPr>
          <w:rFonts w:eastAsia="Calibri"/>
          <w:bCs/>
        </w:rPr>
        <w:t>Состав: кондитерские изделия общим весом не менее 1</w:t>
      </w:r>
      <w:r w:rsidR="00D86CA0" w:rsidRPr="00D86CA0">
        <w:rPr>
          <w:rFonts w:eastAsia="Calibri"/>
          <w:bCs/>
        </w:rPr>
        <w:t>500</w:t>
      </w:r>
      <w:r w:rsidRPr="002976F3">
        <w:rPr>
          <w:rFonts w:eastAsia="Calibri"/>
          <w:bCs/>
        </w:rPr>
        <w:t xml:space="preserve"> гр.</w:t>
      </w:r>
    </w:p>
    <w:p w:rsidR="002976F3" w:rsidRDefault="002976F3" w:rsidP="002976F3">
      <w:pPr>
        <w:ind w:firstLine="709"/>
        <w:jc w:val="both"/>
        <w:rPr>
          <w:rFonts w:eastAsia="Calibri"/>
          <w:bCs/>
        </w:rPr>
      </w:pPr>
      <w:r w:rsidRPr="002976F3">
        <w:rPr>
          <w:rFonts w:eastAsia="Calibri"/>
          <w:bCs/>
        </w:rPr>
        <w:t>Состав подарка должен включать:</w:t>
      </w:r>
    </w:p>
    <w:p w:rsidR="00D86CA0" w:rsidRPr="002976F3" w:rsidRDefault="00D86CA0" w:rsidP="002976F3">
      <w:pPr>
        <w:ind w:firstLine="709"/>
        <w:jc w:val="both"/>
        <w:rPr>
          <w:rFonts w:eastAsia="Calibri"/>
          <w:bCs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6158"/>
        <w:gridCol w:w="2503"/>
        <w:gridCol w:w="1029"/>
      </w:tblGrid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spacing w:after="120" w:line="312" w:lineRule="atLeast"/>
              <w:rPr>
                <w:rFonts w:eastAsia="Calibri"/>
                <w:color w:val="000000"/>
                <w:sz w:val="21"/>
                <w:szCs w:val="21"/>
              </w:rPr>
            </w:pPr>
            <w:r w:rsidRPr="002976F3">
              <w:rPr>
                <w:rFonts w:eastAsia="Calibri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spacing w:after="120" w:line="312" w:lineRule="atLeast"/>
              <w:rPr>
                <w:rFonts w:eastAsia="Calibri"/>
                <w:color w:val="000000"/>
                <w:sz w:val="21"/>
                <w:szCs w:val="21"/>
              </w:rPr>
            </w:pPr>
            <w:r w:rsidRPr="002976F3">
              <w:rPr>
                <w:rFonts w:eastAsia="Calibri"/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spacing w:after="120" w:line="312" w:lineRule="atLeast"/>
              <w:rPr>
                <w:rFonts w:eastAsia="Calibri"/>
                <w:color w:val="000000"/>
                <w:sz w:val="21"/>
                <w:szCs w:val="21"/>
              </w:rPr>
            </w:pPr>
            <w:r w:rsidRPr="002976F3">
              <w:rPr>
                <w:rFonts w:eastAsia="Calibri"/>
                <w:color w:val="000000"/>
                <w:sz w:val="21"/>
                <w:szCs w:val="21"/>
              </w:rPr>
              <w:t>Фабрика   производитель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spacing w:after="120" w:line="312" w:lineRule="atLeast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976F3">
              <w:rPr>
                <w:rFonts w:eastAsia="Calibri"/>
                <w:color w:val="000000"/>
                <w:sz w:val="21"/>
                <w:szCs w:val="21"/>
              </w:rPr>
              <w:t xml:space="preserve">кол-во </w:t>
            </w:r>
            <w:proofErr w:type="spellStart"/>
            <w:r w:rsidRPr="002976F3">
              <w:rPr>
                <w:rFonts w:eastAsia="Calibri"/>
                <w:color w:val="000000"/>
                <w:sz w:val="21"/>
                <w:szCs w:val="21"/>
              </w:rPr>
              <w:t>шт</w:t>
            </w:r>
            <w:proofErr w:type="spellEnd"/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 xml:space="preserve">Шоколад Милка 100 </w:t>
            </w:r>
            <w:proofErr w:type="spellStart"/>
            <w:r w:rsidRPr="002976F3">
              <w:rPr>
                <w:rFonts w:eastAsia="Calibri"/>
                <w:sz w:val="26"/>
                <w:szCs w:val="20"/>
              </w:rPr>
              <w:t>гр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>Красный Октябрь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 xml:space="preserve">Конфеты </w:t>
            </w:r>
            <w:proofErr w:type="spellStart"/>
            <w:r w:rsidRPr="002976F3">
              <w:rPr>
                <w:rFonts w:eastAsia="Calibri"/>
                <w:sz w:val="26"/>
                <w:szCs w:val="20"/>
              </w:rPr>
              <w:t>M&amp;M`s</w:t>
            </w:r>
            <w:proofErr w:type="spellEnd"/>
            <w:r w:rsidRPr="002976F3">
              <w:rPr>
                <w:rFonts w:eastAsia="Calibri"/>
                <w:sz w:val="26"/>
                <w:szCs w:val="20"/>
              </w:rPr>
              <w:t xml:space="preserve"> Арахис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Марс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 xml:space="preserve">Киндер Макси 21 </w:t>
            </w:r>
            <w:proofErr w:type="spellStart"/>
            <w:r w:rsidRPr="002976F3">
              <w:rPr>
                <w:rFonts w:eastAsia="Calibri"/>
                <w:sz w:val="26"/>
                <w:szCs w:val="20"/>
              </w:rPr>
              <w:t>гр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>Ферреро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color w:val="000000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>Яйцо «</w:t>
            </w:r>
            <w:proofErr w:type="spellStart"/>
            <w:r w:rsidRPr="002976F3">
              <w:rPr>
                <w:rFonts w:eastAsia="Calibri"/>
                <w:sz w:val="26"/>
                <w:szCs w:val="20"/>
              </w:rPr>
              <w:t>Kinder</w:t>
            </w:r>
            <w:proofErr w:type="spellEnd"/>
            <w:r w:rsidRPr="002976F3">
              <w:rPr>
                <w:rFonts w:eastAsia="Calibri"/>
                <w:sz w:val="26"/>
                <w:szCs w:val="20"/>
              </w:rPr>
              <w:t xml:space="preserve"> </w:t>
            </w:r>
            <w:proofErr w:type="spellStart"/>
            <w:r w:rsidRPr="002976F3">
              <w:rPr>
                <w:rFonts w:eastAsia="Calibri"/>
                <w:sz w:val="26"/>
                <w:szCs w:val="20"/>
              </w:rPr>
              <w:t>Joy</w:t>
            </w:r>
            <w:proofErr w:type="spellEnd"/>
            <w:r w:rsidRPr="002976F3">
              <w:rPr>
                <w:rFonts w:eastAsia="Calibri"/>
                <w:sz w:val="26"/>
                <w:szCs w:val="20"/>
              </w:rPr>
              <w:t>» с игрушкой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>Ферреро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 xml:space="preserve">Киндер </w:t>
            </w:r>
            <w:proofErr w:type="spellStart"/>
            <w:r w:rsidRPr="002976F3">
              <w:rPr>
                <w:rFonts w:eastAsia="Calibri"/>
                <w:sz w:val="26"/>
                <w:szCs w:val="20"/>
              </w:rPr>
              <w:t>Делис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>Ферреро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 xml:space="preserve">Пирожное Медвежонок Барни с шоколадной начинкой 30 </w:t>
            </w:r>
            <w:proofErr w:type="spellStart"/>
            <w:r w:rsidRPr="002976F3">
              <w:rPr>
                <w:rFonts w:eastAsia="Calibri"/>
                <w:sz w:val="26"/>
                <w:szCs w:val="20"/>
              </w:rPr>
              <w:t>гр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proofErr w:type="spellStart"/>
            <w:r w:rsidRPr="002976F3">
              <w:rPr>
                <w:rFonts w:eastAsia="Calibri"/>
                <w:sz w:val="26"/>
                <w:szCs w:val="20"/>
              </w:rPr>
              <w:t>Mondelez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 xml:space="preserve">Карамель на палочке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proofErr w:type="spellStart"/>
            <w:r w:rsidRPr="002976F3">
              <w:rPr>
                <w:rFonts w:eastAsia="Calibri"/>
                <w:sz w:val="26"/>
                <w:szCs w:val="20"/>
              </w:rPr>
              <w:t>Strike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 xml:space="preserve">Сникерс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Марс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 xml:space="preserve">Баунти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Марс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>Марс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>Марс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 xml:space="preserve">Милки Вей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Марс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 xml:space="preserve">Твикс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Марс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 xml:space="preserve">Конфеты жевательные Ягодный взрыв </w:t>
            </w:r>
            <w:proofErr w:type="spellStart"/>
            <w:r w:rsidRPr="002976F3">
              <w:rPr>
                <w:rFonts w:eastAsia="Calibri"/>
                <w:sz w:val="26"/>
                <w:szCs w:val="20"/>
              </w:rPr>
              <w:t>Микс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>Омега продукт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2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 xml:space="preserve">Мармелад Детский сувенир Медвежата 70 </w:t>
            </w:r>
            <w:proofErr w:type="spellStart"/>
            <w:r w:rsidRPr="002976F3">
              <w:rPr>
                <w:rFonts w:eastAsia="Calibri"/>
                <w:sz w:val="26"/>
                <w:szCs w:val="20"/>
              </w:rPr>
              <w:t>гр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Славянка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 xml:space="preserve">Жевательные конфеты </w:t>
            </w:r>
            <w:proofErr w:type="spellStart"/>
            <w:r w:rsidRPr="002976F3">
              <w:rPr>
                <w:rFonts w:eastAsia="Calibri"/>
                <w:sz w:val="26"/>
                <w:szCs w:val="20"/>
              </w:rPr>
              <w:t>Fruitstory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КДВ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proofErr w:type="spellStart"/>
            <w:r w:rsidRPr="002976F3">
              <w:rPr>
                <w:rFonts w:eastAsia="Calibri"/>
                <w:color w:val="000000"/>
                <w:sz w:val="26"/>
                <w:szCs w:val="20"/>
              </w:rPr>
              <w:t>КитКат</w:t>
            </w:r>
            <w:proofErr w:type="spellEnd"/>
            <w:r w:rsidRPr="002976F3">
              <w:rPr>
                <w:rFonts w:eastAsia="Calibri"/>
                <w:color w:val="000000"/>
                <w:sz w:val="26"/>
                <w:szCs w:val="20"/>
              </w:rPr>
              <w:t xml:space="preserve"> 40г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Нестле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color w:val="000000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 xml:space="preserve">Жевательные   конфеты </w:t>
            </w:r>
            <w:proofErr w:type="spellStart"/>
            <w:r w:rsidRPr="002976F3">
              <w:rPr>
                <w:rFonts w:eastAsia="Calibri"/>
                <w:color w:val="000000"/>
                <w:sz w:val="26"/>
                <w:szCs w:val="20"/>
              </w:rPr>
              <w:t>Фрут-телла</w:t>
            </w:r>
            <w:proofErr w:type="spellEnd"/>
            <w:r w:rsidRPr="002976F3">
              <w:rPr>
                <w:rFonts w:eastAsia="Calibri"/>
                <w:color w:val="000000"/>
                <w:sz w:val="26"/>
                <w:szCs w:val="20"/>
              </w:rPr>
              <w:t xml:space="preserve"> 41г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 xml:space="preserve">Ван </w:t>
            </w:r>
            <w:proofErr w:type="spellStart"/>
            <w:r w:rsidRPr="002976F3">
              <w:rPr>
                <w:rFonts w:eastAsia="Calibri"/>
                <w:color w:val="000000"/>
                <w:sz w:val="26"/>
                <w:szCs w:val="20"/>
              </w:rPr>
              <w:t>Мелле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color w:val="000000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>Конфеты Вдохновение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>Бабаевский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>Конфеты Белочка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>Бабаевский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  <w:tr w:rsidR="002976F3" w:rsidRPr="002976F3" w:rsidTr="006236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color w:val="000000"/>
                <w:szCs w:val="20"/>
              </w:rPr>
            </w:pPr>
            <w:r w:rsidRPr="002976F3">
              <w:rPr>
                <w:rFonts w:eastAsia="Calibri"/>
                <w:sz w:val="26"/>
                <w:szCs w:val="20"/>
              </w:rPr>
              <w:t>Бон Пари леденцы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Нестле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976F3" w:rsidRPr="002976F3" w:rsidRDefault="002976F3" w:rsidP="002976F3">
            <w:pPr>
              <w:jc w:val="center"/>
              <w:rPr>
                <w:rFonts w:eastAsia="Calibri"/>
                <w:color w:val="000000"/>
                <w:sz w:val="26"/>
                <w:szCs w:val="20"/>
              </w:rPr>
            </w:pPr>
            <w:r w:rsidRPr="002976F3">
              <w:rPr>
                <w:rFonts w:eastAsia="Calibri"/>
                <w:color w:val="000000"/>
                <w:sz w:val="26"/>
                <w:szCs w:val="20"/>
              </w:rPr>
              <w:t>1</w:t>
            </w:r>
          </w:p>
        </w:tc>
      </w:tr>
    </w:tbl>
    <w:p w:rsidR="002976F3" w:rsidRPr="002976F3" w:rsidRDefault="002976F3" w:rsidP="002976F3">
      <w:pPr>
        <w:ind w:firstLine="709"/>
        <w:jc w:val="both"/>
        <w:rPr>
          <w:rFonts w:eastAsia="Calibri"/>
          <w:bCs/>
        </w:rPr>
      </w:pPr>
    </w:p>
    <w:p w:rsidR="002976F3" w:rsidRPr="002976F3" w:rsidRDefault="002976F3" w:rsidP="002976F3">
      <w:pPr>
        <w:ind w:firstLine="709"/>
        <w:jc w:val="both"/>
        <w:rPr>
          <w:rFonts w:eastAsia="Calibri"/>
          <w:bCs/>
        </w:rPr>
      </w:pPr>
      <w:r w:rsidRPr="002976F3">
        <w:rPr>
          <w:rFonts w:eastAsia="Calibri"/>
          <w:bCs/>
        </w:rPr>
        <w:t>1. Шоколад (плитка), вес 100 г – не менее 1 шт.</w:t>
      </w:r>
    </w:p>
    <w:p w:rsidR="002976F3" w:rsidRPr="002976F3" w:rsidRDefault="002976F3" w:rsidP="002976F3">
      <w:pPr>
        <w:ind w:firstLine="709"/>
        <w:jc w:val="both"/>
        <w:rPr>
          <w:rFonts w:eastAsia="Calibri"/>
          <w:bCs/>
        </w:rPr>
      </w:pPr>
      <w:r w:rsidRPr="002976F3">
        <w:rPr>
          <w:rFonts w:eastAsia="Calibri"/>
          <w:bCs/>
        </w:rPr>
        <w:t>2. Конфеты шоколадные различных наименований (возможно грильяж, фрукты в шоколадной глазури, нуга в шоколадной глазури, желе в шоколадной глазури и пр.) – не менее 80% от общего состава.</w:t>
      </w:r>
    </w:p>
    <w:p w:rsidR="002976F3" w:rsidRPr="002976F3" w:rsidRDefault="002976F3" w:rsidP="002976F3">
      <w:pPr>
        <w:ind w:firstLine="709"/>
        <w:jc w:val="both"/>
        <w:rPr>
          <w:rFonts w:eastAsia="Calibri"/>
          <w:bCs/>
        </w:rPr>
      </w:pPr>
      <w:r w:rsidRPr="002976F3">
        <w:rPr>
          <w:rFonts w:eastAsia="Calibri"/>
          <w:bCs/>
        </w:rPr>
        <w:t>3. Драже, карамель – не более 20% от общего состава.</w:t>
      </w:r>
    </w:p>
    <w:p w:rsidR="002976F3" w:rsidRPr="002976F3" w:rsidRDefault="002976F3" w:rsidP="002976F3">
      <w:pPr>
        <w:numPr>
          <w:ilvl w:val="0"/>
          <w:numId w:val="8"/>
        </w:numPr>
        <w:spacing w:line="276" w:lineRule="auto"/>
        <w:ind w:left="0" w:firstLine="709"/>
        <w:jc w:val="both"/>
        <w:rPr>
          <w:rFonts w:eastAsia="Calibri"/>
        </w:rPr>
      </w:pPr>
      <w:r w:rsidRPr="002976F3">
        <w:rPr>
          <w:rFonts w:eastAsia="Calibri"/>
        </w:rPr>
        <w:t>Материал упаковки кондитерского набора: металлизированный пакет с новогодней тематикой.</w:t>
      </w:r>
    </w:p>
    <w:p w:rsidR="002976F3" w:rsidRPr="002976F3" w:rsidRDefault="002976F3" w:rsidP="002976F3">
      <w:pPr>
        <w:numPr>
          <w:ilvl w:val="0"/>
          <w:numId w:val="8"/>
        </w:numPr>
        <w:spacing w:before="100" w:beforeAutospacing="1" w:after="100" w:afterAutospacing="1" w:line="276" w:lineRule="auto"/>
        <w:ind w:left="0" w:firstLine="709"/>
        <w:jc w:val="both"/>
        <w:rPr>
          <w:rFonts w:eastAsia="Calibri"/>
        </w:rPr>
      </w:pPr>
      <w:r w:rsidRPr="002976F3">
        <w:rPr>
          <w:rFonts w:eastAsia="Calibri"/>
          <w:color w:val="000000"/>
        </w:rPr>
        <w:t>Срок годности кондитерских изделий, входящих в состав подарка должен истекать не ранее апреля 2020 года, что должно быть подтверждено документально.</w:t>
      </w:r>
    </w:p>
    <w:p w:rsidR="002976F3" w:rsidRPr="002976F3" w:rsidRDefault="002976F3" w:rsidP="002976F3">
      <w:pPr>
        <w:numPr>
          <w:ilvl w:val="0"/>
          <w:numId w:val="8"/>
        </w:numPr>
        <w:spacing w:before="100" w:beforeAutospacing="1" w:after="100" w:afterAutospacing="1" w:line="276" w:lineRule="auto"/>
        <w:ind w:left="0" w:firstLine="709"/>
        <w:jc w:val="both"/>
        <w:rPr>
          <w:rFonts w:eastAsia="Calibri"/>
        </w:rPr>
      </w:pPr>
      <w:r w:rsidRPr="002976F3">
        <w:rPr>
          <w:rFonts w:eastAsia="Calibri"/>
        </w:rPr>
        <w:lastRenderedPageBreak/>
        <w:t>Обязательные условия:</w:t>
      </w:r>
      <w:r w:rsidRPr="002976F3">
        <w:rPr>
          <w:rFonts w:eastAsia="Calibri"/>
          <w:color w:val="FF0000"/>
        </w:rPr>
        <w:t xml:space="preserve"> </w:t>
      </w:r>
      <w:r w:rsidRPr="002976F3">
        <w:rPr>
          <w:rFonts w:eastAsia="Calibri"/>
        </w:rPr>
        <w:t xml:space="preserve">кондитерский набор должен соответствовать всем требованиям органов стандартизации и сертификации. По показателям безопасности продукция должна соответствовать нормам и правилам </w:t>
      </w:r>
      <w:proofErr w:type="spellStart"/>
      <w:r w:rsidRPr="002976F3">
        <w:rPr>
          <w:rFonts w:eastAsia="Calibri"/>
        </w:rPr>
        <w:t>СанПин</w:t>
      </w:r>
      <w:proofErr w:type="spellEnd"/>
      <w:r w:rsidRPr="002976F3">
        <w:rPr>
          <w:rFonts w:eastAsia="Calibri"/>
        </w:rPr>
        <w:t xml:space="preserve"> 2.3, требованиям закона «О качестве и безопасности пищевых продуктов» от 01.01.2001.</w:t>
      </w:r>
    </w:p>
    <w:p w:rsidR="002976F3" w:rsidRPr="002976F3" w:rsidRDefault="002976F3" w:rsidP="002976F3">
      <w:pPr>
        <w:numPr>
          <w:ilvl w:val="0"/>
          <w:numId w:val="11"/>
        </w:numPr>
        <w:shd w:val="clear" w:color="auto" w:fill="FFFFFF"/>
        <w:spacing w:line="276" w:lineRule="auto"/>
        <w:ind w:left="0" w:right="113" w:firstLine="709"/>
        <w:outlineLvl w:val="0"/>
        <w:rPr>
          <w:rFonts w:eastAsia="Calibri"/>
          <w:b/>
          <w:bCs/>
        </w:rPr>
      </w:pPr>
      <w:r w:rsidRPr="002976F3">
        <w:rPr>
          <w:rFonts w:eastAsia="Calibri"/>
          <w:b/>
          <w:bCs/>
        </w:rPr>
        <w:t>Требования к качеству и безопасности товара.</w:t>
      </w:r>
    </w:p>
    <w:p w:rsidR="002976F3" w:rsidRPr="002976F3" w:rsidRDefault="002976F3" w:rsidP="002976F3">
      <w:pPr>
        <w:autoSpaceDE w:val="0"/>
        <w:autoSpaceDN w:val="0"/>
        <w:adjustRightInd w:val="0"/>
        <w:ind w:left="284"/>
        <w:rPr>
          <w:rFonts w:eastAsia="Calibri"/>
          <w:color w:val="000000"/>
        </w:rPr>
      </w:pPr>
      <w:r w:rsidRPr="002976F3">
        <w:rPr>
          <w:rFonts w:eastAsia="Calibri"/>
          <w:color w:val="000000"/>
        </w:rPr>
        <w:t xml:space="preserve">- ГОСТ Р 51074-2003 «Пищевые продукты. Общие требования», ГОСТ Р 52821-2007 «Шоколад. Общие технические условия», ГОСТ 4570-93 «Конфеты. Общие технические условия». Общие требования безопасности и методы контроля» (п.п.1.1-1.3, 2.32, 2.33.1, 2.35.4, 2.36, 2.37), Санитарно-эпидемиологическим правилам и нормативам «Гигиенические требования к безопасности и пищевой ценности пищевых продуктов. СанПиН 2.3.2.1078-01», ТУ 9123-010-45735124-03, ГОСТ Р50962-96 </w:t>
      </w:r>
      <w:proofErr w:type="spellStart"/>
      <w:r w:rsidRPr="002976F3">
        <w:rPr>
          <w:rFonts w:eastAsia="Calibri"/>
          <w:color w:val="000000"/>
        </w:rPr>
        <w:t>пп</w:t>
      </w:r>
      <w:proofErr w:type="spellEnd"/>
      <w:r w:rsidRPr="002976F3">
        <w:rPr>
          <w:rFonts w:eastAsia="Calibri"/>
          <w:color w:val="000000"/>
        </w:rPr>
        <w:t xml:space="preserve">. 3.6.4, 3.8, ГОСТ Р 52903-2007 </w:t>
      </w:r>
      <w:proofErr w:type="spellStart"/>
      <w:r w:rsidRPr="002976F3">
        <w:rPr>
          <w:rFonts w:eastAsia="Calibri"/>
          <w:color w:val="000000"/>
        </w:rPr>
        <w:t>пп</w:t>
      </w:r>
      <w:proofErr w:type="spellEnd"/>
      <w:r w:rsidRPr="002976F3">
        <w:rPr>
          <w:rFonts w:eastAsia="Calibri"/>
          <w:color w:val="000000"/>
        </w:rPr>
        <w:t xml:space="preserve">. 5.2.3, 5.2.4, 5.2.9 </w:t>
      </w:r>
    </w:p>
    <w:p w:rsidR="002976F3" w:rsidRPr="002976F3" w:rsidRDefault="002976F3" w:rsidP="002976F3">
      <w:pPr>
        <w:autoSpaceDE w:val="0"/>
        <w:autoSpaceDN w:val="0"/>
        <w:adjustRightInd w:val="0"/>
        <w:ind w:left="284"/>
        <w:rPr>
          <w:rFonts w:eastAsia="Calibri"/>
          <w:color w:val="000000"/>
        </w:rPr>
      </w:pPr>
      <w:r w:rsidRPr="002976F3">
        <w:rPr>
          <w:rFonts w:eastAsia="Calibri"/>
          <w:color w:val="000000"/>
        </w:rPr>
        <w:t xml:space="preserve">- ГОСТ 27178-86 Игрушки. Методы испытаний </w:t>
      </w:r>
    </w:p>
    <w:p w:rsidR="002976F3" w:rsidRPr="002976F3" w:rsidRDefault="002976F3" w:rsidP="002976F3">
      <w:pPr>
        <w:autoSpaceDE w:val="0"/>
        <w:autoSpaceDN w:val="0"/>
        <w:adjustRightInd w:val="0"/>
        <w:ind w:left="284"/>
        <w:rPr>
          <w:rFonts w:eastAsia="Calibri"/>
          <w:color w:val="000000"/>
        </w:rPr>
      </w:pPr>
      <w:r w:rsidRPr="002976F3">
        <w:rPr>
          <w:rFonts w:eastAsia="Calibri"/>
          <w:color w:val="000000"/>
        </w:rPr>
        <w:t xml:space="preserve">- ГОСТ ИСО 8124-2-2001 Игрушки. Общие требования безопасности и методы испытаний. Воспламеняемость </w:t>
      </w:r>
    </w:p>
    <w:p w:rsidR="002976F3" w:rsidRPr="002976F3" w:rsidRDefault="002976F3" w:rsidP="002976F3">
      <w:pPr>
        <w:autoSpaceDE w:val="0"/>
        <w:autoSpaceDN w:val="0"/>
        <w:adjustRightInd w:val="0"/>
        <w:ind w:left="284"/>
        <w:rPr>
          <w:rFonts w:eastAsia="Calibri"/>
          <w:color w:val="000000"/>
        </w:rPr>
      </w:pPr>
      <w:r w:rsidRPr="002976F3">
        <w:rPr>
          <w:rFonts w:eastAsia="Calibri"/>
          <w:color w:val="000000"/>
        </w:rPr>
        <w:t xml:space="preserve">- ГОСТ ИСО 8124-3-2001 Игрушки. Общие требования безопасности и методы испытаний. Выделение вредных для здоровья ребенка элементов </w:t>
      </w:r>
    </w:p>
    <w:p w:rsidR="002976F3" w:rsidRPr="002976F3" w:rsidRDefault="002976F3" w:rsidP="002976F3">
      <w:pPr>
        <w:autoSpaceDE w:val="0"/>
        <w:autoSpaceDN w:val="0"/>
        <w:adjustRightInd w:val="0"/>
        <w:ind w:left="284"/>
        <w:rPr>
          <w:rFonts w:eastAsia="Calibri"/>
          <w:color w:val="000000"/>
        </w:rPr>
      </w:pPr>
      <w:r w:rsidRPr="002976F3">
        <w:rPr>
          <w:rFonts w:eastAsia="Calibri"/>
          <w:color w:val="000000"/>
        </w:rPr>
        <w:t xml:space="preserve">- ГОСТ Р ИСО 8124-3-99 Игрушки. Общие требования безопасности и методы испытаний. Выделение вредных для здоровья ребенка элементов </w:t>
      </w:r>
    </w:p>
    <w:p w:rsidR="002976F3" w:rsidRPr="002976F3" w:rsidRDefault="002976F3" w:rsidP="002976F3">
      <w:pPr>
        <w:autoSpaceDE w:val="0"/>
        <w:autoSpaceDN w:val="0"/>
        <w:adjustRightInd w:val="0"/>
        <w:ind w:left="284"/>
        <w:rPr>
          <w:rFonts w:eastAsia="Calibri"/>
          <w:color w:val="000000"/>
        </w:rPr>
      </w:pPr>
      <w:r w:rsidRPr="002976F3">
        <w:rPr>
          <w:rFonts w:eastAsia="Calibri"/>
          <w:color w:val="000000"/>
        </w:rPr>
        <w:t xml:space="preserve">- ГОСТ Р ИСО 8124-2-2008 Игрушки. Общие требования безопасности. Часть 2. Воспламеняемость </w:t>
      </w:r>
    </w:p>
    <w:p w:rsidR="002976F3" w:rsidRPr="002976F3" w:rsidRDefault="002976F3" w:rsidP="002976F3">
      <w:pPr>
        <w:autoSpaceDE w:val="0"/>
        <w:autoSpaceDN w:val="0"/>
        <w:spacing w:line="276" w:lineRule="auto"/>
        <w:ind w:left="284"/>
        <w:jc w:val="both"/>
        <w:rPr>
          <w:rFonts w:eastAsia="Calibri"/>
          <w:b/>
        </w:rPr>
      </w:pPr>
      <w:r w:rsidRPr="002976F3">
        <w:rPr>
          <w:rFonts w:eastAsia="Calibri"/>
        </w:rPr>
        <w:t>- Санитарно-эпидемиологическим правилам и нормативам 2.4.7.007-93. Производство и реализация игр и игрушек. Санитарные правила и нормы.</w:t>
      </w:r>
    </w:p>
    <w:p w:rsidR="002976F3" w:rsidRPr="002976F3" w:rsidRDefault="002976F3" w:rsidP="002976F3">
      <w:pPr>
        <w:rPr>
          <w:rFonts w:eastAsia="Calibri"/>
        </w:rPr>
      </w:pPr>
    </w:p>
    <w:p w:rsidR="002976F3" w:rsidRPr="002976F3" w:rsidRDefault="002976F3" w:rsidP="002976F3">
      <w:pPr>
        <w:numPr>
          <w:ilvl w:val="0"/>
          <w:numId w:val="10"/>
        </w:numPr>
        <w:contextualSpacing/>
        <w:rPr>
          <w:rFonts w:eastAsia="Calibri"/>
          <w:b/>
        </w:rPr>
      </w:pPr>
      <w:r w:rsidRPr="002976F3">
        <w:rPr>
          <w:rFonts w:eastAsia="Calibri"/>
          <w:b/>
        </w:rPr>
        <w:t>Требования к упаковке.</w:t>
      </w:r>
    </w:p>
    <w:p w:rsidR="002976F3" w:rsidRPr="002976F3" w:rsidRDefault="002976F3" w:rsidP="002976F3">
      <w:pPr>
        <w:ind w:firstLine="709"/>
        <w:rPr>
          <w:rFonts w:eastAsia="Calibri"/>
          <w:b/>
        </w:rPr>
      </w:pPr>
    </w:p>
    <w:p w:rsidR="002976F3" w:rsidRPr="002976F3" w:rsidRDefault="002976F3" w:rsidP="002976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2976F3">
        <w:rPr>
          <w:rFonts w:eastAsia="Calibri"/>
          <w:color w:val="000000"/>
        </w:rPr>
        <w:t xml:space="preserve">Упаковка, должна быть новая, ранее не использованная, соответствовать нормам (ГОСТ -12301-2006). </w:t>
      </w:r>
    </w:p>
    <w:p w:rsidR="002976F3" w:rsidRPr="002976F3" w:rsidRDefault="002976F3" w:rsidP="002976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2976F3">
        <w:rPr>
          <w:rFonts w:eastAsia="Calibri"/>
          <w:color w:val="000000"/>
        </w:rPr>
        <w:t>Транспортировка продукции должна осуществляться в соответствии с требованиями, установленными законодательством Российской Федерации для продукции, предусмотренной в техническом задании, и обеспечивать ее сохранность при транспортировке, в том числе Поставщик обязуется обеспечить соблюдение температурного режима.</w:t>
      </w:r>
    </w:p>
    <w:p w:rsidR="002976F3" w:rsidRPr="002976F3" w:rsidRDefault="002976F3" w:rsidP="002976F3">
      <w:pPr>
        <w:ind w:firstLine="709"/>
        <w:jc w:val="both"/>
        <w:rPr>
          <w:rFonts w:eastAsia="Calibri"/>
          <w:color w:val="000000"/>
        </w:rPr>
      </w:pPr>
      <w:r w:rsidRPr="002976F3">
        <w:rPr>
          <w:rFonts w:eastAsia="Calibri"/>
          <w:color w:val="000000"/>
        </w:rPr>
        <w:t>Поставщик должен поставить продукцию, имеющую маркировку с</w:t>
      </w:r>
      <w:r w:rsidR="008B672B" w:rsidRPr="008B672B">
        <w:rPr>
          <w:rFonts w:eastAsia="Calibri"/>
          <w:color w:val="000000"/>
        </w:rPr>
        <w:t xml:space="preserve"> </w:t>
      </w:r>
      <w:r w:rsidRPr="002976F3">
        <w:rPr>
          <w:rFonts w:eastAsia="Calibri"/>
          <w:color w:val="000000"/>
        </w:rPr>
        <w:t>товарным</w:t>
      </w:r>
      <w:r w:rsidR="002333CF" w:rsidRPr="002333CF">
        <w:rPr>
          <w:rFonts w:eastAsia="Calibri"/>
          <w:color w:val="000000"/>
        </w:rPr>
        <w:t xml:space="preserve"> </w:t>
      </w:r>
      <w:r w:rsidRPr="002976F3">
        <w:rPr>
          <w:rFonts w:eastAsia="Calibri"/>
          <w:color w:val="000000"/>
        </w:rPr>
        <w:t>знаком производителя на продукции или ее упаковке, за исключением продукции, которая согласно стандартам или техническим условиям не подлежит маркировке.</w:t>
      </w:r>
    </w:p>
    <w:p w:rsidR="002976F3" w:rsidRPr="002976F3" w:rsidRDefault="002976F3" w:rsidP="002976F3">
      <w:pPr>
        <w:spacing w:before="240"/>
        <w:ind w:firstLine="709"/>
        <w:jc w:val="both"/>
        <w:rPr>
          <w:rFonts w:eastAsia="Calibri"/>
          <w:color w:val="000000"/>
        </w:rPr>
      </w:pPr>
      <w:r w:rsidRPr="002976F3">
        <w:rPr>
          <w:rFonts w:eastAsia="Calibri"/>
          <w:color w:val="000000"/>
        </w:rPr>
        <w:t xml:space="preserve">Маркировка каждой единицы товара должна быть на русском языке, четкой, легко читаемой, нанесенной несмываемой краской и содержать информацию согласно требованиям ГОСТ Р 51074-2003 «Продукты пищевые. Информация для потребителя. Общие требования». </w:t>
      </w:r>
    </w:p>
    <w:p w:rsidR="002976F3" w:rsidRPr="002976F3" w:rsidRDefault="002976F3" w:rsidP="002976F3">
      <w:pPr>
        <w:spacing w:before="240"/>
        <w:ind w:firstLine="709"/>
        <w:jc w:val="both"/>
        <w:rPr>
          <w:rFonts w:eastAsia="Calibri"/>
          <w:color w:val="000000"/>
        </w:rPr>
      </w:pPr>
      <w:r w:rsidRPr="002976F3">
        <w:rPr>
          <w:rFonts w:eastAsia="Calibri"/>
          <w:color w:val="000000"/>
        </w:rPr>
        <w:t>К каждому подарку должна быть маркировка, содержащая информацию о сертификации, составе подарка, наименовании и местонахождении изготовителя, о товарном знаке изготовителя, а также о массе нетто, массе брутто, пищевой ценности, дате изготовления, ГОСТ, условиях хранения, сроке годности.</w:t>
      </w:r>
    </w:p>
    <w:p w:rsidR="002976F3" w:rsidRPr="002976F3" w:rsidRDefault="002976F3" w:rsidP="002976F3">
      <w:pPr>
        <w:ind w:firstLine="709"/>
        <w:rPr>
          <w:rFonts w:eastAsia="Calibri"/>
          <w:color w:val="000000"/>
        </w:rPr>
      </w:pPr>
    </w:p>
    <w:p w:rsidR="002976F3" w:rsidRPr="002976F3" w:rsidRDefault="00D86CA0" w:rsidP="00D86CA0">
      <w:pPr>
        <w:ind w:left="284"/>
        <w:contextualSpacing/>
        <w:jc w:val="both"/>
        <w:rPr>
          <w:rFonts w:eastAsia="Calibri"/>
          <w:color w:val="000000"/>
        </w:rPr>
      </w:pPr>
      <w:r w:rsidRPr="00D86CA0">
        <w:rPr>
          <w:rFonts w:eastAsia="Calibri"/>
          <w:b/>
          <w:color w:val="000000"/>
        </w:rPr>
        <w:t xml:space="preserve">5. </w:t>
      </w:r>
      <w:r w:rsidR="002976F3" w:rsidRPr="002976F3">
        <w:rPr>
          <w:rFonts w:eastAsia="Calibri"/>
          <w:b/>
          <w:color w:val="000000"/>
        </w:rPr>
        <w:t>Срок и место доставки товара:</w:t>
      </w:r>
      <w:r w:rsidR="002976F3" w:rsidRPr="002976F3">
        <w:rPr>
          <w:rFonts w:eastAsia="Calibri"/>
          <w:color w:val="000000"/>
        </w:rPr>
        <w:t xml:space="preserve"> </w:t>
      </w:r>
    </w:p>
    <w:p w:rsidR="002976F3" w:rsidRPr="002976F3" w:rsidRDefault="002976F3" w:rsidP="002976F3">
      <w:pPr>
        <w:ind w:firstLine="709"/>
        <w:contextualSpacing/>
        <w:jc w:val="both"/>
        <w:rPr>
          <w:rFonts w:eastAsia="Calibri"/>
          <w:color w:val="000000"/>
        </w:rPr>
      </w:pPr>
    </w:p>
    <w:p w:rsidR="002976F3" w:rsidRDefault="002976F3" w:rsidP="002976F3">
      <w:pPr>
        <w:ind w:firstLine="709"/>
        <w:rPr>
          <w:rFonts w:eastAsia="Calibri"/>
        </w:rPr>
      </w:pPr>
      <w:r w:rsidRPr="002976F3">
        <w:rPr>
          <w:rFonts w:eastAsia="Calibri"/>
        </w:rPr>
        <w:t>Срок поставки: не позднее 26 декабря 202</w:t>
      </w:r>
      <w:r w:rsidR="00D86CA0" w:rsidRPr="00D86CA0">
        <w:rPr>
          <w:rFonts w:eastAsia="Calibri"/>
        </w:rPr>
        <w:t>5</w:t>
      </w:r>
      <w:r w:rsidRPr="002976F3">
        <w:rPr>
          <w:rFonts w:eastAsia="Calibri"/>
        </w:rPr>
        <w:t xml:space="preserve"> года.</w:t>
      </w:r>
    </w:p>
    <w:p w:rsidR="008D4BEC" w:rsidRDefault="002976F3" w:rsidP="002976F3">
      <w:pPr>
        <w:ind w:firstLine="709"/>
        <w:rPr>
          <w:rFonts w:eastAsia="Calibri"/>
        </w:rPr>
      </w:pPr>
      <w:r w:rsidRPr="002976F3">
        <w:rPr>
          <w:rFonts w:eastAsia="Calibri"/>
        </w:rPr>
        <w:t>Место поставки товара:</w:t>
      </w:r>
    </w:p>
    <w:p w:rsidR="008D4BEC" w:rsidRPr="002976F3" w:rsidRDefault="008D4BEC" w:rsidP="002976F3">
      <w:pPr>
        <w:ind w:firstLine="709"/>
        <w:rPr>
          <w:rFonts w:eastAsia="Calibri"/>
        </w:rPr>
      </w:pPr>
    </w:p>
    <w:p w:rsidR="002976F3" w:rsidRPr="002976F3" w:rsidRDefault="002976F3" w:rsidP="002976F3">
      <w:pPr>
        <w:rPr>
          <w:rFonts w:eastAsia="Calibri"/>
        </w:rPr>
      </w:pPr>
    </w:p>
    <w:tbl>
      <w:tblPr>
        <w:tblW w:w="9422" w:type="dxa"/>
        <w:tblInd w:w="-176" w:type="dxa"/>
        <w:tblLook w:val="0000" w:firstRow="0" w:lastRow="0" w:firstColumn="0" w:lastColumn="0" w:noHBand="0" w:noVBand="0"/>
      </w:tblPr>
      <w:tblGrid>
        <w:gridCol w:w="568"/>
        <w:gridCol w:w="7371"/>
        <w:gridCol w:w="1483"/>
      </w:tblGrid>
      <w:tr w:rsidR="002976F3" w:rsidRPr="002976F3" w:rsidTr="006236DA">
        <w:trPr>
          <w:trHeight w:val="2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6F3" w:rsidRPr="002976F3" w:rsidRDefault="002976F3" w:rsidP="002976F3">
            <w:pPr>
              <w:rPr>
                <w:szCs w:val="28"/>
              </w:rPr>
            </w:pPr>
            <w:r w:rsidRPr="002976F3">
              <w:rPr>
                <w:szCs w:val="28"/>
              </w:rPr>
              <w:lastRenderedPageBreak/>
              <w:t>№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6F3" w:rsidRPr="002976F3" w:rsidRDefault="002976F3" w:rsidP="002976F3">
            <w:pPr>
              <w:rPr>
                <w:szCs w:val="28"/>
              </w:rPr>
            </w:pPr>
            <w:r w:rsidRPr="002976F3">
              <w:rPr>
                <w:szCs w:val="28"/>
              </w:rPr>
              <w:t xml:space="preserve">Адрес доставки 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6F3" w:rsidRPr="002976F3" w:rsidRDefault="002976F3" w:rsidP="002976F3">
            <w:pPr>
              <w:rPr>
                <w:szCs w:val="28"/>
              </w:rPr>
            </w:pPr>
            <w:r w:rsidRPr="002976F3">
              <w:rPr>
                <w:szCs w:val="28"/>
              </w:rPr>
              <w:t>Количество</w:t>
            </w:r>
          </w:p>
        </w:tc>
      </w:tr>
      <w:tr w:rsidR="002976F3" w:rsidRPr="002976F3" w:rsidTr="006236DA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6F3" w:rsidRPr="002976F3" w:rsidRDefault="002976F3" w:rsidP="002976F3">
            <w:pPr>
              <w:rPr>
                <w:szCs w:val="28"/>
              </w:rPr>
            </w:pPr>
            <w:r w:rsidRPr="002976F3">
              <w:rPr>
                <w:szCs w:val="28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F3" w:rsidRPr="002976F3" w:rsidRDefault="008D4BEC" w:rsidP="002976F3">
            <w:pPr>
              <w:rPr>
                <w:szCs w:val="28"/>
              </w:rPr>
            </w:pPr>
            <w:r w:rsidRPr="008D4BEC">
              <w:rPr>
                <w:szCs w:val="28"/>
              </w:rPr>
              <w:t xml:space="preserve">Республика Дагестан, Буйнакский район, </w:t>
            </w:r>
            <w:proofErr w:type="spellStart"/>
            <w:r w:rsidRPr="008D4BEC">
              <w:rPr>
                <w:szCs w:val="28"/>
              </w:rPr>
              <w:t>Чиркейская</w:t>
            </w:r>
            <w:proofErr w:type="spellEnd"/>
            <w:r w:rsidRPr="008D4BEC">
              <w:rPr>
                <w:szCs w:val="28"/>
              </w:rPr>
              <w:t xml:space="preserve"> ГЭС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F3" w:rsidRPr="002976F3" w:rsidRDefault="008D4BEC" w:rsidP="002976F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133</w:t>
            </w:r>
          </w:p>
        </w:tc>
      </w:tr>
    </w:tbl>
    <w:p w:rsidR="002976F3" w:rsidRPr="002976F3" w:rsidRDefault="002976F3" w:rsidP="002976F3">
      <w:pPr>
        <w:rPr>
          <w:rFonts w:eastAsia="Calibri"/>
        </w:rPr>
      </w:pPr>
    </w:p>
    <w:p w:rsidR="002C40EA" w:rsidRDefault="002976F3" w:rsidP="002976F3">
      <w:pPr>
        <w:pStyle w:val="4"/>
        <w:numPr>
          <w:ilvl w:val="0"/>
          <w:numId w:val="0"/>
        </w:numPr>
        <w:rPr>
          <w:b w:val="0"/>
          <w:bCs w:val="0"/>
        </w:rPr>
      </w:pPr>
      <w:r w:rsidRPr="002976F3">
        <w:rPr>
          <w:b w:val="0"/>
          <w:bCs w:val="0"/>
        </w:rPr>
        <w:t>Цена Товара должна включать в себя транспортные расходы, страхование, уплату налогов, таможенных пошлин, сборов и других обязательных платежей, стоимость доставки, разгрузки и иные расходы, связанные с исполнением договора.</w:t>
      </w:r>
    </w:p>
    <w:p w:rsidR="008D4BEC" w:rsidRDefault="008D4BEC" w:rsidP="008D4BEC"/>
    <w:p w:rsidR="008D4BEC" w:rsidRDefault="008D4BEC" w:rsidP="008D4BEC"/>
    <w:p w:rsidR="008D4BEC" w:rsidRDefault="008D4BEC" w:rsidP="008D4BEC"/>
    <w:p w:rsidR="008D4BEC" w:rsidRDefault="008D4BEC" w:rsidP="008D4BEC">
      <w:r>
        <w:t xml:space="preserve">Разработал: </w:t>
      </w:r>
    </w:p>
    <w:p w:rsidR="008D4BEC" w:rsidRDefault="008D4BEC" w:rsidP="008D4BEC">
      <w:r w:rsidRPr="008D4BEC">
        <w:t>И</w:t>
      </w:r>
      <w:r>
        <w:t>нженер</w:t>
      </w:r>
      <w:r w:rsidRPr="008D4BEC">
        <w:t xml:space="preserve"> МТС </w:t>
      </w:r>
    </w:p>
    <w:p w:rsidR="008D4BEC" w:rsidRDefault="008D4BEC" w:rsidP="008D4BEC">
      <w:r w:rsidRPr="002333CF">
        <w:t>Филиала АО «Гидроремонт-ВКК» -</w:t>
      </w:r>
    </w:p>
    <w:p w:rsidR="008D4BEC" w:rsidRPr="008D4BEC" w:rsidRDefault="008D4BEC" w:rsidP="008D4BEC">
      <w:r w:rsidRPr="002333CF">
        <w:t>«Управление монтажных работ № 1»</w:t>
      </w:r>
      <w:r>
        <w:t xml:space="preserve">   _____________________________ </w:t>
      </w:r>
      <w:r w:rsidRPr="008D4BEC">
        <w:t>Терская Е.А.</w:t>
      </w:r>
    </w:p>
    <w:sectPr w:rsidR="008D4BEC" w:rsidRPr="008D4BEC" w:rsidSect="00D86CA0">
      <w:pgSz w:w="11906" w:h="16838"/>
      <w:pgMar w:top="993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7D2B"/>
    <w:multiLevelType w:val="multilevel"/>
    <w:tmpl w:val="936058C6"/>
    <w:lvl w:ilvl="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b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  <w:b/>
      </w:rPr>
    </w:lvl>
  </w:abstractNum>
  <w:abstractNum w:abstractNumId="1" w15:restartNumberingAfterBreak="0">
    <w:nsid w:val="208D7199"/>
    <w:multiLevelType w:val="multilevel"/>
    <w:tmpl w:val="579C6F0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317A84"/>
    <w:multiLevelType w:val="hybridMultilevel"/>
    <w:tmpl w:val="C736F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F3C97"/>
    <w:multiLevelType w:val="multilevel"/>
    <w:tmpl w:val="6D1C47F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b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  <w:b/>
      </w:rPr>
    </w:lvl>
  </w:abstractNum>
  <w:abstractNum w:abstractNumId="4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D322B4"/>
    <w:multiLevelType w:val="multilevel"/>
    <w:tmpl w:val="6D560AF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6C653D7"/>
    <w:multiLevelType w:val="hybridMultilevel"/>
    <w:tmpl w:val="DA044CB4"/>
    <w:lvl w:ilvl="0" w:tplc="207ECD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668FE"/>
    <w:multiLevelType w:val="hybridMultilevel"/>
    <w:tmpl w:val="A00A2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80C10"/>
    <w:multiLevelType w:val="hybridMultilevel"/>
    <w:tmpl w:val="BF1AC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04700"/>
    <w:multiLevelType w:val="hybridMultilevel"/>
    <w:tmpl w:val="23886DA0"/>
    <w:lvl w:ilvl="0" w:tplc="3294E3B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  <w:num w:numId="11">
    <w:abstractNumId w:val="11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55"/>
    <w:rsid w:val="00002A1A"/>
    <w:rsid w:val="00003627"/>
    <w:rsid w:val="00004EF1"/>
    <w:rsid w:val="00013839"/>
    <w:rsid w:val="000225B8"/>
    <w:rsid w:val="00030898"/>
    <w:rsid w:val="00036E40"/>
    <w:rsid w:val="00043134"/>
    <w:rsid w:val="00045400"/>
    <w:rsid w:val="00050776"/>
    <w:rsid w:val="0005738F"/>
    <w:rsid w:val="00072881"/>
    <w:rsid w:val="000A5B6F"/>
    <w:rsid w:val="000B0720"/>
    <w:rsid w:val="000B2BFB"/>
    <w:rsid w:val="000B3F53"/>
    <w:rsid w:val="000B5492"/>
    <w:rsid w:val="000B5C1A"/>
    <w:rsid w:val="000C31FA"/>
    <w:rsid w:val="000C69F7"/>
    <w:rsid w:val="000E15DC"/>
    <w:rsid w:val="000F09F4"/>
    <w:rsid w:val="00106595"/>
    <w:rsid w:val="00123B41"/>
    <w:rsid w:val="00124F3A"/>
    <w:rsid w:val="00127965"/>
    <w:rsid w:val="00151E26"/>
    <w:rsid w:val="001615D2"/>
    <w:rsid w:val="00173B1B"/>
    <w:rsid w:val="00175B8C"/>
    <w:rsid w:val="001764A9"/>
    <w:rsid w:val="00183985"/>
    <w:rsid w:val="00194D23"/>
    <w:rsid w:val="001973B2"/>
    <w:rsid w:val="001B15B4"/>
    <w:rsid w:val="001B3545"/>
    <w:rsid w:val="001C0A33"/>
    <w:rsid w:val="001C165C"/>
    <w:rsid w:val="001F78C8"/>
    <w:rsid w:val="00202846"/>
    <w:rsid w:val="002333CF"/>
    <w:rsid w:val="002350A1"/>
    <w:rsid w:val="00237DDE"/>
    <w:rsid w:val="002674F3"/>
    <w:rsid w:val="00267FF0"/>
    <w:rsid w:val="00274780"/>
    <w:rsid w:val="0027623A"/>
    <w:rsid w:val="00277418"/>
    <w:rsid w:val="00277C06"/>
    <w:rsid w:val="00287601"/>
    <w:rsid w:val="00294088"/>
    <w:rsid w:val="002976F3"/>
    <w:rsid w:val="002A7160"/>
    <w:rsid w:val="002B0529"/>
    <w:rsid w:val="002B3D55"/>
    <w:rsid w:val="002C2FF8"/>
    <w:rsid w:val="002C3404"/>
    <w:rsid w:val="002C40EA"/>
    <w:rsid w:val="002C6C91"/>
    <w:rsid w:val="002C6E36"/>
    <w:rsid w:val="002D6360"/>
    <w:rsid w:val="002D69AB"/>
    <w:rsid w:val="002E5DDC"/>
    <w:rsid w:val="002F2794"/>
    <w:rsid w:val="002F7342"/>
    <w:rsid w:val="00307D9F"/>
    <w:rsid w:val="003155DF"/>
    <w:rsid w:val="00317678"/>
    <w:rsid w:val="00317A44"/>
    <w:rsid w:val="0032365D"/>
    <w:rsid w:val="00335489"/>
    <w:rsid w:val="00341BDD"/>
    <w:rsid w:val="0034475C"/>
    <w:rsid w:val="00354094"/>
    <w:rsid w:val="0036030A"/>
    <w:rsid w:val="00383F76"/>
    <w:rsid w:val="00384526"/>
    <w:rsid w:val="00387EF3"/>
    <w:rsid w:val="00395063"/>
    <w:rsid w:val="00396E4B"/>
    <w:rsid w:val="003A322B"/>
    <w:rsid w:val="003A4492"/>
    <w:rsid w:val="003B6D63"/>
    <w:rsid w:val="003C3E3E"/>
    <w:rsid w:val="003D2F13"/>
    <w:rsid w:val="003D2F79"/>
    <w:rsid w:val="003E63AB"/>
    <w:rsid w:val="00401266"/>
    <w:rsid w:val="0040224E"/>
    <w:rsid w:val="00410178"/>
    <w:rsid w:val="0041152E"/>
    <w:rsid w:val="00414E7A"/>
    <w:rsid w:val="004206A5"/>
    <w:rsid w:val="00430D9D"/>
    <w:rsid w:val="00432685"/>
    <w:rsid w:val="00442993"/>
    <w:rsid w:val="004566B1"/>
    <w:rsid w:val="00471D0E"/>
    <w:rsid w:val="004903C5"/>
    <w:rsid w:val="004B57E6"/>
    <w:rsid w:val="004C54E0"/>
    <w:rsid w:val="004C5FC2"/>
    <w:rsid w:val="004D333D"/>
    <w:rsid w:val="004E649A"/>
    <w:rsid w:val="004F3ED6"/>
    <w:rsid w:val="00505B0D"/>
    <w:rsid w:val="005158B3"/>
    <w:rsid w:val="00523C83"/>
    <w:rsid w:val="00530F76"/>
    <w:rsid w:val="0053421C"/>
    <w:rsid w:val="00555CE0"/>
    <w:rsid w:val="00575999"/>
    <w:rsid w:val="00576B76"/>
    <w:rsid w:val="005950F5"/>
    <w:rsid w:val="005C2919"/>
    <w:rsid w:val="005C5828"/>
    <w:rsid w:val="005C59BB"/>
    <w:rsid w:val="005C7CB4"/>
    <w:rsid w:val="005E0D3D"/>
    <w:rsid w:val="005E1B08"/>
    <w:rsid w:val="005E3143"/>
    <w:rsid w:val="005E315D"/>
    <w:rsid w:val="005E363D"/>
    <w:rsid w:val="005F5C2E"/>
    <w:rsid w:val="00606678"/>
    <w:rsid w:val="006108D0"/>
    <w:rsid w:val="0061495E"/>
    <w:rsid w:val="00616711"/>
    <w:rsid w:val="00617696"/>
    <w:rsid w:val="00631574"/>
    <w:rsid w:val="00636E2A"/>
    <w:rsid w:val="00641349"/>
    <w:rsid w:val="00641A32"/>
    <w:rsid w:val="00643D11"/>
    <w:rsid w:val="006518DA"/>
    <w:rsid w:val="00664112"/>
    <w:rsid w:val="00666AF0"/>
    <w:rsid w:val="00667B97"/>
    <w:rsid w:val="006704BE"/>
    <w:rsid w:val="00677167"/>
    <w:rsid w:val="006778E6"/>
    <w:rsid w:val="00680EFB"/>
    <w:rsid w:val="00682291"/>
    <w:rsid w:val="006A1483"/>
    <w:rsid w:val="006A6452"/>
    <w:rsid w:val="006B442B"/>
    <w:rsid w:val="006B4823"/>
    <w:rsid w:val="006B6B17"/>
    <w:rsid w:val="006C0667"/>
    <w:rsid w:val="006D2DB2"/>
    <w:rsid w:val="006D3EE1"/>
    <w:rsid w:val="006D67D4"/>
    <w:rsid w:val="00700922"/>
    <w:rsid w:val="0070256A"/>
    <w:rsid w:val="007032B3"/>
    <w:rsid w:val="0072561C"/>
    <w:rsid w:val="00726006"/>
    <w:rsid w:val="0073323E"/>
    <w:rsid w:val="007371E8"/>
    <w:rsid w:val="00754091"/>
    <w:rsid w:val="00755D2A"/>
    <w:rsid w:val="00766FD0"/>
    <w:rsid w:val="00792D1E"/>
    <w:rsid w:val="007A3708"/>
    <w:rsid w:val="007B2689"/>
    <w:rsid w:val="007B6507"/>
    <w:rsid w:val="007C1575"/>
    <w:rsid w:val="007C15F8"/>
    <w:rsid w:val="007D7867"/>
    <w:rsid w:val="007E6D41"/>
    <w:rsid w:val="007F0415"/>
    <w:rsid w:val="007F122C"/>
    <w:rsid w:val="008068C8"/>
    <w:rsid w:val="00806AEE"/>
    <w:rsid w:val="008079F6"/>
    <w:rsid w:val="00831FDF"/>
    <w:rsid w:val="0084262D"/>
    <w:rsid w:val="00843A1A"/>
    <w:rsid w:val="00855BBD"/>
    <w:rsid w:val="00865923"/>
    <w:rsid w:val="00870558"/>
    <w:rsid w:val="008718DB"/>
    <w:rsid w:val="00875F13"/>
    <w:rsid w:val="00877920"/>
    <w:rsid w:val="00892076"/>
    <w:rsid w:val="00895764"/>
    <w:rsid w:val="008A25FA"/>
    <w:rsid w:val="008B672B"/>
    <w:rsid w:val="008B6F15"/>
    <w:rsid w:val="008C19E2"/>
    <w:rsid w:val="008C54A6"/>
    <w:rsid w:val="008D4566"/>
    <w:rsid w:val="008D4668"/>
    <w:rsid w:val="008D4BEC"/>
    <w:rsid w:val="00907008"/>
    <w:rsid w:val="00911CCF"/>
    <w:rsid w:val="009130BD"/>
    <w:rsid w:val="00914778"/>
    <w:rsid w:val="00922ECE"/>
    <w:rsid w:val="00930BA1"/>
    <w:rsid w:val="00941DD2"/>
    <w:rsid w:val="009462D7"/>
    <w:rsid w:val="00950E81"/>
    <w:rsid w:val="00986841"/>
    <w:rsid w:val="00995FC6"/>
    <w:rsid w:val="009A0256"/>
    <w:rsid w:val="009A5B76"/>
    <w:rsid w:val="009B4266"/>
    <w:rsid w:val="009B4F89"/>
    <w:rsid w:val="009C403F"/>
    <w:rsid w:val="009C7B52"/>
    <w:rsid w:val="009D503B"/>
    <w:rsid w:val="009D5EFB"/>
    <w:rsid w:val="009E37B6"/>
    <w:rsid w:val="009E4EB8"/>
    <w:rsid w:val="009F08F7"/>
    <w:rsid w:val="009F5E6D"/>
    <w:rsid w:val="009F68FE"/>
    <w:rsid w:val="00A123DC"/>
    <w:rsid w:val="00A15959"/>
    <w:rsid w:val="00A17961"/>
    <w:rsid w:val="00A42B89"/>
    <w:rsid w:val="00A57D9D"/>
    <w:rsid w:val="00A81D2A"/>
    <w:rsid w:val="00A8642C"/>
    <w:rsid w:val="00A94794"/>
    <w:rsid w:val="00A94A4F"/>
    <w:rsid w:val="00AA4D10"/>
    <w:rsid w:val="00AB05DB"/>
    <w:rsid w:val="00AB0609"/>
    <w:rsid w:val="00AB66AD"/>
    <w:rsid w:val="00AB6851"/>
    <w:rsid w:val="00AB7105"/>
    <w:rsid w:val="00AC5390"/>
    <w:rsid w:val="00AC6D40"/>
    <w:rsid w:val="00AC7845"/>
    <w:rsid w:val="00AD2D3A"/>
    <w:rsid w:val="00AD52AD"/>
    <w:rsid w:val="00AE2A5B"/>
    <w:rsid w:val="00AE4A8A"/>
    <w:rsid w:val="00AE62D3"/>
    <w:rsid w:val="00AE74D0"/>
    <w:rsid w:val="00AF7775"/>
    <w:rsid w:val="00B112E7"/>
    <w:rsid w:val="00B20925"/>
    <w:rsid w:val="00B30D5B"/>
    <w:rsid w:val="00B463BB"/>
    <w:rsid w:val="00B51598"/>
    <w:rsid w:val="00B54055"/>
    <w:rsid w:val="00B63180"/>
    <w:rsid w:val="00B73A6E"/>
    <w:rsid w:val="00B77474"/>
    <w:rsid w:val="00B775CC"/>
    <w:rsid w:val="00B80673"/>
    <w:rsid w:val="00B809F7"/>
    <w:rsid w:val="00B848F8"/>
    <w:rsid w:val="00B85EFA"/>
    <w:rsid w:val="00BA363F"/>
    <w:rsid w:val="00BB4315"/>
    <w:rsid w:val="00BB6B5C"/>
    <w:rsid w:val="00BC02FD"/>
    <w:rsid w:val="00BD4B2D"/>
    <w:rsid w:val="00BD4EE7"/>
    <w:rsid w:val="00BD5FAE"/>
    <w:rsid w:val="00BD6E7C"/>
    <w:rsid w:val="00BE574C"/>
    <w:rsid w:val="00BE6869"/>
    <w:rsid w:val="00BF3F20"/>
    <w:rsid w:val="00BF6CBD"/>
    <w:rsid w:val="00BF7C6E"/>
    <w:rsid w:val="00C102E6"/>
    <w:rsid w:val="00C20716"/>
    <w:rsid w:val="00C35546"/>
    <w:rsid w:val="00C36225"/>
    <w:rsid w:val="00C36565"/>
    <w:rsid w:val="00C367A7"/>
    <w:rsid w:val="00C4569B"/>
    <w:rsid w:val="00C45917"/>
    <w:rsid w:val="00C46195"/>
    <w:rsid w:val="00C550AE"/>
    <w:rsid w:val="00C62326"/>
    <w:rsid w:val="00C62FBA"/>
    <w:rsid w:val="00C6556B"/>
    <w:rsid w:val="00C7392E"/>
    <w:rsid w:val="00C818A5"/>
    <w:rsid w:val="00C907CA"/>
    <w:rsid w:val="00C95363"/>
    <w:rsid w:val="00CA1068"/>
    <w:rsid w:val="00CB0089"/>
    <w:rsid w:val="00CB0B74"/>
    <w:rsid w:val="00CB254B"/>
    <w:rsid w:val="00CC03D5"/>
    <w:rsid w:val="00CD028F"/>
    <w:rsid w:val="00CD1252"/>
    <w:rsid w:val="00CD751A"/>
    <w:rsid w:val="00D12C04"/>
    <w:rsid w:val="00D157E6"/>
    <w:rsid w:val="00D5241B"/>
    <w:rsid w:val="00D53840"/>
    <w:rsid w:val="00D633B6"/>
    <w:rsid w:val="00D801A4"/>
    <w:rsid w:val="00D86CA0"/>
    <w:rsid w:val="00D86E9B"/>
    <w:rsid w:val="00D924FE"/>
    <w:rsid w:val="00DA2FCE"/>
    <w:rsid w:val="00DB0EA4"/>
    <w:rsid w:val="00DB265A"/>
    <w:rsid w:val="00DB361F"/>
    <w:rsid w:val="00DC5FF5"/>
    <w:rsid w:val="00DC7178"/>
    <w:rsid w:val="00DD3122"/>
    <w:rsid w:val="00DD34FB"/>
    <w:rsid w:val="00DD415C"/>
    <w:rsid w:val="00DE0729"/>
    <w:rsid w:val="00E055D4"/>
    <w:rsid w:val="00E05AA1"/>
    <w:rsid w:val="00E07A24"/>
    <w:rsid w:val="00E12F6C"/>
    <w:rsid w:val="00E13ABA"/>
    <w:rsid w:val="00E17A1A"/>
    <w:rsid w:val="00E22B9D"/>
    <w:rsid w:val="00E30AC1"/>
    <w:rsid w:val="00E35966"/>
    <w:rsid w:val="00E42DF8"/>
    <w:rsid w:val="00E52016"/>
    <w:rsid w:val="00E55CFF"/>
    <w:rsid w:val="00E60BF7"/>
    <w:rsid w:val="00E62D58"/>
    <w:rsid w:val="00E636C3"/>
    <w:rsid w:val="00E67507"/>
    <w:rsid w:val="00E70545"/>
    <w:rsid w:val="00E71E5E"/>
    <w:rsid w:val="00E723AD"/>
    <w:rsid w:val="00E81D7D"/>
    <w:rsid w:val="00E91A4C"/>
    <w:rsid w:val="00E95861"/>
    <w:rsid w:val="00EA002A"/>
    <w:rsid w:val="00EC4108"/>
    <w:rsid w:val="00ED1E64"/>
    <w:rsid w:val="00ED4383"/>
    <w:rsid w:val="00EE1705"/>
    <w:rsid w:val="00EE58EA"/>
    <w:rsid w:val="00EF13DB"/>
    <w:rsid w:val="00F16CDC"/>
    <w:rsid w:val="00F2460B"/>
    <w:rsid w:val="00F34442"/>
    <w:rsid w:val="00F350B9"/>
    <w:rsid w:val="00F6491F"/>
    <w:rsid w:val="00F75C17"/>
    <w:rsid w:val="00F76264"/>
    <w:rsid w:val="00F76E1C"/>
    <w:rsid w:val="00F91BEE"/>
    <w:rsid w:val="00F96CF2"/>
    <w:rsid w:val="00FA02DB"/>
    <w:rsid w:val="00FB0F98"/>
    <w:rsid w:val="00FB21C8"/>
    <w:rsid w:val="00FB417C"/>
    <w:rsid w:val="00FB7F01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9AF4C-553A-4E85-88BA-032D9FA0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3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0"/>
    <w:link w:val="10"/>
    <w:qFormat/>
    <w:rsid w:val="008C19E2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52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"/>
    <w:basedOn w:val="a0"/>
    <w:next w:val="a0"/>
    <w:link w:val="30"/>
    <w:autoRedefine/>
    <w:qFormat/>
    <w:rsid w:val="00D924FE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</w:rPr>
  </w:style>
  <w:style w:type="paragraph" w:styleId="4">
    <w:name w:val="heading 4"/>
    <w:aliases w:val="H4"/>
    <w:basedOn w:val="3"/>
    <w:next w:val="a0"/>
    <w:link w:val="40"/>
    <w:qFormat/>
    <w:rsid w:val="008C19E2"/>
    <w:pPr>
      <w:numPr>
        <w:ilvl w:val="1"/>
      </w:num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1"/>
    <w:link w:val="3"/>
    <w:rsid w:val="00D924FE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1"/>
    <w:link w:val="1"/>
    <w:rsid w:val="008C19E2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520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1"/>
    <w:link w:val="4"/>
    <w:rsid w:val="008C19E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0"/>
    <w:uiPriority w:val="99"/>
    <w:unhideWhenUsed/>
    <w:rsid w:val="002B3D55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34"/>
    <w:qFormat/>
    <w:rsid w:val="002B3D55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34"/>
    <w:qFormat/>
    <w:locked/>
    <w:rsid w:val="00726006"/>
    <w:rPr>
      <w:rFonts w:ascii="Symbol" w:eastAsia="Times New Roman" w:hAnsi="Symbol" w:cs="Times New Roman"/>
      <w:sz w:val="26"/>
      <w:szCs w:val="26"/>
      <w:lang w:eastAsia="ru-RU"/>
    </w:rPr>
  </w:style>
  <w:style w:type="table" w:styleId="a6">
    <w:name w:val="Table Grid"/>
    <w:basedOn w:val="a2"/>
    <w:uiPriority w:val="39"/>
    <w:rsid w:val="002B3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2350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350A1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1"/>
    <w:uiPriority w:val="99"/>
    <w:semiHidden/>
    <w:unhideWhenUsed/>
    <w:rsid w:val="00555CE0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555CE0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555C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5CE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55C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26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комментарий"/>
    <w:rsid w:val="00726006"/>
    <w:rPr>
      <w:b/>
      <w:i/>
      <w:shd w:val="clear" w:color="auto" w:fill="FFFF99"/>
    </w:rPr>
  </w:style>
  <w:style w:type="paragraph" w:styleId="11">
    <w:name w:val="toc 1"/>
    <w:basedOn w:val="a0"/>
    <w:next w:val="a0"/>
    <w:autoRedefine/>
    <w:uiPriority w:val="39"/>
    <w:rsid w:val="00E52016"/>
    <w:pPr>
      <w:spacing w:before="120"/>
    </w:pPr>
    <w:rPr>
      <w:rFonts w:cs="Calibri Light (Заголовки)"/>
      <w:b/>
      <w:bCs/>
    </w:rPr>
  </w:style>
  <w:style w:type="paragraph" w:styleId="31">
    <w:name w:val="toc 3"/>
    <w:basedOn w:val="a0"/>
    <w:next w:val="a0"/>
    <w:autoRedefine/>
    <w:uiPriority w:val="39"/>
    <w:rsid w:val="00E52016"/>
    <w:pPr>
      <w:ind w:left="280"/>
    </w:pPr>
    <w:rPr>
      <w:rFonts w:cstheme="minorHAnsi"/>
      <w:sz w:val="20"/>
      <w:szCs w:val="20"/>
    </w:rPr>
  </w:style>
  <w:style w:type="character" w:styleId="af0">
    <w:name w:val="Hyperlink"/>
    <w:uiPriority w:val="99"/>
    <w:rsid w:val="00E52016"/>
    <w:rPr>
      <w:color w:val="0000FF"/>
      <w:u w:val="single"/>
    </w:rPr>
  </w:style>
  <w:style w:type="paragraph" w:styleId="41">
    <w:name w:val="toc 4"/>
    <w:basedOn w:val="a0"/>
    <w:next w:val="a0"/>
    <w:autoRedefine/>
    <w:uiPriority w:val="39"/>
    <w:rsid w:val="00E52016"/>
    <w:pPr>
      <w:ind w:left="560"/>
    </w:pPr>
    <w:rPr>
      <w:rFonts w:cstheme="minorHAnsi"/>
      <w:sz w:val="20"/>
      <w:szCs w:val="20"/>
    </w:rPr>
  </w:style>
  <w:style w:type="paragraph" w:styleId="af1">
    <w:name w:val="No Spacing"/>
    <w:uiPriority w:val="1"/>
    <w:qFormat/>
    <w:rsid w:val="00907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аблица шапка"/>
    <w:basedOn w:val="a0"/>
    <w:rsid w:val="00D924FE"/>
    <w:pPr>
      <w:keepNext/>
      <w:spacing w:before="40" w:after="40"/>
      <w:ind w:left="57" w:right="57"/>
    </w:pPr>
    <w:rPr>
      <w:snapToGrid w:val="0"/>
      <w:sz w:val="22"/>
      <w:szCs w:val="26"/>
    </w:rPr>
  </w:style>
  <w:style w:type="paragraph" w:styleId="21">
    <w:name w:val="toc 2"/>
    <w:basedOn w:val="a0"/>
    <w:next w:val="a0"/>
    <w:autoRedefine/>
    <w:uiPriority w:val="39"/>
    <w:semiHidden/>
    <w:unhideWhenUsed/>
    <w:rsid w:val="00BD5FA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7F0B8-20CF-4D41-8700-B15EC465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cp:keywords/>
  <dc:description/>
  <cp:lastModifiedBy>Терская Елена Анатольевна</cp:lastModifiedBy>
  <cp:revision>35</cp:revision>
  <cp:lastPrinted>2023-07-25T16:17:00Z</cp:lastPrinted>
  <dcterms:created xsi:type="dcterms:W3CDTF">2024-07-18T12:31:00Z</dcterms:created>
  <dcterms:modified xsi:type="dcterms:W3CDTF">2025-11-21T11:21:00Z</dcterms:modified>
</cp:coreProperties>
</file>