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354" w:rsidRDefault="00D66A3C">
      <w:pPr>
        <w:jc w:val="right"/>
        <w:rPr>
          <w:rFonts w:ascii="Times New Roman" w:hAnsi="Times New Roman"/>
          <w:sz w:val="26"/>
        </w:rPr>
      </w:pPr>
      <w:bookmarkStart w:id="0" w:name="_GoBack"/>
      <w:bookmarkEnd w:id="0"/>
      <w:r>
        <w:rPr>
          <w:rFonts w:ascii="Times New Roman" w:hAnsi="Times New Roman"/>
          <w:sz w:val="26"/>
        </w:rPr>
        <w:t>Раздел IV документации</w:t>
      </w:r>
    </w:p>
    <w:p w:rsidR="00551354" w:rsidRDefault="00551354">
      <w:pPr>
        <w:jc w:val="right"/>
      </w:pPr>
    </w:p>
    <w:p w:rsidR="00551354" w:rsidRDefault="00D66A3C">
      <w:pPr>
        <w:ind w:firstLine="709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ТЕХНИЧЕСКОЕ ЗАДАНИЕ</w:t>
      </w:r>
    </w:p>
    <w:p w:rsidR="00551354" w:rsidRDefault="00D66A3C">
      <w:pPr>
        <w:spacing w:beforeAutospacing="1" w:afterAutospacing="1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на изготовление и размещение рекламно-информационных материалов в инструментах Indoor (плакаты на информационных досках в/на подъездах, раскидка по почтовым ящикам) для нужд Красноярского филиала ПАО «Ростелеком» </w:t>
      </w:r>
    </w:p>
    <w:p w:rsidR="00551354" w:rsidRDefault="00D66A3C">
      <w:pPr>
        <w:spacing w:beforeAutospacing="1" w:afterAutospacing="1"/>
        <w:ind w:left="-170" w:firstLine="737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С целью единообразного понимания терминов </w:t>
      </w:r>
      <w:r>
        <w:rPr>
          <w:rFonts w:ascii="Times New Roman" w:hAnsi="Times New Roman"/>
          <w:b/>
          <w:sz w:val="26"/>
        </w:rPr>
        <w:t xml:space="preserve">и определений вводятся следующие понятия: </w:t>
      </w:r>
    </w:p>
    <w:p w:rsidR="00551354" w:rsidRDefault="00D66A3C">
      <w:pPr>
        <w:numPr>
          <w:ilvl w:val="0"/>
          <w:numId w:val="1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Закрытое размещение – Рекламные места, находящиеся в собственности третьих лиц, защищенные единым прозрачным стеклом и/или иным прочным покрытием, на которых размещаются РИМ в рамках санкционированного размещения.</w:t>
      </w:r>
      <w:r>
        <w:rPr>
          <w:rFonts w:ascii="Times New Roman" w:hAnsi="Times New Roman"/>
          <w:sz w:val="26"/>
        </w:rPr>
        <w:t xml:space="preserve"> Оплачивается размещение за период. Исполнитель несет ответственность за размещение РИМ на весь период размещения.</w:t>
      </w:r>
    </w:p>
    <w:p w:rsidR="00551354" w:rsidRDefault="00D66A3C">
      <w:pPr>
        <w:numPr>
          <w:ilvl w:val="0"/>
          <w:numId w:val="1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Открытое размещение – открытые для общего доступа Рекламные места, собственник которых не установлен, на которых возможно размещение любых РИ</w:t>
      </w:r>
      <w:r>
        <w:rPr>
          <w:rFonts w:ascii="Times New Roman" w:hAnsi="Times New Roman"/>
          <w:sz w:val="26"/>
        </w:rPr>
        <w:t xml:space="preserve">М без специального разрешения. Оплачивается разовое размещение РИМ на стенде. Исполнитель несет ответственность за факт размещения РИМ.Рассылка по почтовым ящикам – рассылка (раскладка) </w:t>
      </w:r>
      <w:r>
        <w:rPr>
          <w:rFonts w:ascii="Times New Roman" w:hAnsi="Times New Roman"/>
          <w:sz w:val="26"/>
        </w:rPr>
        <w:t>РИМ</w:t>
      </w:r>
      <w:r>
        <w:rPr>
          <w:rFonts w:ascii="Times New Roman" w:hAnsi="Times New Roman"/>
          <w:sz w:val="26"/>
        </w:rPr>
        <w:t xml:space="preserve"> по почтовым ящикам осуществляется по Адресной программе Заказчика </w:t>
      </w:r>
      <w:r>
        <w:rPr>
          <w:rFonts w:ascii="Times New Roman" w:hAnsi="Times New Roman"/>
          <w:sz w:val="26"/>
        </w:rPr>
        <w:t>с указанием города, улицы, номера дома. Оплачивается разовое размещение РИМ в почтовом ящике. Исполнитель несет ответственность за факт размещения РИМ.</w:t>
      </w:r>
    </w:p>
    <w:p w:rsidR="00551354" w:rsidRDefault="00D66A3C">
      <w:pPr>
        <w:numPr>
          <w:ilvl w:val="0"/>
          <w:numId w:val="1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Субисполнители – третьи лица, с кем Исполнитель заключает договоры с целью исполнить данный Договор, и з</w:t>
      </w:r>
      <w:r>
        <w:rPr>
          <w:rFonts w:ascii="Times New Roman" w:hAnsi="Times New Roman"/>
          <w:sz w:val="26"/>
        </w:rPr>
        <w:t xml:space="preserve">а исполнение обязательств которыми несет ответственность перед Заказчиком. </w:t>
      </w:r>
    </w:p>
    <w:p w:rsidR="00551354" w:rsidRDefault="00D66A3C">
      <w:pPr>
        <w:numPr>
          <w:ilvl w:val="0"/>
          <w:numId w:val="1"/>
        </w:numPr>
        <w:tabs>
          <w:tab w:val="left" w:pos="0"/>
          <w:tab w:val="left" w:pos="709"/>
        </w:tabs>
        <w:spacing w:before="280" w:after="283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требования к такому размещению, сро</w:t>
      </w:r>
      <w:r>
        <w:rPr>
          <w:rFonts w:ascii="Times New Roman" w:hAnsi="Times New Roman"/>
          <w:sz w:val="26"/>
        </w:rPr>
        <w:t>ки, ценовые условия и т.д. Если иное не следует из текста Заявки, РИМ должны быть изготовлены Исполнителем до даты начала течения срока оказания Услуг по Заявке, указанного в Адресной программе такой Заявки.</w:t>
      </w:r>
    </w:p>
    <w:p w:rsidR="00551354" w:rsidRDefault="00D66A3C">
      <w:pPr>
        <w:numPr>
          <w:ilvl w:val="0"/>
          <w:numId w:val="2"/>
        </w:numPr>
        <w:tabs>
          <w:tab w:val="left" w:pos="0"/>
          <w:tab w:val="left" w:pos="709"/>
        </w:tabs>
        <w:spacing w:before="280" w:after="283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Состав услуг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по изготовлению и размещению РИМ: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z w:val="26"/>
        </w:rPr>
        <w:t>бязанности Исполнителя:</w:t>
      </w:r>
    </w:p>
    <w:p w:rsidR="00551354" w:rsidRDefault="00D66A3C">
      <w:pPr>
        <w:numPr>
          <w:ilvl w:val="0"/>
          <w:numId w:val="3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Подготовка Адресной программы по поручению Заказчика в срок до 2 (двух) рабочих дней, с момента получения от Заказчика данных по п. 1.2.1. Договора. </w:t>
      </w:r>
      <w:r>
        <w:rPr>
          <w:rFonts w:ascii="Times New Roman" w:hAnsi="Times New Roman"/>
          <w:sz w:val="26"/>
        </w:rPr>
        <w:lastRenderedPageBreak/>
        <w:t>Адресная программа должна содержать не менее 90% адресов из перечня, предоставленно</w:t>
      </w:r>
      <w:r>
        <w:rPr>
          <w:rFonts w:ascii="Times New Roman" w:hAnsi="Times New Roman"/>
          <w:sz w:val="26"/>
        </w:rPr>
        <w:t>го Заказчиком;</w:t>
      </w:r>
    </w:p>
    <w:p w:rsidR="00551354" w:rsidRDefault="00D66A3C">
      <w:pPr>
        <w:numPr>
          <w:ilvl w:val="0"/>
          <w:numId w:val="3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Планирование размещения РИМ, резервирование/бронирование Рекламных мест по согласованной Адресной программе;</w:t>
      </w:r>
    </w:p>
    <w:p w:rsidR="00551354" w:rsidRDefault="00D66A3C">
      <w:pPr>
        <w:numPr>
          <w:ilvl w:val="0"/>
          <w:numId w:val="3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Формирование и передача Заказчику не позднее чем за 2 (два) дня до старта размещения РИМ, посредством электронной почты, </w:t>
      </w:r>
      <w:r>
        <w:rPr>
          <w:rFonts w:ascii="Times New Roman" w:hAnsi="Times New Roman"/>
          <w:sz w:val="26"/>
        </w:rPr>
        <w:t>указанной в</w:t>
      </w:r>
      <w:r>
        <w:rPr>
          <w:rFonts w:ascii="Times New Roman" w:hAnsi="Times New Roman"/>
          <w:sz w:val="26"/>
        </w:rPr>
        <w:t xml:space="preserve"> п. 6.6. Договора, </w:t>
      </w:r>
      <w:r>
        <w:rPr>
          <w:rFonts w:ascii="Times New Roman" w:hAnsi="Times New Roman"/>
          <w:sz w:val="26"/>
        </w:rPr>
        <w:t>графика размещения РИМ по Адресной программе с указанием плановых дат старта размещения и фактических дат старта размещения по каждому адресу по форме Приложения №6 (Форма Адресной программы). В том числе актуализация графика при изменен</w:t>
      </w:r>
      <w:r>
        <w:rPr>
          <w:rFonts w:ascii="Times New Roman" w:hAnsi="Times New Roman"/>
          <w:sz w:val="26"/>
        </w:rPr>
        <w:t>ии фактических дат старта размещения или по запросу Заказчика;</w:t>
      </w:r>
    </w:p>
    <w:p w:rsidR="00551354" w:rsidRDefault="00D66A3C">
      <w:pPr>
        <w:numPr>
          <w:ilvl w:val="0"/>
          <w:numId w:val="3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Актуализация фактического размещения кажд</w:t>
      </w:r>
      <w:r>
        <w:rPr>
          <w:rFonts w:ascii="Times New Roman" w:hAnsi="Times New Roman"/>
          <w:sz w:val="26"/>
        </w:rPr>
        <w:t>ые 7 (семь) календарных дней с даты старта ра</w:t>
      </w:r>
      <w:r>
        <w:rPr>
          <w:rFonts w:ascii="Times New Roman" w:hAnsi="Times New Roman"/>
          <w:sz w:val="26"/>
        </w:rPr>
        <w:t xml:space="preserve">змещения по Заявке или по запросу Заказчика. </w:t>
      </w:r>
      <w:r>
        <w:rPr>
          <w:rFonts w:ascii="Times New Roman" w:hAnsi="Times New Roman"/>
          <w:sz w:val="26"/>
        </w:rPr>
        <w:t>Актуализированный ф</w:t>
      </w:r>
      <w:r>
        <w:rPr>
          <w:rFonts w:ascii="Times New Roman" w:hAnsi="Times New Roman"/>
          <w:sz w:val="26"/>
        </w:rPr>
        <w:t>актический адресный план размещается вместе</w:t>
      </w:r>
      <w:r>
        <w:rPr>
          <w:rFonts w:ascii="Times New Roman" w:hAnsi="Times New Roman"/>
          <w:sz w:val="26"/>
        </w:rPr>
        <w:t xml:space="preserve"> с фотоотчетом.</w:t>
      </w:r>
    </w:p>
    <w:p w:rsidR="00551354" w:rsidRDefault="00D66A3C">
      <w:pPr>
        <w:numPr>
          <w:ilvl w:val="0"/>
          <w:numId w:val="3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 выявлении в ходе размещения РИМ отсутствия Рекламных мест по согласованной Адресной программе уведомить Заказчика в течение 2 (двух) рабочих дней посредством электронной почты, указанной в п. 6.6. Договора. Заказчик оставляет за собой п</w:t>
      </w:r>
      <w:r>
        <w:rPr>
          <w:rFonts w:ascii="Times New Roman" w:hAnsi="Times New Roman"/>
          <w:sz w:val="26"/>
        </w:rPr>
        <w:t>раво заменить такие адреса, либо исключить их из согласованной Адресной программы.</w:t>
      </w:r>
    </w:p>
    <w:p w:rsidR="00551354" w:rsidRDefault="00D66A3C">
      <w:pPr>
        <w:numPr>
          <w:ilvl w:val="0"/>
          <w:numId w:val="3"/>
        </w:numPr>
        <w:tabs>
          <w:tab w:val="left" w:pos="709"/>
        </w:tabs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случае невозможности размещения РИМ по причине отсутствия доступа к Рекламному месту не по вине Исполнителя, Исполнитель </w:t>
      </w:r>
      <w:r>
        <w:rPr>
          <w:rFonts w:ascii="Times New Roman" w:hAnsi="Times New Roman"/>
          <w:sz w:val="26"/>
        </w:rPr>
        <w:t xml:space="preserve">уведомляет Заказчика в течение 2 (двух) рабочих </w:t>
      </w:r>
      <w:r>
        <w:rPr>
          <w:rFonts w:ascii="Times New Roman" w:hAnsi="Times New Roman"/>
          <w:sz w:val="26"/>
        </w:rPr>
        <w:t>дней посредством электронной почты, указанной в п. 6.6. Договора. Заказчик оставляет за собой право заменить такие адреса, либо исключить их из согласованной Адресной программы.</w:t>
      </w:r>
    </w:p>
    <w:p w:rsidR="00551354" w:rsidRDefault="00D66A3C">
      <w:pPr>
        <w:numPr>
          <w:ilvl w:val="0"/>
          <w:numId w:val="3"/>
        </w:numPr>
        <w:tabs>
          <w:tab w:val="left" w:pos="709"/>
        </w:tabs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Изготовление РИМ в соответствии макетом, предоставленным Заказчиком;</w:t>
      </w:r>
    </w:p>
    <w:p w:rsidR="00551354" w:rsidRDefault="00D66A3C">
      <w:pPr>
        <w:numPr>
          <w:ilvl w:val="0"/>
          <w:numId w:val="3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Монтаж / </w:t>
      </w:r>
      <w:r>
        <w:rPr>
          <w:rFonts w:ascii="Times New Roman" w:hAnsi="Times New Roman"/>
          <w:sz w:val="26"/>
        </w:rPr>
        <w:t>размещение РИМ:</w:t>
      </w:r>
    </w:p>
    <w:p w:rsidR="00551354" w:rsidRDefault="00D66A3C">
      <w:pPr>
        <w:numPr>
          <w:ilvl w:val="1"/>
          <w:numId w:val="3"/>
        </w:numPr>
        <w:tabs>
          <w:tab w:val="left" w:pos="0"/>
          <w:tab w:val="left" w:pos="1418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РИМ на Рекламное место размещается/приклеивается ровно, клеящее вещество наносится на всю поверхность РИМ (по периметру и крестообразно от углов к углам), приоритетное место размещения - левый верхний угол Рекламного места;</w:t>
      </w:r>
    </w:p>
    <w:p w:rsidR="00551354" w:rsidRDefault="00D66A3C">
      <w:pPr>
        <w:numPr>
          <w:ilvl w:val="0"/>
          <w:numId w:val="3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Контроль и обслу</w:t>
      </w:r>
      <w:r>
        <w:rPr>
          <w:rFonts w:ascii="Times New Roman" w:hAnsi="Times New Roman"/>
          <w:sz w:val="26"/>
        </w:rPr>
        <w:t>живание Закрытого размещения РИМ в течение указанного в Заявке периода размещения;</w:t>
      </w:r>
    </w:p>
    <w:p w:rsidR="00551354" w:rsidRDefault="00D66A3C">
      <w:pPr>
        <w:numPr>
          <w:ilvl w:val="0"/>
          <w:numId w:val="3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Демонтаж Закрытого размещения РИМ после окончания периода размещения в течение 7 календарных дней, если не предусмотрена пролонгация размещения с сохранением размещенного ма</w:t>
      </w:r>
      <w:r>
        <w:rPr>
          <w:rFonts w:ascii="Times New Roman" w:hAnsi="Times New Roman"/>
          <w:sz w:val="26"/>
        </w:rPr>
        <w:t>кета;</w:t>
      </w:r>
    </w:p>
    <w:p w:rsidR="00551354" w:rsidRDefault="00D66A3C">
      <w:pPr>
        <w:numPr>
          <w:ilvl w:val="0"/>
          <w:numId w:val="3"/>
        </w:numPr>
        <w:tabs>
          <w:tab w:val="left" w:pos="0"/>
          <w:tab w:val="left" w:pos="709"/>
        </w:tabs>
        <w:spacing w:before="280" w:after="283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Предоставление фотоотчета об оказанных Услугах по размещению: </w:t>
      </w:r>
    </w:p>
    <w:p w:rsidR="00551354" w:rsidRDefault="00D66A3C">
      <w:pPr>
        <w:numPr>
          <w:ilvl w:val="3"/>
          <w:numId w:val="4"/>
        </w:numPr>
        <w:tabs>
          <w:tab w:val="left" w:pos="0"/>
          <w:tab w:val="left" w:pos="2836"/>
        </w:tabs>
        <w:spacing w:before="280" w:after="0"/>
        <w:ind w:left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Закрытое размещение - в течение первых 7 (семи) календарных дней с даты старта размещения по Заявке, в объеме 100% (ста процентов) от общего объема размещения;</w:t>
      </w:r>
    </w:p>
    <w:p w:rsidR="00551354" w:rsidRDefault="00D66A3C">
      <w:pPr>
        <w:numPr>
          <w:ilvl w:val="3"/>
          <w:numId w:val="4"/>
        </w:numPr>
        <w:tabs>
          <w:tab w:val="left" w:pos="0"/>
          <w:tab w:val="left" w:pos="2836"/>
        </w:tabs>
        <w:spacing w:before="280" w:after="0"/>
        <w:ind w:left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Открытое размещение/Рассылк</w:t>
      </w:r>
      <w:r>
        <w:rPr>
          <w:rFonts w:ascii="Times New Roman" w:hAnsi="Times New Roman"/>
          <w:sz w:val="26"/>
        </w:rPr>
        <w:t>а по почтовым ящикам – каждые 7 (семь) календарных дней с даты старта размещения по Заявке, в объеме 100% (ста процентов) от фактически размещенного объема на дату предоставления фотоотчета.</w:t>
      </w:r>
    </w:p>
    <w:p w:rsidR="00551354" w:rsidRDefault="00D66A3C">
      <w:pPr>
        <w:numPr>
          <w:ilvl w:val="3"/>
          <w:numId w:val="4"/>
        </w:numPr>
        <w:tabs>
          <w:tab w:val="left" w:pos="0"/>
          <w:tab w:val="left" w:pos="2836"/>
        </w:tabs>
        <w:spacing w:before="280" w:after="0"/>
        <w:ind w:left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Фотоотчет предоставляется Исполнителем посредством специализирова</w:t>
      </w:r>
      <w:r>
        <w:rPr>
          <w:rFonts w:ascii="Times New Roman" w:hAnsi="Times New Roman"/>
          <w:sz w:val="26"/>
        </w:rPr>
        <w:t>нного сервиса с геометками с закрытым доступом для третьих лиц.</w:t>
      </w:r>
    </w:p>
    <w:p w:rsidR="00551354" w:rsidRDefault="00D66A3C">
      <w:pPr>
        <w:numPr>
          <w:ilvl w:val="0"/>
          <w:numId w:val="5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Для идентификации адреса фотографии Исполнитель загружает фотографии с геометкой в специализированный сервис, с предоставлением доступа Заказчику, либо в сервис предоставленный Заказчиком.</w:t>
      </w:r>
    </w:p>
    <w:p w:rsidR="00551354" w:rsidRDefault="00D66A3C">
      <w:pPr>
        <w:numPr>
          <w:ilvl w:val="0"/>
          <w:numId w:val="5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</w:t>
      </w:r>
      <w:r>
        <w:rPr>
          <w:rFonts w:ascii="Times New Roman" w:hAnsi="Times New Roman"/>
          <w:sz w:val="26"/>
        </w:rPr>
        <w:t xml:space="preserve"> Рассылке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ящики.</w:t>
      </w:r>
    </w:p>
    <w:p w:rsidR="00551354" w:rsidRDefault="00D66A3C">
      <w:pPr>
        <w:numPr>
          <w:ilvl w:val="0"/>
          <w:numId w:val="5"/>
        </w:numPr>
        <w:tabs>
          <w:tab w:val="left" w:pos="0"/>
          <w:tab w:val="left" w:pos="709"/>
        </w:tabs>
        <w:spacing w:before="280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Фотографии должны быть достаточного качества для просмотра и чтения РИМ, форм</w:t>
      </w:r>
      <w:r>
        <w:rPr>
          <w:rFonts w:ascii="Times New Roman" w:hAnsi="Times New Roman"/>
          <w:sz w:val="26"/>
        </w:rPr>
        <w:t>ат png/jpeg, вес каждого файла до 2 Мб, цветные;</w:t>
      </w:r>
    </w:p>
    <w:p w:rsidR="00551354" w:rsidRDefault="00D66A3C">
      <w:pPr>
        <w:numPr>
          <w:ilvl w:val="0"/>
          <w:numId w:val="5"/>
        </w:numPr>
        <w:tabs>
          <w:tab w:val="left" w:pos="0"/>
          <w:tab w:val="left" w:pos="709"/>
        </w:tabs>
        <w:spacing w:before="280" w:after="283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Фотографии не должны подвергаться постобработке графическими редакторами.</w:t>
      </w:r>
    </w:p>
    <w:p w:rsidR="00551354" w:rsidRDefault="00D66A3C">
      <w:pPr>
        <w:numPr>
          <w:ilvl w:val="0"/>
          <w:numId w:val="6"/>
        </w:numPr>
        <w:tabs>
          <w:tab w:val="left" w:pos="0"/>
          <w:tab w:val="left" w:pos="709"/>
        </w:tabs>
        <w:spacing w:before="280" w:after="283" w:line="240" w:lineRule="auto"/>
        <w:ind w:left="0" w:firstLine="454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Изготовление РИМ: </w:t>
      </w:r>
    </w:p>
    <w:p w:rsidR="00551354" w:rsidRDefault="00D66A3C">
      <w:pPr>
        <w:tabs>
          <w:tab w:val="left" w:pos="0"/>
        </w:tabs>
        <w:spacing w:before="280" w:after="283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Заказчик передает Исполнителю посредством электронной почты макет РИМ не позднее 5 (пяти) календарных дней до </w:t>
      </w:r>
      <w:r>
        <w:rPr>
          <w:rFonts w:ascii="Times New Roman" w:hAnsi="Times New Roman"/>
          <w:sz w:val="26"/>
        </w:rPr>
        <w:t>планируемой даты начала периода размещения по Заявке.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Исполнитель изготавливает РИМ в количестве, определенном в Заявке, и производит доставку до населенных пунктов размещения по Адресной программе к моменту начала периода размещения, указанного в соответс</w:t>
      </w:r>
      <w:r>
        <w:rPr>
          <w:rFonts w:ascii="Times New Roman" w:hAnsi="Times New Roman"/>
          <w:sz w:val="26"/>
        </w:rPr>
        <w:t>твующем Заявке.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Исполнитель изготавливает РИМ по ценам, в соответствии со стоимостями каждой единицы Услуги, указанной в Спецификации «Максимальная цена 1 единицы Услуги по отдельным категориям» - Приложение № 5 к настоящему Договору. </w:t>
      </w:r>
    </w:p>
    <w:p w:rsidR="00551354" w:rsidRDefault="00D66A3C">
      <w:pPr>
        <w:numPr>
          <w:ilvl w:val="0"/>
          <w:numId w:val="7"/>
        </w:numPr>
        <w:tabs>
          <w:tab w:val="left" w:pos="0"/>
          <w:tab w:val="left" w:pos="709"/>
        </w:tabs>
        <w:spacing w:before="280" w:after="283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Мониторинг и контрол</w:t>
      </w:r>
      <w:r>
        <w:rPr>
          <w:rFonts w:ascii="Times New Roman" w:hAnsi="Times New Roman"/>
          <w:b/>
          <w:sz w:val="26"/>
        </w:rPr>
        <w:t>ь размещения РИМ Заказчиком: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Заказчик вправе в период размещения РИМ проводит мониторинг и контроль размещения, при возможном участии Исполнителя. Для этого Исполнитель не позднее чем за 2 (два) дня до старта размещения по Заявке или после письменного запр</w:t>
      </w:r>
      <w:r>
        <w:rPr>
          <w:rFonts w:ascii="Times New Roman" w:hAnsi="Times New Roman"/>
          <w:sz w:val="26"/>
        </w:rPr>
        <w:t xml:space="preserve">оса от </w:t>
      </w:r>
      <w:r>
        <w:rPr>
          <w:rFonts w:ascii="Times New Roman" w:hAnsi="Times New Roman"/>
          <w:sz w:val="26"/>
        </w:rPr>
        <w:lastRenderedPageBreak/>
        <w:t>Заказчика передает Заказчику графики размещения с указанием адресов размещения и датами старта размещения.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Отклонение от графика допускается при письменном согласовании (электронной почтой) с Исполнителем не позднее чем за 1 рабочий день. 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Закрытые </w:t>
      </w:r>
      <w:r>
        <w:rPr>
          <w:rFonts w:ascii="Times New Roman" w:hAnsi="Times New Roman"/>
          <w:sz w:val="26"/>
        </w:rPr>
        <w:t>размещения: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Мониторинги проводятся не ранее 2-го дня после размещения. Погрешность не размещения - 0%. 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случае, если демонтаж Рекламного места с размещенными РИМ произошел не по вине Исполнителя, и размещение восстановлено в течение 1-2 дней, то размещен</w:t>
      </w:r>
      <w:r>
        <w:rPr>
          <w:rFonts w:ascii="Times New Roman" w:hAnsi="Times New Roman"/>
          <w:sz w:val="26"/>
        </w:rPr>
        <w:t>ие считается корректным; если демонтаж Рекламного места с размещенными РИМ произошел не по вине Исполнителя, и если Исполнитель направил письменное уведомление (электронной почтой) Заказчику о демонтажах и невозможности восстановления РИМ в период размещен</w:t>
      </w:r>
      <w:r>
        <w:rPr>
          <w:rFonts w:ascii="Times New Roman" w:hAnsi="Times New Roman"/>
          <w:sz w:val="26"/>
        </w:rPr>
        <w:t xml:space="preserve">ия, в этом случае,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РИМ. 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случае обнаружения не размещения РИМ больше указанного процента погрешности и</w:t>
      </w:r>
      <w:r>
        <w:rPr>
          <w:rFonts w:ascii="Times New Roman" w:hAnsi="Times New Roman"/>
          <w:sz w:val="26"/>
        </w:rPr>
        <w:t xml:space="preserve"> не предоставления вовремя документального подтверждения о демонтажах Рекламных мест, Исполнитель выплачивает Заказчику компенсацию, рассчитываемую по следующей схеме: процент необнаруженных в ходе мониторинга РИМ распространяется на всю Адресную программу</w:t>
      </w:r>
      <w:r>
        <w:rPr>
          <w:rFonts w:ascii="Times New Roman" w:hAnsi="Times New Roman"/>
          <w:sz w:val="26"/>
        </w:rPr>
        <w:t xml:space="preserve"> размещения в конкретном городе по соответствующей Услуге. Компенсация предоставляется путем уменьшения планируемой суммы оплаты.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Открытые размещения, Рассылки по почтовым ящикам: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Мониторинги проводятся не позднее 2-го дня после размещения. Погрешность не </w:t>
      </w:r>
      <w:r>
        <w:rPr>
          <w:rFonts w:ascii="Times New Roman" w:hAnsi="Times New Roman"/>
          <w:sz w:val="26"/>
        </w:rPr>
        <w:t xml:space="preserve">размещения -10%. 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случае, если демонтаж Рекламного места с размещенными РИМ произошел не по вине Исполнителя, и размещение восстановлено в течение 1-2 дней, то размещение считается корректным; если демонтаж Рекламного места с размещенными РИМ произошел н</w:t>
      </w:r>
      <w:r>
        <w:rPr>
          <w:rFonts w:ascii="Times New Roman" w:hAnsi="Times New Roman"/>
          <w:sz w:val="26"/>
        </w:rPr>
        <w:t>е по вине Исполнителя, и если Исполнитель направил письменное уведомление (электронной почтой) Заказчику о демонтажах и невозможности восстановления РИМ в период размещения, в этом случае, демонтированное Рекламное место удаляется из согласованной Адресной</w:t>
      </w:r>
      <w:r>
        <w:rPr>
          <w:rFonts w:ascii="Times New Roman" w:hAnsi="Times New Roman"/>
          <w:sz w:val="26"/>
        </w:rPr>
        <w:t xml:space="preserve"> программы и не учитывается при определении общих объемов конструкций с размещенными РИМ. 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случае не обнаружения размещения рекламных конструкций с РИМ больше указанного процента погрешности и не предоставления вовремя документального подтверждения о дем</w:t>
      </w:r>
      <w:r>
        <w:rPr>
          <w:rFonts w:ascii="Times New Roman" w:hAnsi="Times New Roman"/>
          <w:sz w:val="26"/>
        </w:rPr>
        <w:t xml:space="preserve">онтажах, Исполнитель выплачивает Заказчику компенсацию, рассчитываемую по следующей схеме: процент необнаруженных в ходе мониторинга </w:t>
      </w:r>
      <w:r>
        <w:rPr>
          <w:rFonts w:ascii="Times New Roman" w:hAnsi="Times New Roman"/>
          <w:sz w:val="26"/>
        </w:rPr>
        <w:lastRenderedPageBreak/>
        <w:t>РИМ распространяется на всю Адресную программу размещения в конкретном городе по соответствующей Услуге. Компенсация предос</w:t>
      </w:r>
      <w:r>
        <w:rPr>
          <w:rFonts w:ascii="Times New Roman" w:hAnsi="Times New Roman"/>
          <w:sz w:val="26"/>
        </w:rPr>
        <w:t xml:space="preserve">тавляется путем уменьшения планируемой суммы оплаты. </w:t>
      </w:r>
    </w:p>
    <w:p w:rsidR="00551354" w:rsidRDefault="00D66A3C">
      <w:pPr>
        <w:numPr>
          <w:ilvl w:val="0"/>
          <w:numId w:val="8"/>
        </w:numPr>
        <w:tabs>
          <w:tab w:val="left" w:pos="0"/>
          <w:tab w:val="left" w:pos="709"/>
        </w:tabs>
        <w:spacing w:before="280" w:after="283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Регионы размещения: 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Конкретный город и тип размещения указывается в Заявке.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Услуги по размещению РИМ оказываются в многоквартирных домах (МКД), за исключением позиций, по которым прямо указано, что усл</w:t>
      </w:r>
      <w:r>
        <w:rPr>
          <w:rFonts w:ascii="Times New Roman" w:hAnsi="Times New Roman"/>
          <w:sz w:val="26"/>
        </w:rPr>
        <w:t>уга должна оказываться по домам в частном секторе.</w:t>
      </w:r>
    </w:p>
    <w:p w:rsidR="00551354" w:rsidRDefault="00D66A3C">
      <w:pPr>
        <w:numPr>
          <w:ilvl w:val="0"/>
          <w:numId w:val="9"/>
        </w:numPr>
        <w:tabs>
          <w:tab w:val="left" w:pos="0"/>
          <w:tab w:val="left" w:pos="709"/>
        </w:tabs>
        <w:spacing w:before="280" w:after="283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Цены единиц оказания Услуг по размещению РИМ указаны за период/факт размещения:</w:t>
      </w:r>
    </w:p>
    <w:p w:rsidR="00551354" w:rsidRDefault="00D66A3C">
      <w:pPr>
        <w:spacing w:before="280" w:after="28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Закрытое размещение, Размещение плакатов на закрытых иприподъездных стендах - не менее 1 (одного) месяца.</w:t>
      </w:r>
    </w:p>
    <w:p w:rsidR="00551354" w:rsidRDefault="00D66A3C">
      <w:pPr>
        <w:spacing w:before="280" w:after="28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 xml:space="preserve">Открытое </w:t>
      </w:r>
      <w:r>
        <w:rPr>
          <w:rFonts w:ascii="Times New Roman" w:hAnsi="Times New Roman"/>
          <w:sz w:val="26"/>
        </w:rPr>
        <w:t>размещение, Размещение плакатов на открытых приподъездных стендах, Распространение листовок по почтовым ящикам — за факт размещения.</w:t>
      </w:r>
    </w:p>
    <w:p w:rsidR="00551354" w:rsidRDefault="00D66A3C">
      <w:pPr>
        <w:numPr>
          <w:ilvl w:val="0"/>
          <w:numId w:val="9"/>
        </w:numPr>
        <w:spacing w:before="280" w:after="28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Начальные максимальные расценки указаны в Приложении к ТКП участника_для заполнения.</w:t>
      </w:r>
    </w:p>
    <w:p w:rsidR="00551354" w:rsidRDefault="00551354">
      <w:pPr>
        <w:spacing w:before="280" w:after="280"/>
      </w:pPr>
    </w:p>
    <w:sectPr w:rsidR="00551354">
      <w:pgSz w:w="11906" w:h="16838"/>
      <w:pgMar w:top="1134" w:right="567" w:bottom="567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1"/>
    <w:family w:val="roman"/>
    <w:pitch w:val="variable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panose1 w:val="02020603050405020304"/>
    <w:charset w:val="01"/>
    <w:family w:val="roman"/>
    <w:pitch w:val="variable"/>
  </w:font>
  <w:font w:name="Book Antiqua">
    <w:panose1 w:val="02040602050305030304"/>
    <w:charset w:val="01"/>
    <w:family w:val="roman"/>
    <w:pitch w:val="variable"/>
  </w:font>
  <w:font w:name="Liberation Sans">
    <w:altName w:val="Arial"/>
    <w:panose1 w:val="020B0604020202020204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191"/>
    <w:multiLevelType w:val="multilevel"/>
    <w:tmpl w:val="4776DCD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E6735C4"/>
    <w:multiLevelType w:val="multilevel"/>
    <w:tmpl w:val="D9F8BB5C"/>
    <w:lvl w:ilvl="0">
      <w:start w:val="5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0FF84186"/>
    <w:multiLevelType w:val="multilevel"/>
    <w:tmpl w:val="C23C30C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206F704A"/>
    <w:multiLevelType w:val="multilevel"/>
    <w:tmpl w:val="3890764A"/>
    <w:lvl w:ilvl="0">
      <w:start w:val="6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2FFE621C"/>
    <w:multiLevelType w:val="multilevel"/>
    <w:tmpl w:val="4A262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pStyle w:val="21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8E442D1"/>
    <w:multiLevelType w:val="multilevel"/>
    <w:tmpl w:val="36862BD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3D2A241B"/>
    <w:multiLevelType w:val="multilevel"/>
    <w:tmpl w:val="C99E4A6C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015" w:hanging="36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44873C25"/>
    <w:multiLevelType w:val="multilevel"/>
    <w:tmpl w:val="0F9C54A4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 w15:restartNumberingAfterBreak="0">
    <w:nsid w:val="4C4A760B"/>
    <w:multiLevelType w:val="multilevel"/>
    <w:tmpl w:val="B420C0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E165EF3"/>
    <w:multiLevelType w:val="multilevel"/>
    <w:tmpl w:val="9ABA764E"/>
    <w:lvl w:ilvl="0">
      <w:start w:val="4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0" w15:restartNumberingAfterBreak="0">
    <w:nsid w:val="52C233BF"/>
    <w:multiLevelType w:val="multilevel"/>
    <w:tmpl w:val="B4E44242"/>
    <w:lvl w:ilvl="0">
      <w:start w:val="2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63F322A4"/>
    <w:multiLevelType w:val="multilevel"/>
    <w:tmpl w:val="3FC0059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9"/>
  </w:num>
  <w:num w:numId="8">
    <w:abstractNumId w:val="1"/>
  </w:num>
  <w:num w:numId="9">
    <w:abstractNumId w:val="3"/>
  </w:num>
  <w:num w:numId="10">
    <w:abstractNumId w:val="6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354"/>
    <w:rsid w:val="00551354"/>
    <w:rsid w:val="00D6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25049D-91E2-4C67-95A1-757B37066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ahoma" w:hAnsiTheme="minorHAnsi" w:cs="Noto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0">
    <w:name w:val="heading 1"/>
    <w:basedOn w:val="a"/>
    <w:next w:val="a"/>
    <w:uiPriority w:val="9"/>
    <w:qFormat/>
    <w:pPr>
      <w:keepNext/>
      <w:keepLines/>
      <w:spacing w:before="480" w:after="0" w:line="240" w:lineRule="auto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a"/>
    <w:next w:val="a"/>
    <w:uiPriority w:val="9"/>
    <w:qFormat/>
    <w:pPr>
      <w:keepNext/>
      <w:tabs>
        <w:tab w:val="left" w:pos="1134"/>
      </w:tabs>
      <w:spacing w:before="240" w:after="60" w:line="240" w:lineRule="auto"/>
      <w:ind w:left="1134" w:hanging="1134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qFormat/>
    <w:pPr>
      <w:keepNext/>
      <w:keepLines/>
      <w:spacing w:before="200" w:after="0"/>
      <w:outlineLvl w:val="5"/>
    </w:pPr>
    <w:rPr>
      <w:rFonts w:ascii="Cambria" w:hAnsi="Cambria"/>
      <w:i/>
      <w:color w:val="243F60"/>
    </w:rPr>
  </w:style>
  <w:style w:type="paragraph" w:styleId="8">
    <w:name w:val="heading 8"/>
    <w:basedOn w:val="a"/>
    <w:next w:val="a"/>
    <w:uiPriority w:val="9"/>
    <w:qFormat/>
    <w:pPr>
      <w:spacing w:before="240" w:after="60"/>
      <w:outlineLvl w:val="7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l3292">
    <w:name w:val="xl3292"/>
    <w:link w:val="xl32921"/>
    <w:qFormat/>
    <w:rPr>
      <w:rFonts w:ascii="Times New Roman" w:hAnsi="Times New Roman"/>
      <w:b/>
      <w:sz w:val="24"/>
    </w:rPr>
  </w:style>
  <w:style w:type="character" w:customStyle="1" w:styleId="a3">
    <w:name w:val="р"/>
    <w:link w:val="1"/>
    <w:qFormat/>
    <w:rPr>
      <w:rFonts w:ascii="Times New Roman" w:hAnsi="Times New Roman"/>
      <w:b/>
      <w:sz w:val="26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  <w:sz w:val="20"/>
    </w:rPr>
  </w:style>
  <w:style w:type="character" w:customStyle="1" w:styleId="text">
    <w:name w:val="text"/>
    <w:link w:val="text1"/>
    <w:qFormat/>
    <w:rPr>
      <w:rFonts w:ascii="Times New Roman" w:hAnsi="Times New Roman"/>
      <w:sz w:val="24"/>
    </w:rPr>
  </w:style>
  <w:style w:type="character" w:customStyle="1" w:styleId="11">
    <w:name w:val="Заголовок1"/>
    <w:link w:val="12"/>
    <w:qFormat/>
    <w:rPr>
      <w:rFonts w:ascii="Arial" w:hAnsi="Arial"/>
      <w:b/>
      <w:color w:val="000000"/>
      <w:sz w:val="22"/>
    </w:rPr>
  </w:style>
  <w:style w:type="character" w:customStyle="1" w:styleId="xl93">
    <w:name w:val="xl93"/>
    <w:link w:val="xl931"/>
    <w:qFormat/>
    <w:rPr>
      <w:rFonts w:ascii="Times New Roman" w:hAnsi="Times New Roman"/>
      <w:sz w:val="24"/>
    </w:rPr>
  </w:style>
  <w:style w:type="character" w:customStyle="1" w:styleId="Contents2">
    <w:name w:val="Contents 2"/>
    <w:qFormat/>
    <w:rPr>
      <w:rFonts w:ascii="Times New Roman" w:hAnsi="Times New Roman"/>
      <w:b/>
      <w:sz w:val="24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xl98">
    <w:name w:val="xl98"/>
    <w:link w:val="xl981"/>
    <w:qFormat/>
    <w:rPr>
      <w:rFonts w:ascii="Times New Roman" w:hAnsi="Times New Roman"/>
      <w:color w:val="000000"/>
      <w:sz w:val="24"/>
    </w:rPr>
  </w:style>
  <w:style w:type="character" w:customStyle="1" w:styleId="a4">
    <w:name w:val="Таблица текст"/>
    <w:link w:val="13"/>
    <w:qFormat/>
    <w:rPr>
      <w:rFonts w:ascii="Times New Roman" w:hAnsi="Times New Roman"/>
      <w:sz w:val="24"/>
    </w:rPr>
  </w:style>
  <w:style w:type="character" w:customStyle="1" w:styleId="xl107">
    <w:name w:val="xl107"/>
    <w:link w:val="xl1071"/>
    <w:qFormat/>
    <w:rPr>
      <w:rFonts w:ascii="Times New Roman" w:hAnsi="Times New Roman"/>
      <w:sz w:val="24"/>
    </w:rPr>
  </w:style>
  <w:style w:type="character" w:customStyle="1" w:styleId="20">
    <w:name w:val="Абзац списка2"/>
    <w:link w:val="210"/>
    <w:qFormat/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xl81">
    <w:name w:val="xl81"/>
    <w:link w:val="xl811"/>
    <w:qFormat/>
    <w:rPr>
      <w:rFonts w:ascii="Times New Roman" w:hAnsi="Times New Roman"/>
      <w:sz w:val="24"/>
    </w:rPr>
  </w:style>
  <w:style w:type="character" w:customStyle="1" w:styleId="14">
    <w:name w:val="Абзац списка1"/>
    <w:link w:val="110"/>
    <w:qFormat/>
  </w:style>
  <w:style w:type="character" w:customStyle="1" w:styleId="22">
    <w:name w:val="Заголовок 2 Знак"/>
    <w:basedOn w:val="a0"/>
    <w:link w:val="211"/>
    <w:qFormat/>
    <w:rPr>
      <w:rFonts w:ascii="Arial" w:hAnsi="Arial"/>
      <w:b/>
      <w:i/>
      <w:sz w:val="28"/>
    </w:rPr>
  </w:style>
  <w:style w:type="character" w:styleId="a5">
    <w:name w:val="annotation reference"/>
    <w:basedOn w:val="a0"/>
    <w:link w:val="annotationreference1"/>
    <w:qFormat/>
    <w:rPr>
      <w:sz w:val="16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30">
    <w:name w:val="Заголовок 3 Знак"/>
    <w:basedOn w:val="a0"/>
    <w:link w:val="31"/>
    <w:qFormat/>
    <w:rPr>
      <w:rFonts w:ascii="Arial" w:hAnsi="Arial"/>
      <w:b/>
      <w:sz w:val="26"/>
    </w:rPr>
  </w:style>
  <w:style w:type="character" w:customStyle="1" w:styleId="a6">
    <w:name w:val="Содержимое таблицы"/>
    <w:link w:val="15"/>
    <w:qFormat/>
    <w:rPr>
      <w:rFonts w:ascii="Times New Roman" w:hAnsi="Times New Roman"/>
      <w:sz w:val="24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9pt">
    <w:name w:val="Основной текст + 9 pt"/>
    <w:basedOn w:val="a0"/>
    <w:link w:val="9pt1"/>
    <w:qFormat/>
    <w:rPr>
      <w:rFonts w:ascii="Times New Roman" w:hAnsi="Times New Roman"/>
      <w:color w:val="000000"/>
      <w:spacing w:val="0"/>
      <w:sz w:val="18"/>
    </w:rPr>
  </w:style>
  <w:style w:type="character" w:customStyle="1" w:styleId="xl90">
    <w:name w:val="xl90"/>
    <w:link w:val="xl901"/>
    <w:qFormat/>
    <w:rPr>
      <w:rFonts w:ascii="Times New Roman" w:hAnsi="Times New Roman"/>
      <w:color w:val="000000"/>
      <w:sz w:val="24"/>
    </w:rPr>
  </w:style>
  <w:style w:type="character" w:customStyle="1" w:styleId="a7">
    <w:name w:val="Нижний колонтитул Знак"/>
    <w:basedOn w:val="a0"/>
    <w:link w:val="16"/>
    <w:qFormat/>
    <w:rPr>
      <w:rFonts w:ascii="Calibri" w:hAnsi="Calibri"/>
    </w:rPr>
  </w:style>
  <w:style w:type="character" w:customStyle="1" w:styleId="xl89">
    <w:name w:val="xl89"/>
    <w:link w:val="xl891"/>
    <w:qFormat/>
    <w:rPr>
      <w:rFonts w:ascii="Times New Roman" w:hAnsi="Times New Roman"/>
      <w:color w:val="000000"/>
      <w:sz w:val="24"/>
    </w:rPr>
  </w:style>
  <w:style w:type="character" w:customStyle="1" w:styleId="a8">
    <w:name w:val="Символ сноски"/>
    <w:link w:val="17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aa">
    <w:name w:val="Основной текст Знак"/>
    <w:basedOn w:val="a0"/>
    <w:link w:val="23"/>
    <w:qFormat/>
    <w:rPr>
      <w:rFonts w:ascii="Calibri" w:hAnsi="Calibri"/>
    </w:rPr>
  </w:style>
  <w:style w:type="character" w:customStyle="1" w:styleId="ab">
    <w:name w:val="Текст ТЗ"/>
    <w:link w:val="18"/>
    <w:qFormat/>
    <w:rPr>
      <w:rFonts w:ascii="Times New Roman" w:hAnsi="Times New Roman"/>
      <w:color w:val="000000"/>
      <w:sz w:val="24"/>
    </w:rPr>
  </w:style>
  <w:style w:type="character" w:customStyle="1" w:styleId="xl105">
    <w:name w:val="xl105"/>
    <w:link w:val="xl1051"/>
    <w:qFormat/>
    <w:rPr>
      <w:rFonts w:ascii="Times New Roman" w:hAnsi="Times New Roman"/>
      <w:color w:val="000000"/>
      <w:sz w:val="24"/>
    </w:rPr>
  </w:style>
  <w:style w:type="character" w:styleId="ac">
    <w:name w:val="FollowedHyperlink"/>
    <w:basedOn w:val="a0"/>
    <w:rPr>
      <w:color w:val="800080" w:themeColor="followedHyperlink"/>
      <w:u w:val="single"/>
    </w:rPr>
  </w:style>
  <w:style w:type="character" w:customStyle="1" w:styleId="19">
    <w:name w:val="Без интервала1"/>
    <w:link w:val="NoSpacing1"/>
    <w:qFormat/>
    <w:rPr>
      <w:rFonts w:ascii="Times New Roman" w:hAnsi="Times New Roman"/>
      <w:color w:val="000000"/>
      <w:sz w:val="20"/>
    </w:rPr>
  </w:style>
  <w:style w:type="character" w:customStyle="1" w:styleId="60">
    <w:name w:val="Заголовок 6 Знак"/>
    <w:basedOn w:val="a0"/>
    <w:link w:val="61"/>
    <w:qFormat/>
    <w:rPr>
      <w:rFonts w:ascii="Cambria" w:hAnsi="Cambria"/>
      <w:i/>
      <w:color w:val="243F60"/>
    </w:rPr>
  </w:style>
  <w:style w:type="character" w:customStyle="1" w:styleId="font5">
    <w:name w:val="font5"/>
    <w:link w:val="font51"/>
    <w:qFormat/>
    <w:rPr>
      <w:rFonts w:ascii="Times New Roman" w:hAnsi="Times New Roman"/>
      <w:color w:val="000000"/>
      <w:sz w:val="20"/>
    </w:rPr>
  </w:style>
  <w:style w:type="character" w:customStyle="1" w:styleId="xl82">
    <w:name w:val="xl82"/>
    <w:link w:val="xl821"/>
    <w:qFormat/>
    <w:rPr>
      <w:rFonts w:ascii="Times New Roman" w:hAnsi="Times New Roman"/>
      <w:color w:val="000000"/>
      <w:sz w:val="24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xl108">
    <w:name w:val="xl108"/>
    <w:link w:val="xl1081"/>
    <w:qFormat/>
    <w:rPr>
      <w:rFonts w:ascii="Times New Roman" w:hAnsi="Times New Roman"/>
      <w:sz w:val="24"/>
    </w:rPr>
  </w:style>
  <w:style w:type="character" w:customStyle="1" w:styleId="Textbodyindent">
    <w:name w:val="Text body indent"/>
    <w:qFormat/>
    <w:rPr>
      <w:rFonts w:ascii="Times New Roman" w:hAnsi="Times New Roman"/>
      <w:sz w:val="24"/>
    </w:rPr>
  </w:style>
  <w:style w:type="character" w:styleId="ad">
    <w:name w:val="page number"/>
    <w:basedOn w:val="a0"/>
  </w:style>
  <w:style w:type="character" w:customStyle="1" w:styleId="xl106">
    <w:name w:val="xl106"/>
    <w:link w:val="xl1061"/>
    <w:qFormat/>
    <w:rPr>
      <w:rFonts w:ascii="Times New Roman" w:hAnsi="Times New Roman"/>
      <w:sz w:val="24"/>
    </w:rPr>
  </w:style>
  <w:style w:type="character" w:customStyle="1" w:styleId="ConsPlusNonformat">
    <w:name w:val="ConsPlusNonformat"/>
    <w:basedOn w:val="Default"/>
    <w:link w:val="ConsPlusNonformat1"/>
    <w:qFormat/>
    <w:rPr>
      <w:rFonts w:ascii="Times New Roman" w:hAnsi="Times New Roman"/>
      <w:color w:val="000000"/>
      <w:sz w:val="24"/>
    </w:rPr>
  </w:style>
  <w:style w:type="character" w:customStyle="1" w:styleId="xl97">
    <w:name w:val="xl97"/>
    <w:link w:val="xl971"/>
    <w:qFormat/>
    <w:rPr>
      <w:rFonts w:ascii="Times New Roman" w:hAnsi="Times New Roman"/>
      <w:color w:val="000000"/>
      <w:sz w:val="24"/>
    </w:rPr>
  </w:style>
  <w:style w:type="character" w:customStyle="1" w:styleId="ae">
    <w:name w:val="Знак Знак"/>
    <w:link w:val="1a"/>
    <w:qFormat/>
    <w:rPr>
      <w:rFonts w:ascii="Arial" w:hAnsi="Arial"/>
      <w:b/>
      <w:i/>
      <w:sz w:val="28"/>
    </w:rPr>
  </w:style>
  <w:style w:type="character" w:customStyle="1" w:styleId="CCLegal1">
    <w:name w:val="CC Legal 1"/>
    <w:link w:val="CCLegal11"/>
    <w:qFormat/>
    <w:rPr>
      <w:rFonts w:ascii="Book Antiqua" w:hAnsi="Book Antiqua"/>
      <w:color w:val="000000"/>
      <w:sz w:val="22"/>
    </w:rPr>
  </w:style>
  <w:style w:type="character" w:customStyle="1" w:styleId="af">
    <w:name w:val="Верхний колонтитул Знак"/>
    <w:basedOn w:val="a0"/>
    <w:link w:val="1b"/>
    <w:qFormat/>
    <w:rPr>
      <w:rFonts w:ascii="Times New Roman" w:hAnsi="Times New Roman"/>
      <w:sz w:val="20"/>
    </w:rPr>
  </w:style>
  <w:style w:type="character" w:customStyle="1" w:styleId="80">
    <w:name w:val="Заголовок 8 Знак"/>
    <w:basedOn w:val="a0"/>
    <w:link w:val="81"/>
    <w:qFormat/>
    <w:rPr>
      <w:rFonts w:ascii="Calibri" w:hAnsi="Calibri"/>
      <w:i/>
      <w:sz w:val="24"/>
    </w:rPr>
  </w:style>
  <w:style w:type="character" w:customStyle="1" w:styleId="212">
    <w:name w:val="Основной текст с отступом 21"/>
    <w:link w:val="2110"/>
    <w:qFormat/>
    <w:rPr>
      <w:rFonts w:ascii="Times New Roman" w:hAnsi="Times New Roman"/>
    </w:rPr>
  </w:style>
  <w:style w:type="character" w:customStyle="1" w:styleId="invlabel">
    <w:name w:val="invlabel"/>
    <w:basedOn w:val="a0"/>
    <w:link w:val="invlabel1"/>
    <w:qFormat/>
  </w:style>
  <w:style w:type="character" w:customStyle="1" w:styleId="32">
    <w:name w:val="Стиль3"/>
    <w:basedOn w:val="220"/>
    <w:link w:val="310"/>
    <w:qFormat/>
    <w:rPr>
      <w:rFonts w:ascii="Times New Roman" w:hAnsi="Times New Roman"/>
      <w:sz w:val="24"/>
    </w:rPr>
  </w:style>
  <w:style w:type="character" w:customStyle="1" w:styleId="xl92">
    <w:name w:val="xl92"/>
    <w:link w:val="xl921"/>
    <w:qFormat/>
    <w:rPr>
      <w:rFonts w:ascii="Times New Roman" w:hAnsi="Times New Roman"/>
      <w:sz w:val="24"/>
    </w:rPr>
  </w:style>
  <w:style w:type="character" w:customStyle="1" w:styleId="Footer1">
    <w:name w:val="Footer1"/>
    <w:qFormat/>
  </w:style>
  <w:style w:type="character" w:customStyle="1" w:styleId="font6">
    <w:name w:val="font6"/>
    <w:link w:val="font61"/>
    <w:qFormat/>
    <w:rPr>
      <w:rFonts w:ascii="Times New Roman" w:hAnsi="Times New Roman"/>
      <w:color w:val="000000"/>
      <w:sz w:val="14"/>
    </w:rPr>
  </w:style>
  <w:style w:type="character" w:customStyle="1" w:styleId="af0">
    <w:name w:val="a"/>
    <w:basedOn w:val="a0"/>
    <w:link w:val="a10"/>
    <w:qFormat/>
  </w:style>
  <w:style w:type="character" w:customStyle="1" w:styleId="xl84">
    <w:name w:val="xl84"/>
    <w:link w:val="xl841"/>
    <w:qFormat/>
    <w:rPr>
      <w:rFonts w:ascii="Times New Roman" w:hAnsi="Times New Roman"/>
      <w:color w:val="000000"/>
      <w:sz w:val="24"/>
    </w:rPr>
  </w:style>
  <w:style w:type="character" w:customStyle="1" w:styleId="xl70">
    <w:name w:val="xl70"/>
    <w:link w:val="xl701"/>
    <w:qFormat/>
    <w:rPr>
      <w:rFonts w:ascii="Times New Roman" w:hAnsi="Times New Roman"/>
      <w:sz w:val="24"/>
    </w:rPr>
  </w:style>
  <w:style w:type="character" w:customStyle="1" w:styleId="24">
    <w:name w:val="Пункты договора 2"/>
    <w:link w:val="21"/>
    <w:qFormat/>
    <w:rPr>
      <w:rFonts w:ascii="Times New Roman" w:hAnsi="Times New Roman"/>
      <w:sz w:val="20"/>
    </w:rPr>
  </w:style>
  <w:style w:type="character" w:customStyle="1" w:styleId="xl71">
    <w:name w:val="xl71"/>
    <w:link w:val="xl711"/>
    <w:qFormat/>
    <w:rPr>
      <w:rFonts w:ascii="Times New Roman" w:hAnsi="Times New Roman"/>
      <w:sz w:val="20"/>
    </w:rPr>
  </w:style>
  <w:style w:type="character" w:customStyle="1" w:styleId="xl3296">
    <w:name w:val="xl3296"/>
    <w:link w:val="xl32961"/>
    <w:qFormat/>
    <w:rPr>
      <w:rFonts w:ascii="Times New Roman" w:hAnsi="Times New Roman"/>
      <w:sz w:val="24"/>
    </w:rPr>
  </w:style>
  <w:style w:type="character" w:customStyle="1" w:styleId="user">
    <w:name w:val="Символ концевой сноски (user)"/>
    <w:qFormat/>
  </w:style>
  <w:style w:type="character" w:customStyle="1" w:styleId="xl101">
    <w:name w:val="xl101"/>
    <w:link w:val="xl1011"/>
    <w:qFormat/>
    <w:rPr>
      <w:rFonts w:ascii="Times New Roman" w:hAnsi="Times New Roman"/>
      <w:color w:val="000000"/>
      <w:sz w:val="24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  <w:sz w:val="24"/>
    </w:rPr>
  </w:style>
  <w:style w:type="character" w:customStyle="1" w:styleId="1c">
    <w:name w:val="Основной шрифт абзаца1"/>
    <w:link w:val="111"/>
    <w:qFormat/>
  </w:style>
  <w:style w:type="character" w:customStyle="1" w:styleId="xl86">
    <w:name w:val="xl86"/>
    <w:link w:val="xl861"/>
    <w:qFormat/>
    <w:rPr>
      <w:rFonts w:ascii="Times New Roman" w:hAnsi="Times New Roman"/>
      <w:color w:val="000000"/>
      <w:sz w:val="24"/>
    </w:rPr>
  </w:style>
  <w:style w:type="character" w:customStyle="1" w:styleId="af1">
    <w:name w:val="Символ концевой сноски"/>
    <w:link w:val="1d"/>
    <w:qFormat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customStyle="1" w:styleId="af3">
    <w:name w:val="п"/>
    <w:basedOn w:val="a3"/>
    <w:link w:val="1e"/>
    <w:qFormat/>
    <w:rPr>
      <w:rFonts w:ascii="Times New Roman" w:hAnsi="Times New Roman"/>
      <w:b w:val="0"/>
      <w:sz w:val="26"/>
    </w:rPr>
  </w:style>
  <w:style w:type="character" w:customStyle="1" w:styleId="msonormal0">
    <w:name w:val="msonormal"/>
    <w:link w:val="msonormal1"/>
    <w:qFormat/>
    <w:rPr>
      <w:rFonts w:ascii="Times New Roman" w:hAnsi="Times New Roman"/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xl96">
    <w:name w:val="xl96"/>
    <w:link w:val="xl961"/>
    <w:qFormat/>
    <w:rPr>
      <w:rFonts w:ascii="Times New Roman" w:hAnsi="Times New Roman"/>
      <w:color w:val="000000"/>
      <w:sz w:val="24"/>
    </w:rPr>
  </w:style>
  <w:style w:type="character" w:customStyle="1" w:styleId="xl85">
    <w:name w:val="xl85"/>
    <w:link w:val="xl851"/>
    <w:qFormat/>
    <w:rPr>
      <w:rFonts w:ascii="Times New Roman" w:hAnsi="Times New Roman"/>
      <w:color w:val="000000"/>
      <w:sz w:val="24"/>
    </w:rPr>
  </w:style>
  <w:style w:type="character" w:customStyle="1" w:styleId="af4">
    <w:name w:val="Заголовок Знак"/>
    <w:basedOn w:val="a0"/>
    <w:link w:val="1f"/>
    <w:qFormat/>
    <w:rPr>
      <w:rFonts w:ascii="Times New Roman" w:hAnsi="Times New Roman"/>
      <w:b/>
      <w:sz w:val="32"/>
    </w:rPr>
  </w:style>
  <w:style w:type="character" w:customStyle="1" w:styleId="1f0">
    <w:name w:val="Основной текст Знак1"/>
    <w:link w:val="112"/>
    <w:qFormat/>
    <w:rPr>
      <w:rFonts w:ascii="Times New Roman" w:hAnsi="Times New Roman"/>
      <w:sz w:val="28"/>
    </w:rPr>
  </w:style>
  <w:style w:type="character" w:customStyle="1" w:styleId="Caption1">
    <w:name w:val="Caption1"/>
    <w:qFormat/>
    <w:rPr>
      <w:i/>
      <w:sz w:val="24"/>
    </w:rPr>
  </w:style>
  <w:style w:type="character" w:customStyle="1" w:styleId="xl78">
    <w:name w:val="xl78"/>
    <w:link w:val="xl781"/>
    <w:qFormat/>
    <w:rPr>
      <w:rFonts w:ascii="Times New Roman" w:hAnsi="Times New Roman"/>
      <w:sz w:val="20"/>
    </w:rPr>
  </w:style>
  <w:style w:type="character" w:customStyle="1" w:styleId="xl69">
    <w:name w:val="xl69"/>
    <w:link w:val="xl691"/>
    <w:qFormat/>
    <w:rPr>
      <w:rFonts w:ascii="Times New Roman" w:hAnsi="Times New Roman"/>
      <w:sz w:val="24"/>
    </w:rPr>
  </w:style>
  <w:style w:type="character" w:customStyle="1" w:styleId="Header1">
    <w:name w:val="Header1"/>
    <w:qFormat/>
    <w:rPr>
      <w:rFonts w:ascii="Times New Roman" w:hAnsi="Times New Roman"/>
      <w:sz w:val="20"/>
    </w:rPr>
  </w:style>
  <w:style w:type="character" w:customStyle="1" w:styleId="1f1">
    <w:name w:val="Текст выноски1"/>
    <w:link w:val="BalloonText1"/>
    <w:qFormat/>
    <w:rPr>
      <w:rFonts w:ascii="Tahoma" w:hAnsi="Tahoma"/>
      <w:sz w:val="16"/>
    </w:rPr>
  </w:style>
  <w:style w:type="character" w:customStyle="1" w:styleId="af5">
    <w:name w:val="Текст примечания Знак"/>
    <w:basedOn w:val="a0"/>
    <w:link w:val="1f2"/>
    <w:qFormat/>
    <w:rPr>
      <w:sz w:val="20"/>
    </w:rPr>
  </w:style>
  <w:style w:type="character" w:customStyle="1" w:styleId="western">
    <w:name w:val="western"/>
    <w:link w:val="western1"/>
    <w:qFormat/>
    <w:rPr>
      <w:rFonts w:ascii="Arial" w:hAnsi="Arial"/>
      <w:sz w:val="24"/>
    </w:rPr>
  </w:style>
  <w:style w:type="character" w:customStyle="1" w:styleId="xl91">
    <w:name w:val="xl91"/>
    <w:link w:val="xl911"/>
    <w:qFormat/>
    <w:rPr>
      <w:rFonts w:ascii="Times New Roman" w:hAnsi="Times New Roman"/>
      <w:color w:val="000000"/>
      <w:sz w:val="24"/>
    </w:rPr>
  </w:style>
  <w:style w:type="character" w:customStyle="1" w:styleId="xl100">
    <w:name w:val="xl100"/>
    <w:link w:val="xl1001"/>
    <w:qFormat/>
    <w:rPr>
      <w:rFonts w:ascii="Times New Roman" w:hAnsi="Times New Roman"/>
      <w:color w:val="000000"/>
      <w:sz w:val="24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xl80">
    <w:name w:val="xl80"/>
    <w:link w:val="xl801"/>
    <w:qFormat/>
    <w:rPr>
      <w:rFonts w:ascii="Times New Roman" w:hAnsi="Times New Roman"/>
      <w:b/>
      <w:sz w:val="24"/>
    </w:rPr>
  </w:style>
  <w:style w:type="character" w:customStyle="1" w:styleId="xl79">
    <w:name w:val="xl79"/>
    <w:link w:val="xl791"/>
    <w:qFormat/>
    <w:rPr>
      <w:rFonts w:ascii="Times New Roman" w:hAnsi="Times New Roman"/>
      <w:sz w:val="24"/>
    </w:rPr>
  </w:style>
  <w:style w:type="character" w:customStyle="1" w:styleId="1f3">
    <w:name w:val="Заголовок 1 Знак"/>
    <w:basedOn w:val="a0"/>
    <w:link w:val="113"/>
    <w:qFormat/>
    <w:rPr>
      <w:rFonts w:ascii="Cambria" w:hAnsi="Cambria"/>
      <w:b/>
      <w:color w:val="365F91"/>
      <w:sz w:val="28"/>
    </w:rPr>
  </w:style>
  <w:style w:type="character" w:customStyle="1" w:styleId="xl77">
    <w:name w:val="xl77"/>
    <w:link w:val="xl771"/>
    <w:qFormat/>
    <w:rPr>
      <w:rFonts w:ascii="Times New Roman" w:hAnsi="Times New Roman"/>
      <w:sz w:val="24"/>
    </w:rPr>
  </w:style>
  <w:style w:type="character" w:customStyle="1" w:styleId="Heading11">
    <w:name w:val="Heading 11"/>
    <w:qFormat/>
    <w:rPr>
      <w:rFonts w:ascii="Cambria" w:hAnsi="Cambria"/>
      <w:b/>
      <w:color w:val="365F91"/>
      <w:sz w:val="28"/>
    </w:rPr>
  </w:style>
  <w:style w:type="character" w:customStyle="1" w:styleId="xl83">
    <w:name w:val="xl83"/>
    <w:link w:val="xl831"/>
    <w:qFormat/>
    <w:rPr>
      <w:rFonts w:ascii="Times New Roman" w:hAnsi="Times New Roman"/>
      <w:color w:val="000000"/>
      <w:sz w:val="24"/>
    </w:rPr>
  </w:style>
  <w:style w:type="character" w:customStyle="1" w:styleId="ConsPlusNormal">
    <w:name w:val="ConsPlusNormal"/>
    <w:link w:val="ConsPlusNormal1"/>
    <w:qFormat/>
    <w:rPr>
      <w:rFonts w:ascii="Arial" w:hAnsi="Arial"/>
      <w:color w:val="000000"/>
      <w:sz w:val="20"/>
    </w:rPr>
  </w:style>
  <w:style w:type="character" w:customStyle="1" w:styleId="xl3294">
    <w:name w:val="xl3294"/>
    <w:link w:val="xl32941"/>
    <w:qFormat/>
    <w:rPr>
      <w:rFonts w:ascii="Times New Roman" w:hAnsi="Times New Roman"/>
      <w:b/>
      <w:sz w:val="24"/>
    </w:rPr>
  </w:style>
  <w:style w:type="character" w:customStyle="1" w:styleId="xl104">
    <w:name w:val="xl104"/>
    <w:link w:val="xl1041"/>
    <w:qFormat/>
    <w:rPr>
      <w:rFonts w:ascii="Times New Roman" w:hAnsi="Times New Roman"/>
      <w:color w:val="000000"/>
      <w:sz w:val="24"/>
    </w:rPr>
  </w:style>
  <w:style w:type="character" w:customStyle="1" w:styleId="xl87">
    <w:name w:val="xl87"/>
    <w:link w:val="xl871"/>
    <w:qFormat/>
    <w:rPr>
      <w:rFonts w:ascii="Times New Roman" w:hAnsi="Times New Roman"/>
      <w:color w:val="000000"/>
      <w:sz w:val="24"/>
    </w:rPr>
  </w:style>
  <w:style w:type="character" w:styleId="af6">
    <w:name w:val="Hyperlink"/>
    <w:basedOn w:val="a0"/>
    <w:rPr>
      <w:color w:val="0000FF" w:themeColor="hyperlink"/>
      <w:u w:val="single"/>
    </w:rPr>
  </w:style>
  <w:style w:type="character" w:customStyle="1" w:styleId="Footnote">
    <w:name w:val="Footnote"/>
    <w:link w:val="Footnote1"/>
    <w:qFormat/>
    <w:rPr>
      <w:sz w:val="20"/>
    </w:rPr>
  </w:style>
  <w:style w:type="character" w:customStyle="1" w:styleId="Heading81">
    <w:name w:val="Heading 81"/>
    <w:qFormat/>
    <w:rPr>
      <w:i/>
      <w:sz w:val="24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xl67">
    <w:name w:val="xl67"/>
    <w:link w:val="xl671"/>
    <w:qFormat/>
    <w:rPr>
      <w:rFonts w:ascii="Times New Roman" w:hAnsi="Times New Roman"/>
      <w:sz w:val="24"/>
    </w:rPr>
  </w:style>
  <w:style w:type="character" w:customStyle="1" w:styleId="220">
    <w:name w:val="Основной текст с отступом 22"/>
    <w:link w:val="BodyTextIndent21"/>
    <w:qFormat/>
    <w:rPr>
      <w:rFonts w:ascii="Times New Roman" w:hAnsi="Times New Roman"/>
      <w:sz w:val="24"/>
    </w:rPr>
  </w:style>
  <w:style w:type="character" w:customStyle="1" w:styleId="xl95">
    <w:name w:val="xl95"/>
    <w:link w:val="xl951"/>
    <w:qFormat/>
    <w:rPr>
      <w:rFonts w:ascii="Times New Roman" w:hAnsi="Times New Roman"/>
      <w:color w:val="000000"/>
      <w:sz w:val="24"/>
    </w:rPr>
  </w:style>
  <w:style w:type="character" w:customStyle="1" w:styleId="HeaderandFooter">
    <w:name w:val="Header and Footer"/>
    <w:qFormat/>
  </w:style>
  <w:style w:type="character" w:customStyle="1" w:styleId="62">
    <w:name w:val="Стиль6"/>
    <w:link w:val="610"/>
    <w:qFormat/>
    <w:rPr>
      <w:rFonts w:ascii="Times New Roman" w:hAnsi="Times New Roman"/>
      <w:color w:val="000000"/>
      <w:sz w:val="20"/>
    </w:rPr>
  </w:style>
  <w:style w:type="character" w:customStyle="1" w:styleId="1CharCharChar">
    <w:name w:val="Знак Знак1 Char Char Char"/>
    <w:link w:val="1CharCharChar1"/>
    <w:qFormat/>
    <w:rPr>
      <w:rFonts w:ascii="Arial" w:hAnsi="Arial"/>
      <w:b/>
      <w:color w:val="FFFFFF"/>
      <w:sz w:val="32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  <w:sz w:val="20"/>
    </w:rPr>
  </w:style>
  <w:style w:type="character" w:customStyle="1" w:styleId="af7">
    <w:name w:val="Основной текст с отступом Знак"/>
    <w:basedOn w:val="a0"/>
    <w:link w:val="1f4"/>
    <w:qFormat/>
    <w:rPr>
      <w:rFonts w:ascii="Times New Roman" w:hAnsi="Times New Roman"/>
      <w:sz w:val="24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33">
    <w:name w:val="Абзац списка3"/>
    <w:link w:val="ListParagraph1"/>
    <w:qFormat/>
    <w:rPr>
      <w:rFonts w:ascii="Times New Roman" w:hAnsi="Times New Roman"/>
      <w:sz w:val="24"/>
    </w:rPr>
  </w:style>
  <w:style w:type="character" w:customStyle="1" w:styleId="xl75">
    <w:name w:val="xl75"/>
    <w:link w:val="xl751"/>
    <w:qFormat/>
    <w:rPr>
      <w:rFonts w:ascii="Times New Roman" w:hAnsi="Times New Roman"/>
      <w:color w:val="000000"/>
      <w:sz w:val="20"/>
    </w:rPr>
  </w:style>
  <w:style w:type="character" w:customStyle="1" w:styleId="xl3293">
    <w:name w:val="xl3293"/>
    <w:link w:val="xl32931"/>
    <w:qFormat/>
    <w:rPr>
      <w:rFonts w:ascii="Times New Roman" w:hAnsi="Times New Roman"/>
      <w:b/>
      <w:sz w:val="24"/>
    </w:rPr>
  </w:style>
  <w:style w:type="character" w:customStyle="1" w:styleId="1f5">
    <w:name w:val="Обычный (веб)1"/>
    <w:link w:val="NormalWeb1"/>
    <w:qFormat/>
    <w:rPr>
      <w:rFonts w:ascii="Times New Roman" w:hAnsi="Times New Roman"/>
      <w:sz w:val="24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user0">
    <w:name w:val="Символ сноски (user)"/>
    <w:basedOn w:val="a0"/>
    <w:qFormat/>
    <w:rPr>
      <w:vertAlign w:val="superscript"/>
    </w:rPr>
  </w:style>
  <w:style w:type="character" w:customStyle="1" w:styleId="xl99">
    <w:name w:val="xl99"/>
    <w:link w:val="xl991"/>
    <w:qFormat/>
    <w:rPr>
      <w:rFonts w:ascii="Times New Roman" w:hAnsi="Times New Roman"/>
      <w:color w:val="000000"/>
      <w:sz w:val="24"/>
    </w:rPr>
  </w:style>
  <w:style w:type="character" w:customStyle="1" w:styleId="213">
    <w:name w:val="Основной текст 21"/>
    <w:link w:val="BodyText21"/>
    <w:qFormat/>
    <w:rPr>
      <w:rFonts w:ascii="Arial" w:hAnsi="Arial"/>
      <w:sz w:val="18"/>
    </w:rPr>
  </w:style>
  <w:style w:type="character" w:customStyle="1" w:styleId="Marginalia">
    <w:name w:val="Marginalia"/>
    <w:qFormat/>
    <w:rPr>
      <w:rFonts w:asciiTheme="minorHAnsi" w:hAnsiTheme="minorHAnsi"/>
      <w:sz w:val="20"/>
    </w:rPr>
  </w:style>
  <w:style w:type="character" w:customStyle="1" w:styleId="xl3291">
    <w:name w:val="xl3291"/>
    <w:link w:val="xl32911"/>
    <w:qFormat/>
    <w:rPr>
      <w:rFonts w:ascii="Times New Roman" w:hAnsi="Times New Roman"/>
      <w:sz w:val="24"/>
    </w:rPr>
  </w:style>
  <w:style w:type="character" w:customStyle="1" w:styleId="xl3297">
    <w:name w:val="xl3297"/>
    <w:link w:val="xl32971"/>
    <w:qFormat/>
    <w:rPr>
      <w:rFonts w:ascii="Times New Roman" w:hAnsi="Times New Roman"/>
      <w:sz w:val="24"/>
    </w:rPr>
  </w:style>
  <w:style w:type="character" w:customStyle="1" w:styleId="Textbody">
    <w:name w:val="Text body"/>
    <w:qFormat/>
  </w:style>
  <w:style w:type="character" w:customStyle="1" w:styleId="xl103">
    <w:name w:val="xl103"/>
    <w:link w:val="xl1031"/>
    <w:qFormat/>
    <w:rPr>
      <w:rFonts w:ascii="Times New Roman" w:hAnsi="Times New Roman"/>
      <w:color w:val="000000"/>
      <w:sz w:val="24"/>
    </w:rPr>
  </w:style>
  <w:style w:type="character" w:customStyle="1" w:styleId="af8">
    <w:name w:val="Текст сноски Знак"/>
    <w:basedOn w:val="a0"/>
    <w:link w:val="1f6"/>
    <w:qFormat/>
    <w:rPr>
      <w:rFonts w:ascii="Calibri" w:hAnsi="Calibri"/>
      <w:sz w:val="20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xl76">
    <w:name w:val="xl76"/>
    <w:link w:val="xl761"/>
    <w:qFormat/>
    <w:rPr>
      <w:rFonts w:ascii="Times New Roman" w:hAnsi="Times New Roman"/>
      <w:color w:val="000000"/>
      <w:sz w:val="20"/>
    </w:rPr>
  </w:style>
  <w:style w:type="character" w:customStyle="1" w:styleId="xl88">
    <w:name w:val="xl88"/>
    <w:link w:val="xl881"/>
    <w:qFormat/>
    <w:rPr>
      <w:rFonts w:ascii="Times New Roman" w:hAnsi="Times New Roman"/>
      <w:color w:val="000000"/>
      <w:sz w:val="24"/>
    </w:rPr>
  </w:style>
  <w:style w:type="character" w:customStyle="1" w:styleId="1f7">
    <w:name w:val="Рецензия1"/>
    <w:link w:val="Revision1"/>
    <w:qFormat/>
    <w:rPr>
      <w:rFonts w:asciiTheme="minorHAnsi" w:hAnsiTheme="minorHAnsi"/>
      <w:color w:val="000000"/>
      <w:sz w:val="22"/>
    </w:rPr>
  </w:style>
  <w:style w:type="character" w:customStyle="1" w:styleId="af9">
    <w:name w:val="Пункт"/>
    <w:link w:val="1f8"/>
    <w:qFormat/>
    <w:rPr>
      <w:rFonts w:ascii="Times New Roman" w:hAnsi="Times New Roman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311">
    <w:name w:val="Основной текст 31"/>
    <w:link w:val="BodyText31"/>
    <w:qFormat/>
    <w:rPr>
      <w:sz w:val="16"/>
    </w:rPr>
  </w:style>
  <w:style w:type="character" w:customStyle="1" w:styleId="xl3298">
    <w:name w:val="xl3298"/>
    <w:link w:val="xl32981"/>
    <w:qFormat/>
    <w:rPr>
      <w:rFonts w:ascii="Times New Roman" w:hAnsi="Times New Roman"/>
      <w:sz w:val="24"/>
    </w:rPr>
  </w:style>
  <w:style w:type="character" w:customStyle="1" w:styleId="ConsNormal">
    <w:name w:val="ConsNormal"/>
    <w:link w:val="ConsNormal1"/>
    <w:qFormat/>
    <w:rPr>
      <w:rFonts w:ascii="Arial" w:hAnsi="Arial"/>
      <w:color w:val="000000"/>
      <w:sz w:val="20"/>
    </w:rPr>
  </w:style>
  <w:style w:type="character" w:customStyle="1" w:styleId="1f9">
    <w:name w:val="Тема примечания1"/>
    <w:basedOn w:val="Marginalia"/>
    <w:link w:val="annotationsubject1"/>
    <w:qFormat/>
    <w:rPr>
      <w:rFonts w:ascii="Times New Roman" w:hAnsi="Times New Roman"/>
      <w:b/>
      <w:sz w:val="20"/>
    </w:rPr>
  </w:style>
  <w:style w:type="character" w:customStyle="1" w:styleId="Title1">
    <w:name w:val="Title1"/>
    <w:qFormat/>
    <w:rPr>
      <w:rFonts w:ascii="Times New Roman" w:hAnsi="Times New Roman"/>
      <w:b/>
      <w:sz w:val="32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xl68">
    <w:name w:val="xl68"/>
    <w:link w:val="xl681"/>
    <w:qFormat/>
    <w:rPr>
      <w:rFonts w:ascii="Times New Roman" w:hAnsi="Times New Roman"/>
      <w:sz w:val="20"/>
    </w:rPr>
  </w:style>
  <w:style w:type="character" w:customStyle="1" w:styleId="xl3295">
    <w:name w:val="xl3295"/>
    <w:link w:val="xl32951"/>
    <w:qFormat/>
    <w:rPr>
      <w:rFonts w:ascii="Times New Roman" w:hAnsi="Times New Roman"/>
      <w:sz w:val="24"/>
    </w:rPr>
  </w:style>
  <w:style w:type="character" w:customStyle="1" w:styleId="1fa">
    <w:name w:val="Указатель1"/>
    <w:link w:val="1fb"/>
    <w:qFormat/>
  </w:style>
  <w:style w:type="character" w:customStyle="1" w:styleId="afa">
    <w:name w:val="пп"/>
    <w:basedOn w:val="af3"/>
    <w:link w:val="1fc"/>
    <w:qFormat/>
    <w:rPr>
      <w:rFonts w:ascii="Times New Roman" w:hAnsi="Times New Roman"/>
      <w:b w:val="0"/>
      <w:sz w:val="26"/>
    </w:rPr>
  </w:style>
  <w:style w:type="character" w:customStyle="1" w:styleId="afb">
    <w:name w:val="Стиль"/>
    <w:link w:val="1fd"/>
    <w:qFormat/>
    <w:rPr>
      <w:rFonts w:ascii="Times New Roman" w:hAnsi="Times New Roman"/>
      <w:sz w:val="20"/>
    </w:rPr>
  </w:style>
  <w:style w:type="character" w:customStyle="1" w:styleId="xl94">
    <w:name w:val="xl94"/>
    <w:link w:val="xl941"/>
    <w:qFormat/>
    <w:rPr>
      <w:rFonts w:ascii="Times New Roman" w:hAnsi="Times New Roman"/>
      <w:sz w:val="24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xl72">
    <w:name w:val="xl72"/>
    <w:link w:val="xl721"/>
    <w:qFormat/>
    <w:rPr>
      <w:rFonts w:ascii="Times New Roman" w:hAnsi="Times New Roman"/>
      <w:b/>
      <w:color w:val="000000"/>
      <w:sz w:val="24"/>
    </w:rPr>
  </w:style>
  <w:style w:type="character" w:customStyle="1" w:styleId="1fe">
    <w:name w:val="Текст1"/>
    <w:link w:val="1ff"/>
    <w:qFormat/>
    <w:rPr>
      <w:rFonts w:ascii="Times New Roman" w:hAnsi="Times New Roman"/>
      <w:sz w:val="24"/>
    </w:rPr>
  </w:style>
  <w:style w:type="character" w:customStyle="1" w:styleId="List1">
    <w:name w:val="List1"/>
    <w:basedOn w:val="Textbody"/>
    <w:qFormat/>
  </w:style>
  <w:style w:type="character" w:customStyle="1" w:styleId="Heading61">
    <w:name w:val="Heading 61"/>
    <w:qFormat/>
    <w:rPr>
      <w:rFonts w:ascii="Cambria" w:hAnsi="Cambria"/>
      <w:i/>
      <w:color w:val="243F60"/>
    </w:rPr>
  </w:style>
  <w:style w:type="paragraph" w:customStyle="1" w:styleId="12">
    <w:name w:val="Заголовок1"/>
    <w:basedOn w:val="a"/>
    <w:next w:val="afc"/>
    <w:link w:val="11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</w:style>
  <w:style w:type="paragraph" w:styleId="afe">
    <w:name w:val="caption"/>
    <w:basedOn w:val="a"/>
    <w:qFormat/>
    <w:pPr>
      <w:spacing w:before="120" w:after="120"/>
    </w:pPr>
    <w:rPr>
      <w:i/>
      <w:sz w:val="24"/>
    </w:rPr>
  </w:style>
  <w:style w:type="paragraph" w:customStyle="1" w:styleId="1fb">
    <w:name w:val="Указатель1"/>
    <w:basedOn w:val="a"/>
    <w:link w:val="1fa"/>
    <w:qFormat/>
    <w:pPr>
      <w:suppressLineNumbers/>
    </w:pPr>
  </w:style>
  <w:style w:type="paragraph" w:customStyle="1" w:styleId="xl32921">
    <w:name w:val="xl32921"/>
    <w:basedOn w:val="a"/>
    <w:link w:val="xl3292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1">
    <w:name w:val="р1"/>
    <w:basedOn w:val="a"/>
    <w:link w:val="a3"/>
    <w:qFormat/>
    <w:pPr>
      <w:keepNext/>
      <w:keepLines/>
      <w:numPr>
        <w:numId w:val="10"/>
      </w:numPr>
      <w:spacing w:after="0" w:line="240" w:lineRule="auto"/>
      <w:jc w:val="center"/>
    </w:pPr>
    <w:rPr>
      <w:rFonts w:ascii="Times New Roman" w:hAnsi="Times New Roman"/>
      <w:b/>
      <w:sz w:val="26"/>
    </w:rPr>
  </w:style>
  <w:style w:type="paragraph" w:customStyle="1" w:styleId="xl741">
    <w:name w:val="xl741"/>
    <w:basedOn w:val="a"/>
    <w:link w:val="xl7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paragraph" w:customStyle="1" w:styleId="text1">
    <w:name w:val="text1"/>
    <w:basedOn w:val="a"/>
    <w:link w:val="text"/>
    <w:qFormat/>
    <w:pPr>
      <w:spacing w:after="240" w:line="240" w:lineRule="auto"/>
    </w:pPr>
    <w:rPr>
      <w:rFonts w:ascii="Times New Roman" w:hAnsi="Times New Roman"/>
      <w:sz w:val="24"/>
    </w:rPr>
  </w:style>
  <w:style w:type="paragraph" w:customStyle="1" w:styleId="user1">
    <w:name w:val="Заголовок (user)"/>
    <w:next w:val="afc"/>
    <w:qFormat/>
    <w:rPr>
      <w:rFonts w:ascii="Arial" w:hAnsi="Arial"/>
      <w:b/>
    </w:rPr>
  </w:style>
  <w:style w:type="paragraph" w:customStyle="1" w:styleId="xl931">
    <w:name w:val="xl931"/>
    <w:basedOn w:val="a"/>
    <w:link w:val="xl9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styleId="25">
    <w:name w:val="toc 2"/>
    <w:basedOn w:val="a"/>
    <w:next w:val="a"/>
    <w:uiPriority w:val="39"/>
    <w:pPr>
      <w:tabs>
        <w:tab w:val="left" w:pos="426"/>
        <w:tab w:val="right" w:leader="dot" w:pos="9923"/>
        <w:tab w:val="right" w:pos="10348"/>
      </w:tabs>
      <w:spacing w:after="0" w:line="240" w:lineRule="auto"/>
      <w:ind w:right="74"/>
    </w:pPr>
    <w:rPr>
      <w:rFonts w:ascii="Times New Roman" w:hAnsi="Times New Roman"/>
      <w:b/>
      <w:sz w:val="24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xl981">
    <w:name w:val="xl981"/>
    <w:basedOn w:val="a"/>
    <w:link w:val="xl98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3">
    <w:name w:val="Таблица текст1"/>
    <w:basedOn w:val="a"/>
    <w:link w:val="a4"/>
    <w:qFormat/>
    <w:pPr>
      <w:spacing w:before="40" w:after="40" w:line="240" w:lineRule="auto"/>
      <w:ind w:left="57" w:right="57"/>
    </w:pPr>
    <w:rPr>
      <w:rFonts w:ascii="Times New Roman" w:hAnsi="Times New Roman"/>
      <w:sz w:val="24"/>
    </w:rPr>
  </w:style>
  <w:style w:type="paragraph" w:customStyle="1" w:styleId="xl1071">
    <w:name w:val="xl1071"/>
    <w:basedOn w:val="a"/>
    <w:link w:val="xl107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0">
    <w:name w:val="Абзац списка21"/>
    <w:basedOn w:val="a"/>
    <w:link w:val="20"/>
    <w:qFormat/>
    <w:pPr>
      <w:ind w:left="720"/>
      <w:contextualSpacing/>
    </w:p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xl811">
    <w:name w:val="xl811"/>
    <w:basedOn w:val="a"/>
    <w:link w:val="xl8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10">
    <w:name w:val="Абзац списка11"/>
    <w:basedOn w:val="a"/>
    <w:link w:val="14"/>
    <w:qFormat/>
    <w:pPr>
      <w:ind w:left="720"/>
      <w:contextualSpacing/>
    </w:pPr>
  </w:style>
  <w:style w:type="paragraph" w:customStyle="1" w:styleId="211">
    <w:name w:val="Заголовок 2 Знак1"/>
    <w:basedOn w:val="DefaultParagraphFont1"/>
    <w:link w:val="22"/>
    <w:qFormat/>
    <w:rPr>
      <w:rFonts w:ascii="Arial" w:hAnsi="Arial"/>
      <w:b/>
      <w:i/>
      <w:sz w:val="28"/>
    </w:rPr>
  </w:style>
  <w:style w:type="paragraph" w:customStyle="1" w:styleId="annotationreference1">
    <w:name w:val="annotation reference1"/>
    <w:basedOn w:val="DefaultParagraphFont1"/>
    <w:link w:val="a5"/>
    <w:qFormat/>
    <w:rPr>
      <w:sz w:val="16"/>
    </w:rPr>
  </w:style>
  <w:style w:type="paragraph" w:styleId="63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31">
    <w:name w:val="Заголовок 3 Знак1"/>
    <w:basedOn w:val="DefaultParagraphFont1"/>
    <w:link w:val="30"/>
    <w:qFormat/>
    <w:rPr>
      <w:rFonts w:ascii="Arial" w:hAnsi="Arial"/>
      <w:b/>
      <w:sz w:val="26"/>
    </w:rPr>
  </w:style>
  <w:style w:type="paragraph" w:customStyle="1" w:styleId="user2">
    <w:name w:val="Содержимое таблицы (user)"/>
    <w:basedOn w:val="a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9pt1">
    <w:name w:val="Основной текст + 9 pt1"/>
    <w:basedOn w:val="DefaultParagraphFont1"/>
    <w:link w:val="9pt"/>
    <w:qFormat/>
    <w:rPr>
      <w:rFonts w:ascii="Times New Roman" w:hAnsi="Times New Roman"/>
      <w:sz w:val="18"/>
      <w:highlight w:val="white"/>
    </w:rPr>
  </w:style>
  <w:style w:type="paragraph" w:customStyle="1" w:styleId="xl901">
    <w:name w:val="xl901"/>
    <w:basedOn w:val="a"/>
    <w:link w:val="xl9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6">
    <w:name w:val="Нижний колонтитул Знак1"/>
    <w:basedOn w:val="DefaultParagraphFont1"/>
    <w:link w:val="a7"/>
    <w:qFormat/>
    <w:rPr>
      <w:rFonts w:ascii="Calibri" w:hAnsi="Calibri"/>
    </w:rPr>
  </w:style>
  <w:style w:type="paragraph" w:customStyle="1" w:styleId="xl891">
    <w:name w:val="xl891"/>
    <w:basedOn w:val="a"/>
    <w:link w:val="xl8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FootnoteSymbol">
    <w:name w:val="Footnote Symbol"/>
    <w:qFormat/>
    <w:rPr>
      <w:vertAlign w:val="superscript"/>
    </w:rPr>
  </w:style>
  <w:style w:type="paragraph" w:customStyle="1" w:styleId="23">
    <w:name w:val="Основной текст Знак2"/>
    <w:basedOn w:val="DefaultParagraphFont1"/>
    <w:link w:val="aa"/>
    <w:qFormat/>
    <w:rPr>
      <w:rFonts w:ascii="Calibri" w:hAnsi="Calibri"/>
    </w:rPr>
  </w:style>
  <w:style w:type="paragraph" w:customStyle="1" w:styleId="18">
    <w:name w:val="Текст ТЗ1"/>
    <w:basedOn w:val="a"/>
    <w:link w:val="ab"/>
    <w:qFormat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xl1051">
    <w:name w:val="xl1051"/>
    <w:basedOn w:val="a"/>
    <w:link w:val="xl105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VisitedInternetLink">
    <w:name w:val="Visited Internet Link"/>
    <w:basedOn w:val="DefaultParagraphFont1"/>
    <w:qFormat/>
    <w:rPr>
      <w:color w:val="800080" w:themeColor="followedHyperlink"/>
      <w:u w:val="single"/>
    </w:rPr>
  </w:style>
  <w:style w:type="paragraph" w:customStyle="1" w:styleId="NoSpacing1">
    <w:name w:val="No Spacing1"/>
    <w:link w:val="19"/>
    <w:qFormat/>
    <w:rPr>
      <w:rFonts w:ascii="Times New Roman" w:hAnsi="Times New Roman"/>
      <w:sz w:val="20"/>
    </w:rPr>
  </w:style>
  <w:style w:type="paragraph" w:customStyle="1" w:styleId="61">
    <w:name w:val="Заголовок 6 Знак1"/>
    <w:basedOn w:val="DefaultParagraphFont1"/>
    <w:link w:val="60"/>
    <w:qFormat/>
    <w:rPr>
      <w:rFonts w:ascii="Cambria" w:hAnsi="Cambria"/>
      <w:i/>
      <w:color w:val="243F60"/>
    </w:rPr>
  </w:style>
  <w:style w:type="paragraph" w:customStyle="1" w:styleId="font51">
    <w:name w:val="font51"/>
    <w:basedOn w:val="a"/>
    <w:link w:val="font5"/>
    <w:qFormat/>
    <w:pP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xl821">
    <w:name w:val="xl821"/>
    <w:basedOn w:val="a"/>
    <w:link w:val="xl8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</w:rPr>
  </w:style>
  <w:style w:type="paragraph" w:customStyle="1" w:styleId="xl1081">
    <w:name w:val="xl1081"/>
    <w:basedOn w:val="a"/>
    <w:link w:val="xl108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styleId="aff">
    <w:name w:val="Body Text Indent"/>
    <w:basedOn w:val="a"/>
    <w:pPr>
      <w:widowControl w:val="0"/>
      <w:spacing w:after="0" w:line="240" w:lineRule="auto"/>
      <w:ind w:left="426" w:hanging="426"/>
      <w:jc w:val="both"/>
    </w:pPr>
    <w:rPr>
      <w:rFonts w:ascii="Times New Roman" w:hAnsi="Times New Roman"/>
      <w:sz w:val="24"/>
    </w:rPr>
  </w:style>
  <w:style w:type="paragraph" w:customStyle="1" w:styleId="PageNumber1">
    <w:name w:val="Page Number1"/>
    <w:basedOn w:val="DefaultParagraphFont1"/>
    <w:qFormat/>
  </w:style>
  <w:style w:type="paragraph" w:customStyle="1" w:styleId="xl1061">
    <w:name w:val="xl1061"/>
    <w:basedOn w:val="a"/>
    <w:link w:val="xl106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ConsPlusNonformat1">
    <w:name w:val="ConsPlusNonformat1"/>
    <w:basedOn w:val="Default1"/>
    <w:next w:val="Default1"/>
    <w:link w:val="ConsPlusNonformat"/>
    <w:qFormat/>
  </w:style>
  <w:style w:type="paragraph" w:customStyle="1" w:styleId="xl971">
    <w:name w:val="xl971"/>
    <w:basedOn w:val="a"/>
    <w:link w:val="xl97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a">
    <w:name w:val="Знак Знак1"/>
    <w:link w:val="ae"/>
    <w:qFormat/>
    <w:rPr>
      <w:rFonts w:ascii="Arial" w:hAnsi="Arial"/>
      <w:b/>
      <w:i/>
      <w:sz w:val="28"/>
    </w:rPr>
  </w:style>
  <w:style w:type="paragraph" w:customStyle="1" w:styleId="CCLegal11">
    <w:name w:val="CC Legal 11"/>
    <w:link w:val="CCLegal1"/>
    <w:qFormat/>
    <w:rPr>
      <w:rFonts w:ascii="Book Antiqua" w:hAnsi="Book Antiqua"/>
    </w:rPr>
  </w:style>
  <w:style w:type="paragraph" w:customStyle="1" w:styleId="1b">
    <w:name w:val="Верхний колонтитул Знак1"/>
    <w:basedOn w:val="DefaultParagraphFont1"/>
    <w:link w:val="af"/>
    <w:qFormat/>
    <w:rPr>
      <w:rFonts w:ascii="Times New Roman" w:hAnsi="Times New Roman"/>
      <w:sz w:val="20"/>
    </w:rPr>
  </w:style>
  <w:style w:type="paragraph" w:customStyle="1" w:styleId="81">
    <w:name w:val="Заголовок 8 Знак1"/>
    <w:basedOn w:val="DefaultParagraphFont1"/>
    <w:link w:val="80"/>
    <w:qFormat/>
    <w:rPr>
      <w:rFonts w:ascii="Calibri" w:hAnsi="Calibri"/>
      <w:i/>
      <w:sz w:val="24"/>
    </w:rPr>
  </w:style>
  <w:style w:type="paragraph" w:customStyle="1" w:styleId="2110">
    <w:name w:val="Основной текст с отступом 211"/>
    <w:basedOn w:val="a"/>
    <w:link w:val="212"/>
    <w:qFormat/>
    <w:pPr>
      <w:spacing w:after="0" w:line="240" w:lineRule="auto"/>
      <w:ind w:left="360" w:hanging="360"/>
      <w:jc w:val="both"/>
    </w:pPr>
    <w:rPr>
      <w:rFonts w:ascii="Times New Roman" w:hAnsi="Times New Roman"/>
    </w:rPr>
  </w:style>
  <w:style w:type="paragraph" w:customStyle="1" w:styleId="invlabel1">
    <w:name w:val="invlabel1"/>
    <w:basedOn w:val="DefaultParagraphFont1"/>
    <w:link w:val="invlabel"/>
    <w:qFormat/>
  </w:style>
  <w:style w:type="paragraph" w:customStyle="1" w:styleId="310">
    <w:name w:val="Стиль31"/>
    <w:basedOn w:val="BodyTextIndent21"/>
    <w:link w:val="32"/>
    <w:qFormat/>
    <w:pPr>
      <w:widowControl w:val="0"/>
      <w:tabs>
        <w:tab w:val="left" w:pos="1307"/>
      </w:tabs>
      <w:ind w:left="1080" w:firstLine="0"/>
    </w:pPr>
  </w:style>
  <w:style w:type="paragraph" w:customStyle="1" w:styleId="xl921">
    <w:name w:val="xl921"/>
    <w:basedOn w:val="a"/>
    <w:link w:val="xl9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aff0">
    <w:name w:val="Колонтитулы"/>
    <w:basedOn w:val="a"/>
    <w:qFormat/>
  </w:style>
  <w:style w:type="paragraph" w:styleId="aff1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nt61">
    <w:name w:val="font61"/>
    <w:basedOn w:val="a"/>
    <w:link w:val="font6"/>
    <w:qFormat/>
    <w:pPr>
      <w:spacing w:beforeAutospacing="1" w:afterAutospacing="1" w:line="240" w:lineRule="auto"/>
    </w:pPr>
    <w:rPr>
      <w:rFonts w:ascii="Times New Roman" w:hAnsi="Times New Roman"/>
      <w:sz w:val="14"/>
    </w:rPr>
  </w:style>
  <w:style w:type="paragraph" w:customStyle="1" w:styleId="a10">
    <w:name w:val="a1"/>
    <w:basedOn w:val="DefaultParagraphFont1"/>
    <w:link w:val="af0"/>
    <w:qFormat/>
  </w:style>
  <w:style w:type="paragraph" w:customStyle="1" w:styleId="xl841">
    <w:name w:val="xl841"/>
    <w:basedOn w:val="a"/>
    <w:link w:val="xl8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01">
    <w:name w:val="xl701"/>
    <w:basedOn w:val="a"/>
    <w:link w:val="xl7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1">
    <w:name w:val="Пункты договора 21"/>
    <w:basedOn w:val="a"/>
    <w:link w:val="24"/>
    <w:qFormat/>
    <w:pPr>
      <w:numPr>
        <w:ilvl w:val="1"/>
        <w:numId w:val="11"/>
      </w:numPr>
      <w:spacing w:before="80" w:after="0" w:line="240" w:lineRule="auto"/>
    </w:pPr>
    <w:rPr>
      <w:rFonts w:ascii="Times New Roman" w:hAnsi="Times New Roman"/>
      <w:sz w:val="20"/>
    </w:rPr>
  </w:style>
  <w:style w:type="paragraph" w:customStyle="1" w:styleId="15">
    <w:name w:val="Содержимое таблицы1"/>
    <w:basedOn w:val="a"/>
    <w:link w:val="a6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xl711">
    <w:name w:val="xl711"/>
    <w:basedOn w:val="a"/>
    <w:link w:val="xl71"/>
    <w:qFormat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paragraph" w:customStyle="1" w:styleId="xl32961">
    <w:name w:val="xl32961"/>
    <w:basedOn w:val="a"/>
    <w:link w:val="xl3296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d">
    <w:name w:val="Символ концевой сноски1"/>
    <w:link w:val="af1"/>
    <w:qFormat/>
  </w:style>
  <w:style w:type="paragraph" w:customStyle="1" w:styleId="xl1011">
    <w:name w:val="xl1011"/>
    <w:basedOn w:val="a"/>
    <w:link w:val="xl101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021">
    <w:name w:val="xl1021"/>
    <w:basedOn w:val="a"/>
    <w:link w:val="xl102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11">
    <w:name w:val="Основной шрифт абзаца11"/>
    <w:link w:val="1c"/>
    <w:qFormat/>
  </w:style>
  <w:style w:type="paragraph" w:customStyle="1" w:styleId="xl861">
    <w:name w:val="xl861"/>
    <w:basedOn w:val="a"/>
    <w:link w:val="xl86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EndnoteSymbol">
    <w:name w:val="Endnote Symbol"/>
    <w:qFormat/>
    <w:rPr>
      <w:vertAlign w:val="superscript"/>
    </w:rPr>
  </w:style>
  <w:style w:type="paragraph" w:customStyle="1" w:styleId="1e">
    <w:name w:val="п1"/>
    <w:basedOn w:val="1"/>
    <w:link w:val="af3"/>
    <w:qFormat/>
    <w:pPr>
      <w:jc w:val="both"/>
    </w:pPr>
    <w:rPr>
      <w:b w:val="0"/>
    </w:rPr>
  </w:style>
  <w:style w:type="paragraph" w:customStyle="1" w:styleId="msonormal1">
    <w:name w:val="msonormal1"/>
    <w:basedOn w:val="a"/>
    <w:link w:val="msonormal0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xl961">
    <w:name w:val="xl961"/>
    <w:basedOn w:val="a"/>
    <w:link w:val="xl96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851">
    <w:name w:val="xl851"/>
    <w:basedOn w:val="a"/>
    <w:link w:val="xl8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f">
    <w:name w:val="Заголовок Знак1"/>
    <w:basedOn w:val="DefaultParagraphFont1"/>
    <w:link w:val="af4"/>
    <w:qFormat/>
    <w:rPr>
      <w:rFonts w:ascii="Times New Roman" w:hAnsi="Times New Roman"/>
      <w:b/>
      <w:sz w:val="32"/>
    </w:rPr>
  </w:style>
  <w:style w:type="paragraph" w:customStyle="1" w:styleId="112">
    <w:name w:val="Основной текст Знак11"/>
    <w:link w:val="1f0"/>
    <w:qFormat/>
    <w:rPr>
      <w:rFonts w:ascii="Times New Roman" w:hAnsi="Times New Roman"/>
      <w:sz w:val="28"/>
    </w:rPr>
  </w:style>
  <w:style w:type="paragraph" w:customStyle="1" w:styleId="xl781">
    <w:name w:val="xl781"/>
    <w:basedOn w:val="a"/>
    <w:link w:val="xl78"/>
    <w:qFormat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paragraph" w:customStyle="1" w:styleId="xl691">
    <w:name w:val="xl691"/>
    <w:basedOn w:val="a"/>
    <w:link w:val="xl6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styleId="aff2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paragraph" w:customStyle="1" w:styleId="BalloonText1">
    <w:name w:val="Balloon Text1"/>
    <w:basedOn w:val="a"/>
    <w:link w:val="1f1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1f2">
    <w:name w:val="Текст примечания Знак1"/>
    <w:basedOn w:val="DefaultParagraphFont1"/>
    <w:link w:val="af5"/>
    <w:qFormat/>
    <w:rPr>
      <w:sz w:val="20"/>
    </w:rPr>
  </w:style>
  <w:style w:type="paragraph" w:customStyle="1" w:styleId="western1">
    <w:name w:val="western1"/>
    <w:basedOn w:val="a"/>
    <w:link w:val="western"/>
    <w:qFormat/>
    <w:pPr>
      <w:spacing w:before="280" w:after="280" w:line="240" w:lineRule="auto"/>
      <w:jc w:val="both"/>
    </w:pPr>
    <w:rPr>
      <w:rFonts w:ascii="Arial" w:hAnsi="Arial"/>
      <w:sz w:val="24"/>
    </w:rPr>
  </w:style>
  <w:style w:type="paragraph" w:customStyle="1" w:styleId="xl911">
    <w:name w:val="xl911"/>
    <w:basedOn w:val="a"/>
    <w:link w:val="xl9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001">
    <w:name w:val="xl1001"/>
    <w:basedOn w:val="a"/>
    <w:link w:val="xl100"/>
    <w:qFormat/>
    <w:pPr>
      <w:pBdr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801">
    <w:name w:val="xl801"/>
    <w:basedOn w:val="a"/>
    <w:link w:val="xl80"/>
    <w:qFormat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791">
    <w:name w:val="xl791"/>
    <w:basedOn w:val="a"/>
    <w:link w:val="xl79"/>
    <w:qFormat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13">
    <w:name w:val="Заголовок 1 Знак1"/>
    <w:basedOn w:val="DefaultParagraphFont1"/>
    <w:link w:val="1f3"/>
    <w:qFormat/>
    <w:rPr>
      <w:rFonts w:ascii="Cambria" w:hAnsi="Cambria"/>
      <w:b/>
      <w:color w:val="365F91"/>
      <w:sz w:val="28"/>
    </w:rPr>
  </w:style>
  <w:style w:type="paragraph" w:customStyle="1" w:styleId="xl771">
    <w:name w:val="xl771"/>
    <w:basedOn w:val="a"/>
    <w:link w:val="xl77"/>
    <w:qFormat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831">
    <w:name w:val="xl831"/>
    <w:basedOn w:val="a"/>
    <w:link w:val="xl8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  <w:sz w:val="20"/>
    </w:rPr>
  </w:style>
  <w:style w:type="paragraph" w:customStyle="1" w:styleId="xl32941">
    <w:name w:val="xl32941"/>
    <w:basedOn w:val="a"/>
    <w:link w:val="xl329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1041">
    <w:name w:val="xl1041"/>
    <w:basedOn w:val="a"/>
    <w:link w:val="xl104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871">
    <w:name w:val="xl871"/>
    <w:basedOn w:val="a"/>
    <w:link w:val="xl87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Internetlink">
    <w:name w:val="Internet link"/>
    <w:basedOn w:val="DefaultParagraphFont1"/>
    <w:qFormat/>
    <w:rPr>
      <w:color w:val="0000FF" w:themeColor="hyperlink"/>
      <w:u w:val="single"/>
    </w:rPr>
  </w:style>
  <w:style w:type="paragraph" w:customStyle="1" w:styleId="Footnote1">
    <w:name w:val="Footnote1"/>
    <w:basedOn w:val="a"/>
    <w:link w:val="Footnote"/>
    <w:qFormat/>
    <w:pPr>
      <w:spacing w:after="0" w:line="240" w:lineRule="auto"/>
    </w:pPr>
    <w:rPr>
      <w:sz w:val="20"/>
    </w:rPr>
  </w:style>
  <w:style w:type="paragraph" w:styleId="1ff0">
    <w:name w:val="toc 1"/>
    <w:next w:val="a"/>
    <w:uiPriority w:val="39"/>
    <w:rPr>
      <w:rFonts w:ascii="XO Thames" w:hAnsi="XO Thames"/>
      <w:b/>
      <w:sz w:val="28"/>
    </w:rPr>
  </w:style>
  <w:style w:type="paragraph" w:customStyle="1" w:styleId="xl671">
    <w:name w:val="xl671"/>
    <w:basedOn w:val="a"/>
    <w:link w:val="xl67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BodyTextIndent21">
    <w:name w:val="Body Text Indent 21"/>
    <w:basedOn w:val="a"/>
    <w:link w:val="220"/>
    <w:qFormat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951">
    <w:name w:val="xl951"/>
    <w:basedOn w:val="a"/>
    <w:link w:val="xl95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610">
    <w:name w:val="Стиль61"/>
    <w:link w:val="62"/>
    <w:qFormat/>
    <w:rPr>
      <w:rFonts w:ascii="Times New Roman" w:hAnsi="Times New Roman"/>
      <w:sz w:val="20"/>
    </w:rPr>
  </w:style>
  <w:style w:type="paragraph" w:customStyle="1" w:styleId="1CharCharChar1">
    <w:name w:val="Знак Знак1 Char Char Char1"/>
    <w:basedOn w:val="a"/>
    <w:link w:val="1CharCharChar"/>
    <w:qFormat/>
    <w:pPr>
      <w:spacing w:after="160" w:line="240" w:lineRule="auto"/>
    </w:pPr>
    <w:rPr>
      <w:rFonts w:ascii="Arial" w:hAnsi="Arial"/>
      <w:b/>
      <w:color w:val="FFFFFF"/>
      <w:sz w:val="32"/>
    </w:rPr>
  </w:style>
  <w:style w:type="paragraph" w:customStyle="1" w:styleId="xl731">
    <w:name w:val="xl731"/>
    <w:basedOn w:val="a"/>
    <w:link w:val="xl7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1f4">
    <w:name w:val="Основной текст с отступом Знак1"/>
    <w:basedOn w:val="DefaultParagraphFont1"/>
    <w:link w:val="af7"/>
    <w:qFormat/>
    <w:rPr>
      <w:rFonts w:ascii="Times New Roman" w:hAnsi="Times New Roman"/>
      <w:sz w:val="24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33"/>
    <w:qFormat/>
    <w:pPr>
      <w:spacing w:after="0" w:line="240" w:lineRule="auto"/>
      <w:ind w:left="708"/>
    </w:pPr>
    <w:rPr>
      <w:rFonts w:ascii="Times New Roman" w:hAnsi="Times New Roman"/>
      <w:sz w:val="24"/>
    </w:rPr>
  </w:style>
  <w:style w:type="paragraph" w:customStyle="1" w:styleId="xl751">
    <w:name w:val="xl751"/>
    <w:basedOn w:val="a"/>
    <w:link w:val="xl7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xl32931">
    <w:name w:val="xl32931"/>
    <w:basedOn w:val="a"/>
    <w:link w:val="xl3293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NormalWeb1">
    <w:name w:val="Normal (Web)1"/>
    <w:basedOn w:val="a"/>
    <w:link w:val="1f5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82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17">
    <w:name w:val="Символ сноски1"/>
    <w:basedOn w:val="DefaultParagraphFont1"/>
    <w:link w:val="a8"/>
    <w:qFormat/>
    <w:rPr>
      <w:vertAlign w:val="superscript"/>
    </w:rPr>
  </w:style>
  <w:style w:type="paragraph" w:customStyle="1" w:styleId="xl991">
    <w:name w:val="xl991"/>
    <w:basedOn w:val="a"/>
    <w:link w:val="xl99"/>
    <w:qFormat/>
    <w:pPr>
      <w:pBdr>
        <w:top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BodyText21">
    <w:name w:val="Body Text 21"/>
    <w:basedOn w:val="a"/>
    <w:link w:val="213"/>
    <w:qFormat/>
    <w:pPr>
      <w:spacing w:after="0" w:line="240" w:lineRule="auto"/>
    </w:pPr>
    <w:rPr>
      <w:rFonts w:ascii="Arial" w:hAnsi="Arial"/>
      <w:sz w:val="18"/>
    </w:rPr>
  </w:style>
  <w:style w:type="paragraph" w:styleId="aff3">
    <w:name w:val="annotation text"/>
    <w:basedOn w:val="a"/>
    <w:pPr>
      <w:spacing w:line="240" w:lineRule="auto"/>
    </w:pPr>
    <w:rPr>
      <w:sz w:val="20"/>
    </w:rPr>
  </w:style>
  <w:style w:type="paragraph" w:customStyle="1" w:styleId="xl32911">
    <w:name w:val="xl32911"/>
    <w:basedOn w:val="a"/>
    <w:link w:val="xl329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32971">
    <w:name w:val="xl32971"/>
    <w:basedOn w:val="a"/>
    <w:link w:val="xl3297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1031">
    <w:name w:val="xl1031"/>
    <w:basedOn w:val="a"/>
    <w:link w:val="xl10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f6">
    <w:name w:val="Текст сноски Знак1"/>
    <w:basedOn w:val="DefaultParagraphFont1"/>
    <w:link w:val="af8"/>
    <w:qFormat/>
    <w:rPr>
      <w:rFonts w:ascii="Calibri" w:hAnsi="Calibri"/>
      <w:sz w:val="20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xl761">
    <w:name w:val="xl761"/>
    <w:basedOn w:val="a"/>
    <w:link w:val="xl76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paragraph" w:customStyle="1" w:styleId="xl881">
    <w:name w:val="xl881"/>
    <w:basedOn w:val="a"/>
    <w:link w:val="xl88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Revision1">
    <w:name w:val="Revision1"/>
    <w:link w:val="1f7"/>
    <w:qFormat/>
  </w:style>
  <w:style w:type="paragraph" w:customStyle="1" w:styleId="1f8">
    <w:name w:val="Пункт1"/>
    <w:basedOn w:val="a"/>
    <w:link w:val="af9"/>
    <w:qFormat/>
    <w:pPr>
      <w:tabs>
        <w:tab w:val="left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</w:rPr>
  </w:style>
  <w:style w:type="paragraph" w:styleId="aff4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BodyText31">
    <w:name w:val="Body Text 31"/>
    <w:basedOn w:val="a"/>
    <w:link w:val="311"/>
    <w:qFormat/>
    <w:pPr>
      <w:spacing w:after="120"/>
    </w:pPr>
    <w:rPr>
      <w:sz w:val="16"/>
    </w:rPr>
  </w:style>
  <w:style w:type="paragraph" w:customStyle="1" w:styleId="xl32981">
    <w:name w:val="xl32981"/>
    <w:basedOn w:val="a"/>
    <w:link w:val="xl3298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ConsNormal1">
    <w:name w:val="ConsNormal1"/>
    <w:link w:val="ConsNormal"/>
    <w:qFormat/>
    <w:pPr>
      <w:ind w:right="19772" w:firstLine="720"/>
    </w:pPr>
    <w:rPr>
      <w:rFonts w:ascii="Arial" w:hAnsi="Arial"/>
      <w:sz w:val="20"/>
    </w:rPr>
  </w:style>
  <w:style w:type="paragraph" w:customStyle="1" w:styleId="annotationsubject1">
    <w:name w:val="annotation subject1"/>
    <w:basedOn w:val="aff3"/>
    <w:next w:val="aff3"/>
    <w:link w:val="1f9"/>
    <w:qFormat/>
    <w:pPr>
      <w:spacing w:after="0"/>
    </w:pPr>
    <w:rPr>
      <w:rFonts w:ascii="Times New Roman" w:hAnsi="Times New Roman"/>
      <w:b/>
    </w:rPr>
  </w:style>
  <w:style w:type="paragraph" w:styleId="aff5">
    <w:name w:val="Title"/>
    <w:basedOn w:val="a"/>
    <w:uiPriority w:val="10"/>
    <w:qFormat/>
    <w:pPr>
      <w:spacing w:after="120" w:line="240" w:lineRule="auto"/>
      <w:ind w:left="720"/>
      <w:jc w:val="center"/>
    </w:pPr>
    <w:rPr>
      <w:rFonts w:ascii="Times New Roman" w:hAnsi="Times New Roman"/>
      <w:b/>
      <w:sz w:val="32"/>
    </w:rPr>
  </w:style>
  <w:style w:type="paragraph" w:customStyle="1" w:styleId="xl681">
    <w:name w:val="xl681"/>
    <w:basedOn w:val="a"/>
    <w:link w:val="xl68"/>
    <w:qFormat/>
    <w:pP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xl32951">
    <w:name w:val="xl32951"/>
    <w:basedOn w:val="a"/>
    <w:link w:val="xl329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user3">
    <w:name w:val="Указатель (user)"/>
    <w:basedOn w:val="a"/>
    <w:qFormat/>
  </w:style>
  <w:style w:type="paragraph" w:customStyle="1" w:styleId="1fc">
    <w:name w:val="пп1"/>
    <w:basedOn w:val="1e"/>
    <w:link w:val="afa"/>
    <w:qFormat/>
    <w:pPr>
      <w:ind w:left="1080"/>
    </w:pPr>
  </w:style>
  <w:style w:type="paragraph" w:customStyle="1" w:styleId="1fd">
    <w:name w:val="Стиль1"/>
    <w:basedOn w:val="a"/>
    <w:link w:val="afb"/>
    <w:qFormat/>
    <w:pPr>
      <w:widowControl w:val="0"/>
      <w:spacing w:after="160" w:line="240" w:lineRule="exact"/>
      <w:jc w:val="right"/>
    </w:pPr>
    <w:rPr>
      <w:rFonts w:ascii="Times New Roman" w:hAnsi="Times New Roman"/>
      <w:sz w:val="20"/>
    </w:rPr>
  </w:style>
  <w:style w:type="paragraph" w:customStyle="1" w:styleId="xl941">
    <w:name w:val="xl941"/>
    <w:basedOn w:val="a"/>
    <w:link w:val="xl9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21">
    <w:name w:val="xl721"/>
    <w:basedOn w:val="a"/>
    <w:link w:val="xl7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user4">
    <w:name w:val="Текст (user)"/>
    <w:basedOn w:val="a"/>
    <w:qFormat/>
    <w:pPr>
      <w:spacing w:after="240" w:line="240" w:lineRule="auto"/>
    </w:pPr>
    <w:rPr>
      <w:rFonts w:ascii="Times New Roman" w:hAnsi="Times New Roman"/>
      <w:sz w:val="24"/>
    </w:rPr>
  </w:style>
  <w:style w:type="paragraph" w:customStyle="1" w:styleId="DefaultParagraphFont1">
    <w:name w:val="Default Paragraph Font1"/>
    <w:qFormat/>
  </w:style>
  <w:style w:type="paragraph" w:customStyle="1" w:styleId="1ff">
    <w:name w:val="Текст1"/>
    <w:basedOn w:val="afe"/>
    <w:link w:val="1fe"/>
    <w:qFormat/>
  </w:style>
  <w:style w:type="table" w:customStyle="1" w:styleId="120">
    <w:name w:val="Сетка таблицы1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Сырцева Наталья Витальевна</dc:creator>
  <dc:description/>
  <cp:lastModifiedBy>Сырцева Наталья Витальевна</cp:lastModifiedBy>
  <cp:revision>2</cp:revision>
  <dcterms:created xsi:type="dcterms:W3CDTF">2026-04-08T14:25:00Z</dcterms:created>
  <dcterms:modified xsi:type="dcterms:W3CDTF">2026-04-08T14:25:00Z</dcterms:modified>
  <dc:language>ru-RU</dc:language>
</cp:coreProperties>
</file>