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FC" w:rsidRPr="00AE15FC" w:rsidRDefault="00AE15FC">
      <w:r>
        <w:t>БЕ 2090</w:t>
      </w:r>
    </w:p>
    <w:p w:rsidR="00302900" w:rsidRPr="000B3440" w:rsidRDefault="000B3440">
      <w:r>
        <w:rPr>
          <w:lang w:val="en-US"/>
        </w:rPr>
        <w:t>ID</w:t>
      </w:r>
      <w:r w:rsidR="00AE15FC">
        <w:t xml:space="preserve"> номер закупки:</w:t>
      </w:r>
      <w:r w:rsidR="002B42BC">
        <w:t xml:space="preserve"> </w:t>
      </w:r>
      <w:r w:rsidR="00F142EB">
        <w:t>088-0007853</w:t>
      </w:r>
      <w:bookmarkStart w:id="0" w:name="_GoBack"/>
      <w:bookmarkEnd w:id="0"/>
    </w:p>
    <w:tbl>
      <w:tblPr>
        <w:tblW w:w="11064" w:type="dxa"/>
        <w:tblInd w:w="-176" w:type="dxa"/>
        <w:tblLook w:val="01E0" w:firstRow="1" w:lastRow="1" w:firstColumn="1" w:lastColumn="1" w:noHBand="0" w:noVBand="0"/>
      </w:tblPr>
      <w:tblGrid>
        <w:gridCol w:w="11064"/>
      </w:tblGrid>
      <w:tr w:rsidR="00FF6DBE" w:rsidRPr="00EB11CB" w:rsidTr="00EB11CB">
        <w:trPr>
          <w:trHeight w:val="1808"/>
        </w:trPr>
        <w:tc>
          <w:tcPr>
            <w:tcW w:w="11064" w:type="dxa"/>
          </w:tcPr>
          <w:p w:rsidR="00FF6DBE" w:rsidRPr="00EB11CB" w:rsidRDefault="00FF6DBE" w:rsidP="000456B7">
            <w:pPr>
              <w:tabs>
                <w:tab w:val="left" w:pos="0"/>
              </w:tabs>
              <w:ind w:right="-34"/>
              <w:rPr>
                <w:bCs/>
              </w:rPr>
            </w:pPr>
          </w:p>
          <w:tbl>
            <w:tblPr>
              <w:tblW w:w="10672" w:type="dxa"/>
              <w:tblLook w:val="04A0" w:firstRow="1" w:lastRow="0" w:firstColumn="1" w:lastColumn="0" w:noHBand="0" w:noVBand="1"/>
            </w:tblPr>
            <w:tblGrid>
              <w:gridCol w:w="5812"/>
              <w:gridCol w:w="4860"/>
            </w:tblGrid>
            <w:tr w:rsidR="00FF6DBE" w:rsidRPr="00EB11CB" w:rsidTr="000456B7">
              <w:tc>
                <w:tcPr>
                  <w:tcW w:w="5812" w:type="dxa"/>
                </w:tcPr>
                <w:p w:rsidR="00FF6DBE" w:rsidRPr="00EB11CB" w:rsidRDefault="00FF6DBE" w:rsidP="00EB11CB">
                  <w:pPr>
                    <w:rPr>
                      <w:b/>
                      <w:bCs/>
                      <w:iCs/>
                    </w:rPr>
                  </w:pPr>
                  <w:r w:rsidRPr="00EB11CB">
                    <w:rPr>
                      <w:b/>
                      <w:bCs/>
                      <w:i/>
                      <w:iCs/>
                    </w:rPr>
                    <w:t xml:space="preserve">Статья затрат:                                                                                 </w:t>
                  </w:r>
                </w:p>
                <w:p w:rsidR="00FF6DBE" w:rsidRPr="00EB11CB" w:rsidRDefault="00AE15FC" w:rsidP="00EB11CB">
                  <w:r w:rsidRPr="00EB11CB">
                    <w:t>3.0201020211</w:t>
                  </w:r>
                </w:p>
                <w:p w:rsidR="00AE15FC" w:rsidRPr="00EB11CB" w:rsidRDefault="00AE15FC" w:rsidP="00EB11CB">
                  <w:r w:rsidRPr="00EB11CB">
                    <w:t>Обслуживание автотранспорта: техосмотр, ТО и проч.</w:t>
                  </w:r>
                </w:p>
                <w:p w:rsidR="00AE15FC" w:rsidRPr="00EB11CB" w:rsidRDefault="00AE15FC" w:rsidP="00EB11CB">
                  <w:pPr>
                    <w:rPr>
                      <w:sz w:val="28"/>
                      <w:szCs w:val="28"/>
                    </w:rPr>
                  </w:pPr>
                </w:p>
                <w:p w:rsidR="0087501F" w:rsidRPr="00EB11CB" w:rsidRDefault="00FF6DBE" w:rsidP="00EB11CB">
                  <w:pPr>
                    <w:rPr>
                      <w:sz w:val="28"/>
                      <w:szCs w:val="28"/>
                    </w:rPr>
                  </w:pPr>
                  <w:r w:rsidRPr="00EB11CB">
                    <w:rPr>
                      <w:sz w:val="28"/>
                      <w:szCs w:val="28"/>
                    </w:rPr>
                    <w:t xml:space="preserve">Начальник </w:t>
                  </w:r>
                  <w:r w:rsidR="00AE15FC" w:rsidRPr="00EB11CB">
                    <w:rPr>
                      <w:sz w:val="28"/>
                      <w:szCs w:val="28"/>
                    </w:rPr>
                    <w:t>отдела инвестиционного планирования, экономики и финансов</w:t>
                  </w:r>
                </w:p>
                <w:p w:rsidR="0087501F" w:rsidRPr="00EB11CB" w:rsidRDefault="0087501F" w:rsidP="00EB11CB">
                  <w:pPr>
                    <w:rPr>
                      <w:sz w:val="28"/>
                      <w:szCs w:val="28"/>
                    </w:rPr>
                  </w:pPr>
                  <w:r w:rsidRPr="00EB11CB">
                    <w:rPr>
                      <w:sz w:val="28"/>
                      <w:szCs w:val="28"/>
                    </w:rPr>
                    <w:t>филиала ПАО «Россети</w:t>
                  </w:r>
                  <w:r w:rsidR="00AE15FC" w:rsidRPr="00EB11CB">
                    <w:rPr>
                      <w:sz w:val="28"/>
                      <w:szCs w:val="28"/>
                    </w:rPr>
                    <w:t xml:space="preserve"> </w:t>
                  </w:r>
                  <w:r w:rsidRPr="00EB11CB">
                    <w:rPr>
                      <w:sz w:val="28"/>
                      <w:szCs w:val="28"/>
                    </w:rPr>
                    <w:t>Московский регион»</w:t>
                  </w:r>
                  <w:r w:rsidR="00AE15FC" w:rsidRPr="00EB11CB">
                    <w:rPr>
                      <w:sz w:val="28"/>
                      <w:szCs w:val="28"/>
                    </w:rPr>
                    <w:t>-Новая Москва</w:t>
                  </w:r>
                </w:p>
                <w:p w:rsidR="00AE15FC" w:rsidRPr="00EB11CB" w:rsidRDefault="00AE15FC" w:rsidP="00EB11CB">
                  <w:pPr>
                    <w:rPr>
                      <w:sz w:val="28"/>
                      <w:szCs w:val="28"/>
                    </w:rPr>
                  </w:pPr>
                </w:p>
                <w:p w:rsidR="00FF6DBE" w:rsidRPr="00EB11CB" w:rsidRDefault="00FF6DBE" w:rsidP="00EB11CB">
                  <w:pPr>
                    <w:rPr>
                      <w:sz w:val="28"/>
                      <w:szCs w:val="28"/>
                    </w:rPr>
                  </w:pPr>
                  <w:r w:rsidRPr="00EB11CB">
                    <w:rPr>
                      <w:sz w:val="28"/>
                      <w:szCs w:val="28"/>
                    </w:rPr>
                    <w:t xml:space="preserve">_________________Г.А. </w:t>
                  </w:r>
                  <w:r w:rsidR="00AE15FC" w:rsidRPr="00EB11CB">
                    <w:rPr>
                      <w:sz w:val="28"/>
                      <w:szCs w:val="28"/>
                    </w:rPr>
                    <w:t>Ульянчева</w:t>
                  </w:r>
                </w:p>
                <w:p w:rsidR="00FF6DBE" w:rsidRPr="00EB11CB" w:rsidRDefault="001B1289" w:rsidP="00EC0894">
                  <w:pPr>
                    <w:tabs>
                      <w:tab w:val="left" w:pos="0"/>
                    </w:tabs>
                    <w:ind w:right="-34"/>
                    <w:rPr>
                      <w:bCs/>
                    </w:rPr>
                  </w:pPr>
                  <w:r>
                    <w:t>«___»_____________202</w:t>
                  </w:r>
                  <w:r w:rsidR="00EC0894">
                    <w:t>6</w:t>
                  </w:r>
                  <w:r w:rsidR="00FF6DBE" w:rsidRPr="00EB11CB">
                    <w:t xml:space="preserve"> года</w:t>
                  </w:r>
                </w:p>
              </w:tc>
              <w:tc>
                <w:tcPr>
                  <w:tcW w:w="4860" w:type="dxa"/>
                </w:tcPr>
                <w:p w:rsidR="00AE15FC" w:rsidRPr="00EB11CB" w:rsidRDefault="00AE15FC" w:rsidP="00EB11CB"/>
                <w:p w:rsidR="00AE15FC" w:rsidRPr="00EB11CB" w:rsidRDefault="00AE15FC" w:rsidP="00EB11CB">
                  <w:r w:rsidRPr="00EB11CB">
                    <w:rPr>
                      <w:b/>
                      <w:bCs/>
                      <w:iCs/>
                    </w:rPr>
                    <w:t>УТВЕРЖДАЮ</w:t>
                  </w:r>
                  <w:r w:rsidRPr="00EB11CB">
                    <w:t xml:space="preserve"> </w:t>
                  </w:r>
                </w:p>
                <w:p w:rsidR="00AE15FC" w:rsidRPr="00EB11CB" w:rsidRDefault="00AE15FC" w:rsidP="00EB11CB"/>
                <w:p w:rsidR="00AE15FC" w:rsidRPr="00EB11CB" w:rsidRDefault="001B1289" w:rsidP="00EB11C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– главный инженер</w:t>
                  </w:r>
                  <w:r w:rsidR="00AE15FC" w:rsidRPr="00EB11CB">
                    <w:rPr>
                      <w:sz w:val="28"/>
                      <w:szCs w:val="28"/>
                    </w:rPr>
                    <w:t xml:space="preserve"> ф</w:t>
                  </w:r>
                  <w:r w:rsidR="00FF6DBE" w:rsidRPr="00EB11CB">
                    <w:rPr>
                      <w:sz w:val="28"/>
                      <w:szCs w:val="28"/>
                    </w:rPr>
                    <w:t xml:space="preserve">илиала </w:t>
                  </w:r>
                  <w:r w:rsidR="00AE15FC" w:rsidRPr="00EB11CB">
                    <w:rPr>
                      <w:sz w:val="28"/>
                      <w:szCs w:val="28"/>
                    </w:rPr>
                    <w:t>ПАО «Россети Московский регион» Новая Москва</w:t>
                  </w:r>
                </w:p>
                <w:p w:rsidR="00AE15FC" w:rsidRPr="00EB11CB" w:rsidRDefault="00AE15FC" w:rsidP="00EB11CB">
                  <w:pPr>
                    <w:rPr>
                      <w:sz w:val="28"/>
                      <w:szCs w:val="28"/>
                    </w:rPr>
                  </w:pPr>
                </w:p>
                <w:p w:rsidR="00AE15FC" w:rsidRPr="00EB11CB" w:rsidRDefault="00AE15FC" w:rsidP="00EB11CB">
                  <w:pPr>
                    <w:rPr>
                      <w:sz w:val="28"/>
                      <w:szCs w:val="28"/>
                    </w:rPr>
                  </w:pPr>
                </w:p>
                <w:p w:rsidR="00EB11CB" w:rsidRPr="00EB11CB" w:rsidRDefault="00EB11CB" w:rsidP="00EB11CB">
                  <w:pPr>
                    <w:rPr>
                      <w:sz w:val="28"/>
                      <w:szCs w:val="28"/>
                    </w:rPr>
                  </w:pPr>
                </w:p>
                <w:p w:rsidR="00FF6DBE" w:rsidRPr="00EB11CB" w:rsidRDefault="001B1289" w:rsidP="00EB11C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  <w:r w:rsidR="00EB11CB">
                    <w:rPr>
                      <w:sz w:val="28"/>
                      <w:szCs w:val="28"/>
                    </w:rPr>
                    <w:t>А.</w:t>
                  </w:r>
                  <w:r>
                    <w:rPr>
                      <w:sz w:val="28"/>
                      <w:szCs w:val="28"/>
                    </w:rPr>
                    <w:t>Ю. Непомнящий</w:t>
                  </w:r>
                </w:p>
                <w:p w:rsidR="00FF6DBE" w:rsidRPr="00EB11CB" w:rsidRDefault="00EC0894" w:rsidP="00EC0894">
                  <w:r>
                    <w:t>«___» ____________</w:t>
                  </w:r>
                  <w:r w:rsidR="001B1289">
                    <w:t>_202</w:t>
                  </w:r>
                  <w:r>
                    <w:t>6</w:t>
                  </w:r>
                  <w:r w:rsidR="00EB11CB">
                    <w:t xml:space="preserve"> </w:t>
                  </w:r>
                  <w:r w:rsidR="00FF6DBE" w:rsidRPr="00EB11CB">
                    <w:t>года</w:t>
                  </w:r>
                </w:p>
              </w:tc>
            </w:tr>
          </w:tbl>
          <w:p w:rsidR="00FF6DBE" w:rsidRPr="00EB11CB" w:rsidRDefault="00FF6DBE" w:rsidP="000456B7"/>
        </w:tc>
      </w:tr>
    </w:tbl>
    <w:p w:rsidR="00FF6DBE" w:rsidRPr="00EB11CB" w:rsidRDefault="00FF6DBE" w:rsidP="00FF6DBE">
      <w:pPr>
        <w:tabs>
          <w:tab w:val="center" w:pos="-1620"/>
          <w:tab w:val="left" w:pos="6300"/>
        </w:tabs>
        <w:spacing w:line="288" w:lineRule="auto"/>
        <w:ind w:right="125"/>
        <w:rPr>
          <w:b/>
        </w:rPr>
      </w:pPr>
    </w:p>
    <w:p w:rsidR="00EB11CB" w:rsidRDefault="00EB11CB" w:rsidP="00FF6DBE">
      <w:pPr>
        <w:spacing w:line="288" w:lineRule="auto"/>
        <w:ind w:right="125"/>
        <w:jc w:val="center"/>
        <w:rPr>
          <w:b/>
          <w:sz w:val="28"/>
          <w:szCs w:val="28"/>
        </w:rPr>
      </w:pPr>
    </w:p>
    <w:p w:rsidR="00FF6DBE" w:rsidRPr="00EB11CB" w:rsidRDefault="00FF6DBE" w:rsidP="00FF6DBE">
      <w:pPr>
        <w:spacing w:line="288" w:lineRule="auto"/>
        <w:ind w:right="125"/>
        <w:jc w:val="center"/>
        <w:rPr>
          <w:b/>
          <w:sz w:val="28"/>
          <w:szCs w:val="28"/>
        </w:rPr>
      </w:pPr>
      <w:r w:rsidRPr="00EB11CB">
        <w:rPr>
          <w:b/>
          <w:sz w:val="28"/>
          <w:szCs w:val="28"/>
        </w:rPr>
        <w:t>ТЕХНИЧЕСКОЕ ЗАДАНИЕ</w:t>
      </w:r>
    </w:p>
    <w:p w:rsidR="00FF6DBE" w:rsidRPr="00EB11CB" w:rsidRDefault="00FF6DBE" w:rsidP="00EB11CB">
      <w:pPr>
        <w:jc w:val="center"/>
        <w:rPr>
          <w:b/>
          <w:sz w:val="28"/>
          <w:szCs w:val="28"/>
        </w:rPr>
      </w:pPr>
      <w:r w:rsidRPr="00B866FE">
        <w:rPr>
          <w:b/>
          <w:sz w:val="28"/>
          <w:szCs w:val="28"/>
        </w:rPr>
        <w:t xml:space="preserve">на оказание услуг по мойке </w:t>
      </w:r>
      <w:r w:rsidR="00EC0894">
        <w:rPr>
          <w:b/>
          <w:sz w:val="28"/>
          <w:szCs w:val="28"/>
        </w:rPr>
        <w:t xml:space="preserve">легковых </w:t>
      </w:r>
      <w:r w:rsidRPr="00B866FE">
        <w:rPr>
          <w:b/>
          <w:sz w:val="28"/>
          <w:szCs w:val="28"/>
        </w:rPr>
        <w:t>транспортных средств (ТС) Филиала ПАО «Россети Московский регион»-</w:t>
      </w:r>
      <w:r w:rsidR="00EB11CB">
        <w:rPr>
          <w:b/>
          <w:sz w:val="28"/>
          <w:szCs w:val="28"/>
        </w:rPr>
        <w:t>Новая Москва</w:t>
      </w:r>
      <w:r w:rsidR="002B5CEE">
        <w:rPr>
          <w:b/>
          <w:sz w:val="28"/>
          <w:szCs w:val="28"/>
        </w:rPr>
        <w:t xml:space="preserve"> </w:t>
      </w:r>
    </w:p>
    <w:p w:rsidR="00FF6DBE" w:rsidRPr="00B866FE" w:rsidRDefault="00FF6DBE" w:rsidP="00FF6DBE">
      <w:pPr>
        <w:shd w:val="clear" w:color="auto" w:fill="FFFFFF"/>
        <w:ind w:left="29"/>
        <w:rPr>
          <w:spacing w:val="-1"/>
          <w:sz w:val="28"/>
          <w:szCs w:val="28"/>
        </w:rPr>
      </w:pPr>
    </w:p>
    <w:p w:rsidR="00EC0894" w:rsidRDefault="00FF6DBE" w:rsidP="00EC0894">
      <w:pPr>
        <w:tabs>
          <w:tab w:val="left" w:pos="4536"/>
        </w:tabs>
        <w:spacing w:line="264" w:lineRule="auto"/>
        <w:ind w:right="125"/>
        <w:jc w:val="both"/>
        <w:rPr>
          <w:b/>
          <w:sz w:val="28"/>
          <w:szCs w:val="28"/>
        </w:rPr>
      </w:pPr>
      <w:r w:rsidRPr="00B866FE">
        <w:rPr>
          <w:b/>
          <w:sz w:val="28"/>
          <w:szCs w:val="28"/>
        </w:rPr>
        <w:t>Предельная стоимость оказания услуг</w:t>
      </w:r>
      <w:r w:rsidR="00EC0894">
        <w:rPr>
          <w:b/>
          <w:sz w:val="28"/>
          <w:szCs w:val="28"/>
        </w:rPr>
        <w:t>:</w:t>
      </w:r>
    </w:p>
    <w:p w:rsidR="00EC0894" w:rsidRPr="00EC0894" w:rsidRDefault="00FF6DBE" w:rsidP="00EC0894">
      <w:pPr>
        <w:tabs>
          <w:tab w:val="left" w:pos="4536"/>
        </w:tabs>
        <w:spacing w:line="264" w:lineRule="auto"/>
        <w:ind w:right="125"/>
        <w:jc w:val="both"/>
        <w:rPr>
          <w:b/>
          <w:sz w:val="28"/>
          <w:szCs w:val="28"/>
        </w:rPr>
      </w:pPr>
      <w:r w:rsidRPr="00B866FE">
        <w:rPr>
          <w:b/>
          <w:sz w:val="28"/>
          <w:szCs w:val="28"/>
        </w:rPr>
        <w:t xml:space="preserve"> –</w:t>
      </w:r>
      <w:r w:rsidRPr="00B866FE">
        <w:rPr>
          <w:b/>
          <w:bCs/>
          <w:spacing w:val="-1"/>
          <w:sz w:val="28"/>
          <w:szCs w:val="28"/>
        </w:rPr>
        <w:t> </w:t>
      </w:r>
      <w:r w:rsidRPr="00B866FE">
        <w:rPr>
          <w:b/>
          <w:sz w:val="28"/>
          <w:szCs w:val="28"/>
        </w:rPr>
        <w:t xml:space="preserve"> </w:t>
      </w:r>
      <w:r w:rsidR="00EC0894">
        <w:rPr>
          <w:b/>
          <w:sz w:val="28"/>
          <w:szCs w:val="28"/>
        </w:rPr>
        <w:t>409</w:t>
      </w:r>
      <w:r w:rsidR="00EC0894" w:rsidRPr="00EC0894">
        <w:rPr>
          <w:b/>
          <w:sz w:val="28"/>
          <w:szCs w:val="28"/>
        </w:rPr>
        <w:t xml:space="preserve"> 000 (четыреста девя</w:t>
      </w:r>
      <w:r w:rsidR="00EC0894">
        <w:rPr>
          <w:b/>
          <w:sz w:val="28"/>
          <w:szCs w:val="28"/>
        </w:rPr>
        <w:t>ть</w:t>
      </w:r>
      <w:r w:rsidR="00EC0894" w:rsidRPr="00EC0894">
        <w:rPr>
          <w:b/>
          <w:sz w:val="28"/>
          <w:szCs w:val="28"/>
        </w:rPr>
        <w:t xml:space="preserve"> тысяч) рублей 00 копеек без НДС;</w:t>
      </w:r>
    </w:p>
    <w:p w:rsidR="00EC0894" w:rsidRPr="00EC0894" w:rsidRDefault="00EC0894" w:rsidP="00EC0894">
      <w:pPr>
        <w:tabs>
          <w:tab w:val="left" w:pos="4536"/>
        </w:tabs>
        <w:spacing w:line="264" w:lineRule="auto"/>
        <w:ind w:right="125"/>
        <w:jc w:val="both"/>
        <w:rPr>
          <w:b/>
          <w:sz w:val="28"/>
          <w:szCs w:val="28"/>
        </w:rPr>
      </w:pPr>
      <w:r w:rsidRPr="00EC0894">
        <w:rPr>
          <w:b/>
          <w:sz w:val="28"/>
          <w:szCs w:val="28"/>
        </w:rPr>
        <w:t>- кроме того НДС (22%) в размере 89 980 (восемьдесят девять тысяч девятьсот восемьдесят) рублей 00 копеек;</w:t>
      </w:r>
    </w:p>
    <w:p w:rsidR="00FF6DBE" w:rsidRPr="00B866FE" w:rsidRDefault="00EC0894" w:rsidP="00EC0894">
      <w:pPr>
        <w:tabs>
          <w:tab w:val="left" w:pos="4536"/>
        </w:tabs>
        <w:spacing w:line="264" w:lineRule="auto"/>
        <w:ind w:right="125"/>
        <w:jc w:val="both"/>
        <w:rPr>
          <w:sz w:val="28"/>
          <w:szCs w:val="28"/>
        </w:rPr>
      </w:pPr>
      <w:r w:rsidRPr="00EC0894">
        <w:rPr>
          <w:b/>
          <w:sz w:val="28"/>
          <w:szCs w:val="28"/>
        </w:rPr>
        <w:t>- итого с НДС (22%) 498 980 (четыреста девяносто восемь тысяч девятьсот восемьдесят) рублей 00 копеек.</w:t>
      </w:r>
    </w:p>
    <w:p w:rsidR="00FF6DBE" w:rsidRPr="00B866FE" w:rsidRDefault="00FF6DBE" w:rsidP="00FF6DBE">
      <w:pPr>
        <w:suppressAutoHyphens/>
        <w:ind w:right="289"/>
        <w:jc w:val="center"/>
        <w:rPr>
          <w:b/>
          <w:bCs/>
          <w:sz w:val="28"/>
          <w:szCs w:val="28"/>
        </w:rPr>
      </w:pPr>
      <w:r w:rsidRPr="00B866FE">
        <w:rPr>
          <w:b/>
          <w:bCs/>
          <w:sz w:val="28"/>
          <w:szCs w:val="28"/>
        </w:rPr>
        <w:t>1. Общая стоимость услуг, выполняемых в течение срока действия договора является предельной и составляет:</w:t>
      </w:r>
    </w:p>
    <w:p w:rsidR="00FF6DBE" w:rsidRPr="00991076" w:rsidRDefault="00FF6DBE" w:rsidP="00FF6DBE">
      <w:pPr>
        <w:suppressAutoHyphens/>
        <w:ind w:right="289"/>
        <w:rPr>
          <w:bCs/>
          <w:sz w:val="28"/>
          <w:szCs w:val="28"/>
        </w:rPr>
      </w:pPr>
      <w:r w:rsidRPr="00B866FE">
        <w:rPr>
          <w:bCs/>
          <w:sz w:val="28"/>
          <w:szCs w:val="28"/>
        </w:rPr>
        <w:t>1.1.</w:t>
      </w:r>
      <w:r w:rsidRPr="00B866FE">
        <w:rPr>
          <w:bCs/>
          <w:sz w:val="28"/>
          <w:szCs w:val="28"/>
        </w:rPr>
        <w:tab/>
        <w:t xml:space="preserve">На оказание услуг по мойке ТС – </w:t>
      </w:r>
      <w:r w:rsidR="00EC0894">
        <w:rPr>
          <w:bCs/>
          <w:sz w:val="28"/>
          <w:szCs w:val="28"/>
        </w:rPr>
        <w:t xml:space="preserve">498 980 </w:t>
      </w:r>
      <w:r w:rsidRPr="00B866FE">
        <w:rPr>
          <w:bCs/>
          <w:sz w:val="28"/>
          <w:szCs w:val="28"/>
        </w:rPr>
        <w:t>рубля 00 копеек</w:t>
      </w:r>
      <w:r w:rsidR="00991076" w:rsidRPr="00991076">
        <w:rPr>
          <w:b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038"/>
        <w:gridCol w:w="1422"/>
        <w:gridCol w:w="3338"/>
      </w:tblGrid>
      <w:tr w:rsidR="00991076" w:rsidRPr="00B866FE" w:rsidTr="00991076">
        <w:trPr>
          <w:trHeight w:val="732"/>
        </w:trPr>
        <w:tc>
          <w:tcPr>
            <w:tcW w:w="1812" w:type="dxa"/>
            <w:vAlign w:val="center"/>
          </w:tcPr>
          <w:p w:rsidR="00991076" w:rsidRPr="00B866FE" w:rsidRDefault="00991076" w:rsidP="000456B7">
            <w:pPr>
              <w:jc w:val="center"/>
              <w:rPr>
                <w:b/>
                <w:sz w:val="28"/>
                <w:szCs w:val="28"/>
              </w:rPr>
            </w:pPr>
            <w:r w:rsidRPr="00B866FE">
              <w:rPr>
                <w:b/>
                <w:sz w:val="28"/>
                <w:szCs w:val="28"/>
              </w:rPr>
              <w:t>Филиал</w:t>
            </w:r>
          </w:p>
        </w:tc>
        <w:tc>
          <w:tcPr>
            <w:tcW w:w="3038" w:type="dxa"/>
            <w:vAlign w:val="center"/>
          </w:tcPr>
          <w:p w:rsidR="00991076" w:rsidRPr="00B866FE" w:rsidRDefault="00991076" w:rsidP="000456B7">
            <w:pPr>
              <w:ind w:left="-160" w:right="-108"/>
              <w:jc w:val="center"/>
              <w:rPr>
                <w:b/>
                <w:sz w:val="28"/>
                <w:szCs w:val="28"/>
              </w:rPr>
            </w:pPr>
            <w:r w:rsidRPr="00B866FE">
              <w:rPr>
                <w:b/>
                <w:sz w:val="28"/>
                <w:szCs w:val="28"/>
              </w:rPr>
              <w:t>Всего (руб. с НДС)</w:t>
            </w:r>
          </w:p>
        </w:tc>
        <w:tc>
          <w:tcPr>
            <w:tcW w:w="1422" w:type="dxa"/>
            <w:vAlign w:val="center"/>
          </w:tcPr>
          <w:p w:rsidR="00991076" w:rsidRPr="00B866FE" w:rsidRDefault="00991076" w:rsidP="000456B7">
            <w:pPr>
              <w:jc w:val="center"/>
              <w:rPr>
                <w:b/>
                <w:sz w:val="28"/>
                <w:szCs w:val="28"/>
              </w:rPr>
            </w:pPr>
            <w:r w:rsidRPr="00B866FE">
              <w:rPr>
                <w:b/>
                <w:sz w:val="28"/>
                <w:szCs w:val="28"/>
              </w:rPr>
              <w:t>Вид</w:t>
            </w:r>
          </w:p>
          <w:p w:rsidR="00991076" w:rsidRPr="00B866FE" w:rsidRDefault="00991076" w:rsidP="000456B7">
            <w:pPr>
              <w:jc w:val="center"/>
              <w:rPr>
                <w:b/>
                <w:sz w:val="28"/>
                <w:szCs w:val="28"/>
              </w:rPr>
            </w:pPr>
            <w:r w:rsidRPr="00B866FE">
              <w:rPr>
                <w:b/>
                <w:sz w:val="28"/>
                <w:szCs w:val="28"/>
              </w:rPr>
              <w:t>работ</w:t>
            </w:r>
          </w:p>
        </w:tc>
        <w:tc>
          <w:tcPr>
            <w:tcW w:w="3338" w:type="dxa"/>
            <w:vAlign w:val="center"/>
          </w:tcPr>
          <w:p w:rsidR="00991076" w:rsidRPr="00B866FE" w:rsidRDefault="00991076" w:rsidP="000456B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866FE">
              <w:rPr>
                <w:b/>
                <w:sz w:val="28"/>
                <w:szCs w:val="28"/>
              </w:rPr>
              <w:t>Общая стоимость</w:t>
            </w:r>
          </w:p>
          <w:p w:rsidR="00991076" w:rsidRPr="00B866FE" w:rsidRDefault="00991076" w:rsidP="000456B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866FE">
              <w:rPr>
                <w:b/>
                <w:sz w:val="28"/>
                <w:szCs w:val="28"/>
              </w:rPr>
              <w:t>(руб. без НДС)</w:t>
            </w:r>
          </w:p>
        </w:tc>
      </w:tr>
      <w:tr w:rsidR="00991076" w:rsidRPr="00B866FE" w:rsidTr="00991076">
        <w:trPr>
          <w:trHeight w:val="784"/>
        </w:trPr>
        <w:tc>
          <w:tcPr>
            <w:tcW w:w="1812" w:type="dxa"/>
            <w:vAlign w:val="center"/>
          </w:tcPr>
          <w:p w:rsidR="00991076" w:rsidRPr="00B866FE" w:rsidRDefault="00F06EEE" w:rsidP="00045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НМ</w:t>
            </w:r>
          </w:p>
        </w:tc>
        <w:tc>
          <w:tcPr>
            <w:tcW w:w="3038" w:type="dxa"/>
            <w:vAlign w:val="center"/>
          </w:tcPr>
          <w:p w:rsidR="00991076" w:rsidRPr="00B866FE" w:rsidRDefault="00EC0894" w:rsidP="003607F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0894">
              <w:rPr>
                <w:color w:val="000000"/>
                <w:sz w:val="28"/>
                <w:szCs w:val="28"/>
              </w:rPr>
              <w:t>498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EC0894">
              <w:rPr>
                <w:color w:val="000000"/>
                <w:sz w:val="28"/>
                <w:szCs w:val="28"/>
              </w:rPr>
              <w:t>980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1422" w:type="dxa"/>
            <w:vAlign w:val="center"/>
          </w:tcPr>
          <w:p w:rsidR="00991076" w:rsidRPr="00B866FE" w:rsidRDefault="00991076" w:rsidP="000456B7">
            <w:pPr>
              <w:jc w:val="center"/>
              <w:rPr>
                <w:b/>
                <w:sz w:val="28"/>
                <w:szCs w:val="28"/>
              </w:rPr>
            </w:pPr>
            <w:r w:rsidRPr="00B866FE">
              <w:rPr>
                <w:sz w:val="28"/>
                <w:szCs w:val="28"/>
              </w:rPr>
              <w:t>Мойка ТС</w:t>
            </w:r>
          </w:p>
        </w:tc>
        <w:tc>
          <w:tcPr>
            <w:tcW w:w="3338" w:type="dxa"/>
            <w:vAlign w:val="center"/>
          </w:tcPr>
          <w:p w:rsidR="00991076" w:rsidRPr="00B866FE" w:rsidRDefault="00EC0894" w:rsidP="003607F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409 000,00</w:t>
            </w:r>
          </w:p>
        </w:tc>
      </w:tr>
    </w:tbl>
    <w:p w:rsidR="00FF6DBE" w:rsidRDefault="00FF6DBE" w:rsidP="007B0293">
      <w:pPr>
        <w:spacing w:before="120"/>
        <w:jc w:val="both"/>
        <w:rPr>
          <w:sz w:val="28"/>
          <w:szCs w:val="28"/>
        </w:rPr>
      </w:pPr>
      <w:r w:rsidRPr="00B866FE">
        <w:rPr>
          <w:sz w:val="28"/>
          <w:szCs w:val="28"/>
        </w:rPr>
        <w:t xml:space="preserve">Максимальная стоимость услуг на мойку транспортных средств представлена в </w:t>
      </w:r>
      <w:r w:rsidR="00EA0EE0">
        <w:rPr>
          <w:sz w:val="28"/>
          <w:szCs w:val="28"/>
        </w:rPr>
        <w:t>приложении № 3 настоящего Технического задания.</w:t>
      </w:r>
    </w:p>
    <w:p w:rsidR="00F63B79" w:rsidRPr="00B866FE" w:rsidRDefault="00F63B79" w:rsidP="007B0293">
      <w:pPr>
        <w:ind w:right="290"/>
        <w:jc w:val="both"/>
        <w:rPr>
          <w:bCs/>
          <w:sz w:val="28"/>
          <w:szCs w:val="28"/>
        </w:rPr>
      </w:pPr>
    </w:p>
    <w:p w:rsidR="00FF6DBE" w:rsidRPr="00A139A8" w:rsidRDefault="00FF6DBE" w:rsidP="007B0293">
      <w:pPr>
        <w:ind w:right="290" w:firstLine="708"/>
        <w:jc w:val="both"/>
        <w:rPr>
          <w:bCs/>
          <w:sz w:val="28"/>
          <w:szCs w:val="28"/>
        </w:rPr>
      </w:pPr>
      <w:r w:rsidRPr="00A139A8">
        <w:rPr>
          <w:bCs/>
          <w:sz w:val="28"/>
          <w:szCs w:val="28"/>
        </w:rPr>
        <w:t>Стоимость услуг по мойке ТС рассчитана на основании средней стоимости услуг по мойке транспортных средств в г. Москве и Московской области.</w:t>
      </w:r>
    </w:p>
    <w:p w:rsidR="00FF6DBE" w:rsidRDefault="00FF6DBE" w:rsidP="007B0293">
      <w:pPr>
        <w:suppressAutoHyphens/>
        <w:ind w:right="289" w:firstLine="708"/>
        <w:jc w:val="both"/>
        <w:rPr>
          <w:bCs/>
          <w:sz w:val="28"/>
          <w:szCs w:val="28"/>
        </w:rPr>
      </w:pPr>
      <w:r w:rsidRPr="00A139A8">
        <w:rPr>
          <w:bCs/>
          <w:sz w:val="28"/>
          <w:szCs w:val="28"/>
        </w:rPr>
        <w:t>Количество и перечень автомобилей представлены в приложении №1</w:t>
      </w:r>
      <w:r w:rsidR="00CB17D7">
        <w:rPr>
          <w:bCs/>
          <w:sz w:val="28"/>
          <w:szCs w:val="28"/>
        </w:rPr>
        <w:t xml:space="preserve">. </w:t>
      </w:r>
      <w:r w:rsidR="00CB17D7" w:rsidRPr="00CB17D7">
        <w:t xml:space="preserve"> </w:t>
      </w:r>
      <w:r w:rsidR="00CB17D7" w:rsidRPr="00CB17D7">
        <w:rPr>
          <w:bCs/>
          <w:sz w:val="28"/>
          <w:szCs w:val="28"/>
        </w:rPr>
        <w:t>В течение срока действия Договора допускается изменение списочного количества транспортных средств</w:t>
      </w:r>
      <w:r w:rsidRPr="00A139A8">
        <w:rPr>
          <w:bCs/>
          <w:sz w:val="28"/>
          <w:szCs w:val="28"/>
        </w:rPr>
        <w:t>.</w:t>
      </w:r>
      <w:r w:rsidR="00CB17D7">
        <w:rPr>
          <w:bCs/>
          <w:sz w:val="28"/>
          <w:szCs w:val="28"/>
        </w:rPr>
        <w:t xml:space="preserve"> </w:t>
      </w:r>
      <w:r w:rsidRPr="002C60CA">
        <w:rPr>
          <w:bCs/>
          <w:sz w:val="28"/>
          <w:szCs w:val="28"/>
        </w:rPr>
        <w:t>Общая стоимость работ не является предметом конкурентных процедур и формируется в пределах срока оказания услуг, от объёмов и их фактического выполнения.</w:t>
      </w:r>
    </w:p>
    <w:p w:rsidR="00FF6DBE" w:rsidRPr="00AD3EE9" w:rsidRDefault="00FF6DBE" w:rsidP="007B0293">
      <w:pPr>
        <w:ind w:firstLine="708"/>
        <w:jc w:val="both"/>
        <w:rPr>
          <w:color w:val="FF0000"/>
          <w:sz w:val="28"/>
          <w:szCs w:val="28"/>
        </w:rPr>
      </w:pPr>
      <w:r w:rsidRPr="00AD3EE9">
        <w:rPr>
          <w:sz w:val="28"/>
          <w:szCs w:val="28"/>
        </w:rPr>
        <w:t>Критериями оценки предложений Участников является снижение</w:t>
      </w:r>
      <w:r>
        <w:rPr>
          <w:sz w:val="28"/>
          <w:szCs w:val="28"/>
        </w:rPr>
        <w:t xml:space="preserve"> расценок на оказание услуг </w:t>
      </w:r>
      <w:r w:rsidRPr="00AD3EE9">
        <w:rPr>
          <w:sz w:val="28"/>
          <w:szCs w:val="28"/>
        </w:rPr>
        <w:t xml:space="preserve">по </w:t>
      </w:r>
      <w:r>
        <w:rPr>
          <w:sz w:val="28"/>
          <w:szCs w:val="28"/>
        </w:rPr>
        <w:t>мойке транспортных средств</w:t>
      </w:r>
      <w:r w:rsidR="00B50782">
        <w:rPr>
          <w:sz w:val="28"/>
          <w:szCs w:val="28"/>
        </w:rPr>
        <w:t xml:space="preserve">, </w:t>
      </w:r>
      <w:r w:rsidR="00B50782" w:rsidRPr="00AD3EE9">
        <w:rPr>
          <w:sz w:val="28"/>
          <w:szCs w:val="28"/>
        </w:rPr>
        <w:t>с</w:t>
      </w:r>
      <w:r w:rsidRPr="00AD3EE9">
        <w:rPr>
          <w:sz w:val="28"/>
          <w:szCs w:val="28"/>
        </w:rPr>
        <w:t xml:space="preserve"> учётом требований, </w:t>
      </w:r>
      <w:r w:rsidRPr="00AD3EE9">
        <w:rPr>
          <w:sz w:val="28"/>
          <w:szCs w:val="28"/>
        </w:rPr>
        <w:lastRenderedPageBreak/>
        <w:t xml:space="preserve">предъявляемых к Исполнителю (профессионализм и компетентность, наличие материально-технических ресурсов). </w:t>
      </w:r>
    </w:p>
    <w:p w:rsidR="00FF6DBE" w:rsidRPr="002C60CA" w:rsidRDefault="00FF6DBE" w:rsidP="007B0293">
      <w:pPr>
        <w:suppressAutoHyphens/>
        <w:ind w:right="289" w:firstLine="708"/>
        <w:jc w:val="both"/>
        <w:rPr>
          <w:bCs/>
          <w:sz w:val="28"/>
          <w:szCs w:val="28"/>
        </w:rPr>
      </w:pPr>
      <w:r w:rsidRPr="00AD3EE9">
        <w:rPr>
          <w:sz w:val="28"/>
          <w:szCs w:val="28"/>
        </w:rPr>
        <w:t xml:space="preserve">Снижение стоимости услуг по </w:t>
      </w:r>
      <w:r>
        <w:rPr>
          <w:sz w:val="28"/>
          <w:szCs w:val="28"/>
        </w:rPr>
        <w:t>мойке транспортных средств</w:t>
      </w:r>
      <w:r w:rsidRPr="00AD3EE9">
        <w:rPr>
          <w:sz w:val="28"/>
          <w:szCs w:val="28"/>
        </w:rPr>
        <w:t xml:space="preserve"> не уменьшает предельную, общую стоимость работ.</w:t>
      </w:r>
    </w:p>
    <w:p w:rsidR="00FF6DBE" w:rsidRPr="00A139A8" w:rsidRDefault="00FF6DBE" w:rsidP="007B0293">
      <w:pPr>
        <w:suppressAutoHyphens/>
        <w:ind w:right="289"/>
        <w:jc w:val="both"/>
        <w:rPr>
          <w:b/>
          <w:bCs/>
          <w:sz w:val="28"/>
          <w:szCs w:val="28"/>
        </w:rPr>
      </w:pPr>
    </w:p>
    <w:p w:rsidR="00FF6DBE" w:rsidRDefault="00FF6DBE" w:rsidP="007B0293">
      <w:pPr>
        <w:suppressAutoHyphens/>
        <w:ind w:right="289"/>
        <w:jc w:val="both"/>
        <w:rPr>
          <w:b/>
          <w:bCs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>2</w:t>
      </w:r>
      <w:r w:rsidRPr="00A139A8">
        <w:rPr>
          <w:b/>
          <w:color w:val="000000"/>
          <w:spacing w:val="3"/>
          <w:sz w:val="28"/>
          <w:szCs w:val="28"/>
        </w:rPr>
        <w:t xml:space="preserve">. </w:t>
      </w:r>
      <w:r w:rsidRPr="00A139A8">
        <w:rPr>
          <w:b/>
          <w:bCs/>
          <w:color w:val="000000"/>
          <w:spacing w:val="3"/>
          <w:sz w:val="28"/>
          <w:szCs w:val="28"/>
        </w:rPr>
        <w:t>Основные требования к участнику закупки.</w:t>
      </w:r>
    </w:p>
    <w:p w:rsidR="00175DEB" w:rsidRDefault="00175DEB" w:rsidP="007B0293">
      <w:pPr>
        <w:suppressAutoHyphens/>
        <w:ind w:right="289"/>
        <w:jc w:val="both"/>
        <w:rPr>
          <w:b/>
          <w:bCs/>
          <w:color w:val="000000"/>
          <w:spacing w:val="3"/>
          <w:sz w:val="28"/>
          <w:szCs w:val="28"/>
        </w:rPr>
      </w:pPr>
    </w:p>
    <w:p w:rsidR="00175DEB" w:rsidRDefault="00175DEB" w:rsidP="007B0293">
      <w:pPr>
        <w:suppressAutoHyphens/>
        <w:ind w:right="289"/>
        <w:jc w:val="both"/>
        <w:rPr>
          <w:bCs/>
          <w:color w:val="000000"/>
          <w:spacing w:val="3"/>
          <w:sz w:val="28"/>
          <w:szCs w:val="28"/>
        </w:rPr>
      </w:pPr>
      <w:r w:rsidRPr="00175DEB">
        <w:rPr>
          <w:bCs/>
          <w:color w:val="000000"/>
          <w:spacing w:val="3"/>
          <w:sz w:val="28"/>
          <w:szCs w:val="28"/>
        </w:rPr>
        <w:t xml:space="preserve">2.1. </w:t>
      </w:r>
      <w:r>
        <w:rPr>
          <w:bCs/>
          <w:color w:val="000000"/>
          <w:spacing w:val="3"/>
          <w:sz w:val="28"/>
          <w:szCs w:val="28"/>
        </w:rPr>
        <w:t xml:space="preserve">Наличие собственной или арендованной </w:t>
      </w:r>
      <w:r w:rsidR="000C1222">
        <w:rPr>
          <w:bCs/>
          <w:color w:val="000000"/>
          <w:spacing w:val="3"/>
          <w:sz w:val="28"/>
          <w:szCs w:val="28"/>
        </w:rPr>
        <w:t>базы,</w:t>
      </w:r>
      <w:r>
        <w:rPr>
          <w:bCs/>
          <w:color w:val="000000"/>
          <w:spacing w:val="3"/>
          <w:sz w:val="28"/>
          <w:szCs w:val="28"/>
        </w:rPr>
        <w:t xml:space="preserve"> или производственного помещения для оказания заявленных услуг</w:t>
      </w:r>
    </w:p>
    <w:p w:rsidR="007B0293" w:rsidRDefault="00175DEB" w:rsidP="007B0293">
      <w:pPr>
        <w:suppressAutoHyphens/>
        <w:ind w:right="289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2.2.</w:t>
      </w:r>
      <w:r w:rsidR="00E60809" w:rsidRPr="00E60809">
        <w:t xml:space="preserve"> </w:t>
      </w:r>
      <w:r w:rsidR="00E60809" w:rsidRPr="00E60809">
        <w:rPr>
          <w:bCs/>
          <w:color w:val="000000"/>
          <w:spacing w:val="3"/>
          <w:sz w:val="28"/>
          <w:szCs w:val="28"/>
        </w:rPr>
        <w:t xml:space="preserve">Производственное помещение исполнителя должно располагаться на территории г. </w:t>
      </w:r>
      <w:r w:rsidR="003607F8">
        <w:rPr>
          <w:bCs/>
          <w:color w:val="000000"/>
          <w:spacing w:val="3"/>
          <w:sz w:val="28"/>
          <w:szCs w:val="28"/>
        </w:rPr>
        <w:t>Москва</w:t>
      </w:r>
      <w:r w:rsidR="00E60809" w:rsidRPr="00E60809">
        <w:rPr>
          <w:bCs/>
          <w:color w:val="000000"/>
          <w:spacing w:val="3"/>
          <w:sz w:val="28"/>
          <w:szCs w:val="28"/>
        </w:rPr>
        <w:t xml:space="preserve"> </w:t>
      </w:r>
      <w:r w:rsidR="007B0293">
        <w:rPr>
          <w:bCs/>
          <w:color w:val="000000"/>
          <w:spacing w:val="3"/>
          <w:sz w:val="28"/>
          <w:szCs w:val="28"/>
        </w:rPr>
        <w:t>Троицкого и Новомосковского административных округов.</w:t>
      </w:r>
    </w:p>
    <w:p w:rsidR="00175DEB" w:rsidRPr="00175DEB" w:rsidRDefault="00175DEB" w:rsidP="007B0293">
      <w:pPr>
        <w:suppressAutoHyphens/>
        <w:ind w:right="289"/>
        <w:jc w:val="both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2.3. Производственное помещение Исполнителя должно обеспечить одновременное пребывание не менее трёх транспортных средств Заказчика</w:t>
      </w:r>
      <w:r w:rsidR="007B0293">
        <w:rPr>
          <w:bCs/>
          <w:color w:val="000000"/>
          <w:spacing w:val="3"/>
          <w:sz w:val="28"/>
          <w:szCs w:val="28"/>
        </w:rPr>
        <w:t>.</w:t>
      </w:r>
    </w:p>
    <w:p w:rsidR="00175DEB" w:rsidRDefault="00175DEB" w:rsidP="007B0293">
      <w:pPr>
        <w:suppressAutoHyphens/>
        <w:ind w:right="28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2.4. </w:t>
      </w:r>
      <w:r w:rsidR="000C1222">
        <w:rPr>
          <w:color w:val="000000"/>
          <w:spacing w:val="-6"/>
          <w:sz w:val="28"/>
          <w:szCs w:val="28"/>
        </w:rPr>
        <w:t>Исполнитель должен</w:t>
      </w:r>
      <w:r>
        <w:rPr>
          <w:color w:val="000000"/>
          <w:spacing w:val="-6"/>
          <w:sz w:val="28"/>
          <w:szCs w:val="28"/>
        </w:rPr>
        <w:t xml:space="preserve"> иметь в своём распоряжении необходимый объем производственного оборудования для </w:t>
      </w:r>
      <w:r w:rsidR="005F2055">
        <w:rPr>
          <w:color w:val="000000"/>
          <w:spacing w:val="-6"/>
          <w:sz w:val="28"/>
          <w:szCs w:val="28"/>
        </w:rPr>
        <w:t>оказания</w:t>
      </w:r>
      <w:r w:rsidR="005F2055" w:rsidRPr="005F2055">
        <w:rPr>
          <w:color w:val="000000"/>
          <w:spacing w:val="-6"/>
          <w:sz w:val="28"/>
          <w:szCs w:val="28"/>
        </w:rPr>
        <w:t xml:space="preserve"> услуг по мойке транспортных средств (ТС)</w:t>
      </w:r>
      <w:r w:rsidR="007B0293">
        <w:rPr>
          <w:color w:val="000000"/>
          <w:spacing w:val="-6"/>
          <w:sz w:val="28"/>
          <w:szCs w:val="28"/>
        </w:rPr>
        <w:t>:</w:t>
      </w:r>
      <w:r w:rsidR="005F2055" w:rsidRPr="005F2055">
        <w:rPr>
          <w:color w:val="000000"/>
          <w:spacing w:val="-6"/>
          <w:sz w:val="28"/>
          <w:szCs w:val="28"/>
        </w:rPr>
        <w:t xml:space="preserve"> </w:t>
      </w:r>
    </w:p>
    <w:p w:rsidR="005F2055" w:rsidRDefault="005F2055" w:rsidP="007B0293">
      <w:pPr>
        <w:suppressAutoHyphens/>
        <w:ind w:right="28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- </w:t>
      </w:r>
      <w:r w:rsidRPr="005F2055">
        <w:rPr>
          <w:color w:val="000000"/>
          <w:spacing w:val="-6"/>
          <w:sz w:val="28"/>
          <w:szCs w:val="28"/>
        </w:rPr>
        <w:t>не менее чем 1 профессиональным аппаратом высокого давления для мойки автомобилей на каждый пост мойки</w:t>
      </w:r>
    </w:p>
    <w:p w:rsidR="005F2055" w:rsidRDefault="005F2055" w:rsidP="007B0293">
      <w:pPr>
        <w:suppressAutoHyphens/>
        <w:ind w:right="28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-</w:t>
      </w:r>
      <w:r w:rsidRPr="005F2055">
        <w:t xml:space="preserve"> </w:t>
      </w:r>
      <w:r w:rsidRPr="005F2055">
        <w:rPr>
          <w:color w:val="000000"/>
          <w:spacing w:val="-6"/>
          <w:sz w:val="28"/>
          <w:szCs w:val="28"/>
        </w:rPr>
        <w:t>системой подачи воздуха под давлением, необходимым для обдува кузова автомобиля после его мойки.</w:t>
      </w:r>
    </w:p>
    <w:p w:rsidR="001A6E9F" w:rsidRDefault="005F2055" w:rsidP="007B0293">
      <w:pPr>
        <w:suppressAutoHyphens/>
        <w:ind w:right="289"/>
        <w:jc w:val="both"/>
        <w:rPr>
          <w:color w:val="000000"/>
          <w:spacing w:val="-6"/>
          <w:sz w:val="28"/>
          <w:szCs w:val="28"/>
        </w:rPr>
      </w:pPr>
      <w:r w:rsidRPr="00B50782">
        <w:rPr>
          <w:color w:val="000000"/>
          <w:spacing w:val="-6"/>
          <w:sz w:val="28"/>
          <w:szCs w:val="28"/>
        </w:rPr>
        <w:t>-</w:t>
      </w:r>
      <w:r w:rsidRPr="00B50782">
        <w:t xml:space="preserve"> </w:t>
      </w:r>
      <w:r w:rsidRPr="00B50782">
        <w:rPr>
          <w:color w:val="000000"/>
          <w:spacing w:val="-6"/>
          <w:sz w:val="28"/>
          <w:szCs w:val="28"/>
        </w:rPr>
        <w:t>Автомойка Исполнителя должна обеспечить</w:t>
      </w:r>
      <w:r w:rsidR="001A6E9F" w:rsidRPr="00B50782">
        <w:rPr>
          <w:color w:val="000000"/>
          <w:spacing w:val="-6"/>
          <w:sz w:val="28"/>
          <w:szCs w:val="28"/>
        </w:rPr>
        <w:t xml:space="preserve"> возможность</w:t>
      </w:r>
      <w:r w:rsidRPr="00B50782">
        <w:rPr>
          <w:color w:val="000000"/>
          <w:spacing w:val="-6"/>
          <w:sz w:val="28"/>
          <w:szCs w:val="28"/>
        </w:rPr>
        <w:t xml:space="preserve"> </w:t>
      </w:r>
      <w:r w:rsidR="001A6E9F" w:rsidRPr="00B50782">
        <w:rPr>
          <w:color w:val="000000"/>
          <w:spacing w:val="-6"/>
          <w:sz w:val="28"/>
          <w:szCs w:val="28"/>
        </w:rPr>
        <w:t xml:space="preserve">выполнения обязательств по проведению мойки </w:t>
      </w:r>
      <w:r w:rsidR="00B50782" w:rsidRPr="00B50782">
        <w:rPr>
          <w:color w:val="000000"/>
          <w:spacing w:val="-6"/>
          <w:sz w:val="28"/>
          <w:szCs w:val="28"/>
        </w:rPr>
        <w:t>транспортных средств,</w:t>
      </w:r>
      <w:r w:rsidR="001A6E9F" w:rsidRPr="00B50782">
        <w:rPr>
          <w:color w:val="000000"/>
          <w:spacing w:val="-6"/>
          <w:sz w:val="28"/>
          <w:szCs w:val="28"/>
        </w:rPr>
        <w:t xml:space="preserve"> представленных в приложении №1</w:t>
      </w:r>
      <w:r w:rsidR="007B0293">
        <w:rPr>
          <w:color w:val="000000"/>
          <w:spacing w:val="-6"/>
          <w:sz w:val="28"/>
          <w:szCs w:val="28"/>
        </w:rPr>
        <w:t>.</w:t>
      </w:r>
      <w:r w:rsidRPr="00B50782">
        <w:rPr>
          <w:color w:val="000000"/>
          <w:spacing w:val="-6"/>
          <w:sz w:val="28"/>
          <w:szCs w:val="28"/>
        </w:rPr>
        <w:t xml:space="preserve"> </w:t>
      </w:r>
      <w:r w:rsidR="00CB17D7" w:rsidRPr="00B50782">
        <w:rPr>
          <w:color w:val="000000"/>
          <w:spacing w:val="-6"/>
          <w:sz w:val="28"/>
          <w:szCs w:val="28"/>
        </w:rPr>
        <w:t>При оказании услуг, транспортное средство, подлежащее мойке, должно находиться внутри комплекса</w:t>
      </w:r>
      <w:r w:rsidR="00CB17D7" w:rsidRPr="00CB17D7">
        <w:rPr>
          <w:color w:val="000000"/>
          <w:spacing w:val="-6"/>
          <w:sz w:val="28"/>
          <w:szCs w:val="28"/>
        </w:rPr>
        <w:t>.</w:t>
      </w:r>
      <w:r w:rsidR="001A6E9F">
        <w:rPr>
          <w:color w:val="000000"/>
          <w:spacing w:val="-6"/>
          <w:sz w:val="28"/>
          <w:szCs w:val="28"/>
        </w:rPr>
        <w:t xml:space="preserve"> </w:t>
      </w:r>
    </w:p>
    <w:p w:rsidR="005F2055" w:rsidRDefault="001A6E9F" w:rsidP="007B0293">
      <w:pPr>
        <w:suppressAutoHyphens/>
        <w:ind w:right="28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2.5. </w:t>
      </w:r>
      <w:r w:rsidRPr="001A6E9F">
        <w:rPr>
          <w:color w:val="000000"/>
          <w:spacing w:val="-6"/>
          <w:sz w:val="28"/>
          <w:szCs w:val="28"/>
        </w:rPr>
        <w:t>Режим работы</w:t>
      </w:r>
      <w:r>
        <w:rPr>
          <w:color w:val="000000"/>
          <w:spacing w:val="-6"/>
          <w:sz w:val="28"/>
          <w:szCs w:val="28"/>
        </w:rPr>
        <w:t xml:space="preserve"> Исполнителя должен быть не менее 12</w:t>
      </w:r>
      <w:r w:rsidRPr="001A6E9F">
        <w:rPr>
          <w:color w:val="000000"/>
          <w:spacing w:val="-6"/>
          <w:sz w:val="28"/>
          <w:szCs w:val="28"/>
        </w:rPr>
        <w:t xml:space="preserve"> часов в сутки, не менее шести рабочих дней в неделю.</w:t>
      </w:r>
    </w:p>
    <w:p w:rsidR="00E60809" w:rsidRDefault="00E60809" w:rsidP="007B0293">
      <w:pPr>
        <w:suppressAutoHyphens/>
        <w:ind w:right="28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2.6.</w:t>
      </w:r>
      <w:r w:rsidRPr="00E60809">
        <w:t xml:space="preserve"> </w:t>
      </w:r>
      <w:r w:rsidRPr="00E60809">
        <w:rPr>
          <w:color w:val="000000"/>
          <w:spacing w:val="-6"/>
          <w:sz w:val="28"/>
          <w:szCs w:val="28"/>
        </w:rPr>
        <w:t>Мойка должна производиться бесконтактным методом, с применением устройства продувки скрытых полостей автомобиля сжатым воздухом. Протирка кузова и стекол автомобиля должна осуществляться насухо. Обязательна продувка сжатым воздухом дверных проёмов и капота, уплотнителей дверных проёмов и капота, ручек открывания дверей, замков дверей и капота, зеркал заднего вида и других деталей и элементов кузова автомобиля, обработка уплотнителей дверных проёмов и капота, замков дверей растворами, препятствующими примерзанию в зимнее время.</w:t>
      </w:r>
    </w:p>
    <w:p w:rsidR="00E60809" w:rsidRDefault="00E60809" w:rsidP="007B0293">
      <w:pPr>
        <w:suppressAutoHyphens/>
        <w:ind w:right="28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2.7.</w:t>
      </w:r>
      <w:r w:rsidRPr="00E60809">
        <w:t xml:space="preserve"> </w:t>
      </w:r>
      <w:r w:rsidRPr="00E60809">
        <w:rPr>
          <w:color w:val="000000"/>
          <w:spacing w:val="-6"/>
          <w:sz w:val="28"/>
          <w:szCs w:val="28"/>
        </w:rPr>
        <w:t>Услуги по мойке ТС Заказчика, оказываются силами квалифицированных специалистов Исполнителя с применением собственного оборудования и расходных материалов, безопасных для здоровья</w:t>
      </w:r>
      <w:r w:rsidR="007B0293">
        <w:rPr>
          <w:color w:val="000000"/>
          <w:spacing w:val="-6"/>
          <w:sz w:val="28"/>
          <w:szCs w:val="28"/>
        </w:rPr>
        <w:t xml:space="preserve"> человека, и</w:t>
      </w:r>
      <w:r w:rsidRPr="00E60809">
        <w:rPr>
          <w:color w:val="000000"/>
          <w:spacing w:val="-6"/>
          <w:sz w:val="28"/>
          <w:szCs w:val="28"/>
        </w:rPr>
        <w:t xml:space="preserve"> не повреждающих лакокрасочные покрытия, пластиковые, кожаные, резиновые и тканевые и другие элементы ТС, при условии соблюдения требований технологического процесса и правил техники безопасности. Мойка транспортных средств должна проходить в отапливаемом и хорошо освещенном помещении.</w:t>
      </w:r>
    </w:p>
    <w:p w:rsidR="00187CE0" w:rsidRDefault="00E60809" w:rsidP="007B0293">
      <w:pPr>
        <w:suppressAutoHyphens/>
        <w:ind w:right="28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2.8.</w:t>
      </w:r>
      <w:r w:rsidRPr="00E60809">
        <w:t xml:space="preserve"> </w:t>
      </w:r>
      <w:r w:rsidRPr="00E60809">
        <w:rPr>
          <w:color w:val="000000"/>
          <w:spacing w:val="-6"/>
          <w:sz w:val="28"/>
          <w:szCs w:val="28"/>
        </w:rPr>
        <w:t>Исполнитель должен вести учет количества оказанных Заказчику услуг с указанием даты и номера транспортных средств.</w:t>
      </w:r>
    </w:p>
    <w:p w:rsidR="00507B54" w:rsidRDefault="008C1A90" w:rsidP="007B0293">
      <w:pPr>
        <w:suppressAutoHyphens/>
        <w:ind w:right="28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</w:t>
      </w:r>
      <w:r w:rsidRPr="00B50782">
        <w:rPr>
          <w:color w:val="000000"/>
          <w:spacing w:val="-6"/>
          <w:sz w:val="28"/>
          <w:szCs w:val="28"/>
        </w:rPr>
        <w:t>.9</w:t>
      </w:r>
      <w:r w:rsidR="00507B54" w:rsidRPr="00B50782">
        <w:rPr>
          <w:color w:val="000000"/>
          <w:spacing w:val="-6"/>
          <w:sz w:val="28"/>
          <w:szCs w:val="28"/>
        </w:rPr>
        <w:t>.</w:t>
      </w:r>
      <w:r w:rsidR="00507B54" w:rsidRPr="00B50782">
        <w:t xml:space="preserve"> </w:t>
      </w:r>
      <w:r w:rsidR="00507B54" w:rsidRPr="00B50782">
        <w:rPr>
          <w:color w:val="000000"/>
          <w:spacing w:val="-6"/>
          <w:sz w:val="28"/>
          <w:szCs w:val="28"/>
        </w:rPr>
        <w:t>И</w:t>
      </w:r>
      <w:r w:rsidR="00507B54" w:rsidRPr="00507B54">
        <w:rPr>
          <w:color w:val="000000"/>
          <w:spacing w:val="-6"/>
          <w:sz w:val="28"/>
          <w:szCs w:val="28"/>
        </w:rPr>
        <w:t>сполнитель должен обеспечить возможность нахождения в производственных помещениях Заказчика, для контроля над соблюдением технологического процесса.</w:t>
      </w:r>
    </w:p>
    <w:p w:rsidR="001A6E9F" w:rsidRDefault="001A6E9F" w:rsidP="007B0293">
      <w:pPr>
        <w:suppressAutoHyphens/>
        <w:ind w:right="289"/>
        <w:jc w:val="both"/>
        <w:rPr>
          <w:color w:val="000000"/>
          <w:spacing w:val="-6"/>
          <w:sz w:val="28"/>
          <w:szCs w:val="28"/>
        </w:rPr>
      </w:pPr>
    </w:p>
    <w:p w:rsidR="007B0293" w:rsidRDefault="007B0293" w:rsidP="007B0293">
      <w:pPr>
        <w:suppressAutoHyphens/>
        <w:ind w:right="289"/>
        <w:jc w:val="both"/>
        <w:rPr>
          <w:color w:val="000000"/>
          <w:spacing w:val="-6"/>
          <w:sz w:val="28"/>
          <w:szCs w:val="28"/>
        </w:rPr>
      </w:pPr>
    </w:p>
    <w:p w:rsidR="007B0293" w:rsidRDefault="007B0293" w:rsidP="007B0293">
      <w:pPr>
        <w:suppressAutoHyphens/>
        <w:ind w:right="289"/>
        <w:jc w:val="both"/>
        <w:rPr>
          <w:color w:val="000000"/>
          <w:spacing w:val="-6"/>
          <w:sz w:val="28"/>
          <w:szCs w:val="28"/>
        </w:rPr>
      </w:pPr>
    </w:p>
    <w:p w:rsidR="00FF6DBE" w:rsidRDefault="00FF6DBE" w:rsidP="007B0293">
      <w:pPr>
        <w:shd w:val="clear" w:color="auto" w:fill="FFFFFF"/>
        <w:tabs>
          <w:tab w:val="left" w:pos="989"/>
        </w:tabs>
        <w:spacing w:line="274" w:lineRule="exac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E60809">
        <w:rPr>
          <w:b/>
          <w:bCs/>
          <w:color w:val="000000"/>
          <w:sz w:val="28"/>
          <w:szCs w:val="28"/>
        </w:rPr>
        <w:t>. Г</w:t>
      </w:r>
      <w:r w:rsidRPr="00A139A8">
        <w:rPr>
          <w:b/>
          <w:bCs/>
          <w:color w:val="000000"/>
          <w:sz w:val="28"/>
          <w:szCs w:val="28"/>
        </w:rPr>
        <w:t>арантии участника закупки.</w:t>
      </w:r>
    </w:p>
    <w:p w:rsidR="000E69DC" w:rsidRDefault="000E69DC" w:rsidP="007B0293">
      <w:pPr>
        <w:shd w:val="clear" w:color="auto" w:fill="FFFFFF"/>
        <w:tabs>
          <w:tab w:val="left" w:pos="989"/>
        </w:tabs>
        <w:spacing w:line="274" w:lineRule="exact"/>
        <w:jc w:val="both"/>
        <w:rPr>
          <w:b/>
          <w:bCs/>
          <w:color w:val="000000"/>
          <w:sz w:val="28"/>
          <w:szCs w:val="28"/>
        </w:rPr>
      </w:pPr>
    </w:p>
    <w:p w:rsidR="00FF6DBE" w:rsidRPr="00A139A8" w:rsidRDefault="00FF6DBE" w:rsidP="007B0293">
      <w:pPr>
        <w:shd w:val="clear" w:color="auto" w:fill="FFFFFF"/>
        <w:tabs>
          <w:tab w:val="left" w:pos="989"/>
        </w:tabs>
        <w:spacing w:line="274" w:lineRule="exact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60809">
        <w:rPr>
          <w:color w:val="000000"/>
          <w:spacing w:val="-1"/>
          <w:sz w:val="28"/>
          <w:szCs w:val="28"/>
        </w:rPr>
        <w:t>.1</w:t>
      </w:r>
      <w:r w:rsidRPr="00A139A8">
        <w:rPr>
          <w:color w:val="000000"/>
          <w:spacing w:val="-1"/>
          <w:sz w:val="28"/>
          <w:szCs w:val="28"/>
        </w:rPr>
        <w:t xml:space="preserve">. </w:t>
      </w:r>
      <w:r w:rsidRPr="00A139A8">
        <w:rPr>
          <w:color w:val="000000"/>
          <w:spacing w:val="-6"/>
          <w:sz w:val="28"/>
          <w:szCs w:val="28"/>
        </w:rPr>
        <w:t>Исполнитель обязан предоставить гарантию нормального функционирования транспортных средств после мойки с момента подписания Сторонами акта сдачи – приемки выполненных работ.</w:t>
      </w:r>
    </w:p>
    <w:p w:rsidR="00FF6DBE" w:rsidRDefault="00FF6DBE" w:rsidP="007B0293">
      <w:pPr>
        <w:shd w:val="clear" w:color="auto" w:fill="FFFFFF"/>
        <w:tabs>
          <w:tab w:val="left" w:pos="989"/>
        </w:tabs>
        <w:spacing w:line="274" w:lineRule="exact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3</w:t>
      </w:r>
      <w:r w:rsidR="00E60809">
        <w:rPr>
          <w:color w:val="000000"/>
          <w:spacing w:val="-6"/>
          <w:sz w:val="28"/>
          <w:szCs w:val="28"/>
        </w:rPr>
        <w:t>.2</w:t>
      </w:r>
      <w:r w:rsidRPr="00A139A8">
        <w:rPr>
          <w:color w:val="000000"/>
          <w:spacing w:val="-6"/>
          <w:sz w:val="28"/>
          <w:szCs w:val="28"/>
        </w:rPr>
        <w:t xml:space="preserve">. </w:t>
      </w:r>
      <w:r w:rsidRPr="00A139A8">
        <w:rPr>
          <w:sz w:val="28"/>
          <w:szCs w:val="28"/>
        </w:rPr>
        <w:t>Исполнитель несет ответственность за сохранность автотранспортного средства на территории авто моечного комплекса.</w:t>
      </w:r>
    </w:p>
    <w:p w:rsidR="00FF6DBE" w:rsidRPr="00A139A8" w:rsidRDefault="00FF6DBE" w:rsidP="00FF6DBE">
      <w:pPr>
        <w:shd w:val="clear" w:color="auto" w:fill="FFFFFF"/>
        <w:tabs>
          <w:tab w:val="left" w:pos="989"/>
        </w:tabs>
        <w:spacing w:line="274" w:lineRule="exact"/>
        <w:rPr>
          <w:color w:val="000000"/>
          <w:spacing w:val="-6"/>
          <w:sz w:val="28"/>
          <w:szCs w:val="28"/>
        </w:rPr>
      </w:pPr>
    </w:p>
    <w:p w:rsidR="00FF6DBE" w:rsidRPr="00A139A8" w:rsidRDefault="00FF6DBE" w:rsidP="00FF6DBE">
      <w:pPr>
        <w:tabs>
          <w:tab w:val="left" w:pos="567"/>
          <w:tab w:val="left" w:pos="851"/>
          <w:tab w:val="left" w:pos="1134"/>
        </w:tabs>
        <w:snapToGrid w:val="0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139A8">
        <w:rPr>
          <w:b/>
          <w:sz w:val="28"/>
          <w:szCs w:val="28"/>
        </w:rPr>
        <w:t>.</w:t>
      </w:r>
      <w:r w:rsidRPr="00A139A8">
        <w:rPr>
          <w:b/>
          <w:sz w:val="28"/>
          <w:szCs w:val="28"/>
          <w:lang w:val="en-US"/>
        </w:rPr>
        <w:t>1</w:t>
      </w:r>
      <w:r w:rsidRPr="00A139A8">
        <w:rPr>
          <w:b/>
          <w:sz w:val="28"/>
          <w:szCs w:val="28"/>
        </w:rPr>
        <w:t xml:space="preserve"> Оценочные критерии: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418"/>
        <w:gridCol w:w="1701"/>
      </w:tblGrid>
      <w:tr w:rsidR="00FF6DBE" w:rsidRPr="000E69DC" w:rsidTr="000E69DC">
        <w:trPr>
          <w:trHeight w:val="26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Критерий оценки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Весовой коэффи циент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Наименование участника</w:t>
            </w:r>
          </w:p>
        </w:tc>
      </w:tr>
      <w:tr w:rsidR="00FF6DBE" w:rsidRPr="000E69DC" w:rsidTr="000E69DC">
        <w:trPr>
          <w:trHeight w:val="363"/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Балл по шкале оценки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Оценка участника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Фактическое значение показателя</w:t>
            </w:r>
          </w:p>
        </w:tc>
      </w:tr>
      <w:tr w:rsidR="00FF6DBE" w:rsidRPr="000E69DC" w:rsidTr="000E69D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1. Профессионализм и компетентность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color w:val="000000"/>
              </w:rPr>
            </w:pPr>
            <w:r w:rsidRPr="000E69D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 </w:t>
            </w:r>
          </w:p>
        </w:tc>
      </w:tr>
      <w:tr w:rsidR="00FF6DBE" w:rsidRPr="000E69DC" w:rsidTr="000E69DC">
        <w:trPr>
          <w:trHeight w:val="5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DBE" w:rsidRPr="000E69DC" w:rsidRDefault="00FF6DBE" w:rsidP="00FF6DBE">
            <w:pPr>
              <w:numPr>
                <w:ilvl w:val="1"/>
                <w:numId w:val="2"/>
              </w:numPr>
              <w:ind w:left="34" w:hanging="34"/>
              <w:contextualSpacing/>
            </w:pPr>
            <w:r w:rsidRPr="000E69DC">
              <w:t xml:space="preserve">Наличие собственной или арендованной производственной базы на </w:t>
            </w:r>
            <w:r w:rsidR="000C1222" w:rsidRPr="000E69DC">
              <w:rPr>
                <w:sz w:val="22"/>
                <w:szCs w:val="22"/>
              </w:rPr>
              <w:t xml:space="preserve">территории </w:t>
            </w:r>
            <w:r w:rsidR="00C81B8C" w:rsidRPr="000E69DC">
              <w:rPr>
                <w:bCs/>
                <w:color w:val="000000"/>
                <w:spacing w:val="3"/>
                <w:sz w:val="22"/>
                <w:szCs w:val="22"/>
              </w:rPr>
              <w:t xml:space="preserve">г. Москва </w:t>
            </w:r>
            <w:r w:rsidR="000E69DC" w:rsidRPr="000E69DC">
              <w:rPr>
                <w:bCs/>
                <w:color w:val="000000"/>
                <w:spacing w:val="3"/>
                <w:sz w:val="22"/>
                <w:szCs w:val="22"/>
              </w:rPr>
              <w:t>Троицкого и Новомосковского административных округов.</w:t>
            </w:r>
          </w:p>
          <w:p w:rsidR="00FF6DBE" w:rsidRPr="000E69DC" w:rsidRDefault="00FF6DBE" w:rsidP="000456B7">
            <w:pPr>
              <w:ind w:left="34"/>
              <w:contextualSpacing/>
            </w:pPr>
            <w:r w:rsidRPr="000E69DC">
              <w:t>Предоставить копии свидетельства о регистрации прав собственности. Необходимым подтверждение возможности аренды производственной базы является двухстороннее соглашение о намерениях аренды производственной базы, подписанное с двух сторон.</w:t>
            </w:r>
          </w:p>
          <w:p w:rsidR="00FF6DBE" w:rsidRPr="000E69DC" w:rsidRDefault="00FF6DBE" w:rsidP="000456B7">
            <w:r w:rsidRPr="000E69DC">
              <w:t xml:space="preserve">Наличие </w:t>
            </w:r>
            <w:r w:rsidR="000C1222" w:rsidRPr="000E69DC">
              <w:t>базы =</w:t>
            </w:r>
            <w:r w:rsidRPr="000E69DC">
              <w:t xml:space="preserve"> 100 баллов, </w:t>
            </w:r>
          </w:p>
          <w:p w:rsidR="00FF6DBE" w:rsidRPr="000E69DC" w:rsidRDefault="00FF6DBE" w:rsidP="000456B7">
            <w:r w:rsidRPr="000E69DC">
              <w:t>Отсутствие базы  = 0 баллов.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</w:pPr>
            <w:r w:rsidRPr="000E69DC"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DBE" w:rsidRPr="000E69DC" w:rsidRDefault="00FF6DBE" w:rsidP="000456B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DBE" w:rsidRPr="000E69DC" w:rsidRDefault="00FF6DBE" w:rsidP="000456B7">
            <w:pPr>
              <w:jc w:val="center"/>
              <w:rPr>
                <w:color w:val="000000"/>
              </w:rPr>
            </w:pPr>
          </w:p>
        </w:tc>
      </w:tr>
      <w:tr w:rsidR="00FF6DBE" w:rsidRPr="000E69DC" w:rsidTr="000E69DC">
        <w:trPr>
          <w:trHeight w:val="8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DBE" w:rsidRPr="000E69DC" w:rsidRDefault="00FF6DBE" w:rsidP="000456B7">
            <w:r w:rsidRPr="000E69DC">
              <w:t xml:space="preserve">1.3. Наличие опыта выполнения   услуг по мойке транспортных средств за последние 5 лет. </w:t>
            </w:r>
          </w:p>
          <w:p w:rsidR="00FF6DBE" w:rsidRPr="000E69DC" w:rsidRDefault="00FF6DBE" w:rsidP="000456B7">
            <w:r w:rsidRPr="000E69DC">
              <w:t>Предоставить копии договоров и актов выполненных работ (стоимость договора не менее 50% от предельной цены настоящего лота)</w:t>
            </w:r>
          </w:p>
          <w:p w:rsidR="00FF6DBE" w:rsidRPr="000E69DC" w:rsidRDefault="00FF6DBE" w:rsidP="000456B7">
            <w:r w:rsidRPr="000E69DC">
              <w:t xml:space="preserve">1 договор = 30 баллов, </w:t>
            </w:r>
          </w:p>
          <w:p w:rsidR="00FF6DBE" w:rsidRPr="000E69DC" w:rsidRDefault="00FF6DBE" w:rsidP="000456B7">
            <w:r w:rsidRPr="000E69DC">
              <w:t xml:space="preserve">2 договора = 50 баллов, </w:t>
            </w:r>
          </w:p>
          <w:p w:rsidR="00FF6DBE" w:rsidRPr="000E69DC" w:rsidRDefault="00FF6DBE" w:rsidP="000456B7">
            <w:r w:rsidRPr="000E69DC">
              <w:t>3 и более договоров = 100 баллов,</w:t>
            </w:r>
          </w:p>
          <w:p w:rsidR="00FF6DBE" w:rsidRPr="000E69DC" w:rsidRDefault="00FF6DBE" w:rsidP="000456B7">
            <w:r w:rsidRPr="000E69DC">
              <w:t xml:space="preserve">отсутствие выполненных договоров за последние 5 лет/несоответствие требованиям = 0 баллов.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</w:pPr>
            <w:r w:rsidRPr="000E69DC"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DBE" w:rsidRPr="000E69DC" w:rsidRDefault="00FF6DBE" w:rsidP="000456B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DBE" w:rsidRPr="000E69DC" w:rsidRDefault="00FF6DBE" w:rsidP="000456B7">
            <w:pPr>
              <w:jc w:val="center"/>
              <w:rPr>
                <w:color w:val="000000"/>
              </w:rPr>
            </w:pPr>
          </w:p>
        </w:tc>
      </w:tr>
      <w:tr w:rsidR="00FF6DBE" w:rsidRPr="000E69DC" w:rsidTr="000E69DC">
        <w:trPr>
          <w:trHeight w:val="8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rPr>
                <w:highlight w:val="yellow"/>
              </w:rPr>
            </w:pPr>
            <w:r w:rsidRPr="000E69DC">
              <w:rPr>
                <w:b/>
                <w:bCs/>
                <w:color w:val="000000"/>
              </w:rPr>
              <w:t>Итого по разделу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</w:pPr>
            <w:r w:rsidRPr="000E69DC">
              <w:rPr>
                <w:b/>
                <w:bCs/>
                <w:color w:val="000000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DBE" w:rsidRPr="000E69DC" w:rsidRDefault="00FF6DBE" w:rsidP="000456B7">
            <w:pPr>
              <w:jc w:val="center"/>
              <w:rPr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DBE" w:rsidRPr="000E69DC" w:rsidRDefault="00FF6DBE" w:rsidP="000456B7">
            <w:pPr>
              <w:jc w:val="center"/>
              <w:rPr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 </w:t>
            </w:r>
          </w:p>
        </w:tc>
      </w:tr>
      <w:tr w:rsidR="00FF6DBE" w:rsidRPr="000E69DC" w:rsidTr="000E69DC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r w:rsidRPr="000E69DC">
              <w:t xml:space="preserve">2. Цена предложения </w:t>
            </w:r>
          </w:p>
          <w:p w:rsidR="00FF6DBE" w:rsidRPr="000E69DC" w:rsidRDefault="00FF6DBE" w:rsidP="000456B7"/>
          <w:p w:rsidR="00FF6DBE" w:rsidRPr="000E69DC" w:rsidRDefault="00FF6DBE" w:rsidP="000456B7">
            <w:pPr>
              <w:ind w:left="49"/>
              <w:jc w:val="both"/>
            </w:pPr>
            <w:r w:rsidRPr="000E69DC">
              <w:t>Оценка участника определяется по формуле:</w:t>
            </w:r>
          </w:p>
          <w:p w:rsidR="00FF6DBE" w:rsidRPr="000E69DC" w:rsidRDefault="00FF6DBE" w:rsidP="000456B7">
            <w:pPr>
              <w:ind w:left="49"/>
              <w:jc w:val="both"/>
            </w:pPr>
            <w:r w:rsidRPr="000E69DC">
              <w:t xml:space="preserve">             </w:t>
            </w:r>
            <w:r w:rsidRPr="000E69DC">
              <w:rPr>
                <w:lang w:val="en-US"/>
              </w:rPr>
              <w:t>S</w:t>
            </w:r>
            <w:r w:rsidRPr="000E69DC">
              <w:rPr>
                <w:vertAlign w:val="subscript"/>
                <w:lang w:val="en-US"/>
              </w:rPr>
              <w:t>max</w:t>
            </w:r>
            <w:r w:rsidRPr="000E69DC">
              <w:t xml:space="preserve"> - </w:t>
            </w:r>
            <w:r w:rsidRPr="000E69DC">
              <w:rPr>
                <w:lang w:val="en-US"/>
              </w:rPr>
              <w:t>S</w:t>
            </w:r>
            <w:r w:rsidRPr="000E69DC">
              <w:rPr>
                <w:vertAlign w:val="subscript"/>
                <w:lang w:val="en-US"/>
              </w:rPr>
              <w:t>i</w:t>
            </w:r>
          </w:p>
          <w:p w:rsidR="00FF6DBE" w:rsidRPr="000E69DC" w:rsidRDefault="00FF6DBE" w:rsidP="000456B7">
            <w:pPr>
              <w:ind w:left="49"/>
              <w:jc w:val="both"/>
            </w:pPr>
            <w:r w:rsidRPr="000E69DC">
              <w:rPr>
                <w:lang w:val="en-US"/>
              </w:rPr>
              <w:t>Rs</w:t>
            </w:r>
            <w:r w:rsidRPr="000E69DC">
              <w:rPr>
                <w:vertAlign w:val="subscript"/>
                <w:lang w:val="en-US"/>
              </w:rPr>
              <w:t>i</w:t>
            </w:r>
            <w:r w:rsidRPr="000E69DC">
              <w:rPr>
                <w:lang w:val="en-US"/>
              </w:rPr>
              <w:t> </w:t>
            </w:r>
            <w:r w:rsidRPr="000E69DC">
              <w:t xml:space="preserve"> = --------------- </w:t>
            </w:r>
            <w:r w:rsidRPr="000E69DC">
              <w:rPr>
                <w:lang w:val="en-US"/>
              </w:rPr>
              <w:t>x</w:t>
            </w:r>
            <w:r w:rsidRPr="000E69DC">
              <w:t xml:space="preserve"> 100  баллов, где:</w:t>
            </w:r>
          </w:p>
          <w:p w:rsidR="00FF6DBE" w:rsidRPr="000E69DC" w:rsidRDefault="00FF6DBE" w:rsidP="000456B7">
            <w:pPr>
              <w:ind w:left="49"/>
              <w:jc w:val="both"/>
              <w:rPr>
                <w:vertAlign w:val="subscript"/>
              </w:rPr>
            </w:pPr>
            <w:r w:rsidRPr="000E69DC">
              <w:lastRenderedPageBreak/>
              <w:t xml:space="preserve">             </w:t>
            </w:r>
            <w:r w:rsidRPr="000E69DC">
              <w:rPr>
                <w:lang w:val="en-US"/>
              </w:rPr>
              <w:t>S</w:t>
            </w:r>
            <w:r w:rsidRPr="000E69DC">
              <w:rPr>
                <w:vertAlign w:val="subscript"/>
                <w:lang w:val="en-US"/>
              </w:rPr>
              <w:t>max</w:t>
            </w:r>
            <w:r w:rsidRPr="000E69DC">
              <w:rPr>
                <w:vertAlign w:val="subscript"/>
              </w:rPr>
              <w:t xml:space="preserve"> </w:t>
            </w:r>
          </w:p>
          <w:p w:rsidR="00FF6DBE" w:rsidRPr="000E69DC" w:rsidRDefault="00FF6DBE" w:rsidP="000456B7">
            <w:pPr>
              <w:ind w:left="49"/>
              <w:jc w:val="both"/>
            </w:pPr>
            <w:r w:rsidRPr="000E69DC">
              <w:t>R</w:t>
            </w:r>
            <w:r w:rsidRPr="000E69DC">
              <w:rPr>
                <w:lang w:val="en-US"/>
              </w:rPr>
              <w:t>s</w:t>
            </w:r>
            <w:r w:rsidRPr="000E69DC">
              <w:rPr>
                <w:vertAlign w:val="subscript"/>
                <w:lang w:val="en-US"/>
              </w:rPr>
              <w:t>i</w:t>
            </w:r>
            <w:r w:rsidRPr="000E69DC">
              <w:t>    - рейтинг i-й заявки по критерию стоимости,</w:t>
            </w:r>
          </w:p>
          <w:p w:rsidR="00FF6DBE" w:rsidRPr="000E69DC" w:rsidRDefault="00FF6DBE" w:rsidP="000456B7">
            <w:pPr>
              <w:ind w:left="49"/>
              <w:jc w:val="both"/>
            </w:pPr>
            <w:r w:rsidRPr="000E69DC">
              <w:rPr>
                <w:lang w:val="en-US"/>
              </w:rPr>
              <w:t>S</w:t>
            </w:r>
            <w:r w:rsidRPr="000E69DC">
              <w:rPr>
                <w:vertAlign w:val="subscript"/>
                <w:lang w:val="en-US"/>
              </w:rPr>
              <w:t>max</w:t>
            </w:r>
            <w:r w:rsidRPr="000E69DC">
              <w:t>   - начальная  (максимальная)  цена договора (цена лота),</w:t>
            </w:r>
          </w:p>
          <w:p w:rsidR="00FF6DBE" w:rsidRPr="000E69DC" w:rsidRDefault="00FF6DBE" w:rsidP="000456B7">
            <w:pPr>
              <w:rPr>
                <w:b/>
                <w:bCs/>
                <w:color w:val="000000"/>
              </w:rPr>
            </w:pPr>
            <w:r w:rsidRPr="000E69DC">
              <w:rPr>
                <w:lang w:val="en-US"/>
              </w:rPr>
              <w:t>S</w:t>
            </w:r>
            <w:r w:rsidRPr="000E69DC">
              <w:rPr>
                <w:vertAlign w:val="subscript"/>
                <w:lang w:val="en-US"/>
              </w:rPr>
              <w:t>i</w:t>
            </w:r>
            <w:r w:rsidRPr="000E69DC">
              <w:t xml:space="preserve">      - стоимость заявки i-го участника.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lastRenderedPageBreak/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6DBE" w:rsidRPr="000E69DC" w:rsidTr="000E69DC">
        <w:trPr>
          <w:cantSplit/>
          <w:trHeight w:val="26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BE" w:rsidRPr="000E69DC" w:rsidRDefault="00FF6DBE" w:rsidP="000456B7">
            <w:pPr>
              <w:ind w:left="49"/>
              <w:jc w:val="both"/>
            </w:pPr>
            <w:r w:rsidRPr="000E69DC">
              <w:rPr>
                <w:b/>
                <w:bCs/>
                <w:color w:val="000000"/>
              </w:rPr>
              <w:t>Итого по разделу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r w:rsidRPr="000E69D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r w:rsidRPr="000E69DC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r w:rsidRPr="000E69DC">
              <w:rPr>
                <w:b/>
                <w:bCs/>
                <w:color w:val="000000"/>
              </w:rPr>
              <w:t> </w:t>
            </w:r>
          </w:p>
        </w:tc>
      </w:tr>
      <w:tr w:rsidR="00FF6DBE" w:rsidRPr="000E69DC" w:rsidTr="000E69D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Итого по всем разделам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color w:val="000000"/>
              </w:rPr>
            </w:pPr>
            <w:r w:rsidRPr="000E69D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  <w:r w:rsidRPr="000E69DC">
              <w:rPr>
                <w:b/>
                <w:bCs/>
                <w:color w:val="000000"/>
              </w:rPr>
              <w:t> </w:t>
            </w:r>
          </w:p>
        </w:tc>
      </w:tr>
      <w:tr w:rsidR="00FF6DBE" w:rsidRPr="000E69DC" w:rsidTr="000E69D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BE" w:rsidRPr="000E69DC" w:rsidRDefault="00FF6DBE" w:rsidP="000456B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DBE" w:rsidRPr="000E69DC" w:rsidRDefault="00FF6DBE" w:rsidP="000456B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DBE" w:rsidRPr="000E69DC" w:rsidRDefault="00FF6DBE" w:rsidP="000456B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7B74FF" w:rsidRDefault="007B74FF" w:rsidP="007B74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6DBE" w:rsidRPr="00B866FE" w:rsidRDefault="00FF6DBE" w:rsidP="007B74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B866FE">
        <w:rPr>
          <w:sz w:val="28"/>
          <w:szCs w:val="28"/>
        </w:rPr>
        <w:t xml:space="preserve">.2. </w:t>
      </w:r>
      <w:r w:rsidRPr="00B866FE">
        <w:rPr>
          <w:color w:val="000000"/>
          <w:sz w:val="28"/>
          <w:szCs w:val="28"/>
        </w:rPr>
        <w:t xml:space="preserve">Полученные расчетные значения оценки по каждому критерию (ценовому и неценовым), применяются для расчета итоговой оценки предпочтительности заявки участника (итогового рейтинга заявки). Данный показатель рассчитывается как сумма полученных балльных оценок с учетом их весовых коэффициентов: </w:t>
      </w:r>
    </w:p>
    <w:p w:rsidR="00FF6DBE" w:rsidRPr="00B866FE" w:rsidRDefault="00FF6DBE" w:rsidP="000E69D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66FE">
        <w:rPr>
          <w:color w:val="000000"/>
          <w:sz w:val="28"/>
          <w:szCs w:val="28"/>
        </w:rPr>
        <w:t xml:space="preserve">Ri = (R1 x V1) +…+ (Rm x Vm), где: </w:t>
      </w:r>
    </w:p>
    <w:p w:rsidR="00FF6DBE" w:rsidRPr="00B866FE" w:rsidRDefault="00FF6DBE" w:rsidP="000E69D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66FE">
        <w:rPr>
          <w:color w:val="000000"/>
          <w:sz w:val="28"/>
          <w:szCs w:val="28"/>
        </w:rPr>
        <w:t xml:space="preserve">Ri - общий рейтинг предпочтительности i-й заявки; </w:t>
      </w:r>
    </w:p>
    <w:p w:rsidR="00FF6DBE" w:rsidRPr="00B866FE" w:rsidRDefault="00FF6DBE" w:rsidP="000E69D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66FE">
        <w:rPr>
          <w:color w:val="000000"/>
          <w:sz w:val="28"/>
          <w:szCs w:val="28"/>
        </w:rPr>
        <w:t xml:space="preserve">R1, …, Rm – оценка в баллах по соответствующему критерию </w:t>
      </w:r>
    </w:p>
    <w:p w:rsidR="00FF6DBE" w:rsidRPr="00B866FE" w:rsidRDefault="00FF6DBE" w:rsidP="000E69D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66FE">
        <w:rPr>
          <w:color w:val="000000"/>
          <w:sz w:val="28"/>
          <w:szCs w:val="28"/>
        </w:rPr>
        <w:t>V1, …, Vm – весовые коэффициенты соответствующих критериев.</w:t>
      </w:r>
    </w:p>
    <w:p w:rsidR="00FF6DBE" w:rsidRPr="00B866FE" w:rsidRDefault="00FF6DBE" w:rsidP="000E69D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66FE">
        <w:rPr>
          <w:color w:val="000000"/>
          <w:sz w:val="28"/>
          <w:szCs w:val="28"/>
        </w:rPr>
        <w:t>При осуществлении расчета значения по каждому критерию Заказчик вправе осуществлять расчет с точностью до двух знаков после запятой. Полученное значение итогового рейтинга используется для ранжирования заявок по степени предпочтительности.</w:t>
      </w:r>
    </w:p>
    <w:p w:rsidR="00FF6DBE" w:rsidRPr="00B866FE" w:rsidRDefault="00FF6DBE" w:rsidP="007B74F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0E69DC">
        <w:rPr>
          <w:sz w:val="28"/>
          <w:szCs w:val="28"/>
        </w:rPr>
        <w:t xml:space="preserve">.3. </w:t>
      </w:r>
      <w:r w:rsidRPr="00B866FE">
        <w:rPr>
          <w:color w:val="000000"/>
          <w:sz w:val="28"/>
          <w:szCs w:val="28"/>
        </w:rPr>
        <w:t>В случае если итоговый рейтинг двух или более заявок будет одинаковым, победителем закупки признается участник, заявка на участие в закупке которого поступила ранее других заявок.</w:t>
      </w:r>
    </w:p>
    <w:p w:rsidR="002B575C" w:rsidRPr="00B866FE" w:rsidRDefault="002B575C" w:rsidP="000E69DC">
      <w:pPr>
        <w:jc w:val="both"/>
        <w:rPr>
          <w:sz w:val="28"/>
          <w:szCs w:val="28"/>
        </w:rPr>
      </w:pPr>
    </w:p>
    <w:p w:rsidR="00FF6DBE" w:rsidRPr="002C60CA" w:rsidRDefault="00FF6DBE" w:rsidP="000E69DC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B866FE">
        <w:rPr>
          <w:b/>
          <w:color w:val="000000"/>
          <w:sz w:val="28"/>
          <w:szCs w:val="28"/>
        </w:rPr>
        <w:t>. Т</w:t>
      </w:r>
      <w:r w:rsidRPr="00B866FE">
        <w:rPr>
          <w:b/>
          <w:bCs/>
          <w:color w:val="000000"/>
          <w:sz w:val="28"/>
          <w:szCs w:val="28"/>
        </w:rPr>
        <w:t>ребования к оформлению документов.</w:t>
      </w:r>
    </w:p>
    <w:p w:rsidR="00FF6DBE" w:rsidRDefault="00FF6DBE" w:rsidP="000E69DC">
      <w:pPr>
        <w:shd w:val="clear" w:color="auto" w:fill="FFFFFF"/>
        <w:spacing w:line="274" w:lineRule="exact"/>
        <w:ind w:left="19" w:right="24" w:firstLine="689"/>
        <w:jc w:val="both"/>
        <w:rPr>
          <w:color w:val="000000"/>
          <w:spacing w:val="6"/>
          <w:sz w:val="28"/>
          <w:szCs w:val="28"/>
        </w:rPr>
      </w:pPr>
      <w:r w:rsidRPr="00A139A8">
        <w:rPr>
          <w:color w:val="000000"/>
          <w:spacing w:val="-6"/>
          <w:sz w:val="28"/>
          <w:szCs w:val="28"/>
        </w:rPr>
        <w:t>.</w:t>
      </w:r>
    </w:p>
    <w:p w:rsidR="00FF6DBE" w:rsidRDefault="00FF6DBE" w:rsidP="007B74FF">
      <w:pPr>
        <w:shd w:val="clear" w:color="auto" w:fill="FFFFFF"/>
        <w:spacing w:line="274" w:lineRule="exact"/>
        <w:ind w:left="19" w:right="24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5.1.</w:t>
      </w:r>
      <w:r w:rsidRPr="00B866FE">
        <w:rPr>
          <w:color w:val="000000"/>
          <w:spacing w:val="6"/>
          <w:sz w:val="28"/>
          <w:szCs w:val="28"/>
        </w:rPr>
        <w:t xml:space="preserve"> Исполнитель предоставляет по факту оказания услуг следующий пакет документов: акт</w:t>
      </w:r>
      <w:r w:rsidR="0054162E">
        <w:rPr>
          <w:color w:val="000000"/>
          <w:spacing w:val="6"/>
          <w:sz w:val="28"/>
          <w:szCs w:val="28"/>
        </w:rPr>
        <w:t xml:space="preserve"> </w:t>
      </w:r>
      <w:r w:rsidR="000E69DC">
        <w:rPr>
          <w:color w:val="000000"/>
          <w:spacing w:val="6"/>
          <w:sz w:val="28"/>
          <w:szCs w:val="28"/>
        </w:rPr>
        <w:t>оказанных услуг</w:t>
      </w:r>
      <w:r w:rsidRPr="00B866FE">
        <w:rPr>
          <w:color w:val="000000"/>
          <w:spacing w:val="6"/>
          <w:sz w:val="28"/>
          <w:szCs w:val="28"/>
        </w:rPr>
        <w:t>, счет-фактура, счет</w:t>
      </w:r>
      <w:r w:rsidR="000E69DC">
        <w:rPr>
          <w:color w:val="000000"/>
          <w:spacing w:val="6"/>
          <w:sz w:val="28"/>
          <w:szCs w:val="28"/>
        </w:rPr>
        <w:t>, ведомость услуги мойки</w:t>
      </w:r>
      <w:r w:rsidRPr="00B866FE">
        <w:rPr>
          <w:color w:val="000000"/>
          <w:spacing w:val="6"/>
          <w:sz w:val="28"/>
          <w:szCs w:val="28"/>
        </w:rPr>
        <w:t>.</w:t>
      </w:r>
    </w:p>
    <w:p w:rsidR="00FF6DBE" w:rsidRPr="00B866FE" w:rsidRDefault="00FF6DBE" w:rsidP="007B74FF">
      <w:pPr>
        <w:shd w:val="clear" w:color="auto" w:fill="FFFFFF"/>
        <w:spacing w:line="274" w:lineRule="exact"/>
        <w:ind w:left="19" w:right="24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5</w:t>
      </w:r>
      <w:r w:rsidRPr="00B866FE">
        <w:rPr>
          <w:color w:val="000000"/>
          <w:spacing w:val="6"/>
          <w:sz w:val="28"/>
          <w:szCs w:val="28"/>
        </w:rPr>
        <w:t>.</w:t>
      </w:r>
      <w:r>
        <w:rPr>
          <w:color w:val="000000"/>
          <w:spacing w:val="6"/>
          <w:sz w:val="28"/>
          <w:szCs w:val="28"/>
        </w:rPr>
        <w:t xml:space="preserve">2. </w:t>
      </w:r>
      <w:r w:rsidR="000E69DC">
        <w:rPr>
          <w:color w:val="000000"/>
          <w:spacing w:val="-6"/>
          <w:sz w:val="28"/>
          <w:szCs w:val="28"/>
        </w:rPr>
        <w:t>А</w:t>
      </w:r>
      <w:r w:rsidR="000E69DC" w:rsidRPr="000E69DC">
        <w:rPr>
          <w:color w:val="000000"/>
          <w:spacing w:val="-6"/>
          <w:sz w:val="28"/>
          <w:szCs w:val="28"/>
        </w:rPr>
        <w:t xml:space="preserve">кт оказанных услуг </w:t>
      </w:r>
      <w:r w:rsidRPr="00A139A8">
        <w:rPr>
          <w:color w:val="000000"/>
          <w:spacing w:val="-6"/>
          <w:sz w:val="28"/>
          <w:szCs w:val="28"/>
        </w:rPr>
        <w:t>составляется на основании сведений о стоимости оказанных услуг по каждому автомобилю с указанием общей стоимости оказанных услуг за отчетный период</w:t>
      </w:r>
    </w:p>
    <w:p w:rsidR="00FF6DBE" w:rsidRPr="00B866FE" w:rsidRDefault="00FF6DBE" w:rsidP="007B74FF">
      <w:pPr>
        <w:shd w:val="clear" w:color="auto" w:fill="FFFFFF"/>
        <w:spacing w:line="274" w:lineRule="exact"/>
        <w:ind w:left="19" w:right="2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866F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866FE">
        <w:rPr>
          <w:sz w:val="28"/>
          <w:szCs w:val="28"/>
        </w:rPr>
        <w:t xml:space="preserve">. Заказчик производит расчет с Исполнителем по факту оказания </w:t>
      </w:r>
      <w:r w:rsidR="000C1222" w:rsidRPr="00B866FE">
        <w:rPr>
          <w:sz w:val="28"/>
          <w:szCs w:val="28"/>
        </w:rPr>
        <w:t>услуг после</w:t>
      </w:r>
      <w:r w:rsidRPr="00B866FE">
        <w:rPr>
          <w:sz w:val="28"/>
          <w:szCs w:val="28"/>
        </w:rPr>
        <w:t xml:space="preserve"> подписания сторонами </w:t>
      </w:r>
      <w:r w:rsidR="000E69DC" w:rsidRPr="00B866FE">
        <w:rPr>
          <w:color w:val="000000"/>
          <w:spacing w:val="6"/>
          <w:sz w:val="28"/>
          <w:szCs w:val="28"/>
        </w:rPr>
        <w:t>акт</w:t>
      </w:r>
      <w:r w:rsidR="000E69DC">
        <w:rPr>
          <w:color w:val="000000"/>
          <w:spacing w:val="6"/>
          <w:sz w:val="28"/>
          <w:szCs w:val="28"/>
        </w:rPr>
        <w:t xml:space="preserve"> оказанных услуг</w:t>
      </w:r>
      <w:r w:rsidR="000C1222" w:rsidRPr="00CB17D7">
        <w:rPr>
          <w:snapToGrid w:val="0"/>
          <w:sz w:val="28"/>
          <w:szCs w:val="28"/>
        </w:rPr>
        <w:t>,</w:t>
      </w:r>
      <w:r w:rsidRPr="00B866FE">
        <w:rPr>
          <w:snapToGrid w:val="0"/>
          <w:sz w:val="28"/>
          <w:szCs w:val="28"/>
        </w:rPr>
        <w:t xml:space="preserve"> предоставления счета-фактуры</w:t>
      </w:r>
      <w:r w:rsidRPr="00B866FE">
        <w:rPr>
          <w:sz w:val="28"/>
          <w:szCs w:val="28"/>
        </w:rPr>
        <w:t xml:space="preserve">. </w:t>
      </w:r>
    </w:p>
    <w:p w:rsidR="00FF6DBE" w:rsidRPr="00B866FE" w:rsidRDefault="00FF6DBE" w:rsidP="007B74FF">
      <w:pPr>
        <w:shd w:val="clear" w:color="auto" w:fill="FFFFFF"/>
        <w:spacing w:line="274" w:lineRule="exact"/>
        <w:ind w:left="19" w:right="24"/>
        <w:jc w:val="both"/>
        <w:rPr>
          <w:color w:val="000000"/>
          <w:spacing w:val="6"/>
          <w:sz w:val="28"/>
          <w:szCs w:val="28"/>
        </w:rPr>
      </w:pPr>
      <w:r>
        <w:rPr>
          <w:sz w:val="28"/>
          <w:szCs w:val="28"/>
        </w:rPr>
        <w:t>5</w:t>
      </w:r>
      <w:r w:rsidRPr="00B866F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866FE">
        <w:rPr>
          <w:sz w:val="28"/>
          <w:szCs w:val="28"/>
        </w:rPr>
        <w:t xml:space="preserve">. Оплата принятых услуг производится Заказчиком в течение </w:t>
      </w:r>
      <w:r w:rsidR="00717812">
        <w:rPr>
          <w:sz w:val="28"/>
          <w:szCs w:val="28"/>
        </w:rPr>
        <w:t>7(сем</w:t>
      </w:r>
      <w:r w:rsidRPr="00B866FE">
        <w:rPr>
          <w:sz w:val="28"/>
          <w:szCs w:val="28"/>
        </w:rPr>
        <w:t>и</w:t>
      </w:r>
      <w:r w:rsidR="00717812">
        <w:rPr>
          <w:sz w:val="28"/>
          <w:szCs w:val="28"/>
        </w:rPr>
        <w:t>) рабочих</w:t>
      </w:r>
      <w:r w:rsidRPr="00B866FE">
        <w:rPr>
          <w:sz w:val="28"/>
          <w:szCs w:val="28"/>
        </w:rPr>
        <w:t xml:space="preserve"> дней со дня подписания Сторонами акта сдачи-приемки выполненных работ.</w:t>
      </w:r>
    </w:p>
    <w:p w:rsidR="00FF6DBE" w:rsidRPr="00B866FE" w:rsidRDefault="00FF6DBE" w:rsidP="007B74FF">
      <w:pPr>
        <w:shd w:val="clear" w:color="auto" w:fill="FFFFFF"/>
        <w:spacing w:line="274" w:lineRule="exact"/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866F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866FE">
        <w:rPr>
          <w:sz w:val="28"/>
          <w:szCs w:val="28"/>
        </w:rPr>
        <w:t>. Авансирование не предусмотрено.</w:t>
      </w:r>
      <w:r w:rsidRPr="00B866FE">
        <w:rPr>
          <w:sz w:val="28"/>
          <w:szCs w:val="28"/>
        </w:rPr>
        <w:tab/>
      </w:r>
    </w:p>
    <w:p w:rsidR="00FF6DBE" w:rsidRPr="00B866FE" w:rsidRDefault="00FF6DBE" w:rsidP="000E69DC">
      <w:pPr>
        <w:jc w:val="both"/>
        <w:rPr>
          <w:sz w:val="28"/>
          <w:szCs w:val="28"/>
        </w:rPr>
      </w:pPr>
    </w:p>
    <w:p w:rsidR="00FF6DBE" w:rsidRPr="00B866FE" w:rsidRDefault="00FF6DBE" w:rsidP="000E69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B866FE">
        <w:rPr>
          <w:b/>
          <w:sz w:val="28"/>
          <w:szCs w:val="28"/>
        </w:rPr>
        <w:t>. Срок оказания услуг.</w:t>
      </w:r>
    </w:p>
    <w:p w:rsidR="00FF6DBE" w:rsidRPr="00B866FE" w:rsidRDefault="00FF6DBE" w:rsidP="007B74F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866FE">
        <w:rPr>
          <w:sz w:val="28"/>
          <w:szCs w:val="28"/>
        </w:rPr>
        <w:t>.1. Начало оказания услуг: с момента заключения договора.</w:t>
      </w:r>
    </w:p>
    <w:p w:rsidR="00FF6DBE" w:rsidRDefault="00FF6DBE" w:rsidP="007B74F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866FE">
        <w:rPr>
          <w:sz w:val="28"/>
          <w:szCs w:val="28"/>
        </w:rPr>
        <w:t xml:space="preserve">.2. Окончание оказания услуг: «31» </w:t>
      </w:r>
      <w:r w:rsidR="001B1289">
        <w:rPr>
          <w:sz w:val="28"/>
          <w:szCs w:val="28"/>
        </w:rPr>
        <w:t>декабря</w:t>
      </w:r>
      <w:r w:rsidR="002B575C">
        <w:rPr>
          <w:sz w:val="28"/>
          <w:szCs w:val="28"/>
        </w:rPr>
        <w:t xml:space="preserve"> 202</w:t>
      </w:r>
      <w:r w:rsidR="00EC0894">
        <w:rPr>
          <w:sz w:val="28"/>
          <w:szCs w:val="28"/>
        </w:rPr>
        <w:t>6</w:t>
      </w:r>
      <w:r w:rsidRPr="00B866FE">
        <w:rPr>
          <w:sz w:val="28"/>
          <w:szCs w:val="28"/>
        </w:rPr>
        <w:t xml:space="preserve"> года</w:t>
      </w:r>
    </w:p>
    <w:p w:rsidR="00FF6DBE" w:rsidRDefault="00FF6DBE" w:rsidP="000E69DC">
      <w:pPr>
        <w:ind w:firstLine="708"/>
        <w:jc w:val="both"/>
        <w:rPr>
          <w:sz w:val="28"/>
          <w:szCs w:val="28"/>
        </w:rPr>
      </w:pPr>
    </w:p>
    <w:p w:rsidR="00FF6DBE" w:rsidRPr="005977AF" w:rsidRDefault="00FF6DBE" w:rsidP="007B74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977AF">
        <w:rPr>
          <w:b/>
          <w:sz w:val="28"/>
          <w:szCs w:val="28"/>
        </w:rPr>
        <w:t>. Порядок заключения договоров.</w:t>
      </w:r>
    </w:p>
    <w:p w:rsidR="00FF6DBE" w:rsidRPr="005977AF" w:rsidRDefault="00FF6DBE" w:rsidP="007B74F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977AF">
        <w:rPr>
          <w:sz w:val="28"/>
          <w:szCs w:val="28"/>
        </w:rPr>
        <w:t>.1. По результатам конкурентных процедур, Победитель заключает с филиалом ПАО «Россети Московский регион»</w:t>
      </w:r>
      <w:r w:rsidR="007B74FF">
        <w:rPr>
          <w:sz w:val="28"/>
          <w:szCs w:val="28"/>
        </w:rPr>
        <w:t>-Новая Москва,</w:t>
      </w:r>
      <w:r w:rsidRPr="00743E9C">
        <w:t xml:space="preserve"> </w:t>
      </w:r>
      <w:r w:rsidR="00ED01FE">
        <w:rPr>
          <w:sz w:val="28"/>
          <w:szCs w:val="28"/>
        </w:rPr>
        <w:t xml:space="preserve">договор </w:t>
      </w:r>
      <w:r w:rsidRPr="00743E9C">
        <w:rPr>
          <w:sz w:val="28"/>
          <w:szCs w:val="28"/>
        </w:rPr>
        <w:t xml:space="preserve">на </w:t>
      </w:r>
      <w:r w:rsidRPr="00F064C0">
        <w:rPr>
          <w:sz w:val="28"/>
          <w:szCs w:val="28"/>
        </w:rPr>
        <w:t xml:space="preserve">оказания услуг </w:t>
      </w:r>
      <w:r w:rsidRPr="00743E9C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мойке </w:t>
      </w:r>
      <w:r w:rsidRPr="00743E9C">
        <w:rPr>
          <w:sz w:val="28"/>
          <w:szCs w:val="28"/>
        </w:rPr>
        <w:t>транспортных средств</w:t>
      </w:r>
      <w:r>
        <w:rPr>
          <w:sz w:val="28"/>
          <w:szCs w:val="28"/>
        </w:rPr>
        <w:t>.</w:t>
      </w:r>
    </w:p>
    <w:p w:rsidR="00FF6DBE" w:rsidRPr="00B866FE" w:rsidRDefault="00FF6DBE" w:rsidP="000E69DC">
      <w:pPr>
        <w:ind w:firstLine="708"/>
        <w:jc w:val="both"/>
        <w:rPr>
          <w:sz w:val="28"/>
          <w:szCs w:val="28"/>
        </w:rPr>
      </w:pPr>
    </w:p>
    <w:p w:rsidR="00FF6DBE" w:rsidRPr="00B866FE" w:rsidRDefault="00FF6DBE" w:rsidP="000E69DC">
      <w:pPr>
        <w:ind w:firstLine="708"/>
        <w:jc w:val="both"/>
        <w:rPr>
          <w:sz w:val="28"/>
          <w:szCs w:val="28"/>
        </w:rPr>
      </w:pPr>
      <w:r w:rsidRPr="00B866FE">
        <w:rPr>
          <w:sz w:val="28"/>
          <w:szCs w:val="28"/>
        </w:rPr>
        <w:t>Приложения:</w:t>
      </w:r>
    </w:p>
    <w:p w:rsidR="00187CE0" w:rsidRDefault="00FF6DBE" w:rsidP="000E69DC">
      <w:pPr>
        <w:pStyle w:val="a5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B866FE">
        <w:rPr>
          <w:sz w:val="28"/>
          <w:szCs w:val="28"/>
        </w:rPr>
        <w:t xml:space="preserve">Приложение №1 – Перечень </w:t>
      </w:r>
      <w:r>
        <w:rPr>
          <w:sz w:val="28"/>
          <w:szCs w:val="28"/>
        </w:rPr>
        <w:t>транспортных средств</w:t>
      </w:r>
      <w:r w:rsidRPr="00B866FE">
        <w:rPr>
          <w:sz w:val="28"/>
          <w:szCs w:val="28"/>
        </w:rPr>
        <w:t xml:space="preserve"> Филиала ПАО «Россети Московский регион» - </w:t>
      </w:r>
      <w:r w:rsidR="007B74FF">
        <w:rPr>
          <w:sz w:val="28"/>
          <w:szCs w:val="28"/>
        </w:rPr>
        <w:t>Новая Москва.</w:t>
      </w:r>
    </w:p>
    <w:p w:rsidR="007F4EDC" w:rsidRPr="007F4EDC" w:rsidRDefault="00187CE0" w:rsidP="007F4EDC">
      <w:pPr>
        <w:pStyle w:val="a5"/>
        <w:numPr>
          <w:ilvl w:val="0"/>
          <w:numId w:val="1"/>
        </w:numPr>
        <w:rPr>
          <w:sz w:val="28"/>
          <w:szCs w:val="28"/>
        </w:rPr>
      </w:pPr>
      <w:r w:rsidRPr="007F4EDC">
        <w:rPr>
          <w:sz w:val="28"/>
          <w:szCs w:val="28"/>
        </w:rPr>
        <w:t xml:space="preserve">Приложение №2 </w:t>
      </w:r>
      <w:r w:rsidR="00F853F6" w:rsidRPr="007F4EDC">
        <w:rPr>
          <w:sz w:val="28"/>
          <w:szCs w:val="28"/>
        </w:rPr>
        <w:t>–</w:t>
      </w:r>
      <w:r w:rsidR="00FF6DBE" w:rsidRPr="007F4EDC">
        <w:rPr>
          <w:sz w:val="28"/>
          <w:szCs w:val="28"/>
        </w:rPr>
        <w:t xml:space="preserve"> </w:t>
      </w:r>
      <w:r w:rsidR="007F4EDC" w:rsidRPr="007F4EDC">
        <w:rPr>
          <w:sz w:val="28"/>
          <w:szCs w:val="28"/>
        </w:rPr>
        <w:t>Среднерыночные расценки на услуги мойки транспортных средств по г. Москве</w:t>
      </w:r>
    </w:p>
    <w:p w:rsidR="00FF6DBE" w:rsidRDefault="00FF6DBE" w:rsidP="00FF6DBE">
      <w:pPr>
        <w:shd w:val="clear" w:color="auto" w:fill="FFFFFF"/>
        <w:ind w:right="17"/>
        <w:rPr>
          <w:b/>
          <w:sz w:val="28"/>
          <w:szCs w:val="28"/>
        </w:rPr>
      </w:pPr>
    </w:p>
    <w:p w:rsidR="00717812" w:rsidRPr="00B866FE" w:rsidRDefault="00717812" w:rsidP="00FF6DBE">
      <w:pPr>
        <w:shd w:val="clear" w:color="auto" w:fill="FFFFFF"/>
        <w:ind w:right="17"/>
        <w:rPr>
          <w:b/>
          <w:sz w:val="28"/>
          <w:szCs w:val="28"/>
        </w:rPr>
      </w:pPr>
    </w:p>
    <w:p w:rsidR="00FF6DBE" w:rsidRDefault="00FF6DBE" w:rsidP="00FF6DBE">
      <w:pPr>
        <w:shd w:val="clear" w:color="auto" w:fill="FFFFFF"/>
        <w:ind w:left="426" w:right="17"/>
        <w:rPr>
          <w:sz w:val="28"/>
          <w:szCs w:val="28"/>
        </w:rPr>
      </w:pPr>
      <w:r w:rsidRPr="00B866FE">
        <w:rPr>
          <w:sz w:val="28"/>
          <w:szCs w:val="28"/>
        </w:rPr>
        <w:t>Начальник СА</w:t>
      </w:r>
      <w:r w:rsidR="007B74FF">
        <w:rPr>
          <w:sz w:val="28"/>
          <w:szCs w:val="28"/>
        </w:rPr>
        <w:t>Т</w:t>
      </w:r>
      <w:r w:rsidRPr="00B866FE">
        <w:rPr>
          <w:sz w:val="28"/>
          <w:szCs w:val="28"/>
        </w:rPr>
        <w:t xml:space="preserve">иСМ                                                         </w:t>
      </w:r>
      <w:r w:rsidR="007B74FF">
        <w:rPr>
          <w:sz w:val="28"/>
          <w:szCs w:val="28"/>
        </w:rPr>
        <w:t xml:space="preserve">              </w:t>
      </w:r>
      <w:r w:rsidR="004B63F3">
        <w:rPr>
          <w:sz w:val="28"/>
          <w:szCs w:val="28"/>
        </w:rPr>
        <w:t>М.Н. Малышев</w:t>
      </w:r>
    </w:p>
    <w:p w:rsidR="004B63F3" w:rsidRDefault="004B63F3" w:rsidP="00FF6DBE">
      <w:pPr>
        <w:shd w:val="clear" w:color="auto" w:fill="FFFFFF"/>
        <w:ind w:left="426" w:right="17"/>
        <w:rPr>
          <w:sz w:val="28"/>
          <w:szCs w:val="28"/>
        </w:rPr>
      </w:pPr>
    </w:p>
    <w:p w:rsidR="0031004F" w:rsidRDefault="0031004F" w:rsidP="00FF6DBE">
      <w:pPr>
        <w:shd w:val="clear" w:color="auto" w:fill="FFFFFF"/>
        <w:ind w:left="426" w:right="17"/>
        <w:rPr>
          <w:sz w:val="28"/>
          <w:szCs w:val="28"/>
        </w:rPr>
      </w:pPr>
    </w:p>
    <w:p w:rsidR="0031004F" w:rsidRDefault="0031004F" w:rsidP="00FF6DBE">
      <w:pPr>
        <w:shd w:val="clear" w:color="auto" w:fill="FFFFFF"/>
        <w:ind w:left="426" w:right="17"/>
        <w:rPr>
          <w:sz w:val="28"/>
          <w:szCs w:val="28"/>
        </w:rPr>
      </w:pPr>
    </w:p>
    <w:sectPr w:rsidR="0031004F" w:rsidSect="000456B7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FF" w:rsidRDefault="00913FFF">
      <w:r>
        <w:separator/>
      </w:r>
    </w:p>
  </w:endnote>
  <w:endnote w:type="continuationSeparator" w:id="0">
    <w:p w:rsidR="00913FFF" w:rsidRDefault="0091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FF" w:rsidRDefault="00913FFF">
      <w:r>
        <w:separator/>
      </w:r>
    </w:p>
  </w:footnote>
  <w:footnote w:type="continuationSeparator" w:id="0">
    <w:p w:rsidR="00913FFF" w:rsidRDefault="00913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40859"/>
    <w:multiLevelType w:val="hybridMultilevel"/>
    <w:tmpl w:val="C80281A0"/>
    <w:lvl w:ilvl="0" w:tplc="5D96D9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3601B4"/>
    <w:multiLevelType w:val="multilevel"/>
    <w:tmpl w:val="E640A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32"/>
    <w:rsid w:val="000271FE"/>
    <w:rsid w:val="00042B31"/>
    <w:rsid w:val="000456B7"/>
    <w:rsid w:val="00047C9E"/>
    <w:rsid w:val="000677D1"/>
    <w:rsid w:val="00097AA7"/>
    <w:rsid w:val="000B3440"/>
    <w:rsid w:val="000C1222"/>
    <w:rsid w:val="000E69DC"/>
    <w:rsid w:val="000E6DEE"/>
    <w:rsid w:val="000F60C5"/>
    <w:rsid w:val="001053FC"/>
    <w:rsid w:val="00105E73"/>
    <w:rsid w:val="00154195"/>
    <w:rsid w:val="00175DEB"/>
    <w:rsid w:val="00187CE0"/>
    <w:rsid w:val="001A6E9F"/>
    <w:rsid w:val="001B1289"/>
    <w:rsid w:val="001B34DC"/>
    <w:rsid w:val="002B42BC"/>
    <w:rsid w:val="002B575C"/>
    <w:rsid w:val="002B5CEE"/>
    <w:rsid w:val="002F1F92"/>
    <w:rsid w:val="00302900"/>
    <w:rsid w:val="0031004F"/>
    <w:rsid w:val="0031340E"/>
    <w:rsid w:val="00333103"/>
    <w:rsid w:val="003607F8"/>
    <w:rsid w:val="003C4E05"/>
    <w:rsid w:val="0041346E"/>
    <w:rsid w:val="00435492"/>
    <w:rsid w:val="00471525"/>
    <w:rsid w:val="00474D5E"/>
    <w:rsid w:val="004A480A"/>
    <w:rsid w:val="004B579B"/>
    <w:rsid w:val="004B63F3"/>
    <w:rsid w:val="00507B54"/>
    <w:rsid w:val="0054162E"/>
    <w:rsid w:val="0054352F"/>
    <w:rsid w:val="005F2055"/>
    <w:rsid w:val="005F78C6"/>
    <w:rsid w:val="0060379B"/>
    <w:rsid w:val="006343E5"/>
    <w:rsid w:val="00717812"/>
    <w:rsid w:val="00735F8D"/>
    <w:rsid w:val="00754526"/>
    <w:rsid w:val="007666E6"/>
    <w:rsid w:val="00775A33"/>
    <w:rsid w:val="007A259D"/>
    <w:rsid w:val="007B0293"/>
    <w:rsid w:val="007B74FF"/>
    <w:rsid w:val="007F4EDC"/>
    <w:rsid w:val="008174F7"/>
    <w:rsid w:val="00825853"/>
    <w:rsid w:val="00871557"/>
    <w:rsid w:val="0087501F"/>
    <w:rsid w:val="00894821"/>
    <w:rsid w:val="008A5618"/>
    <w:rsid w:val="008A736A"/>
    <w:rsid w:val="008C1A90"/>
    <w:rsid w:val="00910910"/>
    <w:rsid w:val="00913FFF"/>
    <w:rsid w:val="00931F1E"/>
    <w:rsid w:val="00981CA9"/>
    <w:rsid w:val="00991076"/>
    <w:rsid w:val="009C5A44"/>
    <w:rsid w:val="009F5A4B"/>
    <w:rsid w:val="00A23B62"/>
    <w:rsid w:val="00A95697"/>
    <w:rsid w:val="00AA4B25"/>
    <w:rsid w:val="00AC3432"/>
    <w:rsid w:val="00AE15FC"/>
    <w:rsid w:val="00B06F64"/>
    <w:rsid w:val="00B50782"/>
    <w:rsid w:val="00BA72F0"/>
    <w:rsid w:val="00C14C11"/>
    <w:rsid w:val="00C22160"/>
    <w:rsid w:val="00C7414D"/>
    <w:rsid w:val="00C75570"/>
    <w:rsid w:val="00C81B8C"/>
    <w:rsid w:val="00CB17D7"/>
    <w:rsid w:val="00CB5323"/>
    <w:rsid w:val="00D21C71"/>
    <w:rsid w:val="00D43CCD"/>
    <w:rsid w:val="00D54656"/>
    <w:rsid w:val="00D706E3"/>
    <w:rsid w:val="00E45D80"/>
    <w:rsid w:val="00E60809"/>
    <w:rsid w:val="00E76B53"/>
    <w:rsid w:val="00E85279"/>
    <w:rsid w:val="00EA0EE0"/>
    <w:rsid w:val="00EB11CB"/>
    <w:rsid w:val="00EC0894"/>
    <w:rsid w:val="00ED01FE"/>
    <w:rsid w:val="00ED1670"/>
    <w:rsid w:val="00F06EEE"/>
    <w:rsid w:val="00F142EB"/>
    <w:rsid w:val="00F63B79"/>
    <w:rsid w:val="00F853F6"/>
    <w:rsid w:val="00F87ADE"/>
    <w:rsid w:val="00FC1139"/>
    <w:rsid w:val="00FC468B"/>
    <w:rsid w:val="00FE78D4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51D8"/>
  <w15:docId w15:val="{6905AE47-A0C1-4D7A-8E13-4594E681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004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6D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F6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FF6DB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FF6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FF6D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FF6D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a0"/>
    <w:rsid w:val="00FF6DB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LucidaSansUnicode8pt">
    <w:name w:val="Основной текст (2) + Lucida Sans Unicode;8 pt"/>
    <w:basedOn w:val="a0"/>
    <w:rsid w:val="00FF6DB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FF6DBE"/>
    <w:rPr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FF6DBE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9">
    <w:name w:val="annotation reference"/>
    <w:basedOn w:val="a0"/>
    <w:semiHidden/>
    <w:unhideWhenUsed/>
    <w:rsid w:val="00FF6DBE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FF6DB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FF6D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F6DB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6DBE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31340E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3134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2B5C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5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00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ED25-D40A-4136-937F-652DBC86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Владислав Андреевич</dc:creator>
  <cp:keywords/>
  <dc:description/>
  <cp:lastModifiedBy>Малышев Михаил Николаевич</cp:lastModifiedBy>
  <cp:revision>4</cp:revision>
  <dcterms:created xsi:type="dcterms:W3CDTF">2026-04-24T12:43:00Z</dcterms:created>
  <dcterms:modified xsi:type="dcterms:W3CDTF">2026-04-27T12:56:00Z</dcterms:modified>
</cp:coreProperties>
</file>