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1FA6D" w14:textId="6D1BDB7C" w:rsidR="008C58AC" w:rsidRDefault="008C58AC">
      <w:pPr>
        <w:keepNext/>
        <w:keepLines/>
        <w:rPr>
          <w:sz w:val="26"/>
          <w:szCs w:val="26"/>
        </w:rPr>
      </w:pPr>
      <w:bookmarkStart w:id="0" w:name="_GoBack"/>
      <w:bookmarkEnd w:id="0"/>
    </w:p>
    <w:p w14:paraId="60C0103E" w14:textId="433BFF74" w:rsidR="004B18C2" w:rsidRDefault="004B18C2">
      <w:pPr>
        <w:keepNext/>
        <w:keepLines/>
        <w:rPr>
          <w:sz w:val="26"/>
          <w:szCs w:val="26"/>
        </w:rPr>
      </w:pPr>
    </w:p>
    <w:p w14:paraId="6FC3D250" w14:textId="46684AB6" w:rsidR="004B18C2" w:rsidRDefault="004B18C2">
      <w:pPr>
        <w:keepNext/>
        <w:keepLines/>
        <w:rPr>
          <w:sz w:val="26"/>
          <w:szCs w:val="26"/>
        </w:rPr>
      </w:pPr>
    </w:p>
    <w:p w14:paraId="2A070781" w14:textId="6AB79C1A" w:rsidR="004B18C2" w:rsidRDefault="004B18C2">
      <w:pPr>
        <w:keepNext/>
        <w:keepLines/>
        <w:rPr>
          <w:sz w:val="26"/>
          <w:szCs w:val="26"/>
        </w:rPr>
      </w:pPr>
    </w:p>
    <w:p w14:paraId="20EC9326" w14:textId="2ED5DC64" w:rsidR="004B18C2" w:rsidRDefault="004B18C2">
      <w:pPr>
        <w:keepNext/>
        <w:keepLines/>
        <w:rPr>
          <w:sz w:val="26"/>
          <w:szCs w:val="26"/>
        </w:rPr>
      </w:pPr>
    </w:p>
    <w:p w14:paraId="5D74BC06" w14:textId="77777777" w:rsidR="004B18C2" w:rsidRDefault="004B18C2">
      <w:pPr>
        <w:keepNext/>
        <w:keepLines/>
        <w:rPr>
          <w:sz w:val="26"/>
          <w:szCs w:val="26"/>
        </w:rPr>
      </w:pPr>
    </w:p>
    <w:p w14:paraId="2F60E45E" w14:textId="77777777" w:rsidR="008C58AC" w:rsidRDefault="008C58AC">
      <w:pPr>
        <w:keepNext/>
        <w:keepLines/>
        <w:rPr>
          <w:sz w:val="26"/>
          <w:szCs w:val="26"/>
        </w:rPr>
      </w:pPr>
    </w:p>
    <w:p w14:paraId="3325A98B" w14:textId="77777777" w:rsidR="008C58AC" w:rsidRDefault="008C58AC">
      <w:pPr>
        <w:keepNext/>
        <w:keepLines/>
        <w:rPr>
          <w:sz w:val="26"/>
          <w:szCs w:val="26"/>
        </w:rPr>
      </w:pPr>
    </w:p>
    <w:p w14:paraId="46E5F73D" w14:textId="77777777" w:rsidR="008C58AC" w:rsidRDefault="008C58AC">
      <w:pPr>
        <w:keepNext/>
        <w:keepLines/>
        <w:rPr>
          <w:sz w:val="26"/>
          <w:szCs w:val="26"/>
        </w:rPr>
      </w:pPr>
    </w:p>
    <w:p w14:paraId="7F4AAC68" w14:textId="77777777" w:rsidR="008C58AC" w:rsidRDefault="008C58AC">
      <w:pPr>
        <w:keepNext/>
        <w:keepLines/>
        <w:rPr>
          <w:sz w:val="26"/>
          <w:szCs w:val="26"/>
        </w:rPr>
      </w:pPr>
    </w:p>
    <w:p w14:paraId="6EC51C65" w14:textId="77777777" w:rsidR="008C58AC" w:rsidRDefault="008C58AC">
      <w:pPr>
        <w:keepNext/>
        <w:keepLines/>
        <w:rPr>
          <w:sz w:val="26"/>
          <w:szCs w:val="26"/>
        </w:rPr>
      </w:pPr>
    </w:p>
    <w:p w14:paraId="1ADF5065" w14:textId="77777777" w:rsidR="008C58AC" w:rsidRDefault="008C58AC">
      <w:pPr>
        <w:keepNext/>
        <w:keepLines/>
        <w:rPr>
          <w:sz w:val="26"/>
          <w:szCs w:val="26"/>
        </w:rPr>
      </w:pPr>
    </w:p>
    <w:p w14:paraId="041BF65B" w14:textId="77777777" w:rsidR="008C58AC" w:rsidRPr="004B18C2" w:rsidRDefault="003F0ACD">
      <w:pPr>
        <w:keepNext/>
        <w:keepLines/>
        <w:jc w:val="center"/>
        <w:rPr>
          <w:rFonts w:eastAsia="Calibri"/>
          <w:b/>
        </w:rPr>
      </w:pPr>
      <w:r w:rsidRPr="004B18C2">
        <w:rPr>
          <w:rFonts w:eastAsia="Calibri"/>
          <w:b/>
        </w:rPr>
        <w:t>Технические требования на поставку МТР</w:t>
      </w:r>
    </w:p>
    <w:p w14:paraId="3FC6B55C" w14:textId="77777777" w:rsidR="008C58AC" w:rsidRDefault="008C58AC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45285C05" w14:textId="77777777" w:rsidR="008C58AC" w:rsidRPr="004B18C2" w:rsidRDefault="003F0ACD">
      <w:pPr>
        <w:widowControl w:val="0"/>
        <w:tabs>
          <w:tab w:val="left" w:pos="426"/>
        </w:tabs>
        <w:spacing w:before="120" w:after="120"/>
        <w:jc w:val="center"/>
        <w:rPr>
          <w:b/>
          <w:sz w:val="26"/>
        </w:rPr>
      </w:pPr>
      <w:r w:rsidRPr="004B18C2">
        <w:rPr>
          <w:rFonts w:eastAsia="Calibri"/>
          <w:b/>
          <w:sz w:val="26"/>
          <w:szCs w:val="26"/>
        </w:rPr>
        <w:t xml:space="preserve">«ОКПД2 32.99.11.199 </w:t>
      </w:r>
      <w:r w:rsidRPr="004B18C2">
        <w:rPr>
          <w:b/>
          <w:sz w:val="26"/>
        </w:rPr>
        <w:t xml:space="preserve">Поставка средств индивидуальной защиты </w:t>
      </w:r>
    </w:p>
    <w:p w14:paraId="385EFE3D" w14:textId="77777777" w:rsidR="008C58AC" w:rsidRPr="004B18C2" w:rsidRDefault="003F0ACD">
      <w:pPr>
        <w:widowControl w:val="0"/>
        <w:tabs>
          <w:tab w:val="left" w:pos="426"/>
        </w:tabs>
        <w:spacing w:before="120" w:after="120"/>
        <w:jc w:val="center"/>
        <w:rPr>
          <w:rStyle w:val="aff1"/>
          <w:sz w:val="26"/>
          <w:szCs w:val="26"/>
        </w:rPr>
      </w:pPr>
      <w:r w:rsidRPr="004B18C2">
        <w:rPr>
          <w:b/>
          <w:sz w:val="26"/>
        </w:rPr>
        <w:t>для нужд филиала ПАО «РусГидро» - «Воткинская ГЭС</w:t>
      </w:r>
      <w:r w:rsidRPr="004B18C2">
        <w:rPr>
          <w:rFonts w:eastAsia="Calibri"/>
          <w:b/>
          <w:i/>
          <w:sz w:val="26"/>
          <w:szCs w:val="26"/>
        </w:rPr>
        <w:t>»</w:t>
      </w:r>
    </w:p>
    <w:p w14:paraId="2F4C3C82" w14:textId="77777777" w:rsidR="008C58AC" w:rsidRPr="004B18C2" w:rsidRDefault="003F0ACD">
      <w:pPr>
        <w:jc w:val="center"/>
        <w:rPr>
          <w:b/>
          <w:sz w:val="26"/>
          <w:szCs w:val="26"/>
        </w:rPr>
      </w:pPr>
      <w:r w:rsidRPr="004B18C2">
        <w:rPr>
          <w:b/>
          <w:sz w:val="26"/>
          <w:szCs w:val="26"/>
        </w:rPr>
        <w:t xml:space="preserve">Лот №32-ЭКСП-БПД-2026-ВотГЭС </w:t>
      </w:r>
    </w:p>
    <w:p w14:paraId="1ABA129B" w14:textId="77777777" w:rsidR="008C58AC" w:rsidRPr="004B18C2" w:rsidRDefault="008C58AC">
      <w:pPr>
        <w:jc w:val="center"/>
        <w:rPr>
          <w:sz w:val="26"/>
          <w:szCs w:val="26"/>
        </w:rPr>
      </w:pPr>
    </w:p>
    <w:sdt>
      <w:sdtPr>
        <w:rPr>
          <w:rFonts w:ascii="Times New Roman" w:eastAsia="Times New Roman" w:hAnsi="Times New Roman"/>
          <w:b w:val="0"/>
          <w:bCs w:val="0"/>
          <w:color w:val="auto"/>
          <w:lang w:val="ru-RU" w:eastAsia="ru-RU"/>
        </w:rPr>
        <w:id w:val="-2120296522"/>
        <w:docPartObj>
          <w:docPartGallery w:val="Table of Contents"/>
          <w:docPartUnique/>
        </w:docPartObj>
      </w:sdtPr>
      <w:sdtEndPr/>
      <w:sdtContent>
        <w:p w14:paraId="6F6893CE" w14:textId="77777777" w:rsidR="008C58AC" w:rsidRDefault="003F0ACD">
          <w:pPr>
            <w:pStyle w:val="afffc"/>
            <w:numPr>
              <w:ilvl w:val="0"/>
              <w:numId w:val="0"/>
            </w:numPr>
            <w:ind w:left="4613"/>
            <w:rPr>
              <w:color w:val="000000" w:themeColor="text1"/>
            </w:rPr>
          </w:pPr>
          <w:r>
            <w:br w:type="page"/>
          </w:r>
          <w:r>
            <w:rPr>
              <w:color w:val="000000" w:themeColor="text1"/>
            </w:rPr>
            <w:lastRenderedPageBreak/>
            <w:t>Оглавление</w:t>
          </w:r>
        </w:p>
        <w:p w14:paraId="19FB3B53" w14:textId="77777777" w:rsidR="008C58AC" w:rsidRDefault="003F0ACD">
          <w:pPr>
            <w:pStyle w:val="17"/>
            <w:tabs>
              <w:tab w:val="left" w:pos="560"/>
              <w:tab w:val="right" w:leader="dot" w:pos="9913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affc"/>
              <w:webHidden/>
            </w:rPr>
            <w:instrText xml:space="preserve"> TOC \z \o "1-3" \u \h</w:instrText>
          </w:r>
          <w:r>
            <w:rPr>
              <w:rStyle w:val="affc"/>
            </w:rPr>
            <w:fldChar w:fldCharType="separate"/>
          </w:r>
          <w:hyperlink w:anchor="_Toc193799639">
            <w:r>
              <w:rPr>
                <w:rStyle w:val="affc"/>
                <w:webHidden/>
              </w:rPr>
              <w:t>1.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_Toc193799639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>Общие сведения</w:t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14:paraId="561FB1CC" w14:textId="77777777" w:rsidR="008C58AC" w:rsidRDefault="00EC6EAF">
          <w:pPr>
            <w:pStyle w:val="17"/>
            <w:tabs>
              <w:tab w:val="left" w:pos="560"/>
              <w:tab w:val="right" w:leader="dot" w:pos="9913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93799640">
            <w:r w:rsidR="003F0ACD">
              <w:rPr>
                <w:rStyle w:val="affc"/>
                <w:webHidden/>
              </w:rPr>
              <w:t>2.</w:t>
            </w:r>
            <w:r w:rsidR="003F0ACD"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3F0ACD">
              <w:rPr>
                <w:webHidden/>
              </w:rPr>
              <w:fldChar w:fldCharType="begin"/>
            </w:r>
            <w:r w:rsidR="003F0ACD">
              <w:rPr>
                <w:webHidden/>
              </w:rPr>
              <w:instrText>PAGEREF _Toc193799640 \h</w:instrText>
            </w:r>
            <w:r w:rsidR="003F0ACD">
              <w:rPr>
                <w:webHidden/>
              </w:rPr>
            </w:r>
            <w:r w:rsidR="003F0ACD">
              <w:rPr>
                <w:webHidden/>
              </w:rPr>
              <w:fldChar w:fldCharType="separate"/>
            </w:r>
            <w:r w:rsidR="003F0ACD">
              <w:rPr>
                <w:rStyle w:val="affc"/>
              </w:rPr>
              <w:t>Требования к продукции</w:t>
            </w:r>
            <w:r w:rsidR="003F0ACD">
              <w:rPr>
                <w:rStyle w:val="affc"/>
              </w:rPr>
              <w:tab/>
              <w:t>3</w:t>
            </w:r>
            <w:r w:rsidR="003F0ACD">
              <w:rPr>
                <w:webHidden/>
              </w:rPr>
              <w:fldChar w:fldCharType="end"/>
            </w:r>
          </w:hyperlink>
        </w:p>
        <w:p w14:paraId="18F4C65D" w14:textId="77777777" w:rsidR="008C58AC" w:rsidRDefault="00EC6EAF">
          <w:pPr>
            <w:pStyle w:val="39"/>
            <w:tabs>
              <w:tab w:val="left" w:pos="1120"/>
              <w:tab w:val="right" w:leader="dot" w:pos="9913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3799641">
            <w:r w:rsidR="003F0ACD">
              <w:rPr>
                <w:rStyle w:val="affc"/>
                <w:webHidden/>
              </w:rPr>
              <w:t>2.1.1.</w:t>
            </w:r>
            <w:r w:rsidR="003F0ACD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3F0ACD">
              <w:rPr>
                <w:webHidden/>
              </w:rPr>
              <w:fldChar w:fldCharType="begin"/>
            </w:r>
            <w:r w:rsidR="003F0ACD">
              <w:rPr>
                <w:webHidden/>
              </w:rPr>
              <w:instrText>PAGEREF _Toc193799641 \h</w:instrText>
            </w:r>
            <w:r w:rsidR="003F0ACD">
              <w:rPr>
                <w:webHidden/>
              </w:rPr>
            </w:r>
            <w:r w:rsidR="003F0ACD">
              <w:rPr>
                <w:webHidden/>
              </w:rPr>
              <w:fldChar w:fldCharType="separate"/>
            </w:r>
            <w:r w:rsidR="003F0ACD">
              <w:rPr>
                <w:rStyle w:val="affc"/>
              </w:rPr>
              <w:t>Перечень и объем закупаемой продукции</w:t>
            </w:r>
            <w:r w:rsidR="003F0ACD">
              <w:rPr>
                <w:rStyle w:val="affc"/>
              </w:rPr>
              <w:tab/>
              <w:t>3</w:t>
            </w:r>
            <w:r w:rsidR="003F0ACD">
              <w:rPr>
                <w:webHidden/>
              </w:rPr>
              <w:fldChar w:fldCharType="end"/>
            </w:r>
          </w:hyperlink>
        </w:p>
        <w:p w14:paraId="016A9CCE" w14:textId="77777777" w:rsidR="008C58AC" w:rsidRDefault="00EC6EAF">
          <w:pPr>
            <w:pStyle w:val="17"/>
            <w:tabs>
              <w:tab w:val="right" w:leader="dot" w:pos="9913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93799642">
            <w:r w:rsidR="003F0ACD">
              <w:rPr>
                <w:rStyle w:val="affc"/>
                <w:webHidden/>
              </w:rPr>
              <w:t>Таблица 1. Перечень и объем закупаемой продукции</w:t>
            </w:r>
            <w:r w:rsidR="003F0ACD">
              <w:rPr>
                <w:webHidden/>
              </w:rPr>
              <w:fldChar w:fldCharType="begin"/>
            </w:r>
            <w:r w:rsidR="003F0ACD">
              <w:rPr>
                <w:webHidden/>
              </w:rPr>
              <w:instrText>PAGEREF _Toc193799642 \h</w:instrText>
            </w:r>
            <w:r w:rsidR="003F0ACD">
              <w:rPr>
                <w:webHidden/>
              </w:rPr>
            </w:r>
            <w:r w:rsidR="003F0ACD">
              <w:rPr>
                <w:webHidden/>
              </w:rPr>
              <w:fldChar w:fldCharType="separate"/>
            </w:r>
            <w:r w:rsidR="003F0ACD">
              <w:rPr>
                <w:rStyle w:val="affc"/>
              </w:rPr>
              <w:tab/>
              <w:t>3</w:t>
            </w:r>
            <w:r w:rsidR="003F0ACD">
              <w:rPr>
                <w:webHidden/>
              </w:rPr>
              <w:fldChar w:fldCharType="end"/>
            </w:r>
          </w:hyperlink>
        </w:p>
        <w:p w14:paraId="720E3518" w14:textId="77777777" w:rsidR="008C58AC" w:rsidRDefault="00EC6EAF">
          <w:pPr>
            <w:pStyle w:val="39"/>
            <w:tabs>
              <w:tab w:val="left" w:pos="1120"/>
              <w:tab w:val="right" w:leader="dot" w:pos="9913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3799643">
            <w:r w:rsidR="003F0ACD">
              <w:rPr>
                <w:rStyle w:val="affc"/>
                <w:webHidden/>
              </w:rPr>
              <w:t>2.1.2.</w:t>
            </w:r>
            <w:r w:rsidR="003F0ACD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3F0ACD">
              <w:rPr>
                <w:webHidden/>
              </w:rPr>
              <w:fldChar w:fldCharType="begin"/>
            </w:r>
            <w:r w:rsidR="003F0ACD">
              <w:rPr>
                <w:webHidden/>
              </w:rPr>
              <w:instrText>PAGEREF _Toc193799643 \h</w:instrText>
            </w:r>
            <w:r w:rsidR="003F0ACD">
              <w:rPr>
                <w:webHidden/>
              </w:rPr>
            </w:r>
            <w:r w:rsidR="003F0ACD">
              <w:rPr>
                <w:webHidden/>
              </w:rPr>
              <w:fldChar w:fldCharType="separate"/>
            </w:r>
            <w:r w:rsidR="003F0ACD">
              <w:rPr>
                <w:rStyle w:val="affc"/>
              </w:rPr>
              <w:t>Требования к срокам поставки продукции</w:t>
            </w:r>
            <w:r w:rsidR="003F0ACD">
              <w:rPr>
                <w:rStyle w:val="affc"/>
              </w:rPr>
              <w:tab/>
              <w:t>4</w:t>
            </w:r>
            <w:r w:rsidR="003F0ACD">
              <w:rPr>
                <w:webHidden/>
              </w:rPr>
              <w:fldChar w:fldCharType="end"/>
            </w:r>
          </w:hyperlink>
        </w:p>
        <w:p w14:paraId="2617C4A5" w14:textId="77777777" w:rsidR="008C58AC" w:rsidRDefault="00EC6EAF">
          <w:pPr>
            <w:pStyle w:val="17"/>
            <w:tabs>
              <w:tab w:val="right" w:leader="dot" w:pos="9913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93799644">
            <w:r w:rsidR="003F0ACD">
              <w:rPr>
                <w:rStyle w:val="affc"/>
                <w:webHidden/>
              </w:rPr>
              <w:t>Таблица 2. Требования по срокам поставки продукции</w:t>
            </w:r>
            <w:r w:rsidR="003F0ACD">
              <w:rPr>
                <w:webHidden/>
              </w:rPr>
              <w:fldChar w:fldCharType="begin"/>
            </w:r>
            <w:r w:rsidR="003F0ACD">
              <w:rPr>
                <w:webHidden/>
              </w:rPr>
              <w:instrText>PAGEREF _Toc193799644 \h</w:instrText>
            </w:r>
            <w:r w:rsidR="003F0ACD">
              <w:rPr>
                <w:webHidden/>
              </w:rPr>
            </w:r>
            <w:r w:rsidR="003F0ACD">
              <w:rPr>
                <w:webHidden/>
              </w:rPr>
              <w:fldChar w:fldCharType="separate"/>
            </w:r>
            <w:r w:rsidR="003F0ACD">
              <w:rPr>
                <w:rStyle w:val="affc"/>
              </w:rPr>
              <w:tab/>
              <w:t>4</w:t>
            </w:r>
            <w:r w:rsidR="003F0ACD">
              <w:rPr>
                <w:webHidden/>
              </w:rPr>
              <w:fldChar w:fldCharType="end"/>
            </w:r>
          </w:hyperlink>
        </w:p>
        <w:p w14:paraId="78DFB4BF" w14:textId="77777777" w:rsidR="008C58AC" w:rsidRDefault="00EC6EAF">
          <w:pPr>
            <w:pStyle w:val="17"/>
            <w:tabs>
              <w:tab w:val="right" w:leader="dot" w:pos="9913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93799645">
            <w:r w:rsidR="003F0ACD">
              <w:rPr>
                <w:rStyle w:val="affc"/>
                <w:webHidden/>
              </w:rPr>
              <w:t>Таблица 3. Требования к продукции</w:t>
            </w:r>
            <w:r w:rsidR="003F0ACD">
              <w:rPr>
                <w:webHidden/>
              </w:rPr>
              <w:fldChar w:fldCharType="begin"/>
            </w:r>
            <w:r w:rsidR="003F0ACD">
              <w:rPr>
                <w:webHidden/>
              </w:rPr>
              <w:instrText>PAGEREF _Toc193799645 \h</w:instrText>
            </w:r>
            <w:r w:rsidR="003F0ACD">
              <w:rPr>
                <w:webHidden/>
              </w:rPr>
            </w:r>
            <w:r w:rsidR="003F0ACD">
              <w:rPr>
                <w:webHidden/>
              </w:rPr>
              <w:fldChar w:fldCharType="separate"/>
            </w:r>
            <w:r w:rsidR="003F0ACD">
              <w:rPr>
                <w:rStyle w:val="affc"/>
              </w:rPr>
              <w:tab/>
              <w:t>5</w:t>
            </w:r>
            <w:r w:rsidR="003F0ACD">
              <w:rPr>
                <w:webHidden/>
              </w:rPr>
              <w:fldChar w:fldCharType="end"/>
            </w:r>
          </w:hyperlink>
        </w:p>
        <w:p w14:paraId="3925F62D" w14:textId="77777777" w:rsidR="008C58AC" w:rsidRDefault="00EC6EAF">
          <w:pPr>
            <w:pStyle w:val="17"/>
            <w:tabs>
              <w:tab w:val="left" w:pos="560"/>
              <w:tab w:val="right" w:leader="dot" w:pos="9913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93799646">
            <w:r w:rsidR="003F0ACD">
              <w:rPr>
                <w:rStyle w:val="affc"/>
                <w:webHidden/>
              </w:rPr>
              <w:t>3.</w:t>
            </w:r>
            <w:r w:rsidR="003F0ACD"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3F0ACD">
              <w:rPr>
                <w:webHidden/>
              </w:rPr>
              <w:fldChar w:fldCharType="begin"/>
            </w:r>
            <w:r w:rsidR="003F0ACD">
              <w:rPr>
                <w:webHidden/>
              </w:rPr>
              <w:instrText>PAGEREF _Toc193799646 \h</w:instrText>
            </w:r>
            <w:r w:rsidR="003F0ACD">
              <w:rPr>
                <w:webHidden/>
              </w:rPr>
            </w:r>
            <w:r w:rsidR="003F0ACD">
              <w:rPr>
                <w:webHidden/>
              </w:rPr>
              <w:fldChar w:fldCharType="separate"/>
            </w:r>
            <w:r w:rsidR="003F0ACD">
              <w:rPr>
                <w:rStyle w:val="affc"/>
              </w:rPr>
              <w:t>Требования к документации по ценообразованию на этапе закупки</w:t>
            </w:r>
            <w:r w:rsidR="003F0ACD">
              <w:rPr>
                <w:rStyle w:val="affc"/>
              </w:rPr>
              <w:tab/>
              <w:t>23</w:t>
            </w:r>
            <w:r w:rsidR="003F0ACD">
              <w:rPr>
                <w:webHidden/>
              </w:rPr>
              <w:fldChar w:fldCharType="end"/>
            </w:r>
          </w:hyperlink>
        </w:p>
        <w:p w14:paraId="006200AE" w14:textId="77777777" w:rsidR="008C58AC" w:rsidRDefault="003F0ACD">
          <w:r>
            <w:fldChar w:fldCharType="end"/>
          </w:r>
        </w:p>
      </w:sdtContent>
    </w:sdt>
    <w:p w14:paraId="4AC0CF01" w14:textId="77777777" w:rsidR="008C58AC" w:rsidRDefault="008C58AC">
      <w:pPr>
        <w:pStyle w:val="22"/>
        <w:tabs>
          <w:tab w:val="clear" w:pos="0"/>
        </w:tabs>
        <w:ind w:left="0" w:firstLine="0"/>
      </w:pPr>
    </w:p>
    <w:p w14:paraId="61D23141" w14:textId="77777777" w:rsidR="008C58AC" w:rsidRDefault="003F0ACD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14:paraId="57B8754F" w14:textId="77777777" w:rsidR="008C58AC" w:rsidRDefault="003F0ACD">
      <w:pPr>
        <w:pStyle w:val="1"/>
        <w:ind w:left="0" w:firstLine="0"/>
        <w:jc w:val="center"/>
        <w:rPr>
          <w:sz w:val="32"/>
          <w:szCs w:val="32"/>
        </w:rPr>
      </w:pPr>
      <w:bookmarkStart w:id="1" w:name="_Toc51339692"/>
      <w:bookmarkStart w:id="2" w:name="_Toc75446566"/>
      <w:bookmarkStart w:id="3" w:name="_Toc193799639"/>
      <w:r>
        <w:rPr>
          <w:sz w:val="32"/>
          <w:szCs w:val="32"/>
        </w:rPr>
        <w:lastRenderedPageBreak/>
        <w:t>Общие сведения</w:t>
      </w:r>
      <w:bookmarkEnd w:id="1"/>
      <w:bookmarkEnd w:id="2"/>
      <w:bookmarkEnd w:id="3"/>
    </w:p>
    <w:p w14:paraId="5A794AB6" w14:textId="77777777" w:rsidR="008C58AC" w:rsidRPr="004B18C2" w:rsidRDefault="003F0ACD">
      <w:pPr>
        <w:pStyle w:val="4"/>
        <w:numPr>
          <w:ilvl w:val="1"/>
          <w:numId w:val="3"/>
        </w:numPr>
        <w:ind w:left="0" w:firstLine="0"/>
        <w:jc w:val="left"/>
        <w:rPr>
          <w:sz w:val="24"/>
          <w:szCs w:val="24"/>
        </w:rPr>
      </w:pPr>
      <w:bookmarkStart w:id="4" w:name="_Toc46743505"/>
      <w:bookmarkStart w:id="5" w:name="_Toc75446567"/>
      <w:r w:rsidRPr="004B18C2">
        <w:rPr>
          <w:sz w:val="24"/>
          <w:szCs w:val="24"/>
        </w:rPr>
        <w:t>Обозначения и сокращения</w:t>
      </w:r>
      <w:bookmarkEnd w:id="4"/>
      <w:bookmarkEnd w:id="5"/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26"/>
        <w:gridCol w:w="7297"/>
      </w:tblGrid>
      <w:tr w:rsidR="008C58AC" w14:paraId="6A26477F" w14:textId="77777777">
        <w:trPr>
          <w:cantSplit/>
          <w:trHeight w:val="249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42159" w14:textId="77777777" w:rsidR="008C58AC" w:rsidRDefault="003F0ACD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ТТ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04F7D" w14:textId="77777777" w:rsidR="008C58AC" w:rsidRDefault="003F0ACD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Технические требования</w:t>
            </w:r>
          </w:p>
        </w:tc>
      </w:tr>
      <w:tr w:rsidR="008C58AC" w14:paraId="3D2382D3" w14:textId="77777777">
        <w:trPr>
          <w:cantSplit/>
          <w:trHeight w:val="249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1D237" w14:textId="77777777" w:rsidR="008C58AC" w:rsidRDefault="003F0ACD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СИЗ 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A6438" w14:textId="77777777" w:rsidR="008C58AC" w:rsidRDefault="003F0ACD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Средства индивидуальной защиты</w:t>
            </w:r>
          </w:p>
        </w:tc>
      </w:tr>
      <w:tr w:rsidR="008C58AC" w14:paraId="5EB494F3" w14:textId="77777777">
        <w:trPr>
          <w:cantSplit/>
          <w:trHeight w:val="249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EA143" w14:textId="77777777" w:rsidR="008C58AC" w:rsidRDefault="003F0ACD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КЩС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D3B31" w14:textId="77777777" w:rsidR="008C58AC" w:rsidRDefault="003F0ACD">
            <w:pPr>
              <w:widowControl w:val="0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Кислотощелочностойкие</w:t>
            </w:r>
          </w:p>
        </w:tc>
      </w:tr>
      <w:tr w:rsidR="008C58AC" w14:paraId="61DF9F2C" w14:textId="77777777">
        <w:trPr>
          <w:cantSplit/>
          <w:trHeight w:val="249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3196D" w14:textId="77777777" w:rsidR="008C58AC" w:rsidRDefault="003F0ACD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МВО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33AB2" w14:textId="77777777" w:rsidR="008C58AC" w:rsidRDefault="003F0ACD">
            <w:pPr>
              <w:widowControl w:val="0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Масло-водоотталкивающая пропитка</w:t>
            </w:r>
          </w:p>
        </w:tc>
      </w:tr>
      <w:tr w:rsidR="008C58AC" w14:paraId="528AE02A" w14:textId="77777777">
        <w:trPr>
          <w:cantSplit/>
          <w:trHeight w:val="249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A3306" w14:textId="77777777" w:rsidR="008C58AC" w:rsidRDefault="003F0ACD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ЭВА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4576D" w14:textId="77777777" w:rsidR="008C58AC" w:rsidRDefault="003F0ACD">
            <w:pPr>
              <w:widowControl w:val="0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Style w:val="ac"/>
                <w:b w:val="0"/>
                <w:color w:val="333333"/>
                <w:sz w:val="24"/>
                <w:szCs w:val="24"/>
                <w:shd w:val="clear" w:color="auto" w:fill="FFFFFF"/>
              </w:rPr>
              <w:t>Э</w:t>
            </w:r>
            <w:r>
              <w:rPr>
                <w:iCs/>
                <w:color w:val="000000"/>
                <w:sz w:val="24"/>
                <w:szCs w:val="24"/>
              </w:rPr>
              <w:t>тиленвинилацетат</w:t>
            </w:r>
          </w:p>
        </w:tc>
      </w:tr>
      <w:tr w:rsidR="008C58AC" w14:paraId="37CD8A97" w14:textId="77777777">
        <w:trPr>
          <w:cantSplit/>
          <w:trHeight w:val="249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696DB" w14:textId="77777777" w:rsidR="008C58AC" w:rsidRDefault="003F0ACD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ПВХ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6231B" w14:textId="77777777" w:rsidR="008C58AC" w:rsidRDefault="003F0ACD">
            <w:pPr>
              <w:widowControl w:val="0"/>
              <w:rPr>
                <w:rStyle w:val="ac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Style w:val="ac"/>
                <w:b w:val="0"/>
                <w:sz w:val="24"/>
                <w:szCs w:val="24"/>
              </w:rPr>
              <w:t>Поливинилхлорид</w:t>
            </w:r>
          </w:p>
        </w:tc>
      </w:tr>
      <w:tr w:rsidR="008C58AC" w14:paraId="598D79F9" w14:textId="77777777">
        <w:trPr>
          <w:cantSplit/>
          <w:trHeight w:val="249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A9D24" w14:textId="77777777" w:rsidR="008C58AC" w:rsidRDefault="003F0ACD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ПДК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B698F" w14:textId="77777777" w:rsidR="008C58AC" w:rsidRDefault="003F0ACD">
            <w:pPr>
              <w:widowControl w:val="0"/>
              <w:rPr>
                <w:rStyle w:val="ac"/>
                <w:bCs w:val="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Предельно допустимая концентрация</w:t>
            </w:r>
          </w:p>
        </w:tc>
      </w:tr>
    </w:tbl>
    <w:p w14:paraId="238D3C4C" w14:textId="77777777" w:rsidR="008C58AC" w:rsidRPr="004B18C2" w:rsidRDefault="003F0ACD">
      <w:pPr>
        <w:pStyle w:val="4"/>
        <w:numPr>
          <w:ilvl w:val="1"/>
          <w:numId w:val="3"/>
        </w:numPr>
        <w:ind w:left="0" w:firstLine="0"/>
        <w:jc w:val="left"/>
        <w:rPr>
          <w:sz w:val="24"/>
          <w:szCs w:val="24"/>
        </w:rPr>
      </w:pPr>
      <w:bookmarkStart w:id="6" w:name="_Toc46743506"/>
      <w:bookmarkStart w:id="7" w:name="_Toc75446568"/>
      <w:r w:rsidRPr="004B18C2">
        <w:rPr>
          <w:sz w:val="24"/>
          <w:szCs w:val="24"/>
        </w:rPr>
        <w:t>Наименование закупаемой продукции</w:t>
      </w:r>
      <w:bookmarkEnd w:id="6"/>
      <w:bookmarkEnd w:id="7"/>
    </w:p>
    <w:p w14:paraId="7C4EE63B" w14:textId="77777777" w:rsidR="008C58AC" w:rsidRDefault="003F0ACD">
      <w:pPr>
        <w:jc w:val="both"/>
        <w:rPr>
          <w:sz w:val="24"/>
          <w:szCs w:val="24"/>
          <w:lang w:val="x-none" w:eastAsia="x-none"/>
        </w:rPr>
      </w:pPr>
      <w:r>
        <w:rPr>
          <w:sz w:val="24"/>
          <w:szCs w:val="24"/>
        </w:rPr>
        <w:t xml:space="preserve">ОКПД2 32.99.11.199 </w:t>
      </w:r>
      <w:r>
        <w:rPr>
          <w:sz w:val="24"/>
          <w:szCs w:val="24"/>
          <w:lang w:val="x-none" w:eastAsia="x-none"/>
        </w:rPr>
        <w:t>Поставка средств индивидуальной защиты</w:t>
      </w:r>
      <w:r>
        <w:rPr>
          <w:sz w:val="24"/>
          <w:szCs w:val="24"/>
          <w:lang w:eastAsia="x-none"/>
        </w:rPr>
        <w:t xml:space="preserve"> для нужд филиала ПАО «РусГидро» - «Воткинская ГЭС</w:t>
      </w:r>
      <w:r>
        <w:rPr>
          <w:color w:val="000000" w:themeColor="text1"/>
          <w:sz w:val="24"/>
          <w:szCs w:val="24"/>
          <w:lang w:eastAsia="x-none"/>
        </w:rPr>
        <w:t>»</w:t>
      </w:r>
      <w:r>
        <w:rPr>
          <w:sz w:val="24"/>
          <w:szCs w:val="24"/>
          <w:lang w:val="x-none" w:eastAsia="x-none"/>
        </w:rPr>
        <w:t>.</w:t>
      </w:r>
    </w:p>
    <w:p w14:paraId="79E34F3B" w14:textId="77777777" w:rsidR="008C58AC" w:rsidRPr="004B18C2" w:rsidRDefault="003F0ACD">
      <w:pPr>
        <w:pStyle w:val="4"/>
        <w:numPr>
          <w:ilvl w:val="1"/>
          <w:numId w:val="3"/>
        </w:numPr>
        <w:ind w:left="0" w:firstLine="0"/>
        <w:jc w:val="left"/>
        <w:rPr>
          <w:sz w:val="24"/>
          <w:szCs w:val="24"/>
        </w:rPr>
      </w:pPr>
      <w:bookmarkStart w:id="8" w:name="_Toc46743507"/>
      <w:bookmarkStart w:id="9" w:name="_Toc75446569"/>
      <w:r w:rsidRPr="004B18C2">
        <w:rPr>
          <w:sz w:val="24"/>
          <w:szCs w:val="24"/>
        </w:rPr>
        <w:t xml:space="preserve">Цель </w:t>
      </w:r>
      <w:bookmarkEnd w:id="8"/>
      <w:r w:rsidRPr="004B18C2">
        <w:rPr>
          <w:sz w:val="24"/>
          <w:szCs w:val="24"/>
        </w:rPr>
        <w:t xml:space="preserve">использования закупаемой продукции </w:t>
      </w:r>
      <w:bookmarkEnd w:id="9"/>
    </w:p>
    <w:p w14:paraId="2063768F" w14:textId="77777777" w:rsidR="008C58AC" w:rsidRDefault="003F0ACD">
      <w:pPr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Обеспечение работников Филиала СИЗ для защиты от воздействия вредных и (или) опасных факторов производственной среды и (или) загрязнения, прошедшими подтверждение соответствия в порядке, установленном законодательством Российской Федерации о техническом регулировании в соответствии с требованиями статьи 221 Трудового кодекса Российской Федерации.</w:t>
      </w:r>
    </w:p>
    <w:p w14:paraId="22C803A0" w14:textId="77777777" w:rsidR="008C58AC" w:rsidRDefault="003F0ACD">
      <w:pPr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К основным вредным и опасным факторам относятся:</w:t>
      </w:r>
    </w:p>
    <w:p w14:paraId="6E3FC306" w14:textId="77777777" w:rsidR="008C58AC" w:rsidRDefault="003F0ACD">
      <w:pPr>
        <w:pStyle w:val="aff0"/>
        <w:numPr>
          <w:ilvl w:val="0"/>
          <w:numId w:val="9"/>
        </w:numPr>
        <w:jc w:val="both"/>
        <w:rPr>
          <w:lang w:eastAsia="x-none"/>
        </w:rPr>
      </w:pPr>
      <w:r>
        <w:rPr>
          <w:lang w:eastAsia="x-none"/>
        </w:rPr>
        <w:t xml:space="preserve">общие производственные загрязнения, </w:t>
      </w:r>
    </w:p>
    <w:p w14:paraId="1F29BC56" w14:textId="77777777" w:rsidR="008C58AC" w:rsidRDefault="003F0ACD">
      <w:pPr>
        <w:pStyle w:val="aff0"/>
        <w:numPr>
          <w:ilvl w:val="0"/>
          <w:numId w:val="9"/>
        </w:numPr>
        <w:jc w:val="both"/>
        <w:rPr>
          <w:lang w:eastAsia="x-none"/>
        </w:rPr>
      </w:pPr>
      <w:r>
        <w:rPr>
          <w:lang w:eastAsia="x-none"/>
        </w:rPr>
        <w:t xml:space="preserve">пониженная и повышенная температура, </w:t>
      </w:r>
    </w:p>
    <w:p w14:paraId="1F2AEC29" w14:textId="77777777" w:rsidR="008C58AC" w:rsidRDefault="003F0ACD">
      <w:pPr>
        <w:pStyle w:val="aff0"/>
        <w:numPr>
          <w:ilvl w:val="0"/>
          <w:numId w:val="9"/>
        </w:numPr>
        <w:jc w:val="both"/>
        <w:rPr>
          <w:lang w:eastAsia="x-none"/>
        </w:rPr>
      </w:pPr>
      <w:r>
        <w:rPr>
          <w:lang w:eastAsia="x-none"/>
        </w:rPr>
        <w:t>контакт с химическим и веществами,</w:t>
      </w:r>
    </w:p>
    <w:p w14:paraId="4CB2AE38" w14:textId="77777777" w:rsidR="008C58AC" w:rsidRDefault="003F0ACD">
      <w:pPr>
        <w:pStyle w:val="aff0"/>
        <w:numPr>
          <w:ilvl w:val="0"/>
          <w:numId w:val="9"/>
        </w:numPr>
        <w:jc w:val="both"/>
        <w:rPr>
          <w:lang w:eastAsia="x-none"/>
        </w:rPr>
      </w:pPr>
      <w:r>
        <w:rPr>
          <w:lang w:eastAsia="x-none"/>
        </w:rPr>
        <w:t>работа на высоте</w:t>
      </w:r>
      <w:r>
        <w:rPr>
          <w:lang w:val="en-US" w:eastAsia="x-none"/>
        </w:rPr>
        <w:t>.</w:t>
      </w:r>
    </w:p>
    <w:p w14:paraId="7DD28590" w14:textId="77777777" w:rsidR="008C58AC" w:rsidRDefault="003F0ACD">
      <w:pPr>
        <w:pStyle w:val="1"/>
        <w:ind w:left="0" w:firstLine="0"/>
        <w:jc w:val="center"/>
        <w:rPr>
          <w:sz w:val="32"/>
          <w:szCs w:val="32"/>
        </w:rPr>
      </w:pPr>
      <w:bookmarkStart w:id="10" w:name="_Toc51339693"/>
      <w:bookmarkStart w:id="11" w:name="_Toc75446573"/>
      <w:bookmarkStart w:id="12" w:name="_Toc193799640"/>
      <w:r>
        <w:rPr>
          <w:sz w:val="32"/>
          <w:szCs w:val="32"/>
        </w:rPr>
        <w:t>Требования к продукции</w:t>
      </w:r>
      <w:bookmarkEnd w:id="10"/>
      <w:bookmarkEnd w:id="11"/>
      <w:bookmarkEnd w:id="12"/>
    </w:p>
    <w:p w14:paraId="105AE2BF" w14:textId="77777777" w:rsidR="008C58AC" w:rsidRPr="004B18C2" w:rsidRDefault="003F0ACD">
      <w:pPr>
        <w:pStyle w:val="4"/>
        <w:numPr>
          <w:ilvl w:val="1"/>
          <w:numId w:val="3"/>
        </w:numPr>
        <w:ind w:left="0" w:firstLine="0"/>
        <w:jc w:val="left"/>
        <w:rPr>
          <w:sz w:val="24"/>
          <w:szCs w:val="24"/>
        </w:rPr>
      </w:pPr>
      <w:bookmarkStart w:id="13" w:name="_Toc75446574"/>
      <w:r w:rsidRPr="004B18C2">
        <w:rPr>
          <w:sz w:val="24"/>
          <w:szCs w:val="24"/>
        </w:rPr>
        <w:t>Требования к объемам и срокам поставки</w:t>
      </w:r>
      <w:bookmarkEnd w:id="13"/>
    </w:p>
    <w:p w14:paraId="09B96F90" w14:textId="77777777" w:rsidR="008C58AC" w:rsidRPr="004B18C2" w:rsidRDefault="003F0ACD">
      <w:pPr>
        <w:pStyle w:val="3"/>
        <w:rPr>
          <w:sz w:val="24"/>
          <w:szCs w:val="24"/>
        </w:rPr>
      </w:pPr>
      <w:bookmarkStart w:id="14" w:name="_Toc75446575"/>
      <w:bookmarkStart w:id="15" w:name="_Toc193726130"/>
      <w:bookmarkStart w:id="16" w:name="_Toc193799641"/>
      <w:r w:rsidRPr="004B18C2">
        <w:rPr>
          <w:sz w:val="24"/>
          <w:szCs w:val="24"/>
        </w:rPr>
        <w:t>Перечень и объем закупаемой продукции</w:t>
      </w:r>
      <w:bookmarkEnd w:id="14"/>
      <w:bookmarkEnd w:id="15"/>
      <w:bookmarkEnd w:id="16"/>
    </w:p>
    <w:p w14:paraId="29F9A74E" w14:textId="77777777" w:rsidR="008C58AC" w:rsidRPr="004B18C2" w:rsidRDefault="003F0ACD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17" w:name="_Toc51339695"/>
      <w:bookmarkStart w:id="18" w:name="_Toc75446576"/>
      <w:bookmarkStart w:id="19" w:name="_Toc193726131"/>
      <w:bookmarkStart w:id="20" w:name="_Toc193799642"/>
      <w:r w:rsidRPr="004B18C2">
        <w:rPr>
          <w:sz w:val="24"/>
          <w:szCs w:val="24"/>
        </w:rPr>
        <w:t>Таблица 1</w:t>
      </w:r>
      <w:r w:rsidRPr="004B18C2">
        <w:rPr>
          <w:sz w:val="24"/>
          <w:szCs w:val="24"/>
          <w:lang w:val="ru-RU"/>
        </w:rPr>
        <w:t>.</w:t>
      </w:r>
      <w:r w:rsidRPr="004B18C2">
        <w:rPr>
          <w:sz w:val="24"/>
          <w:szCs w:val="24"/>
        </w:rPr>
        <w:t xml:space="preserve"> Перечень </w:t>
      </w:r>
      <w:bookmarkEnd w:id="17"/>
      <w:r w:rsidRPr="004B18C2">
        <w:rPr>
          <w:sz w:val="24"/>
          <w:szCs w:val="24"/>
        </w:rPr>
        <w:t>и объем закупаемой продукции</w:t>
      </w:r>
      <w:bookmarkEnd w:id="18"/>
      <w:bookmarkEnd w:id="19"/>
      <w:bookmarkEnd w:id="20"/>
    </w:p>
    <w:tbl>
      <w:tblPr>
        <w:tblW w:w="99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3828"/>
        <w:gridCol w:w="706"/>
        <w:gridCol w:w="854"/>
        <w:gridCol w:w="1560"/>
        <w:gridCol w:w="2409"/>
      </w:tblGrid>
      <w:tr w:rsidR="003F0ACD" w14:paraId="0BB45457" w14:textId="77777777" w:rsidTr="004B18C2">
        <w:trPr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941374" w14:textId="77777777" w:rsidR="003F0ACD" w:rsidRDefault="003F0ACD" w:rsidP="003F0AC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70BB4B37" w14:textId="77777777" w:rsidR="003F0ACD" w:rsidRDefault="003F0ACD" w:rsidP="003F0AC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416368" w14:textId="77777777" w:rsidR="003F0ACD" w:rsidRDefault="003F0ACD" w:rsidP="003F0AC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8F724F" w14:textId="220D4A28" w:rsidR="003F0ACD" w:rsidRDefault="003F0ACD" w:rsidP="007348E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  <w:r w:rsidR="008B212C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</w:rPr>
              <w:t>изм</w:t>
            </w:r>
            <w:r w:rsidR="008B212C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211F42" w14:textId="77777777" w:rsidR="003F0ACD" w:rsidRDefault="003F0ACD" w:rsidP="003F0AC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09A9" w14:textId="77777777" w:rsidR="003F0ACD" w:rsidRDefault="003F0ACD" w:rsidP="003F0AC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 w:rsidR="003F0ACD" w14:paraId="3B926BE1" w14:textId="77777777" w:rsidTr="004B18C2">
        <w:trPr>
          <w:tblHeader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4D12" w14:textId="77777777" w:rsidR="003F0ACD" w:rsidRDefault="003F0ACD" w:rsidP="003F0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D7F9C" w14:textId="77777777" w:rsidR="003F0ACD" w:rsidRDefault="003F0ACD" w:rsidP="003F0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55DE" w14:textId="77777777" w:rsidR="003F0ACD" w:rsidRDefault="003F0ACD" w:rsidP="003F0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0973" w14:textId="77777777" w:rsidR="003F0ACD" w:rsidRDefault="003F0ACD" w:rsidP="003F0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7EE2" w14:textId="77777777" w:rsidR="003F0ACD" w:rsidRDefault="003F0ACD" w:rsidP="003F0AC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ОКПД2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728D" w14:textId="77777777" w:rsidR="003F0ACD" w:rsidRDefault="003F0ACD" w:rsidP="003F0AC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Меры по предоставлению национального режима</w:t>
            </w:r>
          </w:p>
        </w:tc>
      </w:tr>
      <w:tr w:rsidR="003F0ACD" w:rsidRPr="00A308CC" w14:paraId="30B4DFB9" w14:textId="77777777" w:rsidTr="004B18C2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7CB6" w14:textId="77777777" w:rsidR="003F0ACD" w:rsidRPr="004B18C2" w:rsidRDefault="003F0ACD" w:rsidP="003F0ACD">
            <w:pPr>
              <w:widowControl w:val="0"/>
              <w:jc w:val="center"/>
              <w:rPr>
                <w:sz w:val="24"/>
                <w:szCs w:val="24"/>
              </w:rPr>
            </w:pPr>
            <w:r w:rsidRPr="004B18C2"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A5A7D" w14:textId="77777777" w:rsidR="003F0ACD" w:rsidRPr="004B18C2" w:rsidRDefault="003F0ACD" w:rsidP="003F0ACD">
            <w:pPr>
              <w:widowControl w:val="0"/>
              <w:jc w:val="center"/>
              <w:rPr>
                <w:sz w:val="24"/>
                <w:szCs w:val="24"/>
              </w:rPr>
            </w:pPr>
            <w:r w:rsidRPr="004B18C2">
              <w:rPr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375E" w14:textId="77777777" w:rsidR="003F0ACD" w:rsidRPr="004B18C2" w:rsidRDefault="003F0ACD" w:rsidP="003F0ACD">
            <w:pPr>
              <w:widowControl w:val="0"/>
              <w:jc w:val="center"/>
              <w:rPr>
                <w:sz w:val="24"/>
                <w:szCs w:val="24"/>
              </w:rPr>
            </w:pPr>
            <w:r w:rsidRPr="004B18C2">
              <w:rPr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CF57" w14:textId="77777777" w:rsidR="003F0ACD" w:rsidRPr="004B18C2" w:rsidRDefault="003F0ACD" w:rsidP="003F0ACD">
            <w:pPr>
              <w:widowControl w:val="0"/>
              <w:jc w:val="center"/>
              <w:rPr>
                <w:sz w:val="24"/>
                <w:szCs w:val="24"/>
              </w:rPr>
            </w:pPr>
            <w:r w:rsidRPr="004B18C2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0D4F" w14:textId="7641CF0E" w:rsidR="003F0ACD" w:rsidRPr="004B18C2" w:rsidRDefault="00A308CC" w:rsidP="003F0ACD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4B18C2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34DC" w14:textId="4BFF0183" w:rsidR="003F0ACD" w:rsidRPr="004B18C2" w:rsidRDefault="00A308CC" w:rsidP="003F0ACD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4B18C2">
              <w:rPr>
                <w:sz w:val="24"/>
                <w:szCs w:val="24"/>
                <w:lang w:val="en-US"/>
              </w:rPr>
              <w:t>6</w:t>
            </w:r>
          </w:p>
        </w:tc>
      </w:tr>
      <w:tr w:rsidR="00494E11" w14:paraId="0589D7A2" w14:textId="77777777" w:rsidTr="004B1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9A18" w14:textId="77777777" w:rsidR="00494E11" w:rsidRDefault="00494E11" w:rsidP="00494E11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550D" w14:textId="79F01B69" w:rsidR="00494E11" w:rsidRDefault="00494E11" w:rsidP="00494E1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Очки защитные</w:t>
            </w:r>
            <w:r>
              <w:rPr>
                <w:bCs/>
                <w:sz w:val="24"/>
                <w:szCs w:val="24"/>
                <w:lang w:eastAsia="zh-CN"/>
              </w:rPr>
              <w:t xml:space="preserve"> открытого типа для защиты от механических воздействий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8E64" w14:textId="77777777" w:rsidR="00494E11" w:rsidRDefault="00494E11" w:rsidP="00494E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74C8" w14:textId="77777777" w:rsidR="00494E11" w:rsidRDefault="00494E11" w:rsidP="00494E11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106D" w14:textId="77777777" w:rsidR="00494E11" w:rsidRPr="00A33690" w:rsidRDefault="00494E11" w:rsidP="00494E11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A33690">
              <w:rPr>
                <w:sz w:val="24"/>
                <w:szCs w:val="24"/>
              </w:rPr>
              <w:t>32.50.42.120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CCB24" w14:textId="13BCA510" w:rsidR="00494E11" w:rsidRPr="004B18C2" w:rsidRDefault="00087102" w:rsidP="00494E11">
            <w:pPr>
              <w:widowControl w:val="0"/>
              <w:jc w:val="center"/>
              <w:rPr>
                <w:sz w:val="24"/>
                <w:szCs w:val="24"/>
              </w:rPr>
            </w:pPr>
            <w:r w:rsidRPr="004B18C2">
              <w:rPr>
                <w:color w:val="000000"/>
                <w:sz w:val="20"/>
                <w:szCs w:val="20"/>
              </w:rPr>
              <w:t>Установлено преимущество закупки российской продукции</w:t>
            </w:r>
          </w:p>
        </w:tc>
      </w:tr>
      <w:tr w:rsidR="00087102" w14:paraId="19661513" w14:textId="77777777" w:rsidTr="004B1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1422" w14:textId="77777777" w:rsidR="00087102" w:rsidRDefault="00087102" w:rsidP="00087102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0B41" w14:textId="5FFA9AA9" w:rsidR="00087102" w:rsidRDefault="00087102" w:rsidP="00567DB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Очки защитные</w:t>
            </w:r>
            <w:r>
              <w:rPr>
                <w:bCs/>
                <w:sz w:val="24"/>
                <w:szCs w:val="24"/>
                <w:lang w:eastAsia="zh-CN"/>
              </w:rPr>
              <w:t xml:space="preserve"> открытого типа для защиты от </w:t>
            </w:r>
            <w:r>
              <w:rPr>
                <w:bCs/>
                <w:sz w:val="24"/>
                <w:szCs w:val="24"/>
              </w:rPr>
              <w:t>ультрафиолетового излучения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B193" w14:textId="77777777" w:rsidR="00087102" w:rsidRDefault="00087102" w:rsidP="000871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4313" w14:textId="77777777" w:rsidR="00087102" w:rsidRDefault="00087102" w:rsidP="000871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EE52" w14:textId="77777777" w:rsidR="00087102" w:rsidRPr="00A33690" w:rsidRDefault="00087102" w:rsidP="00087102">
            <w:pPr>
              <w:widowControl w:val="0"/>
              <w:jc w:val="center"/>
              <w:rPr>
                <w:sz w:val="24"/>
                <w:szCs w:val="24"/>
              </w:rPr>
            </w:pPr>
            <w:r w:rsidRPr="00A33690">
              <w:rPr>
                <w:sz w:val="24"/>
                <w:szCs w:val="24"/>
              </w:rPr>
              <w:t>32.50.42.120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7F07" w14:textId="542942EB" w:rsidR="00087102" w:rsidRDefault="00087102" w:rsidP="00087102">
            <w:pPr>
              <w:widowControl w:val="0"/>
              <w:jc w:val="center"/>
              <w:rPr>
                <w:sz w:val="24"/>
                <w:szCs w:val="24"/>
              </w:rPr>
            </w:pPr>
            <w:r w:rsidRPr="00DB17AD">
              <w:rPr>
                <w:color w:val="000000"/>
                <w:sz w:val="20"/>
                <w:szCs w:val="20"/>
              </w:rPr>
              <w:t>Установлено преимущество закупки российской продукции</w:t>
            </w:r>
          </w:p>
        </w:tc>
      </w:tr>
      <w:tr w:rsidR="00087102" w14:paraId="44A81EB9" w14:textId="77777777" w:rsidTr="004B1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3218" w14:textId="77777777" w:rsidR="00087102" w:rsidRDefault="00087102" w:rsidP="00087102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6DA38" w14:textId="6D04F9B1" w:rsidR="00087102" w:rsidRDefault="00087102" w:rsidP="004B18C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Очки защитные для работы с цифровыми устройствами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8325" w14:textId="77777777" w:rsidR="00087102" w:rsidRDefault="00087102" w:rsidP="000871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CC07" w14:textId="77777777" w:rsidR="00087102" w:rsidRDefault="00087102" w:rsidP="000871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FB1F" w14:textId="77777777" w:rsidR="00087102" w:rsidRPr="00A33690" w:rsidRDefault="00087102" w:rsidP="00087102">
            <w:pPr>
              <w:widowControl w:val="0"/>
              <w:jc w:val="center"/>
              <w:rPr>
                <w:sz w:val="24"/>
                <w:szCs w:val="24"/>
              </w:rPr>
            </w:pPr>
            <w:r w:rsidRPr="00A33690">
              <w:rPr>
                <w:sz w:val="24"/>
                <w:szCs w:val="24"/>
              </w:rPr>
              <w:t>32.50.42.120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7ED3" w14:textId="4F156DCD" w:rsidR="00087102" w:rsidRDefault="00087102" w:rsidP="00087102">
            <w:pPr>
              <w:widowControl w:val="0"/>
              <w:jc w:val="center"/>
              <w:rPr>
                <w:sz w:val="24"/>
                <w:szCs w:val="24"/>
              </w:rPr>
            </w:pPr>
            <w:r w:rsidRPr="00DB17AD">
              <w:rPr>
                <w:color w:val="000000"/>
                <w:sz w:val="20"/>
                <w:szCs w:val="20"/>
              </w:rPr>
              <w:t>Установлено преимущество закупки российской продукции</w:t>
            </w:r>
          </w:p>
        </w:tc>
      </w:tr>
      <w:tr w:rsidR="00BD65B7" w14:paraId="7AABB75E" w14:textId="77777777" w:rsidTr="004B1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F7049" w14:textId="77777777" w:rsidR="00BD65B7" w:rsidRDefault="00BD65B7" w:rsidP="00BD65B7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4229" w14:textId="72EBF4FB" w:rsidR="00BD65B7" w:rsidRDefault="00BD65B7" w:rsidP="00BD65B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Перчатки для защиты от механических воздействий (с полимерным покрытием)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E0E18" w14:textId="77777777" w:rsidR="00BD65B7" w:rsidRDefault="00BD65B7" w:rsidP="00BD65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5C93" w14:textId="77777777" w:rsidR="00BD65B7" w:rsidRDefault="00BD65B7" w:rsidP="00BD65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538A" w14:textId="77777777" w:rsidR="00BD65B7" w:rsidRPr="00A33690" w:rsidRDefault="00BD65B7" w:rsidP="00BD65B7">
            <w:pPr>
              <w:widowControl w:val="0"/>
              <w:jc w:val="center"/>
              <w:rPr>
                <w:sz w:val="24"/>
                <w:szCs w:val="24"/>
              </w:rPr>
            </w:pPr>
            <w:r w:rsidRPr="00A33690">
              <w:rPr>
                <w:sz w:val="24"/>
                <w:szCs w:val="24"/>
              </w:rPr>
              <w:t>14.12.30.150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8A56" w14:textId="77777777" w:rsidR="00BD65B7" w:rsidRPr="004B18C2" w:rsidRDefault="00BD65B7" w:rsidP="00BD65B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4B18C2">
              <w:rPr>
                <w:color w:val="000000"/>
                <w:sz w:val="20"/>
                <w:szCs w:val="20"/>
              </w:rPr>
              <w:t>Установлен режим запрета закупки иностранной продукции</w:t>
            </w:r>
          </w:p>
        </w:tc>
      </w:tr>
      <w:tr w:rsidR="00BD65B7" w14:paraId="419F21EC" w14:textId="77777777" w:rsidTr="004B1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7ED9" w14:textId="77777777" w:rsidR="00BD65B7" w:rsidRDefault="00BD65B7" w:rsidP="00BD65B7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09B3" w14:textId="612240C9" w:rsidR="00BD65B7" w:rsidRDefault="00BD65B7" w:rsidP="00BD65B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Перчатки от пониженных температур со спилковым наладонником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DAB8" w14:textId="77777777" w:rsidR="00BD65B7" w:rsidRDefault="00BD65B7" w:rsidP="00BD65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6B48" w14:textId="77777777" w:rsidR="00BD65B7" w:rsidRDefault="00BD65B7" w:rsidP="00BD65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89F7" w14:textId="77777777" w:rsidR="00BD65B7" w:rsidRPr="00A33690" w:rsidRDefault="00BD65B7" w:rsidP="00BD65B7">
            <w:pPr>
              <w:widowControl w:val="0"/>
              <w:jc w:val="center"/>
              <w:rPr>
                <w:sz w:val="24"/>
                <w:szCs w:val="24"/>
              </w:rPr>
            </w:pPr>
            <w:r w:rsidRPr="00A33690">
              <w:rPr>
                <w:sz w:val="24"/>
                <w:szCs w:val="24"/>
              </w:rPr>
              <w:t>14.12.30.150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9649" w14:textId="77777777" w:rsidR="00BD65B7" w:rsidRPr="004B18C2" w:rsidRDefault="00BD65B7" w:rsidP="00BD65B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4B18C2">
              <w:rPr>
                <w:color w:val="000000"/>
                <w:sz w:val="20"/>
                <w:szCs w:val="20"/>
              </w:rPr>
              <w:t>Установлен режим запрета закупки иностранной продукции</w:t>
            </w:r>
          </w:p>
        </w:tc>
      </w:tr>
      <w:tr w:rsidR="00BD65B7" w14:paraId="62EBFB66" w14:textId="77777777" w:rsidTr="004B1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2571" w14:textId="77777777" w:rsidR="00BD65B7" w:rsidRDefault="00BD65B7" w:rsidP="00BD65B7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1733" w14:textId="7A1C45BE" w:rsidR="00BD65B7" w:rsidRDefault="00BD65B7" w:rsidP="00BD65B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Перчатки от пониженных </w:t>
            </w:r>
            <w:r>
              <w:rPr>
                <w:sz w:val="24"/>
                <w:szCs w:val="24"/>
                <w:lang w:eastAsia="zh-CN"/>
              </w:rPr>
              <w:lastRenderedPageBreak/>
              <w:t>температур влагозащитные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CD60" w14:textId="77777777" w:rsidR="00BD65B7" w:rsidRDefault="00BD65B7" w:rsidP="00BD65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D183" w14:textId="77777777" w:rsidR="00BD65B7" w:rsidRDefault="00BD65B7" w:rsidP="00BD65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16F2D" w14:textId="77777777" w:rsidR="00BD65B7" w:rsidRPr="00A33690" w:rsidRDefault="00BD65B7" w:rsidP="00BD65B7">
            <w:pPr>
              <w:widowControl w:val="0"/>
              <w:jc w:val="center"/>
              <w:rPr>
                <w:sz w:val="24"/>
                <w:szCs w:val="24"/>
              </w:rPr>
            </w:pPr>
            <w:r w:rsidRPr="00A33690">
              <w:rPr>
                <w:sz w:val="24"/>
                <w:szCs w:val="24"/>
              </w:rPr>
              <w:t>14.12.30.150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C9FE" w14:textId="77777777" w:rsidR="00BD65B7" w:rsidRPr="004B18C2" w:rsidRDefault="00BD65B7" w:rsidP="00BD65B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4B18C2">
              <w:rPr>
                <w:color w:val="000000"/>
                <w:sz w:val="20"/>
                <w:szCs w:val="20"/>
              </w:rPr>
              <w:t xml:space="preserve">Установлен режим </w:t>
            </w:r>
            <w:r w:rsidRPr="004B18C2">
              <w:rPr>
                <w:color w:val="000000"/>
                <w:sz w:val="20"/>
                <w:szCs w:val="20"/>
              </w:rPr>
              <w:lastRenderedPageBreak/>
              <w:t>запрета закупки иностранной продукции</w:t>
            </w:r>
          </w:p>
        </w:tc>
      </w:tr>
      <w:tr w:rsidR="00BD65B7" w14:paraId="0F9F8540" w14:textId="77777777" w:rsidTr="004B1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6800" w14:textId="77777777" w:rsidR="00BD65B7" w:rsidRDefault="00BD65B7" w:rsidP="00BD65B7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A89B6" w14:textId="29C5DA84" w:rsidR="00BD65B7" w:rsidRDefault="00BD65B7" w:rsidP="00BD65B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Перчатки для защиты от химических воздействий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F06C" w14:textId="77777777" w:rsidR="00BD65B7" w:rsidRDefault="00BD65B7" w:rsidP="00BD65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28E4" w14:textId="77777777" w:rsidR="00BD65B7" w:rsidRDefault="00BD65B7" w:rsidP="00BD65B7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7B81" w14:textId="77777777" w:rsidR="00BD65B7" w:rsidRPr="00A33690" w:rsidRDefault="00BD65B7" w:rsidP="00BD65B7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A33690">
              <w:rPr>
                <w:sz w:val="24"/>
                <w:szCs w:val="24"/>
              </w:rPr>
              <w:t>22.19.60.112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0B69" w14:textId="77777777" w:rsidR="00BD65B7" w:rsidRPr="004B18C2" w:rsidRDefault="00BD65B7" w:rsidP="00567DB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4B18C2">
              <w:rPr>
                <w:color w:val="000000"/>
                <w:sz w:val="20"/>
                <w:szCs w:val="20"/>
              </w:rPr>
              <w:t>Установлен режим ограничения закупки иностранной продукции</w:t>
            </w:r>
          </w:p>
        </w:tc>
      </w:tr>
      <w:tr w:rsidR="00BD65B7" w14:paraId="2EC62799" w14:textId="77777777" w:rsidTr="004B1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7B460" w14:textId="77777777" w:rsidR="00BD65B7" w:rsidRDefault="00BD65B7" w:rsidP="00BD65B7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B5B3" w14:textId="265CC58F" w:rsidR="00BD65B7" w:rsidRDefault="00BD65B7" w:rsidP="00BD65B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Перчатки медицинские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3A04" w14:textId="77777777" w:rsidR="00BD65B7" w:rsidRDefault="00BD65B7" w:rsidP="00BD65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88D0" w14:textId="77777777" w:rsidR="00BD65B7" w:rsidRDefault="00BD65B7" w:rsidP="00BD65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79D7" w14:textId="77777777" w:rsidR="00BD65B7" w:rsidRPr="00A33690" w:rsidRDefault="00BD65B7" w:rsidP="00BD65B7">
            <w:pPr>
              <w:widowControl w:val="0"/>
              <w:jc w:val="center"/>
              <w:rPr>
                <w:sz w:val="24"/>
                <w:szCs w:val="24"/>
              </w:rPr>
            </w:pPr>
            <w:r w:rsidRPr="00A33690">
              <w:rPr>
                <w:sz w:val="24"/>
                <w:szCs w:val="24"/>
              </w:rPr>
              <w:t>22.19.60.110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804A0" w14:textId="77777777" w:rsidR="00BD65B7" w:rsidRPr="004B18C2" w:rsidRDefault="00BD65B7" w:rsidP="00BD65B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4B18C2">
              <w:rPr>
                <w:color w:val="000000"/>
                <w:sz w:val="20"/>
                <w:szCs w:val="20"/>
              </w:rPr>
              <w:t>Установлен режим ограничения закупки иностранной продукции</w:t>
            </w:r>
          </w:p>
        </w:tc>
      </w:tr>
      <w:tr w:rsidR="00BD65B7" w14:paraId="118680EC" w14:textId="77777777" w:rsidTr="004B1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9D846" w14:textId="77777777" w:rsidR="00BD65B7" w:rsidRDefault="00BD65B7" w:rsidP="00BD65B7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B80A" w14:textId="5013BCFD" w:rsidR="00BD65B7" w:rsidRDefault="00BD65B7" w:rsidP="00BD65B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Перчатки трикотажные с ПВХ покрытием (точка)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43D4" w14:textId="77777777" w:rsidR="00BD65B7" w:rsidRDefault="00BD65B7" w:rsidP="00BD65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17F3" w14:textId="77777777" w:rsidR="00BD65B7" w:rsidRDefault="00BD65B7" w:rsidP="00BD65B7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9898A" w14:textId="77777777" w:rsidR="00BD65B7" w:rsidRPr="00A33690" w:rsidRDefault="00BD65B7" w:rsidP="00BD65B7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A33690">
              <w:rPr>
                <w:sz w:val="24"/>
                <w:szCs w:val="24"/>
              </w:rPr>
              <w:t>14.12.30.150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38D2" w14:textId="77777777" w:rsidR="00BD65B7" w:rsidRPr="004B18C2" w:rsidRDefault="00BD65B7" w:rsidP="00BD65B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4B18C2">
              <w:rPr>
                <w:color w:val="000000"/>
                <w:sz w:val="20"/>
                <w:szCs w:val="20"/>
              </w:rPr>
              <w:t>Установлен режим запрета закупки иностранной продукции</w:t>
            </w:r>
          </w:p>
        </w:tc>
      </w:tr>
      <w:tr w:rsidR="00087102" w14:paraId="74EFA4C6" w14:textId="77777777" w:rsidTr="004B1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C8CC9" w14:textId="77777777" w:rsidR="00087102" w:rsidRDefault="00087102" w:rsidP="00087102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FDEC" w14:textId="20461F09" w:rsidR="00087102" w:rsidRDefault="00087102" w:rsidP="0008710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Полумаска (респиратор) фильтрующая, с клапаном (защита от пыли и туманов. Степень защиты - до 12 ПДК)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06CD" w14:textId="77777777" w:rsidR="00087102" w:rsidRDefault="00087102" w:rsidP="000871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A590" w14:textId="77777777" w:rsidR="00087102" w:rsidRDefault="00087102" w:rsidP="000871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5CE7" w14:textId="77777777" w:rsidR="00087102" w:rsidRPr="00A33690" w:rsidRDefault="00087102" w:rsidP="00087102">
            <w:pPr>
              <w:widowControl w:val="0"/>
              <w:jc w:val="center"/>
              <w:rPr>
                <w:sz w:val="24"/>
                <w:szCs w:val="24"/>
              </w:rPr>
            </w:pPr>
            <w:r w:rsidRPr="00A33690">
              <w:rPr>
                <w:sz w:val="24"/>
                <w:szCs w:val="24"/>
              </w:rPr>
              <w:t>32.99.11.120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0F0B9" w14:textId="11B5717A" w:rsidR="00087102" w:rsidRPr="004B18C2" w:rsidRDefault="00087102" w:rsidP="00567DB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B17AD">
              <w:rPr>
                <w:color w:val="000000"/>
                <w:sz w:val="20"/>
                <w:szCs w:val="20"/>
              </w:rPr>
              <w:t>Установлено преимущество закупки российской продукции</w:t>
            </w:r>
          </w:p>
        </w:tc>
      </w:tr>
      <w:tr w:rsidR="00087102" w14:paraId="7CDB8244" w14:textId="77777777" w:rsidTr="004B1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2948" w14:textId="77777777" w:rsidR="00087102" w:rsidRDefault="00087102" w:rsidP="00087102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719E" w14:textId="3D21700A" w:rsidR="00087102" w:rsidRDefault="00087102" w:rsidP="0008710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Кожаные туфли САБО с ремешком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898A9" w14:textId="77777777" w:rsidR="00087102" w:rsidRDefault="00087102" w:rsidP="000871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5233" w14:textId="77777777" w:rsidR="00087102" w:rsidRDefault="00087102" w:rsidP="000871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6152" w14:textId="77777777" w:rsidR="00087102" w:rsidRPr="00A33690" w:rsidRDefault="00087102" w:rsidP="00087102">
            <w:pPr>
              <w:widowControl w:val="0"/>
              <w:jc w:val="center"/>
              <w:rPr>
                <w:sz w:val="24"/>
                <w:szCs w:val="24"/>
              </w:rPr>
            </w:pPr>
            <w:r w:rsidRPr="00A33690">
              <w:rPr>
                <w:sz w:val="24"/>
                <w:szCs w:val="24"/>
              </w:rPr>
              <w:t>15.20.13.130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44C2" w14:textId="77777777" w:rsidR="00087102" w:rsidRPr="004B18C2" w:rsidRDefault="00087102" w:rsidP="0008710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4B18C2">
              <w:rPr>
                <w:color w:val="000000"/>
                <w:sz w:val="20"/>
                <w:szCs w:val="20"/>
              </w:rPr>
              <w:t>Установлен режим запрета закупки иностранной продукции</w:t>
            </w:r>
          </w:p>
        </w:tc>
      </w:tr>
      <w:tr w:rsidR="00087102" w14:paraId="34C5B7CB" w14:textId="77777777" w:rsidTr="004B1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68F6" w14:textId="77777777" w:rsidR="00087102" w:rsidRDefault="00087102" w:rsidP="00087102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5B63" w14:textId="46D40C52" w:rsidR="00087102" w:rsidRDefault="00087102" w:rsidP="0008710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Жилет утепленный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2E3BF" w14:textId="77777777" w:rsidR="00087102" w:rsidRDefault="00087102" w:rsidP="000871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D6C0" w14:textId="77777777" w:rsidR="00087102" w:rsidRDefault="00087102" w:rsidP="000871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5EB6" w14:textId="77777777" w:rsidR="00087102" w:rsidRPr="00A33690" w:rsidRDefault="00087102" w:rsidP="00087102">
            <w:pPr>
              <w:widowControl w:val="0"/>
              <w:jc w:val="center"/>
              <w:rPr>
                <w:sz w:val="24"/>
                <w:szCs w:val="24"/>
              </w:rPr>
            </w:pPr>
            <w:r w:rsidRPr="00A33690">
              <w:rPr>
                <w:sz w:val="24"/>
                <w:szCs w:val="24"/>
              </w:rPr>
              <w:t>14.12.30.131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5996" w14:textId="77777777" w:rsidR="00087102" w:rsidRPr="004B18C2" w:rsidRDefault="00087102" w:rsidP="0008710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4B18C2">
              <w:rPr>
                <w:color w:val="000000"/>
                <w:sz w:val="20"/>
                <w:szCs w:val="20"/>
              </w:rPr>
              <w:t>Установлен режим запрета закупки иностранной продукции</w:t>
            </w:r>
          </w:p>
        </w:tc>
      </w:tr>
      <w:tr w:rsidR="00087102" w14:paraId="0BB9AA8A" w14:textId="77777777" w:rsidTr="004B1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8BA98" w14:textId="77777777" w:rsidR="00087102" w:rsidRDefault="00087102" w:rsidP="00087102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1682" w14:textId="4FE973B7" w:rsidR="00087102" w:rsidRDefault="00087102" w:rsidP="0008710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Средство для защиты от биологических факторов (насекомых и паукообразных (клещей): репеллентные средства) по 200 мл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6965" w14:textId="77777777" w:rsidR="00087102" w:rsidRDefault="00087102" w:rsidP="000871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71E50" w14:textId="77777777" w:rsidR="00087102" w:rsidRDefault="00087102" w:rsidP="000871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295A4" w14:textId="77777777" w:rsidR="00087102" w:rsidRPr="00A33690" w:rsidRDefault="00087102" w:rsidP="00087102">
            <w:pPr>
              <w:widowControl w:val="0"/>
              <w:jc w:val="center"/>
              <w:rPr>
                <w:sz w:val="24"/>
                <w:szCs w:val="24"/>
              </w:rPr>
            </w:pPr>
            <w:r w:rsidRPr="00A33690">
              <w:rPr>
                <w:sz w:val="24"/>
                <w:szCs w:val="24"/>
              </w:rPr>
              <w:t>21.20.10.243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7F5B" w14:textId="54C1ABC0" w:rsidR="00087102" w:rsidRPr="004B18C2" w:rsidRDefault="00087102" w:rsidP="0008710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B17AD">
              <w:rPr>
                <w:color w:val="000000"/>
                <w:sz w:val="20"/>
                <w:szCs w:val="20"/>
              </w:rPr>
              <w:t>Установлено преимущество закупки российской продукции</w:t>
            </w:r>
          </w:p>
        </w:tc>
      </w:tr>
      <w:tr w:rsidR="00087102" w14:paraId="5BD5C44A" w14:textId="77777777" w:rsidTr="004B1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39EF" w14:textId="77777777" w:rsidR="00087102" w:rsidRDefault="00087102" w:rsidP="00087102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82CF" w14:textId="4A0909B9" w:rsidR="00087102" w:rsidRDefault="00087102" w:rsidP="0008710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Средство гидрофильного действия по 100 мл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F1C6" w14:textId="77777777" w:rsidR="00087102" w:rsidRDefault="00087102" w:rsidP="000871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2A13" w14:textId="77777777" w:rsidR="00087102" w:rsidRDefault="00087102" w:rsidP="00087102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FD92B" w14:textId="77777777" w:rsidR="00087102" w:rsidRPr="00A33690" w:rsidRDefault="00087102" w:rsidP="00087102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A33690">
              <w:rPr>
                <w:sz w:val="24"/>
                <w:szCs w:val="24"/>
              </w:rPr>
              <w:t>20.42.15.141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1E4A" w14:textId="07D8CB27" w:rsidR="00087102" w:rsidRPr="004B18C2" w:rsidRDefault="00087102" w:rsidP="0008710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B17AD">
              <w:rPr>
                <w:color w:val="000000"/>
                <w:sz w:val="20"/>
                <w:szCs w:val="20"/>
              </w:rPr>
              <w:t>Установлено преимущество закупки российской продукции</w:t>
            </w:r>
          </w:p>
        </w:tc>
      </w:tr>
      <w:tr w:rsidR="00087102" w14:paraId="3C2DB680" w14:textId="77777777" w:rsidTr="004B1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28B2" w14:textId="77777777" w:rsidR="00087102" w:rsidRDefault="00087102" w:rsidP="00087102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F807" w14:textId="57C6DAAB" w:rsidR="00087102" w:rsidRDefault="00087102" w:rsidP="0008710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Жидкое мыло (в канистрах по 5л.)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E356" w14:textId="77777777" w:rsidR="00087102" w:rsidRDefault="00087102" w:rsidP="000871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15F6" w14:textId="77777777" w:rsidR="00087102" w:rsidRDefault="00087102" w:rsidP="000871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4F4A" w14:textId="77777777" w:rsidR="00087102" w:rsidRPr="00A33690" w:rsidRDefault="00087102" w:rsidP="00087102">
            <w:pPr>
              <w:widowControl w:val="0"/>
              <w:jc w:val="center"/>
              <w:rPr>
                <w:sz w:val="24"/>
                <w:szCs w:val="24"/>
              </w:rPr>
            </w:pPr>
            <w:r w:rsidRPr="00A33690">
              <w:rPr>
                <w:sz w:val="24"/>
                <w:szCs w:val="24"/>
              </w:rPr>
              <w:t>20.41.31.130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AA52" w14:textId="669BBC2E" w:rsidR="00087102" w:rsidRPr="004B18C2" w:rsidRDefault="00087102" w:rsidP="0008710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B17AD">
              <w:rPr>
                <w:color w:val="000000"/>
                <w:sz w:val="20"/>
                <w:szCs w:val="20"/>
              </w:rPr>
              <w:t>Установлено преимущество закупки российской продукции</w:t>
            </w:r>
          </w:p>
        </w:tc>
      </w:tr>
      <w:tr w:rsidR="00087102" w14:paraId="22D92230" w14:textId="77777777" w:rsidTr="004B1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1482" w14:textId="77777777" w:rsidR="00087102" w:rsidRDefault="00087102" w:rsidP="00087102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880E" w14:textId="02BFB182" w:rsidR="00087102" w:rsidRDefault="00087102" w:rsidP="0008710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Крем восстанавливающий (регенерирующий) по 100 мл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7035" w14:textId="77777777" w:rsidR="00087102" w:rsidRDefault="00087102" w:rsidP="000871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631F" w14:textId="77777777" w:rsidR="00087102" w:rsidRDefault="00087102" w:rsidP="000871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42C6" w14:textId="77777777" w:rsidR="00087102" w:rsidRPr="00A33690" w:rsidRDefault="00087102" w:rsidP="00087102">
            <w:pPr>
              <w:widowControl w:val="0"/>
              <w:jc w:val="center"/>
              <w:rPr>
                <w:sz w:val="24"/>
                <w:szCs w:val="24"/>
              </w:rPr>
            </w:pPr>
            <w:r w:rsidRPr="00A33690">
              <w:rPr>
                <w:sz w:val="24"/>
                <w:szCs w:val="24"/>
              </w:rPr>
              <w:t>20.42.15.149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08DB4" w14:textId="7C8241DB" w:rsidR="00087102" w:rsidRPr="004B18C2" w:rsidRDefault="00087102" w:rsidP="0008710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B17AD">
              <w:rPr>
                <w:color w:val="000000"/>
                <w:sz w:val="20"/>
                <w:szCs w:val="20"/>
              </w:rPr>
              <w:t>Установлено преимущество закупки российской продукции</w:t>
            </w:r>
          </w:p>
        </w:tc>
      </w:tr>
      <w:tr w:rsidR="00087102" w14:paraId="3A834CA8" w14:textId="77777777" w:rsidTr="004B18C2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3F36" w14:textId="77777777" w:rsidR="00087102" w:rsidRDefault="00087102" w:rsidP="00087102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E829" w14:textId="0F098479" w:rsidR="00087102" w:rsidRDefault="00087102" w:rsidP="0008710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Паста очищающая по 200 мл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5C50" w14:textId="77777777" w:rsidR="00087102" w:rsidRDefault="00087102" w:rsidP="000871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F46CD" w14:textId="77777777" w:rsidR="00087102" w:rsidRDefault="00087102" w:rsidP="00087102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E2DE" w14:textId="77777777" w:rsidR="00087102" w:rsidRPr="00A33690" w:rsidRDefault="00087102" w:rsidP="00087102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A33690">
              <w:rPr>
                <w:sz w:val="24"/>
                <w:szCs w:val="24"/>
              </w:rPr>
              <w:t>20.41.44.110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2190" w14:textId="1BA42775" w:rsidR="00087102" w:rsidRPr="004B18C2" w:rsidRDefault="00087102" w:rsidP="0008710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B17AD">
              <w:rPr>
                <w:color w:val="000000"/>
                <w:sz w:val="20"/>
                <w:szCs w:val="20"/>
              </w:rPr>
              <w:t>Установлено преимущество закупки российской продукции</w:t>
            </w:r>
          </w:p>
        </w:tc>
      </w:tr>
      <w:tr w:rsidR="00087102" w14:paraId="315D14E7" w14:textId="77777777" w:rsidTr="004B1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9D79" w14:textId="77777777" w:rsidR="00087102" w:rsidRDefault="00087102" w:rsidP="00087102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1FFF" w14:textId="5A150D69" w:rsidR="00087102" w:rsidRDefault="00087102" w:rsidP="00567DB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Защитный гидрофобный спрей с противогрибковым эффектом по 100 мл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48D7" w14:textId="77777777" w:rsidR="00087102" w:rsidRDefault="00087102" w:rsidP="000871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135B" w14:textId="77777777" w:rsidR="00087102" w:rsidRDefault="00087102" w:rsidP="000871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6D31" w14:textId="77777777" w:rsidR="00087102" w:rsidRPr="00A33690" w:rsidRDefault="00087102" w:rsidP="00087102">
            <w:pPr>
              <w:widowControl w:val="0"/>
              <w:jc w:val="center"/>
              <w:rPr>
                <w:sz w:val="24"/>
                <w:szCs w:val="24"/>
              </w:rPr>
            </w:pPr>
            <w:r w:rsidRPr="00A33690">
              <w:rPr>
                <w:sz w:val="24"/>
                <w:szCs w:val="24"/>
              </w:rPr>
              <w:t>21.20.10.192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B031" w14:textId="77777777" w:rsidR="00087102" w:rsidRPr="004B18C2" w:rsidRDefault="00087102" w:rsidP="0008710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4B18C2">
              <w:rPr>
                <w:color w:val="000000"/>
                <w:sz w:val="20"/>
                <w:szCs w:val="20"/>
              </w:rPr>
              <w:t>Установлен режим ограничения закупки иностранной продукции</w:t>
            </w:r>
          </w:p>
        </w:tc>
      </w:tr>
      <w:tr w:rsidR="00087102" w14:paraId="68255756" w14:textId="77777777" w:rsidTr="004B1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7B83C" w14:textId="77777777" w:rsidR="00087102" w:rsidRDefault="00087102" w:rsidP="00087102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B939" w14:textId="74B06635" w:rsidR="00087102" w:rsidRDefault="00087102" w:rsidP="0008710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Крем для защиты кожи от мороза, ветра и неблагоприятных погодных условий по 100 мл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C155" w14:textId="77777777" w:rsidR="00087102" w:rsidRDefault="00087102" w:rsidP="000871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BD02" w14:textId="77777777" w:rsidR="00087102" w:rsidRDefault="00087102" w:rsidP="000871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DB7A" w14:textId="77777777" w:rsidR="00087102" w:rsidRPr="00A33690" w:rsidRDefault="00087102" w:rsidP="00087102">
            <w:pPr>
              <w:widowControl w:val="0"/>
              <w:jc w:val="center"/>
              <w:rPr>
                <w:sz w:val="24"/>
                <w:szCs w:val="24"/>
              </w:rPr>
            </w:pPr>
            <w:r w:rsidRPr="00A33690">
              <w:rPr>
                <w:sz w:val="24"/>
                <w:szCs w:val="24"/>
              </w:rPr>
              <w:t>20.42.15.149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CAC8" w14:textId="5A685C25" w:rsidR="00087102" w:rsidRPr="004B18C2" w:rsidRDefault="00087102" w:rsidP="0008710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B17AD">
              <w:rPr>
                <w:color w:val="000000"/>
                <w:sz w:val="20"/>
                <w:szCs w:val="20"/>
              </w:rPr>
              <w:t>Установлено преимущество закупки российской продукции</w:t>
            </w:r>
          </w:p>
        </w:tc>
      </w:tr>
      <w:tr w:rsidR="00087102" w14:paraId="5B6B74CE" w14:textId="77777777" w:rsidTr="004B1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61AB" w14:textId="77777777" w:rsidR="00087102" w:rsidRDefault="00087102" w:rsidP="00087102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DEC0" w14:textId="2E4E0321" w:rsidR="00087102" w:rsidRDefault="00087102" w:rsidP="0008710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Средство от воздействия ультра-фиолетового излучения диапазонов A, B, C по 100 мл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52885" w14:textId="77777777" w:rsidR="00087102" w:rsidRDefault="00087102" w:rsidP="000871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35B4" w14:textId="77777777" w:rsidR="00087102" w:rsidRDefault="00087102" w:rsidP="000871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2DDA" w14:textId="77777777" w:rsidR="00087102" w:rsidRPr="00A33690" w:rsidRDefault="00087102" w:rsidP="00087102">
            <w:pPr>
              <w:widowControl w:val="0"/>
              <w:jc w:val="center"/>
              <w:rPr>
                <w:sz w:val="24"/>
                <w:szCs w:val="24"/>
              </w:rPr>
            </w:pPr>
            <w:r w:rsidRPr="00A33690">
              <w:rPr>
                <w:sz w:val="24"/>
                <w:szCs w:val="24"/>
              </w:rPr>
              <w:t>20.42.15.150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00E1" w14:textId="207C95AB" w:rsidR="00087102" w:rsidRPr="004B18C2" w:rsidRDefault="00087102" w:rsidP="0008710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B17AD">
              <w:rPr>
                <w:color w:val="000000"/>
                <w:sz w:val="20"/>
                <w:szCs w:val="20"/>
              </w:rPr>
              <w:t>Установлено преимущество закупки российской продукции</w:t>
            </w:r>
          </w:p>
        </w:tc>
      </w:tr>
      <w:tr w:rsidR="00087102" w14:paraId="723227E3" w14:textId="77777777" w:rsidTr="004B1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DE19" w14:textId="77777777" w:rsidR="00087102" w:rsidRDefault="00087102" w:rsidP="00087102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4811" w14:textId="5850FAD2" w:rsidR="00087102" w:rsidRDefault="00087102" w:rsidP="0008710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Привязь страховочная с поясом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65A1" w14:textId="77777777" w:rsidR="00087102" w:rsidRDefault="00087102" w:rsidP="000871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A6D4" w14:textId="77777777" w:rsidR="00087102" w:rsidRDefault="00087102" w:rsidP="000871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0EF2" w14:textId="77777777" w:rsidR="00087102" w:rsidRPr="00A33690" w:rsidRDefault="00087102" w:rsidP="00087102">
            <w:pPr>
              <w:widowControl w:val="0"/>
              <w:jc w:val="center"/>
              <w:rPr>
                <w:sz w:val="24"/>
                <w:szCs w:val="24"/>
              </w:rPr>
            </w:pPr>
            <w:r w:rsidRPr="00A33690">
              <w:rPr>
                <w:sz w:val="24"/>
                <w:szCs w:val="24"/>
                <w:shd w:val="clear" w:color="auto" w:fill="FFFFFF"/>
              </w:rPr>
              <w:t>32.99.11.199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04489" w14:textId="65E5BA9F" w:rsidR="00087102" w:rsidRPr="004B18C2" w:rsidRDefault="00087102" w:rsidP="0008710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4B18C2">
              <w:rPr>
                <w:color w:val="000000"/>
                <w:sz w:val="20"/>
                <w:szCs w:val="20"/>
              </w:rPr>
              <w:t>Установлен режим запрета закупки иностранной продукции</w:t>
            </w:r>
          </w:p>
        </w:tc>
      </w:tr>
      <w:tr w:rsidR="00087102" w14:paraId="4522EB80" w14:textId="77777777" w:rsidTr="004B1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33DE" w14:textId="77777777" w:rsidR="00087102" w:rsidRDefault="00087102" w:rsidP="00087102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7DA0" w14:textId="35B3404D" w:rsidR="00087102" w:rsidRDefault="00087102" w:rsidP="0008710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Строп веревочный двойной с амортизатором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42E2" w14:textId="77777777" w:rsidR="00087102" w:rsidRDefault="00087102" w:rsidP="000871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9B72F" w14:textId="77777777" w:rsidR="00087102" w:rsidRDefault="00087102" w:rsidP="00087102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732C" w14:textId="77777777" w:rsidR="00087102" w:rsidRPr="00A33690" w:rsidRDefault="00087102" w:rsidP="00087102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A33690">
              <w:rPr>
                <w:sz w:val="24"/>
                <w:szCs w:val="24"/>
              </w:rPr>
              <w:t>25.93.11.140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2472" w14:textId="22882AA6" w:rsidR="00087102" w:rsidRPr="004B18C2" w:rsidRDefault="00087102" w:rsidP="0008710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B17AD">
              <w:rPr>
                <w:color w:val="000000"/>
                <w:sz w:val="20"/>
                <w:szCs w:val="20"/>
              </w:rPr>
              <w:t>Установлено преимущество закупки российской продукции</w:t>
            </w:r>
          </w:p>
        </w:tc>
      </w:tr>
      <w:tr w:rsidR="00087102" w14:paraId="6AE7601D" w14:textId="77777777" w:rsidTr="004B18C2">
        <w:trPr>
          <w:trHeight w:val="5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6F48" w14:textId="77777777" w:rsidR="00087102" w:rsidRDefault="00087102" w:rsidP="00087102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6F892" w14:textId="38B6A709" w:rsidR="00087102" w:rsidRDefault="00087102" w:rsidP="00567DB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Сапоги болотные с защитным композитным подноском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C398" w14:textId="77777777" w:rsidR="00087102" w:rsidRDefault="00087102" w:rsidP="000871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6DCC" w14:textId="77777777" w:rsidR="00087102" w:rsidRDefault="00087102" w:rsidP="000871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6DAD7" w14:textId="316D841A" w:rsidR="00087102" w:rsidRPr="00A33690" w:rsidRDefault="00087102" w:rsidP="00087102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A33690">
              <w:rPr>
                <w:sz w:val="24"/>
                <w:szCs w:val="24"/>
              </w:rPr>
              <w:t>15.20.3</w:t>
            </w:r>
            <w:r w:rsidR="004B18C2" w:rsidRPr="00A33690">
              <w:rPr>
                <w:sz w:val="24"/>
                <w:szCs w:val="24"/>
                <w:lang w:val="en-US"/>
              </w:rPr>
              <w:t>2.129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38A1" w14:textId="3DBE9ED0" w:rsidR="00087102" w:rsidRPr="004B18C2" w:rsidRDefault="00087102" w:rsidP="0008710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4B18C2">
              <w:rPr>
                <w:color w:val="000000"/>
                <w:sz w:val="20"/>
                <w:szCs w:val="20"/>
              </w:rPr>
              <w:t>Установлен режим запрета закупки иностранной продукции</w:t>
            </w:r>
          </w:p>
        </w:tc>
      </w:tr>
      <w:tr w:rsidR="00087102" w14:paraId="56113E36" w14:textId="77777777" w:rsidTr="004B1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F1A77" w14:textId="77777777" w:rsidR="00087102" w:rsidRDefault="00087102" w:rsidP="00087102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30A7" w14:textId="022F847D" w:rsidR="00087102" w:rsidRDefault="00087102" w:rsidP="0008710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Боты диэлектрические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6650" w14:textId="77777777" w:rsidR="00087102" w:rsidRDefault="00087102" w:rsidP="000871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D745" w14:textId="77777777" w:rsidR="00087102" w:rsidRDefault="00087102" w:rsidP="000871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1B21" w14:textId="77777777" w:rsidR="00087102" w:rsidRPr="00A33690" w:rsidRDefault="00087102" w:rsidP="00087102">
            <w:pPr>
              <w:widowControl w:val="0"/>
              <w:jc w:val="center"/>
              <w:rPr>
                <w:sz w:val="24"/>
                <w:szCs w:val="24"/>
              </w:rPr>
            </w:pPr>
            <w:r w:rsidRPr="00A33690">
              <w:rPr>
                <w:sz w:val="24"/>
                <w:szCs w:val="24"/>
                <w:shd w:val="clear" w:color="auto" w:fill="FFFFFF"/>
              </w:rPr>
              <w:t>15.20.32.121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8926" w14:textId="5DC04B1C" w:rsidR="00087102" w:rsidRPr="004B18C2" w:rsidRDefault="00087102" w:rsidP="0008710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4B18C2">
              <w:rPr>
                <w:color w:val="000000"/>
                <w:sz w:val="20"/>
                <w:szCs w:val="20"/>
              </w:rPr>
              <w:t>Установлен режим запрета закупки иностранной продукции</w:t>
            </w:r>
          </w:p>
        </w:tc>
      </w:tr>
      <w:tr w:rsidR="00087102" w14:paraId="664F6239" w14:textId="77777777" w:rsidTr="004B1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7B6D" w14:textId="77777777" w:rsidR="00087102" w:rsidRDefault="00087102" w:rsidP="00087102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EE53" w14:textId="4F4BB09F" w:rsidR="00087102" w:rsidRDefault="00087102" w:rsidP="0008710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Перчатки диэлектрические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A505" w14:textId="77777777" w:rsidR="00087102" w:rsidRDefault="00087102" w:rsidP="000871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7380" w14:textId="77777777" w:rsidR="00087102" w:rsidRDefault="00087102" w:rsidP="000871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E8AA" w14:textId="77777777" w:rsidR="00087102" w:rsidRDefault="00087102" w:rsidP="000871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22.19.60.110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A291" w14:textId="4B44EA69" w:rsidR="00087102" w:rsidRPr="004B18C2" w:rsidRDefault="00087102" w:rsidP="0008710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4B18C2">
              <w:rPr>
                <w:color w:val="000000"/>
                <w:sz w:val="20"/>
                <w:szCs w:val="20"/>
              </w:rPr>
              <w:t>Установлен режим ограничения закупки иностранной продукции</w:t>
            </w:r>
          </w:p>
        </w:tc>
      </w:tr>
      <w:tr w:rsidR="00087102" w14:paraId="118432D9" w14:textId="77777777" w:rsidTr="004B1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24D6" w14:textId="77777777" w:rsidR="00087102" w:rsidRDefault="00087102" w:rsidP="00087102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F072" w14:textId="5DD23F7C" w:rsidR="00087102" w:rsidRDefault="00087102" w:rsidP="0008710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Наколенники защитные (твердые)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A22EE" w14:textId="77777777" w:rsidR="00087102" w:rsidRDefault="00087102" w:rsidP="000871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ABF3" w14:textId="77777777" w:rsidR="00087102" w:rsidRDefault="00087102" w:rsidP="000871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588E" w14:textId="77777777" w:rsidR="00087102" w:rsidRDefault="00087102" w:rsidP="000871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32.99.11.199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F9CD" w14:textId="2486E643" w:rsidR="00087102" w:rsidRPr="004B18C2" w:rsidRDefault="00087102" w:rsidP="0008710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4B18C2">
              <w:rPr>
                <w:color w:val="000000"/>
                <w:sz w:val="20"/>
                <w:szCs w:val="20"/>
              </w:rPr>
              <w:t>Установлен режим запрета закупки иностранной продукции</w:t>
            </w:r>
          </w:p>
        </w:tc>
      </w:tr>
    </w:tbl>
    <w:p w14:paraId="179F6E99" w14:textId="77777777" w:rsidR="008C58AC" w:rsidRPr="004B18C2" w:rsidRDefault="003F0ACD">
      <w:pPr>
        <w:pStyle w:val="3"/>
        <w:rPr>
          <w:sz w:val="24"/>
          <w:szCs w:val="24"/>
        </w:rPr>
      </w:pPr>
      <w:bookmarkStart w:id="21" w:name="_Toc51339696"/>
      <w:bookmarkStart w:id="22" w:name="_Toc193799643"/>
      <w:bookmarkStart w:id="23" w:name="_Toc75446578"/>
      <w:bookmarkStart w:id="24" w:name="_Toc193726132"/>
      <w:r w:rsidRPr="004B18C2">
        <w:rPr>
          <w:sz w:val="24"/>
          <w:szCs w:val="24"/>
        </w:rPr>
        <w:t xml:space="preserve">Требования </w:t>
      </w:r>
      <w:bookmarkEnd w:id="21"/>
      <w:r w:rsidRPr="004B18C2">
        <w:rPr>
          <w:sz w:val="24"/>
          <w:szCs w:val="24"/>
        </w:rPr>
        <w:t>к срокам поставки продукции</w:t>
      </w:r>
      <w:bookmarkEnd w:id="22"/>
      <w:bookmarkEnd w:id="23"/>
      <w:bookmarkEnd w:id="24"/>
    </w:p>
    <w:p w14:paraId="5A62AD29" w14:textId="77777777" w:rsidR="008C58AC" w:rsidRPr="004B18C2" w:rsidRDefault="003F0ACD">
      <w:pPr>
        <w:pStyle w:val="1"/>
        <w:numPr>
          <w:ilvl w:val="0"/>
          <w:numId w:val="0"/>
        </w:numPr>
        <w:rPr>
          <w:sz w:val="24"/>
          <w:szCs w:val="24"/>
          <w:lang w:val="ru-RU"/>
        </w:rPr>
      </w:pPr>
      <w:bookmarkStart w:id="25" w:name="_Toc51339697"/>
      <w:bookmarkStart w:id="26" w:name="_Toc50125127"/>
      <w:bookmarkStart w:id="27" w:name="_Toc75446579"/>
      <w:bookmarkStart w:id="28" w:name="_Toc193799644"/>
      <w:bookmarkStart w:id="29" w:name="_Toc193726133"/>
      <w:r w:rsidRPr="004B18C2">
        <w:rPr>
          <w:sz w:val="24"/>
          <w:szCs w:val="24"/>
        </w:rPr>
        <w:t xml:space="preserve">Таблица </w:t>
      </w:r>
      <w:r w:rsidRPr="004B18C2">
        <w:rPr>
          <w:sz w:val="24"/>
          <w:szCs w:val="24"/>
          <w:lang w:val="ru-RU"/>
        </w:rPr>
        <w:t>2</w:t>
      </w:r>
      <w:r w:rsidRPr="004B18C2">
        <w:rPr>
          <w:sz w:val="24"/>
          <w:szCs w:val="24"/>
        </w:rPr>
        <w:t xml:space="preserve">. </w:t>
      </w:r>
      <w:bookmarkStart w:id="30" w:name="_Hlk50465284"/>
      <w:r w:rsidRPr="004B18C2">
        <w:rPr>
          <w:sz w:val="24"/>
          <w:szCs w:val="24"/>
        </w:rPr>
        <w:t xml:space="preserve">Требования по срокам </w:t>
      </w:r>
      <w:bookmarkEnd w:id="25"/>
      <w:bookmarkEnd w:id="26"/>
      <w:bookmarkEnd w:id="30"/>
      <w:r w:rsidRPr="004B18C2">
        <w:rPr>
          <w:sz w:val="24"/>
          <w:szCs w:val="24"/>
          <w:lang w:val="ru-RU"/>
        </w:rPr>
        <w:t>поставки продукции</w:t>
      </w:r>
      <w:bookmarkEnd w:id="27"/>
      <w:bookmarkEnd w:id="28"/>
      <w:bookmarkEnd w:id="29"/>
      <w:r w:rsidRPr="004B18C2">
        <w:rPr>
          <w:sz w:val="24"/>
          <w:szCs w:val="24"/>
          <w:lang w:val="ru-RU"/>
        </w:rPr>
        <w:t xml:space="preserve"> </w:t>
      </w: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846"/>
        <w:gridCol w:w="3687"/>
        <w:gridCol w:w="2833"/>
        <w:gridCol w:w="2552"/>
      </w:tblGrid>
      <w:tr w:rsidR="008C58AC" w14:paraId="5A99EB4A" w14:textId="77777777" w:rsidTr="004B18C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9E5F9" w14:textId="77777777" w:rsidR="008C58AC" w:rsidRDefault="003F0A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84066" w14:textId="77777777" w:rsidR="008C58AC" w:rsidRDefault="003F0A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52B6" w14:textId="77777777" w:rsidR="008C58AC" w:rsidRDefault="003F0A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0D8CD" w14:textId="77777777" w:rsidR="008C58AC" w:rsidRDefault="003F0A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8C58AC" w14:paraId="1A8A0DCE" w14:textId="77777777" w:rsidTr="004B18C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46646" w14:textId="77777777" w:rsidR="008C58AC" w:rsidRDefault="003F0A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476F4" w14:textId="77777777" w:rsidR="008C58AC" w:rsidRDefault="003F0A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3B37" w14:textId="77777777" w:rsidR="008C58AC" w:rsidRDefault="003F0ACD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9F3F" w14:textId="77777777" w:rsidR="008C58AC" w:rsidRDefault="003F0ACD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94E11" w14:paraId="2811851C" w14:textId="77777777" w:rsidTr="004B18C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04A1D" w14:textId="77777777" w:rsidR="00494E11" w:rsidRDefault="00494E11" w:rsidP="00494E11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80FCD" w14:textId="77777777" w:rsidR="00494E11" w:rsidRDefault="00494E11" w:rsidP="00494E1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 xml:space="preserve">Средства индивидуальной </w:t>
            </w:r>
            <w:r>
              <w:rPr>
                <w:sz w:val="24"/>
                <w:szCs w:val="24"/>
              </w:rPr>
              <w:t>в соответствии с Таблицей 1 настоящих ТТ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2070" w14:textId="77777777" w:rsidR="00494E11" w:rsidRPr="004B18C2" w:rsidRDefault="00494E11" w:rsidP="00494E11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4B18C2">
              <w:rPr>
                <w:i/>
                <w:sz w:val="24"/>
                <w:szCs w:val="24"/>
                <w:lang w:eastAsia="zh-CN"/>
              </w:rPr>
              <w:t>Со дня, следующего  за днем заключения договора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30EB" w14:textId="2ED6DA01" w:rsidR="00494E11" w:rsidRDefault="00494E11" w:rsidP="00567D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В течение </w:t>
            </w:r>
            <w:r w:rsidRPr="004B18C2">
              <w:rPr>
                <w:i/>
                <w:iCs/>
                <w:sz w:val="24"/>
                <w:szCs w:val="24"/>
              </w:rPr>
              <w:t>8</w:t>
            </w:r>
            <w:r>
              <w:rPr>
                <w:i/>
                <w:iCs/>
                <w:sz w:val="24"/>
                <w:szCs w:val="24"/>
              </w:rPr>
              <w:t>9 календарных дней с</w:t>
            </w:r>
            <w:r>
              <w:rPr>
                <w:i/>
                <w:sz w:val="24"/>
                <w:szCs w:val="24"/>
                <w:lang w:eastAsia="zh-CN"/>
              </w:rPr>
              <w:t>о дня, следующего за днем заключения договора</w:t>
            </w:r>
          </w:p>
        </w:tc>
      </w:tr>
    </w:tbl>
    <w:p w14:paraId="432C3F90" w14:textId="77777777" w:rsidR="008C58AC" w:rsidRDefault="003F0ACD">
      <w:pPr>
        <w:spacing w:before="180"/>
        <w:rPr>
          <w:rFonts w:ascii="Calibri" w:eastAsia="Calibri" w:hAnsi="Calibri" w:cs="Calibri"/>
          <w:sz w:val="22"/>
          <w:szCs w:val="22"/>
        </w:rPr>
        <w:sectPr w:rsidR="008C58AC">
          <w:headerReference w:type="even" r:id="rId8"/>
          <w:headerReference w:type="default" r:id="rId9"/>
          <w:headerReference w:type="first" r:id="rId10"/>
          <w:pgSz w:w="11906" w:h="16838"/>
          <w:pgMar w:top="737" w:right="707" w:bottom="992" w:left="1276" w:header="680" w:footer="0" w:gutter="0"/>
          <w:cols w:space="720"/>
          <w:formProt w:val="0"/>
          <w:titlePg/>
          <w:docGrid w:linePitch="381"/>
        </w:sectPr>
      </w:pPr>
      <w:r>
        <w:rPr>
          <w:rFonts w:eastAsia="Calibri"/>
          <w:i/>
          <w:iCs/>
          <w:sz w:val="24"/>
          <w:szCs w:val="24"/>
        </w:rPr>
        <w:t>Продукция поставляется одной партией в рамках вышеуказанных сроков.</w:t>
      </w:r>
    </w:p>
    <w:p w14:paraId="138F6097" w14:textId="77777777" w:rsidR="008C58AC" w:rsidRPr="004B18C2" w:rsidRDefault="003F0ACD">
      <w:pPr>
        <w:pStyle w:val="4"/>
        <w:numPr>
          <w:ilvl w:val="1"/>
          <w:numId w:val="3"/>
        </w:numPr>
        <w:ind w:left="0" w:firstLine="0"/>
        <w:jc w:val="left"/>
        <w:rPr>
          <w:sz w:val="24"/>
          <w:szCs w:val="24"/>
        </w:rPr>
      </w:pPr>
      <w:bookmarkStart w:id="31" w:name="_Toc50125126"/>
      <w:bookmarkStart w:id="32" w:name="_Toc46743510"/>
      <w:bookmarkStart w:id="33" w:name="_Toc46743511"/>
      <w:bookmarkStart w:id="34" w:name="_Toc75446581"/>
      <w:bookmarkStart w:id="35" w:name="_Toc50125131"/>
      <w:bookmarkStart w:id="36" w:name="_Toc51339698"/>
      <w:bookmarkEnd w:id="31"/>
      <w:bookmarkEnd w:id="32"/>
      <w:r w:rsidRPr="004B18C2">
        <w:rPr>
          <w:sz w:val="24"/>
          <w:szCs w:val="24"/>
        </w:rPr>
        <w:lastRenderedPageBreak/>
        <w:t xml:space="preserve">Требования к </w:t>
      </w:r>
      <w:bookmarkEnd w:id="33"/>
      <w:r w:rsidRPr="004B18C2">
        <w:rPr>
          <w:sz w:val="24"/>
          <w:szCs w:val="24"/>
        </w:rPr>
        <w:t>качеству продукции</w:t>
      </w:r>
      <w:bookmarkEnd w:id="34"/>
    </w:p>
    <w:p w14:paraId="7E793C32" w14:textId="77777777" w:rsidR="008C58AC" w:rsidRPr="004B18C2" w:rsidRDefault="003F0ACD" w:rsidP="004B18C2">
      <w:pPr>
        <w:pStyle w:val="4"/>
        <w:tabs>
          <w:tab w:val="clear" w:pos="0"/>
        </w:tabs>
        <w:ind w:left="0" w:firstLine="0"/>
        <w:jc w:val="left"/>
        <w:rPr>
          <w:sz w:val="24"/>
          <w:szCs w:val="24"/>
        </w:rPr>
      </w:pPr>
      <w:bookmarkStart w:id="37" w:name="_Toc75446582"/>
      <w:bookmarkStart w:id="38" w:name="_Toc193726134"/>
      <w:bookmarkStart w:id="39" w:name="_Toc193799645"/>
      <w:r w:rsidRPr="004B18C2">
        <w:rPr>
          <w:sz w:val="24"/>
          <w:szCs w:val="24"/>
        </w:rPr>
        <w:t>Таблица 3. Требования к продукции</w:t>
      </w:r>
      <w:bookmarkEnd w:id="37"/>
      <w:bookmarkEnd w:id="38"/>
      <w:bookmarkEnd w:id="39"/>
      <w:r w:rsidRPr="004B18C2">
        <w:rPr>
          <w:sz w:val="24"/>
          <w:szCs w:val="24"/>
        </w:rPr>
        <w:t xml:space="preserve"> </w:t>
      </w:r>
      <w:bookmarkEnd w:id="35"/>
      <w:bookmarkEnd w:id="36"/>
    </w:p>
    <w:p w14:paraId="0C0744FA" w14:textId="40BBA5F5" w:rsidR="008C58AC" w:rsidRDefault="003F0ACD">
      <w:pPr>
        <w:spacing w:before="120" w:after="120"/>
        <w:rPr>
          <w:rStyle w:val="aff1"/>
          <w:bCs/>
          <w:i w:val="0"/>
          <w:iCs/>
          <w:sz w:val="24"/>
          <w:szCs w:val="24"/>
          <w:shd w:val="clear" w:color="auto" w:fill="auto"/>
          <w:lang w:eastAsia="zh-CN"/>
        </w:rPr>
      </w:pPr>
      <w:r>
        <w:rPr>
          <w:b/>
          <w:bCs/>
          <w:iCs/>
          <w:sz w:val="24"/>
          <w:szCs w:val="24"/>
          <w:lang w:eastAsia="zh-CN"/>
        </w:rPr>
        <w:t xml:space="preserve">Наименование продукции: </w:t>
      </w:r>
      <w:r>
        <w:rPr>
          <w:b/>
          <w:bCs/>
          <w:i/>
          <w:iCs/>
          <w:sz w:val="24"/>
          <w:szCs w:val="24"/>
          <w:lang w:eastAsia="zh-CN"/>
        </w:rPr>
        <w:t>позиции № 1-2</w:t>
      </w:r>
      <w:r w:rsidR="007348E1" w:rsidRPr="004B18C2">
        <w:rPr>
          <w:b/>
          <w:bCs/>
          <w:i/>
          <w:iCs/>
          <w:sz w:val="24"/>
          <w:szCs w:val="24"/>
          <w:lang w:eastAsia="zh-CN"/>
        </w:rPr>
        <w:t>6</w:t>
      </w:r>
      <w:r>
        <w:rPr>
          <w:b/>
          <w:bCs/>
          <w:i/>
          <w:iCs/>
          <w:sz w:val="24"/>
          <w:szCs w:val="24"/>
          <w:lang w:eastAsia="zh-CN"/>
        </w:rPr>
        <w:t xml:space="preserve"> Таблицы 1. «Перечень и объем закупаемой продукции»</w:t>
      </w:r>
    </w:p>
    <w:tbl>
      <w:tblPr>
        <w:tblStyle w:val="affff5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5528"/>
        <w:gridCol w:w="2126"/>
        <w:gridCol w:w="2265"/>
        <w:gridCol w:w="1988"/>
      </w:tblGrid>
      <w:tr w:rsidR="008C58AC" w14:paraId="68A52CF8" w14:textId="77777777" w:rsidTr="004B18C2">
        <w:trPr>
          <w:tblHeader/>
        </w:trPr>
        <w:tc>
          <w:tcPr>
            <w:tcW w:w="709" w:type="dxa"/>
            <w:vMerge w:val="restart"/>
            <w:vAlign w:val="center"/>
          </w:tcPr>
          <w:p w14:paraId="0DEDD336" w14:textId="77777777" w:rsidR="008C58AC" w:rsidRDefault="003F0AC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vAlign w:val="center"/>
          </w:tcPr>
          <w:p w14:paraId="77CC6E6B" w14:textId="77777777" w:rsidR="008C58AC" w:rsidRDefault="003F0AC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528" w:type="dxa"/>
            <w:vMerge w:val="restart"/>
            <w:vAlign w:val="center"/>
          </w:tcPr>
          <w:p w14:paraId="78B4FAB9" w14:textId="77777777" w:rsidR="008C58AC" w:rsidRDefault="003F0AC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391" w:type="dxa"/>
            <w:gridSpan w:val="2"/>
            <w:vAlign w:val="center"/>
          </w:tcPr>
          <w:p w14:paraId="52039526" w14:textId="77777777" w:rsidR="008C58AC" w:rsidRDefault="003F0AC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988" w:type="dxa"/>
            <w:vMerge w:val="restart"/>
            <w:vAlign w:val="center"/>
          </w:tcPr>
          <w:p w14:paraId="6E7DBC14" w14:textId="77777777" w:rsidR="008C58AC" w:rsidRDefault="003F0ACD">
            <w:pPr>
              <w:ind w:right="-10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zh-CN"/>
              </w:rPr>
              <w:t>Предложение участника по характеристикам и параметрам</w:t>
            </w:r>
          </w:p>
        </w:tc>
      </w:tr>
      <w:tr w:rsidR="008C58AC" w14:paraId="0FE05A6C" w14:textId="77777777" w:rsidTr="004B18C2">
        <w:trPr>
          <w:tblHeader/>
        </w:trPr>
        <w:tc>
          <w:tcPr>
            <w:tcW w:w="709" w:type="dxa"/>
            <w:vMerge/>
            <w:vAlign w:val="center"/>
          </w:tcPr>
          <w:p w14:paraId="23BB20E7" w14:textId="77777777" w:rsidR="008C58AC" w:rsidRDefault="008C58A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5CEA0C97" w14:textId="77777777" w:rsidR="008C58AC" w:rsidRDefault="008C58A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14:paraId="19F1F26C" w14:textId="77777777" w:rsidR="008C58AC" w:rsidRDefault="008C58A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1EDCC7C" w14:textId="77777777" w:rsidR="008C58AC" w:rsidRDefault="003F0AC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5" w:type="dxa"/>
            <w:vAlign w:val="center"/>
          </w:tcPr>
          <w:p w14:paraId="4ACA942D" w14:textId="77777777" w:rsidR="008C58AC" w:rsidRDefault="003F0AC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8" w:type="dxa"/>
            <w:vMerge/>
          </w:tcPr>
          <w:p w14:paraId="58A3682D" w14:textId="77777777" w:rsidR="008C58AC" w:rsidRDefault="008C58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C58AC" w14:paraId="0AE5783B" w14:textId="77777777" w:rsidTr="004B18C2">
        <w:trPr>
          <w:tblHeader/>
        </w:trPr>
        <w:tc>
          <w:tcPr>
            <w:tcW w:w="709" w:type="dxa"/>
            <w:vAlign w:val="center"/>
          </w:tcPr>
          <w:p w14:paraId="2CF98D12" w14:textId="77777777" w:rsidR="008C58AC" w:rsidRDefault="003F0AC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7CA5A8FA" w14:textId="77777777" w:rsidR="008C58AC" w:rsidRDefault="003F0A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28" w:type="dxa"/>
            <w:vAlign w:val="center"/>
          </w:tcPr>
          <w:p w14:paraId="7A507CEC" w14:textId="77777777" w:rsidR="008C58AC" w:rsidRDefault="003F0A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7CD55E8B" w14:textId="77777777" w:rsidR="008C58AC" w:rsidRDefault="003F0A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5" w:type="dxa"/>
            <w:vAlign w:val="center"/>
          </w:tcPr>
          <w:p w14:paraId="20990198" w14:textId="77777777" w:rsidR="008C58AC" w:rsidRDefault="003F0A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8" w:type="dxa"/>
          </w:tcPr>
          <w:p w14:paraId="28DEEAE1" w14:textId="2A6ED697" w:rsidR="008C58AC" w:rsidRPr="004B18C2" w:rsidRDefault="00A308C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</w:tr>
      <w:tr w:rsidR="008C58AC" w14:paraId="6374B952" w14:textId="77777777" w:rsidTr="004B18C2">
        <w:tc>
          <w:tcPr>
            <w:tcW w:w="709" w:type="dxa"/>
            <w:vAlign w:val="center"/>
          </w:tcPr>
          <w:p w14:paraId="204235A5" w14:textId="77777777" w:rsidR="008C58AC" w:rsidRDefault="008C58AC">
            <w:pPr>
              <w:pStyle w:val="aff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8363" w:type="dxa"/>
            <w:gridSpan w:val="2"/>
            <w:vAlign w:val="center"/>
          </w:tcPr>
          <w:p w14:paraId="2710B5FD" w14:textId="77777777" w:rsidR="008C58AC" w:rsidRDefault="003F0A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126" w:type="dxa"/>
          </w:tcPr>
          <w:p w14:paraId="4722637B" w14:textId="77777777" w:rsidR="008C58AC" w:rsidRDefault="003F0A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5" w:type="dxa"/>
          </w:tcPr>
          <w:p w14:paraId="0D4F44D9" w14:textId="77777777" w:rsidR="008C58AC" w:rsidRDefault="003F0A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8" w:type="dxa"/>
          </w:tcPr>
          <w:p w14:paraId="3510E02C" w14:textId="7F5744CE" w:rsidR="008C58AC" w:rsidRDefault="00A308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C58AC" w14:paraId="02E07E5D" w14:textId="77777777" w:rsidTr="004B18C2">
        <w:tc>
          <w:tcPr>
            <w:tcW w:w="709" w:type="dxa"/>
          </w:tcPr>
          <w:p w14:paraId="0FF6679E" w14:textId="77777777" w:rsidR="008C58AC" w:rsidRDefault="008C58AC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</w:pPr>
          </w:p>
        </w:tc>
        <w:tc>
          <w:tcPr>
            <w:tcW w:w="2835" w:type="dxa"/>
            <w:shd w:val="clear" w:color="auto" w:fill="auto"/>
          </w:tcPr>
          <w:p w14:paraId="7AF1D04B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Очки защитные</w:t>
            </w:r>
            <w:r>
              <w:rPr>
                <w:bCs/>
                <w:sz w:val="24"/>
                <w:szCs w:val="24"/>
              </w:rPr>
              <w:t xml:space="preserve"> открытого типа для защиты от механических воздействий</w:t>
            </w:r>
            <w:r>
              <w:rPr>
                <w:sz w:val="24"/>
                <w:szCs w:val="24"/>
              </w:rPr>
              <w:t xml:space="preserve"> </w:t>
            </w:r>
          </w:p>
          <w:p w14:paraId="29D0BA6B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(позиция 1 таблицы 1 настоящих ТТ)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78C675F" w14:textId="77777777" w:rsidR="008C58AC" w:rsidRDefault="003F0ACD" w:rsidP="00567DB0">
            <w:pPr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Антизапотевающее покрытие: </w:t>
            </w:r>
            <w:hyperlink r:id="rId11">
              <w:r>
                <w:rPr>
                  <w:color w:val="000000"/>
                  <w:sz w:val="24"/>
                  <w:szCs w:val="24"/>
                  <w:lang w:eastAsia="zh-CN"/>
                </w:rPr>
                <w:t>да</w:t>
              </w:r>
            </w:hyperlink>
          </w:p>
          <w:p w14:paraId="706692CE" w14:textId="77777777" w:rsidR="008C58AC" w:rsidRDefault="003F0ACD" w:rsidP="004B18C2">
            <w:pPr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Материал линзы: </w:t>
            </w:r>
            <w:hyperlink r:id="rId12">
              <w:r>
                <w:rPr>
                  <w:color w:val="000000"/>
                  <w:sz w:val="24"/>
                  <w:szCs w:val="24"/>
                  <w:lang w:eastAsia="zh-CN"/>
                </w:rPr>
                <w:t>поликарбонат</w:t>
              </w:r>
            </w:hyperlink>
          </w:p>
          <w:p w14:paraId="2A1AED3C" w14:textId="77777777" w:rsidR="008C58AC" w:rsidRDefault="003F0ACD" w:rsidP="004B18C2">
            <w:pPr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Материал оправы/корпуса: </w:t>
            </w:r>
            <w:hyperlink r:id="rId13">
              <w:r>
                <w:rPr>
                  <w:color w:val="000000"/>
                  <w:sz w:val="24"/>
                  <w:szCs w:val="24"/>
                  <w:lang w:eastAsia="zh-CN"/>
                </w:rPr>
                <w:t>поликарбонат</w:t>
              </w:r>
            </w:hyperlink>
          </w:p>
          <w:p w14:paraId="660BEF23" w14:textId="77777777" w:rsidR="008C58AC" w:rsidRDefault="003F0ACD" w:rsidP="004B18C2">
            <w:pPr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Тип: </w:t>
            </w:r>
            <w:r>
              <w:rPr>
                <w:color w:val="000000"/>
                <w:sz w:val="24"/>
                <w:szCs w:val="24"/>
                <w:lang w:eastAsia="zh-CN"/>
              </w:rPr>
              <w:t>открытые</w:t>
            </w:r>
          </w:p>
          <w:p w14:paraId="72E1F178" w14:textId="77777777" w:rsidR="008C58AC" w:rsidRDefault="003F0ACD" w:rsidP="004B18C2">
            <w:pPr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Панорамное стекло: </w:t>
            </w:r>
            <w:hyperlink r:id="rId14">
              <w:r>
                <w:rPr>
                  <w:color w:val="000000"/>
                  <w:sz w:val="24"/>
                  <w:szCs w:val="24"/>
                  <w:lang w:eastAsia="zh-CN"/>
                </w:rPr>
                <w:t>да</w:t>
              </w:r>
            </w:hyperlink>
          </w:p>
          <w:p w14:paraId="60F98E0A" w14:textId="77777777" w:rsidR="008C58AC" w:rsidRDefault="003F0ACD" w:rsidP="004B18C2">
            <w:pPr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Вид носоупора: </w:t>
            </w:r>
            <w:hyperlink r:id="rId15">
              <w:r>
                <w:rPr>
                  <w:color w:val="000000"/>
                  <w:sz w:val="24"/>
                  <w:szCs w:val="24"/>
                  <w:lang w:eastAsia="zh-CN"/>
                </w:rPr>
                <w:t>мягкий</w:t>
              </w:r>
            </w:hyperlink>
          </w:p>
          <w:p w14:paraId="60CB02CD" w14:textId="77777777" w:rsidR="008C58AC" w:rsidRDefault="003F0ACD" w:rsidP="004B18C2">
            <w:pPr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Регулировка длины дужек: </w:t>
            </w:r>
            <w:r>
              <w:rPr>
                <w:color w:val="000000"/>
                <w:sz w:val="24"/>
                <w:szCs w:val="24"/>
                <w:lang w:eastAsia="zh-CN"/>
              </w:rPr>
              <w:t>нет</w:t>
            </w:r>
          </w:p>
          <w:p w14:paraId="67376543" w14:textId="77777777" w:rsidR="008C58AC" w:rsidRDefault="003F0ACD" w:rsidP="004B18C2">
            <w:pPr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Защита от летящих частиц: </w:t>
            </w:r>
            <w:hyperlink r:id="rId16">
              <w:r>
                <w:rPr>
                  <w:color w:val="000000"/>
                  <w:sz w:val="24"/>
                  <w:szCs w:val="24"/>
                  <w:lang w:eastAsia="zh-CN"/>
                </w:rPr>
                <w:t>да</w:t>
              </w:r>
            </w:hyperlink>
          </w:p>
          <w:p w14:paraId="53349FAB" w14:textId="77777777" w:rsidR="008C58AC" w:rsidRDefault="003F0ACD" w:rsidP="004B18C2">
            <w:pPr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УФ-защита: </w:t>
            </w:r>
            <w:r>
              <w:rPr>
                <w:color w:val="000000"/>
                <w:sz w:val="24"/>
                <w:szCs w:val="24"/>
                <w:lang w:eastAsia="zh-CN"/>
              </w:rPr>
              <w:t>да</w:t>
            </w:r>
          </w:p>
          <w:p w14:paraId="24DE4547" w14:textId="77777777" w:rsidR="008C58AC" w:rsidRDefault="003F0ACD" w:rsidP="004B18C2">
            <w:pPr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Стекло, стойкое к царапинам: </w:t>
            </w:r>
            <w:hyperlink r:id="rId17">
              <w:r>
                <w:rPr>
                  <w:color w:val="000000"/>
                  <w:sz w:val="24"/>
                  <w:szCs w:val="24"/>
                  <w:lang w:eastAsia="zh-CN"/>
                </w:rPr>
                <w:t>да</w:t>
              </w:r>
            </w:hyperlink>
          </w:p>
          <w:p w14:paraId="7E148CAE" w14:textId="77777777" w:rsidR="008C58AC" w:rsidRDefault="003F0ACD" w:rsidP="004B18C2">
            <w:pPr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Покрытие защитного стекла: </w:t>
            </w:r>
            <w:r>
              <w:rPr>
                <w:color w:val="000000"/>
                <w:sz w:val="24"/>
                <w:szCs w:val="24"/>
                <w:lang w:eastAsia="zh-CN"/>
              </w:rPr>
              <w:t>двухстороннее твердое, водостойкое</w:t>
            </w:r>
          </w:p>
          <w:p w14:paraId="7565F1E2" w14:textId="77777777" w:rsidR="008C58AC" w:rsidRDefault="003F0ACD" w:rsidP="004B18C2">
            <w:pPr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Цвет линзы: бесцветный</w:t>
            </w:r>
          </w:p>
          <w:p w14:paraId="62FD62E9" w14:textId="77777777" w:rsidR="008C58AC" w:rsidRDefault="003F0ACD" w:rsidP="004B18C2">
            <w:pPr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Цвет оправы: </w:t>
            </w:r>
            <w:r>
              <w:rPr>
                <w:color w:val="000000"/>
                <w:sz w:val="24"/>
                <w:szCs w:val="24"/>
                <w:lang w:eastAsia="zh-CN"/>
              </w:rPr>
              <w:t>черный</w:t>
            </w:r>
          </w:p>
          <w:p w14:paraId="2DC86F92" w14:textId="77777777" w:rsidR="008C58AC" w:rsidRDefault="003F0ACD" w:rsidP="00567DB0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Диапазон рабочих температур: -5</w:t>
            </w:r>
            <w:r>
              <w:rPr>
                <w:sz w:val="24"/>
                <w:szCs w:val="24"/>
              </w:rPr>
              <w:t>°</w:t>
            </w:r>
            <w:r>
              <w:rPr>
                <w:color w:val="000000"/>
                <w:sz w:val="24"/>
                <w:szCs w:val="24"/>
                <w:lang w:eastAsia="zh-CN"/>
              </w:rPr>
              <w:t>С +55</w:t>
            </w:r>
            <w:r>
              <w:rPr>
                <w:sz w:val="24"/>
                <w:szCs w:val="24"/>
              </w:rPr>
              <w:t>°</w:t>
            </w:r>
            <w:r>
              <w:rPr>
                <w:color w:val="000000"/>
                <w:sz w:val="24"/>
                <w:szCs w:val="24"/>
                <w:lang w:eastAsia="zh-CN"/>
              </w:rPr>
              <w:t>С</w:t>
            </w:r>
          </w:p>
          <w:p w14:paraId="7D6CEF3B" w14:textId="77777777" w:rsidR="008C58AC" w:rsidRDefault="003F0ACD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zh-CN"/>
              </w:rPr>
              <w:t>Соответствие стандартам</w:t>
            </w:r>
            <w:r>
              <w:rPr>
                <w:color w:val="000000"/>
                <w:sz w:val="24"/>
                <w:szCs w:val="24"/>
                <w:lang w:eastAsia="zh-CN"/>
              </w:rPr>
              <w:t>: ТР ТС 019/2011</w:t>
            </w:r>
          </w:p>
        </w:tc>
        <w:tc>
          <w:tcPr>
            <w:tcW w:w="2126" w:type="dxa"/>
            <w:shd w:val="clear" w:color="auto" w:fill="auto"/>
          </w:tcPr>
          <w:p w14:paraId="5722974E" w14:textId="77777777" w:rsidR="008C58AC" w:rsidRDefault="003F0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5" w:type="dxa"/>
            <w:shd w:val="clear" w:color="auto" w:fill="auto"/>
          </w:tcPr>
          <w:p w14:paraId="65136253" w14:textId="77777777" w:rsidR="008C58AC" w:rsidRDefault="003F0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8" w:type="dxa"/>
          </w:tcPr>
          <w:p w14:paraId="33B005EF" w14:textId="77777777" w:rsidR="008C58AC" w:rsidRDefault="008C58AC">
            <w:pPr>
              <w:jc w:val="center"/>
              <w:rPr>
                <w:sz w:val="24"/>
                <w:szCs w:val="24"/>
              </w:rPr>
            </w:pPr>
          </w:p>
        </w:tc>
      </w:tr>
      <w:tr w:rsidR="008C58AC" w14:paraId="226693F1" w14:textId="77777777" w:rsidTr="004B18C2">
        <w:tc>
          <w:tcPr>
            <w:tcW w:w="709" w:type="dxa"/>
          </w:tcPr>
          <w:p w14:paraId="795C75C5" w14:textId="77777777" w:rsidR="008C58AC" w:rsidRDefault="008C58AC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</w:pPr>
          </w:p>
        </w:tc>
        <w:tc>
          <w:tcPr>
            <w:tcW w:w="2835" w:type="dxa"/>
            <w:shd w:val="clear" w:color="auto" w:fill="auto"/>
          </w:tcPr>
          <w:p w14:paraId="6B1F0B6A" w14:textId="77777777" w:rsidR="008C58AC" w:rsidRDefault="003F0ACD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Очки защитные</w:t>
            </w:r>
            <w:r>
              <w:rPr>
                <w:bCs/>
                <w:sz w:val="24"/>
                <w:szCs w:val="24"/>
              </w:rPr>
              <w:t xml:space="preserve"> открытого типа для защиты от </w:t>
            </w:r>
            <w:r>
              <w:rPr>
                <w:bCs/>
                <w:sz w:val="24"/>
                <w:szCs w:val="24"/>
              </w:rPr>
              <w:lastRenderedPageBreak/>
              <w:t>ультрафиолетового излучения</w:t>
            </w:r>
          </w:p>
          <w:p w14:paraId="2105D43A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(позиция 2 таблицы 1 настоящих ТТ)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7AB6C24" w14:textId="79DA897B" w:rsidR="008C58AC" w:rsidRDefault="003F0ACD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lastRenderedPageBreak/>
              <w:t>Материал защитного стекла - триацетат целлюлозы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shd w:val="clear" w:color="auto" w:fill="FFFFFF"/>
              </w:rPr>
              <w:t>Покрытие - Поляризационное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shd w:val="clear" w:color="auto" w:fill="FFFFFF"/>
              </w:rPr>
              <w:t>Вид носоупора – литой, анатомический</w:t>
            </w:r>
            <w:r>
              <w:rPr>
                <w:rFonts w:ascii="Montserrat" w:hAnsi="Montserrat"/>
                <w:sz w:val="21"/>
                <w:szCs w:val="21"/>
              </w:rPr>
              <w:br/>
            </w:r>
            <w:r>
              <w:rPr>
                <w:sz w:val="24"/>
                <w:szCs w:val="24"/>
                <w:shd w:val="clear" w:color="auto" w:fill="FFFFFF"/>
              </w:rPr>
              <w:t>100% защита от УФ-излучения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shd w:val="clear" w:color="auto" w:fill="FFFFFF"/>
              </w:rPr>
              <w:lastRenderedPageBreak/>
              <w:t>Улучшенная цветопередача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shd w:val="clear" w:color="auto" w:fill="FFFFFF"/>
              </w:rPr>
              <w:t>Эффективное снижение бликов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shd w:val="clear" w:color="auto" w:fill="FFFFFF"/>
              </w:rPr>
              <w:t>Зрительный комфорт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shd w:val="clear" w:color="auto" w:fill="FFFFFF"/>
              </w:rPr>
              <w:t>Съёмные боковые щитки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shd w:val="clear" w:color="auto" w:fill="FFFFFF"/>
              </w:rPr>
              <w:t>Двухкомпонентные заушники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shd w:val="clear" w:color="auto" w:fill="FFFFFF"/>
              </w:rPr>
              <w:t>Оправа изготовлена из нейлона (полиамида), устойчива к высоким и низким температурам, не теряет форму при длительной эксплуатации, обладает повышенной гибкостью и прочностью.</w:t>
            </w:r>
          </w:p>
          <w:p w14:paraId="06608E54" w14:textId="77777777" w:rsidR="008C58AC" w:rsidRDefault="003F0ACD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Диапазон рабочих температур: -5</w:t>
            </w:r>
            <w:r>
              <w:rPr>
                <w:sz w:val="24"/>
                <w:szCs w:val="24"/>
              </w:rPr>
              <w:t>°</w:t>
            </w:r>
            <w:r>
              <w:rPr>
                <w:sz w:val="24"/>
                <w:szCs w:val="24"/>
                <w:lang w:eastAsia="zh-CN"/>
              </w:rPr>
              <w:t>С +55</w:t>
            </w:r>
            <w:r>
              <w:rPr>
                <w:sz w:val="24"/>
                <w:szCs w:val="24"/>
              </w:rPr>
              <w:t>°</w:t>
            </w:r>
            <w:r>
              <w:rPr>
                <w:sz w:val="24"/>
                <w:szCs w:val="24"/>
                <w:lang w:eastAsia="zh-CN"/>
              </w:rPr>
              <w:t>С</w:t>
            </w:r>
          </w:p>
          <w:p w14:paraId="4140D9B3" w14:textId="77777777" w:rsidR="008C58AC" w:rsidRDefault="003F0ACD">
            <w:pPr>
              <w:rPr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bCs/>
                <w:sz w:val="24"/>
                <w:szCs w:val="24"/>
                <w:lang w:eastAsia="zh-CN"/>
              </w:rPr>
              <w:t>Соответствие стандартам</w:t>
            </w:r>
            <w:r>
              <w:rPr>
                <w:sz w:val="24"/>
                <w:szCs w:val="24"/>
                <w:lang w:eastAsia="zh-CN"/>
              </w:rPr>
              <w:t>: ТР ТС 019/2011</w:t>
            </w:r>
          </w:p>
        </w:tc>
        <w:tc>
          <w:tcPr>
            <w:tcW w:w="2126" w:type="dxa"/>
            <w:shd w:val="clear" w:color="auto" w:fill="auto"/>
          </w:tcPr>
          <w:p w14:paraId="6FEC6FCE" w14:textId="77777777" w:rsidR="008C58AC" w:rsidRDefault="003F0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65" w:type="dxa"/>
            <w:shd w:val="clear" w:color="auto" w:fill="auto"/>
          </w:tcPr>
          <w:p w14:paraId="5C8A327D" w14:textId="77777777" w:rsidR="008C58AC" w:rsidRDefault="003F0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8" w:type="dxa"/>
          </w:tcPr>
          <w:p w14:paraId="3CBFBA9B" w14:textId="77777777" w:rsidR="008C58AC" w:rsidRDefault="008C58AC">
            <w:pPr>
              <w:jc w:val="center"/>
              <w:rPr>
                <w:sz w:val="24"/>
                <w:szCs w:val="24"/>
              </w:rPr>
            </w:pPr>
          </w:p>
        </w:tc>
      </w:tr>
      <w:tr w:rsidR="008C58AC" w14:paraId="3DA0077C" w14:textId="77777777" w:rsidTr="004B18C2">
        <w:trPr>
          <w:trHeight w:val="919"/>
        </w:trPr>
        <w:tc>
          <w:tcPr>
            <w:tcW w:w="709" w:type="dxa"/>
          </w:tcPr>
          <w:p w14:paraId="544650E7" w14:textId="77777777" w:rsidR="008C58AC" w:rsidRDefault="008C58AC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</w:pPr>
          </w:p>
        </w:tc>
        <w:tc>
          <w:tcPr>
            <w:tcW w:w="2835" w:type="dxa"/>
            <w:shd w:val="clear" w:color="auto" w:fill="auto"/>
          </w:tcPr>
          <w:p w14:paraId="289A8B48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Очки защитные для работы с цифровыми устройствами</w:t>
            </w:r>
          </w:p>
          <w:p w14:paraId="4BDE0912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(позиция 3 таблицы 1 настоящих ТТ)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00ECF0F" w14:textId="77777777" w:rsidR="008C58AC" w:rsidRPr="007348E1" w:rsidRDefault="003F0ACD">
            <w:pPr>
              <w:pStyle w:val="affff3"/>
              <w:spacing w:beforeAutospacing="0" w:afterAutospacing="0"/>
            </w:pPr>
            <w:r w:rsidRPr="00567DB0">
              <w:t>Материал линзы полимер</w:t>
            </w:r>
          </w:p>
          <w:p w14:paraId="732A2BEB" w14:textId="77777777" w:rsidR="008C58AC" w:rsidRPr="004B18C2" w:rsidRDefault="003F0ACD">
            <w:pPr>
              <w:pStyle w:val="affff3"/>
              <w:spacing w:beforeAutospacing="0" w:afterAutospacing="0"/>
              <w:rPr>
                <w:rFonts w:asciiTheme="minorHAnsi" w:hAnsiTheme="minorHAnsi"/>
              </w:rPr>
            </w:pPr>
            <w:r w:rsidRPr="004B18C2">
              <w:rPr>
                <w:rFonts w:ascii="hovesRegular Fallback" w:hAnsi="hovesRegular Fallback" w:hint="eastAsia"/>
              </w:rPr>
              <w:t>Линзы</w:t>
            </w:r>
            <w:r w:rsidRPr="004B18C2">
              <w:rPr>
                <w:rFonts w:ascii="hovesRegular Fallback" w:hAnsi="hovesRegular Fallback"/>
              </w:rPr>
              <w:t xml:space="preserve"> </w:t>
            </w:r>
            <w:r w:rsidRPr="004B18C2">
              <w:rPr>
                <w:rFonts w:ascii="hovesRegular Fallback" w:hAnsi="hovesRegular Fallback" w:hint="eastAsia"/>
              </w:rPr>
              <w:t>без</w:t>
            </w:r>
            <w:r w:rsidRPr="004B18C2">
              <w:rPr>
                <w:rFonts w:ascii="hovesRegular Fallback" w:hAnsi="hovesRegular Fallback"/>
              </w:rPr>
              <w:t xml:space="preserve"> </w:t>
            </w:r>
            <w:r w:rsidRPr="004B18C2">
              <w:rPr>
                <w:rFonts w:ascii="hovesRegular Fallback" w:hAnsi="hovesRegular Fallback" w:hint="eastAsia"/>
              </w:rPr>
              <w:t>диоптрий</w:t>
            </w:r>
            <w:r w:rsidRPr="004B18C2">
              <w:rPr>
                <w:rFonts w:ascii="hovesRegular Fallback" w:hAnsi="hovesRegular Fallback"/>
              </w:rPr>
              <w:t xml:space="preserve"> </w:t>
            </w:r>
            <w:r w:rsidRPr="004B18C2">
              <w:rPr>
                <w:rFonts w:ascii="hovesRegular Fallback" w:hAnsi="hovesRegular Fallback" w:hint="eastAsia"/>
              </w:rPr>
              <w:t>с упрочняющим</w:t>
            </w:r>
            <w:r w:rsidRPr="004B18C2">
              <w:rPr>
                <w:rFonts w:ascii="hovesRegular Fallback" w:hAnsi="hovesRegular Fallback"/>
              </w:rPr>
              <w:t xml:space="preserve">, </w:t>
            </w:r>
            <w:r w:rsidRPr="004B18C2">
              <w:rPr>
                <w:rFonts w:ascii="hovesRegular Fallback" w:hAnsi="hovesRegular Fallback" w:hint="eastAsia"/>
              </w:rPr>
              <w:t>антибликовым</w:t>
            </w:r>
            <w:r w:rsidRPr="004B18C2">
              <w:rPr>
                <w:rFonts w:ascii="hovesRegular Fallback" w:hAnsi="hovesRegular Fallback"/>
              </w:rPr>
              <w:t xml:space="preserve"> </w:t>
            </w:r>
            <w:r w:rsidRPr="004B18C2">
              <w:rPr>
                <w:rFonts w:ascii="hovesRegular Fallback" w:hAnsi="hovesRegular Fallback" w:hint="eastAsia"/>
              </w:rPr>
              <w:t>покрытием</w:t>
            </w:r>
            <w:r w:rsidRPr="004B18C2">
              <w:rPr>
                <w:rFonts w:ascii="hovesRegular Fallback" w:hAnsi="hovesRegular Fallback"/>
              </w:rPr>
              <w:t xml:space="preserve"> </w:t>
            </w:r>
            <w:r w:rsidRPr="004B18C2">
              <w:rPr>
                <w:rFonts w:ascii="hovesRegular Fallback" w:hAnsi="hovesRegular Fallback" w:hint="eastAsia"/>
              </w:rPr>
              <w:t>изнутри</w:t>
            </w:r>
            <w:r w:rsidRPr="004B18C2">
              <w:rPr>
                <w:rFonts w:ascii="hovesRegular Fallback" w:hAnsi="hovesRegular Fallback"/>
              </w:rPr>
              <w:t xml:space="preserve"> </w:t>
            </w:r>
            <w:r w:rsidRPr="004B18C2">
              <w:rPr>
                <w:rFonts w:ascii="hovesRegular Fallback" w:hAnsi="hovesRegular Fallback" w:hint="eastAsia"/>
              </w:rPr>
              <w:t>и повышенной</w:t>
            </w:r>
            <w:r w:rsidRPr="004B18C2">
              <w:rPr>
                <w:rFonts w:ascii="hovesRegular Fallback" w:hAnsi="hovesRegular Fallback"/>
              </w:rPr>
              <w:t xml:space="preserve"> </w:t>
            </w:r>
            <w:r w:rsidRPr="004B18C2">
              <w:rPr>
                <w:rFonts w:ascii="hovesRegular Fallback" w:hAnsi="hovesRegular Fallback" w:hint="eastAsia"/>
              </w:rPr>
              <w:t>защитой</w:t>
            </w:r>
            <w:r w:rsidRPr="004B18C2">
              <w:rPr>
                <w:rFonts w:ascii="hovesRegular Fallback" w:hAnsi="hovesRegular Fallback"/>
              </w:rPr>
              <w:t xml:space="preserve"> </w:t>
            </w:r>
            <w:r w:rsidRPr="004B18C2">
              <w:rPr>
                <w:rFonts w:ascii="hovesRegular Fallback" w:hAnsi="hovesRegular Fallback" w:hint="eastAsia"/>
              </w:rPr>
              <w:t>от синего</w:t>
            </w:r>
            <w:r w:rsidRPr="004B18C2">
              <w:rPr>
                <w:rFonts w:ascii="hovesRegular Fallback" w:hAnsi="hovesRegular Fallback"/>
              </w:rPr>
              <w:t xml:space="preserve"> </w:t>
            </w:r>
            <w:r w:rsidRPr="004B18C2">
              <w:rPr>
                <w:rFonts w:ascii="hovesRegular Fallback" w:hAnsi="hovesRegular Fallback" w:hint="eastAsia"/>
              </w:rPr>
              <w:t>света</w:t>
            </w:r>
            <w:r w:rsidRPr="004B18C2">
              <w:rPr>
                <w:rFonts w:ascii="hovesRegular Fallback" w:hAnsi="hovesRegular Fallback"/>
              </w:rPr>
              <w:t xml:space="preserve"> </w:t>
            </w:r>
            <w:r w:rsidRPr="004B18C2">
              <w:rPr>
                <w:rFonts w:ascii="hovesRegular Fallback" w:hAnsi="hovesRegular Fallback" w:hint="eastAsia"/>
              </w:rPr>
              <w:t>и Уф</w:t>
            </w:r>
            <w:r w:rsidRPr="004B18C2">
              <w:rPr>
                <w:rFonts w:ascii="hovesRegular Fallback" w:hAnsi="hovesRegular Fallback"/>
              </w:rPr>
              <w:t>-</w:t>
            </w:r>
            <w:r w:rsidRPr="004B18C2">
              <w:rPr>
                <w:rFonts w:ascii="hovesRegular Fallback" w:hAnsi="hovesRegular Fallback" w:hint="eastAsia"/>
              </w:rPr>
              <w:t>излучения</w:t>
            </w:r>
            <w:r w:rsidRPr="004B18C2">
              <w:rPr>
                <w:rFonts w:ascii="hovesRegular Fallback" w:hAnsi="hovesRegular Fallback"/>
              </w:rPr>
              <w:t xml:space="preserve"> </w:t>
            </w:r>
            <w:r w:rsidRPr="004B18C2">
              <w:rPr>
                <w:rFonts w:ascii="hovesRegular Fallback" w:hAnsi="hovesRegular Fallback" w:hint="eastAsia"/>
              </w:rPr>
              <w:t>до </w:t>
            </w:r>
            <w:r w:rsidRPr="004B18C2">
              <w:rPr>
                <w:rFonts w:ascii="hovesRegular Fallback" w:hAnsi="hovesRegular Fallback"/>
              </w:rPr>
              <w:t>420</w:t>
            </w:r>
            <w:r w:rsidRPr="004B18C2">
              <w:rPr>
                <w:rFonts w:ascii="hovesRegular Fallback" w:hAnsi="hovesRegular Fallback" w:hint="eastAsia"/>
              </w:rPr>
              <w:t> нм</w:t>
            </w:r>
            <w:r w:rsidRPr="004B18C2">
              <w:rPr>
                <w:rFonts w:ascii="hovesRegular Fallback" w:hAnsi="hovesRegular Fallback"/>
              </w:rPr>
              <w:t xml:space="preserve"> </w:t>
            </w:r>
            <w:r w:rsidRPr="004B18C2">
              <w:rPr>
                <w:rFonts w:ascii="hovesRegular Fallback" w:hAnsi="hovesRegular Fallback" w:hint="eastAsia"/>
              </w:rPr>
              <w:t>во время</w:t>
            </w:r>
            <w:r w:rsidRPr="004B18C2">
              <w:rPr>
                <w:rFonts w:ascii="hovesRegular Fallback" w:hAnsi="hovesRegular Fallback"/>
              </w:rPr>
              <w:t xml:space="preserve"> </w:t>
            </w:r>
            <w:r w:rsidRPr="004B18C2">
              <w:rPr>
                <w:rFonts w:ascii="hovesRegular Fallback" w:hAnsi="hovesRegular Fallback" w:hint="eastAsia"/>
              </w:rPr>
              <w:t>работы</w:t>
            </w:r>
            <w:r w:rsidRPr="004B18C2">
              <w:rPr>
                <w:rFonts w:ascii="hovesRegular Fallback" w:hAnsi="hovesRegular Fallback"/>
              </w:rPr>
              <w:t xml:space="preserve"> </w:t>
            </w:r>
            <w:r w:rsidRPr="004B18C2">
              <w:rPr>
                <w:rFonts w:ascii="hovesRegular Fallback" w:hAnsi="hovesRegular Fallback" w:hint="eastAsia"/>
              </w:rPr>
              <w:t>с цифровыми</w:t>
            </w:r>
            <w:r w:rsidRPr="004B18C2">
              <w:rPr>
                <w:rFonts w:ascii="hovesRegular Fallback" w:hAnsi="hovesRegular Fallback"/>
              </w:rPr>
              <w:t xml:space="preserve"> </w:t>
            </w:r>
            <w:r w:rsidRPr="004B18C2">
              <w:rPr>
                <w:rFonts w:ascii="hovesRegular Fallback" w:hAnsi="hovesRegular Fallback" w:hint="eastAsia"/>
              </w:rPr>
              <w:t>устройствами</w:t>
            </w:r>
            <w:r w:rsidRPr="004B18C2">
              <w:rPr>
                <w:rFonts w:ascii="hovesRegular Fallback" w:hAnsi="hovesRegular Fallback"/>
              </w:rPr>
              <w:t>.</w:t>
            </w:r>
            <w:r w:rsidRPr="004B18C2">
              <w:rPr>
                <w:rFonts w:ascii="hovesRegular Fallback" w:hAnsi="hovesRegular Fallback"/>
              </w:rPr>
              <w:br/>
            </w:r>
            <w:r w:rsidRPr="004B18C2">
              <w:rPr>
                <w:rFonts w:ascii="hovesRegular Fallback" w:hAnsi="hovesRegular Fallback" w:hint="eastAsia"/>
              </w:rPr>
              <w:t>Оправа</w:t>
            </w:r>
            <w:r w:rsidRPr="004B18C2">
              <w:rPr>
                <w:rFonts w:ascii="hovesRegular Fallback" w:hAnsi="hovesRegular Fallback"/>
              </w:rPr>
              <w:t xml:space="preserve">: </w:t>
            </w:r>
            <w:r w:rsidRPr="004B18C2">
              <w:rPr>
                <w:rFonts w:ascii="hovesRegular Fallback" w:hAnsi="hovesRegular Fallback" w:hint="eastAsia"/>
              </w:rPr>
              <w:t>прочная</w:t>
            </w:r>
            <w:r w:rsidRPr="004B18C2">
              <w:rPr>
                <w:rFonts w:ascii="hovesRegular Fallback" w:hAnsi="hovesRegular Fallback"/>
              </w:rPr>
              <w:t xml:space="preserve"> </w:t>
            </w:r>
            <w:r w:rsidRPr="004B18C2">
              <w:rPr>
                <w:rFonts w:ascii="hovesRegular Fallback" w:hAnsi="hovesRegular Fallback" w:hint="eastAsia"/>
              </w:rPr>
              <w:t>и легкая</w:t>
            </w:r>
            <w:r w:rsidRPr="004B18C2">
              <w:rPr>
                <w:rFonts w:ascii="hovesRegular Fallback" w:hAnsi="hovesRegular Fallback"/>
              </w:rPr>
              <w:t xml:space="preserve"> </w:t>
            </w:r>
            <w:r w:rsidRPr="004B18C2">
              <w:rPr>
                <w:rFonts w:ascii="hovesRegular Fallback" w:hAnsi="hovesRegular Fallback" w:hint="eastAsia"/>
              </w:rPr>
              <w:t>пластмассовая</w:t>
            </w:r>
            <w:r w:rsidRPr="004B18C2">
              <w:rPr>
                <w:rFonts w:ascii="hovesRegular Fallback" w:hAnsi="hovesRegular Fallback"/>
              </w:rPr>
              <w:t>.</w:t>
            </w:r>
          </w:p>
          <w:p w14:paraId="33E3BC6D" w14:textId="4FD93FF3" w:rsidR="008C58AC" w:rsidRPr="00567DB0" w:rsidRDefault="003F0ACD">
            <w:pPr>
              <w:pStyle w:val="affff3"/>
              <w:spacing w:beforeAutospacing="0" w:afterAutospacing="0"/>
              <w:rPr>
                <w:rStyle w:val="ac"/>
                <w:rFonts w:asciiTheme="minorHAnsi" w:hAnsiTheme="minorHAnsi"/>
              </w:rPr>
            </w:pPr>
            <w:r w:rsidRPr="004B18C2">
              <w:rPr>
                <w:rStyle w:val="ac"/>
                <w:rFonts w:ascii="var(--font-hoves-bold)" w:hAnsi="var(--font-hoves-bold)" w:hint="eastAsia"/>
              </w:rPr>
              <w:t>Предпочтительные</w:t>
            </w:r>
            <w:r w:rsidRPr="004B18C2">
              <w:rPr>
                <w:rStyle w:val="ac"/>
                <w:rFonts w:ascii="var(--font-hoves-bold)" w:hAnsi="var(--font-hoves-bold)"/>
              </w:rPr>
              <w:t xml:space="preserve"> </w:t>
            </w:r>
            <w:r w:rsidRPr="004B18C2">
              <w:rPr>
                <w:rStyle w:val="ac"/>
                <w:rFonts w:ascii="var(--font-hoves-bold)" w:hAnsi="var(--font-hoves-bold)" w:hint="eastAsia"/>
              </w:rPr>
              <w:t>области</w:t>
            </w:r>
            <w:r w:rsidRPr="004B18C2">
              <w:rPr>
                <w:rStyle w:val="ac"/>
                <w:rFonts w:ascii="var(--font-hoves-bold)" w:hAnsi="var(--font-hoves-bold)"/>
              </w:rPr>
              <w:t xml:space="preserve"> </w:t>
            </w:r>
            <w:r w:rsidRPr="004B18C2">
              <w:rPr>
                <w:rStyle w:val="ac"/>
                <w:rFonts w:ascii="var(--font-hoves-bold)" w:hAnsi="var(--font-hoves-bold)" w:hint="eastAsia"/>
              </w:rPr>
              <w:t>применения</w:t>
            </w:r>
            <w:r w:rsidRPr="004B18C2">
              <w:rPr>
                <w:rStyle w:val="ac"/>
                <w:rFonts w:ascii="var(--font-hoves-bold)" w:hAnsi="var(--font-hoves-bold)"/>
              </w:rPr>
              <w:t>:</w:t>
            </w:r>
            <w:r w:rsidR="00087102" w:rsidRPr="004B18C2">
              <w:rPr>
                <w:rStyle w:val="ac"/>
                <w:rFonts w:asciiTheme="minorHAnsi" w:hAnsiTheme="minorHAnsi"/>
              </w:rPr>
              <w:t xml:space="preserve"> </w:t>
            </w:r>
            <w:r w:rsidRPr="004B18C2">
              <w:rPr>
                <w:rFonts w:ascii="hovesRegular Fallback" w:hAnsi="hovesRegular Fallback" w:hint="eastAsia"/>
              </w:rPr>
              <w:t>применяются</w:t>
            </w:r>
            <w:r w:rsidRPr="004B18C2">
              <w:rPr>
                <w:rFonts w:ascii="hovesRegular Fallback" w:hAnsi="hovesRegular Fallback"/>
              </w:rPr>
              <w:t xml:space="preserve"> </w:t>
            </w:r>
            <w:r w:rsidRPr="004B18C2">
              <w:rPr>
                <w:rFonts w:ascii="hovesRegular Fallback" w:hAnsi="hovesRegular Fallback" w:hint="eastAsia"/>
              </w:rPr>
              <w:t>для</w:t>
            </w:r>
            <w:r w:rsidRPr="004B18C2">
              <w:rPr>
                <w:rFonts w:ascii="hovesRegular Fallback" w:hAnsi="hovesRegular Fallback"/>
              </w:rPr>
              <w:t xml:space="preserve"> </w:t>
            </w:r>
            <w:r w:rsidRPr="004B18C2">
              <w:rPr>
                <w:rFonts w:ascii="hovesRegular Fallback" w:hAnsi="hovesRegular Fallback" w:hint="eastAsia"/>
              </w:rPr>
              <w:t>работы</w:t>
            </w:r>
            <w:r w:rsidRPr="004B18C2">
              <w:rPr>
                <w:rFonts w:ascii="hovesRegular Fallback" w:hAnsi="hovesRegular Fallback"/>
              </w:rPr>
              <w:t xml:space="preserve"> </w:t>
            </w:r>
            <w:r w:rsidRPr="004B18C2">
              <w:rPr>
                <w:rFonts w:ascii="hovesRegular Fallback" w:hAnsi="hovesRegular Fallback" w:hint="eastAsia"/>
              </w:rPr>
              <w:t>за компьютером</w:t>
            </w:r>
            <w:r w:rsidRPr="004B18C2">
              <w:rPr>
                <w:rFonts w:ascii="hovesRegular Fallback" w:hAnsi="hovesRegular Fallback"/>
              </w:rPr>
              <w:t xml:space="preserve">, </w:t>
            </w:r>
            <w:r w:rsidRPr="004B18C2">
              <w:rPr>
                <w:rFonts w:ascii="hovesRegular Fallback" w:hAnsi="hovesRegular Fallback" w:hint="eastAsia"/>
              </w:rPr>
              <w:t>планшетом</w:t>
            </w:r>
            <w:r w:rsidRPr="004B18C2">
              <w:rPr>
                <w:rFonts w:ascii="hovesRegular Fallback" w:hAnsi="hovesRegular Fallback"/>
              </w:rPr>
              <w:t xml:space="preserve">, </w:t>
            </w:r>
            <w:r w:rsidRPr="004B18C2">
              <w:rPr>
                <w:rFonts w:ascii="hovesRegular Fallback" w:hAnsi="hovesRegular Fallback" w:hint="eastAsia"/>
              </w:rPr>
              <w:t>телефоном</w:t>
            </w:r>
            <w:r w:rsidRPr="004B18C2">
              <w:rPr>
                <w:rFonts w:ascii="hovesRegular Fallback" w:hAnsi="hovesRegular Fallback"/>
              </w:rPr>
              <w:t xml:space="preserve">, </w:t>
            </w:r>
            <w:r w:rsidRPr="004B18C2">
              <w:rPr>
                <w:rFonts w:ascii="hovesRegular Fallback" w:hAnsi="hovesRegular Fallback" w:hint="eastAsia"/>
              </w:rPr>
              <w:t>при</w:t>
            </w:r>
            <w:r w:rsidRPr="004B18C2">
              <w:rPr>
                <w:rFonts w:ascii="hovesRegular Fallback" w:hAnsi="hovesRegular Fallback"/>
              </w:rPr>
              <w:t xml:space="preserve"> </w:t>
            </w:r>
            <w:r w:rsidRPr="004B18C2">
              <w:rPr>
                <w:rFonts w:ascii="hovesRegular Fallback" w:hAnsi="hovesRegular Fallback" w:hint="eastAsia"/>
              </w:rPr>
              <w:t>длительной</w:t>
            </w:r>
            <w:r w:rsidRPr="004B18C2">
              <w:rPr>
                <w:rFonts w:ascii="hovesRegular Fallback" w:hAnsi="hovesRegular Fallback"/>
              </w:rPr>
              <w:t xml:space="preserve"> </w:t>
            </w:r>
            <w:r w:rsidRPr="004B18C2">
              <w:rPr>
                <w:rFonts w:ascii="hovesRegular Fallback" w:hAnsi="hovesRegular Fallback" w:hint="eastAsia"/>
              </w:rPr>
              <w:t>работе</w:t>
            </w:r>
            <w:r w:rsidRPr="004B18C2">
              <w:rPr>
                <w:rFonts w:ascii="hovesRegular Fallback" w:hAnsi="hovesRegular Fallback"/>
              </w:rPr>
              <w:t xml:space="preserve"> </w:t>
            </w:r>
            <w:r w:rsidRPr="004B18C2">
              <w:rPr>
                <w:rFonts w:ascii="hovesRegular Fallback" w:hAnsi="hovesRegular Fallback" w:hint="eastAsia"/>
              </w:rPr>
              <w:t>в искусственном</w:t>
            </w:r>
            <w:r w:rsidRPr="004B18C2">
              <w:rPr>
                <w:rFonts w:ascii="hovesRegular Fallback" w:hAnsi="hovesRegular Fallback"/>
              </w:rPr>
              <w:t xml:space="preserve"> </w:t>
            </w:r>
            <w:r w:rsidRPr="004B18C2">
              <w:rPr>
                <w:rFonts w:ascii="hovesRegular Fallback" w:hAnsi="hovesRegular Fallback" w:hint="eastAsia"/>
              </w:rPr>
              <w:t>освещении</w:t>
            </w:r>
            <w:r w:rsidRPr="004B18C2">
              <w:rPr>
                <w:rFonts w:ascii="hovesRegular Fallback" w:hAnsi="hovesRegular Fallback"/>
              </w:rPr>
              <w:t>.</w:t>
            </w:r>
            <w:r w:rsidRPr="004B18C2">
              <w:rPr>
                <w:rFonts w:asciiTheme="minorHAnsi" w:hAnsiTheme="minorHAnsi"/>
              </w:rPr>
              <w:t xml:space="preserve"> </w:t>
            </w:r>
          </w:p>
          <w:p w14:paraId="42C0645C" w14:textId="77777777" w:rsidR="008C58AC" w:rsidRPr="007348E1" w:rsidRDefault="003F0ACD">
            <w:pPr>
              <w:pStyle w:val="affff3"/>
              <w:spacing w:beforeAutospacing="0" w:afterAutospacing="0"/>
              <w:rPr>
                <w:shd w:val="clear" w:color="auto" w:fill="FFFFFF"/>
              </w:rPr>
            </w:pPr>
            <w:r w:rsidRPr="004B18C2">
              <w:rPr>
                <w:rStyle w:val="ac"/>
                <w:rFonts w:ascii="var(--font-hoves-bold)" w:hAnsi="var(--font-hoves-bold)" w:hint="eastAsia"/>
              </w:rPr>
              <w:t>Материал</w:t>
            </w:r>
            <w:r w:rsidRPr="004B18C2">
              <w:rPr>
                <w:rStyle w:val="ac"/>
                <w:rFonts w:ascii="var(--font-hoves-bold)" w:hAnsi="var(--font-hoves-bold)"/>
              </w:rPr>
              <w:t xml:space="preserve"> </w:t>
            </w:r>
            <w:r w:rsidRPr="004B18C2">
              <w:rPr>
                <w:rStyle w:val="ac"/>
                <w:rFonts w:ascii="var(--font-hoves-bold)" w:hAnsi="var(--font-hoves-bold)" w:hint="eastAsia"/>
              </w:rPr>
              <w:t>оправы</w:t>
            </w:r>
            <w:r w:rsidRPr="004B18C2">
              <w:rPr>
                <w:rStyle w:val="ac"/>
                <w:rFonts w:ascii="var(--font-hoves-bold)" w:hAnsi="var(--font-hoves-bold)"/>
              </w:rPr>
              <w:t>:</w:t>
            </w:r>
            <w:r w:rsidRPr="004B18C2">
              <w:rPr>
                <w:rFonts w:ascii="hovesRegular Fallback" w:hAnsi="hovesRegular Fallback" w:hint="eastAsia"/>
              </w:rPr>
              <w:t> полиамид</w:t>
            </w:r>
            <w:r w:rsidRPr="004B18C2">
              <w:rPr>
                <w:rFonts w:ascii="hovesRegular Fallback" w:hAnsi="hovesRegular Fallback"/>
              </w:rPr>
              <w:t>.</w:t>
            </w:r>
            <w:r w:rsidRPr="004B18C2">
              <w:rPr>
                <w:rFonts w:ascii="hovesRegular Fallback" w:hAnsi="hovesRegular Fallback"/>
              </w:rPr>
              <w:br/>
            </w:r>
            <w:r w:rsidRPr="004B18C2">
              <w:rPr>
                <w:rStyle w:val="ac"/>
                <w:rFonts w:ascii="var(--font-hoves-bold)" w:hAnsi="var(--font-hoves-bold)" w:hint="eastAsia"/>
              </w:rPr>
              <w:t>Вид</w:t>
            </w:r>
            <w:r w:rsidRPr="004B18C2">
              <w:rPr>
                <w:rStyle w:val="ac"/>
                <w:rFonts w:ascii="var(--font-hoves-bold)" w:hAnsi="var(--font-hoves-bold)"/>
              </w:rPr>
              <w:t xml:space="preserve"> </w:t>
            </w:r>
            <w:r w:rsidRPr="004B18C2">
              <w:rPr>
                <w:rStyle w:val="ac"/>
                <w:rFonts w:ascii="var(--font-hoves-bold)" w:hAnsi="var(--font-hoves-bold)" w:hint="eastAsia"/>
              </w:rPr>
              <w:t>крепления</w:t>
            </w:r>
            <w:r w:rsidRPr="004B18C2">
              <w:rPr>
                <w:rStyle w:val="ac"/>
                <w:rFonts w:ascii="var(--font-hoves-bold)" w:hAnsi="var(--font-hoves-bold)"/>
              </w:rPr>
              <w:t>:</w:t>
            </w:r>
            <w:r w:rsidRPr="004B18C2">
              <w:rPr>
                <w:rFonts w:ascii="hovesRegular Fallback" w:hAnsi="hovesRegular Fallback" w:hint="eastAsia"/>
              </w:rPr>
              <w:t> дужки</w:t>
            </w:r>
            <w:r w:rsidRPr="004B18C2">
              <w:rPr>
                <w:rFonts w:ascii="hovesRegular Fallback" w:hAnsi="hovesRegular Fallback"/>
              </w:rPr>
              <w:t>.</w:t>
            </w:r>
            <w:r w:rsidRPr="004B18C2">
              <w:rPr>
                <w:rFonts w:ascii="hovesRegular Fallback" w:hAnsi="hovesRegular Fallback"/>
              </w:rPr>
              <w:br/>
            </w:r>
            <w:r w:rsidRPr="004B18C2">
              <w:rPr>
                <w:rStyle w:val="ac"/>
                <w:rFonts w:ascii="var(--font-hoves-bold)" w:hAnsi="var(--font-hoves-bold)" w:hint="eastAsia"/>
              </w:rPr>
              <w:t>Цвет</w:t>
            </w:r>
            <w:r w:rsidRPr="004B18C2">
              <w:rPr>
                <w:rStyle w:val="ac"/>
                <w:rFonts w:ascii="var(--font-hoves-bold)" w:hAnsi="var(--font-hoves-bold)"/>
              </w:rPr>
              <w:t xml:space="preserve"> </w:t>
            </w:r>
            <w:r w:rsidRPr="004B18C2">
              <w:rPr>
                <w:rStyle w:val="ac"/>
                <w:rFonts w:ascii="var(--font-hoves-bold)" w:hAnsi="var(--font-hoves-bold)" w:hint="eastAsia"/>
              </w:rPr>
              <w:t>линз</w:t>
            </w:r>
            <w:r w:rsidRPr="004B18C2">
              <w:rPr>
                <w:rStyle w:val="ac"/>
                <w:rFonts w:ascii="var(--font-hoves-bold)" w:hAnsi="var(--font-hoves-bold)"/>
              </w:rPr>
              <w:t>:</w:t>
            </w:r>
            <w:r w:rsidRPr="004B18C2">
              <w:rPr>
                <w:rStyle w:val="ac"/>
                <w:rFonts w:ascii="var(--font-hoves-bold)" w:hAnsi="var(--font-hoves-bold)" w:hint="eastAsia"/>
              </w:rPr>
              <w:t> </w:t>
            </w:r>
            <w:r w:rsidRPr="004B18C2">
              <w:rPr>
                <w:rFonts w:ascii="hovesRegular Fallback" w:hAnsi="hovesRegular Fallback" w:hint="eastAsia"/>
              </w:rPr>
              <w:t>прозрачная</w:t>
            </w:r>
            <w:r w:rsidRPr="004B18C2">
              <w:rPr>
                <w:rFonts w:ascii="hovesRegular Fallback" w:hAnsi="hovesRegular Fallback"/>
              </w:rPr>
              <w:t>.</w:t>
            </w:r>
            <w:r w:rsidRPr="004B18C2">
              <w:rPr>
                <w:rFonts w:ascii="hovesRegular Fallback" w:hAnsi="hovesRegular Fallback"/>
              </w:rPr>
              <w:br/>
            </w:r>
            <w:r w:rsidRPr="00567DB0">
              <w:rPr>
                <w:bCs/>
                <w:lang w:eastAsia="zh-CN"/>
              </w:rPr>
              <w:t>Соответствие стандартам</w:t>
            </w:r>
            <w:r w:rsidRPr="007348E1">
              <w:rPr>
                <w:lang w:eastAsia="zh-CN"/>
              </w:rPr>
              <w:t>: ТР ТС 019/2011</w:t>
            </w:r>
          </w:p>
        </w:tc>
        <w:tc>
          <w:tcPr>
            <w:tcW w:w="2126" w:type="dxa"/>
            <w:shd w:val="clear" w:color="auto" w:fill="auto"/>
          </w:tcPr>
          <w:p w14:paraId="69D6F131" w14:textId="77777777" w:rsidR="008C58AC" w:rsidRDefault="003F0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5" w:type="dxa"/>
            <w:shd w:val="clear" w:color="auto" w:fill="auto"/>
          </w:tcPr>
          <w:p w14:paraId="75EFC17C" w14:textId="77777777" w:rsidR="008C58AC" w:rsidRDefault="003F0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8" w:type="dxa"/>
          </w:tcPr>
          <w:p w14:paraId="09DEA657" w14:textId="77777777" w:rsidR="008C58AC" w:rsidRDefault="008C58AC">
            <w:pPr>
              <w:jc w:val="center"/>
              <w:rPr>
                <w:sz w:val="24"/>
                <w:szCs w:val="24"/>
              </w:rPr>
            </w:pPr>
          </w:p>
        </w:tc>
      </w:tr>
      <w:tr w:rsidR="008C58AC" w14:paraId="19DFE6D4" w14:textId="77777777" w:rsidTr="004B18C2">
        <w:tc>
          <w:tcPr>
            <w:tcW w:w="709" w:type="dxa"/>
            <w:vAlign w:val="center"/>
          </w:tcPr>
          <w:p w14:paraId="3F4BFC82" w14:textId="77777777" w:rsidR="008C58AC" w:rsidRDefault="008C58AC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122E69C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Перчатки для защиты от механических </w:t>
            </w:r>
            <w:r>
              <w:rPr>
                <w:bCs/>
                <w:sz w:val="24"/>
                <w:szCs w:val="24"/>
              </w:rPr>
              <w:lastRenderedPageBreak/>
              <w:t xml:space="preserve">воздействий (с полимерным покрытием) </w:t>
            </w:r>
            <w:r>
              <w:rPr>
                <w:bCs/>
                <w:i/>
                <w:sz w:val="24"/>
                <w:szCs w:val="24"/>
              </w:rPr>
              <w:t>(позиция 4 таблицы 1 настоящих ТТ)</w:t>
            </w:r>
          </w:p>
        </w:tc>
        <w:tc>
          <w:tcPr>
            <w:tcW w:w="5528" w:type="dxa"/>
          </w:tcPr>
          <w:p w14:paraId="12F5D148" w14:textId="77777777" w:rsidR="008C58AC" w:rsidRDefault="003F0ACD" w:rsidP="00567DB0">
            <w:pPr>
              <w:pStyle w:val="HTML0"/>
              <w:tabs>
                <w:tab w:val="left" w:pos="1134"/>
                <w:tab w:val="left" w:pos="127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Основа: нейлон </w:t>
            </w:r>
          </w:p>
          <w:p w14:paraId="7B6A6C21" w14:textId="77777777" w:rsidR="008C58AC" w:rsidRDefault="003F0ACD">
            <w:pPr>
              <w:pStyle w:val="HTML0"/>
              <w:tabs>
                <w:tab w:val="left" w:pos="1134"/>
                <w:tab w:val="left" w:pos="127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Покрытие: нитрил из песочной структуры (цвет черный)</w:t>
            </w:r>
          </w:p>
          <w:p w14:paraId="3CC317F0" w14:textId="77777777" w:rsidR="008C58AC" w:rsidRDefault="003F0ACD">
            <w:pPr>
              <w:pStyle w:val="HTML0"/>
              <w:tabs>
                <w:tab w:val="left" w:pos="1134"/>
                <w:tab w:val="left" w:pos="127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покрытия: ладонь </w:t>
            </w:r>
          </w:p>
          <w:p w14:paraId="237A2609" w14:textId="77777777" w:rsidR="008C58AC" w:rsidRDefault="003F0ACD">
            <w:pPr>
              <w:pStyle w:val="HTML0"/>
              <w:tabs>
                <w:tab w:val="left" w:pos="1134"/>
                <w:tab w:val="left" w:pos="127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Манжет: удлиненный напульсник с цветовой индикацией размера</w:t>
            </w:r>
          </w:p>
          <w:p w14:paraId="2011E490" w14:textId="77777777" w:rsidR="008C58AC" w:rsidRDefault="003F0ACD">
            <w:pPr>
              <w:pStyle w:val="HTML0"/>
              <w:tabs>
                <w:tab w:val="left" w:pos="1134"/>
                <w:tab w:val="left" w:pos="127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Размерный ряд: с 7 по 11 </w:t>
            </w:r>
          </w:p>
          <w:p w14:paraId="697A321D" w14:textId="77777777" w:rsidR="008C58AC" w:rsidRDefault="003F0ACD">
            <w:pPr>
              <w:pStyle w:val="HTML0"/>
              <w:tabs>
                <w:tab w:val="left" w:pos="1134"/>
                <w:tab w:val="left" w:pos="127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Описание:</w:t>
            </w:r>
          </w:p>
          <w:p w14:paraId="0FE17F85" w14:textId="77777777" w:rsidR="008C58AC" w:rsidRDefault="003F0ACD">
            <w:pPr>
              <w:pStyle w:val="HTML0"/>
              <w:tabs>
                <w:tab w:val="left" w:pos="1134"/>
                <w:tab w:val="left" w:pos="127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Бесшовная «дышащая» основа из нейлона с плотностью вязки 15 петель на дюйм, обеспечивает высокую чувствительность. Плотное покрытие из нитрила песочной структуры, обеспечивает хороший захват даже влажных и масляных поверхностей. Манжет с цветовой индикацией размера. </w:t>
            </w:r>
          </w:p>
          <w:p w14:paraId="58E5C3E4" w14:textId="77777777" w:rsidR="008C58AC" w:rsidRDefault="003F0ACD">
            <w:pPr>
              <w:pStyle w:val="HTML0"/>
              <w:tabs>
                <w:tab w:val="left" w:pos="1134"/>
                <w:tab w:val="left" w:pos="127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перчатке должна быть нанесена маркировка согласно ТР ТС 019/2011:</w:t>
            </w:r>
          </w:p>
          <w:p w14:paraId="0198F2F9" w14:textId="77777777" w:rsidR="008C58AC" w:rsidRDefault="003F0ACD">
            <w:pPr>
              <w:pStyle w:val="HTML0"/>
              <w:tabs>
                <w:tab w:val="left" w:pos="1134"/>
                <w:tab w:val="left" w:pos="127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Наименование модели,</w:t>
            </w:r>
          </w:p>
          <w:p w14:paraId="63ADF892" w14:textId="77777777" w:rsidR="008C58AC" w:rsidRDefault="003F0ACD">
            <w:pPr>
              <w:pStyle w:val="HTML0"/>
              <w:tabs>
                <w:tab w:val="left" w:pos="1134"/>
                <w:tab w:val="left" w:pos="127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Указание размера,</w:t>
            </w:r>
          </w:p>
          <w:p w14:paraId="2425E923" w14:textId="77777777" w:rsidR="008C58AC" w:rsidRDefault="003F0ACD">
            <w:pPr>
              <w:pStyle w:val="HTML0"/>
              <w:tabs>
                <w:tab w:val="left" w:pos="1134"/>
                <w:tab w:val="left" w:pos="127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Указание защитных свойств по EN388-2016 4121Х.</w:t>
            </w:r>
          </w:p>
          <w:p w14:paraId="5D6D9877" w14:textId="77777777" w:rsidR="008C58AC" w:rsidRDefault="003F0ACD">
            <w:pPr>
              <w:pStyle w:val="HTML0"/>
              <w:tabs>
                <w:tab w:val="left" w:pos="1134"/>
                <w:tab w:val="left" w:pos="127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Вшивной ярлык должен содержать:</w:t>
            </w:r>
          </w:p>
          <w:p w14:paraId="507EE246" w14:textId="77777777" w:rsidR="008C58AC" w:rsidRDefault="003F0ACD">
            <w:pPr>
              <w:pStyle w:val="HTML0"/>
              <w:tabs>
                <w:tab w:val="left" w:pos="1134"/>
                <w:tab w:val="left" w:pos="127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Наименование модели,</w:t>
            </w:r>
          </w:p>
          <w:p w14:paraId="2EBB777D" w14:textId="77777777" w:rsidR="008C58AC" w:rsidRDefault="003F0ACD">
            <w:pPr>
              <w:pStyle w:val="HTML0"/>
              <w:tabs>
                <w:tab w:val="left" w:pos="1134"/>
                <w:tab w:val="left" w:pos="127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Указание размера,</w:t>
            </w:r>
          </w:p>
          <w:p w14:paraId="68E3CB01" w14:textId="77777777" w:rsidR="008C58AC" w:rsidRDefault="003F0ACD">
            <w:pPr>
              <w:pStyle w:val="HTML0"/>
              <w:tabs>
                <w:tab w:val="left" w:pos="1134"/>
                <w:tab w:val="left" w:pos="127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Указание защитных свойств по EN388-2016 4121Х,</w:t>
            </w:r>
          </w:p>
          <w:p w14:paraId="05EFC1FB" w14:textId="77777777" w:rsidR="008C58AC" w:rsidRDefault="003F0ACD">
            <w:pPr>
              <w:pStyle w:val="HTML0"/>
              <w:tabs>
                <w:tab w:val="left" w:pos="1134"/>
                <w:tab w:val="left" w:pos="127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Страна производитель,</w:t>
            </w:r>
          </w:p>
          <w:p w14:paraId="59F15AC7" w14:textId="77777777" w:rsidR="008C58AC" w:rsidRDefault="003F0ACD">
            <w:pPr>
              <w:pStyle w:val="HTML0"/>
              <w:tabs>
                <w:tab w:val="left" w:pos="1134"/>
                <w:tab w:val="left" w:pos="127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Дата производства,</w:t>
            </w:r>
          </w:p>
          <w:p w14:paraId="1B345EA9" w14:textId="77777777" w:rsidR="008C58AC" w:rsidRDefault="003F0ACD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left" w:pos="1134"/>
                <w:tab w:val="left" w:pos="127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Условия по уходу.</w:t>
            </w:r>
          </w:p>
          <w:p w14:paraId="43202F1E" w14:textId="77777777" w:rsidR="008C58AC" w:rsidRDefault="003F0ACD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left" w:pos="1134"/>
                <w:tab w:val="left" w:pos="127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стандартам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ТР ТС 019/2011</w:t>
            </w:r>
          </w:p>
        </w:tc>
        <w:tc>
          <w:tcPr>
            <w:tcW w:w="2126" w:type="dxa"/>
            <w:shd w:val="clear" w:color="auto" w:fill="auto"/>
          </w:tcPr>
          <w:p w14:paraId="44BC74CE" w14:textId="77777777" w:rsidR="008C58AC" w:rsidRDefault="003F0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65" w:type="dxa"/>
            <w:shd w:val="clear" w:color="auto" w:fill="auto"/>
          </w:tcPr>
          <w:p w14:paraId="0CD9D3B0" w14:textId="77777777" w:rsidR="008C58AC" w:rsidRDefault="003F0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8" w:type="dxa"/>
          </w:tcPr>
          <w:p w14:paraId="1B9ABA0B" w14:textId="77777777" w:rsidR="008C58AC" w:rsidRDefault="008C58AC">
            <w:pPr>
              <w:jc w:val="center"/>
              <w:rPr>
                <w:sz w:val="24"/>
                <w:szCs w:val="24"/>
              </w:rPr>
            </w:pPr>
          </w:p>
        </w:tc>
      </w:tr>
      <w:tr w:rsidR="008C58AC" w14:paraId="431B4DB3" w14:textId="77777777" w:rsidTr="004B18C2">
        <w:tc>
          <w:tcPr>
            <w:tcW w:w="709" w:type="dxa"/>
          </w:tcPr>
          <w:p w14:paraId="3DA71AA6" w14:textId="77777777" w:rsidR="008C58AC" w:rsidRDefault="008C58AC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</w:pPr>
          </w:p>
        </w:tc>
        <w:tc>
          <w:tcPr>
            <w:tcW w:w="2835" w:type="dxa"/>
            <w:shd w:val="clear" w:color="auto" w:fill="auto"/>
          </w:tcPr>
          <w:p w14:paraId="4EB61EA8" w14:textId="77777777" w:rsidR="008C58AC" w:rsidRDefault="003F0ACD">
            <w:pPr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Перчатки от пониженных температур со спилковым наладонником </w:t>
            </w:r>
          </w:p>
          <w:p w14:paraId="3BC2F064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(позиция 5 таблицы 1 настоящих ТТ)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08D129B" w14:textId="77777777" w:rsidR="008C58AC" w:rsidRDefault="003F0ACD">
            <w:pPr>
              <w:jc w:val="both"/>
              <w:textAlignment w:val="baseline"/>
              <w:rPr>
                <w:sz w:val="24"/>
                <w:szCs w:val="24"/>
                <w:lang w:val="x-none" w:eastAsia="zh-CN"/>
              </w:rPr>
            </w:pPr>
            <w:r>
              <w:rPr>
                <w:sz w:val="24"/>
                <w:szCs w:val="24"/>
                <w:lang w:val="x-none" w:eastAsia="zh-CN"/>
              </w:rPr>
              <w:t>Материал: шерсть – 50%, акрил – 50%</w:t>
            </w:r>
          </w:p>
          <w:p w14:paraId="7F0F9BD2" w14:textId="77777777" w:rsidR="008C58AC" w:rsidRDefault="003F0ACD">
            <w:pPr>
              <w:jc w:val="both"/>
              <w:textAlignment w:val="baseline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Подкладка - флис</w:t>
            </w:r>
          </w:p>
          <w:p w14:paraId="14D9CD7D" w14:textId="77777777" w:rsidR="008C58AC" w:rsidRDefault="003F0ACD">
            <w:pPr>
              <w:spacing w:line="270" w:lineRule="atLeast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Материал накладок: кожевенный спилок</w:t>
            </w:r>
          </w:p>
          <w:p w14:paraId="02ACF42E" w14:textId="77777777" w:rsidR="008C58AC" w:rsidRDefault="003F0ACD">
            <w:pPr>
              <w:spacing w:line="270" w:lineRule="atLeast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Утеплитель: Тинсулейт 40 г/кв.м</w:t>
            </w:r>
          </w:p>
          <w:p w14:paraId="40202BED" w14:textId="77777777" w:rsidR="008C58AC" w:rsidRDefault="003F0ACD">
            <w:pPr>
              <w:spacing w:line="270" w:lineRule="atLeast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Длина: 260 мм.</w:t>
            </w:r>
          </w:p>
          <w:p w14:paraId="2D420B2D" w14:textId="77777777" w:rsidR="008C58AC" w:rsidRDefault="003F0ACD">
            <w:pPr>
              <w:spacing w:line="270" w:lineRule="atLeast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Размеры: M (9), L (10)/</w:t>
            </w:r>
          </w:p>
          <w:p w14:paraId="59B3934A" w14:textId="77777777" w:rsidR="008C58AC" w:rsidRDefault="003F0ACD">
            <w:pPr>
              <w:tabs>
                <w:tab w:val="left" w:pos="882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Соответствие стандартам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rFonts w:eastAsia="Calibri"/>
                <w:sz w:val="24"/>
                <w:szCs w:val="24"/>
              </w:rPr>
              <w:t>ТР ТС 019-2011</w:t>
            </w:r>
          </w:p>
        </w:tc>
        <w:tc>
          <w:tcPr>
            <w:tcW w:w="2126" w:type="dxa"/>
            <w:shd w:val="clear" w:color="auto" w:fill="auto"/>
          </w:tcPr>
          <w:p w14:paraId="592664D5" w14:textId="77777777" w:rsidR="008C58AC" w:rsidRDefault="003F0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5" w:type="dxa"/>
            <w:shd w:val="clear" w:color="auto" w:fill="auto"/>
          </w:tcPr>
          <w:p w14:paraId="30F72F40" w14:textId="77777777" w:rsidR="008C58AC" w:rsidRDefault="003F0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8" w:type="dxa"/>
          </w:tcPr>
          <w:p w14:paraId="15DC64FF" w14:textId="77777777" w:rsidR="008C58AC" w:rsidRDefault="008C58AC">
            <w:pPr>
              <w:jc w:val="center"/>
              <w:rPr>
                <w:sz w:val="24"/>
                <w:szCs w:val="24"/>
              </w:rPr>
            </w:pPr>
          </w:p>
        </w:tc>
      </w:tr>
      <w:tr w:rsidR="007348E1" w14:paraId="0971378B" w14:textId="77777777" w:rsidTr="004B18C2">
        <w:tc>
          <w:tcPr>
            <w:tcW w:w="709" w:type="dxa"/>
          </w:tcPr>
          <w:p w14:paraId="09809550" w14:textId="77777777" w:rsidR="007348E1" w:rsidRDefault="007348E1" w:rsidP="007348E1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</w:pPr>
          </w:p>
        </w:tc>
        <w:tc>
          <w:tcPr>
            <w:tcW w:w="2835" w:type="dxa"/>
            <w:shd w:val="clear" w:color="auto" w:fill="auto"/>
          </w:tcPr>
          <w:p w14:paraId="24ECC3E7" w14:textId="5C772850" w:rsidR="007348E1" w:rsidRDefault="007348E1" w:rsidP="007348E1">
            <w:pPr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Перчатки от пониженных температур влаго</w:t>
            </w:r>
            <w:r w:rsidR="00E209EF" w:rsidRPr="004B18C2">
              <w:rPr>
                <w:sz w:val="24"/>
                <w:szCs w:val="24"/>
                <w:lang w:eastAsia="zh-CN"/>
              </w:rPr>
              <w:t>защитные</w:t>
            </w:r>
          </w:p>
          <w:p w14:paraId="2A244458" w14:textId="77777777" w:rsidR="007348E1" w:rsidRDefault="007348E1" w:rsidP="007348E1">
            <w:pPr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(позиция 6 таблицы 1 настоящих ТТ)</w:t>
            </w:r>
          </w:p>
        </w:tc>
        <w:tc>
          <w:tcPr>
            <w:tcW w:w="5528" w:type="dxa"/>
            <w:vAlign w:val="center"/>
          </w:tcPr>
          <w:p w14:paraId="4C5EAC20" w14:textId="77777777" w:rsidR="007348E1" w:rsidRDefault="007348E1" w:rsidP="007348E1">
            <w:pPr>
              <w:pStyle w:val="HTML0"/>
              <w:tabs>
                <w:tab w:val="left" w:pos="1134"/>
                <w:tab w:val="left" w:pos="127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Основа: нейлон, внутренний слой акрил 2 слоя Покрытие: текстурированный латекс </w:t>
            </w:r>
          </w:p>
          <w:p w14:paraId="66FE1E64" w14:textId="77777777" w:rsidR="007348E1" w:rsidRDefault="007348E1" w:rsidP="007348E1">
            <w:pPr>
              <w:pStyle w:val="HTML0"/>
              <w:tabs>
                <w:tab w:val="left" w:pos="1134"/>
                <w:tab w:val="left" w:pos="127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покрытия: частичный облив 3/4</w:t>
            </w:r>
          </w:p>
          <w:p w14:paraId="3DE0C935" w14:textId="77777777" w:rsidR="007348E1" w:rsidRDefault="007348E1" w:rsidP="007348E1">
            <w:pPr>
              <w:pStyle w:val="HTML0"/>
              <w:tabs>
                <w:tab w:val="left" w:pos="1134"/>
                <w:tab w:val="left" w:pos="127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Манжет: удлиненный напульсник с цветовой индикацией размера</w:t>
            </w:r>
          </w:p>
          <w:p w14:paraId="7393B8CA" w14:textId="77777777" w:rsidR="007348E1" w:rsidRDefault="007348E1" w:rsidP="007348E1">
            <w:pPr>
              <w:pStyle w:val="HTML0"/>
              <w:tabs>
                <w:tab w:val="left" w:pos="1134"/>
                <w:tab w:val="left" w:pos="127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Описание:</w:t>
            </w:r>
          </w:p>
          <w:p w14:paraId="0525029D" w14:textId="77777777" w:rsidR="007348E1" w:rsidRDefault="007348E1" w:rsidP="007348E1">
            <w:pPr>
              <w:pStyle w:val="HTML0"/>
              <w:tabs>
                <w:tab w:val="left" w:pos="1134"/>
                <w:tab w:val="left" w:pos="127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Верхний слой нейлон 13 класс вязки, внутренний акрил 2 слоя 7 класс вязки, обеспечивают отличную теплоизоляцию и комфортную работу в условиях пониженных температур</w:t>
            </w:r>
          </w:p>
          <w:p w14:paraId="77E203CB" w14:textId="77777777" w:rsidR="007348E1" w:rsidRDefault="007348E1" w:rsidP="007348E1">
            <w:pPr>
              <w:pStyle w:val="HTML0"/>
              <w:tabs>
                <w:tab w:val="left" w:pos="1134"/>
                <w:tab w:val="left" w:pos="127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Покрытие ладони из текстурированного латекса обеспечивает превосходный захват во влажной и масляной среде</w:t>
            </w:r>
          </w:p>
          <w:p w14:paraId="34B87CE1" w14:textId="77777777" w:rsidR="007348E1" w:rsidRDefault="007348E1" w:rsidP="007348E1">
            <w:pPr>
              <w:pStyle w:val="HTML0"/>
              <w:tabs>
                <w:tab w:val="left" w:pos="1134"/>
                <w:tab w:val="left" w:pos="127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Удлиненный манжет предотвращает попадание грязи и обеспечивает комфортную температуру</w:t>
            </w:r>
          </w:p>
          <w:p w14:paraId="249BA094" w14:textId="77777777" w:rsidR="007348E1" w:rsidRDefault="007348E1" w:rsidP="007348E1">
            <w:pPr>
              <w:pStyle w:val="HTML0"/>
              <w:tabs>
                <w:tab w:val="left" w:pos="1134"/>
                <w:tab w:val="left" w:pos="127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Можно стирать в стиральной машине</w:t>
            </w:r>
          </w:p>
          <w:p w14:paraId="016C0345" w14:textId="77777777" w:rsidR="007348E1" w:rsidRDefault="007348E1" w:rsidP="007348E1">
            <w:pPr>
              <w:pStyle w:val="HTML0"/>
              <w:tabs>
                <w:tab w:val="left" w:pos="1134"/>
                <w:tab w:val="left" w:pos="1276"/>
              </w:tabs>
              <w:contextualSpacing/>
              <w:jc w:val="both"/>
              <w:rPr>
                <w:sz w:val="24"/>
                <w:szCs w:val="24"/>
                <w:lang w:val="x-none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перчатке должна быть нанесена маркировка согласно ТР ТС 019/2011</w:t>
            </w:r>
            <w:r>
              <w:rPr>
                <w:sz w:val="24"/>
                <w:szCs w:val="24"/>
              </w:rPr>
              <w:t xml:space="preserve">6 </w:t>
            </w:r>
          </w:p>
        </w:tc>
        <w:tc>
          <w:tcPr>
            <w:tcW w:w="2126" w:type="dxa"/>
            <w:shd w:val="clear" w:color="auto" w:fill="auto"/>
          </w:tcPr>
          <w:p w14:paraId="27C615B5" w14:textId="77777777" w:rsidR="007348E1" w:rsidRDefault="007348E1" w:rsidP="007348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5" w:type="dxa"/>
            <w:shd w:val="clear" w:color="auto" w:fill="auto"/>
          </w:tcPr>
          <w:p w14:paraId="753B779A" w14:textId="77777777" w:rsidR="007348E1" w:rsidRDefault="007348E1" w:rsidP="007348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8" w:type="dxa"/>
          </w:tcPr>
          <w:p w14:paraId="056832CB" w14:textId="77777777" w:rsidR="007348E1" w:rsidRDefault="007348E1" w:rsidP="007348E1">
            <w:pPr>
              <w:jc w:val="center"/>
              <w:rPr>
                <w:sz w:val="24"/>
                <w:szCs w:val="24"/>
              </w:rPr>
            </w:pPr>
          </w:p>
        </w:tc>
      </w:tr>
      <w:tr w:rsidR="008C58AC" w14:paraId="693AD5BF" w14:textId="77777777" w:rsidTr="004B18C2">
        <w:trPr>
          <w:trHeight w:val="2162"/>
        </w:trPr>
        <w:tc>
          <w:tcPr>
            <w:tcW w:w="709" w:type="dxa"/>
          </w:tcPr>
          <w:p w14:paraId="576C7FE6" w14:textId="77777777" w:rsidR="008C58AC" w:rsidRDefault="008C58AC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</w:pPr>
          </w:p>
        </w:tc>
        <w:tc>
          <w:tcPr>
            <w:tcW w:w="2835" w:type="dxa"/>
            <w:shd w:val="clear" w:color="auto" w:fill="auto"/>
          </w:tcPr>
          <w:p w14:paraId="7873816E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Перчатки </w:t>
            </w:r>
            <w:r>
              <w:rPr>
                <w:sz w:val="24"/>
                <w:szCs w:val="24"/>
              </w:rPr>
              <w:t>для защиты от химических воздействий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(позиция 7 таблицы 1 настоящих ТТ)</w:t>
            </w:r>
          </w:p>
        </w:tc>
        <w:tc>
          <w:tcPr>
            <w:tcW w:w="5528" w:type="dxa"/>
            <w:shd w:val="clear" w:color="auto" w:fill="auto"/>
          </w:tcPr>
          <w:p w14:paraId="023941DD" w14:textId="77777777" w:rsidR="008C58AC" w:rsidRDefault="003F0ACD" w:rsidP="00567DB0">
            <w:pPr>
              <w:rPr>
                <w:bCs/>
                <w:iCs/>
                <w:sz w:val="24"/>
                <w:szCs w:val="24"/>
                <w:lang w:eastAsia="zh-CN"/>
              </w:rPr>
            </w:pPr>
            <w:r>
              <w:rPr>
                <w:bCs/>
                <w:iCs/>
                <w:sz w:val="24"/>
                <w:szCs w:val="24"/>
                <w:lang w:eastAsia="zh-CN"/>
              </w:rPr>
              <w:t xml:space="preserve">Перчатки КЩС. Устойчивость к действию спирта, солей, концентрированных кислот (до 80%) и щелочей (до 50%), вредных растворителей. </w:t>
            </w:r>
          </w:p>
          <w:p w14:paraId="69A07A26" w14:textId="77777777" w:rsidR="008C58AC" w:rsidRDefault="003F0ACD">
            <w:pPr>
              <w:rPr>
                <w:bCs/>
                <w:iCs/>
                <w:sz w:val="24"/>
                <w:szCs w:val="24"/>
                <w:lang w:eastAsia="zh-CN"/>
              </w:rPr>
            </w:pPr>
            <w:r>
              <w:rPr>
                <w:bCs/>
                <w:iCs/>
                <w:sz w:val="24"/>
                <w:szCs w:val="24"/>
                <w:lang w:eastAsia="zh-CN"/>
              </w:rPr>
              <w:t xml:space="preserve">Длина не менее 320 мм. </w:t>
            </w:r>
          </w:p>
          <w:p w14:paraId="4C7AECDB" w14:textId="77777777" w:rsidR="008C58AC" w:rsidRDefault="003F0ACD">
            <w:pPr>
              <w:rPr>
                <w:bCs/>
                <w:iCs/>
                <w:sz w:val="24"/>
                <w:szCs w:val="24"/>
                <w:lang w:eastAsia="zh-CN"/>
              </w:rPr>
            </w:pPr>
            <w:r>
              <w:rPr>
                <w:bCs/>
                <w:iCs/>
                <w:sz w:val="24"/>
                <w:szCs w:val="24"/>
                <w:lang w:eastAsia="zh-CN"/>
              </w:rPr>
              <w:t xml:space="preserve">Повышенная прочность. </w:t>
            </w:r>
          </w:p>
          <w:p w14:paraId="22DD715D" w14:textId="77777777" w:rsidR="008C58AC" w:rsidRDefault="003F0ACD">
            <w:pPr>
              <w:rPr>
                <w:bCs/>
                <w:iCs/>
                <w:sz w:val="24"/>
                <w:szCs w:val="24"/>
                <w:lang w:eastAsia="zh-CN"/>
              </w:rPr>
            </w:pPr>
            <w:r>
              <w:rPr>
                <w:bCs/>
                <w:iCs/>
                <w:sz w:val="24"/>
                <w:szCs w:val="24"/>
                <w:lang w:eastAsia="zh-CN"/>
              </w:rPr>
              <w:t>Материал: латекс/неопрен</w:t>
            </w:r>
          </w:p>
          <w:p w14:paraId="2452D487" w14:textId="77777777" w:rsidR="008C58AC" w:rsidRDefault="003F0ACD">
            <w:pPr>
              <w:rPr>
                <w:bCs/>
                <w:iCs/>
                <w:sz w:val="24"/>
                <w:szCs w:val="24"/>
                <w:lang w:eastAsia="zh-CN"/>
              </w:rPr>
            </w:pPr>
            <w:r>
              <w:rPr>
                <w:bCs/>
                <w:iCs/>
                <w:sz w:val="24"/>
                <w:szCs w:val="24"/>
                <w:lang w:eastAsia="zh-CN"/>
              </w:rPr>
              <w:t>Толщина: 0,7 мм</w:t>
            </w:r>
          </w:p>
          <w:p w14:paraId="18B00D6C" w14:textId="77777777" w:rsidR="008C58AC" w:rsidRDefault="003F0ACD">
            <w:pPr>
              <w:rPr>
                <w:bCs/>
                <w:iCs/>
                <w:sz w:val="24"/>
                <w:szCs w:val="24"/>
                <w:lang w:eastAsia="zh-CN"/>
              </w:rPr>
            </w:pPr>
            <w:r>
              <w:rPr>
                <w:bCs/>
                <w:iCs/>
                <w:sz w:val="24"/>
                <w:szCs w:val="24"/>
                <w:lang w:eastAsia="zh-CN"/>
              </w:rPr>
              <w:t>Вид внутреннего покрытия: хлопковое напыление.</w:t>
            </w:r>
          </w:p>
        </w:tc>
        <w:tc>
          <w:tcPr>
            <w:tcW w:w="2126" w:type="dxa"/>
            <w:shd w:val="clear" w:color="auto" w:fill="auto"/>
          </w:tcPr>
          <w:p w14:paraId="34FF9B90" w14:textId="77777777" w:rsidR="008C58AC" w:rsidRDefault="003F0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5" w:type="dxa"/>
            <w:shd w:val="clear" w:color="auto" w:fill="auto"/>
          </w:tcPr>
          <w:p w14:paraId="4CFFA70C" w14:textId="77777777" w:rsidR="008C58AC" w:rsidRDefault="003F0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8" w:type="dxa"/>
          </w:tcPr>
          <w:p w14:paraId="06B858FF" w14:textId="77777777" w:rsidR="008C58AC" w:rsidRDefault="008C58AC">
            <w:pPr>
              <w:jc w:val="center"/>
              <w:rPr>
                <w:sz w:val="24"/>
                <w:szCs w:val="24"/>
              </w:rPr>
            </w:pPr>
          </w:p>
        </w:tc>
      </w:tr>
      <w:tr w:rsidR="008C58AC" w14:paraId="79F66C59" w14:textId="77777777" w:rsidTr="004B18C2">
        <w:tc>
          <w:tcPr>
            <w:tcW w:w="709" w:type="dxa"/>
          </w:tcPr>
          <w:p w14:paraId="1126F98D" w14:textId="77777777" w:rsidR="008C58AC" w:rsidRDefault="008C58AC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</w:pPr>
          </w:p>
        </w:tc>
        <w:tc>
          <w:tcPr>
            <w:tcW w:w="2835" w:type="dxa"/>
          </w:tcPr>
          <w:p w14:paraId="1F403EB0" w14:textId="77777777" w:rsidR="008C58AC" w:rsidRDefault="003F0ACD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Перчатки медицинские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(позиция 8 таблицы 1 настоящих ТТ)</w:t>
            </w:r>
          </w:p>
        </w:tc>
        <w:tc>
          <w:tcPr>
            <w:tcW w:w="5528" w:type="dxa"/>
            <w:shd w:val="clear" w:color="auto" w:fill="auto"/>
          </w:tcPr>
          <w:p w14:paraId="7EB19CB5" w14:textId="77777777" w:rsidR="008C58AC" w:rsidRDefault="003F0ACD">
            <w:pPr>
              <w:rPr>
                <w:bCs/>
                <w:iCs/>
                <w:sz w:val="24"/>
                <w:szCs w:val="24"/>
                <w:lang w:eastAsia="zh-CN"/>
              </w:rPr>
            </w:pPr>
            <w:r>
              <w:rPr>
                <w:bCs/>
                <w:iCs/>
                <w:sz w:val="24"/>
                <w:szCs w:val="24"/>
                <w:lang w:eastAsia="zh-CN"/>
              </w:rPr>
              <w:t>Плотные двухслойные одноразовые перчатки, обеспечивающие защиту от широкого спектра химических веществ и повышенную износостойкость.</w:t>
            </w:r>
          </w:p>
          <w:p w14:paraId="7ED5C37C" w14:textId="77777777" w:rsidR="008C58AC" w:rsidRDefault="003F0ACD">
            <w:pPr>
              <w:rPr>
                <w:bCs/>
                <w:iCs/>
                <w:sz w:val="24"/>
                <w:szCs w:val="24"/>
                <w:lang w:eastAsia="zh-CN"/>
              </w:rPr>
            </w:pPr>
            <w:r>
              <w:rPr>
                <w:bCs/>
                <w:iCs/>
                <w:sz w:val="24"/>
                <w:szCs w:val="24"/>
                <w:lang w:eastAsia="zh-CN"/>
              </w:rPr>
              <w:t>Длина: 240 мм.</w:t>
            </w:r>
          </w:p>
          <w:p w14:paraId="69B97670" w14:textId="77777777" w:rsidR="008C58AC" w:rsidRDefault="003F0ACD">
            <w:pPr>
              <w:rPr>
                <w:bCs/>
                <w:iCs/>
                <w:sz w:val="24"/>
                <w:szCs w:val="24"/>
                <w:lang w:eastAsia="zh-CN"/>
              </w:rPr>
            </w:pPr>
            <w:r>
              <w:rPr>
                <w:bCs/>
                <w:iCs/>
                <w:sz w:val="24"/>
                <w:szCs w:val="24"/>
                <w:lang w:eastAsia="zh-CN"/>
              </w:rPr>
              <w:t>Толщина: 0,15 мм.</w:t>
            </w:r>
          </w:p>
          <w:p w14:paraId="0B019369" w14:textId="77777777" w:rsidR="008C58AC" w:rsidRDefault="003F0ACD">
            <w:pPr>
              <w:rPr>
                <w:bCs/>
                <w:iCs/>
                <w:sz w:val="24"/>
                <w:szCs w:val="24"/>
                <w:lang w:eastAsia="zh-CN"/>
              </w:rPr>
            </w:pPr>
            <w:r>
              <w:rPr>
                <w:bCs/>
                <w:iCs/>
                <w:sz w:val="24"/>
                <w:szCs w:val="24"/>
                <w:lang w:eastAsia="zh-CN"/>
              </w:rPr>
              <w:t>Тип манжеты: манжета с валиком.</w:t>
            </w:r>
          </w:p>
          <w:p w14:paraId="5680EC20" w14:textId="77777777" w:rsidR="008C58AC" w:rsidRDefault="003F0ACD">
            <w:pPr>
              <w:rPr>
                <w:bCs/>
                <w:iCs/>
                <w:sz w:val="24"/>
                <w:szCs w:val="24"/>
                <w:lang w:eastAsia="zh-CN"/>
              </w:rPr>
            </w:pPr>
            <w:r>
              <w:rPr>
                <w:bCs/>
                <w:iCs/>
                <w:sz w:val="24"/>
                <w:szCs w:val="24"/>
                <w:lang w:eastAsia="zh-CN"/>
              </w:rPr>
              <w:t>Материал основы: нитрил.</w:t>
            </w:r>
          </w:p>
          <w:p w14:paraId="2AEF5E52" w14:textId="77777777" w:rsidR="008C58AC" w:rsidRDefault="003F0ACD">
            <w:pPr>
              <w:rPr>
                <w:bCs/>
                <w:iCs/>
                <w:sz w:val="24"/>
                <w:szCs w:val="24"/>
                <w:lang w:eastAsia="zh-CN"/>
              </w:rPr>
            </w:pPr>
            <w:r>
              <w:rPr>
                <w:bCs/>
                <w:iCs/>
                <w:sz w:val="24"/>
                <w:szCs w:val="24"/>
                <w:lang w:eastAsia="zh-CN"/>
              </w:rPr>
              <w:t>Исполнение: неопудренные.</w:t>
            </w:r>
          </w:p>
        </w:tc>
        <w:tc>
          <w:tcPr>
            <w:tcW w:w="2126" w:type="dxa"/>
            <w:shd w:val="clear" w:color="auto" w:fill="auto"/>
          </w:tcPr>
          <w:p w14:paraId="3C022956" w14:textId="77777777" w:rsidR="008C58AC" w:rsidRDefault="003F0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5" w:type="dxa"/>
            <w:shd w:val="clear" w:color="auto" w:fill="auto"/>
          </w:tcPr>
          <w:p w14:paraId="39F88EE6" w14:textId="77777777" w:rsidR="008C58AC" w:rsidRDefault="003F0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8" w:type="dxa"/>
          </w:tcPr>
          <w:p w14:paraId="0F8EF269" w14:textId="77777777" w:rsidR="008C58AC" w:rsidRDefault="008C58AC">
            <w:pPr>
              <w:jc w:val="center"/>
              <w:rPr>
                <w:sz w:val="24"/>
                <w:szCs w:val="24"/>
              </w:rPr>
            </w:pPr>
          </w:p>
        </w:tc>
      </w:tr>
      <w:tr w:rsidR="008C58AC" w14:paraId="7D37A94F" w14:textId="77777777" w:rsidTr="004B18C2">
        <w:tc>
          <w:tcPr>
            <w:tcW w:w="709" w:type="dxa"/>
          </w:tcPr>
          <w:p w14:paraId="7DA79A19" w14:textId="77777777" w:rsidR="008C58AC" w:rsidRDefault="008C58AC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</w:pPr>
          </w:p>
        </w:tc>
        <w:tc>
          <w:tcPr>
            <w:tcW w:w="2835" w:type="dxa"/>
            <w:shd w:val="clear" w:color="auto" w:fill="auto"/>
          </w:tcPr>
          <w:p w14:paraId="21CFB662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Перчатки трикотажные с ПВХ покрытием (точка)</w:t>
            </w:r>
            <w:r>
              <w:t xml:space="preserve"> </w:t>
            </w:r>
            <w:r>
              <w:rPr>
                <w:i/>
                <w:sz w:val="24"/>
                <w:szCs w:val="24"/>
              </w:rPr>
              <w:t>(позиция 9 таблицы 1 настоящих ТТ)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8948679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Классические трикотажные кругловязальные перчатки из смесовой пряжи.</w:t>
            </w:r>
          </w:p>
          <w:p w14:paraId="34F7A4A1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основы: хлопок – 60%, полиэфир – 40%</w:t>
            </w:r>
          </w:p>
          <w:p w14:paraId="1B7371B5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покрытия: ПВХ-покрытие на ладонной части перчатки</w:t>
            </w:r>
          </w:p>
          <w:p w14:paraId="36DDEF97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нанесения: Точка</w:t>
            </w:r>
          </w:p>
          <w:p w14:paraId="7B3D4E97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вязки: 10. 4 нити</w:t>
            </w:r>
          </w:p>
          <w:p w14:paraId="79FCF5C8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Размеры: 7, 8, 9, 10.</w:t>
            </w:r>
          </w:p>
          <w:p w14:paraId="786DEE77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Соответствие стандартам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rFonts w:eastAsia="Calibri"/>
                <w:sz w:val="24"/>
                <w:szCs w:val="24"/>
              </w:rPr>
              <w:t>ТР ТС 019-2011</w:t>
            </w:r>
          </w:p>
        </w:tc>
        <w:tc>
          <w:tcPr>
            <w:tcW w:w="2126" w:type="dxa"/>
            <w:shd w:val="clear" w:color="auto" w:fill="auto"/>
          </w:tcPr>
          <w:p w14:paraId="2C625254" w14:textId="77777777" w:rsidR="008C58AC" w:rsidRDefault="003F0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5" w:type="dxa"/>
            <w:shd w:val="clear" w:color="auto" w:fill="auto"/>
          </w:tcPr>
          <w:p w14:paraId="52FD272C" w14:textId="77777777" w:rsidR="008C58AC" w:rsidRDefault="003F0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8" w:type="dxa"/>
          </w:tcPr>
          <w:p w14:paraId="54D4A7D6" w14:textId="77777777" w:rsidR="008C58AC" w:rsidRDefault="008C58AC">
            <w:pPr>
              <w:jc w:val="center"/>
              <w:rPr>
                <w:sz w:val="24"/>
                <w:szCs w:val="24"/>
              </w:rPr>
            </w:pPr>
          </w:p>
        </w:tc>
      </w:tr>
      <w:tr w:rsidR="008C58AC" w14:paraId="4969068D" w14:textId="77777777" w:rsidTr="004B18C2">
        <w:tc>
          <w:tcPr>
            <w:tcW w:w="709" w:type="dxa"/>
          </w:tcPr>
          <w:p w14:paraId="5B674378" w14:textId="77777777" w:rsidR="008C58AC" w:rsidRDefault="008C58AC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</w:pPr>
          </w:p>
        </w:tc>
        <w:tc>
          <w:tcPr>
            <w:tcW w:w="2835" w:type="dxa"/>
            <w:shd w:val="clear" w:color="auto" w:fill="auto"/>
          </w:tcPr>
          <w:p w14:paraId="23943188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Полумаска (респиратор) фильтрующая, с клапаном</w:t>
            </w:r>
          </w:p>
          <w:p w14:paraId="073CE735" w14:textId="77777777" w:rsidR="008C58AC" w:rsidRDefault="003F0ACD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(защита от пыли и туманов. Степень защиты - до 12 ПДК)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14:paraId="467E8397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(позиция 10 таблицы 1 настоящих ТТ)</w:t>
            </w:r>
          </w:p>
        </w:tc>
        <w:tc>
          <w:tcPr>
            <w:tcW w:w="5528" w:type="dxa"/>
            <w:shd w:val="clear" w:color="auto" w:fill="auto"/>
          </w:tcPr>
          <w:p w14:paraId="7E8B1F8D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Предназначение: для индивидуальной защиты органов дыхания от всех видов аэрозолей (пыль, дым, туман) при их концентрации до 12 ПДК и от органических газов в пределах ПДК.</w:t>
            </w:r>
          </w:p>
          <w:p w14:paraId="3A467369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Конструкция: чашеобразная</w:t>
            </w:r>
          </w:p>
          <w:p w14:paraId="3BC6617B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защиты: FFP2 (до 12 ПДК)</w:t>
            </w:r>
          </w:p>
          <w:p w14:paraId="44967976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Внутренний слой: гипоаллергенный материал</w:t>
            </w:r>
          </w:p>
          <w:p w14:paraId="5BBE6C2C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Носовой зажим: есть</w:t>
            </w:r>
          </w:p>
          <w:p w14:paraId="3348B8B0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Регулируемые ремни: есть</w:t>
            </w:r>
          </w:p>
          <w:p w14:paraId="07E21693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Фильтр: электростатического действия</w:t>
            </w:r>
          </w:p>
          <w:p w14:paraId="0788C8B1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Клапан выдоха: есть</w:t>
            </w:r>
          </w:p>
          <w:p w14:paraId="2587E620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эксплуатации: от -30°C до +70°C</w:t>
            </w:r>
          </w:p>
          <w:p w14:paraId="69941976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Соответствие стандартам</w:t>
            </w:r>
            <w:r>
              <w:rPr>
                <w:sz w:val="24"/>
                <w:szCs w:val="24"/>
              </w:rPr>
              <w:t>: ТР ТС 019-2011.</w:t>
            </w:r>
          </w:p>
        </w:tc>
        <w:tc>
          <w:tcPr>
            <w:tcW w:w="2126" w:type="dxa"/>
            <w:shd w:val="clear" w:color="auto" w:fill="auto"/>
          </w:tcPr>
          <w:p w14:paraId="71A1BAC7" w14:textId="77777777" w:rsidR="008C58AC" w:rsidRDefault="003F0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5" w:type="dxa"/>
            <w:shd w:val="clear" w:color="auto" w:fill="auto"/>
          </w:tcPr>
          <w:p w14:paraId="6487483F" w14:textId="77777777" w:rsidR="008C58AC" w:rsidRDefault="003F0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8" w:type="dxa"/>
          </w:tcPr>
          <w:p w14:paraId="34EB7EB7" w14:textId="77777777" w:rsidR="008C58AC" w:rsidRDefault="008C58AC">
            <w:pPr>
              <w:jc w:val="center"/>
              <w:rPr>
                <w:sz w:val="24"/>
                <w:szCs w:val="24"/>
              </w:rPr>
            </w:pPr>
          </w:p>
        </w:tc>
      </w:tr>
      <w:tr w:rsidR="008C58AC" w14:paraId="4771E6FE" w14:textId="77777777" w:rsidTr="004B18C2">
        <w:tc>
          <w:tcPr>
            <w:tcW w:w="709" w:type="dxa"/>
          </w:tcPr>
          <w:p w14:paraId="5D2D216B" w14:textId="77777777" w:rsidR="008C58AC" w:rsidRDefault="008C58AC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  <w:shd w:val="clear" w:color="auto" w:fill="auto"/>
          </w:tcPr>
          <w:p w14:paraId="2767E9AD" w14:textId="77777777" w:rsidR="008C58AC" w:rsidRDefault="003F0ACD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Кожаные туфли САБО с ремешком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14:paraId="587C6996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(позиция 11 таблицы 1 настоящих ТТ)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7EB943B" w14:textId="77777777" w:rsidR="008C58AC" w:rsidRDefault="003F0A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Туфли «Сабо» женские.</w:t>
            </w:r>
          </w:p>
          <w:p w14:paraId="63A2751F" w14:textId="77777777" w:rsidR="008C58AC" w:rsidRDefault="003F0A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Верх обуви: натуральная кожа - спилок. </w:t>
            </w:r>
          </w:p>
          <w:p w14:paraId="6A74105C" w14:textId="77777777" w:rsidR="008C58AC" w:rsidRDefault="003F0A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Цвет: черный. </w:t>
            </w:r>
          </w:p>
          <w:p w14:paraId="01A47B0F" w14:textId="77777777" w:rsidR="008C58AC" w:rsidRDefault="003F0A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Поворотный регулируемый ремешок.</w:t>
            </w:r>
          </w:p>
          <w:p w14:paraId="1E119590" w14:textId="77777777" w:rsidR="008C58AC" w:rsidRDefault="003F0A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Подошва ПВХ. Литьевого метода крепления с четким нескользящим протектором.</w:t>
            </w:r>
          </w:p>
          <w:p w14:paraId="23A3881D" w14:textId="77777777" w:rsidR="008C58AC" w:rsidRDefault="003F0A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Температурный диапазон: от +35°С до 0°С.</w:t>
            </w:r>
          </w:p>
          <w:p w14:paraId="53A9747F" w14:textId="77777777" w:rsidR="008C58AC" w:rsidRDefault="003F0AC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Соответствие стандартам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rFonts w:eastAsia="Calibri"/>
                <w:sz w:val="24"/>
                <w:szCs w:val="24"/>
              </w:rPr>
              <w:t xml:space="preserve">ТР ТС 017-2011 </w:t>
            </w:r>
          </w:p>
        </w:tc>
        <w:tc>
          <w:tcPr>
            <w:tcW w:w="2126" w:type="dxa"/>
            <w:shd w:val="clear" w:color="auto" w:fill="auto"/>
          </w:tcPr>
          <w:p w14:paraId="26E717EC" w14:textId="77777777" w:rsidR="008C58AC" w:rsidRDefault="003F0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5" w:type="dxa"/>
            <w:shd w:val="clear" w:color="auto" w:fill="auto"/>
          </w:tcPr>
          <w:p w14:paraId="0A8D8A8F" w14:textId="77777777" w:rsidR="008C58AC" w:rsidRDefault="003F0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8" w:type="dxa"/>
          </w:tcPr>
          <w:p w14:paraId="730950E9" w14:textId="77777777" w:rsidR="008C58AC" w:rsidRDefault="008C58AC">
            <w:pPr>
              <w:jc w:val="center"/>
              <w:rPr>
                <w:sz w:val="24"/>
                <w:szCs w:val="24"/>
              </w:rPr>
            </w:pPr>
          </w:p>
        </w:tc>
      </w:tr>
      <w:tr w:rsidR="008C58AC" w14:paraId="036A74F0" w14:textId="77777777" w:rsidTr="004B18C2">
        <w:tc>
          <w:tcPr>
            <w:tcW w:w="709" w:type="dxa"/>
          </w:tcPr>
          <w:p w14:paraId="77B76AEC" w14:textId="77777777" w:rsidR="008C58AC" w:rsidRDefault="008C58AC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  <w:shd w:val="clear" w:color="auto" w:fill="auto"/>
          </w:tcPr>
          <w:p w14:paraId="528DD8F8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Жилет утепленный</w:t>
            </w:r>
          </w:p>
          <w:p w14:paraId="26C9780A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(позиция 12 таблицы 1 настоящих ТТ)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A0ED839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Ткань: полиэфир – 100%, 135 г/м², ПУ-мембрана паропроницаемая, МВО</w:t>
            </w:r>
          </w:p>
          <w:p w14:paraId="4689CC36" w14:textId="77777777" w:rsidR="008C58AC" w:rsidRDefault="003F0ACD">
            <w:pPr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Утеплитель: «Шелтер®Микро», 150 г/м², 1 слой</w:t>
            </w:r>
          </w:p>
          <w:p w14:paraId="2F6C14BA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Застежка: на молнии</w:t>
            </w:r>
          </w:p>
          <w:p w14:paraId="6063E6A1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Воротник: стойка, отделанная изнутри флисом</w:t>
            </w:r>
          </w:p>
          <w:p w14:paraId="73939E21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Карманы: верхний прорезной с застежкой на молнию, нижние боковые с застежкой на молнию, внутренние – карман для документов больших форматов на молнии, нижний карман из сетки</w:t>
            </w:r>
          </w:p>
          <w:p w14:paraId="01264A8F" w14:textId="77777777" w:rsidR="008C58AC" w:rsidRDefault="003F0ACD">
            <w:pPr>
              <w:rPr>
                <w:bCs/>
                <w:sz w:val="20"/>
                <w:szCs w:val="20"/>
              </w:rPr>
            </w:pPr>
            <w:r>
              <w:rPr>
                <w:sz w:val="24"/>
                <w:szCs w:val="24"/>
              </w:rPr>
              <w:t>Световозвращающие элементы: по полочкам, спинке</w:t>
            </w:r>
          </w:p>
        </w:tc>
        <w:tc>
          <w:tcPr>
            <w:tcW w:w="2126" w:type="dxa"/>
            <w:shd w:val="clear" w:color="auto" w:fill="auto"/>
          </w:tcPr>
          <w:p w14:paraId="3506F916" w14:textId="77777777" w:rsidR="008C58AC" w:rsidRDefault="003F0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65" w:type="dxa"/>
            <w:shd w:val="clear" w:color="auto" w:fill="auto"/>
          </w:tcPr>
          <w:p w14:paraId="678E901E" w14:textId="77777777" w:rsidR="008C58AC" w:rsidRDefault="003F0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8" w:type="dxa"/>
          </w:tcPr>
          <w:p w14:paraId="633BAD0B" w14:textId="77777777" w:rsidR="008C58AC" w:rsidRDefault="008C58AC">
            <w:pPr>
              <w:jc w:val="center"/>
              <w:rPr>
                <w:sz w:val="24"/>
                <w:szCs w:val="24"/>
              </w:rPr>
            </w:pPr>
          </w:p>
        </w:tc>
      </w:tr>
      <w:tr w:rsidR="008C58AC" w14:paraId="340828D6" w14:textId="77777777" w:rsidTr="004B18C2">
        <w:tc>
          <w:tcPr>
            <w:tcW w:w="709" w:type="dxa"/>
          </w:tcPr>
          <w:p w14:paraId="2614CAEB" w14:textId="77777777" w:rsidR="008C58AC" w:rsidRDefault="008C58AC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</w:pPr>
          </w:p>
        </w:tc>
        <w:tc>
          <w:tcPr>
            <w:tcW w:w="2835" w:type="dxa"/>
            <w:shd w:val="clear" w:color="auto" w:fill="auto"/>
          </w:tcPr>
          <w:p w14:paraId="06B967E6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Средство для защиты от биологических факторов (насекомых и паукообразных (клещей): репеллентные средства)</w:t>
            </w:r>
          </w:p>
          <w:p w14:paraId="11D3A3D2" w14:textId="77777777" w:rsidR="008C58AC" w:rsidRDefault="003F0AC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(позиция 13 таблицы 1 настоящих ТТ)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F406AC7" w14:textId="77777777" w:rsidR="008C58AC" w:rsidRDefault="003F0A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Спрей-репеллент для защиты от кровососущих насекомых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и иксодовых клещей - переносчиков возбудителей клещевого энцефалита и болезни Лайма. </w:t>
            </w:r>
          </w:p>
          <w:p w14:paraId="654D5D09" w14:textId="77777777" w:rsidR="008C58AC" w:rsidRDefault="003F0ACD">
            <w:pPr>
              <w:jc w:val="both"/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</w:pPr>
            <w:r>
              <w:rPr>
                <w:sz w:val="24"/>
                <w:szCs w:val="24"/>
              </w:rPr>
              <w:t>Обладает нейтральным запахом и не оказывает вредного воздействия на окружающую среду</w:t>
            </w:r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.</w:t>
            </w:r>
          </w:p>
          <w:p w14:paraId="63F70F23" w14:textId="77777777" w:rsidR="008C58AC" w:rsidRDefault="003F0A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Предназначен для нанесения на одежду и открытые участки кожи.</w:t>
            </w:r>
          </w:p>
          <w:p w14:paraId="180CAEFF" w14:textId="77777777" w:rsidR="008C58AC" w:rsidRDefault="003F0A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Допустимо содержание в средстве для защиты от кровососущих насекомых в качестве действующего вещества такого компонента, как ИР3535 (инсекторепеллент 3535) в количестве 30%, либо комплекс ДЭТА не менее 30%, обеспечивающих время защитного действия до 4-х часов. </w:t>
            </w:r>
          </w:p>
          <w:p w14:paraId="39A23B16" w14:textId="77777777" w:rsidR="008C58AC" w:rsidRDefault="003F0A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Средство для защиты от клещей должно относиться к высшей категории эффективности и качестве действующего вещества содержать ДЭТА в концентрации не менее 30%. </w:t>
            </w:r>
          </w:p>
          <w:p w14:paraId="1FC19BA7" w14:textId="77777777" w:rsidR="008C58AC" w:rsidRDefault="003F0A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Время защитного действия: </w:t>
            </w:r>
          </w:p>
          <w:p w14:paraId="617D1548" w14:textId="77777777" w:rsidR="008C58AC" w:rsidRDefault="003F0A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при нанесении на кожу – более 4-х часов; </w:t>
            </w:r>
          </w:p>
          <w:p w14:paraId="16A64D2A" w14:textId="77777777" w:rsidR="008C58AC" w:rsidRDefault="003F0A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на одежду от насекомых – до 30 суток; </w:t>
            </w:r>
          </w:p>
          <w:p w14:paraId="04EB0E37" w14:textId="77777777" w:rsidR="008C58AC" w:rsidRDefault="003F0A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в) от клещей – до 5 суток.</w:t>
            </w:r>
          </w:p>
          <w:p w14:paraId="488D122C" w14:textId="77777777" w:rsidR="008C58AC" w:rsidRDefault="003F0A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Объем: 200 мл.</w:t>
            </w:r>
          </w:p>
          <w:p w14:paraId="66FEF2AE" w14:textId="77777777" w:rsidR="008C58AC" w:rsidRDefault="003F0A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Соответствия стандартам:</w:t>
            </w:r>
            <w:r>
              <w:t xml:space="preserve"> </w:t>
            </w:r>
            <w:r>
              <w:rPr>
                <w:sz w:val="24"/>
                <w:szCs w:val="24"/>
              </w:rPr>
              <w:t>ТР ТС 019/2011, ГОСТ 31679-2012, ГОСТ 12.4.068-79,</w:t>
            </w:r>
          </w:p>
          <w:p w14:paraId="5DB0EF1A" w14:textId="77777777" w:rsidR="008C58AC" w:rsidRDefault="003F0A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32117-2013</w:t>
            </w:r>
          </w:p>
        </w:tc>
        <w:tc>
          <w:tcPr>
            <w:tcW w:w="2126" w:type="dxa"/>
            <w:shd w:val="clear" w:color="auto" w:fill="auto"/>
          </w:tcPr>
          <w:p w14:paraId="67D195E1" w14:textId="77777777" w:rsidR="008C58AC" w:rsidRDefault="003F0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65" w:type="dxa"/>
            <w:shd w:val="clear" w:color="auto" w:fill="auto"/>
          </w:tcPr>
          <w:p w14:paraId="6E6FC5FB" w14:textId="77777777" w:rsidR="008C58AC" w:rsidRDefault="003F0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8" w:type="dxa"/>
          </w:tcPr>
          <w:p w14:paraId="510B27F1" w14:textId="77777777" w:rsidR="008C58AC" w:rsidRDefault="008C58AC">
            <w:pPr>
              <w:jc w:val="center"/>
              <w:rPr>
                <w:sz w:val="24"/>
                <w:szCs w:val="24"/>
              </w:rPr>
            </w:pPr>
          </w:p>
        </w:tc>
      </w:tr>
      <w:tr w:rsidR="008C58AC" w14:paraId="1105C92B" w14:textId="77777777" w:rsidTr="004B18C2">
        <w:tc>
          <w:tcPr>
            <w:tcW w:w="709" w:type="dxa"/>
          </w:tcPr>
          <w:p w14:paraId="38135CE1" w14:textId="77777777" w:rsidR="008C58AC" w:rsidRDefault="008C58AC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</w:pPr>
          </w:p>
        </w:tc>
        <w:tc>
          <w:tcPr>
            <w:tcW w:w="2835" w:type="dxa"/>
            <w:shd w:val="clear" w:color="auto" w:fill="auto"/>
          </w:tcPr>
          <w:p w14:paraId="59DEF3FC" w14:textId="77777777" w:rsidR="008C58AC" w:rsidRDefault="003F0ACD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Средство гидрофильного действия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14:paraId="5942F8FD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(позиция 14 таблицы 1 настоящих ТТ)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956F812" w14:textId="77777777" w:rsidR="008C58AC" w:rsidRDefault="003F0ACD">
            <w:pPr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Крем предназначен для защиты кожи от водонерастворимых вредных производственных факторов и веществ (нефтепродуктов, технических масел, лаков, красок, смол, битума, гудрона, угольной и металлической пыли). Эффективно защищает кожу рук, лица и всего тела за счет содержания специальных увлажняющих и питающих компонентов, способствует ее легкой последующей очистке. Не вызывает раздражения и аллергических реакций. Не содержит вредных компонентов и силиконов. Быстро впитывается.</w:t>
            </w:r>
          </w:p>
          <w:p w14:paraId="1877B58A" w14:textId="77777777" w:rsidR="008C58AC" w:rsidRDefault="003F0ACD">
            <w:pPr>
              <w:ind w:right="-115"/>
              <w:rPr>
                <w:sz w:val="24"/>
                <w:szCs w:val="24"/>
                <w:shd w:val="clear" w:color="auto" w:fill="FFFFFF"/>
              </w:rPr>
            </w:pPr>
            <w:r>
              <w:rPr>
                <w:rStyle w:val="ac"/>
                <w:b w:val="0"/>
                <w:sz w:val="24"/>
                <w:szCs w:val="24"/>
                <w:shd w:val="clear" w:color="auto" w:fill="FFFFFF"/>
              </w:rPr>
              <w:t>Время действия:</w:t>
            </w:r>
            <w:r>
              <w:rPr>
                <w:sz w:val="24"/>
                <w:szCs w:val="24"/>
                <w:shd w:val="clear" w:color="auto" w:fill="FFFFFF"/>
              </w:rPr>
              <w:t xml:space="preserve"> не менее 4 часов.</w:t>
            </w:r>
            <w:r>
              <w:rPr>
                <w:sz w:val="24"/>
                <w:szCs w:val="24"/>
              </w:rPr>
              <w:br/>
            </w:r>
            <w:r>
              <w:rPr>
                <w:rStyle w:val="ac"/>
                <w:b w:val="0"/>
                <w:sz w:val="24"/>
                <w:szCs w:val="24"/>
                <w:shd w:val="clear" w:color="auto" w:fill="FFFFFF"/>
              </w:rPr>
              <w:t>Объем:</w:t>
            </w:r>
            <w:r>
              <w:rPr>
                <w:sz w:val="24"/>
                <w:szCs w:val="24"/>
                <w:shd w:val="clear" w:color="auto" w:fill="FFFFFF"/>
              </w:rPr>
              <w:t xml:space="preserve"> 100 мл.</w:t>
            </w:r>
          </w:p>
          <w:p w14:paraId="437C314B" w14:textId="77777777" w:rsidR="008C58AC" w:rsidRDefault="003F0ACD">
            <w:pPr>
              <w:ind w:right="-115"/>
              <w:rPr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</w:rPr>
              <w:t>Упаковка</w:t>
            </w:r>
            <w:r>
              <w:rPr>
                <w:sz w:val="24"/>
                <w:szCs w:val="24"/>
              </w:rPr>
              <w:t xml:space="preserve">: туба </w:t>
            </w:r>
            <w:r>
              <w:rPr>
                <w:sz w:val="24"/>
                <w:szCs w:val="24"/>
              </w:rPr>
              <w:br/>
            </w:r>
            <w:r>
              <w:rPr>
                <w:rStyle w:val="ac"/>
                <w:b w:val="0"/>
                <w:sz w:val="24"/>
                <w:szCs w:val="24"/>
                <w:shd w:val="clear" w:color="auto" w:fill="FFFFFF"/>
              </w:rPr>
              <w:t>Температурный режим использования:</w:t>
            </w:r>
            <w:r>
              <w:rPr>
                <w:sz w:val="24"/>
                <w:szCs w:val="24"/>
                <w:shd w:val="clear" w:color="auto" w:fill="FFFFFF"/>
              </w:rPr>
              <w:t xml:space="preserve"> от 0̊</w:t>
            </w:r>
            <w:r>
              <w:rPr>
                <w:sz w:val="24"/>
                <w:szCs w:val="24"/>
              </w:rPr>
              <w:t>°</w:t>
            </w:r>
            <w:r>
              <w:rPr>
                <w:sz w:val="24"/>
                <w:szCs w:val="24"/>
                <w:shd w:val="clear" w:color="auto" w:fill="FFFFFF"/>
              </w:rPr>
              <w:t>C и выше.</w:t>
            </w:r>
          </w:p>
          <w:p w14:paraId="0E7BF300" w14:textId="77777777" w:rsidR="008C58AC" w:rsidRDefault="003F0ACD">
            <w:pPr>
              <w:ind w:right="-115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Соответствие стандартам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shd w:val="clear" w:color="auto" w:fill="FFFFFF"/>
              </w:rPr>
              <w:t>ТР ТС 019/2011, ГОСТ 31460-2012, ГОСТ 32117-2023</w:t>
            </w:r>
          </w:p>
        </w:tc>
        <w:tc>
          <w:tcPr>
            <w:tcW w:w="2126" w:type="dxa"/>
            <w:shd w:val="clear" w:color="auto" w:fill="auto"/>
          </w:tcPr>
          <w:p w14:paraId="4425F7EE" w14:textId="77777777" w:rsidR="008C58AC" w:rsidRDefault="003F0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5" w:type="dxa"/>
            <w:shd w:val="clear" w:color="auto" w:fill="auto"/>
          </w:tcPr>
          <w:p w14:paraId="7FA53063" w14:textId="77777777" w:rsidR="008C58AC" w:rsidRDefault="003F0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8" w:type="dxa"/>
          </w:tcPr>
          <w:p w14:paraId="7F3E3860" w14:textId="77777777" w:rsidR="008C58AC" w:rsidRDefault="008C58AC">
            <w:pPr>
              <w:jc w:val="center"/>
              <w:rPr>
                <w:sz w:val="24"/>
                <w:szCs w:val="24"/>
              </w:rPr>
            </w:pPr>
          </w:p>
        </w:tc>
      </w:tr>
      <w:tr w:rsidR="008C58AC" w14:paraId="244FD356" w14:textId="77777777" w:rsidTr="004B18C2">
        <w:tc>
          <w:tcPr>
            <w:tcW w:w="709" w:type="dxa"/>
          </w:tcPr>
          <w:p w14:paraId="260327B3" w14:textId="77777777" w:rsidR="008C58AC" w:rsidRDefault="008C58AC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</w:pPr>
          </w:p>
        </w:tc>
        <w:tc>
          <w:tcPr>
            <w:tcW w:w="2835" w:type="dxa"/>
            <w:shd w:val="clear" w:color="auto" w:fill="auto"/>
          </w:tcPr>
          <w:p w14:paraId="6216D6E4" w14:textId="77777777" w:rsidR="008C58AC" w:rsidRDefault="003F0ACD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Жидкое мыло (в канистрах по 5л.) </w:t>
            </w:r>
          </w:p>
          <w:p w14:paraId="213ED301" w14:textId="77777777" w:rsidR="008C58AC" w:rsidRDefault="003F0AC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(позиция 15 таблицы 1 настоящих ТТ)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2318F9B" w14:textId="77777777" w:rsidR="008C58AC" w:rsidRDefault="003F0A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Очищающее жидкое-мыло мягкого действия. </w:t>
            </w:r>
          </w:p>
          <w:p w14:paraId="425ED04D" w14:textId="77777777" w:rsidR="008C58AC" w:rsidRDefault="003F0A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Применяется для удаления легких производственных загрязнений и защитных кремов с кожи рук и лица.</w:t>
            </w:r>
          </w:p>
          <w:p w14:paraId="4A69ED25" w14:textId="77777777" w:rsidR="008C58AC" w:rsidRDefault="003F0A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содержит абразива, растворителей, парабенов, силиконов, красителей.</w:t>
            </w:r>
          </w:p>
          <w:p w14:paraId="5CBB86BF" w14:textId="77777777" w:rsidR="008C58AC" w:rsidRDefault="003F0A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Подходит для ежедневного применения.</w:t>
            </w:r>
          </w:p>
          <w:p w14:paraId="212D3337" w14:textId="77777777" w:rsidR="008C58AC" w:rsidRDefault="003F0A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Протестировано дерматологами.</w:t>
            </w:r>
          </w:p>
          <w:p w14:paraId="5E12990C" w14:textId="77777777" w:rsidR="008C58AC" w:rsidRDefault="003F0A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Сохраняет органолептические и физико-химические свойства при замораживании и нагревании от -50°С до +40°С.</w:t>
            </w:r>
          </w:p>
          <w:p w14:paraId="0A8659EC" w14:textId="77777777" w:rsidR="008C58AC" w:rsidRDefault="003F0A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Упаковка: пластиковая канистра.</w:t>
            </w:r>
          </w:p>
          <w:p w14:paraId="5F34702D" w14:textId="77777777" w:rsidR="008C58AC" w:rsidRDefault="003F0A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Объем: 5000 л.</w:t>
            </w:r>
          </w:p>
          <w:p w14:paraId="79C04616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Соответствие стандартам: </w:t>
            </w:r>
            <w:r>
              <w:rPr>
                <w:bCs/>
                <w:sz w:val="24"/>
                <w:szCs w:val="24"/>
              </w:rPr>
              <w:t>ТР ТС 019/2011,</w:t>
            </w:r>
            <w:r>
              <w:rPr>
                <w:bCs/>
                <w:sz w:val="24"/>
                <w:szCs w:val="24"/>
              </w:rPr>
              <w:br/>
              <w:t>ГОСТ 31696-2012, ГОСТ 12.4.068-79</w:t>
            </w:r>
            <w:r>
              <w:rPr>
                <w:bCs/>
                <w:sz w:val="24"/>
                <w:szCs w:val="24"/>
              </w:rPr>
              <w:br/>
              <w:t>ГОСТ 32117-2013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604DAEBB" w14:textId="77777777" w:rsidR="008C58AC" w:rsidRDefault="003F0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65" w:type="dxa"/>
            <w:shd w:val="clear" w:color="auto" w:fill="auto"/>
          </w:tcPr>
          <w:p w14:paraId="1F3515C6" w14:textId="77777777" w:rsidR="008C58AC" w:rsidRDefault="003F0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8" w:type="dxa"/>
          </w:tcPr>
          <w:p w14:paraId="52911E9A" w14:textId="77777777" w:rsidR="008C58AC" w:rsidRDefault="008C58AC">
            <w:pPr>
              <w:jc w:val="center"/>
              <w:rPr>
                <w:sz w:val="24"/>
                <w:szCs w:val="24"/>
              </w:rPr>
            </w:pPr>
          </w:p>
        </w:tc>
      </w:tr>
      <w:tr w:rsidR="008C58AC" w14:paraId="0A5D9905" w14:textId="77777777" w:rsidTr="004B18C2">
        <w:tc>
          <w:tcPr>
            <w:tcW w:w="709" w:type="dxa"/>
          </w:tcPr>
          <w:p w14:paraId="256B5878" w14:textId="77777777" w:rsidR="008C58AC" w:rsidRDefault="008C58AC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</w:pPr>
          </w:p>
        </w:tc>
        <w:tc>
          <w:tcPr>
            <w:tcW w:w="2835" w:type="dxa"/>
            <w:shd w:val="clear" w:color="auto" w:fill="auto"/>
          </w:tcPr>
          <w:p w14:paraId="222DBF59" w14:textId="77777777" w:rsidR="008C58AC" w:rsidRDefault="003F0ACD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Крем восстанавливающий (регенерирующ</w:t>
            </w:r>
            <w:r>
              <w:rPr>
                <w:sz w:val="24"/>
                <w:szCs w:val="24"/>
                <w:lang w:val="en-US"/>
              </w:rPr>
              <w:t>ий</w:t>
            </w:r>
            <w:r>
              <w:rPr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14:paraId="5012854F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(позиция 16 таблицы 1 настоящих ТТ)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1910894" w14:textId="77777777" w:rsidR="008C58AC" w:rsidRDefault="003F0ACD">
            <w:pPr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Восстанавливающий регенерирующий крем. Эффективно восстанавливает кожу рук, лица и тела, стимулирует защитную и регенерирующую функции кожи.</w:t>
            </w:r>
          </w:p>
          <w:p w14:paraId="640310A5" w14:textId="77777777" w:rsidR="008C58AC" w:rsidRDefault="003F0ACD">
            <w:pPr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содержит минеральных масел, парабенов, силиконов, красителей.</w:t>
            </w:r>
          </w:p>
          <w:p w14:paraId="64A285F2" w14:textId="77777777" w:rsidR="008C58AC" w:rsidRDefault="003F0ACD">
            <w:pPr>
              <w:ind w:right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Протестировано дерматологами.</w:t>
            </w:r>
          </w:p>
          <w:p w14:paraId="49F9865B" w14:textId="77777777" w:rsidR="008C58AC" w:rsidRDefault="003F0ACD">
            <w:pPr>
              <w:ind w:right="-11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Время действия: </w:t>
            </w:r>
            <w:r>
              <w:rPr>
                <w:sz w:val="24"/>
                <w:szCs w:val="24"/>
              </w:rPr>
              <w:t>не менее 4 часов.</w:t>
            </w:r>
          </w:p>
          <w:p w14:paraId="04A42B0D" w14:textId="77777777" w:rsidR="008C58AC" w:rsidRDefault="003F0ACD">
            <w:pPr>
              <w:ind w:right="-11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Объем: </w:t>
            </w:r>
            <w:r>
              <w:rPr>
                <w:sz w:val="24"/>
                <w:szCs w:val="24"/>
              </w:rPr>
              <w:t>100 мл.</w:t>
            </w:r>
          </w:p>
          <w:p w14:paraId="29144AF8" w14:textId="77777777" w:rsidR="008C58AC" w:rsidRDefault="003F0ACD">
            <w:pPr>
              <w:ind w:right="27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Температурный режим использования:</w:t>
            </w:r>
            <w:r>
              <w:rPr>
                <w:sz w:val="24"/>
                <w:szCs w:val="24"/>
              </w:rPr>
              <w:t xml:space="preserve"> от 0°C и выше.</w:t>
            </w:r>
          </w:p>
          <w:p w14:paraId="0A8CDD3F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Соответствие стандартам</w:t>
            </w:r>
            <w:r>
              <w:rPr>
                <w:sz w:val="24"/>
                <w:szCs w:val="24"/>
              </w:rPr>
              <w:t>: ТР ТС 019/2011, ГОСТ 31460-2012, ГОСТ Р 12.4.301-2018</w:t>
            </w:r>
          </w:p>
        </w:tc>
        <w:tc>
          <w:tcPr>
            <w:tcW w:w="2126" w:type="dxa"/>
            <w:shd w:val="clear" w:color="auto" w:fill="auto"/>
          </w:tcPr>
          <w:p w14:paraId="5910627F" w14:textId="77777777" w:rsidR="008C58AC" w:rsidRDefault="003F0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5" w:type="dxa"/>
            <w:shd w:val="clear" w:color="auto" w:fill="auto"/>
          </w:tcPr>
          <w:p w14:paraId="649F8D35" w14:textId="77777777" w:rsidR="008C58AC" w:rsidRDefault="003F0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8" w:type="dxa"/>
          </w:tcPr>
          <w:p w14:paraId="57F919BF" w14:textId="77777777" w:rsidR="008C58AC" w:rsidRDefault="008C58AC">
            <w:pPr>
              <w:jc w:val="center"/>
              <w:rPr>
                <w:sz w:val="24"/>
                <w:szCs w:val="24"/>
              </w:rPr>
            </w:pPr>
          </w:p>
        </w:tc>
      </w:tr>
      <w:tr w:rsidR="008C58AC" w14:paraId="765967DB" w14:textId="77777777" w:rsidTr="004B18C2">
        <w:tc>
          <w:tcPr>
            <w:tcW w:w="709" w:type="dxa"/>
          </w:tcPr>
          <w:p w14:paraId="43C4061F" w14:textId="77777777" w:rsidR="008C58AC" w:rsidRDefault="008C58AC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</w:pPr>
          </w:p>
        </w:tc>
        <w:tc>
          <w:tcPr>
            <w:tcW w:w="2835" w:type="dxa"/>
            <w:shd w:val="clear" w:color="auto" w:fill="auto"/>
          </w:tcPr>
          <w:p w14:paraId="522B9AAB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Паста очищающая </w:t>
            </w:r>
          </w:p>
          <w:p w14:paraId="6DD96FEE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(позиция 17 таблицы 1 настоящих ТТ)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9A7E72F" w14:textId="77777777" w:rsidR="008C58AC" w:rsidRDefault="003F0A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Очищающая паста с натуральными абразивными гранулами (абрикосовая косточка, скорлупы </w:t>
            </w:r>
            <w:r>
              <w:rPr>
                <w:sz w:val="24"/>
                <w:szCs w:val="24"/>
              </w:rPr>
              <w:lastRenderedPageBreak/>
              <w:t>грецкого ореха). Предназначена для быстрой ежедневной очистки открытых участков кожи от широкого спектра устойчивых загрязнений (графит, металлическая пыль, угольная пыль, смолы, битум). Не содержит мыла и растворителей. Подходит для частого применения.</w:t>
            </w:r>
          </w:p>
          <w:p w14:paraId="495CDB4D" w14:textId="77777777" w:rsidR="008C58AC" w:rsidRDefault="003F0A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содержит парабенов, силиконов, красителей.</w:t>
            </w:r>
          </w:p>
          <w:p w14:paraId="0A560207" w14:textId="77777777" w:rsidR="008C58AC" w:rsidRDefault="003F0A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Протестировано дерматологами.</w:t>
            </w:r>
          </w:p>
          <w:p w14:paraId="20986CFC" w14:textId="77777777" w:rsidR="008C58AC" w:rsidRDefault="003F0A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Сохраняет органолептические и физико-химические свойства при замораживании и нагревании от -50°С до +40°С.</w:t>
            </w:r>
          </w:p>
          <w:p w14:paraId="1299B9FE" w14:textId="77777777" w:rsidR="008C58AC" w:rsidRDefault="003F0AC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rStyle w:val="ac"/>
                <w:b w:val="0"/>
                <w:sz w:val="24"/>
                <w:szCs w:val="24"/>
                <w:shd w:val="clear" w:color="auto" w:fill="FFFFFF"/>
              </w:rPr>
              <w:t xml:space="preserve">Объем: </w:t>
            </w:r>
            <w:r>
              <w:rPr>
                <w:sz w:val="24"/>
                <w:szCs w:val="24"/>
                <w:shd w:val="clear" w:color="auto" w:fill="FFFFFF"/>
              </w:rPr>
              <w:t>200мл.</w:t>
            </w:r>
          </w:p>
          <w:p w14:paraId="2E8112D3" w14:textId="77777777" w:rsidR="008C58AC" w:rsidRDefault="003F0A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стандартам: ТР ТС 019/2011, ГОСТ 31696-2012, ГОСТ Р 12.4.301-2018, ГОСТ Р 12.4.303-2018</w:t>
            </w:r>
          </w:p>
        </w:tc>
        <w:tc>
          <w:tcPr>
            <w:tcW w:w="2126" w:type="dxa"/>
            <w:shd w:val="clear" w:color="auto" w:fill="auto"/>
          </w:tcPr>
          <w:p w14:paraId="28BC026B" w14:textId="77777777" w:rsidR="008C58AC" w:rsidRDefault="003F0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65" w:type="dxa"/>
            <w:shd w:val="clear" w:color="auto" w:fill="auto"/>
          </w:tcPr>
          <w:p w14:paraId="4FB58D93" w14:textId="77777777" w:rsidR="008C58AC" w:rsidRDefault="003F0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8" w:type="dxa"/>
          </w:tcPr>
          <w:p w14:paraId="03051DEB" w14:textId="77777777" w:rsidR="008C58AC" w:rsidRDefault="008C58AC">
            <w:pPr>
              <w:jc w:val="center"/>
              <w:rPr>
                <w:sz w:val="24"/>
                <w:szCs w:val="24"/>
              </w:rPr>
            </w:pPr>
          </w:p>
        </w:tc>
      </w:tr>
      <w:tr w:rsidR="008C58AC" w14:paraId="6E298CC4" w14:textId="77777777" w:rsidTr="004B18C2">
        <w:tc>
          <w:tcPr>
            <w:tcW w:w="709" w:type="dxa"/>
          </w:tcPr>
          <w:p w14:paraId="5EF23232" w14:textId="77777777" w:rsidR="008C58AC" w:rsidRDefault="008C58AC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</w:pPr>
          </w:p>
        </w:tc>
        <w:tc>
          <w:tcPr>
            <w:tcW w:w="2835" w:type="dxa"/>
            <w:shd w:val="clear" w:color="auto" w:fill="auto"/>
          </w:tcPr>
          <w:p w14:paraId="0C7C9FD4" w14:textId="77777777" w:rsidR="008C58AC" w:rsidRDefault="003F0ACD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Защитный гидрофобный спрей с противогрибковым эффектом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14:paraId="240C3E91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(позиция 18 таблицы 1 настоящих ТТ)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4C8FD26" w14:textId="77777777" w:rsidR="008C58AC" w:rsidRDefault="003F0A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Защитный гидрофобный спрей с противогрибковым эффектом.</w:t>
            </w:r>
          </w:p>
          <w:p w14:paraId="2DA43E52" w14:textId="77777777" w:rsidR="008C58AC" w:rsidRDefault="003F0ACD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Назначение</w:t>
            </w:r>
            <w:r>
              <w:rPr>
                <w:sz w:val="24"/>
                <w:szCs w:val="24"/>
              </w:rPr>
              <w:t>: для снижения избыточного потоотделения кожи стоп и предотвращения появления неприятных запахов при ношении закрытой обуви (защитная обувь, резиновые сапоги и т.д).</w:t>
            </w:r>
          </w:p>
          <w:p w14:paraId="10F7AD61" w14:textId="77777777" w:rsidR="008C58AC" w:rsidRDefault="003F0A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содержит вредных компонентов и силиконов, не вызывает раздражения и аллергических реакций. Подходит для защиты чувствительной кожи.</w:t>
            </w:r>
          </w:p>
          <w:p w14:paraId="08C310B3" w14:textId="77777777" w:rsidR="008C58AC" w:rsidRDefault="003F0A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действия на коже – более 4 часов.</w:t>
            </w:r>
          </w:p>
          <w:p w14:paraId="3E6447D1" w14:textId="77777777" w:rsidR="008C58AC" w:rsidRDefault="003F0ACD">
            <w:pPr>
              <w:rPr>
                <w:rStyle w:val="ac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c"/>
                <w:b w:val="0"/>
                <w:bCs w:val="0"/>
                <w:sz w:val="24"/>
                <w:szCs w:val="24"/>
                <w:shd w:val="clear" w:color="auto" w:fill="FFFFFF"/>
              </w:rPr>
              <w:lastRenderedPageBreak/>
              <w:t xml:space="preserve">Объем: </w:t>
            </w:r>
            <w:r>
              <w:rPr>
                <w:rStyle w:val="ac"/>
                <w:b w:val="0"/>
                <w:sz w:val="24"/>
                <w:szCs w:val="24"/>
                <w:shd w:val="clear" w:color="auto" w:fill="FFFFFF"/>
              </w:rPr>
              <w:t>100 мл.</w:t>
            </w:r>
            <w:r>
              <w:rPr>
                <w:rStyle w:val="ac"/>
                <w:b w:val="0"/>
                <w:sz w:val="21"/>
                <w:szCs w:val="21"/>
                <w:shd w:val="clear" w:color="auto" w:fill="FFFFFF"/>
              </w:rPr>
              <w:br/>
            </w:r>
            <w:r>
              <w:rPr>
                <w:rStyle w:val="ac"/>
                <w:b w:val="0"/>
                <w:bCs w:val="0"/>
                <w:sz w:val="24"/>
                <w:szCs w:val="24"/>
                <w:shd w:val="clear" w:color="auto" w:fill="FFFFFF"/>
              </w:rPr>
              <w:t>Температурный режим использования</w:t>
            </w:r>
            <w:r>
              <w:rPr>
                <w:rStyle w:val="ac"/>
                <w:bCs w:val="0"/>
                <w:sz w:val="24"/>
                <w:szCs w:val="24"/>
                <w:shd w:val="clear" w:color="auto" w:fill="FFFFFF"/>
              </w:rPr>
              <w:t>:</w:t>
            </w:r>
            <w:r>
              <w:rPr>
                <w:rStyle w:val="ac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Style w:val="ac"/>
                <w:b w:val="0"/>
                <w:sz w:val="24"/>
                <w:szCs w:val="24"/>
                <w:shd w:val="clear" w:color="auto" w:fill="FFFFFF"/>
              </w:rPr>
              <w:t>от 0</w:t>
            </w:r>
            <w:r>
              <w:rPr>
                <w:sz w:val="24"/>
                <w:szCs w:val="24"/>
              </w:rPr>
              <w:t>°</w:t>
            </w:r>
            <w:r>
              <w:rPr>
                <w:rStyle w:val="ac"/>
                <w:b w:val="0"/>
                <w:sz w:val="24"/>
                <w:szCs w:val="24"/>
                <w:shd w:val="clear" w:color="auto" w:fill="FFFFFF"/>
              </w:rPr>
              <w:t>C и выше.</w:t>
            </w:r>
          </w:p>
          <w:p w14:paraId="2823FDE3" w14:textId="77777777" w:rsidR="008C58AC" w:rsidRDefault="003F0A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стандартам: ТР ТС 019/2011, ГОСТ 31679-2012, ГОСТ Р 12.4.301-2018</w:t>
            </w:r>
          </w:p>
        </w:tc>
        <w:tc>
          <w:tcPr>
            <w:tcW w:w="2126" w:type="dxa"/>
            <w:shd w:val="clear" w:color="auto" w:fill="auto"/>
          </w:tcPr>
          <w:p w14:paraId="07CFA298" w14:textId="77777777" w:rsidR="008C58AC" w:rsidRDefault="003F0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65" w:type="dxa"/>
            <w:shd w:val="clear" w:color="auto" w:fill="auto"/>
          </w:tcPr>
          <w:p w14:paraId="439D4C61" w14:textId="77777777" w:rsidR="008C58AC" w:rsidRDefault="003F0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8" w:type="dxa"/>
          </w:tcPr>
          <w:p w14:paraId="0487F0B2" w14:textId="77777777" w:rsidR="008C58AC" w:rsidRDefault="008C58AC">
            <w:pPr>
              <w:jc w:val="center"/>
              <w:rPr>
                <w:sz w:val="24"/>
                <w:szCs w:val="24"/>
              </w:rPr>
            </w:pPr>
          </w:p>
        </w:tc>
      </w:tr>
      <w:tr w:rsidR="008C58AC" w14:paraId="655C4938" w14:textId="77777777" w:rsidTr="004B18C2">
        <w:tc>
          <w:tcPr>
            <w:tcW w:w="709" w:type="dxa"/>
          </w:tcPr>
          <w:p w14:paraId="4B0A2C92" w14:textId="77777777" w:rsidR="008C58AC" w:rsidRDefault="008C58AC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</w:pPr>
          </w:p>
        </w:tc>
        <w:tc>
          <w:tcPr>
            <w:tcW w:w="2835" w:type="dxa"/>
            <w:shd w:val="clear" w:color="auto" w:fill="auto"/>
          </w:tcPr>
          <w:p w14:paraId="605CB022" w14:textId="77777777" w:rsidR="008C58AC" w:rsidRDefault="003F0ACD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Крем для защиты кожи от мороза, ветра и неблагоприятных погодных условий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14:paraId="5EDDF30C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(позиция 19 таблицы 1 настоящих ТТ)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3C20661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Крем для защиты кожи рук, лица и открытых участков тела в условиях низких температур, сопровождающихся ветром, снегом и повышенной влажностью.</w:t>
            </w:r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</w:rPr>
              <w:t>Образует воздухопроницаемый защитный слой на коже. Быстро впитывается. Не вызывает раздражения и аллергических реакций.</w:t>
            </w:r>
          </w:p>
          <w:p w14:paraId="457B63BF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содержит парабенов, силиконов, красителей.</w:t>
            </w:r>
          </w:p>
          <w:p w14:paraId="29AE6C2E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Протестировано дерматологами.</w:t>
            </w:r>
          </w:p>
          <w:p w14:paraId="2378F9BA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Объем:</w:t>
            </w:r>
            <w:r>
              <w:rPr>
                <w:sz w:val="24"/>
                <w:szCs w:val="24"/>
              </w:rPr>
              <w:t xml:space="preserve"> 100 мл.</w:t>
            </w:r>
          </w:p>
          <w:p w14:paraId="73112650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стандартам: ТР ТС 019/2011, ГОСТ 31460-2012, ГОСТ Р 12.4.301-2018</w:t>
            </w:r>
          </w:p>
        </w:tc>
        <w:tc>
          <w:tcPr>
            <w:tcW w:w="2126" w:type="dxa"/>
            <w:shd w:val="clear" w:color="auto" w:fill="auto"/>
          </w:tcPr>
          <w:p w14:paraId="73F7D1C8" w14:textId="77777777" w:rsidR="008C58AC" w:rsidRDefault="003F0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5" w:type="dxa"/>
            <w:shd w:val="clear" w:color="auto" w:fill="auto"/>
          </w:tcPr>
          <w:p w14:paraId="0537D647" w14:textId="77777777" w:rsidR="008C58AC" w:rsidRDefault="003F0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8" w:type="dxa"/>
          </w:tcPr>
          <w:p w14:paraId="4A241591" w14:textId="77777777" w:rsidR="008C58AC" w:rsidRDefault="008C58AC">
            <w:pPr>
              <w:jc w:val="center"/>
              <w:rPr>
                <w:sz w:val="24"/>
                <w:szCs w:val="24"/>
              </w:rPr>
            </w:pPr>
          </w:p>
        </w:tc>
      </w:tr>
      <w:tr w:rsidR="008C58AC" w14:paraId="1668C709" w14:textId="77777777" w:rsidTr="004B18C2">
        <w:tc>
          <w:tcPr>
            <w:tcW w:w="709" w:type="dxa"/>
          </w:tcPr>
          <w:p w14:paraId="2071D89D" w14:textId="77777777" w:rsidR="008C58AC" w:rsidRDefault="008C58AC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</w:pPr>
          </w:p>
        </w:tc>
        <w:tc>
          <w:tcPr>
            <w:tcW w:w="2835" w:type="dxa"/>
            <w:shd w:val="clear" w:color="auto" w:fill="auto"/>
          </w:tcPr>
          <w:p w14:paraId="4A8FCEC2" w14:textId="77777777" w:rsidR="008C58AC" w:rsidRDefault="003F0ACD">
            <w:pPr>
              <w:ind w:right="-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Средство от воздействия ультра-фиолетового излучения диапазонов A, B, C </w:t>
            </w:r>
            <w:r>
              <w:rPr>
                <w:i/>
                <w:sz w:val="24"/>
                <w:szCs w:val="24"/>
              </w:rPr>
              <w:t>(позиция 20 таблицы 1 настоящих ТТ)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9FBCC82" w14:textId="77777777" w:rsidR="008C58AC" w:rsidRDefault="003F0A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Водостойкий крем для защиты кожи от сильного воздействия УФ-излучения спектров А, В и С. SPF 30.</w:t>
            </w:r>
          </w:p>
          <w:p w14:paraId="1BE15D83" w14:textId="77777777" w:rsidR="008C58AC" w:rsidRDefault="003F0A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Образует воздухопроницаемый защитный слой на коже, препятствует проникновению вредных веществ. Быстро впитывается. Питает и увлажняет кожу. Не вызывает раздражения и аллергических реакций. Не содержит вредных компонентов и силиконов.</w:t>
            </w:r>
          </w:p>
          <w:p w14:paraId="2FCD2C9A" w14:textId="77777777" w:rsidR="008C58AC" w:rsidRDefault="003F0ACD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Объем:</w:t>
            </w:r>
            <w:r>
              <w:rPr>
                <w:sz w:val="24"/>
                <w:szCs w:val="24"/>
              </w:rPr>
              <w:t> 100 мл.</w:t>
            </w:r>
            <w:r>
              <w:rPr>
                <w:sz w:val="24"/>
                <w:szCs w:val="24"/>
              </w:rPr>
              <w:br/>
              <w:t>Соответствие стандартам: ТР ТС 019/2011, ГОСТ 31460-2012, ГОСТ Р 12.4.301-2018</w:t>
            </w:r>
          </w:p>
        </w:tc>
        <w:tc>
          <w:tcPr>
            <w:tcW w:w="2126" w:type="dxa"/>
            <w:shd w:val="clear" w:color="auto" w:fill="auto"/>
          </w:tcPr>
          <w:p w14:paraId="6D34EAC2" w14:textId="77777777" w:rsidR="008C58AC" w:rsidRDefault="003F0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65" w:type="dxa"/>
            <w:shd w:val="clear" w:color="auto" w:fill="auto"/>
          </w:tcPr>
          <w:p w14:paraId="221EF403" w14:textId="77777777" w:rsidR="008C58AC" w:rsidRDefault="003F0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8" w:type="dxa"/>
          </w:tcPr>
          <w:p w14:paraId="1883E159" w14:textId="77777777" w:rsidR="008C58AC" w:rsidRDefault="008C58AC">
            <w:pPr>
              <w:jc w:val="center"/>
              <w:rPr>
                <w:sz w:val="24"/>
                <w:szCs w:val="24"/>
              </w:rPr>
            </w:pPr>
          </w:p>
        </w:tc>
      </w:tr>
      <w:tr w:rsidR="008C58AC" w14:paraId="100A142F" w14:textId="77777777" w:rsidTr="004B18C2">
        <w:tc>
          <w:tcPr>
            <w:tcW w:w="709" w:type="dxa"/>
          </w:tcPr>
          <w:p w14:paraId="4CA8647C" w14:textId="77777777" w:rsidR="008C58AC" w:rsidRDefault="008C58AC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</w:pPr>
          </w:p>
        </w:tc>
        <w:tc>
          <w:tcPr>
            <w:tcW w:w="2835" w:type="dxa"/>
            <w:shd w:val="clear" w:color="auto" w:fill="auto"/>
          </w:tcPr>
          <w:p w14:paraId="7323B612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Привязь страховочная с поясом </w:t>
            </w:r>
          </w:p>
          <w:p w14:paraId="3C0CC641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(позиция 21 таблицы 1 настоящих ТТ) 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11E6CE0" w14:textId="77777777" w:rsidR="008C58AC" w:rsidRDefault="003F0ACD">
            <w:pPr>
              <w:spacing w:line="270" w:lineRule="atLeast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Наличие набедренных и наплечных лямок, поясного ремня: да.</w:t>
            </w:r>
          </w:p>
          <w:p w14:paraId="1743AF3C" w14:textId="77777777" w:rsidR="008C58AC" w:rsidRDefault="003F0ACD">
            <w:pPr>
              <w:spacing w:line="270" w:lineRule="atLeast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Ширина набедренных и наплечных лямок: не менее 45 мм.</w:t>
            </w:r>
          </w:p>
          <w:p w14:paraId="1AA64CD1" w14:textId="77777777" w:rsidR="008C58AC" w:rsidRDefault="003F0ACD">
            <w:pPr>
              <w:spacing w:line="270" w:lineRule="atLeast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val="en-US" w:eastAsia="zh-CN"/>
              </w:rPr>
              <w:t>D</w:t>
            </w:r>
            <w:r>
              <w:rPr>
                <w:sz w:val="24"/>
                <w:szCs w:val="24"/>
                <w:lang w:eastAsia="zh-CN"/>
              </w:rPr>
              <w:t>-образное кольцо (задний и передний элемент крепления): да</w:t>
            </w:r>
          </w:p>
          <w:p w14:paraId="78DDB45B" w14:textId="77777777" w:rsidR="008C58AC" w:rsidRDefault="003F0ACD">
            <w:pPr>
              <w:spacing w:line="270" w:lineRule="atLeast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D-образное кольцо для рабочего позиционирования: 2 шт. на поясном ремне.</w:t>
            </w:r>
          </w:p>
          <w:p w14:paraId="6C5CFD5E" w14:textId="77777777" w:rsidR="008C58AC" w:rsidRDefault="003F0ACD">
            <w:pPr>
              <w:spacing w:line="270" w:lineRule="atLeast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Статическая прочность: не менее 15 кН.</w:t>
            </w:r>
          </w:p>
          <w:p w14:paraId="4670F828" w14:textId="77777777" w:rsidR="008C58AC" w:rsidRDefault="003F0ACD">
            <w:pPr>
              <w:spacing w:line="270" w:lineRule="atLeast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Температурный режим эксплуатации: от -50°С до +50°С.</w:t>
            </w:r>
          </w:p>
          <w:p w14:paraId="76ECFDDB" w14:textId="77777777" w:rsidR="008C58AC" w:rsidRDefault="003F0ACD">
            <w:pPr>
              <w:spacing w:line="270" w:lineRule="atLeast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Материал: лента из полиэстера со светоотражающими нитями.</w:t>
            </w:r>
          </w:p>
          <w:p w14:paraId="7CD3A6E7" w14:textId="77777777" w:rsidR="008C58AC" w:rsidRDefault="003F0ACD">
            <w:pPr>
              <w:spacing w:line="270" w:lineRule="atLeast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На плечевых лямках расположены точки крепления для вертикальной эвакуации в ограниченных пространствах.</w:t>
            </w:r>
          </w:p>
          <w:p w14:paraId="5EB6DEEE" w14:textId="77777777" w:rsidR="008C58AC" w:rsidRDefault="003F0ACD">
            <w:pPr>
              <w:spacing w:line="270" w:lineRule="atLeast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Конструкция имеет индикатор рывка.</w:t>
            </w:r>
          </w:p>
          <w:p w14:paraId="289349C6" w14:textId="77777777" w:rsidR="008C58AC" w:rsidRDefault="003F0ACD">
            <w:pPr>
              <w:spacing w:line="270" w:lineRule="atLeast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Маркировка привязи выполнена в виде книжки и размещена в защитном текстильном чехле.</w:t>
            </w:r>
          </w:p>
          <w:p w14:paraId="3581E754" w14:textId="77777777" w:rsidR="008C58AC" w:rsidRDefault="003F0ACD">
            <w:pPr>
              <w:spacing w:line="270" w:lineRule="atLeast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Размеры: XL - XXL</w:t>
            </w:r>
          </w:p>
          <w:p w14:paraId="53945669" w14:textId="77777777" w:rsidR="008C58AC" w:rsidRDefault="003F0ACD">
            <w:pPr>
              <w:spacing w:line="270" w:lineRule="atLeast"/>
              <w:rPr>
                <w:sz w:val="24"/>
                <w:szCs w:val="24"/>
                <w:lang w:eastAsia="zh-CN"/>
              </w:rPr>
            </w:pPr>
            <w:r>
              <w:rPr>
                <w:bCs/>
                <w:sz w:val="24"/>
                <w:szCs w:val="24"/>
                <w:lang w:eastAsia="zh-CN"/>
              </w:rPr>
              <w:t>Срок хранения</w:t>
            </w:r>
            <w:r>
              <w:rPr>
                <w:sz w:val="24"/>
                <w:szCs w:val="24"/>
                <w:lang w:eastAsia="zh-CN"/>
              </w:rPr>
              <w:t>: 10 лет с даты производства.</w:t>
            </w:r>
          </w:p>
          <w:p w14:paraId="7CC3CC43" w14:textId="77777777" w:rsidR="008C58AC" w:rsidRDefault="003F0ACD">
            <w:pPr>
              <w:spacing w:line="270" w:lineRule="atLeast"/>
              <w:rPr>
                <w:sz w:val="24"/>
                <w:szCs w:val="24"/>
                <w:lang w:eastAsia="zh-CN"/>
              </w:rPr>
            </w:pPr>
            <w:r>
              <w:rPr>
                <w:bCs/>
                <w:sz w:val="24"/>
                <w:szCs w:val="24"/>
                <w:lang w:eastAsia="zh-CN"/>
              </w:rPr>
              <w:t>Гарантийный срок</w:t>
            </w:r>
            <w:r>
              <w:rPr>
                <w:sz w:val="24"/>
                <w:szCs w:val="24"/>
                <w:lang w:eastAsia="zh-CN"/>
              </w:rPr>
              <w:t>: 4 года</w:t>
            </w:r>
          </w:p>
          <w:p w14:paraId="7E802989" w14:textId="77777777" w:rsidR="008C58AC" w:rsidRDefault="003F0ACD">
            <w:pPr>
              <w:spacing w:line="270" w:lineRule="atLeast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lastRenderedPageBreak/>
              <w:t>Соответствие стандартам:  ТР ТС 019/2011,</w:t>
            </w:r>
            <w:r>
              <w:rPr>
                <w:sz w:val="24"/>
                <w:szCs w:val="24"/>
                <w:lang w:eastAsia="zh-CN"/>
              </w:rPr>
              <w:br/>
              <w:t>ГОСТ Р ЕН 361-2008, ГОСТ Р ЕН 358-2008,</w:t>
            </w:r>
            <w:r>
              <w:rPr>
                <w:sz w:val="24"/>
                <w:szCs w:val="24"/>
                <w:lang w:eastAsia="zh-CN"/>
              </w:rPr>
              <w:br/>
              <w:t>ГОСТ Р 58194-2018/EN 813:2008</w:t>
            </w:r>
          </w:p>
        </w:tc>
        <w:tc>
          <w:tcPr>
            <w:tcW w:w="2126" w:type="dxa"/>
            <w:shd w:val="clear" w:color="auto" w:fill="auto"/>
          </w:tcPr>
          <w:p w14:paraId="15C66F13" w14:textId="77777777" w:rsidR="008C58AC" w:rsidRDefault="003F0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65" w:type="dxa"/>
            <w:shd w:val="clear" w:color="auto" w:fill="auto"/>
          </w:tcPr>
          <w:p w14:paraId="789FDA94" w14:textId="77777777" w:rsidR="008C58AC" w:rsidRDefault="003F0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8" w:type="dxa"/>
          </w:tcPr>
          <w:p w14:paraId="27916630" w14:textId="77777777" w:rsidR="008C58AC" w:rsidRDefault="008C58AC">
            <w:pPr>
              <w:jc w:val="center"/>
              <w:rPr>
                <w:sz w:val="24"/>
                <w:szCs w:val="24"/>
              </w:rPr>
            </w:pPr>
          </w:p>
        </w:tc>
      </w:tr>
      <w:tr w:rsidR="008C58AC" w14:paraId="3E00BE5E" w14:textId="77777777" w:rsidTr="004B18C2">
        <w:tc>
          <w:tcPr>
            <w:tcW w:w="709" w:type="dxa"/>
          </w:tcPr>
          <w:p w14:paraId="6DB51342" w14:textId="77777777" w:rsidR="008C58AC" w:rsidRDefault="008C58AC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</w:pPr>
          </w:p>
        </w:tc>
        <w:tc>
          <w:tcPr>
            <w:tcW w:w="2835" w:type="dxa"/>
            <w:shd w:val="clear" w:color="auto" w:fill="auto"/>
          </w:tcPr>
          <w:p w14:paraId="56B0B00E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Строп веревочный двойной с амортизатором</w:t>
            </w:r>
          </w:p>
          <w:p w14:paraId="535EE446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(позиция 22 таблицы 1 настоящих ТТ)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A682D70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Строп веревочный двойной регулируемый с амортизатором.</w:t>
            </w:r>
          </w:p>
          <w:p w14:paraId="09A423FE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стропа: канат.</w:t>
            </w:r>
          </w:p>
          <w:p w14:paraId="790575F3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Предназначен для безопасной остановки падения работника во время проведения верхолазных или монтажных работ. Применяется в страховочных системах совместно со страховочными привязями. Также может использоваться в качестве удерживающего стропа и стропа для позиционирования.</w:t>
            </w:r>
          </w:p>
          <w:p w14:paraId="618AF1B2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конструкции предусмотрен амортизатор рывка. </w:t>
            </w:r>
          </w:p>
          <w:p w14:paraId="2A6734C6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Узлы стропа защищены прозрачной термоусадочной пленкой, обеспечивающей возможность визуального контроля.</w:t>
            </w:r>
          </w:p>
          <w:p w14:paraId="5460541D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Комплектация: один карабин "Монтажный малый" и два карабина "Монтажных". </w:t>
            </w:r>
          </w:p>
          <w:p w14:paraId="0E87C19E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длина стропа: 199 см.</w:t>
            </w:r>
          </w:p>
          <w:p w14:paraId="091B7F27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Запас высоты при использовании стропа</w:t>
            </w:r>
            <w:r>
              <w:rPr>
                <w:sz w:val="24"/>
                <w:szCs w:val="24"/>
              </w:rPr>
              <w:t>:</w:t>
            </w:r>
          </w:p>
          <w:p w14:paraId="7EE9A9D8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 - 5,9 м</w:t>
            </w:r>
          </w:p>
          <w:p w14:paraId="6525C9E3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Раскрытие карабинов</w:t>
            </w:r>
            <w:r>
              <w:rPr>
                <w:sz w:val="24"/>
                <w:szCs w:val="24"/>
              </w:rPr>
              <w:t>: 18 и 56 мм</w:t>
            </w:r>
          </w:p>
          <w:p w14:paraId="75BF0492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Вес пользователя</w:t>
            </w:r>
            <w:r>
              <w:rPr>
                <w:sz w:val="24"/>
                <w:szCs w:val="24"/>
              </w:rPr>
              <w:t>: до 110 кг</w:t>
            </w:r>
          </w:p>
          <w:p w14:paraId="3C1F3F96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Температурный режим эксплуатации</w:t>
            </w:r>
            <w:r>
              <w:rPr>
                <w:sz w:val="24"/>
                <w:szCs w:val="24"/>
              </w:rPr>
              <w:t>: от -50°С до +50°С</w:t>
            </w:r>
          </w:p>
          <w:p w14:paraId="15D742B9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Срок хранения</w:t>
            </w:r>
            <w:r>
              <w:rPr>
                <w:sz w:val="24"/>
                <w:szCs w:val="24"/>
              </w:rPr>
              <w:t>: 10 лет с даты производства</w:t>
            </w:r>
          </w:p>
          <w:p w14:paraId="7E2775E4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Гарантийный срок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4 года</w:t>
            </w:r>
          </w:p>
        </w:tc>
        <w:tc>
          <w:tcPr>
            <w:tcW w:w="2126" w:type="dxa"/>
            <w:shd w:val="clear" w:color="auto" w:fill="auto"/>
          </w:tcPr>
          <w:p w14:paraId="4AE29EFE" w14:textId="77777777" w:rsidR="008C58AC" w:rsidRDefault="003F0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65" w:type="dxa"/>
            <w:shd w:val="clear" w:color="auto" w:fill="auto"/>
          </w:tcPr>
          <w:p w14:paraId="72FA5727" w14:textId="77777777" w:rsidR="008C58AC" w:rsidRDefault="003F0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8" w:type="dxa"/>
          </w:tcPr>
          <w:p w14:paraId="08EE6E0E" w14:textId="77777777" w:rsidR="008C58AC" w:rsidRDefault="008C58AC">
            <w:pPr>
              <w:jc w:val="center"/>
              <w:rPr>
                <w:sz w:val="24"/>
                <w:szCs w:val="24"/>
              </w:rPr>
            </w:pPr>
          </w:p>
        </w:tc>
      </w:tr>
      <w:tr w:rsidR="008C58AC" w14:paraId="6EF41B82" w14:textId="77777777" w:rsidTr="004B18C2">
        <w:tc>
          <w:tcPr>
            <w:tcW w:w="709" w:type="dxa"/>
          </w:tcPr>
          <w:p w14:paraId="3D93E73A" w14:textId="77777777" w:rsidR="008C58AC" w:rsidRDefault="008C58AC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</w:pPr>
          </w:p>
        </w:tc>
        <w:tc>
          <w:tcPr>
            <w:tcW w:w="2835" w:type="dxa"/>
            <w:shd w:val="clear" w:color="auto" w:fill="auto"/>
          </w:tcPr>
          <w:p w14:paraId="6E1A760F" w14:textId="77777777" w:rsidR="008C58AC" w:rsidRDefault="003F0ACD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Сапоги болотные с защитным композитным подноском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14:paraId="082FFD10" w14:textId="77777777" w:rsidR="008C58AC" w:rsidRDefault="003F0AC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(позиция 23 таблицы 1 настоящих ТТ)</w:t>
            </w:r>
          </w:p>
          <w:p w14:paraId="340BF999" w14:textId="77777777" w:rsidR="008C58AC" w:rsidRDefault="008C58AC">
            <w:pPr>
              <w:rPr>
                <w:i/>
                <w:sz w:val="24"/>
                <w:szCs w:val="24"/>
              </w:rPr>
            </w:pPr>
          </w:p>
          <w:p w14:paraId="4A73318E" w14:textId="77777777" w:rsidR="008C58AC" w:rsidRDefault="008C58AC">
            <w:pPr>
              <w:rPr>
                <w:i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040FFA9" w14:textId="77777777" w:rsidR="008C58AC" w:rsidRDefault="003F0A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Высокие болотные сапоги предназначены для защиты ног от воды.</w:t>
            </w:r>
          </w:p>
          <w:p w14:paraId="189CBF87" w14:textId="77777777" w:rsidR="008C58AC" w:rsidRDefault="003F0ACD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Верх обуви</w:t>
            </w:r>
            <w:r>
              <w:rPr>
                <w:sz w:val="24"/>
                <w:szCs w:val="24"/>
              </w:rPr>
              <w:t>: резина</w:t>
            </w:r>
          </w:p>
          <w:p w14:paraId="506C5C4F" w14:textId="77777777" w:rsidR="008C58AC" w:rsidRDefault="003F0ACD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Подкладка</w:t>
            </w:r>
            <w:r>
              <w:rPr>
                <w:sz w:val="24"/>
                <w:szCs w:val="24"/>
              </w:rPr>
              <w:t>: трикотаж</w:t>
            </w:r>
          </w:p>
          <w:p w14:paraId="681E1A5D" w14:textId="77777777" w:rsidR="008C58AC" w:rsidRDefault="003F0A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подошвы: ПВХ, рифленая</w:t>
            </w:r>
          </w:p>
          <w:p w14:paraId="65E64F8E" w14:textId="77777777" w:rsidR="008C58AC" w:rsidRDefault="003F0ACD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Подносок</w:t>
            </w:r>
            <w:r>
              <w:rPr>
                <w:sz w:val="24"/>
                <w:szCs w:val="24"/>
              </w:rPr>
              <w:t>: композитный, также допускается применение металлического подноска (соответствующее требованию к нагрузке 200 Дж).</w:t>
            </w:r>
          </w:p>
          <w:p w14:paraId="4F86D865" w14:textId="77777777" w:rsidR="008C58AC" w:rsidRDefault="003F0A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надставка изготовлена из ПВХ и спаяна с сапогами.</w:t>
            </w:r>
          </w:p>
          <w:p w14:paraId="0328846B" w14:textId="77777777" w:rsidR="008C58AC" w:rsidRDefault="003F0AC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эластичных лямок для крепления к поясу: да.</w:t>
            </w:r>
          </w:p>
          <w:p w14:paraId="446CBBA9" w14:textId="77777777" w:rsidR="008C58AC" w:rsidRDefault="003F0A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стандартам:  ТР ТС 019/2011</w:t>
            </w:r>
          </w:p>
        </w:tc>
        <w:tc>
          <w:tcPr>
            <w:tcW w:w="2126" w:type="dxa"/>
            <w:shd w:val="clear" w:color="auto" w:fill="auto"/>
          </w:tcPr>
          <w:p w14:paraId="1A68247B" w14:textId="77777777" w:rsidR="008C58AC" w:rsidRDefault="003F0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5" w:type="dxa"/>
            <w:shd w:val="clear" w:color="auto" w:fill="auto"/>
          </w:tcPr>
          <w:p w14:paraId="284C443F" w14:textId="77777777" w:rsidR="008C58AC" w:rsidRDefault="003F0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8" w:type="dxa"/>
          </w:tcPr>
          <w:p w14:paraId="10E2FC42" w14:textId="77777777" w:rsidR="008C58AC" w:rsidRDefault="008C58AC">
            <w:pPr>
              <w:jc w:val="center"/>
              <w:rPr>
                <w:sz w:val="24"/>
                <w:szCs w:val="24"/>
              </w:rPr>
            </w:pPr>
          </w:p>
        </w:tc>
      </w:tr>
      <w:tr w:rsidR="008C58AC" w14:paraId="289AA656" w14:textId="77777777" w:rsidTr="004B18C2">
        <w:tc>
          <w:tcPr>
            <w:tcW w:w="709" w:type="dxa"/>
          </w:tcPr>
          <w:p w14:paraId="25D03886" w14:textId="77777777" w:rsidR="008C58AC" w:rsidRDefault="008C58AC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</w:pPr>
          </w:p>
        </w:tc>
        <w:tc>
          <w:tcPr>
            <w:tcW w:w="2835" w:type="dxa"/>
            <w:shd w:val="clear" w:color="auto" w:fill="auto"/>
          </w:tcPr>
          <w:p w14:paraId="40152E8B" w14:textId="77777777" w:rsidR="008C58AC" w:rsidRDefault="003F0ACD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Боты диэлектрические</w:t>
            </w:r>
            <w:r>
              <w:rPr>
                <w:i/>
                <w:sz w:val="24"/>
                <w:szCs w:val="24"/>
              </w:rPr>
              <w:t xml:space="preserve"> (позиция 24 таблицы 1 настоящих ТТ)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7A75760" w14:textId="77777777" w:rsidR="008C58AC" w:rsidRDefault="003F0A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Диэлектрические боты предназначены для дополнительной защиты от электрического тока при работе на закрытых и, при отсутствии осадков, на открытых электроустановках при напряжении свыше 1000 В. </w:t>
            </w:r>
          </w:p>
          <w:p w14:paraId="39CFBF4A" w14:textId="77777777" w:rsidR="008C58AC" w:rsidRDefault="003F0A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Изделие полностью сохраняет свойства при температуре от -30°С до +50°С.</w:t>
            </w:r>
          </w:p>
          <w:p w14:paraId="71EA434F" w14:textId="77777777" w:rsidR="008C58AC" w:rsidRDefault="003F0ACD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Высота бот</w:t>
            </w:r>
            <w:r>
              <w:rPr>
                <w:sz w:val="24"/>
                <w:szCs w:val="24"/>
              </w:rPr>
              <w:t>: не менее 160 мм.</w:t>
            </w:r>
          </w:p>
          <w:p w14:paraId="43252E34" w14:textId="77777777" w:rsidR="008C58AC" w:rsidRDefault="003F0ACD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Верх обуви</w:t>
            </w:r>
            <w:r>
              <w:rPr>
                <w:sz w:val="24"/>
                <w:szCs w:val="24"/>
              </w:rPr>
              <w:t>: резина</w:t>
            </w:r>
          </w:p>
          <w:p w14:paraId="046A4827" w14:textId="77777777" w:rsidR="008C58AC" w:rsidRDefault="003F0ACD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Тип подошвы</w:t>
            </w:r>
            <w:r>
              <w:rPr>
                <w:sz w:val="24"/>
                <w:szCs w:val="24"/>
              </w:rPr>
              <w:t>: однослойная</w:t>
            </w:r>
          </w:p>
          <w:p w14:paraId="7C5EA9AD" w14:textId="77777777" w:rsidR="008C58AC" w:rsidRDefault="003F0ACD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Подошва</w:t>
            </w:r>
            <w:r>
              <w:rPr>
                <w:sz w:val="24"/>
                <w:szCs w:val="24"/>
              </w:rPr>
              <w:t>: резина</w:t>
            </w:r>
          </w:p>
          <w:p w14:paraId="56A043D0" w14:textId="77777777" w:rsidR="008C58AC" w:rsidRDefault="003F0ACD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Метод крепления</w:t>
            </w:r>
            <w:r>
              <w:rPr>
                <w:sz w:val="24"/>
                <w:szCs w:val="24"/>
              </w:rPr>
              <w:t>: формовой</w:t>
            </w:r>
          </w:p>
          <w:p w14:paraId="5D56670A" w14:textId="77777777" w:rsidR="008C58AC" w:rsidRDefault="003F0A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не менее 47</w:t>
            </w:r>
          </w:p>
        </w:tc>
        <w:tc>
          <w:tcPr>
            <w:tcW w:w="2126" w:type="dxa"/>
            <w:shd w:val="clear" w:color="auto" w:fill="auto"/>
          </w:tcPr>
          <w:p w14:paraId="56BBDAB9" w14:textId="77777777" w:rsidR="008C58AC" w:rsidRDefault="003F0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5" w:type="dxa"/>
            <w:shd w:val="clear" w:color="auto" w:fill="auto"/>
          </w:tcPr>
          <w:p w14:paraId="7FC2E137" w14:textId="77777777" w:rsidR="008C58AC" w:rsidRDefault="003F0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8" w:type="dxa"/>
          </w:tcPr>
          <w:p w14:paraId="7246FE67" w14:textId="77777777" w:rsidR="008C58AC" w:rsidRDefault="008C58AC">
            <w:pPr>
              <w:jc w:val="center"/>
              <w:rPr>
                <w:sz w:val="24"/>
                <w:szCs w:val="24"/>
              </w:rPr>
            </w:pPr>
          </w:p>
        </w:tc>
      </w:tr>
      <w:tr w:rsidR="008C58AC" w14:paraId="77297C9D" w14:textId="77777777" w:rsidTr="004B18C2">
        <w:tc>
          <w:tcPr>
            <w:tcW w:w="709" w:type="dxa"/>
          </w:tcPr>
          <w:p w14:paraId="4FEC00E4" w14:textId="77777777" w:rsidR="008C58AC" w:rsidRDefault="008C58AC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</w:pPr>
          </w:p>
        </w:tc>
        <w:tc>
          <w:tcPr>
            <w:tcW w:w="2835" w:type="dxa"/>
            <w:shd w:val="clear" w:color="auto" w:fill="auto"/>
          </w:tcPr>
          <w:p w14:paraId="2BEB07E4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Перчатки диэлектрические </w:t>
            </w:r>
          </w:p>
          <w:p w14:paraId="729A803B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(позиция 25 таблицы 1 настоящих ТТ)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C363F70" w14:textId="77777777" w:rsidR="008C58AC" w:rsidRDefault="003F0A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Предназначены для защиты от поражения постоянным и переменным электрическим током промышленной частоты напряжения до 1000 В как основное средство защиты, свыше 1000 В - как дополнительное. Защищают от электрического тока, электростатических зарядов и полей, электрических и электромагнитных полей</w:t>
            </w:r>
          </w:p>
          <w:p w14:paraId="382C63A9" w14:textId="77777777" w:rsidR="008C58AC" w:rsidRDefault="003F0ACD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Материал основы</w:t>
            </w:r>
            <w:r>
              <w:rPr>
                <w:sz w:val="24"/>
                <w:szCs w:val="24"/>
              </w:rPr>
              <w:t>: натуральный латекс</w:t>
            </w:r>
          </w:p>
          <w:p w14:paraId="19F8182C" w14:textId="77777777" w:rsidR="008C58AC" w:rsidRDefault="003F0ACD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Длина</w:t>
            </w:r>
            <w:r>
              <w:rPr>
                <w:sz w:val="24"/>
                <w:szCs w:val="24"/>
              </w:rPr>
              <w:t>: не менее 350 мм</w:t>
            </w:r>
          </w:p>
          <w:p w14:paraId="5DC4184A" w14:textId="77777777" w:rsidR="008C58AC" w:rsidRDefault="003F0ACD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Толщина</w:t>
            </w:r>
            <w:r>
              <w:rPr>
                <w:sz w:val="24"/>
                <w:szCs w:val="24"/>
              </w:rPr>
              <w:t>: 1,3±0,2 мм</w:t>
            </w:r>
          </w:p>
        </w:tc>
        <w:tc>
          <w:tcPr>
            <w:tcW w:w="2126" w:type="dxa"/>
            <w:shd w:val="clear" w:color="auto" w:fill="auto"/>
          </w:tcPr>
          <w:p w14:paraId="46E4B396" w14:textId="77777777" w:rsidR="008C58AC" w:rsidRDefault="003F0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2265" w:type="dxa"/>
            <w:shd w:val="clear" w:color="auto" w:fill="auto"/>
          </w:tcPr>
          <w:p w14:paraId="4ECA6020" w14:textId="77777777" w:rsidR="008C58AC" w:rsidRDefault="003F0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8" w:type="dxa"/>
          </w:tcPr>
          <w:p w14:paraId="44D69546" w14:textId="77777777" w:rsidR="008C58AC" w:rsidRDefault="008C58AC">
            <w:pPr>
              <w:jc w:val="center"/>
              <w:rPr>
                <w:sz w:val="24"/>
                <w:szCs w:val="24"/>
              </w:rPr>
            </w:pPr>
          </w:p>
        </w:tc>
      </w:tr>
      <w:tr w:rsidR="008C58AC" w14:paraId="2135D914" w14:textId="77777777" w:rsidTr="004B18C2">
        <w:tc>
          <w:tcPr>
            <w:tcW w:w="709" w:type="dxa"/>
          </w:tcPr>
          <w:p w14:paraId="0D9E793E" w14:textId="77777777" w:rsidR="008C58AC" w:rsidRDefault="008C58AC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</w:pPr>
          </w:p>
        </w:tc>
        <w:tc>
          <w:tcPr>
            <w:tcW w:w="2835" w:type="dxa"/>
            <w:shd w:val="clear" w:color="auto" w:fill="auto"/>
          </w:tcPr>
          <w:p w14:paraId="139DE9B6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Наколенники защитные (твердые)</w:t>
            </w:r>
          </w:p>
          <w:p w14:paraId="2C1BA8B6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(позиция 26 таблицы 1 настоящих ТТ)</w:t>
            </w:r>
          </w:p>
          <w:p w14:paraId="3C240D6F" w14:textId="77777777" w:rsidR="008C58AC" w:rsidRDefault="008C58AC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E242175" w14:textId="77777777" w:rsidR="008C58AC" w:rsidRDefault="003F0A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Наколенники с защитной чашкой. </w:t>
            </w:r>
          </w:p>
          <w:p w14:paraId="5B245FF1" w14:textId="77777777" w:rsidR="008C58AC" w:rsidRDefault="003F0A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 наколенников изготовлена из высокопрочной синтетической ткани плотностью не менее 210 г/кв.м.</w:t>
            </w:r>
          </w:p>
          <w:p w14:paraId="1D81839C" w14:textId="77777777" w:rsidR="008C58AC" w:rsidRDefault="003F0A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 внешней части наколенника закреплена ударопрочная защитная чашка из полиэтилена низкого давления. Под чашкой находится амортизирующая вставка из пенопропилена. Крепление – широкие эластичные ленты-липучки.</w:t>
            </w:r>
          </w:p>
          <w:p w14:paraId="0CA2B019" w14:textId="77777777" w:rsidR="008C58AC" w:rsidRDefault="003F0A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Наколенники надеваются поверх одежды.</w:t>
            </w:r>
          </w:p>
        </w:tc>
        <w:tc>
          <w:tcPr>
            <w:tcW w:w="2126" w:type="dxa"/>
            <w:shd w:val="clear" w:color="auto" w:fill="auto"/>
          </w:tcPr>
          <w:p w14:paraId="584A59F1" w14:textId="77777777" w:rsidR="008C58AC" w:rsidRDefault="003F0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2265" w:type="dxa"/>
            <w:shd w:val="clear" w:color="auto" w:fill="auto"/>
          </w:tcPr>
          <w:p w14:paraId="3769487F" w14:textId="77777777" w:rsidR="008C58AC" w:rsidRDefault="003F0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8" w:type="dxa"/>
          </w:tcPr>
          <w:p w14:paraId="5D0EF0B9" w14:textId="77777777" w:rsidR="008C58AC" w:rsidRDefault="008C58AC">
            <w:pPr>
              <w:jc w:val="center"/>
              <w:rPr>
                <w:sz w:val="24"/>
                <w:szCs w:val="24"/>
              </w:rPr>
            </w:pPr>
          </w:p>
        </w:tc>
      </w:tr>
      <w:tr w:rsidR="008C58AC" w14:paraId="5956BDFA" w14:textId="77777777" w:rsidTr="004B18C2">
        <w:tc>
          <w:tcPr>
            <w:tcW w:w="709" w:type="dxa"/>
            <w:vAlign w:val="center"/>
          </w:tcPr>
          <w:p w14:paraId="29D58F03" w14:textId="77777777" w:rsidR="008C58AC" w:rsidRDefault="008C58AC">
            <w:pPr>
              <w:pStyle w:val="aff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8363" w:type="dxa"/>
            <w:gridSpan w:val="2"/>
            <w:vAlign w:val="center"/>
          </w:tcPr>
          <w:p w14:paraId="00DC2928" w14:textId="77777777" w:rsidR="008C58AC" w:rsidRDefault="003F0AC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126" w:type="dxa"/>
          </w:tcPr>
          <w:p w14:paraId="19238673" w14:textId="77777777" w:rsidR="008C58AC" w:rsidRDefault="003F0A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5" w:type="dxa"/>
          </w:tcPr>
          <w:p w14:paraId="02E9B5FC" w14:textId="77777777" w:rsidR="008C58AC" w:rsidRDefault="003F0A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8" w:type="dxa"/>
          </w:tcPr>
          <w:p w14:paraId="5AF7391C" w14:textId="77777777" w:rsidR="008C58AC" w:rsidRDefault="008C58A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58AC" w14:paraId="53782056" w14:textId="77777777" w:rsidTr="004B18C2">
        <w:tc>
          <w:tcPr>
            <w:tcW w:w="709" w:type="dxa"/>
          </w:tcPr>
          <w:p w14:paraId="6FC30DF6" w14:textId="77777777" w:rsidR="008C58AC" w:rsidRDefault="008C58AC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</w:pPr>
          </w:p>
        </w:tc>
        <w:tc>
          <w:tcPr>
            <w:tcW w:w="2835" w:type="dxa"/>
          </w:tcPr>
          <w:p w14:paraId="28FB9705" w14:textId="77777777" w:rsidR="008C58AC" w:rsidRDefault="003F0ACD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Место поставки</w:t>
            </w:r>
          </w:p>
        </w:tc>
        <w:tc>
          <w:tcPr>
            <w:tcW w:w="5528" w:type="dxa"/>
          </w:tcPr>
          <w:p w14:paraId="56DD7002" w14:textId="77777777" w:rsidR="008C58AC" w:rsidRDefault="003F0ACD">
            <w:pPr>
              <w:rPr>
                <w:bCs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РФ, Пермский край, </w:t>
            </w:r>
            <w:r>
              <w:rPr>
                <w:bCs/>
                <w:sz w:val="24"/>
                <w:szCs w:val="24"/>
                <w:lang w:eastAsia="zh-CN"/>
              </w:rPr>
              <w:t>г.о. Чайковский,</w:t>
            </w:r>
          </w:p>
          <w:p w14:paraId="081EEABA" w14:textId="77777777" w:rsidR="008C58AC" w:rsidRDefault="003F0ACD">
            <w:pPr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zh-CN"/>
              </w:rPr>
              <w:t>г. Чайковский, тер. Воткинской ГЭС, д. 1/2, склад</w:t>
            </w:r>
          </w:p>
        </w:tc>
        <w:tc>
          <w:tcPr>
            <w:tcW w:w="2126" w:type="dxa"/>
          </w:tcPr>
          <w:p w14:paraId="251F8790" w14:textId="77777777" w:rsidR="008C58AC" w:rsidRDefault="003F0A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5" w:type="dxa"/>
          </w:tcPr>
          <w:p w14:paraId="45A0564F" w14:textId="77777777" w:rsidR="008C58AC" w:rsidRDefault="003F0A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88" w:type="dxa"/>
          </w:tcPr>
          <w:p w14:paraId="331BFAFA" w14:textId="77777777" w:rsidR="008C58AC" w:rsidRDefault="008C58A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58AC" w14:paraId="28ED37F1" w14:textId="77777777" w:rsidTr="004B18C2">
        <w:tc>
          <w:tcPr>
            <w:tcW w:w="709" w:type="dxa"/>
          </w:tcPr>
          <w:p w14:paraId="427D6313" w14:textId="77777777" w:rsidR="008C58AC" w:rsidRDefault="008C58AC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</w:pPr>
          </w:p>
        </w:tc>
        <w:tc>
          <w:tcPr>
            <w:tcW w:w="2835" w:type="dxa"/>
          </w:tcPr>
          <w:p w14:paraId="5F4EB5F4" w14:textId="77777777" w:rsidR="008C58AC" w:rsidRDefault="003F0ACD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Требования к упаковке и доставке</w:t>
            </w:r>
          </w:p>
        </w:tc>
        <w:tc>
          <w:tcPr>
            <w:tcW w:w="5528" w:type="dxa"/>
          </w:tcPr>
          <w:p w14:paraId="69A73A9D" w14:textId="77777777" w:rsidR="008C58AC" w:rsidRDefault="003F0ACD" w:rsidP="00567D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Вся продукция должна быть упакована и защищена надлежащим образом для транспортировки. </w:t>
            </w:r>
          </w:p>
          <w:p w14:paraId="4F80853B" w14:textId="77777777" w:rsidR="008C58AC" w:rsidRDefault="003F0ACD" w:rsidP="004B18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 Поставщик несёт ответственность за качество упаковки.</w:t>
            </w:r>
          </w:p>
          <w:p w14:paraId="10840D5D" w14:textId="77777777" w:rsidR="008C58AC" w:rsidRDefault="003F0ACD" w:rsidP="004B18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Поставщик должен обеспечить поставку продукции собственными силами и средствами, а при необходимости привлекать для исполнения своих обязательств третьих лиц. При привлечении третьих лиц (соисполнителей) Поставщик несет ответственность перед Заказчиком за неисполнение или ненадлежащее исполнение обязательств привлеченными к исполнению договора третьими лицами.</w:t>
            </w:r>
          </w:p>
          <w:p w14:paraId="350175F6" w14:textId="77777777" w:rsidR="008C58AC" w:rsidRDefault="003F0ACD" w:rsidP="00567DB0">
            <w:pPr>
              <w:tabs>
                <w:tab w:val="left" w:pos="45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4.При любом способе доставки продукции Поставщик обязуется согласовывать с Покупателем в письменном виде дату, время доставки, вид и государственный регистрационный номер автотранспорта, ФИО работников, доставляющих заказ, не позднее 3-х дней, предшествующих дню поставки.</w:t>
            </w:r>
          </w:p>
          <w:p w14:paraId="14173BA8" w14:textId="77777777" w:rsidR="008C58AC" w:rsidRDefault="003F0ACD" w:rsidP="004B18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Поставка производится на склад Грузополучателя в г. Чайковский в рабочие дни с 8-00 до 12-00 и с 13-00 до 16-00 (по местному времени).</w:t>
            </w:r>
          </w:p>
        </w:tc>
        <w:tc>
          <w:tcPr>
            <w:tcW w:w="2126" w:type="dxa"/>
          </w:tcPr>
          <w:p w14:paraId="5A5854FA" w14:textId="77777777" w:rsidR="008C58AC" w:rsidRDefault="003F0A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65" w:type="dxa"/>
          </w:tcPr>
          <w:p w14:paraId="09C0D676" w14:textId="77777777" w:rsidR="008C58AC" w:rsidRDefault="003F0A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88" w:type="dxa"/>
          </w:tcPr>
          <w:p w14:paraId="45F025F6" w14:textId="77777777" w:rsidR="008C58AC" w:rsidRDefault="008C58A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58AC" w14:paraId="0F28AE9C" w14:textId="77777777" w:rsidTr="004B18C2">
        <w:tc>
          <w:tcPr>
            <w:tcW w:w="709" w:type="dxa"/>
          </w:tcPr>
          <w:p w14:paraId="2F87EFC5" w14:textId="77777777" w:rsidR="008C58AC" w:rsidRDefault="008C58AC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</w:pPr>
          </w:p>
        </w:tc>
        <w:tc>
          <w:tcPr>
            <w:tcW w:w="2835" w:type="dxa"/>
            <w:shd w:val="clear" w:color="auto" w:fill="auto"/>
          </w:tcPr>
          <w:p w14:paraId="0D061C88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Приемка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E813737" w14:textId="77777777" w:rsidR="008C58AC" w:rsidRDefault="003F0ACD" w:rsidP="004B18C2">
            <w:pPr>
              <w:jc w:val="both"/>
              <w:rPr>
                <w:bCs/>
                <w:color w:val="FF0000"/>
                <w:lang w:eastAsia="zh-CN"/>
              </w:rPr>
            </w:pPr>
            <w:r>
              <w:rPr>
                <w:sz w:val="24"/>
                <w:szCs w:val="24"/>
              </w:rPr>
              <w:t>Соответствие продукции и представленных документов договору и техническим требованиям.</w:t>
            </w:r>
          </w:p>
        </w:tc>
        <w:tc>
          <w:tcPr>
            <w:tcW w:w="2126" w:type="dxa"/>
            <w:shd w:val="clear" w:color="auto" w:fill="auto"/>
          </w:tcPr>
          <w:p w14:paraId="7E302074" w14:textId="77777777" w:rsidR="008C58AC" w:rsidRDefault="003F0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5" w:type="dxa"/>
            <w:shd w:val="clear" w:color="auto" w:fill="auto"/>
          </w:tcPr>
          <w:p w14:paraId="1759FC6D" w14:textId="77777777" w:rsidR="008C58AC" w:rsidRDefault="003F0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8" w:type="dxa"/>
          </w:tcPr>
          <w:p w14:paraId="7235A5DB" w14:textId="77777777" w:rsidR="008C58AC" w:rsidRDefault="008C58AC">
            <w:pPr>
              <w:jc w:val="center"/>
              <w:rPr>
                <w:sz w:val="24"/>
                <w:szCs w:val="24"/>
              </w:rPr>
            </w:pPr>
          </w:p>
        </w:tc>
      </w:tr>
      <w:tr w:rsidR="008C58AC" w14:paraId="145A19A1" w14:textId="77777777" w:rsidTr="004B18C2">
        <w:tc>
          <w:tcPr>
            <w:tcW w:w="709" w:type="dxa"/>
            <w:vAlign w:val="center"/>
          </w:tcPr>
          <w:p w14:paraId="26BF4774" w14:textId="77777777" w:rsidR="008C58AC" w:rsidRDefault="008C58AC">
            <w:pPr>
              <w:pStyle w:val="aff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8363" w:type="dxa"/>
            <w:gridSpan w:val="2"/>
            <w:vAlign w:val="center"/>
          </w:tcPr>
          <w:p w14:paraId="1324EA23" w14:textId="77777777" w:rsidR="008C58AC" w:rsidRDefault="003F0AC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126" w:type="dxa"/>
          </w:tcPr>
          <w:p w14:paraId="0A36EEA6" w14:textId="77777777" w:rsidR="008C58AC" w:rsidRDefault="003F0A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5" w:type="dxa"/>
          </w:tcPr>
          <w:p w14:paraId="786E170A" w14:textId="77777777" w:rsidR="008C58AC" w:rsidRDefault="003F0A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8" w:type="dxa"/>
          </w:tcPr>
          <w:p w14:paraId="3276D870" w14:textId="43847F69" w:rsidR="008C58AC" w:rsidRDefault="004B18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C58AC" w14:paraId="314DA825" w14:textId="77777777" w:rsidTr="004B18C2">
        <w:tc>
          <w:tcPr>
            <w:tcW w:w="709" w:type="dxa"/>
          </w:tcPr>
          <w:p w14:paraId="5F960044" w14:textId="77777777" w:rsidR="008C58AC" w:rsidRDefault="008C58AC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</w:pPr>
          </w:p>
        </w:tc>
        <w:tc>
          <w:tcPr>
            <w:tcW w:w="2835" w:type="dxa"/>
            <w:shd w:val="clear" w:color="auto" w:fill="auto"/>
          </w:tcPr>
          <w:p w14:paraId="1895152F" w14:textId="77777777" w:rsidR="008C58AC" w:rsidRDefault="003F0ACD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Срок г</w:t>
            </w:r>
            <w:r>
              <w:rPr>
                <w:sz w:val="24"/>
                <w:szCs w:val="24"/>
              </w:rPr>
              <w:t>аранти</w:t>
            </w:r>
            <w:r>
              <w:rPr>
                <w:sz w:val="24"/>
                <w:szCs w:val="24"/>
                <w:lang w:val="en-US"/>
              </w:rPr>
              <w:t>и</w:t>
            </w:r>
          </w:p>
        </w:tc>
        <w:tc>
          <w:tcPr>
            <w:tcW w:w="5528" w:type="dxa"/>
            <w:shd w:val="clear" w:color="auto" w:fill="auto"/>
          </w:tcPr>
          <w:p w14:paraId="2A5A75CE" w14:textId="77777777" w:rsidR="008C58AC" w:rsidRDefault="003F0ACD" w:rsidP="004B18C2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Гарантийный срок на продукцию должен соответствовать гарантии, заявленной </w:t>
            </w:r>
            <w:r>
              <w:rPr>
                <w:sz w:val="24"/>
                <w:szCs w:val="24"/>
              </w:rPr>
              <w:lastRenderedPageBreak/>
              <w:t>производителем и исчисляется со дня подписания соответствующих Товарных накладных унифицированной формы ТОРГ-12 (или УПД).</w:t>
            </w:r>
          </w:p>
        </w:tc>
        <w:tc>
          <w:tcPr>
            <w:tcW w:w="2126" w:type="dxa"/>
            <w:shd w:val="clear" w:color="auto" w:fill="auto"/>
          </w:tcPr>
          <w:p w14:paraId="6B662F7B" w14:textId="77777777" w:rsidR="008C58AC" w:rsidRDefault="003F0A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65" w:type="dxa"/>
            <w:shd w:val="clear" w:color="auto" w:fill="auto"/>
          </w:tcPr>
          <w:p w14:paraId="4A38851C" w14:textId="77777777" w:rsidR="008C58AC" w:rsidRDefault="003F0A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8" w:type="dxa"/>
          </w:tcPr>
          <w:p w14:paraId="75574DB9" w14:textId="77777777" w:rsidR="008C58AC" w:rsidRDefault="008C58AC">
            <w:pPr>
              <w:jc w:val="center"/>
              <w:rPr>
                <w:sz w:val="24"/>
                <w:szCs w:val="24"/>
              </w:rPr>
            </w:pPr>
          </w:p>
        </w:tc>
      </w:tr>
      <w:tr w:rsidR="008C58AC" w14:paraId="2C9D753A" w14:textId="77777777" w:rsidTr="004B18C2">
        <w:tc>
          <w:tcPr>
            <w:tcW w:w="709" w:type="dxa"/>
            <w:vAlign w:val="center"/>
          </w:tcPr>
          <w:p w14:paraId="0B3869B0" w14:textId="77777777" w:rsidR="008C58AC" w:rsidRDefault="008C58AC">
            <w:pPr>
              <w:pStyle w:val="aff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8363" w:type="dxa"/>
            <w:gridSpan w:val="2"/>
            <w:vAlign w:val="center"/>
          </w:tcPr>
          <w:p w14:paraId="0E3B3B0A" w14:textId="77777777" w:rsidR="008C58AC" w:rsidRDefault="003F0ACD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126" w:type="dxa"/>
          </w:tcPr>
          <w:p w14:paraId="1154A7A8" w14:textId="77777777" w:rsidR="008C58AC" w:rsidRDefault="003F0AC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5" w:type="dxa"/>
          </w:tcPr>
          <w:p w14:paraId="77B09445" w14:textId="77777777" w:rsidR="008C58AC" w:rsidRDefault="003F0AC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8" w:type="dxa"/>
          </w:tcPr>
          <w:p w14:paraId="4C351CC4" w14:textId="0D397F29" w:rsidR="008C58AC" w:rsidRDefault="004B18C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C58AC" w14:paraId="49022B78" w14:textId="77777777" w:rsidTr="004B18C2">
        <w:tc>
          <w:tcPr>
            <w:tcW w:w="709" w:type="dxa"/>
          </w:tcPr>
          <w:p w14:paraId="2FA70CBC" w14:textId="77777777" w:rsidR="008C58AC" w:rsidRDefault="008C58AC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auto"/>
          </w:tcPr>
          <w:p w14:paraId="36A059E5" w14:textId="77777777" w:rsidR="008C58AC" w:rsidRDefault="003F0ACD">
            <w:pPr>
              <w:rPr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>Документы, передаваемые вместе с продукцией</w:t>
            </w:r>
          </w:p>
        </w:tc>
        <w:tc>
          <w:tcPr>
            <w:tcW w:w="5528" w:type="dxa"/>
            <w:tcBorders>
              <w:top w:val="outset" w:sz="6" w:space="0" w:color="000000"/>
              <w:bottom w:val="outset" w:sz="6" w:space="0" w:color="000000"/>
            </w:tcBorders>
            <w:shd w:val="clear" w:color="auto" w:fill="auto"/>
          </w:tcPr>
          <w:p w14:paraId="40A5789D" w14:textId="77777777" w:rsidR="008C58AC" w:rsidRDefault="003F0ACD" w:rsidP="004B18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обязан одновременно с передачей продукции предоставить:</w:t>
            </w:r>
          </w:p>
          <w:p w14:paraId="2710F162" w14:textId="77777777" w:rsidR="008C58AC" w:rsidRDefault="003F0ACD" w:rsidP="004B18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4.1.1. Товарную накладную унифицированной формы ТОРГ-12 в 2 экз. (или УПД);</w:t>
            </w:r>
          </w:p>
          <w:p w14:paraId="500907FB" w14:textId="77777777" w:rsidR="008C58AC" w:rsidRDefault="003F0ACD" w:rsidP="004B18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4.1.2. Сертификаты соответствия продукции.</w:t>
            </w:r>
          </w:p>
          <w:p w14:paraId="0583F7B0" w14:textId="77777777" w:rsidR="008C58AC" w:rsidRDefault="003F0ACD" w:rsidP="004B18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4.1.3. Оригинал счёта.</w:t>
            </w:r>
          </w:p>
        </w:tc>
        <w:tc>
          <w:tcPr>
            <w:tcW w:w="2126" w:type="dxa"/>
            <w:shd w:val="clear" w:color="auto" w:fill="auto"/>
          </w:tcPr>
          <w:p w14:paraId="32C1C3B3" w14:textId="77777777" w:rsidR="008C58AC" w:rsidRDefault="008C58AC">
            <w:pPr>
              <w:jc w:val="center"/>
              <w:rPr>
                <w:sz w:val="24"/>
                <w:szCs w:val="24"/>
              </w:rPr>
            </w:pPr>
          </w:p>
          <w:p w14:paraId="4E7D7CAC" w14:textId="77777777" w:rsidR="008C58AC" w:rsidRDefault="003F0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5" w:type="dxa"/>
            <w:shd w:val="clear" w:color="auto" w:fill="auto"/>
          </w:tcPr>
          <w:p w14:paraId="3F24B9BC" w14:textId="77777777" w:rsidR="008C58AC" w:rsidRDefault="003F0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8" w:type="dxa"/>
          </w:tcPr>
          <w:p w14:paraId="7EF646AC" w14:textId="77777777" w:rsidR="008C58AC" w:rsidRDefault="008C58AC">
            <w:pPr>
              <w:jc w:val="center"/>
              <w:rPr>
                <w:sz w:val="24"/>
                <w:szCs w:val="24"/>
              </w:rPr>
            </w:pPr>
          </w:p>
        </w:tc>
      </w:tr>
      <w:tr w:rsidR="008C58AC" w14:paraId="1AE97AD8" w14:textId="77777777" w:rsidTr="004B18C2">
        <w:tc>
          <w:tcPr>
            <w:tcW w:w="709" w:type="dxa"/>
            <w:vAlign w:val="center"/>
          </w:tcPr>
          <w:p w14:paraId="734A8583" w14:textId="77777777" w:rsidR="008C58AC" w:rsidRDefault="008C58AC">
            <w:pPr>
              <w:pStyle w:val="aff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8363" w:type="dxa"/>
            <w:gridSpan w:val="2"/>
            <w:shd w:val="clear" w:color="auto" w:fill="auto"/>
            <w:vAlign w:val="center"/>
          </w:tcPr>
          <w:p w14:paraId="0CF0FA83" w14:textId="77777777" w:rsidR="008C58AC" w:rsidRDefault="003F0ACD">
            <w:pPr>
              <w:spacing w:before="60" w:after="60"/>
            </w:pPr>
            <w:r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2126" w:type="dxa"/>
            <w:shd w:val="clear" w:color="auto" w:fill="auto"/>
          </w:tcPr>
          <w:p w14:paraId="13C73A40" w14:textId="77777777" w:rsidR="008C58AC" w:rsidRDefault="003F0AC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5" w:type="dxa"/>
            <w:shd w:val="clear" w:color="auto" w:fill="auto"/>
          </w:tcPr>
          <w:p w14:paraId="5D1267BD" w14:textId="77777777" w:rsidR="008C58AC" w:rsidRDefault="003F0AC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8" w:type="dxa"/>
            <w:shd w:val="clear" w:color="auto" w:fill="auto"/>
          </w:tcPr>
          <w:p w14:paraId="2622AA3C" w14:textId="77777777" w:rsidR="008C58AC" w:rsidRDefault="003F0AC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C58AC" w14:paraId="0FD87562" w14:textId="77777777" w:rsidTr="004B18C2">
        <w:tc>
          <w:tcPr>
            <w:tcW w:w="709" w:type="dxa"/>
          </w:tcPr>
          <w:p w14:paraId="0A1A690B" w14:textId="77777777" w:rsidR="008C58AC" w:rsidRDefault="008C58AC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</w:pPr>
          </w:p>
        </w:tc>
        <w:tc>
          <w:tcPr>
            <w:tcW w:w="2835" w:type="dxa"/>
            <w:shd w:val="clear" w:color="auto" w:fill="auto"/>
          </w:tcPr>
          <w:p w14:paraId="323C83CB" w14:textId="77777777" w:rsidR="008C58AC" w:rsidRDefault="003F0ACD">
            <w:pPr>
              <w:snapToGrid w:val="0"/>
            </w:pPr>
            <w:r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698D072" w14:textId="77777777" w:rsidR="008C58AC" w:rsidRDefault="003F0ACD">
            <w:pPr>
              <w:tabs>
                <w:tab w:val="left" w:pos="315"/>
              </w:tabs>
              <w:jc w:val="both"/>
              <w:rPr>
                <w:highlight w:val="yellow"/>
              </w:rPr>
            </w:pPr>
            <w:r>
              <w:rPr>
                <w:bCs/>
                <w:sz w:val="24"/>
                <w:szCs w:val="24"/>
              </w:rPr>
              <w:t>Продукция должна быть новой, ранее не использованной и изготовленной не ранее года, предшествующего году поставки.</w:t>
            </w:r>
          </w:p>
        </w:tc>
        <w:tc>
          <w:tcPr>
            <w:tcW w:w="2126" w:type="dxa"/>
            <w:shd w:val="clear" w:color="auto" w:fill="auto"/>
          </w:tcPr>
          <w:p w14:paraId="3F818D1D" w14:textId="77777777" w:rsidR="008C58AC" w:rsidRDefault="003F0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5" w:type="dxa"/>
            <w:shd w:val="clear" w:color="auto" w:fill="auto"/>
          </w:tcPr>
          <w:p w14:paraId="680F7A5C" w14:textId="77777777" w:rsidR="008C58AC" w:rsidRDefault="003F0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8" w:type="dxa"/>
            <w:shd w:val="clear" w:color="auto" w:fill="auto"/>
          </w:tcPr>
          <w:p w14:paraId="34D5F9AF" w14:textId="77777777" w:rsidR="008C58AC" w:rsidRDefault="008C58AC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5D7F3C" w14:paraId="116C2CC9" w14:textId="77777777" w:rsidTr="004B18C2">
        <w:tc>
          <w:tcPr>
            <w:tcW w:w="709" w:type="dxa"/>
          </w:tcPr>
          <w:p w14:paraId="7E1BFD06" w14:textId="77777777" w:rsidR="005D7F3C" w:rsidRDefault="005D7F3C" w:rsidP="005D7F3C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</w:pPr>
          </w:p>
        </w:tc>
        <w:tc>
          <w:tcPr>
            <w:tcW w:w="2835" w:type="dxa"/>
            <w:shd w:val="clear" w:color="auto" w:fill="auto"/>
          </w:tcPr>
          <w:p w14:paraId="12C6D9E0" w14:textId="77777777" w:rsidR="005D7F3C" w:rsidRDefault="005D7F3C" w:rsidP="005D7F3C">
            <w:pPr>
              <w:snapToGrid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Требования к происхождению поставляемой продукции</w:t>
            </w:r>
          </w:p>
        </w:tc>
        <w:tc>
          <w:tcPr>
            <w:tcW w:w="5528" w:type="dxa"/>
            <w:shd w:val="clear" w:color="auto" w:fill="auto"/>
          </w:tcPr>
          <w:p w14:paraId="53CC582A" w14:textId="77777777" w:rsidR="005D7F3C" w:rsidRDefault="005D7F3C" w:rsidP="005D7F3C">
            <w:pPr>
              <w:widowControl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В соответствии с нормами Постановления Правительства РФ от 23.12.2024 №1875 при проведении настоящей закупки национальный режим не предоставляется. </w:t>
            </w:r>
          </w:p>
          <w:p w14:paraId="71A1223D" w14:textId="1A8FE4B2" w:rsidR="005D7F3C" w:rsidRDefault="005D7F3C" w:rsidP="00567DB0">
            <w:pPr>
              <w:tabs>
                <w:tab w:val="left" w:pos="315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В соответствии с </w:t>
            </w:r>
            <w:r w:rsidR="009171FF" w:rsidRPr="004B18C2">
              <w:rPr>
                <w:iCs/>
                <w:sz w:val="24"/>
                <w:szCs w:val="24"/>
              </w:rPr>
              <w:t xml:space="preserve">Таблицей 1 настоящих ТТ </w:t>
            </w:r>
            <w:r>
              <w:rPr>
                <w:iCs/>
                <w:sz w:val="24"/>
                <w:szCs w:val="24"/>
              </w:rPr>
              <w:t xml:space="preserve">устанавливается </w:t>
            </w:r>
            <w:r>
              <w:rPr>
                <w:b/>
                <w:i/>
                <w:iCs/>
                <w:sz w:val="24"/>
                <w:szCs w:val="24"/>
              </w:rPr>
              <w:t>запрет/ограничение поставки товаров, происходящих из иностранных государств, преимущество товаров российского происхождения</w:t>
            </w:r>
            <w:r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4DAB8362" w14:textId="77777777" w:rsidR="005D7F3C" w:rsidRDefault="005D7F3C" w:rsidP="005D7F3C">
            <w:pPr>
              <w:jc w:val="center"/>
              <w:rPr>
                <w:sz w:val="24"/>
                <w:szCs w:val="24"/>
              </w:rPr>
            </w:pPr>
            <w:r>
              <w:rPr>
                <w:rFonts w:eastAsia="Symbol" w:cs="Symbol"/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265" w:type="dxa"/>
            <w:shd w:val="clear" w:color="auto" w:fill="auto"/>
          </w:tcPr>
          <w:p w14:paraId="47DC1EF1" w14:textId="77777777" w:rsidR="005D7F3C" w:rsidRDefault="005D7F3C" w:rsidP="005D7F3C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0"/>
                <w:szCs w:val="20"/>
              </w:rPr>
              <w:t xml:space="preserve">Документы и информацию, подтверждающие страну происхождения товара в соответствии с требованиями Постановления Правительства Российской Федерации от 23 декабря 2024 г. N 1875 “О мерах по предоставлению </w:t>
            </w:r>
            <w:r>
              <w:rPr>
                <w:i/>
                <w:iCs/>
                <w:sz w:val="20"/>
                <w:szCs w:val="20"/>
              </w:rPr>
              <w:lastRenderedPageBreak/>
              <w:t xml:space="preserve">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 (далее - Постановление №1875) или гарантийное письмо (в соответствие с разъяснением Министерства Финансов РФ от 31.01.2025 №24-01-06/8697) о представлении поставщиком информации и документов, подтверждающих страну происхождения товара в соответствии с требованиями Постановления №1875 до момента поставки товара заказчику </w:t>
            </w:r>
            <w:r>
              <w:rPr>
                <w:i/>
                <w:iCs/>
                <w:sz w:val="20"/>
                <w:szCs w:val="20"/>
              </w:rPr>
              <w:lastRenderedPageBreak/>
              <w:t>(указанные требования должны быть отражены в гарантийном письме)</w:t>
            </w:r>
          </w:p>
        </w:tc>
        <w:tc>
          <w:tcPr>
            <w:tcW w:w="1988" w:type="dxa"/>
            <w:shd w:val="clear" w:color="auto" w:fill="auto"/>
          </w:tcPr>
          <w:p w14:paraId="629BE34F" w14:textId="77777777" w:rsidR="005D7F3C" w:rsidRDefault="005D7F3C" w:rsidP="005D7F3C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DFEE1C0" w14:textId="77777777" w:rsidR="005E3615" w:rsidRPr="004B18C2" w:rsidRDefault="005E3615" w:rsidP="005E3615">
      <w:pPr>
        <w:pStyle w:val="3"/>
        <w:numPr>
          <w:ilvl w:val="2"/>
          <w:numId w:val="12"/>
        </w:numPr>
        <w:jc w:val="left"/>
        <w:rPr>
          <w:sz w:val="24"/>
          <w:szCs w:val="24"/>
        </w:rPr>
      </w:pPr>
      <w:bookmarkStart w:id="40" w:name="_Hlk140572020"/>
      <w:bookmarkStart w:id="41" w:name="_Toc191389017"/>
      <w:bookmarkStart w:id="42" w:name="_Hlk140571699"/>
      <w:bookmarkStart w:id="43" w:name="_Toc215660633"/>
      <w:bookmarkStart w:id="44" w:name="_Toc217307302"/>
      <w:r w:rsidRPr="004B18C2">
        <w:rPr>
          <w:sz w:val="24"/>
          <w:szCs w:val="24"/>
        </w:rPr>
        <w:lastRenderedPageBreak/>
        <w:t>В составе заявки необходимо предоставить</w:t>
      </w:r>
      <w:bookmarkEnd w:id="40"/>
      <w:r w:rsidRPr="004B18C2">
        <w:rPr>
          <w:sz w:val="24"/>
          <w:szCs w:val="24"/>
        </w:rPr>
        <w:t>:</w:t>
      </w:r>
      <w:bookmarkEnd w:id="41"/>
      <w:bookmarkEnd w:id="42"/>
      <w:bookmarkEnd w:id="43"/>
      <w:bookmarkEnd w:id="44"/>
    </w:p>
    <w:p w14:paraId="36276E93" w14:textId="77777777" w:rsidR="005E3615" w:rsidRDefault="005E3615" w:rsidP="005E3615">
      <w:pPr>
        <w:spacing w:after="60"/>
        <w:jc w:val="both"/>
        <w:rPr>
          <w:b/>
          <w:iCs/>
          <w:sz w:val="24"/>
          <w:szCs w:val="24"/>
        </w:rPr>
      </w:pPr>
      <w:r>
        <w:rPr>
          <w:iCs/>
          <w:sz w:val="24"/>
          <w:szCs w:val="24"/>
        </w:rPr>
        <w:t xml:space="preserve">Участник в составе своей заявки для подтверждения соответствия заявленных характеристик и конструктива предлагаемой продукции требованиям настоящих ТТ, предоставляет следующие документы: </w:t>
      </w:r>
    </w:p>
    <w:p w14:paraId="21C9BF91" w14:textId="77777777" w:rsidR="005E3615" w:rsidRDefault="005E3615" w:rsidP="005E3615">
      <w:pPr>
        <w:pStyle w:val="aff0"/>
        <w:numPr>
          <w:ilvl w:val="0"/>
          <w:numId w:val="11"/>
        </w:numPr>
        <w:suppressAutoHyphens w:val="0"/>
        <w:spacing w:after="60"/>
        <w:ind w:left="426" w:hanging="437"/>
        <w:contextualSpacing w:val="0"/>
        <w:jc w:val="both"/>
        <w:sectPr w:rsidR="005E3615">
          <w:headerReference w:type="default" r:id="rId18"/>
          <w:headerReference w:type="first" r:id="rId19"/>
          <w:pgSz w:w="16838" w:h="11906" w:orient="landscape"/>
          <w:pgMar w:top="1134" w:right="567" w:bottom="851" w:left="992" w:header="680" w:footer="0" w:gutter="0"/>
          <w:cols w:space="720"/>
          <w:formProt w:val="0"/>
          <w:titlePg/>
          <w:docGrid w:linePitch="381"/>
        </w:sectPr>
      </w:pPr>
      <w:r>
        <w:rPr>
          <w:iCs/>
        </w:rPr>
        <w:t>Техническое предложение, подготовленное в соответствии с настоящими ТТ по форме, представленной в Документации о закупке.</w:t>
      </w:r>
    </w:p>
    <w:p w14:paraId="0F8E9D1B" w14:textId="77777777" w:rsidR="008C58AC" w:rsidRDefault="003F0ACD">
      <w:pPr>
        <w:pStyle w:val="1"/>
        <w:ind w:left="0" w:firstLine="0"/>
        <w:jc w:val="center"/>
        <w:rPr>
          <w:sz w:val="32"/>
          <w:szCs w:val="32"/>
        </w:rPr>
      </w:pPr>
      <w:bookmarkStart w:id="45" w:name="_Toc53393312"/>
      <w:bookmarkStart w:id="46" w:name="_Toc75446583"/>
      <w:bookmarkStart w:id="47" w:name="_Toc193799646"/>
      <w:r>
        <w:rPr>
          <w:sz w:val="32"/>
          <w:szCs w:val="32"/>
        </w:rPr>
        <w:lastRenderedPageBreak/>
        <w:t>Требования к документации по ценообразованию</w:t>
      </w:r>
      <w:bookmarkEnd w:id="45"/>
      <w:r>
        <w:rPr>
          <w:sz w:val="32"/>
          <w:szCs w:val="32"/>
        </w:rPr>
        <w:t xml:space="preserve"> на этапе закупки</w:t>
      </w:r>
      <w:bookmarkEnd w:id="46"/>
      <w:bookmarkEnd w:id="47"/>
    </w:p>
    <w:p w14:paraId="6D2DDFBC" w14:textId="77777777" w:rsidR="008C58AC" w:rsidRDefault="003F0ACD">
      <w:pPr>
        <w:tabs>
          <w:tab w:val="left" w:pos="567"/>
        </w:tabs>
        <w:spacing w:after="12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3.1. Стоимость продукции должна включать затраты на транспортировку, упаковку, маркировку, страхование, уплату налогов, таможенных пошлин, сборов и все остальные расходы, связанные с исполнением обязательств Участника по договору.</w:t>
      </w:r>
    </w:p>
    <w:p w14:paraId="13ED21B7" w14:textId="77777777" w:rsidR="008C58AC" w:rsidRDefault="003F0ACD">
      <w:pPr>
        <w:tabs>
          <w:tab w:val="left" w:pos="567"/>
        </w:tabs>
        <w:spacing w:after="12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 xml:space="preserve">3.2. В обоснование стоимости своей заявки Участник предоставляет Коммерческое предложение по форме </w:t>
      </w:r>
      <w:bookmarkStart w:id="48" w:name="_Hlk88325985"/>
      <w:r>
        <w:rPr>
          <w:bCs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48"/>
      <w:r>
        <w:rPr>
          <w:bCs/>
          <w:iCs/>
          <w:sz w:val="24"/>
          <w:szCs w:val="24"/>
          <w:lang w:eastAsia="x-none"/>
        </w:rPr>
        <w:t>, приведенной в Документации о закупке.</w:t>
      </w:r>
    </w:p>
    <w:p w14:paraId="0B332B0C" w14:textId="77777777" w:rsidR="008C58AC" w:rsidRDefault="003F0ACD">
      <w:pPr>
        <w:tabs>
          <w:tab w:val="left" w:pos="567"/>
        </w:tabs>
        <w:spacing w:after="120"/>
        <w:jc w:val="both"/>
        <w:rPr>
          <w:bCs/>
          <w:iCs/>
          <w:sz w:val="24"/>
          <w:szCs w:val="24"/>
          <w:lang w:eastAsia="x-none"/>
        </w:rPr>
      </w:pPr>
      <w:bookmarkStart w:id="49" w:name="_Toc126218735"/>
      <w:r>
        <w:rPr>
          <w:bCs/>
          <w:iCs/>
          <w:sz w:val="24"/>
          <w:szCs w:val="24"/>
          <w:lang w:eastAsia="x-none"/>
        </w:rPr>
        <w:t>3.3. Дополнительные документы по ценообразованию в состав заявки не включаются.</w:t>
      </w:r>
      <w:bookmarkEnd w:id="49"/>
    </w:p>
    <w:p w14:paraId="45071C5D" w14:textId="77777777" w:rsidR="008C58AC" w:rsidRDefault="008C58AC">
      <w:pPr>
        <w:rPr>
          <w:rFonts w:eastAsia="Calibri"/>
          <w:b/>
          <w:iCs/>
          <w:lang w:val="x-none" w:eastAsia="x-none"/>
        </w:rPr>
      </w:pPr>
    </w:p>
    <w:p w14:paraId="3CD7EDAF" w14:textId="77777777" w:rsidR="008C58AC" w:rsidRDefault="008C58AC">
      <w:pPr>
        <w:rPr>
          <w:rFonts w:eastAsia="Calibri"/>
          <w:b/>
          <w:iCs/>
          <w:lang w:val="x-none" w:eastAsia="x-none"/>
        </w:rPr>
      </w:pPr>
    </w:p>
    <w:p w14:paraId="42C61A81" w14:textId="77777777" w:rsidR="008C58AC" w:rsidRDefault="008C58AC">
      <w:pPr>
        <w:rPr>
          <w:rFonts w:eastAsia="Calibri"/>
          <w:b/>
          <w:iCs/>
          <w:lang w:val="x-none" w:eastAsia="x-none"/>
        </w:rPr>
      </w:pPr>
    </w:p>
    <w:p w14:paraId="57F619AE" w14:textId="160DE2F1" w:rsidR="008C58AC" w:rsidRDefault="008C58AC" w:rsidP="004B18C2">
      <w:pPr>
        <w:spacing w:after="120"/>
        <w:rPr>
          <w:sz w:val="24"/>
          <w:szCs w:val="24"/>
        </w:rPr>
      </w:pPr>
    </w:p>
    <w:sectPr w:rsidR="008C58AC">
      <w:headerReference w:type="default" r:id="rId20"/>
      <w:headerReference w:type="first" r:id="rId21"/>
      <w:pgSz w:w="11906" w:h="16838"/>
      <w:pgMar w:top="1134" w:right="709" w:bottom="992" w:left="1276" w:header="284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FAEBF" w14:textId="77777777" w:rsidR="00F10F11" w:rsidRDefault="00F10F11">
      <w:r>
        <w:separator/>
      </w:r>
    </w:p>
  </w:endnote>
  <w:endnote w:type="continuationSeparator" w:id="0">
    <w:p w14:paraId="1EFE5C53" w14:textId="77777777" w:rsidR="00F10F11" w:rsidRDefault="00F1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hovesRegular Fallback">
    <w:altName w:val="Times New Roman"/>
    <w:charset w:val="01"/>
    <w:family w:val="roman"/>
    <w:pitch w:val="variable"/>
  </w:font>
  <w:font w:name="var(--font-hoves-bold)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3C18C" w14:textId="77777777" w:rsidR="00F10F11" w:rsidRDefault="00F10F11">
      <w:r>
        <w:separator/>
      </w:r>
    </w:p>
  </w:footnote>
  <w:footnote w:type="continuationSeparator" w:id="0">
    <w:p w14:paraId="50E2960E" w14:textId="77777777" w:rsidR="00F10F11" w:rsidRDefault="00F10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A11C2" w14:textId="77777777" w:rsidR="00F10F11" w:rsidRDefault="00F10F11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799DA0F5" wp14:editId="2F34E0C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AA0CD73" w14:textId="77777777" w:rsidR="00F10F11" w:rsidRDefault="00F10F11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</w:rPr>
                            <w:t>0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99DA0F5"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14:paraId="1AA0CD73" w14:textId="77777777" w:rsidR="00F10F11" w:rsidRDefault="00F10F11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 xml:space="preserve"> PAGE 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>
                      <w:rPr>
                        <w:rStyle w:val="a9"/>
                      </w:rPr>
                      <w:t>0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7D03B" w14:textId="41C3A272" w:rsidR="00F10F11" w:rsidRDefault="00F10F11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EC6EAF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2C710" w14:textId="77777777" w:rsidR="00F10F11" w:rsidRDefault="00F10F11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3A23A" w14:textId="24454A26" w:rsidR="00F10F11" w:rsidRDefault="00F10F11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EC6EAF">
      <w:rPr>
        <w:noProof/>
      </w:rPr>
      <w:t>10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F4C7E" w14:textId="77777777" w:rsidR="00F10F11" w:rsidRDefault="00F10F11">
    <w:pPr>
      <w:pStyle w:val="aff5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17738" w14:textId="77777777" w:rsidR="00F10F11" w:rsidRDefault="00F10F11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83223" w14:textId="77777777" w:rsidR="00F10F11" w:rsidRDefault="00F10F11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2D76"/>
    <w:multiLevelType w:val="multilevel"/>
    <w:tmpl w:val="6F243F30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19E7674A"/>
    <w:multiLevelType w:val="multilevel"/>
    <w:tmpl w:val="9F9810B4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00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2" w15:restartNumberingAfterBreak="0">
    <w:nsid w:val="230D57D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2CE460CF"/>
    <w:multiLevelType w:val="multilevel"/>
    <w:tmpl w:val="6268BA9C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4613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118" w:hanging="432"/>
      </w:pPr>
      <w:rPr>
        <w:rFonts w:ascii="Times New Roman" w:hAnsi="Times New Roman" w:cs="Times New Roman"/>
        <w:b/>
        <w:bCs/>
        <w:i w:val="0"/>
        <w:iCs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32714F94"/>
    <w:multiLevelType w:val="multilevel"/>
    <w:tmpl w:val="6FF8F6AE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5" w15:restartNumberingAfterBreak="0">
    <w:nsid w:val="3796289E"/>
    <w:multiLevelType w:val="multilevel"/>
    <w:tmpl w:val="FAD8D26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86E229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400A090F"/>
    <w:multiLevelType w:val="multilevel"/>
    <w:tmpl w:val="4AD6706C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2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EA12AB9"/>
    <w:multiLevelType w:val="multilevel"/>
    <w:tmpl w:val="7A7C5FA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50CE3416"/>
    <w:multiLevelType w:val="multilevel"/>
    <w:tmpl w:val="F386E4E6"/>
    <w:lvl w:ilvl="0">
      <w:numFmt w:val="bullet"/>
      <w:lvlText w:val="•"/>
      <w:lvlJc w:val="left"/>
      <w:pPr>
        <w:tabs>
          <w:tab w:val="num" w:pos="0"/>
        </w:tabs>
        <w:ind w:left="1065" w:hanging="705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D427337"/>
    <w:multiLevelType w:val="multilevel"/>
    <w:tmpl w:val="B742047C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1" w15:restartNumberingAfterBreak="0">
    <w:nsid w:val="65CE5E1B"/>
    <w:multiLevelType w:val="multilevel"/>
    <w:tmpl w:val="D618ED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8"/>
  </w:num>
  <w:num w:numId="7">
    <w:abstractNumId w:val="6"/>
  </w:num>
  <w:num w:numId="8">
    <w:abstractNumId w:val="2"/>
  </w:num>
  <w:num w:numId="9">
    <w:abstractNumId w:val="9"/>
  </w:num>
  <w:num w:numId="10">
    <w:abstractNumId w:val="11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AC"/>
    <w:rsid w:val="00005D40"/>
    <w:rsid w:val="0006449C"/>
    <w:rsid w:val="00087102"/>
    <w:rsid w:val="000B5D2D"/>
    <w:rsid w:val="00136963"/>
    <w:rsid w:val="001E0EA1"/>
    <w:rsid w:val="003F0ACD"/>
    <w:rsid w:val="00494E11"/>
    <w:rsid w:val="004B18C2"/>
    <w:rsid w:val="00567DB0"/>
    <w:rsid w:val="005D7F3C"/>
    <w:rsid w:val="005E3615"/>
    <w:rsid w:val="005F7FCE"/>
    <w:rsid w:val="007348E1"/>
    <w:rsid w:val="007953A0"/>
    <w:rsid w:val="008B212C"/>
    <w:rsid w:val="008C58AC"/>
    <w:rsid w:val="009171FF"/>
    <w:rsid w:val="009F198B"/>
    <w:rsid w:val="00A308CC"/>
    <w:rsid w:val="00A33690"/>
    <w:rsid w:val="00A56982"/>
    <w:rsid w:val="00BD65B7"/>
    <w:rsid w:val="00E209EF"/>
    <w:rsid w:val="00E71A53"/>
    <w:rsid w:val="00EC6EAF"/>
    <w:rsid w:val="00F10F11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ECB36"/>
  <w15:docId w15:val="{C6164267-EAB4-441D-8489-B0FDA1B5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"/>
    <w:next w:val="a3"/>
    <w:link w:val="10"/>
    <w:qFormat/>
    <w:rsid w:val="00353A27"/>
    <w:pPr>
      <w:numPr>
        <w:ilvl w:val="0"/>
      </w:numPr>
      <w:outlineLvl w:val="0"/>
    </w:p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">
    <w:name w:val="heading 3"/>
    <w:basedOn w:val="a3"/>
    <w:next w:val="a3"/>
    <w:link w:val="33"/>
    <w:autoRedefine/>
    <w:qFormat/>
    <w:rsid w:val="00CB6C1F"/>
    <w:pPr>
      <w:keepNext/>
      <w:numPr>
        <w:ilvl w:val="2"/>
        <w:numId w:val="3"/>
      </w:numPr>
      <w:spacing w:before="120" w:after="60"/>
      <w:jc w:val="both"/>
      <w:outlineLvl w:val="2"/>
    </w:pPr>
    <w:rPr>
      <w:rFonts w:eastAsia="Calibri"/>
      <w:b/>
      <w:lang w:val="x-none" w:eastAsia="x-none"/>
    </w:rPr>
  </w:style>
  <w:style w:type="paragraph" w:styleId="4">
    <w:name w:val="heading 4"/>
    <w:basedOn w:val="3"/>
    <w:next w:val="a3"/>
    <w:link w:val="40"/>
    <w:qFormat/>
    <w:rsid w:val="006629C9"/>
    <w:pPr>
      <w:numPr>
        <w:ilvl w:val="0"/>
        <w:numId w:val="0"/>
      </w:numPr>
      <w:tabs>
        <w:tab w:val="left" w:pos="0"/>
      </w:tabs>
      <w:ind w:left="4118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"/>
    <w:qFormat/>
    <w:rsid w:val="00CB6C1F"/>
    <w:rPr>
      <w:rFonts w:eastAsia="Calibri"/>
      <w:b/>
      <w:sz w:val="28"/>
      <w:szCs w:val="28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character" w:customStyle="1" w:styleId="HTML">
    <w:name w:val="Стандартный HTML Знак"/>
    <w:basedOn w:val="a4"/>
    <w:link w:val="HTML0"/>
    <w:qFormat/>
    <w:rsid w:val="00AD7DF8"/>
    <w:rPr>
      <w:rFonts w:ascii="Courier New" w:hAnsi="Courier New" w:cs="Courier New"/>
    </w:rPr>
  </w:style>
  <w:style w:type="character" w:customStyle="1" w:styleId="affc">
    <w:name w:val="Ссылка указателя"/>
    <w:qFormat/>
  </w:style>
  <w:style w:type="paragraph" w:styleId="affd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e">
    <w:name w:val="List"/>
    <w:basedOn w:val="afe"/>
  </w:style>
  <w:style w:type="paragraph" w:styleId="afff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d"/>
    <w:qFormat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9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2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HTML0">
    <w:name w:val="HTML Preformatted"/>
    <w:basedOn w:val="a3"/>
    <w:link w:val="HTML"/>
    <w:qFormat/>
    <w:rsid w:val="00AD7D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fff4">
    <w:name w:val="Содержимое врезки"/>
    <w:basedOn w:val="a3"/>
    <w:qFormat/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5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vseinstrumenti.ru/tag-page/zaschitnye-ochki-iz-polikarbonata-19754/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yperlink" Target="https://www.vseinstrumenti.ru/tag-page/ochki-zaschitnye-s-linzoj-iz-polikarbonata-19760/" TargetMode="External"/><Relationship Id="rId17" Type="http://schemas.openxmlformats.org/officeDocument/2006/relationships/hyperlink" Target="https://www.vseinstrumenti.ru/tag-page/zaschitnye-ochki-ustojchivye-k-tsarapinam-8419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vseinstrumenti.ru/tag-page/ochki-zaschitnye-ot-tverdyh-chastits-8403/" TargetMode="Externa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seinstrumenti.ru/tag-page/nezapotevayuschie-zaschitnye-ochki-842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vseinstrumenti.ru/tag-page/ochki-zaschitnye-s-myagkim-nosouporom-1692691/" TargetMode="External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vseinstrumenti.ru/tag-page/zaschitnye-ochki-s-panoramnym-steklom-8401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73C23-2EDC-47E9-9FFE-F5BF8B40A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25</Pages>
  <Words>4139</Words>
  <Characters>23597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27681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Кабанова Елена Николаевна</cp:lastModifiedBy>
  <cp:revision>34</cp:revision>
  <cp:lastPrinted>2026-04-27T10:07:00Z</cp:lastPrinted>
  <dcterms:created xsi:type="dcterms:W3CDTF">2025-03-25T11:02:00Z</dcterms:created>
  <dcterms:modified xsi:type="dcterms:W3CDTF">2026-05-05T09:25:00Z</dcterms:modified>
  <dc:language>ru-RU</dc:language>
</cp:coreProperties>
</file>