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>
      <w:pPr>
        <w:tabs>
          <w:tab w:val="left" w:pos="5625"/>
        </w:tabs>
        <w:rPr>
          <w:szCs w:val="26"/>
        </w:rPr>
      </w:pPr>
      <w:r w:rsidRPr="002C5FEF">
        <w:rPr>
          <w:b/>
          <w:szCs w:val="26"/>
        </w:rPr>
        <w:t>Информируем Вас о том, что ПАО «Ростелеком» проводит анализ рынка</w:t>
      </w:r>
      <w:r w:rsidRPr="00501825">
        <w:rPr>
          <w:szCs w:val="26"/>
        </w:rPr>
        <w:t xml:space="preserve"> </w:t>
      </w:r>
      <w:r w:rsidR="00264B76" w:rsidRPr="00264B76">
        <w:rPr>
          <w:szCs w:val="26"/>
        </w:rPr>
        <w:t xml:space="preserve">на выполнение работ по установке элементов обустройства на участках автомобильных дорог общего пользования федерального значения: М-5 «Урал» Москва – Рязань – Пенза – Самара – Уфа – Челябинск; М-5 «Урал» Москва – Рязань – Пенза – Самара – Уфа – Челябинск, подъезд к г. Оренбург; А-300 Самара – Большая Черниговка – граница с Республикой Казахстан; Р-229 Самара – Пугачёв – Энгельс – Волгоград; Р-208 Тамбов – Пенза; Р-158 Нижний Новгород – Арзамас – Саранск – </w:t>
      </w:r>
      <w:proofErr w:type="spellStart"/>
      <w:r w:rsidR="00264B76" w:rsidRPr="00264B76">
        <w:rPr>
          <w:szCs w:val="26"/>
        </w:rPr>
        <w:t>Исса</w:t>
      </w:r>
      <w:proofErr w:type="spellEnd"/>
      <w:r w:rsidR="00264B76" w:rsidRPr="00264B76">
        <w:rPr>
          <w:szCs w:val="26"/>
        </w:rPr>
        <w:t xml:space="preserve"> – Пенза – Саратов; Р-132 «Золотое кольцо» Ярославль – Кострома – Иваново – Владимир – Гусь-Хрустальный – Рязань – Михайлов – Тула – Калуга – Вязьма – Ржев – Тверь – Углич – Ярославль; Р-207 Пенза – Балашов – Михайловка – автомобильная дорога Р-260; Р-241 Казань – Буинск – Ульяновск, подъезд к г. Самара</w:t>
      </w:r>
      <w:r w:rsidRPr="00501825">
        <w:rPr>
          <w:szCs w:val="26"/>
        </w:rPr>
        <w:t xml:space="preserve">, </w:t>
      </w:r>
      <w:r w:rsidRPr="002C5FEF">
        <w:rPr>
          <w:b/>
          <w:szCs w:val="26"/>
        </w:rPr>
        <w:t>удовлетворяющих техническому заданию с целью формирования начальной максимальной цены расходного договора.</w:t>
      </w:r>
      <w:r w:rsidRPr="00501825">
        <w:rPr>
          <w:szCs w:val="26"/>
        </w:rPr>
        <w:t xml:space="preserve"> </w:t>
      </w:r>
    </w:p>
    <w:p w:rsidR="00672285" w:rsidRPr="00501825" w:rsidRDefault="00793FDB">
      <w:pPr>
        <w:rPr>
          <w:szCs w:val="26"/>
        </w:rPr>
      </w:pPr>
      <w:r w:rsidRPr="002C5FEF">
        <w:rPr>
          <w:b/>
          <w:szCs w:val="26"/>
        </w:rPr>
        <w:t>Просим вас предоставить технико-коммерческое предложение для запланированной закупки</w:t>
      </w:r>
      <w:r>
        <w:rPr>
          <w:szCs w:val="26"/>
        </w:rPr>
        <w:t xml:space="preserve"> </w:t>
      </w:r>
      <w:r w:rsidR="00264B76" w:rsidRPr="00264B76">
        <w:rPr>
          <w:szCs w:val="26"/>
        </w:rPr>
        <w:t xml:space="preserve">на выполнение работ по установке элементов обустройства на участках автомобильных дорог общего пользования федерального значения: М-5 «Урал» Москва – Рязань – Пенза – Самара – Уфа – Челябинск; М-5 «Урал» Москва – Рязань – Пенза – Самара – Уфа – Челябинск, подъезд к г. Оренбург; А-300 Самара – Большая Черниговка – граница с Республикой Казахстан; Р-229 Самара – Пугачёв – Энгельс – Волгоград; Р-208 Тамбов – Пенза; Р-158 Нижний Новгород – Арзамас – Саранск – </w:t>
      </w:r>
      <w:proofErr w:type="spellStart"/>
      <w:r w:rsidR="00264B76" w:rsidRPr="00264B76">
        <w:rPr>
          <w:szCs w:val="26"/>
        </w:rPr>
        <w:t>Исса</w:t>
      </w:r>
      <w:proofErr w:type="spellEnd"/>
      <w:r w:rsidR="00264B76" w:rsidRPr="00264B76">
        <w:rPr>
          <w:szCs w:val="26"/>
        </w:rPr>
        <w:t xml:space="preserve"> – Пенза – Саратов; Р-132 «Золотое кольцо» Ярославль – Кострома – Иваново – Владимир – Гусь-Хрустальный – Рязань – Михайлов – Тула – Калуга – Вязьма – Ржев – Тверь – Углич – Ярославль; Р-207 Пенза – Балашов – Михайловка – автомобильная дорога Р-260; Р-241 Казань – Буинск – Ульяновск, подъезд к г. Самара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E74AF8" w:rsidRPr="00E74AF8" w:rsidRDefault="00E74AF8" w:rsidP="00E74AF8">
            <w:pPr>
              <w:ind w:firstLine="0"/>
              <w:rPr>
                <w:i/>
              </w:rPr>
            </w:pPr>
            <w:r w:rsidRPr="00E74AF8">
              <w:rPr>
                <w:i/>
              </w:rPr>
              <w:t>Отсутствие в реестре НРП</w:t>
            </w:r>
          </w:p>
          <w:p w:rsidR="00E74AF8" w:rsidRPr="00E74AF8" w:rsidRDefault="00E74AF8" w:rsidP="00E74AF8">
            <w:pPr>
              <w:ind w:firstLine="0"/>
              <w:rPr>
                <w:i/>
              </w:rPr>
            </w:pPr>
            <w:r w:rsidRPr="00E74AF8">
              <w:rPr>
                <w:i/>
              </w:rPr>
              <w:t>Отсутствие возбужденных дел о банкротстве/несостоятельности</w:t>
            </w:r>
          </w:p>
          <w:p w:rsidR="00E74AF8" w:rsidRPr="00E74AF8" w:rsidRDefault="00E74AF8" w:rsidP="00E74AF8">
            <w:pPr>
              <w:ind w:firstLine="0"/>
              <w:rPr>
                <w:i/>
              </w:rPr>
            </w:pPr>
            <w:r w:rsidRPr="00E74AF8">
              <w:rPr>
                <w:i/>
              </w:rPr>
              <w:t>Наличие оборудование и материальных ресурсов</w:t>
            </w:r>
          </w:p>
          <w:p w:rsidR="00672285" w:rsidRPr="00E74AF8" w:rsidRDefault="00E74AF8" w:rsidP="00E74AF8">
            <w:pPr>
              <w:ind w:firstLine="0"/>
              <w:rPr>
                <w:i/>
              </w:rPr>
            </w:pPr>
            <w:r w:rsidRPr="00E74AF8">
              <w:rPr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E74AF8">
            <w:pPr>
              <w:ind w:firstLine="0"/>
              <w:rPr>
                <w:i/>
              </w:rPr>
            </w:pPr>
            <w:r w:rsidRPr="00E74AF8">
              <w:rPr>
                <w:rFonts w:eastAsia="Calibri"/>
                <w:i/>
              </w:rPr>
              <w:t>10:00 13.05.2026г.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70"/>
        <w:gridCol w:w="2385"/>
        <w:gridCol w:w="4278"/>
        <w:gridCol w:w="3401"/>
        <w:gridCol w:w="2240"/>
      </w:tblGrid>
      <w:tr w:rsidR="00672285" w:rsidTr="00693B8F">
        <w:tc>
          <w:tcPr>
            <w:tcW w:w="427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87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385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401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24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CC4ED2" w:rsidTr="00693B8F">
        <w:tc>
          <w:tcPr>
            <w:tcW w:w="427" w:type="dxa"/>
          </w:tcPr>
          <w:p w:rsidR="00CC4ED2" w:rsidRDefault="00CC4ED2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870" w:type="dxa"/>
          </w:tcPr>
          <w:p w:rsidR="00CC4ED2" w:rsidRDefault="00E74AF8" w:rsidP="00CC4ED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Работы</w:t>
            </w:r>
          </w:p>
        </w:tc>
        <w:tc>
          <w:tcPr>
            <w:tcW w:w="2385" w:type="dxa"/>
          </w:tcPr>
          <w:p w:rsidR="00CC4ED2" w:rsidRDefault="00E74AF8" w:rsidP="00CC4ED2">
            <w:pPr>
              <w:ind w:firstLine="0"/>
              <w:rPr>
                <w:sz w:val="22"/>
              </w:rPr>
            </w:pPr>
            <w:r w:rsidRPr="00E74AF8">
              <w:rPr>
                <w:rFonts w:eastAsia="Calibri"/>
                <w:sz w:val="22"/>
              </w:rPr>
              <w:t xml:space="preserve">Выполнение работ по установке элементов обустройства на участках автомобильных дорог общего пользования федерального значения: М-5 «Урал» Москва – Рязань – Пенза – Самара – Уфа – Челябинск; М-5 «Урал» Москва – Рязань – Пенза – Самара – Уфа – Челябинск, подъезд к г. Оренбург; А-300 Самара – Большая Черниговка – граница с Республикой Казахстан; Р-229 Самара – Пугачёв – Энгельс – Волгоград; Р-208 Тамбов – Пенза; Р-158 Нижний Новгород – Арзамас – Саранск – </w:t>
            </w:r>
            <w:proofErr w:type="spellStart"/>
            <w:r w:rsidRPr="00E74AF8">
              <w:rPr>
                <w:rFonts w:eastAsia="Calibri"/>
                <w:sz w:val="22"/>
              </w:rPr>
              <w:t>Исса</w:t>
            </w:r>
            <w:proofErr w:type="spellEnd"/>
            <w:r w:rsidRPr="00E74AF8">
              <w:rPr>
                <w:rFonts w:eastAsia="Calibri"/>
                <w:sz w:val="22"/>
              </w:rPr>
              <w:t xml:space="preserve"> – Пенза – Саратов; Р-132 «Золотое кольцо» Ярославль – Кострома – Иваново – Владимир – Гусь-Хрустальный – Рязань – Михайлов – Тула – Калуга – Вязьма – Ржев – Тверь – Углич – Ярославль; Р-207 Пенза – Балашов – Михайловка – автомобильная дорога Р-260; Р-241 Казань – Буинск – Ульяновск, подъезд к г. Самара</w:t>
            </w:r>
          </w:p>
        </w:tc>
        <w:tc>
          <w:tcPr>
            <w:tcW w:w="4278" w:type="dxa"/>
          </w:tcPr>
          <w:p w:rsidR="00E74AF8" w:rsidRPr="00E74AF8" w:rsidRDefault="00E74AF8" w:rsidP="00E74AF8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eastAsia="Calibri"/>
                <w:sz w:val="22"/>
              </w:rPr>
            </w:pPr>
            <w:r w:rsidRPr="00E74AF8">
              <w:rPr>
                <w:rFonts w:eastAsia="Calibri"/>
                <w:sz w:val="22"/>
              </w:rPr>
              <w:t xml:space="preserve">Предоставление обеспечения исполнения Договора (банковская гарантия или денежное обеспечение) – в размере аванса по Договору (в случае наличия) аванса; 30% (для субъектов МСП – 5%) от цены Договора (в случае отсутствия авансирования). </w:t>
            </w:r>
          </w:p>
          <w:p w:rsidR="00E74AF8" w:rsidRPr="00E74AF8" w:rsidRDefault="00E74AF8" w:rsidP="00E74AF8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eastAsia="Calibri"/>
                <w:sz w:val="22"/>
              </w:rPr>
            </w:pPr>
            <w:r w:rsidRPr="00E74AF8">
              <w:rPr>
                <w:rFonts w:eastAsia="Calibri"/>
                <w:sz w:val="22"/>
              </w:rPr>
              <w:t>Срок исполнения:</w:t>
            </w:r>
          </w:p>
          <w:p w:rsidR="00E74AF8" w:rsidRPr="00E74AF8" w:rsidRDefault="00E74AF8" w:rsidP="00E74AF8">
            <w:pPr>
              <w:suppressAutoHyphens w:val="0"/>
              <w:ind w:left="720" w:firstLine="0"/>
              <w:contextualSpacing/>
              <w:rPr>
                <w:rFonts w:eastAsia="Calibri"/>
                <w:sz w:val="22"/>
              </w:rPr>
            </w:pPr>
            <w:r w:rsidRPr="00E74AF8">
              <w:rPr>
                <w:rFonts w:eastAsia="Calibri"/>
                <w:sz w:val="22"/>
              </w:rPr>
              <w:t xml:space="preserve">До 15.09.2027 г. </w:t>
            </w:r>
          </w:p>
          <w:p w:rsidR="00E74AF8" w:rsidRPr="00E74AF8" w:rsidRDefault="00E74AF8" w:rsidP="00E74AF8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eastAsia="Calibri"/>
                <w:sz w:val="22"/>
              </w:rPr>
            </w:pPr>
            <w:r w:rsidRPr="00E74AF8">
              <w:rPr>
                <w:rFonts w:eastAsia="Calibri"/>
                <w:sz w:val="22"/>
              </w:rPr>
              <w:t xml:space="preserve">Условия оплаты: </w:t>
            </w:r>
          </w:p>
          <w:p w:rsidR="00E74AF8" w:rsidRPr="00E74AF8" w:rsidRDefault="00E74AF8" w:rsidP="00E74AF8">
            <w:pPr>
              <w:suppressAutoHyphens w:val="0"/>
              <w:ind w:left="720" w:firstLine="0"/>
              <w:contextualSpacing/>
              <w:rPr>
                <w:rFonts w:eastAsia="Calibri"/>
                <w:sz w:val="22"/>
              </w:rPr>
            </w:pPr>
            <w:r w:rsidRPr="00E74AF8">
              <w:rPr>
                <w:rFonts w:eastAsia="Calibri"/>
                <w:sz w:val="22"/>
              </w:rPr>
              <w:t>Расчет в течение 30 календарных дней с даты подписания актов.</w:t>
            </w:r>
          </w:p>
          <w:p w:rsidR="00E74AF8" w:rsidRPr="00E74AF8" w:rsidRDefault="00E74AF8" w:rsidP="00E74AF8">
            <w:pPr>
              <w:suppressAutoHyphens w:val="0"/>
              <w:ind w:left="720" w:firstLine="0"/>
              <w:contextualSpacing/>
              <w:rPr>
                <w:rFonts w:eastAsia="Calibri"/>
                <w:sz w:val="22"/>
              </w:rPr>
            </w:pPr>
            <w:r w:rsidRPr="00E74AF8">
              <w:rPr>
                <w:rFonts w:eastAsia="Calibri"/>
                <w:sz w:val="22"/>
              </w:rPr>
              <w:t>Для субъектов МСП – в течение 7 рабочих дней с даты подписания актов.</w:t>
            </w:r>
          </w:p>
          <w:p w:rsidR="00CC4ED2" w:rsidRPr="00E4371B" w:rsidRDefault="00CC4ED2" w:rsidP="00E4371B">
            <w:pPr>
              <w:suppressAutoHyphens w:val="0"/>
              <w:ind w:firstLine="0"/>
              <w:rPr>
                <w:sz w:val="22"/>
              </w:rPr>
            </w:pPr>
          </w:p>
        </w:tc>
        <w:tc>
          <w:tcPr>
            <w:tcW w:w="3401" w:type="dxa"/>
          </w:tcPr>
          <w:p w:rsidR="00CC4ED2" w:rsidRPr="007D149C" w:rsidRDefault="00CC4ED2" w:rsidP="00CC4ED2">
            <w:pPr>
              <w:ind w:firstLine="0"/>
              <w:rPr>
                <w:sz w:val="22"/>
              </w:rPr>
            </w:pPr>
            <w:r w:rsidRPr="007D149C">
              <w:rPr>
                <w:sz w:val="22"/>
              </w:rPr>
              <w:t>В соответствии</w:t>
            </w:r>
            <w:r>
              <w:rPr>
                <w:sz w:val="22"/>
              </w:rPr>
              <w:t xml:space="preserve"> с техническим заданием</w:t>
            </w:r>
            <w:r w:rsidRPr="007D149C">
              <w:rPr>
                <w:sz w:val="22"/>
              </w:rPr>
              <w:t>.</w:t>
            </w:r>
          </w:p>
          <w:p w:rsidR="00CC4ED2" w:rsidRPr="009A0188" w:rsidRDefault="00CC4ED2" w:rsidP="00CC4ED2">
            <w:pPr>
              <w:ind w:firstLine="0"/>
              <w:rPr>
                <w:sz w:val="22"/>
              </w:rPr>
            </w:pPr>
          </w:p>
        </w:tc>
        <w:tc>
          <w:tcPr>
            <w:tcW w:w="2240" w:type="dxa"/>
          </w:tcPr>
          <w:p w:rsidR="00CC4ED2" w:rsidRPr="00B8748A" w:rsidRDefault="00E74AF8" w:rsidP="00CC4ED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усл.ед</w:t>
            </w:r>
            <w:proofErr w:type="spellEnd"/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CB0357" w:rsidRPr="00CB0357">
        <w:rPr>
          <w:b/>
        </w:rPr>
        <w:t>10:</w:t>
      </w:r>
      <w:r w:rsidR="00CB0357">
        <w:rPr>
          <w:b/>
        </w:rPr>
        <w:t>00</w:t>
      </w:r>
      <w:bookmarkStart w:id="0" w:name="_GoBack"/>
      <w:bookmarkEnd w:id="0"/>
      <w:r w:rsidR="00CB0357">
        <w:rPr>
          <w:b/>
        </w:rPr>
        <w:t>ч.0 13.05.2026г</w:t>
      </w:r>
      <w:r w:rsidR="004B58F6">
        <w:rPr>
          <w:b/>
        </w:rPr>
        <w:t>.</w:t>
      </w:r>
      <w:r w:rsidR="005E40E5" w:rsidRPr="005E40E5">
        <w:rPr>
          <w:b/>
        </w:rPr>
        <w:t xml:space="preserve"> МСК </w:t>
      </w:r>
      <w:r>
        <w:t xml:space="preserve">по электронной почте </w:t>
      </w:r>
      <w:hyperlink r:id="rId5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Default="00345913">
      <w:pPr>
        <w:pStyle w:val="Default1"/>
        <w:ind w:firstLine="709"/>
        <w:jc w:val="both"/>
      </w:pPr>
      <w:r>
        <w:t xml:space="preserve"> В теме письма указать: </w:t>
      </w:r>
      <w:r w:rsidR="00E86174">
        <w:t xml:space="preserve">«RFI № ___________: </w:t>
      </w:r>
      <w:r w:rsidR="00CB0357" w:rsidRPr="00CB0357">
        <w:t>Выполнение работ по установке элементов обустройства на участках автомобильных дорог общего пользования федерального значения</w:t>
      </w:r>
      <w:r w:rsidR="00793FDB"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264B76"/>
    <w:rsid w:val="002C5FEF"/>
    <w:rsid w:val="00345913"/>
    <w:rsid w:val="00350921"/>
    <w:rsid w:val="00495B85"/>
    <w:rsid w:val="004B58F6"/>
    <w:rsid w:val="00501825"/>
    <w:rsid w:val="005E40E5"/>
    <w:rsid w:val="00672285"/>
    <w:rsid w:val="00693B8F"/>
    <w:rsid w:val="00793FDB"/>
    <w:rsid w:val="0093770D"/>
    <w:rsid w:val="00B050EC"/>
    <w:rsid w:val="00B360BA"/>
    <w:rsid w:val="00CB0357"/>
    <w:rsid w:val="00CC4ED2"/>
    <w:rsid w:val="00E4371B"/>
    <w:rsid w:val="00E74AF8"/>
    <w:rsid w:val="00E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DC5D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ivan.klimo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74</cp:revision>
  <cp:lastPrinted>2016-01-27T11:22:00Z</cp:lastPrinted>
  <dcterms:created xsi:type="dcterms:W3CDTF">2022-07-29T10:35:00Z</dcterms:created>
  <dcterms:modified xsi:type="dcterms:W3CDTF">2026-05-07T07:40:00Z</dcterms:modified>
  <dc:language>ru-RU</dc:language>
</cp:coreProperties>
</file>