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F30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DCF9741"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FEA838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2C50066" w14:textId="13694913" w:rsidR="000B26BE" w:rsidRPr="00467A1E" w:rsidRDefault="00191F43"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Запрос</w:t>
      </w:r>
      <w:r w:rsidR="000B26B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AAD3CE6" w14:textId="77777777" w:rsidR="000B26BE" w:rsidRPr="00467A1E" w:rsidRDefault="000B26BE"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304C9199" w14:textId="7DD27AB4" w:rsidR="000B26BE" w:rsidRPr="00191F43" w:rsidRDefault="00191F43" w:rsidP="00191F43">
      <w:pPr>
        <w:widowControl w:val="0"/>
        <w:tabs>
          <w:tab w:val="left" w:pos="482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
    <w:p w14:paraId="1F268A23" w14:textId="77A13FFC" w:rsidR="000B26BE" w:rsidRPr="00467A1E" w:rsidRDefault="00191F43" w:rsidP="00191F43">
      <w:pPr>
        <w:widowControl w:val="0"/>
        <w:tabs>
          <w:tab w:val="left" w:pos="4820"/>
        </w:tabs>
        <w:spacing w:after="12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B26BE" w:rsidRPr="00467A1E">
        <w:rPr>
          <w:rFonts w:ascii="Times New Roman" w:eastAsia="Times New Roman" w:hAnsi="Times New Roman" w:cs="Times New Roman"/>
          <w:sz w:val="28"/>
          <w:szCs w:val="28"/>
          <w:lang w:eastAsia="ru-RU"/>
        </w:rPr>
        <w:t>О предоставлении ценовой информации</w:t>
      </w:r>
      <w:r>
        <w:rPr>
          <w:rFonts w:ascii="Times New Roman" w:eastAsia="Times New Roman" w:hAnsi="Times New Roman" w:cs="Times New Roman"/>
          <w:sz w:val="28"/>
          <w:szCs w:val="28"/>
          <w:lang w:eastAsia="ru-RU"/>
        </w:rPr>
        <w:t xml:space="preserve"> </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1DE9831" w14:textId="075A694A" w:rsidR="00467A1E" w:rsidRPr="00191F43" w:rsidRDefault="00191F43" w:rsidP="00191F43">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191F43">
        <w:rPr>
          <w:rFonts w:ascii="Times New Roman" w:eastAsia="Times New Roman" w:hAnsi="Times New Roman" w:cs="Times New Roman"/>
          <w:sz w:val="28"/>
          <w:szCs w:val="28"/>
          <w:lang w:eastAsia="ru-RU"/>
        </w:rPr>
        <w:t xml:space="preserve">УФПС Астраханской  области АО «Почта России» просит вас предоставить ценовую информацию в отношении следующего предмета закупки: </w:t>
      </w:r>
      <w:r w:rsidR="009B2FD5" w:rsidRPr="009B2FD5">
        <w:rPr>
          <w:rFonts w:ascii="Times New Roman" w:eastAsia="Times New Roman" w:hAnsi="Times New Roman" w:cs="Times New Roman"/>
          <w:sz w:val="28"/>
          <w:szCs w:val="28"/>
          <w:lang w:eastAsia="ru-RU"/>
        </w:rPr>
        <w:t>Выполнение работ по 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ул.</w:t>
      </w:r>
      <w:r w:rsidR="00A45E78">
        <w:rPr>
          <w:rFonts w:ascii="Times New Roman" w:eastAsia="Times New Roman" w:hAnsi="Times New Roman" w:cs="Times New Roman"/>
          <w:sz w:val="28"/>
          <w:szCs w:val="28"/>
          <w:lang w:eastAsia="ru-RU"/>
        </w:rPr>
        <w:t xml:space="preserve"> </w:t>
      </w:r>
      <w:r w:rsidR="009B2FD5" w:rsidRPr="009B2FD5">
        <w:rPr>
          <w:rFonts w:ascii="Times New Roman" w:eastAsia="Times New Roman" w:hAnsi="Times New Roman" w:cs="Times New Roman"/>
          <w:sz w:val="28"/>
          <w:szCs w:val="28"/>
          <w:lang w:eastAsia="ru-RU"/>
        </w:rPr>
        <w:t>С.</w:t>
      </w:r>
      <w:r w:rsidR="00A45E78">
        <w:rPr>
          <w:rFonts w:ascii="Times New Roman" w:eastAsia="Times New Roman" w:hAnsi="Times New Roman" w:cs="Times New Roman"/>
          <w:sz w:val="28"/>
          <w:szCs w:val="28"/>
          <w:lang w:eastAsia="ru-RU"/>
        </w:rPr>
        <w:t xml:space="preserve"> </w:t>
      </w:r>
      <w:r w:rsidR="009B2FD5" w:rsidRPr="009B2FD5">
        <w:rPr>
          <w:rFonts w:ascii="Times New Roman" w:eastAsia="Times New Roman" w:hAnsi="Times New Roman" w:cs="Times New Roman"/>
          <w:sz w:val="28"/>
          <w:szCs w:val="28"/>
          <w:lang w:eastAsia="ru-RU"/>
        </w:rPr>
        <w:t>Перовской, д 79, пом. 1а., для нужд УФПС Астраханской области</w:t>
      </w:r>
      <w:r w:rsidRPr="00191F43">
        <w:rPr>
          <w:rFonts w:ascii="Times New Roman" w:eastAsia="Times New Roman" w:hAnsi="Times New Roman" w:cs="Times New Roman"/>
          <w:sz w:val="28"/>
          <w:szCs w:val="28"/>
          <w:lang w:eastAsia="ru-RU"/>
        </w:rPr>
        <w:t xml:space="preserve"> АО «Почта России»., в соответствии с нижеприведенными условиями:</w:t>
      </w:r>
      <w:r>
        <w:rPr>
          <w:rFonts w:ascii="Times New Roman" w:eastAsia="Times New Roman" w:hAnsi="Times New Roman" w:cs="Times New Roman"/>
          <w:sz w:val="28"/>
          <w:szCs w:val="28"/>
          <w:lang w:eastAsia="ru-RU"/>
        </w:rPr>
        <w:t xml:space="preserve">  </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2022BD5C" w:rsidR="00467A1E" w:rsidRPr="00892DF7" w:rsidRDefault="0088215A"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88215A">
              <w:rPr>
                <w:rFonts w:ascii="Times New Roman" w:hAnsi="Times New Roman" w:cs="Times New Roman"/>
              </w:rPr>
              <w:t>Выполнение работ по 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 для нужд УФПС Астраханской области АО «Почта России»</w:t>
            </w: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6FE6F92D" w:rsidR="00467A1E" w:rsidRPr="00892DF7" w:rsidRDefault="009B2FD5"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Условные </w:t>
            </w:r>
            <w:r w:rsidR="00A45E78">
              <w:rPr>
                <w:rFonts w:ascii="Times New Roman" w:eastAsia="Times New Roman" w:hAnsi="Times New Roman" w:cs="Times New Roman"/>
                <w:i/>
                <w:sz w:val="24"/>
                <w:szCs w:val="24"/>
                <w:lang w:eastAsia="ru-RU"/>
              </w:rPr>
              <w:t>единицы</w:t>
            </w:r>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039B3725" w:rsidR="00467A1E" w:rsidRPr="00892DF7" w:rsidRDefault="009B2FD5"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9B2FD5">
              <w:rPr>
                <w:rFonts w:ascii="Times New Roman" w:hAnsi="Times New Roman" w:cs="Times New Roman"/>
                <w:i/>
              </w:rPr>
              <w:t>43.39.19.190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38D23E79"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23CF7492"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5C7DF04E"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4096A181"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7C5DFB6C"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Май –Июль 2026 года</w:t>
            </w:r>
          </w:p>
        </w:tc>
      </w:tr>
      <w:tr w:rsidR="00D60696" w:rsidRPr="00892DF7" w14:paraId="7D5AAD05" w14:textId="77777777" w:rsidTr="00D94857">
        <w:trPr>
          <w:trHeight w:val="1335"/>
        </w:trPr>
        <w:tc>
          <w:tcPr>
            <w:tcW w:w="567" w:type="dxa"/>
            <w:noWrap/>
            <w:vAlign w:val="center"/>
            <w:hideMark/>
          </w:tcPr>
          <w:p w14:paraId="1EAAE1F4" w14:textId="77777777" w:rsidR="00D60696" w:rsidRPr="00892DF7" w:rsidRDefault="00D60696"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D60696" w:rsidRPr="00892DF7" w:rsidRDefault="00D60696"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73BB8E88" w14:textId="126EB810" w:rsidR="00D60696" w:rsidRPr="00D60696" w:rsidRDefault="00D60696" w:rsidP="00D60696">
            <w:pPr>
              <w:widowControl w:val="0"/>
              <w:tabs>
                <w:tab w:val="left" w:pos="4820"/>
              </w:tabs>
              <w:spacing w:after="0" w:line="240" w:lineRule="auto"/>
              <w:jc w:val="both"/>
              <w:rPr>
                <w:rFonts w:ascii="Times New Roman" w:hAnsi="Times New Roman" w:cs="Times New Roman"/>
              </w:rPr>
            </w:pPr>
            <w:r w:rsidRPr="00D60696">
              <w:rPr>
                <w:rFonts w:ascii="Times New Roman" w:hAnsi="Times New Roman" w:cs="Times New Roman"/>
              </w:rPr>
              <w:t xml:space="preserve">В течение </w:t>
            </w:r>
            <w:r w:rsidRPr="00D60696">
              <w:t xml:space="preserve"> </w:t>
            </w:r>
            <w:r w:rsidRPr="00D60696">
              <w:rPr>
                <w:rFonts w:ascii="Times New Roman" w:hAnsi="Times New Roman" w:cs="Times New Roman"/>
              </w:rPr>
              <w:t>7 (семь) рабочих дней со дня подписания Заказчиком Акта о приемке выполненных работ (форма № КС-2) и Справки о</w:t>
            </w:r>
          </w:p>
          <w:p w14:paraId="6795EAB9" w14:textId="7D57E061" w:rsidR="00D60696" w:rsidRPr="00D60696" w:rsidRDefault="00D60696" w:rsidP="00D60696">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D60696">
              <w:rPr>
                <w:rFonts w:ascii="Times New Roman" w:hAnsi="Times New Roman" w:cs="Times New Roman"/>
              </w:rPr>
              <w:t>стоимости выполненных работ и затрат (форма КС-3).</w:t>
            </w:r>
          </w:p>
        </w:tc>
      </w:tr>
      <w:tr w:rsidR="00603CE6" w:rsidRPr="00892DF7" w14:paraId="5659DB5B" w14:textId="77777777" w:rsidTr="0061214A">
        <w:trPr>
          <w:trHeight w:val="278"/>
        </w:trPr>
        <w:tc>
          <w:tcPr>
            <w:tcW w:w="567" w:type="dxa"/>
            <w:noWrap/>
            <w:vAlign w:val="center"/>
            <w:hideMark/>
          </w:tcPr>
          <w:p w14:paraId="1AAC95A6"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7A9DE4B3" w:rsidR="00603CE6" w:rsidRPr="00892DF7" w:rsidRDefault="00603CE6" w:rsidP="00603CE6">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5% от НМЦ</w:t>
            </w:r>
          </w:p>
        </w:tc>
      </w:tr>
      <w:tr w:rsidR="00603CE6" w:rsidRPr="00892DF7" w14:paraId="61396095" w14:textId="77777777" w:rsidTr="0061214A">
        <w:trPr>
          <w:trHeight w:val="278"/>
        </w:trPr>
        <w:tc>
          <w:tcPr>
            <w:tcW w:w="567" w:type="dxa"/>
            <w:noWrap/>
            <w:vAlign w:val="center"/>
            <w:hideMark/>
          </w:tcPr>
          <w:p w14:paraId="50410394"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 xml:space="preserve">Требования к гарантийному сроку </w:t>
            </w:r>
            <w:r w:rsidRPr="00892DF7">
              <w:rPr>
                <w:rFonts w:ascii="Times New Roman" w:eastAsia="Times New Roman" w:hAnsi="Times New Roman" w:cs="Times New Roman"/>
                <w:sz w:val="24"/>
                <w:szCs w:val="24"/>
                <w:lang w:eastAsia="ru-RU"/>
              </w:rPr>
              <w:lastRenderedPageBreak/>
              <w:t>товаров/работ/услуг и (или) объему предоставления гарантий их качества</w:t>
            </w:r>
          </w:p>
        </w:tc>
        <w:tc>
          <w:tcPr>
            <w:tcW w:w="4957" w:type="dxa"/>
            <w:noWrap/>
            <w:vAlign w:val="center"/>
            <w:hideMark/>
          </w:tcPr>
          <w:p w14:paraId="2E82D9B5" w14:textId="77777777" w:rsidR="009B2FD5" w:rsidRPr="00DE325B" w:rsidRDefault="009B2FD5" w:rsidP="009B2FD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lastRenderedPageBreak/>
              <w:t xml:space="preserve">Гарантийный срок на выполненные Работы </w:t>
            </w:r>
            <w:r w:rsidRPr="00DE325B">
              <w:rPr>
                <w:rFonts w:ascii="Times New Roman" w:eastAsia="Times New Roman" w:hAnsi="Times New Roman"/>
                <w:sz w:val="24"/>
                <w:szCs w:val="24"/>
                <w:lang w:eastAsia="ru-RU"/>
              </w:rPr>
              <w:lastRenderedPageBreak/>
              <w:t xml:space="preserve">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6CE6B4E4" w14:textId="77777777" w:rsidR="009B2FD5" w:rsidRPr="00DE325B" w:rsidRDefault="009B2FD5" w:rsidP="009B2FD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DE325B">
              <w:rPr>
                <w:rFonts w:ascii="Times New Roman" w:eastAsia="Times New Roman" w:hAnsi="Times New Roman"/>
                <w:sz w:val="24"/>
                <w:szCs w:val="24"/>
                <w:lang w:eastAsia="ru-RU"/>
              </w:rPr>
              <w:br/>
              <w:t>не менее</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12</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 xml:space="preserve">(Двенадцати) месяцев с даты подписания Сторонами Акта </w:t>
            </w:r>
            <w:r w:rsidRPr="00DE325B">
              <w:rPr>
                <w:rFonts w:ascii="Times New Roman" w:eastAsia="Times New Roman" w:hAnsi="Times New Roman"/>
                <w:sz w:val="24"/>
                <w:szCs w:val="24"/>
                <w:lang w:eastAsia="ru-RU"/>
              </w:rPr>
              <w:br/>
              <w:t>о приемке выполненных работ (форма КС-2).</w:t>
            </w:r>
          </w:p>
          <w:p w14:paraId="6CC1C898" w14:textId="35984B05" w:rsidR="00603CE6" w:rsidRPr="00892DF7" w:rsidRDefault="00603CE6" w:rsidP="00603CE6">
            <w:pPr>
              <w:widowControl w:val="0"/>
              <w:tabs>
                <w:tab w:val="left" w:pos="4820"/>
              </w:tabs>
              <w:spacing w:after="0" w:line="240" w:lineRule="auto"/>
              <w:jc w:val="both"/>
              <w:rPr>
                <w:rFonts w:ascii="Times New Roman" w:eastAsia="Times New Roman" w:hAnsi="Times New Roman" w:cs="Times New Roman"/>
                <w:i/>
                <w:sz w:val="24"/>
                <w:szCs w:val="24"/>
                <w:lang w:eastAsia="ru-RU"/>
              </w:rPr>
            </w:pPr>
          </w:p>
        </w:tc>
      </w:tr>
      <w:tr w:rsidR="00603CE6" w:rsidRPr="00892DF7" w14:paraId="58FCD7C4" w14:textId="77777777" w:rsidTr="0061214A">
        <w:trPr>
          <w:trHeight w:val="278"/>
        </w:trPr>
        <w:tc>
          <w:tcPr>
            <w:tcW w:w="567" w:type="dxa"/>
            <w:noWrap/>
            <w:vAlign w:val="center"/>
          </w:tcPr>
          <w:p w14:paraId="78269F65"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FC2909">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C4332B4" w14:textId="6D6205C7" w:rsidR="00603CE6" w:rsidRPr="00BE589F" w:rsidRDefault="005A49E1" w:rsidP="00BE589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5A49E1">
              <w:rPr>
                <w:rFonts w:ascii="Times New Roman" w:hAnsi="Times New Roman" w:cs="Times New Roman"/>
              </w:rPr>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разрешенными видами работ, либо иной документ, позволяющих выполнить ему Работы в соответствии с ТЗ. При отсутствии такой лицензии Подрядчик вправе привлечь к выполнению Работ субподрядную организацию, имеющую указанную лицензию с разрешенными видами работ либо иной документ (в соответствии с требованиями п. 15 ст. 12 Федерального закона от 04.05.2011 № 99-ФЗ «О лицензировании отдельных видов деятельности», позволяющую выполнить ей Работы в соответствии с ТЗ.</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B48E167" w14:textId="0F63B092" w:rsidR="00FC2909" w:rsidRPr="00FC2909" w:rsidRDefault="00FC2909" w:rsidP="00FC2909">
      <w:pPr>
        <w:tabs>
          <w:tab w:val="left" w:pos="567"/>
        </w:tabs>
        <w:spacing w:after="0" w:line="240" w:lineRule="auto"/>
        <w:ind w:firstLine="709"/>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Pr="00FC2909">
        <w:rPr>
          <w:rFonts w:ascii="Times New Roman" w:eastAsia="Calibri" w:hAnsi="Times New Roman" w:cs="Times New Roman"/>
          <w:i/>
          <w:color w:val="000000"/>
          <w:kern w:val="2"/>
          <w:sz w:val="24"/>
          <w:szCs w:val="24"/>
          <w14:ligatures w14:val="standardContextual"/>
        </w:rPr>
        <w:t>7 (семи)</w:t>
      </w:r>
      <w:r w:rsidRPr="00FC2909">
        <w:rPr>
          <w:rFonts w:ascii="Times New Roman" w:eastAsia="Calibri" w:hAnsi="Times New Roman" w:cs="Times New Roman"/>
          <w:i/>
          <w:color w:val="FF0000"/>
          <w:kern w:val="2"/>
          <w:sz w:val="24"/>
          <w:szCs w:val="24"/>
          <w14:ligatures w14:val="standardContextual"/>
        </w:rPr>
        <w:t xml:space="preserve"> </w:t>
      </w:r>
      <w:r w:rsidRPr="00FC2909">
        <w:rPr>
          <w:rFonts w:ascii="Times New Roman" w:eastAsia="Calibri" w:hAnsi="Times New Roman" w:cs="Times New Roman"/>
          <w:kern w:val="2"/>
          <w:sz w:val="24"/>
          <w:szCs w:val="24"/>
          <w14:ligatures w14:val="standardContextual"/>
        </w:rPr>
        <w:t xml:space="preserve">календарных дней, </w:t>
      </w:r>
      <w:r w:rsidR="00BE589F" w:rsidRPr="00BE589F">
        <w:rPr>
          <w:rFonts w:ascii="Times New Roman" w:eastAsia="Calibri" w:hAnsi="Times New Roman" w:cs="Times New Roman"/>
          <w:color w:val="000000"/>
          <w:kern w:val="2"/>
          <w:sz w:val="24"/>
          <w:szCs w:val="24"/>
          <w14:ligatures w14:val="standardContextual"/>
        </w:rPr>
        <w:t>посредством функционала Электронной торговой площадки</w:t>
      </w:r>
      <w:r w:rsidRPr="00FC2909">
        <w:rPr>
          <w:rFonts w:ascii="Times New Roman" w:eastAsia="Calibri" w:hAnsi="Times New Roman" w:cs="Times New Roman"/>
          <w:color w:val="000000"/>
          <w:kern w:val="2"/>
          <w:sz w:val="24"/>
          <w:szCs w:val="24"/>
          <w14:ligatures w14:val="standardContextual"/>
        </w:rPr>
        <w:t>.</w:t>
      </w:r>
    </w:p>
    <w:p w14:paraId="45FC19AA" w14:textId="77777777" w:rsidR="00FC2909" w:rsidRPr="00FC2909" w:rsidRDefault="00FC2909" w:rsidP="00FC2909">
      <w:pPr>
        <w:tabs>
          <w:tab w:val="left" w:pos="567"/>
        </w:tabs>
        <w:spacing w:after="0" w:line="240" w:lineRule="auto"/>
        <w:ind w:firstLine="709"/>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Контактное лицо Инициатора запроса: Левченко Николай Николаевич, +7 (902) 993-07-87.</w:t>
      </w:r>
    </w:p>
    <w:p w14:paraId="73716226" w14:textId="77777777" w:rsidR="00FC2909" w:rsidRPr="00FC2909" w:rsidRDefault="00FC2909" w:rsidP="00FC2909">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Предоставляемое ценовое предложение должно содержать:</w:t>
      </w:r>
    </w:p>
    <w:p w14:paraId="5FCF5260" w14:textId="77777777" w:rsidR="00FC2909" w:rsidRPr="00FC2909" w:rsidRDefault="00FC2909" w:rsidP="00FC2909">
      <w:pPr>
        <w:numPr>
          <w:ilvl w:val="0"/>
          <w:numId w:val="7"/>
        </w:numPr>
        <w:tabs>
          <w:tab w:val="left" w:pos="426"/>
          <w:tab w:val="left" w:pos="4820"/>
        </w:tabs>
        <w:spacing w:after="0" w:line="240" w:lineRule="auto"/>
        <w:ind w:left="714"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F980F68" w14:textId="77777777" w:rsidR="00FC2909" w:rsidRP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срок действия ценового предложения;</w:t>
      </w:r>
    </w:p>
    <w:p w14:paraId="7793DD26" w14:textId="77777777" w:rsidR="00FC2909" w:rsidRP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расчет предлагаемой цены с целью предупреждения намеренного завышения или занижения цен товара/ работ/ услуг;</w:t>
      </w:r>
    </w:p>
    <w:p w14:paraId="7E97E8DF" w14:textId="08106ED7" w:rsid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сведения об ИНН/ ОГРН (при наличии);</w:t>
      </w:r>
    </w:p>
    <w:p w14:paraId="7978D37E" w14:textId="35C8516B" w:rsidR="00FC46D4" w:rsidRPr="00FC46D4" w:rsidRDefault="00FC46D4"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46D4">
        <w:rPr>
          <w:rFonts w:ascii="Times New Roman" w:eastAsia="Times New Roman" w:hAnsi="Times New Roman" w:cs="Times New Roman"/>
          <w:sz w:val="24"/>
          <w:szCs w:val="24"/>
          <w:lang w:eastAsia="ru-RU"/>
        </w:rPr>
        <w:t>копии документов или</w:t>
      </w:r>
      <w:r w:rsidRPr="00FC46D4">
        <w:rPr>
          <w:rStyle w:val="a7"/>
          <w:rFonts w:ascii="Times New Roman" w:eastAsia="Times New Roman" w:hAnsi="Times New Roman" w:cs="Times New Roman"/>
          <w:sz w:val="24"/>
          <w:szCs w:val="24"/>
          <w:lang w:eastAsia="ru-RU"/>
        </w:rPr>
        <w:footnoteReference w:id="1"/>
      </w:r>
      <w:r w:rsidRPr="00FC46D4">
        <w:rPr>
          <w:rFonts w:ascii="Times New Roman" w:eastAsia="Times New Roman" w:hAnsi="Times New Roman" w:cs="Times New Roman"/>
          <w:sz w:val="24"/>
          <w:szCs w:val="24"/>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p>
    <w:p w14:paraId="0169E1DA" w14:textId="77777777" w:rsidR="00FC2909" w:rsidRPr="00FC2909" w:rsidRDefault="00FC2909" w:rsidP="00FC2909">
      <w:pPr>
        <w:tabs>
          <w:tab w:val="left" w:pos="426"/>
          <w:tab w:val="left" w:pos="4820"/>
        </w:tabs>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FC2909">
        <w:rPr>
          <w:rFonts w:ascii="Times New Roman" w:eastAsia="Calibri" w:hAnsi="Times New Roman" w:cs="Times New Roman"/>
          <w:color w:val="000000"/>
          <w:kern w:val="2"/>
          <w:sz w:val="24"/>
          <w:szCs w:val="24"/>
          <w14:ligatures w14:val="standardContextual"/>
        </w:rPr>
        <w:lastRenderedPageBreak/>
        <w:t xml:space="preserve">Если ценовое предложение будет направлено вами на электронную почту </w:t>
      </w:r>
      <w:hyperlink r:id="rId8" w:history="1">
        <w:r w:rsidRPr="00FC2909">
          <w:rPr>
            <w:rFonts w:ascii="Calibri" w:eastAsia="Calibri" w:hAnsi="Calibri" w:cs="Times New Roman"/>
            <w:color w:val="0563C1"/>
            <w:kern w:val="2"/>
            <w:sz w:val="24"/>
            <w:szCs w:val="24"/>
            <w:u w:val="single"/>
            <w14:ligatures w14:val="standardContextual"/>
          </w:rPr>
          <w:t>Off</w:t>
        </w:r>
        <w:r w:rsidRPr="00FC2909">
          <w:rPr>
            <w:rFonts w:ascii="Calibri" w:eastAsia="Calibri" w:hAnsi="Calibri" w:cs="Times New Roman"/>
            <w:color w:val="0563C1"/>
            <w:kern w:val="2"/>
            <w:sz w:val="24"/>
            <w:szCs w:val="24"/>
            <w:u w:val="single"/>
            <w:lang w:val="en-US"/>
            <w14:ligatures w14:val="standardContextual"/>
          </w:rPr>
          <w:t>er</w:t>
        </w:r>
        <w:r w:rsidRPr="00FC2909">
          <w:rPr>
            <w:rFonts w:ascii="Calibri" w:eastAsia="Calibri" w:hAnsi="Calibri" w:cs="Times New Roman"/>
            <w:color w:val="0563C1"/>
            <w:kern w:val="2"/>
            <w:sz w:val="24"/>
            <w:szCs w:val="24"/>
            <w:u w:val="single"/>
            <w14:ligatures w14:val="standardContextual"/>
          </w:rPr>
          <w:t>-R30@russianpost.ru</w:t>
        </w:r>
      </w:hyperlink>
      <w:r w:rsidRPr="00FC2909">
        <w:rPr>
          <w:rFonts w:ascii="Calibri" w:eastAsia="Calibri" w:hAnsi="Calibri" w:cs="Times New Roman"/>
          <w:kern w:val="2"/>
          <w:sz w:val="24"/>
          <w:szCs w:val="24"/>
          <w14:ligatures w14:val="standardContextual"/>
        </w:rPr>
        <w:t>,</w:t>
      </w:r>
      <w:r w:rsidRPr="00FC2909">
        <w:rPr>
          <w:rFonts w:ascii="Calibri" w:eastAsia="Calibri" w:hAnsi="Calibri" w:cs="Times New Roman"/>
          <w:color w:val="323E4F"/>
          <w:kern w:val="2"/>
          <w:sz w:val="24"/>
          <w:szCs w:val="24"/>
          <w14:ligatures w14:val="standardContextual"/>
        </w:rPr>
        <w:t xml:space="preserve"> </w:t>
      </w:r>
      <w:r w:rsidRPr="00FC2909">
        <w:rPr>
          <w:rFonts w:ascii="Times New Roman" w:eastAsia="Calibri" w:hAnsi="Times New Roman" w:cs="Times New Roman"/>
          <w:color w:val="000000"/>
          <w:kern w:val="2"/>
          <w:sz w:val="24"/>
          <w:szCs w:val="24"/>
          <w14:ligatures w14:val="standardContextual"/>
        </w:rPr>
        <w:t xml:space="preserve">предупреждаем, что ценовое предложение будет подлежать регистрации </w:t>
      </w:r>
      <w:r w:rsidRPr="00FC2909">
        <w:rPr>
          <w:rFonts w:ascii="Times New Roman" w:eastAsia="Calibri" w:hAnsi="Times New Roman" w:cs="Times New Roman"/>
          <w:color w:val="000000"/>
          <w:kern w:val="2"/>
          <w:sz w:val="24"/>
          <w:szCs w:val="24"/>
          <w:u w:val="single"/>
          <w14:ligatures w14:val="standardContextual"/>
        </w:rPr>
        <w:t>при обязательном наличии</w:t>
      </w:r>
      <w:r w:rsidRPr="00FC2909">
        <w:rPr>
          <w:rFonts w:ascii="Times New Roman" w:eastAsia="Calibri" w:hAnsi="Times New Roman" w:cs="Times New Roman"/>
          <w:color w:val="000000"/>
          <w:kern w:val="2"/>
          <w:sz w:val="24"/>
          <w:szCs w:val="24"/>
          <w14:ligatures w14:val="standardContextual"/>
        </w:rPr>
        <w:t>:</w:t>
      </w:r>
    </w:p>
    <w:p w14:paraId="560A2B54"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официального бланка (при наличии) и подписи лица – представителя отправителя;</w:t>
      </w:r>
    </w:p>
    <w:p w14:paraId="5F2D2C20"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 xml:space="preserve">полного наименования получателя </w:t>
      </w:r>
      <w:r w:rsidRPr="00FC2909">
        <w:rPr>
          <w:rFonts w:ascii="Times New Roman" w:eastAsia="Times New Roman" w:hAnsi="Times New Roman" w:cs="Times New Roman"/>
          <w:i/>
          <w:color w:val="000000"/>
          <w:sz w:val="24"/>
          <w:szCs w:val="24"/>
          <w:lang w:eastAsia="en-GB"/>
        </w:rPr>
        <w:t>(указывается полное наименование, УФПС) АО «Почта России»</w:t>
      </w:r>
      <w:r w:rsidRPr="00FC2909">
        <w:rPr>
          <w:rFonts w:ascii="Times New Roman" w:eastAsia="Times New Roman" w:hAnsi="Times New Roman" w:cs="Times New Roman"/>
          <w:color w:val="000000"/>
          <w:sz w:val="24"/>
          <w:szCs w:val="24"/>
          <w:lang w:eastAsia="en-GB"/>
        </w:rPr>
        <w:t>;</w:t>
      </w:r>
    </w:p>
    <w:p w14:paraId="6302C188"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номера процедуры запроса цен на Электронной торговой площадке;</w:t>
      </w:r>
    </w:p>
    <w:p w14:paraId="7BC76C8C"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ФИО контактного лица от Инициатора запроса, телефона, электронной почты;</w:t>
      </w:r>
    </w:p>
    <w:p w14:paraId="2C9C3783"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наименования (предмета) закупки.</w:t>
      </w:r>
    </w:p>
    <w:p w14:paraId="000A71CA" w14:textId="77777777" w:rsidR="00FC2909" w:rsidRPr="00FC2909" w:rsidRDefault="00FC2909" w:rsidP="00FC2909">
      <w:pPr>
        <w:tabs>
          <w:tab w:val="left" w:pos="4820"/>
        </w:tabs>
        <w:spacing w:after="0" w:line="240" w:lineRule="auto"/>
        <w:jc w:val="both"/>
        <w:rPr>
          <w:rFonts w:ascii="Times New Roman" w:eastAsia="Calibri" w:hAnsi="Times New Roman" w:cs="Times New Roman"/>
          <w:kern w:val="2"/>
          <w:sz w:val="24"/>
          <w:szCs w:val="24"/>
          <w14:ligatures w14:val="standardContextual"/>
        </w:rPr>
      </w:pPr>
    </w:p>
    <w:p w14:paraId="2BBBF3A7" w14:textId="77777777" w:rsidR="00FC2909" w:rsidRPr="00FC2909" w:rsidRDefault="00FC2909" w:rsidP="00FC2909">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47F1A05" w14:textId="77777777" w:rsidR="00FC2909" w:rsidRPr="00FC2909" w:rsidRDefault="00FC2909" w:rsidP="00FC2909">
      <w:pPr>
        <w:tabs>
          <w:tab w:val="left" w:pos="4820"/>
        </w:tabs>
        <w:spacing w:after="0" w:line="240" w:lineRule="auto"/>
        <w:ind w:firstLine="709"/>
        <w:rPr>
          <w:rFonts w:ascii="Times New Roman" w:eastAsia="Calibri" w:hAnsi="Times New Roman" w:cs="Times New Roman"/>
          <w:kern w:val="2"/>
          <w:sz w:val="24"/>
          <w:szCs w:val="24"/>
          <w14:ligatures w14:val="standardContextual"/>
        </w:rPr>
      </w:pPr>
    </w:p>
    <w:p w14:paraId="4BD8F102" w14:textId="77777777" w:rsidR="00271698" w:rsidRDefault="00271698" w:rsidP="00FC2909">
      <w:pPr>
        <w:spacing w:after="0" w:line="360" w:lineRule="auto"/>
        <w:jc w:val="both"/>
        <w:rPr>
          <w:rFonts w:ascii="Times New Roman" w:eastAsia="Calibri" w:hAnsi="Times New Roman" w:cs="Times New Roman"/>
          <w:kern w:val="2"/>
          <w:sz w:val="24"/>
          <w:szCs w:val="24"/>
          <w14:ligatures w14:val="standardContextual"/>
        </w:rPr>
      </w:pPr>
    </w:p>
    <w:p w14:paraId="68009CA8" w14:textId="4A2BB42C" w:rsidR="00271698" w:rsidRDefault="00271698" w:rsidP="00FC2909">
      <w:pPr>
        <w:spacing w:after="0" w:line="360" w:lineRule="auto"/>
        <w:jc w:val="both"/>
        <w:rPr>
          <w:rFonts w:ascii="Times New Roman" w:eastAsia="Calibri" w:hAnsi="Times New Roman" w:cs="Times New Roman"/>
          <w:kern w:val="2"/>
          <w:sz w:val="24"/>
          <w:szCs w:val="24"/>
          <w14:ligatures w14:val="standardContextual"/>
        </w:rPr>
      </w:pPr>
    </w:p>
    <w:p w14:paraId="09ABDF58" w14:textId="77777777" w:rsidR="00BE589F" w:rsidRDefault="00BE589F" w:rsidP="00FC2909">
      <w:pPr>
        <w:spacing w:after="0" w:line="360" w:lineRule="auto"/>
        <w:jc w:val="both"/>
        <w:rPr>
          <w:rFonts w:ascii="Times New Roman" w:eastAsia="Calibri" w:hAnsi="Times New Roman" w:cs="Times New Roman"/>
          <w:kern w:val="2"/>
          <w:sz w:val="24"/>
          <w:szCs w:val="24"/>
          <w14:ligatures w14:val="standardContextual"/>
        </w:rPr>
      </w:pPr>
    </w:p>
    <w:p w14:paraId="7B161CD0" w14:textId="5CA2AE2B" w:rsidR="00FC2909" w:rsidRPr="00FC2909" w:rsidRDefault="00FC2909" w:rsidP="00FC2909">
      <w:pPr>
        <w:spacing w:after="0" w:line="360" w:lineRule="auto"/>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Приложение: 1. Техническое задание.</w:t>
      </w:r>
    </w:p>
    <w:p w14:paraId="1A5C4017" w14:textId="6CE77F6D" w:rsidR="00FC2909" w:rsidRPr="00FC2909" w:rsidRDefault="00FC46D4" w:rsidP="00FC2909">
      <w:pPr>
        <w:spacing w:after="0" w:line="360" w:lineRule="auto"/>
        <w:ind w:left="720"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 </w:t>
      </w:r>
      <w:r w:rsidR="00FC2909" w:rsidRPr="00FC2909">
        <w:rPr>
          <w:rFonts w:ascii="Times New Roman" w:eastAsia="Calibri" w:hAnsi="Times New Roman" w:cs="Times New Roman"/>
          <w:kern w:val="2"/>
          <w:sz w:val="24"/>
          <w:szCs w:val="24"/>
          <w14:ligatures w14:val="standardContextual"/>
        </w:rPr>
        <w:t>Форма отв</w:t>
      </w:r>
      <w:r>
        <w:rPr>
          <w:rFonts w:ascii="Times New Roman" w:eastAsia="Calibri" w:hAnsi="Times New Roman" w:cs="Times New Roman"/>
          <w:kern w:val="2"/>
          <w:sz w:val="24"/>
          <w:szCs w:val="24"/>
          <w14:ligatures w14:val="standardContextual"/>
        </w:rPr>
        <w:t>ета на запрос на предоставление</w:t>
      </w:r>
      <w:r w:rsidR="00FC2909" w:rsidRPr="00FC2909">
        <w:rPr>
          <w:rFonts w:ascii="Times New Roman" w:eastAsia="Calibri" w:hAnsi="Times New Roman" w:cs="Times New Roman"/>
          <w:kern w:val="2"/>
          <w:sz w:val="24"/>
          <w:szCs w:val="24"/>
          <w14:ligatures w14:val="standardContextual"/>
        </w:rPr>
        <w:t>.</w:t>
      </w:r>
    </w:p>
    <w:p w14:paraId="601374D1" w14:textId="77777777" w:rsidR="00FC2909" w:rsidRPr="00FC2909" w:rsidRDefault="00FC2909" w:rsidP="00FC2909">
      <w:pPr>
        <w:spacing w:after="0" w:line="360" w:lineRule="auto"/>
        <w:ind w:left="720" w:firstLine="720"/>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 xml:space="preserve"> </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2E951D5" w14:textId="6FA38E5B" w:rsidR="00467A1E" w:rsidRPr="00467A1E" w:rsidRDefault="00467A1E" w:rsidP="00E9720D">
      <w:pPr>
        <w:widowControl w:val="0"/>
        <w:tabs>
          <w:tab w:val="left" w:pos="4820"/>
        </w:tabs>
        <w:spacing w:after="0" w:line="240" w:lineRule="auto"/>
        <w:rPr>
          <w:rFonts w:ascii="Times New Roman" w:eastAsia="Times New Roman" w:hAnsi="Times New Roman" w:cs="Times New Roman"/>
          <w:b/>
          <w:sz w:val="28"/>
          <w:szCs w:val="28"/>
          <w:lang w:eastAsia="ru-RU"/>
        </w:rPr>
      </w:pPr>
    </w:p>
    <w:p w14:paraId="6BF50D5A" w14:textId="77777777"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85FC" w14:textId="77777777" w:rsidR="00EE1B3E" w:rsidRDefault="00EE1B3E" w:rsidP="00467A1E">
      <w:pPr>
        <w:spacing w:after="0" w:line="240" w:lineRule="auto"/>
      </w:pPr>
      <w:r>
        <w:separator/>
      </w:r>
    </w:p>
  </w:endnote>
  <w:endnote w:type="continuationSeparator" w:id="0">
    <w:p w14:paraId="22C6D420" w14:textId="77777777" w:rsidR="00EE1B3E" w:rsidRDefault="00EE1B3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F536" w14:textId="77777777" w:rsidR="00EE1B3E" w:rsidRDefault="00EE1B3E" w:rsidP="00467A1E">
      <w:pPr>
        <w:spacing w:after="0" w:line="240" w:lineRule="auto"/>
      </w:pPr>
      <w:r>
        <w:separator/>
      </w:r>
    </w:p>
  </w:footnote>
  <w:footnote w:type="continuationSeparator" w:id="0">
    <w:p w14:paraId="5F479614" w14:textId="77777777" w:rsidR="00EE1B3E" w:rsidRDefault="00EE1B3E" w:rsidP="00467A1E">
      <w:pPr>
        <w:spacing w:after="0" w:line="240" w:lineRule="auto"/>
      </w:pPr>
      <w:r>
        <w:continuationSeparator/>
      </w:r>
    </w:p>
  </w:footnote>
  <w:footnote w:id="1">
    <w:p w14:paraId="60E84BF6" w14:textId="77777777" w:rsidR="00FC46D4" w:rsidRDefault="00FC46D4" w:rsidP="00FC46D4">
      <w:pPr>
        <w:pStyle w:val="a8"/>
      </w:pPr>
      <w:r>
        <w:rPr>
          <w:rStyle w:val="a7"/>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74BE"/>
    <w:rsid w:val="00010340"/>
    <w:rsid w:val="00015098"/>
    <w:rsid w:val="00036511"/>
    <w:rsid w:val="000442F2"/>
    <w:rsid w:val="0007098E"/>
    <w:rsid w:val="00097869"/>
    <w:rsid w:val="000A3A3B"/>
    <w:rsid w:val="000B26BE"/>
    <w:rsid w:val="000D6C34"/>
    <w:rsid w:val="00115497"/>
    <w:rsid w:val="00152D26"/>
    <w:rsid w:val="00173843"/>
    <w:rsid w:val="00183A9A"/>
    <w:rsid w:val="00191F43"/>
    <w:rsid w:val="001942D6"/>
    <w:rsid w:val="001A514D"/>
    <w:rsid w:val="001F7244"/>
    <w:rsid w:val="002234AE"/>
    <w:rsid w:val="00271698"/>
    <w:rsid w:val="00275C8C"/>
    <w:rsid w:val="002A4085"/>
    <w:rsid w:val="002C6428"/>
    <w:rsid w:val="00432673"/>
    <w:rsid w:val="00466831"/>
    <w:rsid w:val="00467A1E"/>
    <w:rsid w:val="00477820"/>
    <w:rsid w:val="004B75B8"/>
    <w:rsid w:val="004D4ACB"/>
    <w:rsid w:val="00574EDB"/>
    <w:rsid w:val="00595780"/>
    <w:rsid w:val="005A321D"/>
    <w:rsid w:val="005A49E1"/>
    <w:rsid w:val="005D19C6"/>
    <w:rsid w:val="005E4C90"/>
    <w:rsid w:val="0060034B"/>
    <w:rsid w:val="00603CE6"/>
    <w:rsid w:val="00621CCC"/>
    <w:rsid w:val="006461DB"/>
    <w:rsid w:val="00672677"/>
    <w:rsid w:val="006C184E"/>
    <w:rsid w:val="006F7A1C"/>
    <w:rsid w:val="007044E0"/>
    <w:rsid w:val="0088215A"/>
    <w:rsid w:val="00892DF7"/>
    <w:rsid w:val="008A5AA8"/>
    <w:rsid w:val="009B2FD5"/>
    <w:rsid w:val="009B5F1B"/>
    <w:rsid w:val="009C0540"/>
    <w:rsid w:val="009F66C0"/>
    <w:rsid w:val="00A278F8"/>
    <w:rsid w:val="00A45E78"/>
    <w:rsid w:val="00A60F8E"/>
    <w:rsid w:val="00A944A5"/>
    <w:rsid w:val="00AF4572"/>
    <w:rsid w:val="00B34BAB"/>
    <w:rsid w:val="00B7097F"/>
    <w:rsid w:val="00BE589F"/>
    <w:rsid w:val="00BF23F2"/>
    <w:rsid w:val="00C1340D"/>
    <w:rsid w:val="00C47853"/>
    <w:rsid w:val="00C57DCB"/>
    <w:rsid w:val="00C774C7"/>
    <w:rsid w:val="00C91B8E"/>
    <w:rsid w:val="00CC4008"/>
    <w:rsid w:val="00D10E1B"/>
    <w:rsid w:val="00D13480"/>
    <w:rsid w:val="00D31A12"/>
    <w:rsid w:val="00D41ABD"/>
    <w:rsid w:val="00D60696"/>
    <w:rsid w:val="00D62931"/>
    <w:rsid w:val="00D827B9"/>
    <w:rsid w:val="00DA0AE0"/>
    <w:rsid w:val="00DB1275"/>
    <w:rsid w:val="00DE45BC"/>
    <w:rsid w:val="00DE7198"/>
    <w:rsid w:val="00DF05E4"/>
    <w:rsid w:val="00E2037E"/>
    <w:rsid w:val="00E61F09"/>
    <w:rsid w:val="00E830B0"/>
    <w:rsid w:val="00E9720D"/>
    <w:rsid w:val="00EE1B3E"/>
    <w:rsid w:val="00F01C96"/>
    <w:rsid w:val="00F3322D"/>
    <w:rsid w:val="00F41353"/>
    <w:rsid w:val="00FC2909"/>
    <w:rsid w:val="00FC46D4"/>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DA42-24B7-4999-B0A7-4DA51510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2026-05-07T10:49:00Z</dcterms:created>
  <dcterms:modified xsi:type="dcterms:W3CDTF">2026-05-07T10:49:00Z</dcterms:modified>
</cp:coreProperties>
</file>