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EAABF" w14:textId="77777777" w:rsidR="00F71554" w:rsidRPr="003E629A" w:rsidRDefault="00F71554" w:rsidP="00F715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629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3E629A">
        <w:rPr>
          <w:rFonts w:ascii="Times New Roman" w:hAnsi="Times New Roman" w:cs="Times New Roman"/>
          <w:b/>
          <w:bCs/>
          <w:sz w:val="24"/>
          <w:szCs w:val="24"/>
        </w:rPr>
        <w:tab/>
        <w:t>Требования к лицензированию коллективного участника</w:t>
      </w:r>
    </w:p>
    <w:p w14:paraId="352937C8" w14:textId="77777777" w:rsidR="00F71554" w:rsidRPr="003E629A" w:rsidRDefault="00F71554" w:rsidP="00F71554">
      <w:pPr>
        <w:jc w:val="both"/>
        <w:rPr>
          <w:rFonts w:ascii="Times New Roman" w:hAnsi="Times New Roman" w:cs="Times New Roman"/>
          <w:sz w:val="24"/>
          <w:szCs w:val="24"/>
        </w:rPr>
      </w:pPr>
      <w:r w:rsidRPr="003E629A">
        <w:rPr>
          <w:rFonts w:ascii="Times New Roman" w:hAnsi="Times New Roman" w:cs="Times New Roman"/>
          <w:sz w:val="24"/>
          <w:szCs w:val="24"/>
        </w:rPr>
        <w:t>В связи с требованиями пунктов 4.8.7, 4.8.8 Документации и пунктов 6–7 Приложения №1 «Техническое задание» просим уточнить:</w:t>
      </w:r>
    </w:p>
    <w:p w14:paraId="094DB7B2" w14:textId="636AA933" w:rsidR="00F71554" w:rsidRDefault="00F71554" w:rsidP="00F71554">
      <w:pPr>
        <w:jc w:val="both"/>
        <w:rPr>
          <w:rFonts w:ascii="Times New Roman" w:hAnsi="Times New Roman" w:cs="Times New Roman"/>
          <w:sz w:val="24"/>
          <w:szCs w:val="24"/>
        </w:rPr>
      </w:pPr>
      <w:r w:rsidRPr="003E629A">
        <w:rPr>
          <w:rFonts w:ascii="Times New Roman" w:hAnsi="Times New Roman" w:cs="Times New Roman"/>
          <w:sz w:val="24"/>
          <w:szCs w:val="24"/>
        </w:rPr>
        <w:t>•</w:t>
      </w:r>
      <w:r w:rsidRPr="003E629A">
        <w:rPr>
          <w:rFonts w:ascii="Times New Roman" w:hAnsi="Times New Roman" w:cs="Times New Roman"/>
          <w:sz w:val="24"/>
          <w:szCs w:val="24"/>
        </w:rPr>
        <w:tab/>
        <w:t>Обязательно ли наличие лицензий ФСТЭК и ФСБ на работы с криптографическими средствами у каждого члена коллективного участника, или достаточно наличия данных лицензий у одного участника объединения, который будет непосредственно выполнять лицензируемые работы?</w:t>
      </w:r>
    </w:p>
    <w:p w14:paraId="0DE9F221" w14:textId="136921B8" w:rsidR="00F71554" w:rsidRDefault="00F71554" w:rsidP="00F7155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1554">
        <w:rPr>
          <w:rFonts w:ascii="Times New Roman" w:hAnsi="Times New Roman" w:cs="Times New Roman"/>
          <w:b/>
          <w:i/>
          <w:sz w:val="24"/>
          <w:szCs w:val="24"/>
        </w:rPr>
        <w:t>Ответ: Достаточно наличия данных лицензий у одного участника объединения, который будет непосредственно выполнять лицензируемые работы.</w:t>
      </w:r>
    </w:p>
    <w:p w14:paraId="433F4771" w14:textId="77777777" w:rsidR="00F71554" w:rsidRPr="00F71554" w:rsidRDefault="00F71554" w:rsidP="00F7155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8CD872" w14:textId="1867E3E8" w:rsidR="00F71554" w:rsidRDefault="00F71554" w:rsidP="00F71554">
      <w:pPr>
        <w:jc w:val="both"/>
        <w:rPr>
          <w:rFonts w:ascii="Times New Roman" w:hAnsi="Times New Roman" w:cs="Times New Roman"/>
          <w:sz w:val="24"/>
          <w:szCs w:val="24"/>
        </w:rPr>
      </w:pPr>
      <w:r w:rsidRPr="003E629A">
        <w:rPr>
          <w:rFonts w:ascii="Times New Roman" w:hAnsi="Times New Roman" w:cs="Times New Roman"/>
          <w:sz w:val="24"/>
          <w:szCs w:val="24"/>
        </w:rPr>
        <w:t>•</w:t>
      </w:r>
      <w:r w:rsidRPr="003E629A">
        <w:rPr>
          <w:rFonts w:ascii="Times New Roman" w:hAnsi="Times New Roman" w:cs="Times New Roman"/>
          <w:sz w:val="24"/>
          <w:szCs w:val="24"/>
        </w:rPr>
        <w:tab/>
        <w:t>Возможно ли распределение лицензируемых работ между участниками коллективного участника при условии чёткого закрепления соответствующих обязательств в плане распределения объёмов работ?</w:t>
      </w:r>
    </w:p>
    <w:p w14:paraId="649F0A07" w14:textId="7A2B11D0" w:rsidR="00F71554" w:rsidRPr="00F71554" w:rsidRDefault="00F71554" w:rsidP="00F7155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1554">
        <w:rPr>
          <w:rFonts w:ascii="Times New Roman" w:hAnsi="Times New Roman" w:cs="Times New Roman"/>
          <w:b/>
          <w:i/>
          <w:sz w:val="24"/>
          <w:szCs w:val="24"/>
        </w:rPr>
        <w:t>Ответ: Да, возможно.</w:t>
      </w:r>
    </w:p>
    <w:p w14:paraId="07584A69" w14:textId="77777777" w:rsidR="00F71554" w:rsidRPr="003E629A" w:rsidRDefault="00F71554" w:rsidP="00F715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629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3E629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Требования к объёму лицензируемых работ</w:t>
      </w:r>
    </w:p>
    <w:p w14:paraId="612B4C13" w14:textId="77777777" w:rsidR="00F71554" w:rsidRPr="003E629A" w:rsidRDefault="00F71554" w:rsidP="00F71554">
      <w:pPr>
        <w:jc w:val="both"/>
        <w:rPr>
          <w:rFonts w:ascii="Times New Roman" w:hAnsi="Times New Roman" w:cs="Times New Roman"/>
          <w:sz w:val="24"/>
          <w:szCs w:val="24"/>
        </w:rPr>
      </w:pPr>
      <w:r w:rsidRPr="003E629A">
        <w:rPr>
          <w:rFonts w:ascii="Times New Roman" w:hAnsi="Times New Roman" w:cs="Times New Roman"/>
          <w:sz w:val="24"/>
          <w:szCs w:val="24"/>
        </w:rPr>
        <w:t>Просим конкретизировать требования пунктов 6–7 Технического задания:</w:t>
      </w:r>
    </w:p>
    <w:p w14:paraId="30925D1E" w14:textId="376B8FD5" w:rsidR="00F71554" w:rsidRDefault="00F71554" w:rsidP="00F71554">
      <w:pPr>
        <w:jc w:val="both"/>
        <w:rPr>
          <w:rFonts w:ascii="Times New Roman" w:hAnsi="Times New Roman" w:cs="Times New Roman"/>
          <w:sz w:val="24"/>
          <w:szCs w:val="24"/>
        </w:rPr>
      </w:pPr>
      <w:r w:rsidRPr="003E629A">
        <w:rPr>
          <w:rFonts w:ascii="Times New Roman" w:hAnsi="Times New Roman" w:cs="Times New Roman"/>
          <w:sz w:val="24"/>
          <w:szCs w:val="24"/>
        </w:rPr>
        <w:t>•</w:t>
      </w:r>
      <w:r w:rsidRPr="003E629A">
        <w:rPr>
          <w:rFonts w:ascii="Times New Roman" w:hAnsi="Times New Roman" w:cs="Times New Roman"/>
          <w:sz w:val="24"/>
          <w:szCs w:val="24"/>
        </w:rPr>
        <w:tab/>
        <w:t>Требуется ли выполнение определённого процентного или стоимостного объёма работ, связанных с лицензиями ФСТЭК и ФСБ, от общего объёма услуг по Договору?</w:t>
      </w:r>
    </w:p>
    <w:p w14:paraId="2EB3DADC" w14:textId="77777777" w:rsidR="00F71554" w:rsidRPr="00F71554" w:rsidRDefault="00F71554" w:rsidP="00F7155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1554">
        <w:rPr>
          <w:rFonts w:ascii="Times New Roman" w:hAnsi="Times New Roman" w:cs="Times New Roman"/>
          <w:b/>
          <w:i/>
          <w:sz w:val="24"/>
          <w:szCs w:val="24"/>
        </w:rPr>
        <w:t>Ответ: Объем работ, связанных с лицензиями ФСТЭК и ФСБ, будет связан объемом оказания Услуг по доработке функциональности Системы. В ходе оказания услуг Исполнитель должен обеспечить соблюдение следующих требований к защите информации в Системе:</w:t>
      </w:r>
    </w:p>
    <w:p w14:paraId="44DFEACF" w14:textId="6272DBE4" w:rsidR="00F71554" w:rsidRPr="00F71554" w:rsidRDefault="00F71554" w:rsidP="00F7155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1554">
        <w:rPr>
          <w:rFonts w:ascii="Times New Roman" w:hAnsi="Times New Roman" w:cs="Times New Roman"/>
          <w:b/>
          <w:i/>
          <w:sz w:val="24"/>
          <w:szCs w:val="24"/>
        </w:rPr>
        <w:t xml:space="preserve"> - 3-го уровня защищенности персональных данных в соответствии с требованиями приказа ФСТЭК России от 18.02.2013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5D3FEC93" w14:textId="218BBD05" w:rsidR="00F71554" w:rsidRPr="00F71554" w:rsidRDefault="00F71554" w:rsidP="00F7155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1554">
        <w:rPr>
          <w:rFonts w:ascii="Times New Roman" w:hAnsi="Times New Roman" w:cs="Times New Roman"/>
          <w:b/>
          <w:i/>
          <w:sz w:val="24"/>
          <w:szCs w:val="24"/>
        </w:rPr>
        <w:t xml:space="preserve">- класса защищенности «1Г» в части разграничения доступа и обеспечения целостности информации в соответствии с руководящим документом </w:t>
      </w:r>
      <w:proofErr w:type="spellStart"/>
      <w:r w:rsidRPr="00F71554">
        <w:rPr>
          <w:rFonts w:ascii="Times New Roman" w:hAnsi="Times New Roman" w:cs="Times New Roman"/>
          <w:b/>
          <w:i/>
          <w:sz w:val="24"/>
          <w:szCs w:val="24"/>
        </w:rPr>
        <w:t>Гостехкомиссии</w:t>
      </w:r>
      <w:proofErr w:type="spellEnd"/>
      <w:r w:rsidRPr="00F71554">
        <w:rPr>
          <w:rFonts w:ascii="Times New Roman" w:hAnsi="Times New Roman" w:cs="Times New Roman"/>
          <w:b/>
          <w:i/>
          <w:sz w:val="24"/>
          <w:szCs w:val="24"/>
        </w:rPr>
        <w:t xml:space="preserve"> при Президенте Российской Федерации «Автоматизированные системы. Защита от несанкционированного доступа к информации. Классификация автоматизированных систем и требования по защите информации» (утвержден решением Председателя </w:t>
      </w:r>
      <w:proofErr w:type="spellStart"/>
      <w:r w:rsidRPr="00F71554">
        <w:rPr>
          <w:rFonts w:ascii="Times New Roman" w:hAnsi="Times New Roman" w:cs="Times New Roman"/>
          <w:b/>
          <w:i/>
          <w:sz w:val="24"/>
          <w:szCs w:val="24"/>
        </w:rPr>
        <w:t>Гостехкомиссии</w:t>
      </w:r>
      <w:proofErr w:type="spellEnd"/>
      <w:r w:rsidRPr="00F71554">
        <w:rPr>
          <w:rFonts w:ascii="Times New Roman" w:hAnsi="Times New Roman" w:cs="Times New Roman"/>
          <w:b/>
          <w:i/>
          <w:sz w:val="24"/>
          <w:szCs w:val="24"/>
        </w:rPr>
        <w:t xml:space="preserve"> России от 30.03.1992);</w:t>
      </w:r>
    </w:p>
    <w:p w14:paraId="3479ADCE" w14:textId="240F6C7C" w:rsidR="00F71554" w:rsidRPr="00F71554" w:rsidRDefault="00F71554" w:rsidP="00F7155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1554">
        <w:rPr>
          <w:rFonts w:ascii="Times New Roman" w:hAnsi="Times New Roman" w:cs="Times New Roman"/>
          <w:b/>
          <w:i/>
          <w:sz w:val="24"/>
          <w:szCs w:val="24"/>
        </w:rPr>
        <w:t>- 6 уровня доверия средств защиты информации в соответствии с Требованиями по безопасности информации, устанавливающими уровни доверия к средствам технической защиты информации и средствам обеспечения безопасности информационных технологий, утвержденными приказом ФСТЭК России от 02.06.2020 № 76.</w:t>
      </w:r>
    </w:p>
    <w:p w14:paraId="3C6069CE" w14:textId="2ADE87F1" w:rsidR="00F71554" w:rsidRDefault="00F71554" w:rsidP="00F71554">
      <w:pPr>
        <w:jc w:val="both"/>
        <w:rPr>
          <w:rFonts w:ascii="Times New Roman" w:hAnsi="Times New Roman" w:cs="Times New Roman"/>
          <w:sz w:val="24"/>
          <w:szCs w:val="24"/>
        </w:rPr>
      </w:pPr>
      <w:r w:rsidRPr="003E629A">
        <w:rPr>
          <w:rFonts w:ascii="Times New Roman" w:hAnsi="Times New Roman" w:cs="Times New Roman"/>
          <w:sz w:val="24"/>
          <w:szCs w:val="24"/>
        </w:rPr>
        <w:t>•</w:t>
      </w:r>
      <w:r w:rsidRPr="003E629A">
        <w:rPr>
          <w:rFonts w:ascii="Times New Roman" w:hAnsi="Times New Roman" w:cs="Times New Roman"/>
          <w:sz w:val="24"/>
          <w:szCs w:val="24"/>
        </w:rPr>
        <w:tab/>
        <w:t>Установлен ли минимально допустимый порог участия в выполнении лицензируемых видов деятельности?</w:t>
      </w:r>
    </w:p>
    <w:p w14:paraId="25EBCF6B" w14:textId="2527D84F" w:rsidR="007F5648" w:rsidRDefault="00F71554" w:rsidP="00F7155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1554">
        <w:rPr>
          <w:rFonts w:ascii="Times New Roman" w:hAnsi="Times New Roman" w:cs="Times New Roman"/>
          <w:b/>
          <w:i/>
          <w:sz w:val="24"/>
          <w:szCs w:val="24"/>
        </w:rPr>
        <w:t>Ответ: Такой порог не установлен.</w:t>
      </w:r>
    </w:p>
    <w:p w14:paraId="62810886" w14:textId="597B40F0" w:rsidR="007F5648" w:rsidRPr="007F5648" w:rsidRDefault="007F5648" w:rsidP="00F7155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F564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Просим </w:t>
      </w:r>
      <w:proofErr w:type="gramStart"/>
      <w:r w:rsidRPr="007F5648">
        <w:rPr>
          <w:rFonts w:ascii="Times New Roman" w:hAnsi="Times New Roman" w:cs="Times New Roman"/>
          <w:b/>
          <w:i/>
          <w:sz w:val="24"/>
          <w:szCs w:val="24"/>
          <w:u w:val="single"/>
        </w:rPr>
        <w:t>обратить внимание внесены</w:t>
      </w:r>
      <w:proofErr w:type="gramEnd"/>
      <w:r w:rsidRPr="007F564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изменения в Техническое задание </w:t>
      </w:r>
    </w:p>
    <w:p w14:paraId="07209886" w14:textId="414C3F5E" w:rsidR="000027E2" w:rsidRPr="007F5648" w:rsidRDefault="007F5648" w:rsidP="00F7155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F564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(Протокол № РМР/1467 от </w:t>
      </w:r>
      <w:r w:rsidRPr="007F5648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07.05.2026</w:t>
      </w:r>
      <w:r w:rsidRPr="007F5648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).</w:t>
      </w:r>
    </w:p>
    <w:p w14:paraId="5EAE672C" w14:textId="77777777" w:rsidR="000027E2" w:rsidRPr="003E629A" w:rsidRDefault="000027E2" w:rsidP="003E629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0027E2" w:rsidRPr="003E6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E0145"/>
    <w:multiLevelType w:val="hybridMultilevel"/>
    <w:tmpl w:val="87FC4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9A"/>
    <w:rsid w:val="000027E2"/>
    <w:rsid w:val="00084D11"/>
    <w:rsid w:val="003910F3"/>
    <w:rsid w:val="003E629A"/>
    <w:rsid w:val="007F5648"/>
    <w:rsid w:val="00C90460"/>
    <w:rsid w:val="00E36290"/>
    <w:rsid w:val="00F7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D0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0027E2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0027E2"/>
    <w:rPr>
      <w:rFonts w:ascii="Calibri" w:hAnsi="Calibri" w:cs="Calibri"/>
      <w:sz w:val="20"/>
      <w:szCs w:val="20"/>
    </w:rPr>
  </w:style>
  <w:style w:type="paragraph" w:styleId="a5">
    <w:name w:val="List Paragraph"/>
    <w:basedOn w:val="a"/>
    <w:uiPriority w:val="34"/>
    <w:qFormat/>
    <w:rsid w:val="000027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0027E2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0027E2"/>
    <w:rPr>
      <w:rFonts w:ascii="Calibri" w:hAnsi="Calibri" w:cs="Calibri"/>
      <w:sz w:val="20"/>
      <w:szCs w:val="20"/>
    </w:rPr>
  </w:style>
  <w:style w:type="paragraph" w:styleId="a5">
    <w:name w:val="List Paragraph"/>
    <w:basedOn w:val="a"/>
    <w:uiPriority w:val="34"/>
    <w:qFormat/>
    <w:rsid w:val="00002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1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Солоненкова Мария Владимировна</cp:lastModifiedBy>
  <cp:revision>5</cp:revision>
  <dcterms:created xsi:type="dcterms:W3CDTF">2026-04-29T13:05:00Z</dcterms:created>
  <dcterms:modified xsi:type="dcterms:W3CDTF">2026-05-07T14:26:00Z</dcterms:modified>
</cp:coreProperties>
</file>