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firstLine="993"/>
        <w:jc w:val="center"/>
        <w:spacing w:line="240" w:lineRule="exac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448945</wp:posOffset>
                </wp:positionV>
                <wp:extent cx="932180" cy="269240"/>
                <wp:effectExtent l="0" t="0" r="0" b="0"/>
                <wp:wrapNone/>
                <wp:docPr id="3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3218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highlight w:val="yellow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trike w:val="0"/>
                                <w:color w:val="000000"/>
                                <w:sz w:val="24"/>
                                <w:highlight w:val="yellow"/>
                                <w:u w:val="none"/>
                                <w:vertAlign w:val="baseline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trike w:val="0"/>
                                <w:color w:val="000000"/>
                                <w:sz w:val="24"/>
                                <w:u w:val="none"/>
                                <w:vertAlign w:val="baseline"/>
                              </w:rPr>
                              <w:t xml:space="preserve">29-449</w:t>
                            </w:r>
                            <w:r/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trike w:val="0"/>
                                <w:color w:val="000000"/>
                                <w:sz w:val="24"/>
                                <w:highlight w:val="yellow"/>
                                <w:u w:val="none"/>
                                <w:vertAlign w:val="baseline"/>
                              </w:rPr>
                            </w:r>
                            <w:r>
                              <w:rPr>
                                <w:highlight w:val="yellow"/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</w:r>
                            <w:r>
                              <w:rPr>
                                <w14:ligatures w14:val="none"/>
                              </w:rPr>
                            </w:r>
                            <w:r>
                              <w:rPr>
                                <w14:ligatures w14:val="none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8244;o:allowoverlap:true;o:allowincell:true;mso-position-horizontal-relative:text;margin-left:87.45pt;mso-position-horizontal:absolute;mso-position-vertical-relative:text;margin-top:35.35pt;mso-position-vertical:absolute;width:73.40pt;height:21.2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highlight w:val="yellow"/>
                          <w14:ligatures w14:val="none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trike w:val="0"/>
                          <w:color w:val="000000"/>
                          <w:sz w:val="24"/>
                          <w:highlight w:val="yellow"/>
                          <w:u w:val="none"/>
                          <w:vertAlign w:val="baseline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trike w:val="0"/>
                          <w:color w:val="000000"/>
                          <w:sz w:val="24"/>
                          <w:u w:val="none"/>
                          <w:vertAlign w:val="baseline"/>
                        </w:rPr>
                        <w:t xml:space="preserve">29-449</w:t>
                      </w:r>
                      <w:r/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trike w:val="0"/>
                          <w:color w:val="000000"/>
                          <w:sz w:val="24"/>
                          <w:highlight w:val="yellow"/>
                          <w:u w:val="none"/>
                          <w:vertAlign w:val="baseline"/>
                        </w:rPr>
                      </w:r>
                      <w:r>
                        <w:rPr>
                          <w:highlight w:val="yellow"/>
                          <w14:ligatures w14:val="none"/>
                        </w:rPr>
                      </w:r>
                    </w:p>
                    <w:p>
                      <w:pPr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</w:r>
                      <w:r>
                        <w:rPr>
                          <w14:ligatures w14:val="none"/>
                        </w:rPr>
                      </w:r>
                      <w:r>
                        <w:rPr>
                          <w14:ligatures w14:val="none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-12064</wp:posOffset>
                </wp:positionH>
                <wp:positionV relativeFrom="paragraph">
                  <wp:posOffset>448945</wp:posOffset>
                </wp:positionV>
                <wp:extent cx="1063625" cy="26924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6362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09"/>
                              <w:jc w:val="center"/>
                            </w:pPr>
                            <w:r>
                              <w:t xml:space="preserve">08.05.2026</w:t>
                            </w:r>
                            <w:r/>
                          </w:p>
                          <w:p>
                            <w:pPr>
                              <w:pStyle w:val="909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51658243;o:allowoverlap:true;o:allowincell:true;mso-position-horizontal-relative:text;margin-left:-0.95pt;mso-position-horizontal:absolute;mso-position-vertical-relative:text;margin-top:35.35pt;mso-position-vertical:absolute;width:83.75pt;height:21.2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909"/>
                        <w:jc w:val="center"/>
                      </w:pPr>
                      <w:r>
                        <w:t xml:space="preserve">08.05.2026</w:t>
                      </w:r>
                      <w:r/>
                    </w:p>
                    <w:p>
                      <w:pPr>
                        <w:pStyle w:val="90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column">
                  <wp:posOffset>-1075054</wp:posOffset>
                </wp:positionH>
                <wp:positionV relativeFrom="paragraph">
                  <wp:posOffset>-685164</wp:posOffset>
                </wp:positionV>
                <wp:extent cx="7475855" cy="1600200"/>
                <wp:effectExtent l="0" t="0" r="0" b="0"/>
                <wp:wrapTight wrapText="bothSides">
                  <wp:wrapPolygon edited="1">
                    <wp:start x="-27" y="0"/>
                    <wp:lineTo x="-27" y="21474"/>
                    <wp:lineTo x="21600" y="21474"/>
                    <wp:lineTo x="21600" y="0"/>
                    <wp:lineTo x="-27" y="0"/>
                  </wp:wrapPolygon>
                </wp:wrapTight>
                <wp:docPr id="5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47585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0609663;o:allowoverlap:true;o:allowincell:true;mso-position-horizontal-relative:text;margin-left:-84.65pt;mso-position-horizontal:absolute;mso-position-vertical-relative:text;margin-top:-53.95pt;mso-position-vertical:absolute;width:588.65pt;height:126.00pt;mso-wrap-distance-left:9.00pt;mso-wrap-distance-top:0.00pt;mso-wrap-distance-right:9.00pt;mso-wrap-distance-bottom:0.00pt;" wrapcoords="-124 0 -124 99417 100000 99417 100000 0 -124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/>
    </w:p>
    <w:p>
      <w:pPr>
        <w:pStyle w:val="909"/>
        <w:ind w:firstLine="993"/>
        <w:jc w:val="center"/>
        <w:spacing w:line="240" w:lineRule="exac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33655</wp:posOffset>
                </wp:positionV>
                <wp:extent cx="2647315" cy="815975"/>
                <wp:effectExtent l="0" t="0" r="0" b="0"/>
                <wp:wrapNone/>
                <wp:docPr id="6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47315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exact"/>
                              <w:rPr>
                                <w14:ligatures w14:val="none"/>
                              </w:rPr>
                            </w:pPr>
                            <w:r>
                              <w:t xml:space="preserve">Участникам </w:t>
                            </w:r>
                            <w:r>
                              <w:t xml:space="preserve">Запроса предложений </w:t>
                            </w:r>
                            <w:r/>
                            <w:r>
                              <w:rPr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exact"/>
                              <w:rPr>
                                <w14:ligatures w14:val="none"/>
                              </w:rPr>
                            </w:pPr>
                            <w:r>
                              <w:t xml:space="preserve">в электронной форме</w:t>
                            </w:r>
                            <w:r/>
                            <w:r>
                              <w:rPr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exact"/>
                              <w:rPr>
                                <w14:ligatures w14:val="none"/>
                              </w:rPr>
                            </w:pPr>
                            <w:r>
                              <w:t xml:space="preserve">ЭТП РАД</w:t>
                            </w:r>
                            <w:r>
                              <w:t xml:space="preserve"> № </w:t>
                            </w:r>
                            <w:r/>
                            <w:r>
                              <w:t xml:space="preserve">RAD260020111</w:t>
                            </w:r>
                            <w:r/>
                            <w:r/>
                            <w:r>
                              <w:rPr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exact"/>
                              <w:rPr>
                                <w14:ligatures w14:val="none"/>
                              </w:rPr>
                            </w:pPr>
                            <w:r>
                              <w:t xml:space="preserve">ЕИС № </w:t>
                            </w:r>
                            <w:r/>
                            <w:r>
                              <w:t xml:space="preserve">32615955601</w:t>
                            </w:r>
                            <w:r/>
                            <w:r/>
                            <w:r>
                              <w:rPr>
                                <w14:ligatures w14:val="none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240" w:lineRule="exact"/>
                              <w:rPr>
                                <w14:ligatures w14:val="none"/>
                              </w:rPr>
                            </w:pPr>
                            <w:r/>
                            <w:r>
                              <w:rPr>
                                <w14:ligatures w14:val="none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58242;o:allowoverlap:true;o:allowincell:true;mso-position-horizontal-relative:text;margin-left:257.30pt;mso-position-horizontal:absolute;mso-position-vertical-relative:text;margin-top:2.65pt;mso-position-vertical:absolute;width:208.45pt;height:64.2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jc w:val="center"/>
                        <w:spacing w:line="240" w:lineRule="exact"/>
                        <w:rPr>
                          <w14:ligatures w14:val="none"/>
                        </w:rPr>
                      </w:pPr>
                      <w:r>
                        <w:t xml:space="preserve">Участникам </w:t>
                      </w:r>
                      <w:r>
                        <w:t xml:space="preserve">Запроса предложений </w:t>
                      </w:r>
                      <w:r/>
                      <w:r>
                        <w:rPr>
                          <w14:ligatures w14:val="none"/>
                        </w:rPr>
                      </w:r>
                    </w:p>
                    <w:p>
                      <w:pPr>
                        <w:jc w:val="center"/>
                        <w:spacing w:line="240" w:lineRule="exact"/>
                        <w:rPr>
                          <w14:ligatures w14:val="none"/>
                        </w:rPr>
                      </w:pPr>
                      <w:r>
                        <w:t xml:space="preserve">в электронной форме</w:t>
                      </w:r>
                      <w:r/>
                      <w:r>
                        <w:rPr>
                          <w14:ligatures w14:val="none"/>
                        </w:rPr>
                      </w:r>
                    </w:p>
                    <w:p>
                      <w:pPr>
                        <w:jc w:val="center"/>
                        <w:spacing w:line="240" w:lineRule="exact"/>
                        <w:rPr>
                          <w14:ligatures w14:val="none"/>
                        </w:rPr>
                      </w:pPr>
                      <w:r>
                        <w:t xml:space="preserve">ЭТП РАД</w:t>
                      </w:r>
                      <w:r>
                        <w:t xml:space="preserve"> № </w:t>
                      </w:r>
                      <w:r/>
                      <w:r>
                        <w:t xml:space="preserve">RAD260020111</w:t>
                      </w:r>
                      <w:r/>
                      <w:r/>
                      <w:r>
                        <w:rPr>
                          <w14:ligatures w14:val="none"/>
                        </w:rPr>
                      </w:r>
                    </w:p>
                    <w:p>
                      <w:pPr>
                        <w:jc w:val="center"/>
                        <w:spacing w:line="240" w:lineRule="exact"/>
                        <w:rPr>
                          <w14:ligatures w14:val="none"/>
                        </w:rPr>
                      </w:pPr>
                      <w:r>
                        <w:t xml:space="preserve">ЕИС № </w:t>
                      </w:r>
                      <w:r/>
                      <w:r>
                        <w:t xml:space="preserve">32615955601</w:t>
                      </w:r>
                      <w:r/>
                      <w:r/>
                      <w:r>
                        <w:rPr>
                          <w14:ligatures w14:val="none"/>
                        </w:rPr>
                      </w:r>
                    </w:p>
                    <w:p>
                      <w:pPr>
                        <w:jc w:val="center"/>
                        <w:spacing w:line="240" w:lineRule="exact"/>
                        <w:rPr>
                          <w14:ligatures w14:val="none"/>
                        </w:rPr>
                      </w:pPr>
                      <w:r/>
                      <w:r>
                        <w:rPr>
                          <w14:ligatures w14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09"/>
        <w:ind w:firstLine="993"/>
        <w:jc w:val="center"/>
        <w:spacing w:line="240" w:lineRule="exact"/>
      </w:pPr>
      <w:r/>
      <w:r/>
    </w:p>
    <w:p>
      <w:pPr>
        <w:pStyle w:val="909"/>
        <w:ind w:firstLine="993"/>
        <w:jc w:val="center"/>
        <w:spacing w:line="240" w:lineRule="exact"/>
      </w:pPr>
      <w:r/>
      <w:r/>
    </w:p>
    <w:p>
      <w:pPr>
        <w:pStyle w:val="909"/>
        <w:ind w:firstLine="993"/>
        <w:jc w:val="center"/>
        <w:spacing w:line="240" w:lineRule="exact"/>
      </w:pPr>
      <w:r/>
      <w:r/>
    </w:p>
    <w:p>
      <w:pPr>
        <w:pStyle w:val="909"/>
        <w:ind w:firstLine="993"/>
        <w:jc w:val="center"/>
        <w:spacing w:line="240" w:lineRule="exact"/>
      </w:pPr>
      <w:r/>
      <w:r/>
    </w:p>
    <w:p>
      <w:pPr>
        <w:pStyle w:val="909"/>
        <w:ind w:firstLine="993"/>
        <w:jc w:val="center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firstLine="993"/>
        <w:jc w:val="center"/>
        <w:spacing w:line="238" w:lineRule="auto"/>
        <w:rPr>
          <w:sz w:val="24"/>
          <w:szCs w:val="24"/>
        </w:rPr>
      </w:pPr>
      <w:r>
        <w:rPr>
          <w:sz w:val="24"/>
          <w:szCs w:val="24"/>
        </w:rPr>
        <w:t xml:space="preserve">Уведомление о внесении изменений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firstLine="993"/>
        <w:jc w:val="center"/>
        <w:spacing w:line="238" w:lineRule="auto"/>
        <w:rPr>
          <w:sz w:val="24"/>
          <w:szCs w:val="24"/>
        </w:rPr>
      </w:pPr>
      <w:r>
        <w:rPr>
          <w:sz w:val="24"/>
          <w:szCs w:val="24"/>
        </w:rPr>
        <w:t xml:space="preserve">в Извещение о проведении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апроса предложений</w:t>
      </w:r>
      <w:r>
        <w:rPr>
          <w:sz w:val="24"/>
          <w:szCs w:val="24"/>
        </w:rPr>
        <w:t xml:space="preserve"> в электронной форме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jc w:val="both"/>
        <w:spacing w:line="238" w:lineRule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119380</wp:posOffset>
                </wp:positionV>
                <wp:extent cx="2466340" cy="174625"/>
                <wp:effectExtent l="0" t="0" r="0" b="0"/>
                <wp:wrapNone/>
                <wp:docPr id="7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6634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0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909"/>
                            </w:pPr>
                            <w:r/>
                            <w:r/>
                          </w:p>
                          <w:p>
                            <w:pPr>
                              <w:pStyle w:val="909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524288;o:allowoverlap:true;o:allowincell:true;mso-position-horizontal-relative:text;margin-left:140.10pt;mso-position-horizontal:absolute;mso-position-vertical-relative:text;margin-top:9.40pt;mso-position-vertical:absolute;width:194.20pt;height:13.7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910"/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909"/>
                      </w:pPr>
                      <w:r/>
                      <w:r/>
                    </w:p>
                    <w:p>
                      <w:pPr>
                        <w:pStyle w:val="90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67"/>
        <w:jc w:val="both"/>
        <w:spacing w:line="238" w:lineRule="auto"/>
        <w:rPr>
          <w:sz w:val="24"/>
          <w:szCs w:val="24"/>
        </w:rPr>
      </w:pPr>
      <w:r>
        <w:rPr>
          <w:sz w:val="24"/>
          <w:szCs w:val="24"/>
        </w:rPr>
        <w:t xml:space="preserve">Организатор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апроса предложений</w:t>
      </w:r>
      <w:r>
        <w:rPr>
          <w:sz w:val="24"/>
          <w:szCs w:val="24"/>
        </w:rPr>
        <w:t xml:space="preserve">, Департамент организации конкурсных процедур ПАО «</w:t>
      </w:r>
      <w:r>
        <w:rPr>
          <w:sz w:val="24"/>
          <w:szCs w:val="24"/>
        </w:rPr>
        <w:t xml:space="preserve">Россети Московский регион</w:t>
      </w:r>
      <w:r>
        <w:rPr>
          <w:sz w:val="24"/>
          <w:szCs w:val="24"/>
        </w:rPr>
        <w:t xml:space="preserve">», настоящим уведомляет о внесении изменений в Извещение о </w:t>
      </w:r>
      <w:r>
        <w:rPr>
          <w:sz w:val="24"/>
          <w:szCs w:val="24"/>
        </w:rPr>
        <w:t xml:space="preserve">проведении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апроса предложений</w:t>
      </w:r>
      <w:r>
        <w:rPr>
          <w:sz w:val="24"/>
          <w:szCs w:val="24"/>
        </w:rPr>
        <w:t xml:space="preserve"> в электронной форме</w:t>
      </w:r>
      <w:r>
        <w:rPr>
          <w:sz w:val="24"/>
          <w:szCs w:val="24"/>
        </w:rPr>
        <w:t xml:space="preserve"> по определению </w:t>
      </w:r>
      <w:r>
        <w:rPr>
          <w:sz w:val="24"/>
          <w:szCs w:val="24"/>
        </w:rPr>
        <w:t xml:space="preserve">поставщика на поставку 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 w:themeColor="text1"/>
          <w:sz w:val="24"/>
          <w:szCs w:val="24"/>
          <w:highlight w:val="white"/>
          <w:u w:val="none"/>
        </w:rPr>
        <w:t xml:space="preserve">шкафов учета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 w:themeColor="text1"/>
          <w:sz w:val="24"/>
          <w:szCs w:val="24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 w:themeColor="text1"/>
          <w:sz w:val="24"/>
          <w:szCs w:val="24"/>
          <w:highlight w:val="white"/>
          <w:u w:val="none"/>
        </w:rPr>
        <w:t xml:space="preserve">для нужд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 w:themeColor="text1"/>
          <w:sz w:val="24"/>
          <w:szCs w:val="24"/>
          <w:highlight w:val="white"/>
          <w:u w:val="none"/>
        </w:rPr>
        <w:t xml:space="preserve">ЮЭС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 w:themeColor="text1"/>
          <w:sz w:val="24"/>
          <w:szCs w:val="24"/>
          <w:highlight w:val="white"/>
          <w:u w:val="none"/>
        </w:rPr>
        <w:t xml:space="preserve"> - филиала ПАО «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 w:themeColor="text1"/>
          <w:sz w:val="24"/>
          <w:szCs w:val="24"/>
          <w:highlight w:val="white"/>
          <w:u w:val="none"/>
        </w:rPr>
        <w:t xml:space="preserve">Россети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 w:themeColor="text1"/>
          <w:sz w:val="24"/>
          <w:szCs w:val="24"/>
          <w:highlight w:val="white"/>
          <w:u w:val="none"/>
        </w:rPr>
        <w:t xml:space="preserve"> Московский регион»</w:t>
      </w:r>
      <w:r>
        <w:rPr>
          <w:b w:val="0"/>
          <w:bCs w:val="0"/>
          <w:color w:val="000000"/>
          <w:sz w:val="24"/>
          <w:szCs w:val="24"/>
        </w:rPr>
        <w:t xml:space="preserve">,</w:t>
      </w:r>
      <w:r>
        <w:rPr>
          <w:sz w:val="24"/>
          <w:szCs w:val="24"/>
        </w:rPr>
        <w:t xml:space="preserve"> а именно: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ввиду отсутствия заявок участников.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8"/>
        <w:ind w:left="0" w:firstLine="567"/>
        <w:jc w:val="both"/>
        <w:spacing w:after="0" w:line="238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jc w:val="both"/>
        <w:spacing w:line="238" w:lineRule="auto"/>
        <w:rPr>
          <w:sz w:val="24"/>
          <w:szCs w:val="24"/>
        </w:rPr>
      </w:pPr>
      <w:r>
        <w:rPr>
          <w:sz w:val="24"/>
          <w:szCs w:val="24"/>
        </w:rPr>
        <w:t xml:space="preserve">- п. 16</w:t>
      </w:r>
      <w:r>
        <w:rPr>
          <w:sz w:val="24"/>
          <w:szCs w:val="24"/>
        </w:rPr>
        <w:t xml:space="preserve"> Извещения о проведении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апроса предложений</w:t>
      </w:r>
      <w:r>
        <w:rPr>
          <w:sz w:val="24"/>
          <w:szCs w:val="24"/>
        </w:rPr>
        <w:t xml:space="preserve"> в электронной форме </w:t>
      </w:r>
      <w:r>
        <w:rPr>
          <w:sz w:val="24"/>
          <w:szCs w:val="24"/>
        </w:rPr>
        <w:t xml:space="preserve">просим </w:t>
      </w:r>
      <w:r>
        <w:rPr>
          <w:sz w:val="24"/>
          <w:szCs w:val="24"/>
        </w:rPr>
        <w:t xml:space="preserve">читать в следующей редакции: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567"/>
        <w:jc w:val="both"/>
        <w:spacing w:line="238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Дата окончания</w:t>
      </w:r>
      <w:r>
        <w:rPr>
          <w:sz w:val="24"/>
          <w:szCs w:val="24"/>
        </w:rPr>
        <w:t xml:space="preserve"> подачи запросов на разъяснение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до </w:t>
      </w:r>
      <w:r>
        <w:rPr>
          <w:b/>
          <w:sz w:val="24"/>
          <w:szCs w:val="24"/>
        </w:rPr>
        <w:t xml:space="preserve">23:59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мин. по</w:t>
      </w:r>
      <w:r>
        <w:rPr>
          <w:b/>
          <w:sz w:val="24"/>
          <w:szCs w:val="24"/>
        </w:rPr>
        <w:t xml:space="preserve"> московскому времени </w:t>
      </w:r>
      <w:r>
        <w:rPr>
          <w:b/>
          <w:sz w:val="24"/>
          <w:szCs w:val="24"/>
        </w:rPr>
        <w:t xml:space="preserve">«12</w:t>
      </w:r>
      <w:r>
        <w:rPr>
          <w:b/>
          <w:sz w:val="24"/>
          <w:szCs w:val="24"/>
        </w:rPr>
        <w:t xml:space="preserve">» мая</w:t>
      </w:r>
      <w:r>
        <w:rPr>
          <w:b/>
          <w:sz w:val="24"/>
          <w:szCs w:val="24"/>
        </w:rPr>
        <w:t xml:space="preserve"> 2026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9"/>
        <w:ind w:left="567"/>
        <w:jc w:val="both"/>
        <w:spacing w:line="238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9"/>
        <w:jc w:val="both"/>
        <w:spacing w:line="238" w:lineRule="auto"/>
        <w:rPr>
          <w:sz w:val="24"/>
          <w:szCs w:val="24"/>
        </w:rPr>
      </w:pPr>
      <w:r>
        <w:rPr>
          <w:sz w:val="24"/>
          <w:szCs w:val="24"/>
        </w:rPr>
        <w:t xml:space="preserve">- п. 19</w:t>
      </w:r>
      <w:r>
        <w:rPr>
          <w:sz w:val="24"/>
          <w:szCs w:val="24"/>
        </w:rPr>
        <w:t xml:space="preserve"> Извещения о проведении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апроса предложений</w:t>
      </w:r>
      <w:r>
        <w:rPr>
          <w:sz w:val="24"/>
          <w:szCs w:val="24"/>
        </w:rPr>
        <w:t xml:space="preserve"> в электронной форме просим читать в следующей редакции: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567"/>
        <w:jc w:val="both"/>
        <w:spacing w:line="238" w:lineRule="auto"/>
        <w:rPr>
          <w:rStyle w:val="921"/>
          <w:color w:val="000000"/>
          <w:sz w:val="24"/>
          <w:szCs w:val="24"/>
          <w:u w:val="none"/>
        </w:rPr>
      </w:pPr>
      <w:r>
        <w:rPr>
          <w:sz w:val="24"/>
          <w:szCs w:val="24"/>
        </w:rPr>
        <w:t xml:space="preserve">Дата окончания срока подачи заявок – </w:t>
      </w:r>
      <w:r>
        <w:rPr>
          <w:b/>
          <w:sz w:val="24"/>
          <w:szCs w:val="24"/>
        </w:rPr>
        <w:t xml:space="preserve">10:00</w:t>
      </w:r>
      <w:r>
        <w:rPr>
          <w:b/>
          <w:sz w:val="24"/>
          <w:szCs w:val="24"/>
        </w:rPr>
        <w:t xml:space="preserve"> по московскому времени</w:t>
        <w:br/>
      </w:r>
      <w:r>
        <w:rPr>
          <w:b/>
          <w:sz w:val="24"/>
          <w:szCs w:val="24"/>
          <w:highlight w:val="white"/>
        </w:rPr>
        <w:t xml:space="preserve">«</w:t>
      </w:r>
      <w:r>
        <w:rPr>
          <w:b/>
          <w:sz w:val="24"/>
          <w:szCs w:val="24"/>
          <w:highlight w:val="white"/>
        </w:rPr>
        <w:t xml:space="preserve">1</w:t>
      </w:r>
      <w:r>
        <w:rPr>
          <w:b/>
          <w:sz w:val="24"/>
          <w:szCs w:val="24"/>
          <w:highlight w:val="white"/>
        </w:rPr>
        <w:t xml:space="preserve">8</w:t>
      </w:r>
      <w:r>
        <w:rPr>
          <w:b/>
          <w:sz w:val="24"/>
          <w:szCs w:val="24"/>
          <w:highlight w:val="white"/>
        </w:rPr>
        <w:t xml:space="preserve">» </w:t>
      </w:r>
      <w:r>
        <w:rPr>
          <w:b/>
          <w:sz w:val="24"/>
          <w:szCs w:val="24"/>
          <w:highlight w:val="white"/>
        </w:rPr>
        <w:t xml:space="preserve">мая</w:t>
      </w:r>
      <w:r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 xml:space="preserve">2026</w:t>
      </w:r>
      <w:r>
        <w:rPr>
          <w:b/>
          <w:sz w:val="24"/>
          <w:szCs w:val="24"/>
          <w:highlight w:val="white"/>
        </w:rPr>
        <w:t xml:space="preserve"> г</w:t>
      </w:r>
      <w:r>
        <w:rPr>
          <w:rFonts w:eastAsia="MS Mincho"/>
          <w:b/>
          <w:sz w:val="24"/>
          <w:szCs w:val="24"/>
          <w:highlight w:val="white"/>
        </w:rPr>
        <w:t xml:space="preserve">.</w:t>
      </w:r>
      <w:r>
        <w:rPr>
          <w:rFonts w:eastAsia="MS Mincho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через соответствующий функционал электронной торговой площ</w:t>
      </w:r>
      <w:r>
        <w:rPr>
          <w:sz w:val="24"/>
          <w:szCs w:val="24"/>
        </w:rPr>
        <w:t xml:space="preserve">адки </w:t>
      </w:r>
      <w:r>
        <w:rPr>
          <w:sz w:val="24"/>
          <w:szCs w:val="24"/>
        </w:rPr>
        <w:t xml:space="preserve">ЭТП Российский Аукционный Дом (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"https://tender.lot-online.ru" </w:instrText>
      </w:r>
      <w:r>
        <w:rPr>
          <w:sz w:val="24"/>
          <w:szCs w:val="24"/>
        </w:rPr>
        <w:fldChar w:fldCharType="separate"/>
      </w:r>
      <w:r>
        <w:rPr>
          <w:rStyle w:val="921"/>
          <w:sz w:val="24"/>
          <w:szCs w:val="24"/>
          <w:lang w:val="en-US"/>
        </w:rPr>
        <w:t xml:space="preserve">www</w:t>
      </w:r>
      <w:r>
        <w:rPr>
          <w:rStyle w:val="921"/>
          <w:sz w:val="24"/>
          <w:szCs w:val="24"/>
        </w:rPr>
        <w:t xml:space="preserve">.tender.lot-online.ru</w:t>
      </w:r>
      <w:r>
        <w:rPr>
          <w:rStyle w:val="921"/>
          <w:sz w:val="24"/>
          <w:szCs w:val="24"/>
        </w:rPr>
        <w:fldChar w:fldCharType="end"/>
      </w:r>
      <w:r>
        <w:rPr>
          <w:rStyle w:val="921"/>
          <w:color w:val="000000"/>
          <w:sz w:val="24"/>
          <w:szCs w:val="24"/>
          <w:u w:val="none"/>
        </w:rPr>
        <w:t xml:space="preserve">).</w:t>
      </w:r>
      <w:r>
        <w:rPr>
          <w:rStyle w:val="921"/>
          <w:color w:val="000000"/>
          <w:sz w:val="24"/>
          <w:szCs w:val="24"/>
          <w:u w:val="none"/>
        </w:rPr>
      </w:r>
      <w:r>
        <w:rPr>
          <w:rStyle w:val="921"/>
          <w:color w:val="000000"/>
          <w:sz w:val="24"/>
          <w:szCs w:val="24"/>
          <w:u w:val="none"/>
        </w:rPr>
      </w:r>
    </w:p>
    <w:p>
      <w:pPr>
        <w:pStyle w:val="909"/>
        <w:ind w:left="567"/>
        <w:jc w:val="both"/>
        <w:spacing w:line="238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jc w:val="both"/>
        <w:spacing w:line="238" w:lineRule="auto"/>
        <w:rPr>
          <w:sz w:val="24"/>
          <w:szCs w:val="24"/>
        </w:rPr>
      </w:pPr>
      <w:r>
        <w:rPr>
          <w:sz w:val="24"/>
          <w:szCs w:val="24"/>
        </w:rPr>
        <w:t xml:space="preserve">- п. 20</w:t>
      </w:r>
      <w:r>
        <w:rPr>
          <w:sz w:val="24"/>
          <w:szCs w:val="24"/>
        </w:rPr>
        <w:t xml:space="preserve"> Извещения о проведении з</w:t>
      </w:r>
      <w:r>
        <w:rPr>
          <w:sz w:val="24"/>
          <w:szCs w:val="24"/>
        </w:rPr>
        <w:t xml:space="preserve">апроса предложений</w:t>
      </w:r>
      <w:r>
        <w:rPr>
          <w:sz w:val="24"/>
          <w:szCs w:val="24"/>
        </w:rPr>
        <w:t xml:space="preserve"> в электронной форме </w:t>
      </w:r>
      <w:r>
        <w:rPr>
          <w:sz w:val="24"/>
          <w:szCs w:val="24"/>
        </w:rPr>
        <w:t xml:space="preserve">просим читать в следующей редакции: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567"/>
        <w:jc w:val="both"/>
        <w:spacing w:line="238" w:lineRule="auto"/>
        <w:rPr>
          <w:rStyle w:val="921"/>
          <w:color w:val="000000"/>
          <w:sz w:val="24"/>
          <w:szCs w:val="24"/>
          <w:u w:val="none"/>
        </w:rPr>
      </w:pPr>
      <w:r>
        <w:rPr>
          <w:sz w:val="24"/>
          <w:szCs w:val="24"/>
        </w:rPr>
        <w:t xml:space="preserve">Вскрытие заявок, поступивших на участие в закупке, состоится в </w:t>
      </w:r>
      <w:r>
        <w:rPr>
          <w:b/>
          <w:sz w:val="24"/>
          <w:szCs w:val="24"/>
        </w:rPr>
        <w:t xml:space="preserve">10:00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московскому времени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«18</w:t>
      </w:r>
      <w:r>
        <w:rPr>
          <w:b/>
          <w:sz w:val="24"/>
          <w:szCs w:val="24"/>
        </w:rPr>
        <w:t xml:space="preserve">» мая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2026</w:t>
      </w:r>
      <w:r>
        <w:rPr>
          <w:b/>
          <w:sz w:val="24"/>
          <w:szCs w:val="24"/>
        </w:rPr>
        <w:t xml:space="preserve">г</w:t>
      </w:r>
      <w:r>
        <w:rPr>
          <w:rFonts w:eastAsia="MS Mincho"/>
          <w:b/>
          <w:sz w:val="24"/>
          <w:szCs w:val="24"/>
        </w:rPr>
        <w:t xml:space="preserve">.</w:t>
      </w:r>
      <w:r>
        <w:rPr>
          <w:rFonts w:eastAsia="MS Mincho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посредством функционала электронной торговой площадки </w:t>
      </w:r>
      <w:r>
        <w:rPr>
          <w:sz w:val="24"/>
          <w:szCs w:val="24"/>
        </w:rPr>
        <w:t xml:space="preserve">ЭТП Российский Аукционный Дом (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"https://tender.lot-online.ru" </w:instrText>
      </w:r>
      <w:r>
        <w:rPr>
          <w:sz w:val="24"/>
          <w:szCs w:val="24"/>
        </w:rPr>
        <w:fldChar w:fldCharType="separate"/>
      </w:r>
      <w:r>
        <w:rPr>
          <w:rStyle w:val="921"/>
          <w:sz w:val="24"/>
          <w:szCs w:val="24"/>
          <w:lang w:val="en-US"/>
        </w:rPr>
        <w:t xml:space="preserve">www</w:t>
      </w:r>
      <w:r>
        <w:rPr>
          <w:rStyle w:val="921"/>
          <w:sz w:val="24"/>
          <w:szCs w:val="24"/>
        </w:rPr>
        <w:t xml:space="preserve">.tender.lot-online.ru</w:t>
      </w:r>
      <w:r>
        <w:rPr>
          <w:rStyle w:val="921"/>
          <w:sz w:val="24"/>
          <w:szCs w:val="24"/>
        </w:rPr>
        <w:fldChar w:fldCharType="end"/>
      </w:r>
      <w:r>
        <w:rPr>
          <w:rStyle w:val="921"/>
          <w:color w:val="000000"/>
          <w:sz w:val="24"/>
          <w:szCs w:val="24"/>
          <w:u w:val="none"/>
        </w:rPr>
        <w:t xml:space="preserve">).</w:t>
      </w:r>
      <w:r>
        <w:rPr>
          <w:rStyle w:val="921"/>
          <w:color w:val="000000"/>
          <w:sz w:val="24"/>
          <w:szCs w:val="24"/>
          <w:u w:val="none"/>
        </w:rPr>
      </w:r>
      <w:r>
        <w:rPr>
          <w:rStyle w:val="921"/>
          <w:color w:val="000000"/>
          <w:sz w:val="24"/>
          <w:szCs w:val="24"/>
          <w:u w:val="none"/>
        </w:rPr>
      </w:r>
    </w:p>
    <w:p>
      <w:pPr>
        <w:pStyle w:val="909"/>
        <w:ind w:left="567"/>
        <w:jc w:val="both"/>
        <w:spacing w:line="238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jc w:val="both"/>
        <w:spacing w:line="238" w:lineRule="auto"/>
        <w:rPr>
          <w:sz w:val="24"/>
          <w:szCs w:val="24"/>
        </w:rPr>
      </w:pPr>
      <w:r>
        <w:rPr>
          <w:sz w:val="24"/>
          <w:szCs w:val="24"/>
        </w:rPr>
        <w:t xml:space="preserve">- п. 22</w:t>
      </w:r>
      <w:r>
        <w:rPr>
          <w:sz w:val="24"/>
          <w:szCs w:val="24"/>
        </w:rPr>
        <w:t xml:space="preserve"> Извещения о </w:t>
      </w:r>
      <w:r>
        <w:rPr>
          <w:sz w:val="24"/>
          <w:szCs w:val="24"/>
        </w:rPr>
        <w:t xml:space="preserve">проведении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апроса предложений</w:t>
      </w:r>
      <w:r>
        <w:rPr>
          <w:sz w:val="24"/>
          <w:szCs w:val="24"/>
        </w:rPr>
        <w:t xml:space="preserve"> в электронной форме просим читать в следующей редакции: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567"/>
        <w:jc w:val="both"/>
        <w:spacing w:line="238" w:lineRule="auto"/>
        <w:rPr>
          <w:sz w:val="24"/>
          <w:szCs w:val="24"/>
        </w:rPr>
      </w:pPr>
      <w:r>
        <w:rPr>
          <w:sz w:val="24"/>
          <w:szCs w:val="24"/>
        </w:rPr>
        <w:t xml:space="preserve">1)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Рассмотрение и оценка заявок осуществляется: </w:t>
      </w:r>
      <w:r>
        <w:rPr>
          <w:b/>
          <w:sz w:val="24"/>
          <w:szCs w:val="24"/>
        </w:rPr>
        <w:t xml:space="preserve">не позднее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21:00 </w:t>
      </w:r>
      <w:r>
        <w:rPr>
          <w:b/>
          <w:sz w:val="24"/>
          <w:szCs w:val="24"/>
        </w:rPr>
        <w:t xml:space="preserve">«27</w:t>
      </w:r>
      <w:r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мая</w:t>
      </w:r>
      <w:r>
        <w:rPr>
          <w:b/>
          <w:sz w:val="24"/>
          <w:szCs w:val="24"/>
        </w:rPr>
        <w:t xml:space="preserve"> 2026</w:t>
      </w:r>
      <w:r>
        <w:rPr>
          <w:b/>
          <w:sz w:val="24"/>
          <w:szCs w:val="24"/>
        </w:rPr>
        <w:t xml:space="preserve"> г. по московскому времени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9"/>
        <w:ind w:left="567"/>
        <w:jc w:val="both"/>
        <w:spacing w:line="238" w:lineRule="auto"/>
        <w:rPr>
          <w:b/>
          <w:sz w:val="24"/>
          <w:szCs w:val="24"/>
        </w:rPr>
      </w:pPr>
      <w:r>
        <w:rPr>
          <w:sz w:val="24"/>
          <w:szCs w:val="24"/>
        </w:rPr>
      </w:r>
      <w:bookmarkStart w:id="0" w:name="_Toc422244143"/>
      <w:r>
        <w:rPr>
          <w:sz w:val="24"/>
          <w:szCs w:val="24"/>
        </w:rPr>
      </w:r>
      <w:bookmarkEnd w:id="0"/>
      <w:r>
        <w:rPr>
          <w:sz w:val="24"/>
          <w:szCs w:val="24"/>
        </w:rPr>
      </w:r>
      <w:bookmarkStart w:id="1" w:name="_Toc422226791"/>
      <w:r>
        <w:rPr>
          <w:sz w:val="24"/>
          <w:szCs w:val="24"/>
        </w:rPr>
      </w:r>
      <w:bookmarkEnd w:id="1"/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Сопоставление заявок участников и подведение итогов состоится: </w:t>
      </w:r>
      <w:r>
        <w:rPr>
          <w:b/>
          <w:sz w:val="24"/>
          <w:szCs w:val="24"/>
        </w:rPr>
        <w:t xml:space="preserve">не позднее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21:00 </w:t>
      </w:r>
      <w:r>
        <w:rPr>
          <w:b/>
          <w:sz w:val="24"/>
          <w:szCs w:val="24"/>
        </w:rPr>
        <w:t xml:space="preserve">«27</w:t>
      </w:r>
      <w:r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мая</w:t>
      </w:r>
      <w:r>
        <w:rPr>
          <w:b/>
          <w:sz w:val="24"/>
          <w:szCs w:val="24"/>
        </w:rPr>
        <w:t xml:space="preserve"> 2026</w:t>
      </w:r>
      <w:r>
        <w:rPr>
          <w:b/>
          <w:sz w:val="24"/>
          <w:szCs w:val="24"/>
        </w:rPr>
        <w:t xml:space="preserve"> г. по московскому времени.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9"/>
        <w:ind w:left="567"/>
        <w:jc w:val="both"/>
        <w:spacing w:line="238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ind w:firstLine="567"/>
        <w:spacing w:line="238" w:lineRule="auto"/>
        <w:tabs>
          <w:tab w:val="left" w:pos="9360" w:leader="none"/>
        </w:tabs>
        <w:rPr>
          <w:sz w:val="24"/>
          <w:szCs w:val="24"/>
        </w:rPr>
      </w:pPr>
      <w:r>
        <w:rPr>
          <w:iCs/>
          <w:sz w:val="24"/>
          <w:szCs w:val="24"/>
        </w:rPr>
        <w:t xml:space="preserve">Остальные пункты </w:t>
      </w:r>
      <w:r>
        <w:rPr>
          <w:rFonts w:eastAsia="MS Mincho"/>
          <w:sz w:val="24"/>
          <w:szCs w:val="24"/>
        </w:rPr>
        <w:t xml:space="preserve">Извещения о проведении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апроса предложений</w:t>
      </w:r>
      <w:r>
        <w:rPr>
          <w:sz w:val="24"/>
          <w:szCs w:val="24"/>
        </w:rPr>
        <w:t xml:space="preserve"> в электронной форме </w:t>
      </w:r>
      <w:r>
        <w:rPr>
          <w:iCs/>
          <w:sz w:val="24"/>
          <w:szCs w:val="24"/>
        </w:rPr>
        <w:t xml:space="preserve">остаются без изменений. Просим учесть данную информацию при подготовке и подаче </w:t>
      </w:r>
      <w:r>
        <w:rPr>
          <w:iCs/>
          <w:sz w:val="24"/>
          <w:szCs w:val="24"/>
        </w:rPr>
        <w:t xml:space="preserve">заявок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ind w:firstLine="567"/>
        <w:spacing w:line="238" w:lineRule="auto"/>
        <w:tabs>
          <w:tab w:val="left" w:pos="93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3"/>
        <w:ind w:firstLine="567"/>
        <w:spacing w:line="238" w:lineRule="auto"/>
        <w:tabs>
          <w:tab w:val="left" w:pos="936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20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720"/>
      </w:tblGrid>
      <w:tr>
        <w:tblPrEx/>
        <w:trPr>
          <w:trHeight w:val="79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20" w:type="dxa"/>
            <w:vAlign w:val="top"/>
            <w:textDirection w:val="lrTb"/>
            <w:noWrap w:val="false"/>
          </w:tcPr>
          <w:p>
            <w:pPr>
              <w:pStyle w:val="909"/>
              <w:ind w:right="290"/>
              <w:spacing w:line="23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екретарь комиссии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9"/>
              <w:jc w:val="both"/>
              <w:spacing w:line="238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организации конкурсных закупок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9"/>
              <w:ind w:right="290"/>
              <w:spacing w:line="23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«Россети Московский регион»</w:t>
            </w:r>
            <w:r>
              <w:rPr>
                <w:sz w:val="24"/>
                <w:szCs w:val="24"/>
              </w:rPr>
              <w:t xml:space="preserve">                                                                         К.В. Гусев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20"/>
        <w:ind w:left="0"/>
        <w:jc w:val="both"/>
        <w:spacing w:before="0" w:beforeAutospacing="0" w:after="0" w:afterAutospacing="0" w:line="238" w:lineRule="auto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920"/>
        <w:ind w:left="0"/>
        <w:jc w:val="both"/>
        <w:spacing w:before="0" w:beforeAutospacing="0" w:after="0" w:afterAutospacing="0" w:line="238" w:lineRule="auto"/>
        <w:rPr>
          <w:sz w:val="20"/>
          <w:szCs w:val="20"/>
        </w:rPr>
      </w:pPr>
      <w:r>
        <w:rPr>
          <w:sz w:val="20"/>
          <w:szCs w:val="20"/>
        </w:rPr>
        <w:t xml:space="preserve">Исп.: </w:t>
      </w:r>
      <w:r>
        <w:rPr>
          <w:sz w:val="20"/>
          <w:szCs w:val="20"/>
        </w:rPr>
        <w:t xml:space="preserve">Федотычева В.С.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20"/>
        <w:ind w:left="0"/>
        <w:jc w:val="both"/>
        <w:spacing w:before="0" w:beforeAutospacing="0" w:after="0" w:afterAutospacing="0" w:line="23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47-</w:t>
      </w:r>
      <w:r>
        <w:rPr>
          <w:sz w:val="20"/>
          <w:szCs w:val="20"/>
        </w:rPr>
        <w:t xml:space="preserve">16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991" w:bottom="284" w:left="1701" w:header="709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70609020205090404"/>
  </w:font>
  <w:font w:name="Times New Roman">
    <w:panose1 w:val="02020603050405020304"/>
  </w:font>
  <w:font w:name="Calibri">
    <w:panose1 w:val="020F0502020204030204"/>
  </w:font>
  <w:font w:name="Times New Roman CYR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09"/>
                            <w:jc w:val="center"/>
                          </w:pPr>
                          <w:r/>
                          <w:r/>
                        </w:p>
                        <w:p>
                          <w:pPr>
                            <w:pStyle w:val="909"/>
                          </w:pPr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241;o:allowoverlap:true;o:allowincell:true;mso-position-horizontal-relative:text;margin-left:8.9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09"/>
                      <w:jc w:val="center"/>
                    </w:pPr>
                    <w:r/>
                    <w:r/>
                  </w:p>
                  <w:p>
                    <w:pPr>
                      <w:pStyle w:val="909"/>
                    </w:pPr>
                    <w:r/>
                    <w:r/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2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09"/>
                            <w:jc w:val="center"/>
                          </w:pPr>
                          <w:r/>
                          <w:r/>
                        </w:p>
                        <w:p>
                          <w:pPr>
                            <w:pStyle w:val="909"/>
                          </w:pPr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524288;o:allowoverlap:true;o:allowincell:true;mso-position-horizontal-relative:text;margin-left:115.4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09"/>
                      <w:jc w:val="center"/>
                    </w:pPr>
                    <w:r/>
                    <w:r/>
                  </w:p>
                  <w:p>
                    <w:pPr>
                      <w:pStyle w:val="909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9"/>
    <w:next w:val="90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link w:val="763"/>
    <w:uiPriority w:val="35"/>
    <w:rPr>
      <w:b/>
      <w:bCs/>
      <w:color w:val="4f81bd" w:themeColor="accent1"/>
      <w:sz w:val="18"/>
      <w:szCs w:val="18"/>
    </w:rPr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sz w:val="24"/>
      <w:szCs w:val="24"/>
      <w:lang w:val="ru-RU" w:eastAsia="ru-RU" w:bidi="ar-SA"/>
    </w:rPr>
  </w:style>
  <w:style w:type="paragraph" w:styleId="910">
    <w:name w:val="Заголовок 5,Заголовок 5 Знак1,Заголовок 5 Знак Знак"/>
    <w:basedOn w:val="909"/>
    <w:next w:val="909"/>
    <w:link w:val="922"/>
    <w:qFormat/>
    <w:pPr>
      <w:keepNext/>
      <w:outlineLvl w:val="4"/>
    </w:pPr>
    <w:rPr>
      <w:rFonts w:ascii="Times New Roman CYR" w:hAnsi="Times New Roman CYR"/>
      <w:szCs w:val="20"/>
    </w:rPr>
  </w:style>
  <w:style w:type="paragraph" w:styleId="911">
    <w:name w:val="Заголовок 7"/>
    <w:basedOn w:val="909"/>
    <w:next w:val="909"/>
    <w:link w:val="933"/>
    <w:semiHidden/>
    <w:unhideWhenUsed/>
    <w:qFormat/>
    <w:pPr>
      <w:spacing w:before="240" w:after="60"/>
      <w:outlineLvl w:val="6"/>
    </w:pPr>
    <w:rPr>
      <w:rFonts w:ascii="Calibri" w:hAnsi="Calibri" w:eastAsia="Times New Roman" w:cs="Times New Roman"/>
    </w:rPr>
  </w:style>
  <w:style w:type="paragraph" w:styleId="912">
    <w:name w:val="Заголовок 8"/>
    <w:basedOn w:val="909"/>
    <w:next w:val="909"/>
    <w:link w:val="930"/>
    <w:semiHidden/>
    <w:unhideWhenUsed/>
    <w:qFormat/>
    <w:pPr>
      <w:spacing w:before="240" w:after="60"/>
      <w:outlineLvl w:val="7"/>
    </w:pPr>
    <w:rPr>
      <w:rFonts w:ascii="Calibri" w:hAnsi="Calibri" w:eastAsia="Times New Roman" w:cs="Times New Roman"/>
      <w:i/>
      <w:iCs/>
    </w:rPr>
  </w:style>
  <w:style w:type="character" w:styleId="913">
    <w:name w:val="Основной шрифт абзаца"/>
    <w:next w:val="913"/>
    <w:link w:val="909"/>
    <w:semiHidden/>
  </w:style>
  <w:style w:type="table" w:styleId="914">
    <w:name w:val="Обычная таблица"/>
    <w:next w:val="914"/>
    <w:link w:val="909"/>
    <w:semiHidden/>
    <w:tblPr/>
  </w:style>
  <w:style w:type="numbering" w:styleId="915">
    <w:name w:val="Нет списка"/>
    <w:next w:val="915"/>
    <w:link w:val="909"/>
    <w:semiHidden/>
  </w:style>
  <w:style w:type="paragraph" w:styleId="916">
    <w:name w:val="Верхний колонтитул"/>
    <w:basedOn w:val="909"/>
    <w:next w:val="916"/>
    <w:link w:val="91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7">
    <w:name w:val="Верхний колонтитул Знак"/>
    <w:next w:val="917"/>
    <w:link w:val="916"/>
    <w:uiPriority w:val="99"/>
    <w:rPr>
      <w:sz w:val="24"/>
      <w:szCs w:val="24"/>
    </w:rPr>
  </w:style>
  <w:style w:type="paragraph" w:styleId="918">
    <w:name w:val="Нижний колонтитул"/>
    <w:basedOn w:val="909"/>
    <w:next w:val="918"/>
    <w:link w:val="91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9">
    <w:name w:val="Нижний колонтитул Знак"/>
    <w:next w:val="919"/>
    <w:link w:val="918"/>
    <w:uiPriority w:val="99"/>
    <w:rPr>
      <w:sz w:val="24"/>
      <w:szCs w:val="24"/>
    </w:rPr>
  </w:style>
  <w:style w:type="paragraph" w:styleId="920">
    <w:name w:val="Абзац списка"/>
    <w:basedOn w:val="909"/>
    <w:next w:val="920"/>
    <w:link w:val="909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character" w:styleId="921">
    <w:name w:val="Гиперссылка"/>
    <w:next w:val="921"/>
    <w:link w:val="909"/>
    <w:rPr>
      <w:color w:val="0000ff"/>
      <w:u w:val="single"/>
    </w:rPr>
  </w:style>
  <w:style w:type="character" w:styleId="922">
    <w:name w:val="Заголовок 5 Знак,Заголовок 5 Знак1 Знак,Заголовок 5 Знак Знак Знак"/>
    <w:next w:val="922"/>
    <w:link w:val="910"/>
    <w:rPr>
      <w:rFonts w:ascii="Times New Roman CYR" w:hAnsi="Times New Roman CYR"/>
      <w:sz w:val="24"/>
    </w:rPr>
  </w:style>
  <w:style w:type="paragraph" w:styleId="923">
    <w:name w:val="Обычный1"/>
    <w:next w:val="923"/>
    <w:link w:val="909"/>
    <w:pPr>
      <w:ind w:firstLine="400"/>
      <w:jc w:val="both"/>
      <w:widowControl w:val="off"/>
    </w:pPr>
    <w:rPr>
      <w:sz w:val="24"/>
      <w:lang w:val="ru-RU" w:eastAsia="ru-RU" w:bidi="ar-SA"/>
    </w:rPr>
  </w:style>
  <w:style w:type="paragraph" w:styleId="924">
    <w:name w:val="Основной текст"/>
    <w:basedOn w:val="909"/>
    <w:next w:val="924"/>
    <w:link w:val="925"/>
    <w:pPr>
      <w:spacing w:after="120"/>
    </w:pPr>
  </w:style>
  <w:style w:type="character" w:styleId="925">
    <w:name w:val="Основной текст Знак"/>
    <w:next w:val="925"/>
    <w:link w:val="924"/>
    <w:rPr>
      <w:sz w:val="24"/>
      <w:szCs w:val="24"/>
    </w:rPr>
  </w:style>
  <w:style w:type="paragraph" w:styleId="926">
    <w:name w:val="Пункт2 Знак"/>
    <w:basedOn w:val="909"/>
    <w:next w:val="926"/>
    <w:link w:val="927"/>
    <w:pPr>
      <w:keepNext/>
      <w:spacing w:before="240" w:after="120"/>
      <w:outlineLvl w:val="2"/>
    </w:pPr>
    <w:rPr>
      <w:b/>
      <w:sz w:val="28"/>
      <w:szCs w:val="20"/>
      <w:lang w:val="en-US" w:eastAsia="en-US"/>
    </w:rPr>
  </w:style>
  <w:style w:type="character" w:styleId="927">
    <w:name w:val="Пункт2 Знак Знак"/>
    <w:next w:val="927"/>
    <w:link w:val="926"/>
    <w:rPr>
      <w:b/>
      <w:sz w:val="28"/>
      <w:lang w:val="en-US" w:eastAsia="en-US"/>
    </w:rPr>
  </w:style>
  <w:style w:type="paragraph" w:styleId="928">
    <w:name w:val="Основной текст с отступом"/>
    <w:basedOn w:val="909"/>
    <w:next w:val="928"/>
    <w:link w:val="929"/>
    <w:pPr>
      <w:ind w:left="283"/>
      <w:spacing w:after="120"/>
    </w:pPr>
  </w:style>
  <w:style w:type="character" w:styleId="929">
    <w:name w:val="Основной текст с отступом Знак"/>
    <w:next w:val="929"/>
    <w:link w:val="928"/>
    <w:rPr>
      <w:sz w:val="24"/>
      <w:szCs w:val="24"/>
    </w:rPr>
  </w:style>
  <w:style w:type="character" w:styleId="930">
    <w:name w:val="Заголовок 8 Знак"/>
    <w:next w:val="930"/>
    <w:link w:val="912"/>
    <w:uiPriority w:val="99"/>
    <w:rPr>
      <w:rFonts w:ascii="Calibri" w:hAnsi="Calibri" w:eastAsia="Times New Roman" w:cs="Times New Roman"/>
      <w:i/>
      <w:iCs/>
      <w:sz w:val="24"/>
      <w:szCs w:val="24"/>
    </w:rPr>
  </w:style>
  <w:style w:type="paragraph" w:styleId="931">
    <w:name w:val="Название"/>
    <w:basedOn w:val="909"/>
    <w:next w:val="931"/>
    <w:link w:val="932"/>
    <w:qFormat/>
    <w:pPr>
      <w:jc w:val="center"/>
    </w:pPr>
    <w:rPr>
      <w:b/>
      <w:bCs/>
      <w:sz w:val="28"/>
      <w:szCs w:val="28"/>
      <w:lang w:val="en-US"/>
    </w:rPr>
  </w:style>
  <w:style w:type="character" w:styleId="932">
    <w:name w:val="Название Знак"/>
    <w:next w:val="932"/>
    <w:link w:val="931"/>
    <w:rPr>
      <w:b/>
      <w:bCs/>
      <w:sz w:val="28"/>
      <w:szCs w:val="28"/>
      <w:lang w:val="en-US"/>
    </w:rPr>
  </w:style>
  <w:style w:type="character" w:styleId="933">
    <w:name w:val="Заголовок 7 Знак"/>
    <w:next w:val="933"/>
    <w:link w:val="911"/>
    <w:rPr>
      <w:rFonts w:ascii="Calibri" w:hAnsi="Calibri" w:eastAsia="Times New Roman" w:cs="Times New Roman"/>
      <w:sz w:val="24"/>
      <w:szCs w:val="24"/>
    </w:rPr>
  </w:style>
  <w:style w:type="character" w:styleId="934" w:default="1">
    <w:name w:val="Default Paragraph Font"/>
    <w:uiPriority w:val="1"/>
    <w:semiHidden/>
    <w:unhideWhenUsed/>
  </w:style>
  <w:style w:type="numbering" w:styleId="935" w:default="1">
    <w:name w:val="No List"/>
    <w:uiPriority w:val="99"/>
    <w:semiHidden/>
    <w:unhideWhenUsed/>
  </w:style>
  <w:style w:type="table" w:styleId="9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TopS BI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fedotychevavs</cp:lastModifiedBy>
  <cp:revision>112</cp:revision>
  <dcterms:created xsi:type="dcterms:W3CDTF">2019-02-22T10:39:00Z</dcterms:created>
  <dcterms:modified xsi:type="dcterms:W3CDTF">2026-05-08T06:54:37Z</dcterms:modified>
  <cp:version>917504</cp:version>
</cp:coreProperties>
</file>