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CB" w:rsidRDefault="00685ACB">
      <w:pPr>
        <w:keepNext/>
        <w:keepLines/>
        <w:jc w:val="right"/>
        <w:rPr>
          <w:bCs/>
          <w:sz w:val="24"/>
          <w:szCs w:val="24"/>
        </w:rPr>
      </w:pPr>
      <w:bookmarkStart w:id="0" w:name="_GoBack"/>
      <w:bookmarkEnd w:id="0"/>
    </w:p>
    <w:p w:rsidR="00685ACB" w:rsidRDefault="00685ACB">
      <w:pPr>
        <w:keepNext/>
        <w:keepLines/>
        <w:jc w:val="right"/>
        <w:rPr>
          <w:bCs/>
          <w:sz w:val="24"/>
          <w:szCs w:val="24"/>
        </w:rPr>
      </w:pPr>
    </w:p>
    <w:p w:rsidR="00685ACB" w:rsidRPr="00D32A9E" w:rsidRDefault="00685ACB">
      <w:pPr>
        <w:keepNext/>
        <w:keepLines/>
        <w:jc w:val="center"/>
        <w:rPr>
          <w:rFonts w:eastAsia="Calibri"/>
          <w:sz w:val="26"/>
          <w:szCs w:val="26"/>
        </w:rPr>
      </w:pPr>
      <w:bookmarkStart w:id="1" w:name="_Toc139856287"/>
      <w:bookmarkStart w:id="2" w:name="_Toc137554584"/>
      <w:bookmarkStart w:id="3" w:name="_Toc141696704"/>
      <w:bookmarkEnd w:id="1"/>
      <w:bookmarkEnd w:id="2"/>
      <w:bookmarkEnd w:id="3"/>
    </w:p>
    <w:p w:rsidR="00685ACB" w:rsidRPr="00D32A9E" w:rsidRDefault="00685ACB">
      <w:pPr>
        <w:keepNext/>
        <w:keepLines/>
        <w:jc w:val="center"/>
        <w:rPr>
          <w:rFonts w:eastAsia="Calibri"/>
          <w:sz w:val="26"/>
          <w:szCs w:val="26"/>
        </w:rPr>
      </w:pPr>
    </w:p>
    <w:p w:rsidR="00685ACB" w:rsidRPr="00D32A9E" w:rsidRDefault="00685ACB">
      <w:pPr>
        <w:keepNext/>
        <w:keepLines/>
        <w:jc w:val="center"/>
        <w:rPr>
          <w:rFonts w:eastAsia="Calibri"/>
          <w:sz w:val="26"/>
          <w:szCs w:val="26"/>
        </w:rPr>
      </w:pPr>
    </w:p>
    <w:p w:rsidR="00685ACB" w:rsidRPr="00D32A9E" w:rsidRDefault="00685ACB">
      <w:pPr>
        <w:keepNext/>
        <w:keepLines/>
        <w:jc w:val="center"/>
        <w:rPr>
          <w:rFonts w:eastAsia="Calibri"/>
          <w:sz w:val="26"/>
          <w:szCs w:val="26"/>
        </w:rPr>
      </w:pPr>
    </w:p>
    <w:p w:rsidR="00685ACB" w:rsidRPr="00D32A9E" w:rsidRDefault="00685ACB">
      <w:pPr>
        <w:keepNext/>
        <w:keepLines/>
        <w:jc w:val="center"/>
        <w:rPr>
          <w:rFonts w:eastAsia="Calibri"/>
          <w:sz w:val="26"/>
          <w:szCs w:val="26"/>
        </w:rPr>
      </w:pPr>
    </w:p>
    <w:p w:rsidR="00685ACB" w:rsidRPr="00D32A9E" w:rsidRDefault="00685ACB">
      <w:pPr>
        <w:keepNext/>
        <w:keepLines/>
        <w:jc w:val="center"/>
        <w:rPr>
          <w:rFonts w:eastAsia="Calibri"/>
          <w:sz w:val="26"/>
          <w:szCs w:val="26"/>
        </w:rPr>
      </w:pPr>
      <w:bookmarkStart w:id="4" w:name="_Toc1398562871"/>
      <w:bookmarkStart w:id="5" w:name="_Toc1375545841"/>
      <w:bookmarkStart w:id="6" w:name="_Toc1416967041"/>
      <w:bookmarkEnd w:id="4"/>
      <w:bookmarkEnd w:id="5"/>
      <w:bookmarkEnd w:id="6"/>
    </w:p>
    <w:p w:rsidR="00685ACB" w:rsidRDefault="00685ACB">
      <w:pPr>
        <w:keepNext/>
        <w:keepLines/>
        <w:rPr>
          <w:sz w:val="26"/>
          <w:szCs w:val="26"/>
        </w:rPr>
      </w:pPr>
    </w:p>
    <w:p w:rsidR="00685ACB" w:rsidRDefault="00685ACB">
      <w:pPr>
        <w:keepNext/>
        <w:keepLines/>
        <w:rPr>
          <w:sz w:val="26"/>
          <w:szCs w:val="26"/>
        </w:rPr>
      </w:pPr>
    </w:p>
    <w:p w:rsidR="00685ACB" w:rsidRDefault="00685ACB">
      <w:pPr>
        <w:keepNext/>
        <w:keepLines/>
        <w:rPr>
          <w:sz w:val="26"/>
          <w:szCs w:val="26"/>
        </w:rPr>
      </w:pPr>
    </w:p>
    <w:p w:rsidR="00685ACB" w:rsidRDefault="00685ACB">
      <w:pPr>
        <w:keepNext/>
        <w:keepLines/>
        <w:rPr>
          <w:sz w:val="26"/>
          <w:szCs w:val="26"/>
        </w:rPr>
      </w:pPr>
    </w:p>
    <w:p w:rsidR="00685ACB" w:rsidRDefault="00685ACB">
      <w:pPr>
        <w:keepNext/>
        <w:keepLines/>
        <w:rPr>
          <w:sz w:val="26"/>
          <w:szCs w:val="26"/>
        </w:rPr>
      </w:pPr>
    </w:p>
    <w:p w:rsidR="00685ACB" w:rsidRDefault="00685ACB">
      <w:pPr>
        <w:keepNext/>
        <w:keepLines/>
        <w:rPr>
          <w:sz w:val="26"/>
          <w:szCs w:val="26"/>
        </w:rPr>
      </w:pPr>
    </w:p>
    <w:p w:rsidR="00685ACB" w:rsidRDefault="00685ACB">
      <w:pPr>
        <w:keepNext/>
        <w:keepLines/>
        <w:rPr>
          <w:sz w:val="26"/>
          <w:szCs w:val="26"/>
        </w:rPr>
      </w:pPr>
    </w:p>
    <w:p w:rsidR="00685ACB" w:rsidRDefault="003C3AAF">
      <w:pPr>
        <w:keepNext/>
        <w:keepLines/>
        <w:jc w:val="center"/>
        <w:rPr>
          <w:b/>
          <w:bCs/>
        </w:rPr>
      </w:pPr>
      <w:r>
        <w:rPr>
          <w:rFonts w:eastAsia="Calibri"/>
          <w:b/>
          <w:bCs/>
          <w:sz w:val="26"/>
          <w:szCs w:val="26"/>
        </w:rPr>
        <w:t xml:space="preserve">Технические требования </w:t>
      </w:r>
    </w:p>
    <w:p w:rsidR="00685ACB" w:rsidRDefault="00685ACB">
      <w:pPr>
        <w:keepNext/>
        <w:keepLines/>
        <w:jc w:val="center"/>
        <w:rPr>
          <w:rFonts w:eastAsia="Calibri"/>
          <w:sz w:val="26"/>
          <w:szCs w:val="26"/>
        </w:rPr>
      </w:pPr>
    </w:p>
    <w:p w:rsidR="0006420A" w:rsidRDefault="003C3AAF" w:rsidP="0006420A">
      <w:pPr>
        <w:spacing w:line="276" w:lineRule="auto"/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>ОКПД2</w:t>
      </w:r>
      <w:r w:rsidR="009E202C">
        <w:rPr>
          <w:sz w:val="26"/>
          <w:szCs w:val="26"/>
        </w:rPr>
        <w:t>:</w:t>
      </w:r>
      <w:r>
        <w:rPr>
          <w:sz w:val="26"/>
          <w:szCs w:val="26"/>
        </w:rPr>
        <w:t xml:space="preserve"> 86.21.10</w:t>
      </w:r>
      <w:r w:rsidR="009E202C">
        <w:rPr>
          <w:sz w:val="26"/>
          <w:szCs w:val="26"/>
        </w:rPr>
        <w:t>.110</w:t>
      </w:r>
      <w:r>
        <w:rPr>
          <w:sz w:val="26"/>
          <w:szCs w:val="26"/>
        </w:rPr>
        <w:t xml:space="preserve"> Оказание услуг по проведению предварительного и периодического медицинского осмотра работников Чебоксарского филиала</w:t>
      </w:r>
      <w:r>
        <w:t xml:space="preserve"> </w:t>
      </w:r>
      <w:r>
        <w:rPr>
          <w:sz w:val="26"/>
          <w:szCs w:val="26"/>
        </w:rPr>
        <w:t>АО «Гидроремонт-ВКК»</w:t>
      </w:r>
    </w:p>
    <w:p w:rsidR="00685ACB" w:rsidRPr="0006420A" w:rsidRDefault="003C3AAF" w:rsidP="0006420A">
      <w:pPr>
        <w:spacing w:line="276" w:lineRule="auto"/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>в Новочебоксарск</w:t>
      </w:r>
    </w:p>
    <w:p w:rsidR="00685ACB" w:rsidRDefault="00685ACB">
      <w:pPr>
        <w:spacing w:line="276" w:lineRule="auto"/>
        <w:jc w:val="center"/>
        <w:rPr>
          <w:color w:val="000000"/>
          <w:sz w:val="26"/>
          <w:szCs w:val="26"/>
        </w:rPr>
      </w:pPr>
    </w:p>
    <w:p w:rsidR="00685ACB" w:rsidRDefault="009E202C">
      <w:pPr>
        <w:spacing w:line="276" w:lineRule="auto"/>
        <w:jc w:val="center"/>
        <w:rPr>
          <w:color w:val="000000"/>
        </w:rPr>
      </w:pPr>
      <w:r>
        <w:rPr>
          <w:color w:val="000000"/>
          <w:sz w:val="26"/>
          <w:szCs w:val="26"/>
        </w:rPr>
        <w:t>Л</w:t>
      </w:r>
      <w:r w:rsidR="003C3AAF">
        <w:rPr>
          <w:color w:val="000000"/>
          <w:sz w:val="26"/>
          <w:szCs w:val="26"/>
        </w:rPr>
        <w:t xml:space="preserve">от № </w:t>
      </w:r>
      <w:r w:rsidR="003C3AAF" w:rsidRPr="00A50D5A">
        <w:rPr>
          <w:color w:val="000000"/>
          <w:sz w:val="26"/>
          <w:szCs w:val="26"/>
        </w:rPr>
        <w:t>0</w:t>
      </w:r>
      <w:r w:rsidRPr="00A50D5A">
        <w:rPr>
          <w:color w:val="000000"/>
          <w:sz w:val="26"/>
          <w:szCs w:val="26"/>
        </w:rPr>
        <w:t>122</w:t>
      </w:r>
      <w:r w:rsidR="003C3AAF" w:rsidRPr="00A50D5A">
        <w:rPr>
          <w:color w:val="000000"/>
          <w:sz w:val="26"/>
          <w:szCs w:val="26"/>
        </w:rPr>
        <w:t>-</w:t>
      </w:r>
      <w:r w:rsidR="003C3AAF">
        <w:rPr>
          <w:color w:val="000000"/>
          <w:sz w:val="26"/>
          <w:szCs w:val="26"/>
        </w:rPr>
        <w:t>АХР ДОР-202</w:t>
      </w:r>
      <w:r w:rsidR="002C7E7E">
        <w:rPr>
          <w:color w:val="000000"/>
          <w:sz w:val="26"/>
          <w:szCs w:val="26"/>
        </w:rPr>
        <w:t>6</w:t>
      </w:r>
      <w:r w:rsidR="003C3AAF">
        <w:rPr>
          <w:color w:val="000000"/>
          <w:sz w:val="26"/>
          <w:szCs w:val="26"/>
        </w:rPr>
        <w:t>-ГРВКК-ЧебФ</w:t>
      </w:r>
    </w:p>
    <w:p w:rsidR="00685ACB" w:rsidRDefault="00685ACB">
      <w:pPr>
        <w:keepNext/>
        <w:keepLines/>
        <w:jc w:val="center"/>
        <w:rPr>
          <w:rFonts w:eastAsia="Calibri"/>
          <w:sz w:val="26"/>
          <w:szCs w:val="26"/>
        </w:rPr>
      </w:pPr>
    </w:p>
    <w:p w:rsidR="00685ACB" w:rsidRPr="00D32A9E" w:rsidRDefault="00685ACB">
      <w:pPr>
        <w:jc w:val="center"/>
        <w:rPr>
          <w:rFonts w:eastAsia="Calibri"/>
          <w:sz w:val="26"/>
          <w:szCs w:val="26"/>
        </w:rPr>
      </w:pPr>
    </w:p>
    <w:p w:rsidR="00685ACB" w:rsidRDefault="00685ACB">
      <w:pPr>
        <w:keepNext/>
        <w:keepLines/>
        <w:jc w:val="both"/>
        <w:rPr>
          <w:sz w:val="26"/>
          <w:szCs w:val="26"/>
        </w:rPr>
      </w:pPr>
    </w:p>
    <w:p w:rsidR="00685ACB" w:rsidRDefault="003C3AAF">
      <w:pPr>
        <w:rPr>
          <w:sz w:val="26"/>
          <w:szCs w:val="26"/>
        </w:rPr>
      </w:pPr>
      <w:r>
        <w:br w:type="page"/>
      </w:r>
    </w:p>
    <w:p w:rsidR="00685ACB" w:rsidRDefault="003C3AAF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О</w:t>
      </w:r>
      <w:bookmarkStart w:id="7" w:name="_Toc54643694"/>
      <w:r>
        <w:rPr>
          <w:sz w:val="24"/>
          <w:szCs w:val="24"/>
          <w:lang w:val="ru-RU"/>
        </w:rPr>
        <w:t>бщие сведения</w:t>
      </w:r>
      <w:bookmarkEnd w:id="7"/>
    </w:p>
    <w:p w:rsidR="00685ACB" w:rsidRDefault="003C3AAF">
      <w:pPr>
        <w:pStyle w:val="4"/>
        <w:numPr>
          <w:ilvl w:val="1"/>
          <w:numId w:val="3"/>
        </w:numPr>
        <w:ind w:left="432"/>
      </w:pPr>
      <w:bookmarkStart w:id="8" w:name="_Toc54643696"/>
      <w:bookmarkStart w:id="9" w:name="_Toc46743506"/>
      <w:r>
        <w:t>Наименование закупаемой продукции</w:t>
      </w:r>
      <w:bookmarkEnd w:id="8"/>
      <w:bookmarkEnd w:id="9"/>
    </w:p>
    <w:p w:rsidR="009E202C" w:rsidRDefault="003C3AAF">
      <w:pPr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ОКПД2</w:t>
      </w:r>
      <w:r w:rsidR="009E202C">
        <w:rPr>
          <w:rFonts w:eastAsia="Calibri"/>
          <w:sz w:val="24"/>
          <w:szCs w:val="24"/>
          <w:lang w:eastAsia="x-none"/>
        </w:rPr>
        <w:t>:</w:t>
      </w:r>
      <w:r>
        <w:rPr>
          <w:rFonts w:eastAsia="Calibri"/>
          <w:sz w:val="24"/>
          <w:szCs w:val="24"/>
          <w:lang w:eastAsia="x-none"/>
        </w:rPr>
        <w:t xml:space="preserve"> 86.21.10</w:t>
      </w:r>
      <w:r w:rsidR="009E202C">
        <w:rPr>
          <w:rFonts w:eastAsia="Calibri"/>
          <w:sz w:val="24"/>
          <w:szCs w:val="24"/>
          <w:lang w:eastAsia="x-none"/>
        </w:rPr>
        <w:t>.110</w:t>
      </w:r>
      <w:r>
        <w:rPr>
          <w:rFonts w:eastAsia="Calibri"/>
          <w:sz w:val="24"/>
          <w:szCs w:val="24"/>
          <w:lang w:eastAsia="x-none"/>
        </w:rPr>
        <w:t xml:space="preserve"> Оказание услуг по проведению предварительного и периодического</w:t>
      </w:r>
    </w:p>
    <w:p w:rsidR="009E202C" w:rsidRDefault="003C3AAF">
      <w:pPr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медицинского осмотра работников Чебоксарского филиала АО «Гидроремонт-ВКК»</w:t>
      </w:r>
    </w:p>
    <w:p w:rsidR="00685ACB" w:rsidRPr="009E202C" w:rsidRDefault="003C3AAF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в Новочебоксарск»</w:t>
      </w:r>
    </w:p>
    <w:p w:rsidR="00685ACB" w:rsidRDefault="00685ACB">
      <w:pPr>
        <w:jc w:val="both"/>
        <w:rPr>
          <w:rFonts w:eastAsia="Calibri"/>
          <w:i/>
          <w:sz w:val="24"/>
          <w:szCs w:val="24"/>
          <w:lang w:eastAsia="x-none"/>
        </w:rPr>
      </w:pPr>
    </w:p>
    <w:p w:rsidR="00685ACB" w:rsidRDefault="003C3AAF">
      <w:pPr>
        <w:pStyle w:val="aff0"/>
        <w:numPr>
          <w:ilvl w:val="1"/>
          <w:numId w:val="3"/>
        </w:numPr>
        <w:ind w:left="567" w:hanging="425"/>
        <w:jc w:val="both"/>
        <w:rPr>
          <w:b/>
        </w:rPr>
      </w:pPr>
      <w:bookmarkStart w:id="10" w:name="_Toc46743507"/>
      <w:r>
        <w:rPr>
          <w:b/>
        </w:rPr>
        <w:t xml:space="preserve">Цель </w:t>
      </w:r>
      <w:bookmarkEnd w:id="10"/>
      <w:r>
        <w:rPr>
          <w:b/>
        </w:rPr>
        <w:t>оказания услуг</w:t>
      </w:r>
    </w:p>
    <w:p w:rsidR="00685ACB" w:rsidRDefault="003C3AAF">
      <w:pPr>
        <w:jc w:val="both"/>
        <w:rPr>
          <w:lang w:eastAsia="x-none"/>
        </w:rPr>
      </w:pPr>
      <w:r>
        <w:rPr>
          <w:sz w:val="24"/>
          <w:szCs w:val="24"/>
        </w:rPr>
        <w:t>Своевременное выявление начальных форм профессиональных заболеваний и медицинских противопоказаний к осуществлению отдельных видов работ.</w:t>
      </w:r>
    </w:p>
    <w:p w:rsidR="00685ACB" w:rsidRDefault="003C3AA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требований:</w:t>
      </w:r>
    </w:p>
    <w:p w:rsidR="00685ACB" w:rsidRPr="009E202C" w:rsidRDefault="009E202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C3A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C3AAF">
        <w:rPr>
          <w:rFonts w:ascii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3AAF">
        <w:rPr>
          <w:rFonts w:ascii="Times New Roman" w:hAnsi="Times New Roman" w:cs="Times New Roman"/>
          <w:color w:val="000000"/>
          <w:sz w:val="24"/>
          <w:szCs w:val="24"/>
        </w:rPr>
        <w:t>213 Трудового кодекса Российской Федерации;</w:t>
      </w:r>
    </w:p>
    <w:p w:rsidR="00685ACB" w:rsidRDefault="009E202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C3AAF">
        <w:rPr>
          <w:rFonts w:ascii="Times New Roman" w:hAnsi="Times New Roman" w:cs="Times New Roman"/>
          <w:sz w:val="24"/>
          <w:szCs w:val="24"/>
        </w:rPr>
        <w:t>Приказа Министерства здравоохранения России от 28.01.2021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3C3AA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3AAF">
        <w:rPr>
          <w:rFonts w:ascii="Times New Roman" w:hAnsi="Times New Roman" w:cs="Times New Roman"/>
          <w:sz w:val="24"/>
          <w:szCs w:val="24"/>
        </w:rPr>
        <w:t xml:space="preserve">29н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C3AAF">
        <w:rPr>
          <w:rFonts w:ascii="Times New Roman" w:hAnsi="Times New Roman" w:cs="Times New Roman"/>
          <w:sz w:val="24"/>
          <w:szCs w:val="24"/>
        </w:rPr>
        <w:t>Об утверждении порядка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C3AAF">
        <w:rPr>
          <w:rFonts w:ascii="Times New Roman" w:hAnsi="Times New Roman" w:cs="Times New Roman"/>
          <w:sz w:val="24"/>
          <w:szCs w:val="24"/>
        </w:rPr>
        <w:t>.</w:t>
      </w:r>
    </w:p>
    <w:p w:rsidR="00685ACB" w:rsidRDefault="00685ACB">
      <w:pPr>
        <w:pStyle w:val="15"/>
        <w:tabs>
          <w:tab w:val="left" w:pos="1123"/>
        </w:tabs>
        <w:spacing w:line="276" w:lineRule="auto"/>
        <w:ind w:firstLine="0"/>
        <w:jc w:val="both"/>
        <w:rPr>
          <w:sz w:val="24"/>
          <w:szCs w:val="24"/>
        </w:rPr>
      </w:pPr>
    </w:p>
    <w:p w:rsidR="00685ACB" w:rsidRDefault="003C3AAF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1" w:name="_Toc54643697"/>
      <w:bookmarkStart w:id="12" w:name="_Toc50125126"/>
      <w:bookmarkStart w:id="13" w:name="_Toc46743510"/>
      <w:bookmarkStart w:id="14" w:name="_Toc51339693"/>
      <w:bookmarkStart w:id="15" w:name="_Toc54643702"/>
      <w:bookmarkEnd w:id="11"/>
      <w:bookmarkEnd w:id="12"/>
      <w:bookmarkEnd w:id="1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4"/>
      <w:bookmarkEnd w:id="15"/>
    </w:p>
    <w:p w:rsidR="00685ACB" w:rsidRDefault="003C3AAF">
      <w:pPr>
        <w:pStyle w:val="4"/>
        <w:numPr>
          <w:ilvl w:val="1"/>
          <w:numId w:val="3"/>
        </w:numPr>
        <w:ind w:left="432"/>
      </w:pPr>
      <w:bookmarkStart w:id="16" w:name="_Toc54643703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16"/>
    </w:p>
    <w:p w:rsidR="00685ACB" w:rsidRDefault="003C3AAF">
      <w:pPr>
        <w:pStyle w:val="31"/>
        <w:numPr>
          <w:ilvl w:val="2"/>
          <w:numId w:val="3"/>
        </w:numPr>
      </w:pPr>
      <w:bookmarkStart w:id="17" w:name="_Toc54643704"/>
      <w:r>
        <w:rPr>
          <w:lang w:val="ru-RU"/>
        </w:rPr>
        <w:t>Требования к перечню и объему услуг</w:t>
      </w:r>
      <w:bookmarkEnd w:id="17"/>
    </w:p>
    <w:p w:rsidR="00685ACB" w:rsidRDefault="003C3AAF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18" w:name="_Toc51339695"/>
      <w:bookmarkStart w:id="19" w:name="_Toc5464370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8"/>
      <w:r>
        <w:rPr>
          <w:sz w:val="24"/>
          <w:szCs w:val="24"/>
          <w:lang w:val="ru-RU"/>
        </w:rPr>
        <w:t>и объем оказываемых услуг</w:t>
      </w:r>
      <w:bookmarkEnd w:id="19"/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0"/>
        <w:gridCol w:w="4252"/>
        <w:gridCol w:w="2480"/>
        <w:gridCol w:w="2478"/>
      </w:tblGrid>
      <w:tr w:rsidR="00685ACB" w:rsidTr="00827B0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CB" w:rsidRDefault="003C3AAF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85ACB" w:rsidRDefault="003C3AAF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CB" w:rsidRDefault="003C3AAF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CB" w:rsidRDefault="003C3AAF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CB" w:rsidRDefault="003C3AAF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685ACB" w:rsidTr="00827B08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CB" w:rsidRDefault="00685ACB" w:rsidP="00C2787E">
            <w:pPr>
              <w:pStyle w:val="aff0"/>
              <w:widowControl w:val="0"/>
              <w:numPr>
                <w:ilvl w:val="0"/>
                <w:numId w:val="7"/>
              </w:numPr>
              <w:suppressAutoHyphens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ACB" w:rsidRDefault="003C3AAF" w:rsidP="00C2787E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услуг по проведению предварительного и периодического медицинского осмотра работников Чебоксарского филиала АО «Гидроремонт-ВКК» в Новочебоксарск»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CB" w:rsidRPr="00C2787E" w:rsidRDefault="00C2787E" w:rsidP="00C2787E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3C3AAF">
              <w:rPr>
                <w:sz w:val="24"/>
                <w:szCs w:val="24"/>
                <w:lang w:val="en-US"/>
              </w:rPr>
              <w:t>ел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CB" w:rsidRDefault="00112622" w:rsidP="00112622">
            <w:pPr>
              <w:widowControl w:val="0"/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255</w:t>
            </w:r>
          </w:p>
        </w:tc>
      </w:tr>
    </w:tbl>
    <w:p w:rsidR="00685ACB" w:rsidRPr="00827B08" w:rsidRDefault="00827B08" w:rsidP="00827B08">
      <w:pPr>
        <w:spacing w:before="100" w:after="140"/>
        <w:ind w:left="142" w:right="423" w:hanging="6"/>
        <w:rPr>
          <w:bCs/>
          <w:sz w:val="24"/>
          <w:szCs w:val="24"/>
          <w:shd w:val="clear" w:color="auto" w:fill="FFFF99"/>
        </w:rPr>
      </w:pPr>
      <w:r w:rsidRPr="00827B08">
        <w:rPr>
          <w:color w:val="000000" w:themeColor="text1"/>
          <w:sz w:val="24"/>
          <w:szCs w:val="24"/>
        </w:rPr>
        <w:t xml:space="preserve">Территория </w:t>
      </w:r>
      <w:r w:rsidRPr="00827B08">
        <w:rPr>
          <w:sz w:val="24"/>
        </w:rPr>
        <w:t>медицинского</w:t>
      </w:r>
      <w:r w:rsidRPr="00827B08">
        <w:rPr>
          <w:color w:val="000000" w:themeColor="text1"/>
          <w:sz w:val="24"/>
          <w:szCs w:val="24"/>
        </w:rPr>
        <w:t xml:space="preserve"> учреждения (больницы)</w:t>
      </w:r>
      <w:r>
        <w:rPr>
          <w:color w:val="000000" w:themeColor="text1"/>
          <w:sz w:val="24"/>
          <w:szCs w:val="24"/>
        </w:rPr>
        <w:t>,</w:t>
      </w:r>
      <w:r w:rsidRPr="00827B08">
        <w:rPr>
          <w:color w:val="000000" w:themeColor="text1"/>
          <w:sz w:val="24"/>
          <w:szCs w:val="24"/>
        </w:rPr>
        <w:t xml:space="preserve"> </w:t>
      </w:r>
      <w:r w:rsidRPr="00827B08">
        <w:rPr>
          <w:iCs/>
          <w:color w:val="000000" w:themeColor="text1"/>
          <w:sz w:val="24"/>
          <w:szCs w:val="24"/>
        </w:rPr>
        <w:t>Российская Федерация,</w:t>
      </w:r>
      <w:r>
        <w:rPr>
          <w:iCs/>
          <w:color w:val="000000" w:themeColor="text1"/>
          <w:sz w:val="24"/>
          <w:szCs w:val="24"/>
        </w:rPr>
        <w:t xml:space="preserve"> Чувашская Республика,</w:t>
      </w:r>
      <w:r w:rsidRPr="00827B08">
        <w:rPr>
          <w:iCs/>
          <w:color w:val="000000" w:themeColor="text1"/>
          <w:sz w:val="24"/>
          <w:szCs w:val="24"/>
        </w:rPr>
        <w:t xml:space="preserve"> </w:t>
      </w:r>
      <w:r w:rsidRPr="00827B08">
        <w:rPr>
          <w:color w:val="000000" w:themeColor="text1"/>
          <w:sz w:val="24"/>
          <w:szCs w:val="24"/>
        </w:rPr>
        <w:t>г. Новочебоксарск</w:t>
      </w:r>
    </w:p>
    <w:p w:rsidR="00685ACB" w:rsidRDefault="003C3AAF">
      <w:pPr>
        <w:pStyle w:val="31"/>
        <w:numPr>
          <w:ilvl w:val="2"/>
          <w:numId w:val="3"/>
        </w:numPr>
      </w:pPr>
      <w:bookmarkStart w:id="20" w:name="_Toc51339696"/>
      <w:bookmarkStart w:id="21" w:name="_Toc54643706"/>
      <w:r>
        <w:rPr>
          <w:lang w:val="ru-RU"/>
        </w:rPr>
        <w:t xml:space="preserve">Требования </w:t>
      </w:r>
      <w:bookmarkEnd w:id="20"/>
      <w:r>
        <w:rPr>
          <w:lang w:val="ru-RU"/>
        </w:rPr>
        <w:t>к срокам оказания услуг</w:t>
      </w:r>
      <w:bookmarkEnd w:id="21"/>
    </w:p>
    <w:p w:rsidR="00685ACB" w:rsidRDefault="003C3AAF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22" w:name="_Toc501251261"/>
      <w:bookmarkStart w:id="23" w:name="_Toc51339697"/>
      <w:bookmarkStart w:id="24" w:name="_Toc50125127"/>
      <w:bookmarkStart w:id="25" w:name="_Toc54643707"/>
      <w:bookmarkEnd w:id="2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6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оказания услуг</w:t>
      </w:r>
      <w:bookmarkEnd w:id="25"/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699"/>
        <w:gridCol w:w="4237"/>
        <w:gridCol w:w="2490"/>
        <w:gridCol w:w="2350"/>
      </w:tblGrid>
      <w:tr w:rsidR="00685ACB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ACB" w:rsidRDefault="003C3A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ACB" w:rsidRDefault="003C3A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ACB" w:rsidRDefault="003C3A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CB" w:rsidRDefault="003C3A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685ACB" w:rsidTr="00C2787E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ACB" w:rsidRDefault="00685ACB" w:rsidP="00C2787E">
            <w:pPr>
              <w:pStyle w:val="aff0"/>
              <w:widowControl w:val="0"/>
              <w:numPr>
                <w:ilvl w:val="0"/>
                <w:numId w:val="8"/>
              </w:numPr>
              <w:suppressAutoHyphens/>
              <w:jc w:val="center"/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ACB" w:rsidRDefault="003C3AAF" w:rsidP="00C2787E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услуг по проведению предварительного и периодического медицинского осмотра работников Чебоксарского филиала АО «Гидроремонт-ВКК» в Новочебоксарск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CB" w:rsidRDefault="00B55A6F" w:rsidP="00B55A6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ACB" w:rsidRDefault="00B55A6F" w:rsidP="00A50D5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C2787E">
              <w:rPr>
                <w:sz w:val="24"/>
                <w:szCs w:val="24"/>
              </w:rPr>
              <w:t>01</w:t>
            </w:r>
            <w:r w:rsidR="003C3AAF">
              <w:rPr>
                <w:sz w:val="24"/>
                <w:szCs w:val="24"/>
                <w:lang w:val="en-US"/>
              </w:rPr>
              <w:t>.0</w:t>
            </w:r>
            <w:r w:rsidR="00C2787E">
              <w:rPr>
                <w:sz w:val="24"/>
                <w:szCs w:val="24"/>
              </w:rPr>
              <w:t>7</w:t>
            </w:r>
            <w:r w:rsidR="003C3AAF">
              <w:rPr>
                <w:sz w:val="24"/>
                <w:szCs w:val="24"/>
                <w:lang w:val="en-US"/>
              </w:rPr>
              <w:t>.202</w:t>
            </w:r>
            <w:r w:rsidR="00A50D5A">
              <w:rPr>
                <w:sz w:val="24"/>
                <w:szCs w:val="24"/>
              </w:rPr>
              <w:t>7</w:t>
            </w:r>
          </w:p>
        </w:tc>
      </w:tr>
    </w:tbl>
    <w:p w:rsidR="00685ACB" w:rsidRDefault="00685ACB">
      <w:pPr>
        <w:sectPr w:rsidR="00685ACB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685ACB" w:rsidRDefault="003C3AAF">
      <w:pPr>
        <w:pStyle w:val="4"/>
        <w:numPr>
          <w:ilvl w:val="1"/>
          <w:numId w:val="3"/>
        </w:numPr>
        <w:ind w:left="432"/>
      </w:pPr>
      <w:bookmarkStart w:id="27" w:name="_Toc46743511"/>
      <w:bookmarkStart w:id="28" w:name="_Toc54643708"/>
      <w:bookmarkStart w:id="29" w:name="_Toc51339698"/>
      <w:bookmarkStart w:id="30" w:name="_Toc54643709"/>
      <w:r>
        <w:lastRenderedPageBreak/>
        <w:t xml:space="preserve">Требования к </w:t>
      </w:r>
      <w:bookmarkEnd w:id="27"/>
      <w:r>
        <w:rPr>
          <w:lang w:val="ru-RU"/>
        </w:rPr>
        <w:t>качеству услуг</w:t>
      </w:r>
      <w:bookmarkEnd w:id="28"/>
    </w:p>
    <w:p w:rsidR="00685ACB" w:rsidRDefault="003C3AAF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>Таблица</w:t>
      </w:r>
      <w:r w:rsidR="0049712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9"/>
      <w:r>
        <w:rPr>
          <w:sz w:val="24"/>
          <w:szCs w:val="24"/>
          <w:lang w:val="ru-RU"/>
        </w:rPr>
        <w:t>качеству услуг</w:t>
      </w:r>
      <w:bookmarkEnd w:id="30"/>
    </w:p>
    <w:p w:rsidR="00685ACB" w:rsidRDefault="003C3AAF">
      <w:pPr>
        <w:widowControl w:val="0"/>
        <w:suppressAutoHyphens/>
        <w:rPr>
          <w:sz w:val="24"/>
          <w:szCs w:val="24"/>
        </w:rPr>
      </w:pPr>
      <w:r>
        <w:rPr>
          <w:color w:val="000000"/>
          <w:sz w:val="24"/>
          <w:szCs w:val="24"/>
        </w:rPr>
        <w:t>Оказание услуг по проведению предварительного и периодического медицинского осмотра работников Чебоксарского филиала АО «Гидроремонт-ВКК» в Новочебоксарск</w:t>
      </w:r>
    </w:p>
    <w:tbl>
      <w:tblPr>
        <w:tblStyle w:val="affff7"/>
        <w:tblW w:w="98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23"/>
        <w:gridCol w:w="8772"/>
      </w:tblGrid>
      <w:tr w:rsidR="00685ACB">
        <w:trPr>
          <w:trHeight w:val="516"/>
          <w:tblHeader/>
        </w:trPr>
        <w:tc>
          <w:tcPr>
            <w:tcW w:w="1123" w:type="dxa"/>
            <w:vAlign w:val="center"/>
          </w:tcPr>
          <w:p w:rsidR="00685ACB" w:rsidRDefault="003C3A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771" w:type="dxa"/>
            <w:vAlign w:val="center"/>
          </w:tcPr>
          <w:p w:rsidR="00685ACB" w:rsidRDefault="003C3A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</w:tr>
      <w:tr w:rsidR="00685ACB">
        <w:trPr>
          <w:trHeight w:val="24"/>
        </w:trPr>
        <w:tc>
          <w:tcPr>
            <w:tcW w:w="1123" w:type="dxa"/>
            <w:vAlign w:val="center"/>
          </w:tcPr>
          <w:p w:rsidR="00685ACB" w:rsidRDefault="00685ACB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771" w:type="dxa"/>
            <w:vAlign w:val="center"/>
          </w:tcPr>
          <w:p w:rsidR="00685ACB" w:rsidRDefault="003C3AAF" w:rsidP="0049712B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</w:tr>
      <w:tr w:rsidR="00685ACB">
        <w:trPr>
          <w:trHeight w:val="24"/>
        </w:trPr>
        <w:tc>
          <w:tcPr>
            <w:tcW w:w="1123" w:type="dxa"/>
            <w:vAlign w:val="center"/>
          </w:tcPr>
          <w:p w:rsidR="00685ACB" w:rsidRDefault="00685AC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8771" w:type="dxa"/>
            <w:vAlign w:val="center"/>
          </w:tcPr>
          <w:p w:rsidR="00685ACB" w:rsidRDefault="003C3AAF" w:rsidP="0049712B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</w:tr>
      <w:tr w:rsidR="00685ACB" w:rsidTr="00A50D5A">
        <w:trPr>
          <w:trHeight w:val="2382"/>
        </w:trPr>
        <w:tc>
          <w:tcPr>
            <w:tcW w:w="1123" w:type="dxa"/>
          </w:tcPr>
          <w:p w:rsidR="00685ACB" w:rsidRDefault="00685ACB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8771" w:type="dxa"/>
            <w:shd w:val="clear" w:color="auto" w:fill="auto"/>
            <w:vAlign w:val="center"/>
          </w:tcPr>
          <w:p w:rsidR="00685ACB" w:rsidRDefault="003C3AAF" w:rsidP="00A50D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(медицинская организация)  должен руководствоваться Приказом Министерства здравоохранения России от 28.01.2021</w:t>
            </w:r>
            <w:r w:rsidR="0049712B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№29н </w:t>
            </w:r>
            <w:r w:rsidR="0049712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Об утверждении порядка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      </w:r>
            <w:r w:rsidR="0049712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685ACB" w:rsidTr="00A50D5A">
        <w:trPr>
          <w:trHeight w:val="1293"/>
        </w:trPr>
        <w:tc>
          <w:tcPr>
            <w:tcW w:w="1123" w:type="dxa"/>
          </w:tcPr>
          <w:p w:rsidR="00685ACB" w:rsidRDefault="00685ACB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8771" w:type="dxa"/>
            <w:shd w:val="clear" w:color="auto" w:fill="auto"/>
            <w:vAlign w:val="center"/>
          </w:tcPr>
          <w:p w:rsidR="00685ACB" w:rsidRDefault="003C3AAF" w:rsidP="00A50D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(медицинская организация) должен иметь лицензию на проведение предварительных и периодических медицинских осмотров, а также на экспертизу профессиональной пригодности в соответствии с действующими нормативными правовыми актами.</w:t>
            </w:r>
          </w:p>
        </w:tc>
      </w:tr>
      <w:tr w:rsidR="00685ACB" w:rsidTr="00A50D5A">
        <w:trPr>
          <w:trHeight w:val="756"/>
        </w:trPr>
        <w:tc>
          <w:tcPr>
            <w:tcW w:w="1123" w:type="dxa"/>
          </w:tcPr>
          <w:p w:rsidR="00685ACB" w:rsidRDefault="00685ACB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8771" w:type="dxa"/>
            <w:shd w:val="clear" w:color="auto" w:fill="auto"/>
            <w:vAlign w:val="center"/>
          </w:tcPr>
          <w:p w:rsidR="00685ACB" w:rsidRDefault="003C3AAF" w:rsidP="00A50D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Периодический медицинский осмотр осуществляется в соответствии со списком контингента, подлежащих периодическому медицинскому ос</w:t>
            </w:r>
            <w:r w:rsidR="0049712B">
              <w:rPr>
                <w:sz w:val="24"/>
                <w:szCs w:val="24"/>
              </w:rPr>
              <w:t>мотру</w:t>
            </w:r>
            <w:r>
              <w:rPr>
                <w:sz w:val="24"/>
                <w:szCs w:val="24"/>
              </w:rPr>
              <w:t>.</w:t>
            </w:r>
          </w:p>
        </w:tc>
      </w:tr>
      <w:tr w:rsidR="00685ACB" w:rsidTr="0049712B">
        <w:trPr>
          <w:trHeight w:val="23"/>
        </w:trPr>
        <w:tc>
          <w:tcPr>
            <w:tcW w:w="1123" w:type="dxa"/>
            <w:vAlign w:val="center"/>
          </w:tcPr>
          <w:p w:rsidR="00685ACB" w:rsidRDefault="00685AC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771" w:type="dxa"/>
            <w:vAlign w:val="center"/>
          </w:tcPr>
          <w:p w:rsidR="00685ACB" w:rsidRDefault="003C3AAF" w:rsidP="0049712B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</w:tr>
      <w:tr w:rsidR="00685ACB" w:rsidTr="00A50D5A">
        <w:trPr>
          <w:trHeight w:val="1850"/>
        </w:trPr>
        <w:tc>
          <w:tcPr>
            <w:tcW w:w="1123" w:type="dxa"/>
          </w:tcPr>
          <w:p w:rsidR="00685ACB" w:rsidRDefault="00685ACB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  <w:rPr>
                <w:color w:val="000000"/>
              </w:rPr>
            </w:pPr>
          </w:p>
        </w:tc>
        <w:tc>
          <w:tcPr>
            <w:tcW w:w="8771" w:type="dxa"/>
            <w:vAlign w:val="center"/>
          </w:tcPr>
          <w:p w:rsidR="00685ACB" w:rsidRDefault="003C3AAF" w:rsidP="00A50D5A">
            <w:pPr>
              <w:widowControl w:val="0"/>
              <w:tabs>
                <w:tab w:val="left" w:pos="426"/>
              </w:tabs>
              <w:spacing w:before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Исполнитель (медицинская организация) должен сформировать постоянно действующую врачебную комиссию, в состав которой входят врач</w:t>
            </w:r>
            <w:r w:rsidR="0049712B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профпатолог, а также врачи – специалисты, прошедшие в установленном порядке повышение квалификации по специальности «профпатология» или имеющие действующий сертификат по специальности «профпатология».</w:t>
            </w:r>
            <w:r w:rsidR="0058536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Возглавляет врачебную комиссию врач-профпатолог.</w:t>
            </w:r>
          </w:p>
        </w:tc>
      </w:tr>
      <w:tr w:rsidR="00685ACB" w:rsidTr="0049712B">
        <w:trPr>
          <w:trHeight w:val="34"/>
        </w:trPr>
        <w:tc>
          <w:tcPr>
            <w:tcW w:w="1123" w:type="dxa"/>
            <w:vAlign w:val="center"/>
          </w:tcPr>
          <w:p w:rsidR="00685ACB" w:rsidRDefault="00685ACB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771" w:type="dxa"/>
            <w:vAlign w:val="center"/>
          </w:tcPr>
          <w:p w:rsidR="00685ACB" w:rsidRDefault="003C3AAF" w:rsidP="0049712B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</w:tr>
      <w:tr w:rsidR="00685ACB" w:rsidTr="00A50D5A">
        <w:trPr>
          <w:trHeight w:val="2108"/>
        </w:trPr>
        <w:tc>
          <w:tcPr>
            <w:tcW w:w="1123" w:type="dxa"/>
          </w:tcPr>
          <w:p w:rsidR="00685ACB" w:rsidRDefault="00685ACB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8771" w:type="dxa"/>
            <w:vAlign w:val="center"/>
          </w:tcPr>
          <w:p w:rsidR="00685ACB" w:rsidRDefault="003C3AAF" w:rsidP="00A50D5A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ourier New CYR"/>
                <w:sz w:val="24"/>
                <w:szCs w:val="24"/>
              </w:rPr>
              <w:t>Исполнитель (</w:t>
            </w:r>
            <w:r>
              <w:rPr>
                <w:sz w:val="24"/>
                <w:szCs w:val="24"/>
              </w:rPr>
              <w:t xml:space="preserve">медицинская организация) </w:t>
            </w:r>
            <w:r>
              <w:rPr>
                <w:rFonts w:eastAsia="Courier New CYR"/>
                <w:sz w:val="24"/>
                <w:szCs w:val="24"/>
              </w:rPr>
              <w:t>оформляет на каждого работника, прошедшего медицинский осмотр:</w:t>
            </w:r>
          </w:p>
          <w:p w:rsidR="00685ACB" w:rsidRDefault="003C3AAF" w:rsidP="00A50D5A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ourier New CYR"/>
                <w:sz w:val="24"/>
                <w:szCs w:val="24"/>
              </w:rPr>
              <w:t>- медицинскую карту, в которой отражаются заключения врачей-специалистов,</w:t>
            </w:r>
            <w:r w:rsidR="00A50D5A">
              <w:rPr>
                <w:rFonts w:eastAsia="Courier New CYR"/>
                <w:sz w:val="24"/>
                <w:szCs w:val="24"/>
              </w:rPr>
              <w:t xml:space="preserve"> </w:t>
            </w:r>
            <w:r w:rsidR="00F06D5B">
              <w:rPr>
                <w:rFonts w:eastAsia="Courier New CYR"/>
                <w:sz w:val="24"/>
                <w:szCs w:val="24"/>
              </w:rPr>
              <w:t xml:space="preserve"> </w:t>
            </w:r>
            <w:r>
              <w:rPr>
                <w:rFonts w:eastAsia="Courier New CYR"/>
                <w:sz w:val="24"/>
                <w:szCs w:val="24"/>
              </w:rPr>
              <w:t>результаты лабораторных и инструментальных исследований, заключение по</w:t>
            </w:r>
            <w:r w:rsidR="00D738BE">
              <w:rPr>
                <w:rFonts w:eastAsia="Courier New CYR"/>
                <w:sz w:val="24"/>
                <w:szCs w:val="24"/>
              </w:rPr>
              <w:t xml:space="preserve">  </w:t>
            </w:r>
            <w:r w:rsidR="00A50D5A">
              <w:rPr>
                <w:rFonts w:eastAsia="Courier New CYR"/>
                <w:sz w:val="24"/>
                <w:szCs w:val="24"/>
              </w:rPr>
              <w:t xml:space="preserve"> </w:t>
            </w:r>
            <w:r w:rsidR="00D738BE">
              <w:rPr>
                <w:rFonts w:eastAsia="Courier New CYR"/>
                <w:sz w:val="24"/>
                <w:szCs w:val="24"/>
              </w:rPr>
              <w:t xml:space="preserve"> </w:t>
            </w:r>
            <w:r>
              <w:rPr>
                <w:rFonts w:eastAsia="Courier New CYR"/>
                <w:sz w:val="24"/>
                <w:szCs w:val="24"/>
              </w:rPr>
              <w:t xml:space="preserve"> результатам периодического медицинского осмотра;</w:t>
            </w:r>
          </w:p>
          <w:p w:rsidR="00685ACB" w:rsidRDefault="003C3AAF" w:rsidP="00A50D5A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ourier New CYR"/>
                <w:sz w:val="24"/>
                <w:szCs w:val="24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</w:rPr>
              <w:t>выписку из медицинской карты</w:t>
            </w:r>
            <w:r>
              <w:rPr>
                <w:rFonts w:eastAsia="Courier New CYR"/>
                <w:sz w:val="24"/>
                <w:szCs w:val="24"/>
              </w:rPr>
              <w:t>;</w:t>
            </w:r>
          </w:p>
          <w:p w:rsidR="00685ACB" w:rsidRDefault="003C3AAF" w:rsidP="00A50D5A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ourier New CYR"/>
                <w:sz w:val="24"/>
                <w:szCs w:val="24"/>
              </w:rPr>
              <w:t>- медицинское заключение в 2 (двух) экземплярах.</w:t>
            </w:r>
          </w:p>
        </w:tc>
      </w:tr>
      <w:tr w:rsidR="00685ACB" w:rsidTr="00A50D5A">
        <w:trPr>
          <w:trHeight w:val="1919"/>
        </w:trPr>
        <w:tc>
          <w:tcPr>
            <w:tcW w:w="1123" w:type="dxa"/>
          </w:tcPr>
          <w:p w:rsidR="00685ACB" w:rsidRDefault="00685ACB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8771" w:type="dxa"/>
            <w:vAlign w:val="center"/>
          </w:tcPr>
          <w:p w:rsidR="00685ACB" w:rsidRDefault="003C3AAF" w:rsidP="00A50D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(медицинская организация)  выдает  работнику на руки выписку из медицинской карты в которой отражаются заключения врачей-специалистов, </w:t>
            </w:r>
            <w:r w:rsidR="008B33FE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реабилитации.</w:t>
            </w:r>
          </w:p>
        </w:tc>
      </w:tr>
      <w:tr w:rsidR="00685ACB" w:rsidTr="00A50D5A">
        <w:trPr>
          <w:trHeight w:val="829"/>
        </w:trPr>
        <w:tc>
          <w:tcPr>
            <w:tcW w:w="1123" w:type="dxa"/>
          </w:tcPr>
          <w:p w:rsidR="00685ACB" w:rsidRDefault="00685ACB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8771" w:type="dxa"/>
            <w:vAlign w:val="center"/>
          </w:tcPr>
          <w:p w:rsidR="00685ACB" w:rsidRDefault="003C3AAF" w:rsidP="00A50D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(медицинская организация) передает Заказчику заключения о результатах прохождения периодического медицинского осмотра  на каждого работника</w:t>
            </w:r>
            <w:r w:rsidR="008B33FE">
              <w:rPr>
                <w:sz w:val="24"/>
                <w:szCs w:val="24"/>
              </w:rPr>
              <w:t>.</w:t>
            </w:r>
          </w:p>
        </w:tc>
      </w:tr>
      <w:tr w:rsidR="00685ACB">
        <w:trPr>
          <w:trHeight w:val="94"/>
        </w:trPr>
        <w:tc>
          <w:tcPr>
            <w:tcW w:w="1123" w:type="dxa"/>
          </w:tcPr>
          <w:p w:rsidR="00685ACB" w:rsidRDefault="00685ACB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8771" w:type="dxa"/>
          </w:tcPr>
          <w:p w:rsidR="00685ACB" w:rsidRDefault="003C3AA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передает (медицинская организация) Заказчику заключительный акт о результатах прохождения работниками периодического медицинского осмотра, оформленный в соответствии с  требованиями Приказа Министерства здравоохранения России от 28.01.2021</w:t>
            </w:r>
            <w:r w:rsidR="008B33FE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№</w:t>
            </w:r>
            <w:r w:rsidR="00A50D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29н</w:t>
            </w:r>
          </w:p>
        </w:tc>
      </w:tr>
    </w:tbl>
    <w:p w:rsidR="00685ACB" w:rsidRDefault="00685ACB" w:rsidP="004F5F6D">
      <w:pPr>
        <w:rPr>
          <w:sz w:val="24"/>
          <w:szCs w:val="24"/>
          <w:lang w:eastAsia="x-none"/>
        </w:rPr>
      </w:pPr>
    </w:p>
    <w:sectPr w:rsidR="00685ACB">
      <w:headerReference w:type="default" r:id="rId11"/>
      <w:headerReference w:type="first" r:id="rId12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378" w:rsidRDefault="003C3AAF">
      <w:r>
        <w:separator/>
      </w:r>
    </w:p>
  </w:endnote>
  <w:endnote w:type="continuationSeparator" w:id="0">
    <w:p w:rsidR="003C5378" w:rsidRDefault="003C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 CYR"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378" w:rsidRDefault="003C3AAF">
      <w:r>
        <w:separator/>
      </w:r>
    </w:p>
  </w:footnote>
  <w:footnote w:type="continuationSeparator" w:id="0">
    <w:p w:rsidR="003C5378" w:rsidRDefault="003C3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ACB" w:rsidRDefault="003C3AAF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2E8B328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85ACB" w:rsidRDefault="003C3AAF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2E8B328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ACB" w:rsidRDefault="003C3AAF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D25F04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ACB" w:rsidRDefault="00685ACB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ACB" w:rsidRDefault="003C3AAF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D25F04">
      <w:rPr>
        <w:noProof/>
      </w:rPr>
      <w:t>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ACB" w:rsidRDefault="00685ACB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DF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E9107FE"/>
    <w:multiLevelType w:val="multilevel"/>
    <w:tmpl w:val="868C20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534638"/>
    <w:multiLevelType w:val="multilevel"/>
    <w:tmpl w:val="2E666D04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1FD73618"/>
    <w:multiLevelType w:val="multilevel"/>
    <w:tmpl w:val="EC96D4AE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0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D083979"/>
    <w:multiLevelType w:val="multilevel"/>
    <w:tmpl w:val="32F8C34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389D1DF6"/>
    <w:multiLevelType w:val="multilevel"/>
    <w:tmpl w:val="2902A820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1E1FE9"/>
    <w:multiLevelType w:val="multilevel"/>
    <w:tmpl w:val="B3DA312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 w15:restartNumberingAfterBreak="0">
    <w:nsid w:val="5ACD2797"/>
    <w:multiLevelType w:val="multilevel"/>
    <w:tmpl w:val="E5EC27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5EDA26B3"/>
    <w:multiLevelType w:val="multilevel"/>
    <w:tmpl w:val="B6A09DE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9" w15:restartNumberingAfterBreak="0">
    <w:nsid w:val="7940668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CB"/>
    <w:rsid w:val="0006420A"/>
    <w:rsid w:val="000B18B0"/>
    <w:rsid w:val="00112622"/>
    <w:rsid w:val="002C7E7E"/>
    <w:rsid w:val="003C3AAF"/>
    <w:rsid w:val="003C5378"/>
    <w:rsid w:val="00444519"/>
    <w:rsid w:val="0049712B"/>
    <w:rsid w:val="004F5F6D"/>
    <w:rsid w:val="00585360"/>
    <w:rsid w:val="00685ACB"/>
    <w:rsid w:val="00827B08"/>
    <w:rsid w:val="008B33FE"/>
    <w:rsid w:val="009E202C"/>
    <w:rsid w:val="009E7C53"/>
    <w:rsid w:val="00A50D5A"/>
    <w:rsid w:val="00B55A6F"/>
    <w:rsid w:val="00C2787E"/>
    <w:rsid w:val="00D25F04"/>
    <w:rsid w:val="00D32A9E"/>
    <w:rsid w:val="00D738BE"/>
    <w:rsid w:val="00D94F32"/>
    <w:rsid w:val="00F06D5B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A7FD"/>
  <w15:docId w15:val="{4025DDA5-24E9-45EB-8A19-0F01E526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pPr>
      <w:suppressAutoHyphens w:val="0"/>
    </w:pPr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ind w:left="432" w:firstLine="0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Основной текст_"/>
    <w:basedOn w:val="a4"/>
    <w:link w:val="15"/>
    <w:qFormat/>
    <w:rsid w:val="00EB1784"/>
    <w:rPr>
      <w:sz w:val="26"/>
      <w:szCs w:val="26"/>
    </w:rPr>
  </w:style>
  <w:style w:type="character" w:styleId="affd">
    <w:name w:val="line number"/>
    <w:qFormat/>
  </w:style>
  <w:style w:type="character" w:customStyle="1" w:styleId="affe">
    <w:name w:val="Ссылка указателя"/>
    <w:qFormat/>
  </w:style>
  <w:style w:type="paragraph" w:styleId="afff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0">
    <w:name w:val="List"/>
    <w:basedOn w:val="afe"/>
  </w:style>
  <w:style w:type="paragraph" w:styleId="afff1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"/>
    <w:qFormat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6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7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8">
    <w:name w:val="Раздел регламента"/>
    <w:basedOn w:val="a3"/>
    <w:qFormat/>
    <w:rsid w:val="00E228FA"/>
  </w:style>
  <w:style w:type="paragraph" w:customStyle="1" w:styleId="afff9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a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b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uppressAutoHyphens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5">
    <w:name w:val="Основной текст1"/>
    <w:basedOn w:val="a3"/>
    <w:link w:val="affc"/>
    <w:qFormat/>
    <w:rsid w:val="00EB1784"/>
    <w:pPr>
      <w:widowControl w:val="0"/>
      <w:spacing w:line="259" w:lineRule="auto"/>
      <w:ind w:firstLine="400"/>
    </w:pPr>
    <w:rPr>
      <w:sz w:val="26"/>
      <w:szCs w:val="26"/>
    </w:rPr>
  </w:style>
  <w:style w:type="paragraph" w:customStyle="1" w:styleId="affff6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8193A-FD5B-46F0-B385-A37DB530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Ларионов Валерий Иванович</cp:lastModifiedBy>
  <cp:revision>22</cp:revision>
  <cp:lastPrinted>2024-11-06T10:50:00Z</cp:lastPrinted>
  <dcterms:created xsi:type="dcterms:W3CDTF">2025-02-20T12:51:00Z</dcterms:created>
  <dcterms:modified xsi:type="dcterms:W3CDTF">2026-05-08T10:09:00Z</dcterms:modified>
  <dc:language>ru-RU</dc:language>
</cp:coreProperties>
</file>