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965652E" w14:textId="77777777" w:rsidR="00A46427" w:rsidRDefault="00773194" w:rsidP="0016621D">
      <w:pPr>
        <w:keepNext/>
        <w:keepLines/>
        <w:spacing w:before="5400" w:after="240" w:line="240" w:lineRule="auto"/>
        <w:jc w:val="center"/>
        <w:rPr>
          <w:rFonts w:ascii="Times New Roman" w:eastAsia="Calibri" w:hAnsi="Times New Roman" w:cs="Times New Roman"/>
          <w:b/>
          <w:caps/>
          <w:color w:val="000000" w:themeColor="text1"/>
          <w:sz w:val="28"/>
          <w:szCs w:val="26"/>
          <w:lang w:eastAsia="ru-RU"/>
        </w:rPr>
      </w:pPr>
      <w:r w:rsidRPr="00773194">
        <w:rPr>
          <w:rFonts w:ascii="Times New Roman" w:eastAsia="Calibri" w:hAnsi="Times New Roman" w:cs="Times New Roman"/>
          <w:b/>
          <w:caps/>
          <w:sz w:val="28"/>
          <w:szCs w:val="26"/>
          <w:lang w:eastAsia="ru-RU"/>
        </w:rPr>
        <w:t xml:space="preserve">Технические требования </w:t>
      </w:r>
      <w:r w:rsidRPr="00773194">
        <w:rPr>
          <w:rFonts w:ascii="Times New Roman" w:eastAsia="Calibri" w:hAnsi="Times New Roman" w:cs="Times New Roman"/>
          <w:b/>
          <w:caps/>
          <w:color w:val="000000" w:themeColor="text1"/>
          <w:sz w:val="28"/>
          <w:szCs w:val="26"/>
          <w:lang w:eastAsia="ru-RU"/>
        </w:rPr>
        <w:t>НА ВЫПОЛНЕНИЕ РАБОТ</w:t>
      </w:r>
    </w:p>
    <w:p w14:paraId="59252356" w14:textId="77777777" w:rsidR="007440E6" w:rsidRDefault="00773194" w:rsidP="007440E6">
      <w:pPr>
        <w:spacing w:after="0" w:line="240" w:lineRule="auto"/>
        <w:jc w:val="center"/>
        <w:rPr>
          <w:rFonts w:ascii="Times New Roman" w:eastAsia="Calibri" w:hAnsi="Times New Roman" w:cs="Times New Roman"/>
          <w:caps/>
          <w:sz w:val="28"/>
          <w:szCs w:val="26"/>
          <w:lang w:eastAsia="ru-RU"/>
        </w:rPr>
      </w:pPr>
      <w:r w:rsidRPr="00773194">
        <w:rPr>
          <w:rFonts w:ascii="Times New Roman" w:eastAsia="Calibri" w:hAnsi="Times New Roman" w:cs="Times New Roman"/>
          <w:caps/>
          <w:sz w:val="28"/>
          <w:szCs w:val="26"/>
          <w:lang w:eastAsia="ru-RU"/>
        </w:rPr>
        <w:t>ОКПД2 43.29.19 ВЫПОЛНЕНИЕ СТРОИТЕЛЬНО-МОНТАЖНЫХ</w:t>
      </w:r>
      <w:r w:rsidR="007440E6">
        <w:rPr>
          <w:rFonts w:ascii="Times New Roman" w:eastAsia="Calibri" w:hAnsi="Times New Roman" w:cs="Times New Roman"/>
          <w:caps/>
          <w:sz w:val="28"/>
          <w:szCs w:val="26"/>
          <w:lang w:eastAsia="ru-RU"/>
        </w:rPr>
        <w:t xml:space="preserve"> работ </w:t>
      </w:r>
    </w:p>
    <w:p w14:paraId="12364755" w14:textId="097E9BA1" w:rsidR="0016621D" w:rsidRDefault="0016621D" w:rsidP="007440E6">
      <w:pPr>
        <w:spacing w:after="0" w:line="240" w:lineRule="auto"/>
        <w:jc w:val="center"/>
        <w:rPr>
          <w:rFonts w:ascii="Times New Roman" w:eastAsia="Calibri" w:hAnsi="Times New Roman" w:cs="Times New Roman"/>
          <w:caps/>
          <w:sz w:val="28"/>
          <w:szCs w:val="26"/>
          <w:lang w:eastAsia="ru-RU"/>
        </w:rPr>
      </w:pPr>
      <w:r>
        <w:rPr>
          <w:rFonts w:ascii="Times New Roman" w:eastAsia="Calibri" w:hAnsi="Times New Roman" w:cs="Times New Roman"/>
          <w:caps/>
          <w:sz w:val="28"/>
          <w:szCs w:val="26"/>
          <w:lang w:eastAsia="ru-RU"/>
        </w:rPr>
        <w:t xml:space="preserve">по отделке </w:t>
      </w:r>
      <w:r w:rsidR="00F5611A">
        <w:rPr>
          <w:rFonts w:ascii="Times New Roman" w:eastAsia="Calibri" w:hAnsi="Times New Roman" w:cs="Times New Roman"/>
          <w:caps/>
          <w:sz w:val="28"/>
          <w:szCs w:val="26"/>
          <w:lang w:eastAsia="ru-RU"/>
        </w:rPr>
        <w:t>помещени</w:t>
      </w:r>
      <w:r>
        <w:rPr>
          <w:rFonts w:ascii="Times New Roman" w:eastAsia="Calibri" w:hAnsi="Times New Roman" w:cs="Times New Roman"/>
          <w:caps/>
          <w:sz w:val="28"/>
          <w:szCs w:val="26"/>
          <w:lang w:eastAsia="ru-RU"/>
        </w:rPr>
        <w:t>я</w:t>
      </w:r>
      <w:r w:rsidR="00F5611A">
        <w:rPr>
          <w:rFonts w:ascii="Times New Roman" w:eastAsia="Calibri" w:hAnsi="Times New Roman" w:cs="Times New Roman"/>
          <w:caps/>
          <w:sz w:val="28"/>
          <w:szCs w:val="26"/>
          <w:lang w:eastAsia="ru-RU"/>
        </w:rPr>
        <w:t xml:space="preserve"> центрального пульта управления</w:t>
      </w:r>
      <w:r>
        <w:rPr>
          <w:rFonts w:ascii="Times New Roman" w:eastAsia="Calibri" w:hAnsi="Times New Roman" w:cs="Times New Roman"/>
          <w:caps/>
          <w:sz w:val="28"/>
          <w:szCs w:val="26"/>
          <w:lang w:eastAsia="ru-RU"/>
        </w:rPr>
        <w:br/>
      </w:r>
      <w:r w:rsidR="00F5611A">
        <w:rPr>
          <w:rFonts w:ascii="Times New Roman" w:eastAsia="Calibri" w:hAnsi="Times New Roman" w:cs="Times New Roman"/>
          <w:caps/>
          <w:sz w:val="28"/>
          <w:szCs w:val="26"/>
          <w:lang w:eastAsia="ru-RU"/>
        </w:rPr>
        <w:t>волжской гэс им. Ф.Г. Логинова</w:t>
      </w:r>
      <w:r>
        <w:rPr>
          <w:rFonts w:ascii="Times New Roman" w:eastAsia="Calibri" w:hAnsi="Times New Roman" w:cs="Times New Roman"/>
          <w:caps/>
          <w:sz w:val="28"/>
          <w:szCs w:val="26"/>
          <w:lang w:eastAsia="ru-RU"/>
        </w:rPr>
        <w:br/>
      </w:r>
      <w:r w:rsidR="00F5611A">
        <w:rPr>
          <w:rFonts w:ascii="Times New Roman" w:eastAsia="Calibri" w:hAnsi="Times New Roman" w:cs="Times New Roman"/>
          <w:caps/>
          <w:sz w:val="28"/>
          <w:szCs w:val="26"/>
          <w:lang w:eastAsia="ru-RU"/>
        </w:rPr>
        <w:t xml:space="preserve">в г. </w:t>
      </w:r>
      <w:r>
        <w:rPr>
          <w:rFonts w:ascii="Times New Roman" w:eastAsia="Calibri" w:hAnsi="Times New Roman" w:cs="Times New Roman"/>
          <w:caps/>
          <w:sz w:val="28"/>
          <w:szCs w:val="26"/>
          <w:lang w:eastAsia="ru-RU"/>
        </w:rPr>
        <w:t xml:space="preserve">волжском </w:t>
      </w:r>
      <w:r w:rsidR="00F5611A">
        <w:rPr>
          <w:rFonts w:ascii="Times New Roman" w:eastAsia="Calibri" w:hAnsi="Times New Roman" w:cs="Times New Roman"/>
          <w:caps/>
          <w:sz w:val="28"/>
          <w:szCs w:val="26"/>
          <w:lang w:eastAsia="ru-RU"/>
        </w:rPr>
        <w:t>волгоградской области</w:t>
      </w:r>
    </w:p>
    <w:p w14:paraId="12AA7C1A" w14:textId="00C98EC3" w:rsidR="00A46427" w:rsidRPr="00661BB9" w:rsidRDefault="00773194" w:rsidP="0016621D">
      <w:pPr>
        <w:spacing w:before="240" w:after="240" w:line="240" w:lineRule="auto"/>
        <w:jc w:val="center"/>
        <w:rPr>
          <w:rFonts w:ascii="Times New Roman" w:eastAsia="Calibri" w:hAnsi="Times New Roman" w:cs="Times New Roman"/>
          <w:b/>
          <w:caps/>
          <w:sz w:val="28"/>
          <w:szCs w:val="26"/>
          <w:lang w:eastAsia="ru-RU"/>
        </w:rPr>
      </w:pPr>
      <w:r w:rsidRPr="00661BB9">
        <w:rPr>
          <w:rFonts w:ascii="Times New Roman" w:eastAsia="Calibri" w:hAnsi="Times New Roman" w:cs="Times New Roman"/>
          <w:b/>
          <w:caps/>
          <w:sz w:val="28"/>
          <w:szCs w:val="26"/>
          <w:lang w:eastAsia="ru-RU"/>
        </w:rPr>
        <w:t xml:space="preserve">Лот № </w:t>
      </w:r>
      <w:r w:rsidR="002B3395" w:rsidRPr="00661BB9">
        <w:rPr>
          <w:rFonts w:ascii="Times New Roman" w:eastAsia="Calibri" w:hAnsi="Times New Roman" w:cs="Times New Roman"/>
          <w:b/>
          <w:caps/>
          <w:sz w:val="28"/>
          <w:szCs w:val="26"/>
          <w:lang w:eastAsia="ru-RU"/>
        </w:rPr>
        <w:t>00</w:t>
      </w:r>
      <w:r w:rsidR="006A4140" w:rsidRPr="00661BB9">
        <w:rPr>
          <w:rFonts w:ascii="Times New Roman" w:eastAsia="Calibri" w:hAnsi="Times New Roman" w:cs="Times New Roman"/>
          <w:b/>
          <w:caps/>
          <w:sz w:val="28"/>
          <w:szCs w:val="26"/>
          <w:lang w:eastAsia="ru-RU"/>
        </w:rPr>
        <w:t>32</w:t>
      </w:r>
      <w:r w:rsidR="002B3395" w:rsidRPr="00661BB9">
        <w:rPr>
          <w:rFonts w:ascii="Times New Roman" w:eastAsia="Calibri" w:hAnsi="Times New Roman" w:cs="Times New Roman"/>
          <w:b/>
          <w:caps/>
          <w:sz w:val="28"/>
          <w:szCs w:val="26"/>
          <w:lang w:eastAsia="ru-RU"/>
        </w:rPr>
        <w:t>-ТПиР ИТ</w:t>
      </w:r>
      <w:r w:rsidRPr="00661BB9">
        <w:rPr>
          <w:rFonts w:ascii="Times New Roman" w:eastAsia="Calibri" w:hAnsi="Times New Roman" w:cs="Times New Roman"/>
          <w:b/>
          <w:caps/>
          <w:sz w:val="28"/>
          <w:szCs w:val="26"/>
          <w:lang w:eastAsia="ru-RU"/>
        </w:rPr>
        <w:t xml:space="preserve"> ДОХ-2026-РГЦР</w:t>
      </w:r>
    </w:p>
    <w:p w14:paraId="3167BDE0" w14:textId="77777777" w:rsidR="00A46427" w:rsidRDefault="0077319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br w:type="page"/>
      </w:r>
    </w:p>
    <w:p w14:paraId="73EBF856" w14:textId="77777777" w:rsidR="00A46427" w:rsidRDefault="00773194">
      <w:pPr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</w:t>
      </w:r>
    </w:p>
    <w:sdt>
      <w:sdtPr>
        <w:id w:val="178778064"/>
        <w:docPartObj>
          <w:docPartGallery w:val="Table of Contents"/>
          <w:docPartUnique/>
        </w:docPartObj>
      </w:sdtPr>
      <w:sdtEndPr/>
      <w:sdtContent>
        <w:p w14:paraId="3EA303C3" w14:textId="77777777" w:rsidR="00A46427" w:rsidRDefault="00773194">
          <w:pPr>
            <w:pStyle w:val="18"/>
            <w:tabs>
              <w:tab w:val="left" w:pos="680"/>
              <w:tab w:val="right" w:leader="dot" w:pos="10194"/>
            </w:tabs>
            <w:rPr>
              <w:rFonts w:eastAsiaTheme="minorEastAsia" w:cs="Times New Roman"/>
              <w:b w:val="0"/>
              <w:bCs w:val="0"/>
              <w:sz w:val="22"/>
              <w:szCs w:val="22"/>
            </w:rPr>
          </w:pPr>
          <w:r>
            <w:fldChar w:fldCharType="begin"/>
          </w:r>
          <w:r>
            <w:rPr>
              <w:rStyle w:val="afff4"/>
              <w:rFonts w:eastAsia="Calibri" w:cs="Times New Roman"/>
              <w:webHidden/>
              <w:lang w:val="x-none" w:eastAsia="x-none"/>
            </w:rPr>
            <w:instrText xml:space="preserve"> TOC \z \o "1-4" \u \h</w:instrText>
          </w:r>
          <w:r>
            <w:rPr>
              <w:rStyle w:val="afff4"/>
              <w:rFonts w:eastAsia="Calibri" w:cs="Times New Roman"/>
              <w:lang w:val="x-none" w:eastAsia="x-none"/>
            </w:rPr>
            <w:fldChar w:fldCharType="separate"/>
          </w:r>
          <w:hyperlink w:anchor="_Toc217048510">
            <w:r>
              <w:rPr>
                <w:rStyle w:val="afff4"/>
                <w:rFonts w:eastAsia="Calibri" w:cs="Times New Roman"/>
                <w:webHidden/>
                <w:lang w:val="x-none" w:eastAsia="x-none"/>
              </w:rPr>
              <w:t>1.</w:t>
            </w:r>
            <w:r>
              <w:rPr>
                <w:rStyle w:val="afff4"/>
                <w:rFonts w:eastAsiaTheme="minorEastAsia" w:cs="Times New Roman"/>
                <w:b w:val="0"/>
                <w:bCs w:val="0"/>
                <w:sz w:val="22"/>
                <w:szCs w:val="22"/>
              </w:rPr>
              <w:tab/>
            </w:r>
            <w:r>
              <w:rPr>
                <w:rStyle w:val="afff4"/>
                <w:rFonts w:eastAsia="Calibri" w:cs="Times New Roman"/>
                <w:lang w:val="x-none" w:eastAsia="x-none"/>
              </w:rPr>
              <w:t>Общие сведения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_Toc217048510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fff4"/>
                <w:rFonts w:cs="Times New Roman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 w14:paraId="0ED427E2" w14:textId="77777777" w:rsidR="00A46427" w:rsidRDefault="00F228D4">
          <w:pPr>
            <w:pStyle w:val="42"/>
            <w:tabs>
              <w:tab w:val="left" w:pos="1320"/>
              <w:tab w:val="right" w:leader="dot" w:pos="10194"/>
            </w:tabs>
            <w:rPr>
              <w:rFonts w:ascii="Times New Roman" w:eastAsiaTheme="minorEastAsia" w:hAnsi="Times New Roman" w:cs="Times New Roman"/>
              <w:lang w:eastAsia="ru-RU"/>
            </w:rPr>
          </w:pPr>
          <w:hyperlink w:anchor="_Toc217048511">
            <w:r w:rsidR="00773194">
              <w:rPr>
                <w:rStyle w:val="afff4"/>
                <w:rFonts w:ascii="Times New Roman" w:hAnsi="Times New Roman" w:cs="Times New Roman"/>
                <w:iCs/>
                <w:webHidden/>
              </w:rPr>
              <w:t>1.1.</w:t>
            </w:r>
            <w:r w:rsidR="00773194">
              <w:rPr>
                <w:rStyle w:val="afff4"/>
                <w:rFonts w:ascii="Times New Roman" w:eastAsiaTheme="minorEastAsia" w:hAnsi="Times New Roman" w:cs="Times New Roman"/>
                <w:lang w:eastAsia="ru-RU"/>
              </w:rPr>
              <w:tab/>
            </w:r>
            <w:r w:rsidR="00773194">
              <w:rPr>
                <w:webHidden/>
              </w:rPr>
              <w:fldChar w:fldCharType="begin"/>
            </w:r>
            <w:r w:rsidR="00773194">
              <w:rPr>
                <w:webHidden/>
              </w:rPr>
              <w:instrText>PAGEREF _Toc217048511 \h</w:instrText>
            </w:r>
            <w:r w:rsidR="00773194">
              <w:rPr>
                <w:webHidden/>
              </w:rPr>
            </w:r>
            <w:r w:rsidR="00773194">
              <w:rPr>
                <w:webHidden/>
              </w:rPr>
              <w:fldChar w:fldCharType="separate"/>
            </w:r>
            <w:r w:rsidR="00773194">
              <w:rPr>
                <w:rStyle w:val="afff4"/>
                <w:rFonts w:ascii="Times New Roman" w:hAnsi="Times New Roman" w:cs="Times New Roman"/>
              </w:rPr>
              <w:t>Обозначения и сокращения</w:t>
            </w:r>
            <w:r w:rsidR="00773194">
              <w:rPr>
                <w:rStyle w:val="afff4"/>
                <w:rFonts w:ascii="Times New Roman" w:hAnsi="Times New Roman" w:cs="Times New Roman"/>
              </w:rPr>
              <w:tab/>
              <w:t>3</w:t>
            </w:r>
            <w:r w:rsidR="00773194">
              <w:rPr>
                <w:webHidden/>
              </w:rPr>
              <w:fldChar w:fldCharType="end"/>
            </w:r>
          </w:hyperlink>
        </w:p>
        <w:p w14:paraId="7C0ACCFC" w14:textId="77777777" w:rsidR="00A46427" w:rsidRDefault="00F228D4">
          <w:pPr>
            <w:pStyle w:val="42"/>
            <w:tabs>
              <w:tab w:val="left" w:pos="1320"/>
              <w:tab w:val="right" w:leader="dot" w:pos="10194"/>
            </w:tabs>
            <w:rPr>
              <w:rFonts w:ascii="Times New Roman" w:eastAsiaTheme="minorEastAsia" w:hAnsi="Times New Roman" w:cs="Times New Roman"/>
              <w:lang w:eastAsia="ru-RU"/>
            </w:rPr>
          </w:pPr>
          <w:hyperlink w:anchor="_Toc217048512">
            <w:r w:rsidR="00773194">
              <w:rPr>
                <w:rStyle w:val="afff4"/>
                <w:rFonts w:ascii="Times New Roman" w:hAnsi="Times New Roman" w:cs="Times New Roman"/>
                <w:iCs/>
                <w:webHidden/>
              </w:rPr>
              <w:t>1.2.</w:t>
            </w:r>
            <w:r w:rsidR="00773194">
              <w:rPr>
                <w:rStyle w:val="afff4"/>
                <w:rFonts w:ascii="Times New Roman" w:eastAsiaTheme="minorEastAsia" w:hAnsi="Times New Roman" w:cs="Times New Roman"/>
                <w:lang w:eastAsia="ru-RU"/>
              </w:rPr>
              <w:tab/>
            </w:r>
            <w:r w:rsidR="00773194">
              <w:rPr>
                <w:webHidden/>
              </w:rPr>
              <w:fldChar w:fldCharType="begin"/>
            </w:r>
            <w:r w:rsidR="00773194">
              <w:rPr>
                <w:webHidden/>
              </w:rPr>
              <w:instrText>PAGEREF _Toc217048512 \h</w:instrText>
            </w:r>
            <w:r w:rsidR="00773194">
              <w:rPr>
                <w:webHidden/>
              </w:rPr>
            </w:r>
            <w:r w:rsidR="00773194">
              <w:rPr>
                <w:webHidden/>
              </w:rPr>
              <w:fldChar w:fldCharType="separate"/>
            </w:r>
            <w:r w:rsidR="00773194">
              <w:rPr>
                <w:rStyle w:val="afff4"/>
                <w:rFonts w:ascii="Times New Roman" w:hAnsi="Times New Roman" w:cs="Times New Roman"/>
              </w:rPr>
              <w:t>Наименование закупаемой продукции</w:t>
            </w:r>
            <w:r w:rsidR="00773194">
              <w:rPr>
                <w:rStyle w:val="afff4"/>
                <w:rFonts w:ascii="Times New Roman" w:hAnsi="Times New Roman" w:cs="Times New Roman"/>
              </w:rPr>
              <w:tab/>
              <w:t>3</w:t>
            </w:r>
            <w:r w:rsidR="00773194">
              <w:rPr>
                <w:webHidden/>
              </w:rPr>
              <w:fldChar w:fldCharType="end"/>
            </w:r>
          </w:hyperlink>
        </w:p>
        <w:p w14:paraId="4566CF1D" w14:textId="77777777" w:rsidR="00A46427" w:rsidRDefault="00F228D4">
          <w:pPr>
            <w:pStyle w:val="42"/>
            <w:tabs>
              <w:tab w:val="left" w:pos="1320"/>
              <w:tab w:val="right" w:leader="dot" w:pos="10194"/>
            </w:tabs>
            <w:rPr>
              <w:rFonts w:ascii="Times New Roman" w:eastAsiaTheme="minorEastAsia" w:hAnsi="Times New Roman" w:cs="Times New Roman"/>
              <w:lang w:eastAsia="ru-RU"/>
            </w:rPr>
          </w:pPr>
          <w:hyperlink w:anchor="_Toc217048513">
            <w:r w:rsidR="00773194">
              <w:rPr>
                <w:rStyle w:val="afff4"/>
                <w:rFonts w:ascii="Times New Roman" w:hAnsi="Times New Roman" w:cs="Times New Roman"/>
                <w:iCs/>
                <w:webHidden/>
              </w:rPr>
              <w:t>1.3.</w:t>
            </w:r>
            <w:r w:rsidR="00773194">
              <w:rPr>
                <w:rStyle w:val="afff4"/>
                <w:rFonts w:ascii="Times New Roman" w:eastAsiaTheme="minorEastAsia" w:hAnsi="Times New Roman" w:cs="Times New Roman"/>
                <w:lang w:eastAsia="ru-RU"/>
              </w:rPr>
              <w:tab/>
            </w:r>
            <w:r w:rsidR="00773194">
              <w:rPr>
                <w:webHidden/>
              </w:rPr>
              <w:fldChar w:fldCharType="begin"/>
            </w:r>
            <w:r w:rsidR="00773194">
              <w:rPr>
                <w:webHidden/>
              </w:rPr>
              <w:instrText>PAGEREF _Toc217048513 \h</w:instrText>
            </w:r>
            <w:r w:rsidR="00773194">
              <w:rPr>
                <w:webHidden/>
              </w:rPr>
            </w:r>
            <w:r w:rsidR="00773194">
              <w:rPr>
                <w:webHidden/>
              </w:rPr>
              <w:fldChar w:fldCharType="separate"/>
            </w:r>
            <w:r w:rsidR="00773194">
              <w:rPr>
                <w:rStyle w:val="afff4"/>
                <w:rFonts w:ascii="Times New Roman" w:hAnsi="Times New Roman" w:cs="Times New Roman"/>
              </w:rPr>
              <w:t>Цель использования закупаемой продукции</w:t>
            </w:r>
            <w:r w:rsidR="00773194">
              <w:rPr>
                <w:rStyle w:val="afff4"/>
                <w:rFonts w:ascii="Times New Roman" w:hAnsi="Times New Roman" w:cs="Times New Roman"/>
              </w:rPr>
              <w:tab/>
              <w:t>3</w:t>
            </w:r>
            <w:r w:rsidR="00773194">
              <w:rPr>
                <w:webHidden/>
              </w:rPr>
              <w:fldChar w:fldCharType="end"/>
            </w:r>
          </w:hyperlink>
        </w:p>
        <w:p w14:paraId="14247736" w14:textId="77777777" w:rsidR="00A46427" w:rsidRDefault="00F228D4">
          <w:pPr>
            <w:pStyle w:val="42"/>
            <w:tabs>
              <w:tab w:val="left" w:pos="1320"/>
              <w:tab w:val="right" w:leader="dot" w:pos="10194"/>
            </w:tabs>
            <w:rPr>
              <w:rFonts w:ascii="Times New Roman" w:eastAsiaTheme="minorEastAsia" w:hAnsi="Times New Roman" w:cs="Times New Roman"/>
              <w:lang w:eastAsia="ru-RU"/>
            </w:rPr>
          </w:pPr>
          <w:hyperlink w:anchor="_Toc217048514">
            <w:r w:rsidR="00773194">
              <w:rPr>
                <w:rStyle w:val="afff4"/>
                <w:rFonts w:ascii="Times New Roman" w:hAnsi="Times New Roman" w:cs="Times New Roman"/>
                <w:iCs/>
                <w:webHidden/>
              </w:rPr>
              <w:t>1.4.</w:t>
            </w:r>
            <w:r w:rsidR="00773194">
              <w:rPr>
                <w:rStyle w:val="afff4"/>
                <w:rFonts w:ascii="Times New Roman" w:eastAsiaTheme="minorEastAsia" w:hAnsi="Times New Roman" w:cs="Times New Roman"/>
                <w:lang w:eastAsia="ru-RU"/>
              </w:rPr>
              <w:tab/>
            </w:r>
            <w:r w:rsidR="00773194">
              <w:rPr>
                <w:webHidden/>
              </w:rPr>
              <w:fldChar w:fldCharType="begin"/>
            </w:r>
            <w:r w:rsidR="00773194">
              <w:rPr>
                <w:webHidden/>
              </w:rPr>
              <w:instrText>PAGEREF _Toc217048514 \h</w:instrText>
            </w:r>
            <w:r w:rsidR="00773194">
              <w:rPr>
                <w:webHidden/>
              </w:rPr>
            </w:r>
            <w:r w:rsidR="00773194">
              <w:rPr>
                <w:webHidden/>
              </w:rPr>
              <w:fldChar w:fldCharType="separate"/>
            </w:r>
            <w:r w:rsidR="00773194">
              <w:rPr>
                <w:rStyle w:val="afff4"/>
                <w:rFonts w:ascii="Times New Roman" w:hAnsi="Times New Roman" w:cs="Times New Roman"/>
              </w:rPr>
              <w:t>Существующее положение</w:t>
            </w:r>
            <w:r w:rsidR="00773194">
              <w:rPr>
                <w:rStyle w:val="afff4"/>
                <w:rFonts w:ascii="Times New Roman" w:hAnsi="Times New Roman" w:cs="Times New Roman"/>
              </w:rPr>
              <w:tab/>
              <w:t>3</w:t>
            </w:r>
            <w:r w:rsidR="00773194">
              <w:rPr>
                <w:webHidden/>
              </w:rPr>
              <w:fldChar w:fldCharType="end"/>
            </w:r>
          </w:hyperlink>
        </w:p>
        <w:p w14:paraId="55FE06C4" w14:textId="77777777" w:rsidR="00A46427" w:rsidRDefault="00F228D4">
          <w:pPr>
            <w:pStyle w:val="18"/>
            <w:tabs>
              <w:tab w:val="right" w:leader="dot" w:pos="10194"/>
            </w:tabs>
            <w:rPr>
              <w:rFonts w:eastAsiaTheme="minorEastAsia" w:cs="Times New Roman"/>
              <w:b w:val="0"/>
              <w:bCs w:val="0"/>
              <w:sz w:val="22"/>
              <w:szCs w:val="22"/>
            </w:rPr>
          </w:pPr>
          <w:hyperlink w:anchor="_Toc217048515">
            <w:r w:rsidR="00773194">
              <w:rPr>
                <w:rStyle w:val="afff4"/>
                <w:rFonts w:eastAsia="Calibri" w:cs="Times New Roman"/>
                <w:webHidden/>
                <w:lang w:val="x-none" w:eastAsia="x-none"/>
              </w:rPr>
              <w:t>Таблица 1. Перечень объектов заказчика</w:t>
            </w:r>
            <w:r w:rsidR="00773194">
              <w:rPr>
                <w:webHidden/>
              </w:rPr>
              <w:fldChar w:fldCharType="begin"/>
            </w:r>
            <w:r w:rsidR="00773194">
              <w:rPr>
                <w:webHidden/>
              </w:rPr>
              <w:instrText>PAGEREF _Toc217048515 \h</w:instrText>
            </w:r>
            <w:r w:rsidR="00773194">
              <w:rPr>
                <w:webHidden/>
              </w:rPr>
            </w:r>
            <w:r w:rsidR="00773194">
              <w:rPr>
                <w:webHidden/>
              </w:rPr>
              <w:fldChar w:fldCharType="separate"/>
            </w:r>
            <w:r w:rsidR="00773194">
              <w:rPr>
                <w:rStyle w:val="afff4"/>
                <w:rFonts w:cs="Times New Roman"/>
              </w:rPr>
              <w:tab/>
              <w:t>3</w:t>
            </w:r>
            <w:r w:rsidR="00773194">
              <w:rPr>
                <w:webHidden/>
              </w:rPr>
              <w:fldChar w:fldCharType="end"/>
            </w:r>
          </w:hyperlink>
        </w:p>
        <w:p w14:paraId="0D56773B" w14:textId="77777777" w:rsidR="00A46427" w:rsidRDefault="00F228D4">
          <w:pPr>
            <w:pStyle w:val="42"/>
            <w:tabs>
              <w:tab w:val="left" w:pos="1320"/>
              <w:tab w:val="right" w:leader="dot" w:pos="10194"/>
            </w:tabs>
            <w:rPr>
              <w:rFonts w:ascii="Times New Roman" w:eastAsiaTheme="minorEastAsia" w:hAnsi="Times New Roman" w:cs="Times New Roman"/>
              <w:lang w:eastAsia="ru-RU"/>
            </w:rPr>
          </w:pPr>
          <w:hyperlink w:anchor="_Toc217048516">
            <w:r w:rsidR="00773194">
              <w:rPr>
                <w:rStyle w:val="afff4"/>
                <w:rFonts w:ascii="Times New Roman" w:hAnsi="Times New Roman" w:cs="Times New Roman"/>
                <w:iCs/>
                <w:webHidden/>
              </w:rPr>
              <w:t>1.5.</w:t>
            </w:r>
            <w:r w:rsidR="00773194">
              <w:rPr>
                <w:rStyle w:val="afff4"/>
                <w:rFonts w:ascii="Times New Roman" w:eastAsiaTheme="minorEastAsia" w:hAnsi="Times New Roman" w:cs="Times New Roman"/>
                <w:lang w:eastAsia="ru-RU"/>
              </w:rPr>
              <w:tab/>
            </w:r>
            <w:r w:rsidR="00773194">
              <w:rPr>
                <w:webHidden/>
              </w:rPr>
              <w:fldChar w:fldCharType="begin"/>
            </w:r>
            <w:r w:rsidR="00773194">
              <w:rPr>
                <w:webHidden/>
              </w:rPr>
              <w:instrText>PAGEREF _Toc217048516 \h</w:instrText>
            </w:r>
            <w:r w:rsidR="00773194">
              <w:rPr>
                <w:webHidden/>
              </w:rPr>
            </w:r>
            <w:r w:rsidR="00773194">
              <w:rPr>
                <w:webHidden/>
              </w:rPr>
              <w:fldChar w:fldCharType="separate"/>
            </w:r>
            <w:r w:rsidR="00773194">
              <w:rPr>
                <w:rStyle w:val="afff4"/>
                <w:rFonts w:ascii="Times New Roman" w:hAnsi="Times New Roman" w:cs="Times New Roman"/>
              </w:rPr>
              <w:t>Информация в отношении исполнения договора, которая должна быть учтена при подготовке заявки (в том числе перечень ресурсов, услуг и документов, предоставляемых заказчиком на этапе исполнения договора)</w:t>
            </w:r>
            <w:r w:rsidR="00773194">
              <w:rPr>
                <w:rStyle w:val="afff4"/>
                <w:rFonts w:ascii="Times New Roman" w:hAnsi="Times New Roman" w:cs="Times New Roman"/>
              </w:rPr>
              <w:tab/>
              <w:t>3</w:t>
            </w:r>
            <w:r w:rsidR="00773194">
              <w:rPr>
                <w:webHidden/>
              </w:rPr>
              <w:fldChar w:fldCharType="end"/>
            </w:r>
          </w:hyperlink>
        </w:p>
        <w:p w14:paraId="4928C6BC" w14:textId="77777777" w:rsidR="00A46427" w:rsidRDefault="00F228D4">
          <w:pPr>
            <w:pStyle w:val="42"/>
            <w:tabs>
              <w:tab w:val="left" w:pos="1320"/>
              <w:tab w:val="right" w:leader="dot" w:pos="10194"/>
            </w:tabs>
            <w:rPr>
              <w:rFonts w:ascii="Times New Roman" w:eastAsiaTheme="minorEastAsia" w:hAnsi="Times New Roman" w:cs="Times New Roman"/>
              <w:lang w:eastAsia="ru-RU"/>
            </w:rPr>
          </w:pPr>
          <w:hyperlink w:anchor="_Toc217048517">
            <w:r w:rsidR="00773194">
              <w:rPr>
                <w:rStyle w:val="afff4"/>
                <w:rFonts w:ascii="Times New Roman" w:hAnsi="Times New Roman" w:cs="Times New Roman"/>
                <w:iCs/>
                <w:webHidden/>
              </w:rPr>
              <w:t>1.6.</w:t>
            </w:r>
            <w:r w:rsidR="00773194">
              <w:rPr>
                <w:rStyle w:val="afff4"/>
                <w:rFonts w:ascii="Times New Roman" w:eastAsiaTheme="minorEastAsia" w:hAnsi="Times New Roman" w:cs="Times New Roman"/>
                <w:lang w:eastAsia="ru-RU"/>
              </w:rPr>
              <w:tab/>
            </w:r>
            <w:r w:rsidR="00773194">
              <w:rPr>
                <w:webHidden/>
              </w:rPr>
              <w:fldChar w:fldCharType="begin"/>
            </w:r>
            <w:r w:rsidR="00773194">
              <w:rPr>
                <w:webHidden/>
              </w:rPr>
              <w:instrText>PAGEREF _Toc217048517 \h</w:instrText>
            </w:r>
            <w:r w:rsidR="00773194">
              <w:rPr>
                <w:webHidden/>
              </w:rPr>
            </w:r>
            <w:r w:rsidR="00773194">
              <w:rPr>
                <w:webHidden/>
              </w:rPr>
              <w:fldChar w:fldCharType="separate"/>
            </w:r>
            <w:r w:rsidR="00773194">
              <w:rPr>
                <w:rStyle w:val="afff4"/>
                <w:rFonts w:ascii="Times New Roman" w:hAnsi="Times New Roman" w:cs="Times New Roman"/>
              </w:rPr>
              <w:t>Иные требования и сведения общего характера</w:t>
            </w:r>
            <w:r w:rsidR="00773194">
              <w:rPr>
                <w:rStyle w:val="afff4"/>
                <w:rFonts w:ascii="Times New Roman" w:hAnsi="Times New Roman" w:cs="Times New Roman"/>
              </w:rPr>
              <w:tab/>
              <w:t>4</w:t>
            </w:r>
            <w:r w:rsidR="00773194">
              <w:rPr>
                <w:webHidden/>
              </w:rPr>
              <w:fldChar w:fldCharType="end"/>
            </w:r>
          </w:hyperlink>
        </w:p>
        <w:p w14:paraId="3C5CEBE5" w14:textId="77777777" w:rsidR="00A46427" w:rsidRDefault="00F228D4">
          <w:pPr>
            <w:pStyle w:val="18"/>
            <w:tabs>
              <w:tab w:val="left" w:pos="680"/>
              <w:tab w:val="right" w:leader="dot" w:pos="10194"/>
            </w:tabs>
            <w:rPr>
              <w:rFonts w:eastAsiaTheme="minorEastAsia" w:cs="Times New Roman"/>
              <w:b w:val="0"/>
              <w:bCs w:val="0"/>
              <w:sz w:val="22"/>
              <w:szCs w:val="22"/>
            </w:rPr>
          </w:pPr>
          <w:hyperlink w:anchor="_Toc217048518">
            <w:r w:rsidR="00773194">
              <w:rPr>
                <w:rStyle w:val="afff4"/>
                <w:rFonts w:eastAsia="Calibri" w:cs="Times New Roman"/>
                <w:webHidden/>
                <w:lang w:eastAsia="x-none"/>
              </w:rPr>
              <w:t>2.</w:t>
            </w:r>
            <w:r w:rsidR="00773194">
              <w:rPr>
                <w:rStyle w:val="afff4"/>
                <w:rFonts w:eastAsiaTheme="minorEastAsia" w:cs="Times New Roman"/>
                <w:b w:val="0"/>
                <w:bCs w:val="0"/>
                <w:sz w:val="22"/>
                <w:szCs w:val="22"/>
              </w:rPr>
              <w:tab/>
            </w:r>
            <w:r w:rsidR="00773194">
              <w:rPr>
                <w:rStyle w:val="afff4"/>
                <w:rFonts w:eastAsia="Calibri" w:cs="Times New Roman"/>
                <w:lang w:val="x-none" w:eastAsia="x-none"/>
              </w:rPr>
              <w:t>Требования к продукции</w:t>
            </w:r>
            <w:r w:rsidR="00773194">
              <w:rPr>
                <w:webHidden/>
              </w:rPr>
              <w:fldChar w:fldCharType="begin"/>
            </w:r>
            <w:r w:rsidR="00773194">
              <w:rPr>
                <w:webHidden/>
              </w:rPr>
              <w:instrText>PAGEREF _Toc217048518 \h</w:instrText>
            </w:r>
            <w:r w:rsidR="00773194">
              <w:rPr>
                <w:webHidden/>
              </w:rPr>
            </w:r>
            <w:r w:rsidR="00773194">
              <w:rPr>
                <w:webHidden/>
              </w:rPr>
              <w:fldChar w:fldCharType="separate"/>
            </w:r>
            <w:r w:rsidR="00773194">
              <w:rPr>
                <w:rStyle w:val="afff4"/>
                <w:rFonts w:cs="Times New Roman"/>
              </w:rPr>
              <w:tab/>
              <w:t>4</w:t>
            </w:r>
            <w:r w:rsidR="00773194">
              <w:rPr>
                <w:webHidden/>
              </w:rPr>
              <w:fldChar w:fldCharType="end"/>
            </w:r>
          </w:hyperlink>
        </w:p>
        <w:p w14:paraId="53D2829D" w14:textId="77777777" w:rsidR="00A46427" w:rsidRDefault="00F228D4">
          <w:pPr>
            <w:pStyle w:val="42"/>
            <w:tabs>
              <w:tab w:val="left" w:pos="1320"/>
              <w:tab w:val="right" w:leader="dot" w:pos="10194"/>
            </w:tabs>
            <w:rPr>
              <w:rFonts w:ascii="Times New Roman" w:eastAsiaTheme="minorEastAsia" w:hAnsi="Times New Roman" w:cs="Times New Roman"/>
              <w:lang w:eastAsia="ru-RU"/>
            </w:rPr>
          </w:pPr>
          <w:hyperlink w:anchor="_Toc217048519">
            <w:r w:rsidR="00773194">
              <w:rPr>
                <w:rStyle w:val="afff4"/>
                <w:rFonts w:ascii="Times New Roman" w:eastAsia="Calibri" w:hAnsi="Times New Roman" w:cs="Times New Roman"/>
                <w:b/>
                <w:bCs/>
                <w:iCs/>
                <w:webHidden/>
                <w:lang w:val="x-none" w:eastAsia="x-none"/>
              </w:rPr>
              <w:t>2.1.</w:t>
            </w:r>
            <w:r w:rsidR="00773194">
              <w:rPr>
                <w:rStyle w:val="afff4"/>
                <w:rFonts w:ascii="Times New Roman" w:eastAsiaTheme="minorEastAsia" w:hAnsi="Times New Roman" w:cs="Times New Roman"/>
                <w:lang w:eastAsia="ru-RU"/>
              </w:rPr>
              <w:tab/>
            </w:r>
            <w:r w:rsidR="00773194">
              <w:rPr>
                <w:rStyle w:val="afff4"/>
                <w:rFonts w:ascii="Times New Roman" w:eastAsia="Calibri" w:hAnsi="Times New Roman" w:cs="Times New Roman"/>
                <w:b/>
                <w:bCs/>
                <w:lang w:val="x-none" w:eastAsia="x-none"/>
              </w:rPr>
              <w:t xml:space="preserve">Требования </w:t>
            </w:r>
            <w:r w:rsidR="00773194">
              <w:rPr>
                <w:rStyle w:val="afff4"/>
                <w:rFonts w:ascii="Times New Roman" w:eastAsia="Calibri" w:hAnsi="Times New Roman" w:cs="Times New Roman"/>
                <w:b/>
                <w:bCs/>
                <w:lang w:eastAsia="x-none"/>
              </w:rPr>
              <w:t>по</w:t>
            </w:r>
            <w:r w:rsidR="00773194">
              <w:rPr>
                <w:rStyle w:val="afff4"/>
                <w:rFonts w:ascii="Times New Roman" w:eastAsia="Calibri" w:hAnsi="Times New Roman" w:cs="Times New Roman"/>
                <w:b/>
                <w:bCs/>
                <w:lang w:val="x-none" w:eastAsia="x-none"/>
              </w:rPr>
              <w:t xml:space="preserve"> объемам и срокам</w:t>
            </w:r>
            <w:r w:rsidR="00773194">
              <w:rPr>
                <w:rStyle w:val="afff4"/>
                <w:rFonts w:ascii="Times New Roman" w:eastAsia="Calibri" w:hAnsi="Times New Roman" w:cs="Times New Roman"/>
                <w:b/>
                <w:bCs/>
                <w:lang w:eastAsia="x-none"/>
              </w:rPr>
              <w:t xml:space="preserve"> </w:t>
            </w:r>
            <w:r w:rsidR="00773194">
              <w:rPr>
                <w:rStyle w:val="afff4"/>
                <w:rFonts w:ascii="Times New Roman" w:hAnsi="Times New Roman" w:cs="Times New Roman"/>
                <w:b/>
              </w:rPr>
              <w:t>выполнения работ</w:t>
            </w:r>
            <w:r w:rsidR="00773194">
              <w:rPr>
                <w:webHidden/>
              </w:rPr>
              <w:fldChar w:fldCharType="begin"/>
            </w:r>
            <w:r w:rsidR="00773194">
              <w:rPr>
                <w:webHidden/>
              </w:rPr>
              <w:instrText>PAGEREF _Toc217048519 \h</w:instrText>
            </w:r>
            <w:r w:rsidR="00773194">
              <w:rPr>
                <w:webHidden/>
              </w:rPr>
            </w:r>
            <w:r w:rsidR="00773194">
              <w:rPr>
                <w:webHidden/>
              </w:rPr>
              <w:fldChar w:fldCharType="separate"/>
            </w:r>
            <w:r w:rsidR="00773194">
              <w:rPr>
                <w:rStyle w:val="afff4"/>
                <w:rFonts w:ascii="Times New Roman" w:hAnsi="Times New Roman" w:cs="Times New Roman"/>
              </w:rPr>
              <w:tab/>
              <w:t>4</w:t>
            </w:r>
            <w:r w:rsidR="00773194">
              <w:rPr>
                <w:webHidden/>
              </w:rPr>
              <w:fldChar w:fldCharType="end"/>
            </w:r>
          </w:hyperlink>
        </w:p>
        <w:p w14:paraId="4DE99361" w14:textId="77777777" w:rsidR="00A46427" w:rsidRDefault="00F228D4">
          <w:pPr>
            <w:pStyle w:val="42"/>
            <w:tabs>
              <w:tab w:val="left" w:pos="1540"/>
              <w:tab w:val="right" w:leader="dot" w:pos="10194"/>
            </w:tabs>
            <w:rPr>
              <w:rFonts w:ascii="Times New Roman" w:eastAsiaTheme="minorEastAsia" w:hAnsi="Times New Roman" w:cs="Times New Roman"/>
              <w:lang w:eastAsia="ru-RU"/>
            </w:rPr>
          </w:pPr>
          <w:hyperlink w:anchor="_Toc217048520">
            <w:r w:rsidR="00773194">
              <w:rPr>
                <w:rStyle w:val="afff4"/>
                <w:rFonts w:ascii="Times New Roman" w:hAnsi="Times New Roman" w:cs="Times New Roman"/>
                <w:b/>
                <w:bCs/>
                <w:webHidden/>
                <w:lang w:eastAsia="x-none"/>
              </w:rPr>
              <w:t>2.1.1.</w:t>
            </w:r>
            <w:r w:rsidR="00773194">
              <w:rPr>
                <w:rStyle w:val="afff4"/>
                <w:rFonts w:ascii="Times New Roman" w:eastAsiaTheme="minorEastAsia" w:hAnsi="Times New Roman" w:cs="Times New Roman"/>
                <w:lang w:eastAsia="ru-RU"/>
              </w:rPr>
              <w:tab/>
            </w:r>
            <w:r w:rsidR="00773194">
              <w:rPr>
                <w:rStyle w:val="afff4"/>
                <w:rFonts w:ascii="Times New Roman" w:hAnsi="Times New Roman" w:cs="Times New Roman"/>
                <w:b/>
                <w:bCs/>
                <w:lang w:eastAsia="x-none"/>
              </w:rPr>
              <w:t>Требования к видам и объемам работ</w:t>
            </w:r>
            <w:r w:rsidR="00773194">
              <w:rPr>
                <w:webHidden/>
              </w:rPr>
              <w:fldChar w:fldCharType="begin"/>
            </w:r>
            <w:r w:rsidR="00773194">
              <w:rPr>
                <w:webHidden/>
              </w:rPr>
              <w:instrText>PAGEREF _Toc217048520 \h</w:instrText>
            </w:r>
            <w:r w:rsidR="00773194">
              <w:rPr>
                <w:webHidden/>
              </w:rPr>
            </w:r>
            <w:r w:rsidR="00773194">
              <w:rPr>
                <w:webHidden/>
              </w:rPr>
              <w:fldChar w:fldCharType="separate"/>
            </w:r>
            <w:r w:rsidR="00773194">
              <w:rPr>
                <w:rStyle w:val="afff4"/>
                <w:rFonts w:ascii="Times New Roman" w:hAnsi="Times New Roman" w:cs="Times New Roman"/>
              </w:rPr>
              <w:tab/>
              <w:t>4</w:t>
            </w:r>
            <w:r w:rsidR="00773194">
              <w:rPr>
                <w:webHidden/>
              </w:rPr>
              <w:fldChar w:fldCharType="end"/>
            </w:r>
          </w:hyperlink>
        </w:p>
        <w:p w14:paraId="14C7E1FB" w14:textId="77777777" w:rsidR="00A46427" w:rsidRDefault="00F228D4">
          <w:pPr>
            <w:pStyle w:val="42"/>
            <w:tabs>
              <w:tab w:val="right" w:leader="dot" w:pos="10194"/>
            </w:tabs>
            <w:rPr>
              <w:rFonts w:ascii="Times New Roman" w:eastAsiaTheme="minorEastAsia" w:hAnsi="Times New Roman" w:cs="Times New Roman"/>
              <w:lang w:eastAsia="ru-RU"/>
            </w:rPr>
          </w:pPr>
          <w:hyperlink w:anchor="_Toc217048521">
            <w:r w:rsidR="00773194">
              <w:rPr>
                <w:rStyle w:val="afff4"/>
                <w:rFonts w:ascii="Times New Roman" w:hAnsi="Times New Roman" w:cs="Times New Roman"/>
                <w:b/>
                <w:bCs/>
                <w:webHidden/>
                <w:lang w:eastAsia="x-none"/>
              </w:rPr>
              <w:t>Таблица 2.1 Перечень и объем выполняемых работ</w:t>
            </w:r>
            <w:r w:rsidR="00773194">
              <w:rPr>
                <w:webHidden/>
              </w:rPr>
              <w:fldChar w:fldCharType="begin"/>
            </w:r>
            <w:r w:rsidR="00773194">
              <w:rPr>
                <w:webHidden/>
              </w:rPr>
              <w:instrText>PAGEREF _Toc217048521 \h</w:instrText>
            </w:r>
            <w:r w:rsidR="00773194">
              <w:rPr>
                <w:webHidden/>
              </w:rPr>
            </w:r>
            <w:r w:rsidR="00773194">
              <w:rPr>
                <w:webHidden/>
              </w:rPr>
              <w:fldChar w:fldCharType="separate"/>
            </w:r>
            <w:r w:rsidR="00773194">
              <w:rPr>
                <w:rStyle w:val="afff4"/>
                <w:rFonts w:ascii="Times New Roman" w:hAnsi="Times New Roman" w:cs="Times New Roman"/>
              </w:rPr>
              <w:tab/>
              <w:t>4</w:t>
            </w:r>
            <w:r w:rsidR="00773194">
              <w:rPr>
                <w:webHidden/>
              </w:rPr>
              <w:fldChar w:fldCharType="end"/>
            </w:r>
          </w:hyperlink>
        </w:p>
        <w:p w14:paraId="533529AF" w14:textId="77777777" w:rsidR="00A46427" w:rsidRDefault="00F228D4">
          <w:pPr>
            <w:pStyle w:val="18"/>
            <w:tabs>
              <w:tab w:val="right" w:leader="dot" w:pos="10194"/>
            </w:tabs>
            <w:rPr>
              <w:rFonts w:eastAsiaTheme="minorEastAsia" w:cs="Times New Roman"/>
              <w:b w:val="0"/>
              <w:bCs w:val="0"/>
              <w:sz w:val="22"/>
              <w:szCs w:val="22"/>
            </w:rPr>
          </w:pPr>
          <w:hyperlink w:anchor="_Toc217048522">
            <w:r w:rsidR="00773194">
              <w:rPr>
                <w:rStyle w:val="afff4"/>
                <w:rFonts w:eastAsia="Calibri" w:cs="Times New Roman"/>
                <w:webHidden/>
                <w:lang w:val="x-none" w:eastAsia="x-none"/>
              </w:rPr>
              <w:t xml:space="preserve">Таблица </w:t>
            </w:r>
            <w:r w:rsidR="00773194">
              <w:rPr>
                <w:rStyle w:val="afff4"/>
                <w:rFonts w:eastAsia="Calibri" w:cs="Times New Roman"/>
                <w:lang w:eastAsia="x-none"/>
              </w:rPr>
              <w:t>2</w:t>
            </w:r>
            <w:r w:rsidR="00773194">
              <w:rPr>
                <w:rStyle w:val="afff4"/>
                <w:rFonts w:eastAsia="Calibri" w:cs="Times New Roman"/>
                <w:lang w:val="x-none" w:eastAsia="x-none"/>
              </w:rPr>
              <w:t>.</w:t>
            </w:r>
            <w:r w:rsidR="00773194">
              <w:rPr>
                <w:rStyle w:val="afff4"/>
                <w:rFonts w:eastAsia="Calibri" w:cs="Times New Roman"/>
                <w:lang w:eastAsia="x-none"/>
              </w:rPr>
              <w:t>2</w:t>
            </w:r>
            <w:r w:rsidR="00773194">
              <w:rPr>
                <w:rStyle w:val="afff4"/>
                <w:rFonts w:eastAsia="Calibri" w:cs="Times New Roman"/>
                <w:lang w:val="x-none" w:eastAsia="x-none"/>
              </w:rPr>
              <w:t xml:space="preserve"> Требования по срокам </w:t>
            </w:r>
            <w:r w:rsidR="00773194">
              <w:rPr>
                <w:rStyle w:val="afff4"/>
                <w:rFonts w:eastAsia="Calibri" w:cs="Times New Roman"/>
                <w:lang w:eastAsia="x-none"/>
              </w:rPr>
              <w:t>выполнения работ</w:t>
            </w:r>
            <w:r w:rsidR="00773194">
              <w:rPr>
                <w:webHidden/>
              </w:rPr>
              <w:fldChar w:fldCharType="begin"/>
            </w:r>
            <w:r w:rsidR="00773194">
              <w:rPr>
                <w:webHidden/>
              </w:rPr>
              <w:instrText>PAGEREF _Toc217048522 \h</w:instrText>
            </w:r>
            <w:r w:rsidR="00773194">
              <w:rPr>
                <w:webHidden/>
              </w:rPr>
            </w:r>
            <w:r w:rsidR="00773194">
              <w:rPr>
                <w:webHidden/>
              </w:rPr>
              <w:fldChar w:fldCharType="separate"/>
            </w:r>
            <w:r w:rsidR="00773194">
              <w:rPr>
                <w:rStyle w:val="afff4"/>
                <w:rFonts w:cs="Times New Roman"/>
              </w:rPr>
              <w:tab/>
              <w:t>4</w:t>
            </w:r>
            <w:r w:rsidR="00773194">
              <w:rPr>
                <w:webHidden/>
              </w:rPr>
              <w:fldChar w:fldCharType="end"/>
            </w:r>
          </w:hyperlink>
        </w:p>
        <w:p w14:paraId="398CEDB3" w14:textId="77777777" w:rsidR="00A46427" w:rsidRDefault="00F228D4">
          <w:pPr>
            <w:pStyle w:val="42"/>
            <w:tabs>
              <w:tab w:val="left" w:pos="1320"/>
              <w:tab w:val="right" w:leader="dot" w:pos="10194"/>
            </w:tabs>
            <w:rPr>
              <w:rFonts w:ascii="Times New Roman" w:eastAsiaTheme="minorEastAsia" w:hAnsi="Times New Roman" w:cs="Times New Roman"/>
              <w:lang w:eastAsia="ru-RU"/>
            </w:rPr>
          </w:pPr>
          <w:hyperlink w:anchor="_Toc217048523">
            <w:r w:rsidR="00773194">
              <w:rPr>
                <w:rStyle w:val="afff4"/>
                <w:rFonts w:ascii="Times New Roman" w:eastAsia="Calibri" w:hAnsi="Times New Roman" w:cs="Times New Roman"/>
                <w:b/>
                <w:bCs/>
                <w:iCs/>
                <w:webHidden/>
                <w:lang w:val="x-none" w:eastAsia="x-none"/>
              </w:rPr>
              <w:t>2.2.</w:t>
            </w:r>
            <w:r w:rsidR="00773194">
              <w:rPr>
                <w:rStyle w:val="afff4"/>
                <w:rFonts w:ascii="Times New Roman" w:eastAsiaTheme="minorEastAsia" w:hAnsi="Times New Roman" w:cs="Times New Roman"/>
                <w:lang w:eastAsia="ru-RU"/>
              </w:rPr>
              <w:tab/>
            </w:r>
            <w:r w:rsidR="00773194">
              <w:rPr>
                <w:rStyle w:val="afff4"/>
                <w:rFonts w:ascii="Times New Roman" w:eastAsia="Calibri" w:hAnsi="Times New Roman" w:cs="Times New Roman"/>
                <w:b/>
                <w:bCs/>
                <w:lang w:val="x-none" w:eastAsia="x-none"/>
              </w:rPr>
              <w:t xml:space="preserve">Требования к </w:t>
            </w:r>
            <w:r w:rsidR="00773194">
              <w:rPr>
                <w:rStyle w:val="afff4"/>
                <w:rFonts w:ascii="Times New Roman" w:eastAsia="Calibri" w:hAnsi="Times New Roman" w:cs="Times New Roman"/>
                <w:b/>
                <w:bCs/>
                <w:lang w:eastAsia="x-none"/>
              </w:rPr>
              <w:t>качеству продукции</w:t>
            </w:r>
            <w:r w:rsidR="00773194">
              <w:rPr>
                <w:webHidden/>
              </w:rPr>
              <w:fldChar w:fldCharType="begin"/>
            </w:r>
            <w:r w:rsidR="00773194">
              <w:rPr>
                <w:webHidden/>
              </w:rPr>
              <w:instrText>PAGEREF _Toc217048523 \h</w:instrText>
            </w:r>
            <w:r w:rsidR="00773194">
              <w:rPr>
                <w:webHidden/>
              </w:rPr>
            </w:r>
            <w:r w:rsidR="00773194">
              <w:rPr>
                <w:webHidden/>
              </w:rPr>
              <w:fldChar w:fldCharType="separate"/>
            </w:r>
            <w:r w:rsidR="00773194">
              <w:rPr>
                <w:rStyle w:val="afff4"/>
                <w:rFonts w:ascii="Times New Roman" w:hAnsi="Times New Roman" w:cs="Times New Roman"/>
              </w:rPr>
              <w:tab/>
              <w:t>6</w:t>
            </w:r>
            <w:r w:rsidR="00773194">
              <w:rPr>
                <w:webHidden/>
              </w:rPr>
              <w:fldChar w:fldCharType="end"/>
            </w:r>
          </w:hyperlink>
        </w:p>
        <w:p w14:paraId="6E87BEAC" w14:textId="77777777" w:rsidR="00A46427" w:rsidRDefault="00F228D4">
          <w:pPr>
            <w:pStyle w:val="18"/>
            <w:tabs>
              <w:tab w:val="right" w:leader="dot" w:pos="10194"/>
            </w:tabs>
            <w:rPr>
              <w:rFonts w:eastAsiaTheme="minorEastAsia" w:cs="Times New Roman"/>
              <w:b w:val="0"/>
              <w:bCs w:val="0"/>
              <w:sz w:val="22"/>
              <w:szCs w:val="22"/>
            </w:rPr>
          </w:pPr>
          <w:hyperlink w:anchor="_Toc217048524">
            <w:r w:rsidR="00773194">
              <w:rPr>
                <w:rStyle w:val="afff4"/>
                <w:rFonts w:eastAsia="Calibri" w:cs="Times New Roman"/>
                <w:webHidden/>
                <w:lang w:val="x-none" w:eastAsia="x-none"/>
              </w:rPr>
              <w:t xml:space="preserve">Таблица </w:t>
            </w:r>
            <w:r w:rsidR="00773194">
              <w:rPr>
                <w:rStyle w:val="afff4"/>
                <w:rFonts w:eastAsia="Calibri" w:cs="Times New Roman"/>
                <w:lang w:eastAsia="x-none"/>
              </w:rPr>
              <w:t>3</w:t>
            </w:r>
            <w:r w:rsidR="00773194">
              <w:rPr>
                <w:rStyle w:val="afff4"/>
                <w:rFonts w:eastAsia="Calibri" w:cs="Times New Roman"/>
                <w:lang w:val="x-none" w:eastAsia="x-none"/>
              </w:rPr>
              <w:t xml:space="preserve">. </w:t>
            </w:r>
            <w:r w:rsidR="00773194">
              <w:rPr>
                <w:rStyle w:val="afff4"/>
                <w:rFonts w:eastAsia="Calibri" w:cs="Times New Roman"/>
                <w:lang w:eastAsia="x-none"/>
              </w:rPr>
              <w:t>Требования к качеству продукции</w:t>
            </w:r>
            <w:r w:rsidR="00773194">
              <w:rPr>
                <w:webHidden/>
              </w:rPr>
              <w:fldChar w:fldCharType="begin"/>
            </w:r>
            <w:r w:rsidR="00773194">
              <w:rPr>
                <w:webHidden/>
              </w:rPr>
              <w:instrText>PAGEREF _Toc217048524 \h</w:instrText>
            </w:r>
            <w:r w:rsidR="00773194">
              <w:rPr>
                <w:webHidden/>
              </w:rPr>
            </w:r>
            <w:r w:rsidR="00773194">
              <w:rPr>
                <w:webHidden/>
              </w:rPr>
              <w:fldChar w:fldCharType="separate"/>
            </w:r>
            <w:r w:rsidR="00773194">
              <w:rPr>
                <w:rStyle w:val="afff4"/>
                <w:rFonts w:cs="Times New Roman"/>
              </w:rPr>
              <w:tab/>
              <w:t>6</w:t>
            </w:r>
            <w:r w:rsidR="00773194">
              <w:rPr>
                <w:webHidden/>
              </w:rPr>
              <w:fldChar w:fldCharType="end"/>
            </w:r>
          </w:hyperlink>
        </w:p>
        <w:p w14:paraId="68AAB3BC" w14:textId="77777777" w:rsidR="00A46427" w:rsidRDefault="00F228D4">
          <w:pPr>
            <w:pStyle w:val="18"/>
            <w:tabs>
              <w:tab w:val="left" w:pos="680"/>
              <w:tab w:val="right" w:leader="dot" w:pos="10194"/>
            </w:tabs>
            <w:rPr>
              <w:rFonts w:eastAsiaTheme="minorEastAsia" w:cs="Times New Roman"/>
              <w:b w:val="0"/>
              <w:bCs w:val="0"/>
              <w:sz w:val="22"/>
              <w:szCs w:val="22"/>
            </w:rPr>
          </w:pPr>
          <w:hyperlink w:anchor="_Toc217048525">
            <w:r w:rsidR="00773194">
              <w:rPr>
                <w:rStyle w:val="afff4"/>
                <w:rFonts w:eastAsia="Calibri" w:cs="Times New Roman"/>
                <w:webHidden/>
                <w:lang w:val="x-none" w:eastAsia="x-none"/>
              </w:rPr>
              <w:t>3.</w:t>
            </w:r>
            <w:r w:rsidR="00773194">
              <w:rPr>
                <w:rStyle w:val="afff4"/>
                <w:rFonts w:eastAsiaTheme="minorEastAsia" w:cs="Times New Roman"/>
                <w:b w:val="0"/>
                <w:bCs w:val="0"/>
                <w:sz w:val="22"/>
                <w:szCs w:val="22"/>
              </w:rPr>
              <w:tab/>
            </w:r>
            <w:r w:rsidR="00773194">
              <w:rPr>
                <w:rStyle w:val="afff4"/>
                <w:rFonts w:eastAsia="Calibri" w:cs="Times New Roman"/>
                <w:lang w:val="x-none" w:eastAsia="x-none"/>
              </w:rPr>
              <w:t>Приложения</w:t>
            </w:r>
            <w:r w:rsidR="00773194">
              <w:rPr>
                <w:webHidden/>
              </w:rPr>
              <w:fldChar w:fldCharType="begin"/>
            </w:r>
            <w:r w:rsidR="00773194">
              <w:rPr>
                <w:webHidden/>
              </w:rPr>
              <w:instrText>PAGEREF _Toc217048525 \h</w:instrText>
            </w:r>
            <w:r w:rsidR="00773194">
              <w:rPr>
                <w:webHidden/>
              </w:rPr>
            </w:r>
            <w:r w:rsidR="00773194">
              <w:rPr>
                <w:webHidden/>
              </w:rPr>
              <w:fldChar w:fldCharType="separate"/>
            </w:r>
            <w:r w:rsidR="00773194">
              <w:rPr>
                <w:rStyle w:val="afff4"/>
                <w:rFonts w:cs="Times New Roman"/>
              </w:rPr>
              <w:tab/>
              <w:t>12</w:t>
            </w:r>
            <w:r w:rsidR="00773194">
              <w:rPr>
                <w:webHidden/>
              </w:rPr>
              <w:fldChar w:fldCharType="end"/>
            </w:r>
          </w:hyperlink>
          <w:r w:rsidR="00773194">
            <w:rPr>
              <w:rStyle w:val="afff4"/>
              <w:rFonts w:cs="Times New Roman"/>
            </w:rPr>
            <w:fldChar w:fldCharType="end"/>
          </w:r>
        </w:p>
      </w:sdtContent>
    </w:sdt>
    <w:p w14:paraId="77BE18D2" w14:textId="77777777" w:rsidR="00A46427" w:rsidRDefault="00773194">
      <w:pPr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br w:type="page"/>
      </w:r>
    </w:p>
    <w:p w14:paraId="52CB3536" w14:textId="77777777" w:rsidR="00A46427" w:rsidRDefault="00773194">
      <w:pPr>
        <w:keepNext/>
        <w:numPr>
          <w:ilvl w:val="0"/>
          <w:numId w:val="8"/>
        </w:numPr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0" w:name="_Toc217048510"/>
      <w:bookmarkStart w:id="1" w:name="_Toc183103479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Общие сведения</w:t>
      </w:r>
      <w:bookmarkEnd w:id="0"/>
      <w:bookmarkEnd w:id="1"/>
    </w:p>
    <w:p w14:paraId="58C53B72" w14:textId="77777777" w:rsidR="00A46427" w:rsidRDefault="00773194">
      <w:pPr>
        <w:pStyle w:val="4"/>
        <w:numPr>
          <w:ilvl w:val="1"/>
          <w:numId w:val="8"/>
        </w:numPr>
        <w:spacing w:before="240"/>
        <w:ind w:left="709" w:hanging="709"/>
      </w:pPr>
      <w:bookmarkStart w:id="2" w:name="_Toc130201860"/>
      <w:bookmarkStart w:id="3" w:name="_Toc217048511"/>
      <w:bookmarkStart w:id="4" w:name="_Toc183103480"/>
      <w:bookmarkStart w:id="5" w:name="_Toc46743505"/>
      <w:r>
        <w:t>Обозначения и сокращения</w:t>
      </w:r>
      <w:bookmarkEnd w:id="2"/>
      <w:bookmarkEnd w:id="3"/>
      <w:bookmarkEnd w:id="4"/>
      <w:bookmarkEnd w:id="5"/>
    </w:p>
    <w:tbl>
      <w:tblPr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2083"/>
        <w:gridCol w:w="7828"/>
      </w:tblGrid>
      <w:tr w:rsidR="00A46427" w14:paraId="3FA73838" w14:textId="77777777" w:rsidTr="00661BB9">
        <w:trPr>
          <w:cantSplit/>
          <w:jc w:val="center"/>
        </w:trPr>
        <w:tc>
          <w:tcPr>
            <w:tcW w:w="2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674A9" w14:textId="77777777" w:rsidR="00A46427" w:rsidRDefault="00773194">
            <w:pPr>
              <w:widowControl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ВУ АСУТП</w:t>
            </w:r>
          </w:p>
        </w:tc>
        <w:tc>
          <w:tcPr>
            <w:tcW w:w="7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62E9E" w14:textId="77777777" w:rsidR="00A46427" w:rsidRDefault="00773194">
            <w:pPr>
              <w:widowControl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Верхний уровень ав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 xml:space="preserve">томатизированная система управления технологическими процессами </w:t>
            </w:r>
          </w:p>
        </w:tc>
      </w:tr>
      <w:tr w:rsidR="00A46427" w14:paraId="34971835" w14:textId="77777777" w:rsidTr="00661BB9">
        <w:trPr>
          <w:cantSplit/>
          <w:jc w:val="center"/>
        </w:trPr>
        <w:tc>
          <w:tcPr>
            <w:tcW w:w="20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48780" w14:textId="77777777" w:rsidR="00A46427" w:rsidRDefault="0077319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Заказчик</w:t>
            </w:r>
          </w:p>
        </w:tc>
        <w:tc>
          <w:tcPr>
            <w:tcW w:w="78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6EF418" w14:textId="77777777" w:rsidR="00A46427" w:rsidRDefault="0077319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«РГЦР»</w:t>
            </w:r>
          </w:p>
        </w:tc>
      </w:tr>
      <w:tr w:rsidR="00F5611A" w14:paraId="7B2C48DA" w14:textId="77777777" w:rsidTr="00661BB9">
        <w:trPr>
          <w:cantSplit/>
          <w:jc w:val="center"/>
        </w:trPr>
        <w:tc>
          <w:tcPr>
            <w:tcW w:w="20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887AC7" w14:textId="77777777" w:rsidR="00F5611A" w:rsidRDefault="00F5611A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МЩУ</w:t>
            </w:r>
          </w:p>
        </w:tc>
        <w:tc>
          <w:tcPr>
            <w:tcW w:w="78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AEFBF" w14:textId="77777777" w:rsidR="00F5611A" w:rsidRDefault="00F5611A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  <w:lang w:eastAsia="ru-RU"/>
              </w:rPr>
              <w:t>Мнемонический щит управления</w:t>
            </w:r>
          </w:p>
        </w:tc>
      </w:tr>
      <w:tr w:rsidR="003F2708" w14:paraId="50FECF8E" w14:textId="77777777" w:rsidTr="00661BB9">
        <w:trPr>
          <w:cantSplit/>
          <w:jc w:val="center"/>
        </w:trPr>
        <w:tc>
          <w:tcPr>
            <w:tcW w:w="20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F3C48F" w14:textId="77777777" w:rsidR="003F2708" w:rsidRDefault="003F2708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МТР</w:t>
            </w:r>
          </w:p>
        </w:tc>
        <w:tc>
          <w:tcPr>
            <w:tcW w:w="78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89B68" w14:textId="77777777" w:rsidR="003F2708" w:rsidRPr="003F2708" w:rsidRDefault="003F2708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  <w:lang w:eastAsia="ru-RU"/>
              </w:rPr>
              <w:t>М</w:t>
            </w:r>
            <w:r w:rsidRPr="003F2708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  <w:lang w:eastAsia="ru-RU"/>
              </w:rPr>
              <w:t>атериально-технические ресурс</w:t>
            </w:r>
            <w:r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  <w:lang w:eastAsia="ru-RU"/>
              </w:rPr>
              <w:t>ы</w:t>
            </w:r>
          </w:p>
        </w:tc>
      </w:tr>
      <w:tr w:rsidR="00A46427" w14:paraId="6A7EFA87" w14:textId="77777777" w:rsidTr="00661BB9">
        <w:trPr>
          <w:cantSplit/>
          <w:jc w:val="center"/>
        </w:trPr>
        <w:tc>
          <w:tcPr>
            <w:tcW w:w="20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D4E34" w14:textId="77777777" w:rsidR="00A46427" w:rsidRDefault="0077319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НТД</w:t>
            </w:r>
          </w:p>
        </w:tc>
        <w:tc>
          <w:tcPr>
            <w:tcW w:w="78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E1601" w14:textId="77777777" w:rsidR="00A46427" w:rsidRDefault="0077319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Нормативно-техническая документация</w:t>
            </w:r>
          </w:p>
        </w:tc>
      </w:tr>
      <w:tr w:rsidR="00A46427" w14:paraId="748178AD" w14:textId="77777777" w:rsidTr="00661BB9">
        <w:trPr>
          <w:cantSplit/>
          <w:jc w:val="center"/>
        </w:trPr>
        <w:tc>
          <w:tcPr>
            <w:tcW w:w="2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5E08E7" w14:textId="77777777" w:rsidR="00A46427" w:rsidRDefault="0077319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СМР</w:t>
            </w:r>
          </w:p>
        </w:tc>
        <w:tc>
          <w:tcPr>
            <w:tcW w:w="7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88430F" w14:textId="77777777" w:rsidR="00A46427" w:rsidRDefault="0077319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Строительно-монтажные работы</w:t>
            </w:r>
          </w:p>
        </w:tc>
      </w:tr>
      <w:tr w:rsidR="00A46427" w14:paraId="32D5137F" w14:textId="77777777" w:rsidTr="00661BB9">
        <w:trPr>
          <w:cantSplit/>
          <w:jc w:val="center"/>
        </w:trPr>
        <w:tc>
          <w:tcPr>
            <w:tcW w:w="2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FF8A12" w14:textId="77777777" w:rsidR="00A46427" w:rsidRDefault="0077319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ПНР</w:t>
            </w:r>
          </w:p>
        </w:tc>
        <w:tc>
          <w:tcPr>
            <w:tcW w:w="7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60ACE1" w14:textId="77777777" w:rsidR="00A46427" w:rsidRDefault="0077319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Пуско-наладочные работы</w:t>
            </w:r>
          </w:p>
        </w:tc>
      </w:tr>
      <w:tr w:rsidR="00A46427" w14:paraId="6C7ADF82" w14:textId="77777777" w:rsidTr="00661BB9">
        <w:trPr>
          <w:cantSplit/>
          <w:jc w:val="center"/>
        </w:trPr>
        <w:tc>
          <w:tcPr>
            <w:tcW w:w="20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59CE39" w14:textId="77777777" w:rsidR="00A46427" w:rsidRDefault="0077319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ППР</w:t>
            </w:r>
          </w:p>
        </w:tc>
        <w:tc>
          <w:tcPr>
            <w:tcW w:w="78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492771" w14:textId="77777777" w:rsidR="00A46427" w:rsidRDefault="0077319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Проект производства работ</w:t>
            </w:r>
          </w:p>
        </w:tc>
      </w:tr>
      <w:tr w:rsidR="00A46427" w14:paraId="36FAA7A5" w14:textId="77777777" w:rsidTr="00661BB9">
        <w:trPr>
          <w:cantSplit/>
          <w:jc w:val="center"/>
        </w:trPr>
        <w:tc>
          <w:tcPr>
            <w:tcW w:w="2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0DD66AD" w14:textId="77777777" w:rsidR="00A46427" w:rsidRDefault="00773194">
            <w:pPr>
              <w:widowControl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ТТ</w:t>
            </w:r>
          </w:p>
        </w:tc>
        <w:tc>
          <w:tcPr>
            <w:tcW w:w="7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8B8DCC8" w14:textId="77777777" w:rsidR="00A46427" w:rsidRDefault="00773194">
            <w:pPr>
              <w:widowControl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>Технические требования</w:t>
            </w:r>
          </w:p>
        </w:tc>
      </w:tr>
      <w:tr w:rsidR="00F5611A" w14:paraId="56A79E3C" w14:textId="77777777" w:rsidTr="00661BB9">
        <w:trPr>
          <w:cantSplit/>
          <w:jc w:val="center"/>
        </w:trPr>
        <w:tc>
          <w:tcPr>
            <w:tcW w:w="2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FE2741" w14:textId="77777777" w:rsidR="00F5611A" w:rsidRDefault="00F5611A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ЦПУ</w:t>
            </w:r>
          </w:p>
        </w:tc>
        <w:tc>
          <w:tcPr>
            <w:tcW w:w="7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34B8EF" w14:textId="77777777" w:rsidR="00F5611A" w:rsidRDefault="00F5611A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>Центральный пульт управления</w:t>
            </w:r>
          </w:p>
        </w:tc>
      </w:tr>
      <w:tr w:rsidR="00A46427" w14:paraId="4D58E39D" w14:textId="77777777" w:rsidTr="00661BB9">
        <w:trPr>
          <w:cantSplit/>
          <w:jc w:val="center"/>
        </w:trPr>
        <w:tc>
          <w:tcPr>
            <w:tcW w:w="2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76E55D6" w14:textId="4BCB7142" w:rsidR="00A46427" w:rsidRDefault="0077319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Функциональный заказчик</w:t>
            </w:r>
          </w:p>
        </w:tc>
        <w:tc>
          <w:tcPr>
            <w:tcW w:w="7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EDFDE1D" w14:textId="77777777" w:rsidR="00A46427" w:rsidRDefault="00773194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>Филиал ПАО «РусГидро» - «</w:t>
            </w:r>
            <w:r w:rsidR="00F5611A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>Волжская ГЭС им. Ф.Г. Логинова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>»</w:t>
            </w:r>
          </w:p>
        </w:tc>
      </w:tr>
      <w:tr w:rsidR="00A46427" w14:paraId="07CB73E5" w14:textId="77777777" w:rsidTr="00661BB9">
        <w:trPr>
          <w:cantSplit/>
          <w:jc w:val="center"/>
        </w:trPr>
        <w:tc>
          <w:tcPr>
            <w:tcW w:w="2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20D925" w14:textId="77777777" w:rsidR="00A46427" w:rsidRDefault="0077319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Энергообъект</w:t>
            </w:r>
          </w:p>
        </w:tc>
        <w:tc>
          <w:tcPr>
            <w:tcW w:w="7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5375BDA" w14:textId="77777777" w:rsidR="00A46427" w:rsidRDefault="00F5611A" w:rsidP="0016621D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>Волжская ГЭС им. Ф.Г. Логинова</w:t>
            </w:r>
          </w:p>
        </w:tc>
      </w:tr>
    </w:tbl>
    <w:p w14:paraId="2329C66D" w14:textId="77777777" w:rsidR="00A46427" w:rsidRDefault="00773194">
      <w:pPr>
        <w:pStyle w:val="4"/>
        <w:numPr>
          <w:ilvl w:val="1"/>
          <w:numId w:val="8"/>
        </w:numPr>
        <w:spacing w:before="240"/>
        <w:ind w:left="709" w:hanging="709"/>
      </w:pPr>
      <w:bookmarkStart w:id="6" w:name="_Toc217048512"/>
      <w:bookmarkStart w:id="7" w:name="_Toc183103481"/>
      <w:bookmarkStart w:id="8" w:name="_Toc130201861"/>
      <w:r>
        <w:t>Наименование закупаемой продукции</w:t>
      </w:r>
      <w:bookmarkEnd w:id="6"/>
      <w:bookmarkEnd w:id="7"/>
      <w:bookmarkEnd w:id="8"/>
    </w:p>
    <w:p w14:paraId="14ADF9D9" w14:textId="1C68BD85" w:rsidR="00A46427" w:rsidRDefault="0077319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caps/>
          <w:sz w:val="24"/>
          <w:szCs w:val="24"/>
          <w:lang w:eastAsia="ru-RU"/>
        </w:rPr>
        <w:t xml:space="preserve">ОКПД2 43.29.19 </w:t>
      </w:r>
      <w:r>
        <w:rPr>
          <w:rFonts w:ascii="Times New Roman" w:eastAsia="Calibri" w:hAnsi="Times New Roman" w:cs="Times New Roman"/>
          <w:sz w:val="24"/>
          <w:szCs w:val="24"/>
        </w:rPr>
        <w:t xml:space="preserve">Выполнение строительно-монтажных работ </w:t>
      </w:r>
      <w:r w:rsidR="0016621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 отделке помещения </w:t>
      </w:r>
      <w:r w:rsidR="00F5611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центрального пульта управления Волжской ГЭС им. Ф.Г. Логинова в г. </w:t>
      </w:r>
      <w:r w:rsidR="0016621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Волжском </w:t>
      </w:r>
      <w:r w:rsidR="00F5611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Волгоградской области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(лот № 00</w:t>
      </w:r>
      <w:r w:rsidR="006A4140">
        <w:rPr>
          <w:rFonts w:ascii="Times New Roman" w:eastAsia="Calibri" w:hAnsi="Times New Roman" w:cs="Times New Roman"/>
          <w:sz w:val="24"/>
          <w:szCs w:val="24"/>
          <w:lang w:eastAsia="ru-RU"/>
        </w:rPr>
        <w:t>32</w:t>
      </w:r>
      <w:r w:rsidR="002B3395">
        <w:rPr>
          <w:rFonts w:ascii="Times New Roman" w:eastAsia="Calibri" w:hAnsi="Times New Roman" w:cs="Times New Roman"/>
          <w:sz w:val="24"/>
          <w:szCs w:val="24"/>
          <w:lang w:eastAsia="ru-RU"/>
        </w:rPr>
        <w:t>-ТПиР ИТ ДОХ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-2026-РГЦР).</w:t>
      </w:r>
    </w:p>
    <w:p w14:paraId="7156C0C9" w14:textId="77777777" w:rsidR="00A46427" w:rsidRDefault="00773194">
      <w:pPr>
        <w:pStyle w:val="4"/>
        <w:numPr>
          <w:ilvl w:val="1"/>
          <w:numId w:val="8"/>
        </w:numPr>
        <w:spacing w:before="240"/>
        <w:ind w:left="709" w:hanging="709"/>
      </w:pPr>
      <w:bookmarkStart w:id="9" w:name="_Toc46743507"/>
      <w:bookmarkStart w:id="10" w:name="_Toc183103482"/>
      <w:bookmarkStart w:id="11" w:name="_Toc217048513"/>
      <w:bookmarkStart w:id="12" w:name="_Toc130201862"/>
      <w:bookmarkEnd w:id="9"/>
      <w:r>
        <w:t>Цель использования закупаемой продукции</w:t>
      </w:r>
      <w:bookmarkEnd w:id="10"/>
      <w:bookmarkEnd w:id="11"/>
      <w:bookmarkEnd w:id="12"/>
    </w:p>
    <w:p w14:paraId="282EDFC0" w14:textId="3FF2A2BF" w:rsidR="00A46427" w:rsidRDefault="0077319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Целью использования закупаемой продукции является </w:t>
      </w:r>
      <w:r w:rsidR="0016621D">
        <w:rPr>
          <w:rFonts w:ascii="Times New Roman" w:eastAsia="Calibri" w:hAnsi="Times New Roman" w:cs="Times New Roman"/>
          <w:sz w:val="24"/>
          <w:szCs w:val="24"/>
          <w:lang w:eastAsia="ru-RU"/>
        </w:rPr>
        <w:t>создание ВУ АСУТП</w:t>
      </w:r>
      <w:r w:rsidR="0016621D" w:rsidRPr="0016621D">
        <w:rPr>
          <w:rFonts w:ascii="Times New Roman" w:eastAsia="Calibri" w:hAnsi="Times New Roman" w:cs="Times New Roman"/>
          <w:iCs/>
          <w:sz w:val="24"/>
          <w:szCs w:val="24"/>
          <w:lang w:eastAsia="ru-RU"/>
        </w:rPr>
        <w:t xml:space="preserve"> Волжская ГЭС им. Ф.Г. Логинова</w:t>
      </w:r>
      <w:r w:rsidR="0016621D" w:rsidDel="0016621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16621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в части подготовки </w:t>
      </w:r>
      <w:r w:rsidR="00F5611A">
        <w:rPr>
          <w:rFonts w:ascii="Times New Roman" w:eastAsia="Calibri" w:hAnsi="Times New Roman" w:cs="Times New Roman"/>
          <w:sz w:val="24"/>
          <w:szCs w:val="24"/>
          <w:lang w:eastAsia="ru-RU"/>
        </w:rPr>
        <w:t>помещения ЦПУ для установки нового мнемонического щита управления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14:paraId="294A7EA0" w14:textId="77777777" w:rsidR="00A46427" w:rsidRDefault="00773194">
      <w:pPr>
        <w:pStyle w:val="4"/>
        <w:numPr>
          <w:ilvl w:val="1"/>
          <w:numId w:val="8"/>
        </w:numPr>
        <w:spacing w:before="240"/>
        <w:ind w:left="709" w:hanging="709"/>
      </w:pPr>
      <w:bookmarkStart w:id="13" w:name="_Toc183103483"/>
      <w:bookmarkStart w:id="14" w:name="_Toc137366918"/>
      <w:bookmarkStart w:id="15" w:name="_Toc217048514"/>
      <w:r>
        <w:t>Существующее положение</w:t>
      </w:r>
      <w:bookmarkEnd w:id="13"/>
      <w:bookmarkEnd w:id="14"/>
      <w:bookmarkEnd w:id="15"/>
      <w:r>
        <w:t xml:space="preserve"> </w:t>
      </w:r>
    </w:p>
    <w:p w14:paraId="29E88A9B" w14:textId="77777777" w:rsidR="00A46427" w:rsidRDefault="0077319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ВУ АСУТП </w:t>
      </w:r>
      <w:r w:rsidR="00F5611A">
        <w:rPr>
          <w:rFonts w:ascii="Times New Roman" w:eastAsia="Calibri" w:hAnsi="Times New Roman" w:cs="Times New Roman"/>
          <w:sz w:val="24"/>
          <w:szCs w:val="24"/>
          <w:lang w:eastAsia="ru-RU"/>
        </w:rPr>
        <w:t>Волжской ГЭС им.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F5611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Ф.Г. Логинова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создается как функционально распределённая система для обеспечения комплексной автоматизации технологических процессов с целью повышения безопасности и надежности, оптимизации затрат на техническое обслуживание и ремонт, эффективности эксплуатации и экономичности работы оборудования и систем, а также обеспечения  дистанционного управления всеми коммутационными аппаратами и заземляющими разъединителями первичной схемы в соответствии с главой XVII действующей редакции «Правил переключений в электроустановках». </w:t>
      </w:r>
    </w:p>
    <w:p w14:paraId="591A24EA" w14:textId="77777777" w:rsidR="00A46427" w:rsidRDefault="00773194">
      <w:pPr>
        <w:keepNext/>
        <w:suppressAutoHyphens w:val="0"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</w:pPr>
      <w:bookmarkStart w:id="16" w:name="_Toc54970179"/>
      <w:bookmarkStart w:id="17" w:name="_Toc183103484"/>
      <w:bookmarkStart w:id="18" w:name="_Toc217048515"/>
      <w:r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Таблица 1. Перечень объектов заказчика</w:t>
      </w:r>
      <w:bookmarkEnd w:id="16"/>
      <w:bookmarkEnd w:id="17"/>
      <w:bookmarkEnd w:id="18"/>
    </w:p>
    <w:tbl>
      <w:tblPr>
        <w:tblW w:w="5000" w:type="pct"/>
        <w:tblLayout w:type="fixed"/>
        <w:tblLook w:val="0000" w:firstRow="0" w:lastRow="0" w:firstColumn="0" w:lastColumn="0" w:noHBand="0" w:noVBand="0"/>
      </w:tblPr>
      <w:tblGrid>
        <w:gridCol w:w="701"/>
        <w:gridCol w:w="3972"/>
        <w:gridCol w:w="3064"/>
        <w:gridCol w:w="2174"/>
      </w:tblGrid>
      <w:tr w:rsidR="00A46427" w14:paraId="0257E1B5" w14:textId="77777777" w:rsidTr="0084764E">
        <w:trPr>
          <w:tblHeader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06FF38" w14:textId="77777777" w:rsidR="00A46427" w:rsidRDefault="00773194" w:rsidP="0084764E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3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79FBDC" w14:textId="77777777" w:rsidR="00A46427" w:rsidRDefault="00773194" w:rsidP="0084764E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объекта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BFEBB6" w14:textId="77777777" w:rsidR="00A46427" w:rsidRDefault="00773194" w:rsidP="0084764E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Расположение объекта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br/>
              <w:t>(место поставки МТР, производства работ, оказания услуг)</w:t>
            </w:r>
          </w:p>
        </w:tc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C24EDA" w14:textId="77777777" w:rsidR="00A46427" w:rsidRDefault="00773194" w:rsidP="0084764E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основного средства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br/>
              <w:t>(в отношении которого выполняются работы, оказываются услуги)</w:t>
            </w:r>
          </w:p>
        </w:tc>
      </w:tr>
      <w:tr w:rsidR="00A46427" w14:paraId="0E2C9219" w14:textId="77777777" w:rsidTr="0084764E">
        <w:trPr>
          <w:tblHeader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A99E6" w14:textId="77777777" w:rsidR="00A46427" w:rsidRDefault="00773194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3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EC86C" w14:textId="77777777" w:rsidR="00A46427" w:rsidRDefault="00773194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BCD18" w14:textId="77777777" w:rsidR="00A46427" w:rsidRDefault="00773194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7CDBC" w14:textId="77777777" w:rsidR="00A46427" w:rsidRDefault="00773194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</w:tr>
      <w:tr w:rsidR="00A46427" w14:paraId="03C57BBE" w14:textId="77777777" w:rsidTr="0084764E">
        <w:trPr>
          <w:trHeight w:val="70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ED72AA" w14:textId="77777777" w:rsidR="00A46427" w:rsidRDefault="00A46427">
            <w:pPr>
              <w:widowControl w:val="0"/>
              <w:numPr>
                <w:ilvl w:val="0"/>
                <w:numId w:val="6"/>
              </w:num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54DCB1" w14:textId="0EEDD50C" w:rsidR="00A46427" w:rsidRDefault="0016621D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16621D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>ОКПД2 43.29.19 Выполнение строительно-монтажных работ по отделке помещения центрального пульта управления Волжской ГЭС им. Ф.Г. Логинова в г. Волжск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 xml:space="preserve">ом </w:t>
            </w:r>
            <w:r w:rsidRPr="0016621D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>Волгоградской области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A35296" w14:textId="77777777" w:rsidR="00A46427" w:rsidRDefault="00773194" w:rsidP="00F5611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73194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>Филиал ПАО «РусГидро» – «</w:t>
            </w:r>
            <w:r w:rsidR="00F5611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Волжская ГЭС им. Ф.Г. Логинова</w:t>
            </w:r>
            <w:r w:rsidRPr="00773194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 xml:space="preserve">», </w:t>
            </w:r>
            <w:r w:rsidR="00F5611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г. Волжский Волгоградской области</w:t>
            </w:r>
            <w:r w:rsidRPr="00773194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>,</w:t>
            </w:r>
            <w:r w:rsidR="00F5611A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 xml:space="preserve"> проспект Ленина, д. 1а, 404130</w:t>
            </w:r>
          </w:p>
        </w:tc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407A0" w14:textId="77777777" w:rsidR="00A46427" w:rsidRDefault="00152F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ВУ АСУТП</w:t>
            </w:r>
          </w:p>
        </w:tc>
      </w:tr>
    </w:tbl>
    <w:p w14:paraId="4A28C9BE" w14:textId="77777777" w:rsidR="00A46427" w:rsidRDefault="00773194">
      <w:pPr>
        <w:keepNext/>
        <w:numPr>
          <w:ilvl w:val="0"/>
          <w:numId w:val="8"/>
        </w:numPr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19" w:name="_Toc51339695"/>
      <w:bookmarkStart w:id="20" w:name="_Toc51339693"/>
      <w:bookmarkStart w:id="21" w:name="_Toc217048518"/>
      <w:bookmarkStart w:id="22" w:name="_Toc130201867"/>
      <w:bookmarkStart w:id="23" w:name="_Toc183103487"/>
      <w:bookmarkEnd w:id="19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Требования к продукции</w:t>
      </w:r>
      <w:bookmarkEnd w:id="20"/>
      <w:bookmarkEnd w:id="21"/>
      <w:bookmarkEnd w:id="22"/>
      <w:bookmarkEnd w:id="23"/>
    </w:p>
    <w:p w14:paraId="19D04DD3" w14:textId="77777777" w:rsidR="00A46427" w:rsidRDefault="00773194">
      <w:pPr>
        <w:pStyle w:val="4"/>
        <w:numPr>
          <w:ilvl w:val="1"/>
          <w:numId w:val="8"/>
        </w:numPr>
        <w:spacing w:before="240"/>
        <w:ind w:left="709" w:hanging="709"/>
      </w:pPr>
      <w:bookmarkStart w:id="24" w:name="_Toc130201868"/>
      <w:bookmarkStart w:id="25" w:name="_Toc172732536"/>
      <w:bookmarkStart w:id="26" w:name="_Toc217048519"/>
      <w:bookmarkStart w:id="27" w:name="_Toc183103488"/>
      <w:r>
        <w:t>Требования по объемам и срокам</w:t>
      </w:r>
      <w:bookmarkEnd w:id="24"/>
      <w:bookmarkEnd w:id="25"/>
      <w:r>
        <w:t xml:space="preserve"> выполнения работ</w:t>
      </w:r>
      <w:bookmarkEnd w:id="26"/>
      <w:bookmarkEnd w:id="27"/>
    </w:p>
    <w:p w14:paraId="67465C49" w14:textId="77777777" w:rsidR="00A46427" w:rsidRDefault="00773194">
      <w:pPr>
        <w:pStyle w:val="4"/>
        <w:numPr>
          <w:ilvl w:val="2"/>
          <w:numId w:val="8"/>
        </w:numPr>
        <w:spacing w:before="240"/>
        <w:ind w:left="709" w:hanging="709"/>
      </w:pPr>
      <w:bookmarkStart w:id="28" w:name="_Toc183103489"/>
      <w:bookmarkStart w:id="29" w:name="_Toc217048520"/>
      <w:r>
        <w:t>Требования к видам и объемам работ</w:t>
      </w:r>
      <w:bookmarkEnd w:id="28"/>
      <w:bookmarkEnd w:id="29"/>
    </w:p>
    <w:p w14:paraId="114F450C" w14:textId="77777777" w:rsidR="00A46427" w:rsidRDefault="00773194">
      <w:pPr>
        <w:keepNext/>
        <w:suppressAutoHyphens w:val="0"/>
        <w:spacing w:before="120" w:after="60" w:line="240" w:lineRule="auto"/>
        <w:jc w:val="right"/>
        <w:outlineLvl w:val="0"/>
        <w:rPr>
          <w:b/>
          <w:lang w:val="x-none" w:eastAsia="x-none"/>
        </w:rPr>
      </w:pPr>
      <w:bookmarkStart w:id="30" w:name="_Toc183103490"/>
      <w:bookmarkStart w:id="31" w:name="_Toc217048521"/>
      <w:r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Таблица 2.1 Перечень и объем выполняемых работ</w:t>
      </w:r>
      <w:bookmarkEnd w:id="30"/>
      <w:bookmarkEnd w:id="31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713"/>
        <w:gridCol w:w="4682"/>
        <w:gridCol w:w="2342"/>
        <w:gridCol w:w="2174"/>
      </w:tblGrid>
      <w:tr w:rsidR="00A46427" w14:paraId="4C7011D7" w14:textId="77777777" w:rsidTr="00773194"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189FBF" w14:textId="77777777" w:rsidR="00A46427" w:rsidRDefault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4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B539AE" w14:textId="77777777" w:rsidR="00A46427" w:rsidRDefault="00773194" w:rsidP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Наименование продукции / партии продукции</w:t>
            </w: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729324" w14:textId="77777777" w:rsidR="00A46427" w:rsidRDefault="00773194" w:rsidP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Единица измерения</w:t>
            </w:r>
          </w:p>
        </w:tc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839821" w14:textId="77777777" w:rsidR="00A46427" w:rsidRDefault="00773194" w:rsidP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Количество</w:t>
            </w:r>
          </w:p>
        </w:tc>
      </w:tr>
      <w:tr w:rsidR="00A46427" w14:paraId="381C8813" w14:textId="77777777" w:rsidTr="00773194"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693582" w14:textId="77777777" w:rsidR="00A46427" w:rsidRDefault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366BE2" w14:textId="77777777" w:rsidR="00A46427" w:rsidRDefault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D584A9" w14:textId="77777777" w:rsidR="00A46427" w:rsidRDefault="00773194">
            <w:pPr>
              <w:widowControl w:val="0"/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4F23C8" w14:textId="77777777" w:rsidR="00A46427" w:rsidRDefault="00773194">
            <w:pPr>
              <w:widowControl w:val="0"/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</w:tr>
      <w:tr w:rsidR="00A46427" w14:paraId="2B425723" w14:textId="77777777" w:rsidTr="00773194"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2AC5F" w14:textId="77777777" w:rsidR="00A46427" w:rsidRDefault="00A46427" w:rsidP="00661BB9">
            <w:pPr>
              <w:widowControl w:val="0"/>
              <w:numPr>
                <w:ilvl w:val="0"/>
                <w:numId w:val="9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B8C5C" w14:textId="604EECE7" w:rsidR="00A46427" w:rsidRDefault="0016621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16621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ОКПД2 43.29.19 Выполнение строительно-монтажных работ по отделке помещения центрального пульта управления Волжской ГЭС им. Ф.Г. Логинова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br/>
            </w:r>
            <w:r w:rsidRPr="0016621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 г.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 </w:t>
            </w:r>
            <w:r w:rsidRPr="0016621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Волжск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ом</w:t>
            </w:r>
            <w:r w:rsidRPr="0016621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Волгоградской области</w:t>
            </w: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C462B6" w14:textId="77777777" w:rsidR="00A46427" w:rsidRDefault="00773194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ед.</w:t>
            </w:r>
          </w:p>
        </w:tc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0BD049" w14:textId="77777777" w:rsidR="00A46427" w:rsidRDefault="00773194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</w:tbl>
    <w:p w14:paraId="2B15B2A8" w14:textId="77777777" w:rsidR="00A46427" w:rsidRDefault="00773194">
      <w:pPr>
        <w:pStyle w:val="affc"/>
        <w:numPr>
          <w:ilvl w:val="2"/>
          <w:numId w:val="8"/>
        </w:numPr>
        <w:spacing w:before="120" w:after="60"/>
        <w:ind w:left="720" w:hanging="720"/>
        <w:contextualSpacing w:val="0"/>
        <w:rPr>
          <w:b/>
          <w:lang w:val="x-none" w:eastAsia="x-none"/>
        </w:rPr>
      </w:pPr>
      <w:bookmarkStart w:id="32" w:name="_Toc51339695_Копия_1"/>
      <w:bookmarkStart w:id="33" w:name="_Toc54970187"/>
      <w:bookmarkEnd w:id="32"/>
      <w:r>
        <w:rPr>
          <w:b/>
          <w:lang w:val="x-none" w:eastAsia="x-none"/>
        </w:rPr>
        <w:t>Требования к срокам поставки МТР, выполнению работ, оказанию услуг</w:t>
      </w:r>
      <w:bookmarkEnd w:id="33"/>
    </w:p>
    <w:p w14:paraId="7A73A1CE" w14:textId="77777777" w:rsidR="00A46427" w:rsidRDefault="00773194">
      <w:pPr>
        <w:spacing w:before="120" w:after="60" w:line="240" w:lineRule="auto"/>
        <w:outlineLvl w:val="0"/>
        <w:rPr>
          <w:rFonts w:ascii="Times New Roman" w:hAnsi="Times New Roman" w:cs="Times New Roman"/>
        </w:rPr>
      </w:pPr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Дата начала срока – дата готовности площадки для выполнения работ (далее – Х)</w:t>
      </w:r>
      <w:r>
        <w:rPr>
          <w:rFonts w:ascii="Times New Roman" w:eastAsia="Calibri" w:hAnsi="Times New Roman" w:cs="Times New Roman"/>
          <w:sz w:val="24"/>
          <w:szCs w:val="24"/>
          <w:lang w:eastAsia="x-none"/>
        </w:rPr>
        <w:t>.</w:t>
      </w:r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 </w:t>
      </w:r>
    </w:p>
    <w:p w14:paraId="411366AE" w14:textId="77777777" w:rsidR="00A46427" w:rsidRDefault="00773194">
      <w:pPr>
        <w:spacing w:after="60"/>
        <w:rPr>
          <w:rFonts w:ascii="Times New Roman" w:eastAsia="Calibri" w:hAnsi="Times New Roman" w:cs="Times New Roman"/>
          <w:sz w:val="24"/>
          <w:szCs w:val="24"/>
          <w:lang w:val="x-none" w:eastAsia="x-none"/>
        </w:rPr>
      </w:pPr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Сроки выполнения работ рассчитывается в календарных днях относительно даты начала в формате «Х+… к.д.»</w:t>
      </w:r>
    </w:p>
    <w:p w14:paraId="2056EB04" w14:textId="77777777" w:rsidR="00A46427" w:rsidRDefault="00773194">
      <w:pPr>
        <w:keepNext/>
        <w:suppressAutoHyphens w:val="0"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</w:pPr>
      <w:r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Таблица 2.2 Требования по срокам выполнения работ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712"/>
        <w:gridCol w:w="4680"/>
        <w:gridCol w:w="2343"/>
        <w:gridCol w:w="2176"/>
      </w:tblGrid>
      <w:tr w:rsidR="00A46427" w14:paraId="1899FE10" w14:textId="77777777" w:rsidTr="00773194">
        <w:trPr>
          <w:tblHeader/>
        </w:trPr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82CF12" w14:textId="77777777" w:rsidR="00A46427" w:rsidRDefault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4EBE7A" w14:textId="77777777" w:rsidR="00A46427" w:rsidRDefault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Наименование продукции / партии продукции</w:t>
            </w: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EE3F77" w14:textId="77777777" w:rsidR="00A46427" w:rsidRDefault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Требования к началу срока поставки продукции</w:t>
            </w:r>
          </w:p>
        </w:tc>
        <w:tc>
          <w:tcPr>
            <w:tcW w:w="2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57659" w14:textId="77777777" w:rsidR="00A46427" w:rsidRDefault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Требования к окончанию срока поставки продукции</w:t>
            </w:r>
          </w:p>
        </w:tc>
      </w:tr>
      <w:tr w:rsidR="00A46427" w14:paraId="466932DB" w14:textId="77777777" w:rsidTr="00773194">
        <w:trPr>
          <w:tblHeader/>
        </w:trPr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B47B76" w14:textId="77777777" w:rsidR="00A46427" w:rsidRDefault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F13AEE" w14:textId="77777777" w:rsidR="00A46427" w:rsidRDefault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E86DE" w14:textId="77777777" w:rsidR="00A46427" w:rsidRDefault="00773194">
            <w:pPr>
              <w:widowControl w:val="0"/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38B44A" w14:textId="77777777" w:rsidR="00A46427" w:rsidRDefault="00773194">
            <w:pPr>
              <w:widowControl w:val="0"/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</w:t>
            </w:r>
          </w:p>
        </w:tc>
      </w:tr>
      <w:tr w:rsidR="0016621D" w14:paraId="27527F3E" w14:textId="77777777" w:rsidTr="00661BB9"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CA5F3" w14:textId="77777777" w:rsidR="0016621D" w:rsidRDefault="0016621D" w:rsidP="00661BB9">
            <w:pPr>
              <w:widowControl w:val="0"/>
              <w:numPr>
                <w:ilvl w:val="0"/>
                <w:numId w:val="10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72A11" w14:textId="4EE343F1" w:rsidR="0016621D" w:rsidRDefault="0016621D" w:rsidP="0016621D">
            <w:pPr>
              <w:widowControl w:val="0"/>
              <w:spacing w:before="60" w:after="6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16621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ОКПД2 43.29.19 Выполнение строительно-монтажных работ по отделке помещения центрального пульта управления Волжской ГЭС им. Ф.Г. Логинова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br/>
            </w:r>
            <w:r w:rsidRPr="0016621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 г.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 </w:t>
            </w:r>
            <w:r w:rsidRPr="0016621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Волжск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ом</w:t>
            </w:r>
            <w:r w:rsidRPr="0016621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Волгоградской области</w:t>
            </w: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22594A5" w14:textId="77777777" w:rsidR="0016621D" w:rsidRDefault="0016621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2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C4648E" w14:textId="77777777" w:rsidR="0016621D" w:rsidRDefault="0016621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+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 к.д.</w:t>
            </w:r>
          </w:p>
        </w:tc>
      </w:tr>
    </w:tbl>
    <w:p w14:paraId="22E83754" w14:textId="77777777" w:rsidR="00A46427" w:rsidRDefault="00A46427">
      <w:pPr>
        <w:sectPr w:rsidR="00A46427">
          <w:footerReference w:type="default" r:id="rId8"/>
          <w:headerReference w:type="first" r:id="rId9"/>
          <w:pgSz w:w="11906" w:h="16838"/>
          <w:pgMar w:top="567" w:right="567" w:bottom="709" w:left="1418" w:header="0" w:footer="567" w:gutter="0"/>
          <w:cols w:space="720"/>
          <w:formProt w:val="0"/>
          <w:titlePg/>
          <w:docGrid w:linePitch="381" w:charSpace="49152"/>
        </w:sectPr>
      </w:pPr>
    </w:p>
    <w:p w14:paraId="419F6822" w14:textId="77777777" w:rsidR="00A46427" w:rsidRDefault="00773194">
      <w:pPr>
        <w:pStyle w:val="4"/>
        <w:numPr>
          <w:ilvl w:val="1"/>
          <w:numId w:val="8"/>
        </w:numPr>
        <w:spacing w:before="240"/>
        <w:ind w:left="709" w:hanging="709"/>
      </w:pPr>
      <w:bookmarkStart w:id="34" w:name="_Toc217048523"/>
      <w:bookmarkStart w:id="35" w:name="_Toc183103492"/>
      <w:r>
        <w:lastRenderedPageBreak/>
        <w:t>Требования к качеству продукции</w:t>
      </w:r>
      <w:bookmarkEnd w:id="34"/>
      <w:bookmarkEnd w:id="35"/>
    </w:p>
    <w:p w14:paraId="1B6AB94B" w14:textId="77777777" w:rsidR="00A46427" w:rsidRDefault="0077319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Наименование продукции (позиция 1 Таблицы 2):</w:t>
      </w:r>
    </w:p>
    <w:p w14:paraId="68533D06" w14:textId="34231529" w:rsidR="00A46427" w:rsidRDefault="0016621D">
      <w:pPr>
        <w:widowControl w:val="0"/>
        <w:spacing w:before="60" w:after="60" w:line="240" w:lineRule="auto"/>
        <w:jc w:val="both"/>
        <w:rPr>
          <w:rFonts w:ascii="Times New Roman" w:eastAsia="Calibri" w:hAnsi="Times New Roman" w:cs="Times New Roman"/>
          <w:iCs/>
          <w:sz w:val="24"/>
          <w:szCs w:val="24"/>
          <w:lang w:eastAsia="ru-RU"/>
        </w:rPr>
      </w:pPr>
      <w:r w:rsidRPr="0016621D">
        <w:rPr>
          <w:rFonts w:ascii="Times New Roman" w:eastAsia="Calibri" w:hAnsi="Times New Roman" w:cs="Times New Roman"/>
          <w:iCs/>
          <w:sz w:val="24"/>
          <w:szCs w:val="24"/>
          <w:lang w:eastAsia="ru-RU"/>
        </w:rPr>
        <w:t xml:space="preserve">ОКПД2 43.29.19 Выполнение строительно-монтажных работ по отделке помещения центрального пульта управления Волжской ГЭС им. Ф.Г. Логинова в г. Волжском Волгоградской </w:t>
      </w:r>
      <w:proofErr w:type="gramStart"/>
      <w:r w:rsidRPr="0016621D">
        <w:rPr>
          <w:rFonts w:ascii="Times New Roman" w:eastAsia="Calibri" w:hAnsi="Times New Roman" w:cs="Times New Roman"/>
          <w:iCs/>
          <w:sz w:val="24"/>
          <w:szCs w:val="24"/>
          <w:lang w:eastAsia="ru-RU"/>
        </w:rPr>
        <w:t>области</w:t>
      </w:r>
      <w:r w:rsidRPr="0016621D" w:rsidDel="0016621D">
        <w:rPr>
          <w:rFonts w:ascii="Times New Roman" w:eastAsia="Calibri" w:hAnsi="Times New Roman" w:cs="Times New Roman"/>
          <w:iCs/>
          <w:sz w:val="24"/>
          <w:szCs w:val="24"/>
          <w:lang w:eastAsia="ru-RU"/>
        </w:rPr>
        <w:t xml:space="preserve"> </w:t>
      </w:r>
      <w:r w:rsidR="00F5611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773194">
        <w:rPr>
          <w:rFonts w:ascii="Times New Roman" w:eastAsia="Calibri" w:hAnsi="Times New Roman" w:cs="Times New Roman"/>
          <w:iCs/>
          <w:sz w:val="24"/>
          <w:szCs w:val="24"/>
          <w:lang w:eastAsia="ru-RU"/>
        </w:rPr>
        <w:t>(</w:t>
      </w:r>
      <w:proofErr w:type="gramEnd"/>
      <w:r w:rsidR="00773194">
        <w:rPr>
          <w:rFonts w:ascii="Times New Roman" w:eastAsia="Calibri" w:hAnsi="Times New Roman" w:cs="Times New Roman"/>
          <w:iCs/>
          <w:sz w:val="24"/>
          <w:szCs w:val="24"/>
          <w:lang w:eastAsia="ru-RU"/>
        </w:rPr>
        <w:t xml:space="preserve">лот № </w:t>
      </w:r>
      <w:r w:rsidR="002B3395">
        <w:rPr>
          <w:rFonts w:ascii="Times New Roman" w:eastAsia="Calibri" w:hAnsi="Times New Roman" w:cs="Times New Roman"/>
          <w:sz w:val="24"/>
          <w:szCs w:val="24"/>
          <w:lang w:eastAsia="ru-RU"/>
        </w:rPr>
        <w:t>00</w:t>
      </w:r>
      <w:r w:rsidR="006A4140">
        <w:rPr>
          <w:rFonts w:ascii="Times New Roman" w:eastAsia="Calibri" w:hAnsi="Times New Roman" w:cs="Times New Roman"/>
          <w:sz w:val="24"/>
          <w:szCs w:val="24"/>
          <w:lang w:eastAsia="ru-RU"/>
        </w:rPr>
        <w:t>32</w:t>
      </w:r>
      <w:r w:rsidR="002B3395">
        <w:rPr>
          <w:rFonts w:ascii="Times New Roman" w:eastAsia="Calibri" w:hAnsi="Times New Roman" w:cs="Times New Roman"/>
          <w:sz w:val="24"/>
          <w:szCs w:val="24"/>
          <w:lang w:eastAsia="ru-RU"/>
        </w:rPr>
        <w:t>-ТПиР ИТ ДОХ-2026-РГЦР</w:t>
      </w:r>
      <w:r w:rsidR="00773194">
        <w:rPr>
          <w:rFonts w:ascii="Times New Roman" w:eastAsia="Calibri" w:hAnsi="Times New Roman" w:cs="Times New Roman"/>
          <w:iCs/>
          <w:sz w:val="24"/>
          <w:szCs w:val="24"/>
          <w:lang w:eastAsia="ru-RU"/>
        </w:rPr>
        <w:t>)</w:t>
      </w:r>
    </w:p>
    <w:p w14:paraId="5C58F3A8" w14:textId="77777777" w:rsidR="00A46427" w:rsidRDefault="00773194">
      <w:pPr>
        <w:keepNext/>
        <w:suppressAutoHyphens w:val="0"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</w:pPr>
      <w:r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Таблица 3. Требования к качеству продукции</w:t>
      </w:r>
    </w:p>
    <w:tbl>
      <w:tblPr>
        <w:tblStyle w:val="52"/>
        <w:tblW w:w="5000" w:type="pct"/>
        <w:tblLayout w:type="fixed"/>
        <w:tblLook w:val="04A0" w:firstRow="1" w:lastRow="0" w:firstColumn="1" w:lastColumn="0" w:noHBand="0" w:noVBand="1"/>
      </w:tblPr>
      <w:tblGrid>
        <w:gridCol w:w="856"/>
        <w:gridCol w:w="2232"/>
        <w:gridCol w:w="12606"/>
      </w:tblGrid>
      <w:tr w:rsidR="00A46427" w14:paraId="75EA7758" w14:textId="77777777" w:rsidTr="00773194">
        <w:trPr>
          <w:trHeight w:val="290"/>
          <w:tblHeader/>
        </w:trPr>
        <w:tc>
          <w:tcPr>
            <w:tcW w:w="857" w:type="dxa"/>
            <w:vMerge w:val="restart"/>
            <w:vAlign w:val="center"/>
          </w:tcPr>
          <w:p w14:paraId="5B88641F" w14:textId="77777777" w:rsidR="00A46427" w:rsidRDefault="00773194" w:rsidP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№ п/п</w:t>
            </w:r>
          </w:p>
        </w:tc>
        <w:tc>
          <w:tcPr>
            <w:tcW w:w="2233" w:type="dxa"/>
            <w:vMerge w:val="restart"/>
            <w:vAlign w:val="center"/>
          </w:tcPr>
          <w:p w14:paraId="1A75EF47" w14:textId="77777777" w:rsidR="00773194" w:rsidRDefault="00773194" w:rsidP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Наименование </w:t>
            </w:r>
          </w:p>
          <w:p w14:paraId="39692D7E" w14:textId="77777777" w:rsidR="00A46427" w:rsidRDefault="00773194" w:rsidP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параметра</w:t>
            </w:r>
          </w:p>
        </w:tc>
        <w:tc>
          <w:tcPr>
            <w:tcW w:w="12614" w:type="dxa"/>
            <w:vMerge w:val="restart"/>
            <w:vAlign w:val="center"/>
          </w:tcPr>
          <w:p w14:paraId="1303052E" w14:textId="77777777" w:rsidR="00A46427" w:rsidRDefault="00773194" w:rsidP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Требование заказчика</w:t>
            </w:r>
          </w:p>
        </w:tc>
      </w:tr>
      <w:tr w:rsidR="00A46427" w14:paraId="460BE984" w14:textId="77777777">
        <w:trPr>
          <w:trHeight w:val="269"/>
          <w:tblHeader/>
        </w:trPr>
        <w:tc>
          <w:tcPr>
            <w:tcW w:w="857" w:type="dxa"/>
            <w:vMerge/>
          </w:tcPr>
          <w:p w14:paraId="3EF16FAB" w14:textId="77777777" w:rsidR="00A46427" w:rsidRDefault="00A46427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2233" w:type="dxa"/>
            <w:vMerge/>
          </w:tcPr>
          <w:p w14:paraId="4F55C0F9" w14:textId="77777777" w:rsidR="00A46427" w:rsidRDefault="00A46427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2614" w:type="dxa"/>
            <w:vMerge/>
          </w:tcPr>
          <w:p w14:paraId="27D8DFBC" w14:textId="77777777" w:rsidR="00A46427" w:rsidRDefault="00A46427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A46427" w14:paraId="3891D3B5" w14:textId="77777777">
        <w:trPr>
          <w:tblHeader/>
        </w:trPr>
        <w:tc>
          <w:tcPr>
            <w:tcW w:w="857" w:type="dxa"/>
          </w:tcPr>
          <w:p w14:paraId="520A4BF6" w14:textId="77777777" w:rsidR="00A46427" w:rsidRDefault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2233" w:type="dxa"/>
            <w:vAlign w:val="center"/>
          </w:tcPr>
          <w:p w14:paraId="7011027E" w14:textId="77777777" w:rsidR="00A46427" w:rsidRDefault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12614" w:type="dxa"/>
            <w:vAlign w:val="center"/>
          </w:tcPr>
          <w:p w14:paraId="57998BB7" w14:textId="77777777" w:rsidR="00A46427" w:rsidRDefault="0077319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</w:tr>
      <w:tr w:rsidR="00A46427" w14:paraId="47004D22" w14:textId="77777777">
        <w:tc>
          <w:tcPr>
            <w:tcW w:w="857" w:type="dxa"/>
          </w:tcPr>
          <w:p w14:paraId="4D7393A1" w14:textId="77777777" w:rsidR="00A46427" w:rsidRDefault="00A46427">
            <w:pPr>
              <w:widowControl w:val="0"/>
              <w:numPr>
                <w:ilvl w:val="0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847" w:type="dxa"/>
            <w:gridSpan w:val="2"/>
            <w:vAlign w:val="center"/>
          </w:tcPr>
          <w:p w14:paraId="65F36F43" w14:textId="77777777" w:rsidR="00A46427" w:rsidRDefault="00773194">
            <w:pPr>
              <w:widowControl w:val="0"/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Требования к выполнению работ </w:t>
            </w:r>
          </w:p>
        </w:tc>
      </w:tr>
      <w:tr w:rsidR="00A46427" w14:paraId="4D8C0B0F" w14:textId="77777777">
        <w:tc>
          <w:tcPr>
            <w:tcW w:w="857" w:type="dxa"/>
          </w:tcPr>
          <w:p w14:paraId="719BEB7D" w14:textId="77777777" w:rsidR="00A46427" w:rsidRDefault="00A46427">
            <w:pPr>
              <w:widowControl w:val="0"/>
              <w:numPr>
                <w:ilvl w:val="1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4847" w:type="dxa"/>
            <w:gridSpan w:val="2"/>
            <w:vAlign w:val="center"/>
          </w:tcPr>
          <w:p w14:paraId="05A607F6" w14:textId="77777777" w:rsidR="00A46427" w:rsidRDefault="00773194">
            <w:pPr>
              <w:widowControl w:val="0"/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Общие требования к выполнению работ</w:t>
            </w:r>
          </w:p>
        </w:tc>
      </w:tr>
      <w:tr w:rsidR="00A46427" w14:paraId="3E3D6A58" w14:textId="77777777">
        <w:tc>
          <w:tcPr>
            <w:tcW w:w="857" w:type="dxa"/>
          </w:tcPr>
          <w:p w14:paraId="10911C1D" w14:textId="77777777" w:rsidR="00A46427" w:rsidRDefault="00A46427">
            <w:pPr>
              <w:widowControl w:val="0"/>
              <w:numPr>
                <w:ilvl w:val="2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33" w:type="dxa"/>
            <w:shd w:val="clear" w:color="auto" w:fill="auto"/>
          </w:tcPr>
          <w:p w14:paraId="29F039F6" w14:textId="77777777" w:rsidR="00A46427" w:rsidRDefault="00773194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Соблюдение при выполнении работ норм и правил нормативно-технических документов</w:t>
            </w:r>
          </w:p>
        </w:tc>
        <w:tc>
          <w:tcPr>
            <w:tcW w:w="12614" w:type="dxa"/>
            <w:shd w:val="clear" w:color="auto" w:fill="auto"/>
          </w:tcPr>
          <w:p w14:paraId="7FEC5965" w14:textId="40EF91A6" w:rsidR="00A46427" w:rsidRDefault="00773194">
            <w:pPr>
              <w:widowControl w:val="0"/>
              <w:spacing w:before="60" w:after="6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ходе исполнения договора Подрядчик обязан руководствоваться действующей редакцией следующих национальных, отраслевых и корпоративных нормативно-техническими документами (НТД):</w:t>
            </w:r>
          </w:p>
          <w:p w14:paraId="292E7F63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ГОСТ Р 56302-2014 «Единая энергетическая система и изолированно работающие энергосистемы. Оперативно – диспетчерское управление. Диспетчерские наименования объектов электроэнергетики и оборудования объектов электроэнергетики. Общие требования».</w:t>
            </w:r>
          </w:p>
          <w:p w14:paraId="77D9D101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ГОСТ Р 58601-2019 «Релейная защита и автоматика. Автономные регистраторы аварийных событий. Нормы и требования».</w:t>
            </w:r>
          </w:p>
          <w:p w14:paraId="7A33FD9C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ГОСТ 34.602-2020 «Информационные технологии. Комплекс стандартов на автоматизированные системы».</w:t>
            </w:r>
          </w:p>
          <w:p w14:paraId="37953964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Правила устройства электроустановок.</w:t>
            </w:r>
          </w:p>
          <w:p w14:paraId="72C78492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Правила технической эксплуатации.</w:t>
            </w:r>
          </w:p>
          <w:p w14:paraId="6B35CDAC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Приказ Минэнерго России от 13.09.2018 № 757 «Об утверждении Правил переключений в электроустановках».</w:t>
            </w:r>
          </w:p>
          <w:p w14:paraId="0A202A69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Приказ Минэнерго России от 13.07.2020 № 556 «Об утверждении Правил создания (модернизации) комплексов и устройств релейной защиты и автоматики в энергосистеме и о внесении изменений в Правила взаимодействия субъектов электроэнергетики, потребителей электрической энергии при подготовке, выдаче и выполнении заданий по настройке устройств релейной защиты и автоматики, утвержденные приказом Минэнерго России от 13 февраля 2019 г. № 100».</w:t>
            </w:r>
          </w:p>
          <w:p w14:paraId="0F07B96B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Приказ ОАО РАО «ЕЭС России» от 11.02.2008 № 57 «Об утверждении общих требований к системам 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  <w:szCs w:val="16"/>
              </w:rPr>
              <w:t>противоаварийной и режимной автоматики, релейной защиты и автоматики, телеметрической информации, технологической связи в ЕЭС России».</w:t>
            </w:r>
          </w:p>
          <w:p w14:paraId="3660E4FC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Техническая политика Группы РусГидро (Приложение № 1 к Техническим требованиям).</w:t>
            </w:r>
          </w:p>
        </w:tc>
      </w:tr>
      <w:tr w:rsidR="00A46427" w14:paraId="0798B5D4" w14:textId="77777777">
        <w:tc>
          <w:tcPr>
            <w:tcW w:w="857" w:type="dxa"/>
          </w:tcPr>
          <w:p w14:paraId="552580CB" w14:textId="77777777" w:rsidR="00A46427" w:rsidRDefault="00A46427">
            <w:pPr>
              <w:widowControl w:val="0"/>
              <w:numPr>
                <w:ilvl w:val="2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33" w:type="dxa"/>
            <w:shd w:val="clear" w:color="auto" w:fill="auto"/>
          </w:tcPr>
          <w:p w14:paraId="1ACAC8E2" w14:textId="77777777" w:rsidR="00A46427" w:rsidRDefault="00773194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Объем монтажных работ</w:t>
            </w:r>
          </w:p>
        </w:tc>
        <w:tc>
          <w:tcPr>
            <w:tcW w:w="12614" w:type="dxa"/>
            <w:shd w:val="clear" w:color="auto" w:fill="auto"/>
          </w:tcPr>
          <w:p w14:paraId="70895779" w14:textId="77777777" w:rsidR="00A46427" w:rsidRDefault="00773194">
            <w:pPr>
              <w:widowControl w:val="0"/>
              <w:suppressAutoHyphens w:val="0"/>
              <w:spacing w:before="60" w:after="6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ходе исполнения договора Подрядчик должен выполнить работы в полном соответствии с Приложением № 2 </w:t>
            </w:r>
            <w:r>
              <w:rPr>
                <w:rFonts w:ascii="Times New Roman" w:eastAsia="Times New Roman" w:hAnsi="Times New Roman" w:cs="Times New Roman"/>
                <w:sz w:val="24"/>
              </w:rPr>
              <w:t>–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152F29">
              <w:rPr>
                <w:rFonts w:ascii="Times New Roman" w:eastAsia="Calibri" w:hAnsi="Times New Roman" w:cs="Times New Roman"/>
                <w:sz w:val="24"/>
                <w:szCs w:val="24"/>
              </w:rPr>
              <w:t>Архитектурно-строительные решения №</w:t>
            </w:r>
            <w:r w:rsidR="00152F29" w:rsidRPr="00F5611A">
              <w:rPr>
                <w:rFonts w:ascii="Times New Roman" w:eastAsia="Times New Roman" w:hAnsi="Times New Roman" w:cs="Times New Roman"/>
                <w:sz w:val="24"/>
              </w:rPr>
              <w:t>633312.425220.00004.072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в том числе для каждой из создаваемых систем:</w:t>
            </w:r>
          </w:p>
          <w:p w14:paraId="5FEDA0D6" w14:textId="77777777" w:rsidR="00A46427" w:rsidRPr="007B69A2" w:rsidRDefault="00773194" w:rsidP="007B69A2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Комплектация МТР </w:t>
            </w:r>
            <w:r w:rsidR="003F2708">
              <w:rPr>
                <w:rFonts w:ascii="Times New Roman" w:eastAsia="Times New Roman" w:hAnsi="Times New Roman" w:cs="Times New Roman"/>
                <w:sz w:val="24"/>
              </w:rPr>
              <w:t xml:space="preserve">в соответствии с </w:t>
            </w:r>
            <w:r w:rsidR="007B69A2">
              <w:rPr>
                <w:rFonts w:ascii="Times New Roman" w:eastAsia="Times New Roman" w:hAnsi="Times New Roman" w:cs="Times New Roman"/>
                <w:sz w:val="24"/>
              </w:rPr>
              <w:t>«</w:t>
            </w:r>
            <w:r w:rsidR="00F5611A">
              <w:rPr>
                <w:rFonts w:ascii="Times New Roman" w:eastAsia="Times New Roman" w:hAnsi="Times New Roman" w:cs="Times New Roman"/>
                <w:sz w:val="24"/>
              </w:rPr>
              <w:t>Ведомостью</w:t>
            </w:r>
            <w:r w:rsidR="007B69A2">
              <w:rPr>
                <w:rFonts w:ascii="Times New Roman" w:eastAsia="Times New Roman" w:hAnsi="Times New Roman" w:cs="Times New Roman"/>
                <w:sz w:val="24"/>
              </w:rPr>
              <w:t xml:space="preserve"> оборудования и материалов»</w:t>
            </w:r>
            <w:r w:rsidR="007B69A2" w:rsidRPr="007B69A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="007B69A2">
              <w:rPr>
                <w:rFonts w:ascii="Times New Roman" w:eastAsia="Times New Roman" w:hAnsi="Times New Roman" w:cs="Times New Roman"/>
                <w:sz w:val="24"/>
              </w:rPr>
              <w:t>№</w:t>
            </w:r>
            <w:r w:rsidR="00F5611A">
              <w:rPr>
                <w:rFonts w:ascii="GOSTtypeA" w:hAnsi="GOSTtypeA" w:cs="GOSTtypeA"/>
                <w:sz w:val="51"/>
                <w:szCs w:val="51"/>
              </w:rPr>
              <w:t xml:space="preserve"> </w:t>
            </w:r>
            <w:r w:rsidR="00F5611A" w:rsidRPr="00F5611A">
              <w:rPr>
                <w:rFonts w:ascii="Times New Roman" w:eastAsia="Times New Roman" w:hAnsi="Times New Roman" w:cs="Times New Roman"/>
                <w:sz w:val="24"/>
              </w:rPr>
              <w:t>633312.425220.00004.072.01</w:t>
            </w:r>
            <w:r w:rsidR="003F2708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="007B69A2">
              <w:rPr>
                <w:rFonts w:ascii="Times New Roman" w:eastAsia="Times New Roman" w:hAnsi="Times New Roman" w:cs="Times New Roman"/>
                <w:sz w:val="24"/>
              </w:rPr>
              <w:t>(Приложение</w:t>
            </w:r>
            <w:r w:rsidR="003F2708">
              <w:rPr>
                <w:rFonts w:ascii="Times New Roman" w:eastAsia="Times New Roman" w:hAnsi="Times New Roman" w:cs="Times New Roman"/>
                <w:sz w:val="24"/>
              </w:rPr>
              <w:t xml:space="preserve"> № </w:t>
            </w:r>
            <w:r w:rsidR="007B69A2">
              <w:rPr>
                <w:rFonts w:ascii="Times New Roman" w:eastAsia="Times New Roman" w:hAnsi="Times New Roman" w:cs="Times New Roman"/>
                <w:sz w:val="24"/>
              </w:rPr>
              <w:t>3 к Техническим требованиям).</w:t>
            </w:r>
          </w:p>
          <w:p w14:paraId="3A401087" w14:textId="1362D603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Монтаж</w:t>
            </w:r>
            <w:r w:rsidR="000E49A5">
              <w:rPr>
                <w:rFonts w:ascii="Times New Roman" w:eastAsia="Times New Roman" w:hAnsi="Times New Roman" w:cs="Times New Roman"/>
                <w:sz w:val="24"/>
              </w:rPr>
              <w:t xml:space="preserve"> и наладка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оборудования</w:t>
            </w:r>
            <w:r w:rsidR="000E49A5">
              <w:rPr>
                <w:rFonts w:ascii="Times New Roman" w:eastAsia="Times New Roman" w:hAnsi="Times New Roman" w:cs="Times New Roman"/>
                <w:sz w:val="24"/>
              </w:rPr>
              <w:t>/систем</w:t>
            </w:r>
            <w:r w:rsidR="00152F29">
              <w:rPr>
                <w:rFonts w:ascii="Times New Roman" w:eastAsia="Times New Roman" w:hAnsi="Times New Roman" w:cs="Times New Roman"/>
                <w:sz w:val="24"/>
              </w:rPr>
              <w:t>, отделка помещения</w:t>
            </w:r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  <w:p w14:paraId="46C6DC44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Заземление смонтированных шкафов.</w:t>
            </w:r>
          </w:p>
          <w:p w14:paraId="55FCF2A5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Прокладка кабельной продукции.</w:t>
            </w:r>
          </w:p>
          <w:p w14:paraId="63F58AE4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Разводка по устройствам, маркировка и подключение жил кабелей.</w:t>
            </w:r>
          </w:p>
          <w:p w14:paraId="5DDE3CB2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Измерение сопротивления изоляции мегомметром: кабельных линий напряжением до 1 кВ.</w:t>
            </w:r>
          </w:p>
          <w:p w14:paraId="31CB59C6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Маркировка кабелей и жил, проверка наличия и качества.</w:t>
            </w:r>
          </w:p>
          <w:p w14:paraId="613FC3FD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Проведение визуального осмотра, выполнение проверки правильности монтажа и соответствия схем проектным, проверку комплектности оборудования и документации.</w:t>
            </w:r>
          </w:p>
          <w:p w14:paraId="664EB08D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Проверка сопротивления изоляции всей вторичной коммутации и контрольных кабелей относительно «земли» и между собой, испытание электрической прочности изоляции всей вторичной коммутации после прокладки кабеля.</w:t>
            </w:r>
          </w:p>
          <w:p w14:paraId="73D803C9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Разварка оптического кабеля, снятие рефлектограмм.</w:t>
            </w:r>
          </w:p>
          <w:p w14:paraId="41162BCF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Обжим коннекторов RJ-45 на витой паре.</w:t>
            </w:r>
          </w:p>
          <w:p w14:paraId="0A9B6C5C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Уплотнение кабельных вводов в шкафах.</w:t>
            </w:r>
          </w:p>
        </w:tc>
      </w:tr>
      <w:tr w:rsidR="00A46427" w14:paraId="72F5AFC7" w14:textId="77777777">
        <w:tc>
          <w:tcPr>
            <w:tcW w:w="857" w:type="dxa"/>
          </w:tcPr>
          <w:p w14:paraId="08844688" w14:textId="77777777" w:rsidR="00A46427" w:rsidRDefault="00A46427">
            <w:pPr>
              <w:widowControl w:val="0"/>
              <w:numPr>
                <w:ilvl w:val="1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4847" w:type="dxa"/>
            <w:gridSpan w:val="2"/>
            <w:vAlign w:val="center"/>
          </w:tcPr>
          <w:p w14:paraId="559291F1" w14:textId="77777777" w:rsidR="00A46427" w:rsidRDefault="00773194">
            <w:pPr>
              <w:widowControl w:val="0"/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Требования к организации работ</w:t>
            </w:r>
          </w:p>
        </w:tc>
      </w:tr>
      <w:tr w:rsidR="00A46427" w14:paraId="7CFD0CDE" w14:textId="77777777">
        <w:tc>
          <w:tcPr>
            <w:tcW w:w="857" w:type="dxa"/>
          </w:tcPr>
          <w:p w14:paraId="56654E57" w14:textId="77777777" w:rsidR="00A46427" w:rsidRDefault="00A46427">
            <w:pPr>
              <w:widowControl w:val="0"/>
              <w:numPr>
                <w:ilvl w:val="2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14:paraId="077B52ED" w14:textId="77777777" w:rsidR="00A46427" w:rsidRDefault="00773194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Организационно-технические мероприятия по допуску персонала Подрядчика</w:t>
            </w:r>
          </w:p>
        </w:tc>
        <w:tc>
          <w:tcPr>
            <w:tcW w:w="12614" w:type="dxa"/>
          </w:tcPr>
          <w:p w14:paraId="2128F01E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До начала выполнения работ Подрядчик разрабатывает и представляет Заказчику для утверждения:</w:t>
            </w:r>
          </w:p>
          <w:p w14:paraId="3A907435" w14:textId="68A8412C" w:rsidR="00A46427" w:rsidRDefault="00773194">
            <w:pPr>
              <w:widowControl w:val="0"/>
              <w:numPr>
                <w:ilvl w:val="3"/>
                <w:numId w:val="11"/>
              </w:numPr>
              <w:suppressAutoHyphens w:val="0"/>
              <w:spacing w:before="60" w:after="60" w:line="240" w:lineRule="auto"/>
              <w:ind w:left="1559" w:hanging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Проект производства работ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(ППР)</w:t>
            </w:r>
            <w:r w:rsidR="000E49A5">
              <w:rPr>
                <w:rFonts w:ascii="Times New Roman" w:eastAsia="Calibri" w:hAnsi="Times New Roman" w:cs="Times New Roman"/>
                <w:sz w:val="24"/>
                <w:szCs w:val="24"/>
              </w:rPr>
              <w:t>, Программа пусконаладочных работ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14:paraId="52C6EFC4" w14:textId="77777777" w:rsidR="00A46427" w:rsidRDefault="00773194">
            <w:pPr>
              <w:widowControl w:val="0"/>
              <w:numPr>
                <w:ilvl w:val="3"/>
                <w:numId w:val="11"/>
              </w:numPr>
              <w:suppressAutoHyphens w:val="0"/>
              <w:spacing w:before="60" w:after="60" w:line="240" w:lineRule="auto"/>
              <w:ind w:left="1559" w:hanging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Детальный календарный (сетевой/линейный) график производства работ.</w:t>
            </w:r>
          </w:p>
          <w:p w14:paraId="34E91C3A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До начала выполнения работ Подрядчик должен выполнить следующие действия:</w:t>
            </w:r>
          </w:p>
          <w:p w14:paraId="6DECB7BB" w14:textId="77777777" w:rsidR="00A46427" w:rsidRDefault="00773194">
            <w:pPr>
              <w:widowControl w:val="0"/>
              <w:numPr>
                <w:ilvl w:val="3"/>
                <w:numId w:val="12"/>
              </w:numPr>
              <w:suppressAutoHyphens w:val="0"/>
              <w:spacing w:before="60" w:after="60" w:line="240" w:lineRule="auto"/>
              <w:ind w:left="1559" w:hanging="567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Определить состав бригад по численности, квалификации и профессиям в соответствии объемами работ </w:t>
            </w: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с обеспечением полная занятость рабочих в течение установленных графиком сроков производства работ.</w:t>
            </w:r>
          </w:p>
          <w:p w14:paraId="2D5178E5" w14:textId="77777777" w:rsidR="00A46427" w:rsidRDefault="00773194">
            <w:pPr>
              <w:widowControl w:val="0"/>
              <w:numPr>
                <w:ilvl w:val="3"/>
                <w:numId w:val="12"/>
              </w:numPr>
              <w:suppressAutoHyphens w:val="0"/>
              <w:spacing w:before="60" w:after="60" w:line="240" w:lineRule="auto"/>
              <w:ind w:left="1559" w:hanging="567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Назначить руководителя работ (по исполнению договора в технической его части) в соответствии с объемом работ.</w:t>
            </w:r>
          </w:p>
          <w:p w14:paraId="2997BBB0" w14:textId="77777777" w:rsidR="00A46427" w:rsidRDefault="00773194">
            <w:pPr>
              <w:widowControl w:val="0"/>
              <w:numPr>
                <w:ilvl w:val="3"/>
                <w:numId w:val="12"/>
              </w:numPr>
              <w:suppressAutoHyphens w:val="0"/>
              <w:spacing w:before="60" w:after="60" w:line="240" w:lineRule="auto"/>
              <w:ind w:left="1559" w:hanging="567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Назначить лиц, ответственных за охрану труда и материально-техническое обеспечение.</w:t>
            </w:r>
          </w:p>
          <w:p w14:paraId="3D082841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В ходе исполнения договора для получения допуска персонала на территорию энергообъекта для выполнения работ Подрядчик должен обеспечить обязательное оформление необходимых инструктажей,  нарядов-допусков, распоряжений в соответствии с Регламентом процесса «Допуск персонала подрядных организаций на объекты ПАО «РусГидро» и Методикой  утверждёнными приказом ПАО «РусГидро» от 04.02.2022 № 82 (Приложение № 4 к Техническим требованиям).</w:t>
            </w:r>
          </w:p>
        </w:tc>
      </w:tr>
      <w:tr w:rsidR="00A46427" w14:paraId="32658652" w14:textId="77777777">
        <w:tc>
          <w:tcPr>
            <w:tcW w:w="857" w:type="dxa"/>
          </w:tcPr>
          <w:p w14:paraId="12E396E3" w14:textId="77777777" w:rsidR="00A46427" w:rsidRDefault="00A46427">
            <w:pPr>
              <w:widowControl w:val="0"/>
              <w:numPr>
                <w:ilvl w:val="1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4847" w:type="dxa"/>
            <w:gridSpan w:val="2"/>
          </w:tcPr>
          <w:p w14:paraId="40204E38" w14:textId="77777777" w:rsidR="00A46427" w:rsidRDefault="00773194">
            <w:pPr>
              <w:widowControl w:val="0"/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Требования к персоналу подрядчика</w:t>
            </w:r>
          </w:p>
        </w:tc>
      </w:tr>
      <w:tr w:rsidR="00A46427" w14:paraId="73444ED2" w14:textId="77777777">
        <w:tc>
          <w:tcPr>
            <w:tcW w:w="857" w:type="dxa"/>
          </w:tcPr>
          <w:p w14:paraId="7BDED8AB" w14:textId="77777777" w:rsidR="00A46427" w:rsidRDefault="00A46427">
            <w:pPr>
              <w:widowControl w:val="0"/>
              <w:numPr>
                <w:ilvl w:val="2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14:paraId="2F2B1301" w14:textId="77777777" w:rsidR="00A46427" w:rsidRDefault="00773194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Квалификация персонала подрядчика, привлекаемого к выполнению работ</w:t>
            </w:r>
          </w:p>
        </w:tc>
        <w:tc>
          <w:tcPr>
            <w:tcW w:w="12614" w:type="dxa"/>
          </w:tcPr>
          <w:p w14:paraId="2284E302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Работы должны выполняться Подрядчиком с привлечением квалифицированного персонала.</w:t>
            </w:r>
          </w:p>
          <w:p w14:paraId="5F058ECE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В ходе исполнения договора, до начала производства работ Подрядчик направляет письмо Заказчику со списком персонала, привлекаемого для выполнения работ для оформления допуска в места производства работ, с указанием сведений о квалификации персонала, разряде и группе по электробезопасности.</w:t>
            </w:r>
          </w:p>
        </w:tc>
      </w:tr>
      <w:tr w:rsidR="00A46427" w14:paraId="6F298D62" w14:textId="77777777">
        <w:tc>
          <w:tcPr>
            <w:tcW w:w="857" w:type="dxa"/>
          </w:tcPr>
          <w:p w14:paraId="1E90D443" w14:textId="77777777" w:rsidR="00A46427" w:rsidRDefault="00A46427">
            <w:pPr>
              <w:widowControl w:val="0"/>
              <w:numPr>
                <w:ilvl w:val="1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4847" w:type="dxa"/>
            <w:gridSpan w:val="2"/>
          </w:tcPr>
          <w:p w14:paraId="352BDF7D" w14:textId="77777777" w:rsidR="00A46427" w:rsidRDefault="00773194">
            <w:pPr>
              <w:widowControl w:val="0"/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Требования к безопасности работ / услуг и охране труда</w:t>
            </w:r>
          </w:p>
        </w:tc>
      </w:tr>
      <w:tr w:rsidR="00A46427" w14:paraId="72E07B73" w14:textId="77777777">
        <w:tc>
          <w:tcPr>
            <w:tcW w:w="857" w:type="dxa"/>
          </w:tcPr>
          <w:p w14:paraId="2821D3AD" w14:textId="77777777" w:rsidR="00A46427" w:rsidRDefault="00A46427">
            <w:pPr>
              <w:widowControl w:val="0"/>
              <w:numPr>
                <w:ilvl w:val="2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14:paraId="34C25D0E" w14:textId="77777777" w:rsidR="00A46427" w:rsidRDefault="00773194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Общие требования</w:t>
            </w:r>
          </w:p>
        </w:tc>
        <w:tc>
          <w:tcPr>
            <w:tcW w:w="12614" w:type="dxa"/>
          </w:tcPr>
          <w:p w14:paraId="1F78A752" w14:textId="77777777" w:rsidR="00A46427" w:rsidRDefault="00773194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При выполнении работ Подрядчик должен обеспечить соблюдение персоналом следующих требований:</w:t>
            </w:r>
          </w:p>
          <w:p w14:paraId="72B7C855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Требований в области охраны труда и противопожарной безопасности.</w:t>
            </w:r>
          </w:p>
          <w:p w14:paraId="0F8D5307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Технологической, производственной и трудовой дисциплины.</w:t>
            </w:r>
          </w:p>
          <w:p w14:paraId="3BB6E79E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Производить своевременную (ежедневную) уборку рабочих мест.</w:t>
            </w:r>
          </w:p>
        </w:tc>
      </w:tr>
      <w:tr w:rsidR="00A46427" w14:paraId="5FD9EAB8" w14:textId="77777777">
        <w:tc>
          <w:tcPr>
            <w:tcW w:w="857" w:type="dxa"/>
          </w:tcPr>
          <w:p w14:paraId="28ECEFED" w14:textId="77777777" w:rsidR="00A46427" w:rsidRDefault="00A46427">
            <w:pPr>
              <w:widowControl w:val="0"/>
              <w:numPr>
                <w:ilvl w:val="2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14:paraId="24BD2866" w14:textId="77777777" w:rsidR="00A46427" w:rsidRDefault="00773194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Требования к безопасности выполняемых работ</w:t>
            </w:r>
          </w:p>
        </w:tc>
        <w:tc>
          <w:tcPr>
            <w:tcW w:w="12614" w:type="dxa"/>
          </w:tcPr>
          <w:p w14:paraId="07C3879B" w14:textId="77777777" w:rsidR="00A46427" w:rsidRDefault="00773194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ходе исполнения договора Подрядчик должен:</w:t>
            </w:r>
          </w:p>
          <w:p w14:paraId="733601C6" w14:textId="77777777" w:rsidR="00A46427" w:rsidRDefault="00773194">
            <w:pPr>
              <w:widowControl w:val="0"/>
              <w:numPr>
                <w:ilvl w:val="3"/>
                <w:numId w:val="7"/>
              </w:numPr>
              <w:tabs>
                <w:tab w:val="center" w:pos="7639"/>
              </w:tabs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Соблюдать требования действующего федерального законодательства Российской Федерации, нормативных правовых актов субъектов Российской Федерации, в том числе законодательство о недрах, охране окружающей среды, промышленной и пожарной безопасности, охране труда, энергоэффективности, рационального использования природных ресурсов и полезных ископаемых, а также все прочие законы и нормативные акты, относящиеся к сфере выполняемой деятельности.</w:t>
            </w:r>
          </w:p>
          <w:p w14:paraId="79EEF92B" w14:textId="77777777" w:rsidR="00A46427" w:rsidRDefault="00773194">
            <w:pPr>
              <w:widowControl w:val="0"/>
              <w:numPr>
                <w:ilvl w:val="3"/>
                <w:numId w:val="7"/>
              </w:numPr>
              <w:tabs>
                <w:tab w:val="center" w:pos="7639"/>
              </w:tabs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Направлять на объекты Заказчика работников, обученных правилам безопасного ведения работ и имеющих все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необходимые допуски к производству работ, а также представлять документы на русском языке, подтверждающие аттестацию работников на проведение соответствующих видов работ.</w:t>
            </w:r>
          </w:p>
        </w:tc>
      </w:tr>
      <w:tr w:rsidR="00A46427" w14:paraId="62DCCC53" w14:textId="77777777">
        <w:tc>
          <w:tcPr>
            <w:tcW w:w="857" w:type="dxa"/>
          </w:tcPr>
          <w:p w14:paraId="460E77AD" w14:textId="77777777" w:rsidR="00A46427" w:rsidRDefault="00A46427">
            <w:pPr>
              <w:widowControl w:val="0"/>
              <w:numPr>
                <w:ilvl w:val="2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14:paraId="3411F1BA" w14:textId="77777777" w:rsidR="00A46427" w:rsidRDefault="00773194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Требования в области информационной безопасности</w:t>
            </w:r>
          </w:p>
        </w:tc>
        <w:tc>
          <w:tcPr>
            <w:tcW w:w="12614" w:type="dxa"/>
          </w:tcPr>
          <w:p w14:paraId="2F734A28" w14:textId="77777777" w:rsidR="00A46427" w:rsidRDefault="00773194">
            <w:pPr>
              <w:widowControl w:val="0"/>
              <w:suppressAutoHyphens w:val="0"/>
              <w:spacing w:before="60" w:after="6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  <w:t>При выполнении работ Подрядчику запрещается:</w:t>
            </w:r>
          </w:p>
          <w:p w14:paraId="74F0B559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Передавать иным лицам, кроме полномочных представителей Заказчика, учетные записи и пароли.</w:t>
            </w:r>
          </w:p>
          <w:p w14:paraId="516A08D9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Осуществлять несанкционированное подключение к оборудованию.</w:t>
            </w:r>
          </w:p>
          <w:p w14:paraId="6BE24DDD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Передавать третьей стороне любую информацию о работе оборудования и параметрах технологического процесса без письменного согласия Заказчика.</w:t>
            </w:r>
          </w:p>
          <w:p w14:paraId="63D1F9BD" w14:textId="77777777" w:rsidR="00A46427" w:rsidRDefault="00773194">
            <w:pPr>
              <w:widowControl w:val="0"/>
              <w:suppressAutoHyphens w:val="0"/>
              <w:spacing w:before="60" w:after="6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  <w:t>При выполнении работ Подрядчик должен обеспечить исполнение следующих условий:</w:t>
            </w:r>
          </w:p>
          <w:p w14:paraId="0966BB94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Подрядчику необходимо составить перечень объектов критической информационной инфраструктуры (КИИ), на которых планируется выполнение работ программистами в связи с введением в отношении объектов Группы РусГидро критического («красного») уровня опасности проведения целевых компьютерных атак.</w:t>
            </w:r>
          </w:p>
          <w:p w14:paraId="4536D02B" w14:textId="77777777" w:rsidR="00A46427" w:rsidRDefault="00773194">
            <w:pPr>
              <w:widowControl w:val="0"/>
              <w:numPr>
                <w:ilvl w:val="3"/>
                <w:numId w:val="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eastAsia="x-none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Подрядчику необходимо проработать комплекс мер для безопасного выполнения работ на указанных в перечне объектах КИИ.</w:t>
            </w:r>
          </w:p>
        </w:tc>
      </w:tr>
      <w:tr w:rsidR="00A46427" w14:paraId="1FFC6BF3" w14:textId="77777777">
        <w:tc>
          <w:tcPr>
            <w:tcW w:w="857" w:type="dxa"/>
          </w:tcPr>
          <w:p w14:paraId="4B9769AA" w14:textId="77777777" w:rsidR="00A46427" w:rsidRDefault="00A46427">
            <w:pPr>
              <w:widowControl w:val="0"/>
              <w:numPr>
                <w:ilvl w:val="0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847" w:type="dxa"/>
            <w:gridSpan w:val="2"/>
            <w:vAlign w:val="center"/>
          </w:tcPr>
          <w:p w14:paraId="0ABD6C9D" w14:textId="77777777" w:rsidR="00A46427" w:rsidRDefault="00773194">
            <w:pPr>
              <w:widowControl w:val="0"/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Требования к результатам работ</w:t>
            </w:r>
          </w:p>
        </w:tc>
      </w:tr>
      <w:tr w:rsidR="00A46427" w14:paraId="33A2B792" w14:textId="77777777">
        <w:tc>
          <w:tcPr>
            <w:tcW w:w="857" w:type="dxa"/>
          </w:tcPr>
          <w:p w14:paraId="31C6037F" w14:textId="77777777" w:rsidR="00A46427" w:rsidRDefault="00A46427">
            <w:pPr>
              <w:widowControl w:val="0"/>
              <w:numPr>
                <w:ilvl w:val="1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4847" w:type="dxa"/>
            <w:gridSpan w:val="2"/>
            <w:vAlign w:val="center"/>
          </w:tcPr>
          <w:p w14:paraId="1480FE26" w14:textId="77777777" w:rsidR="00A46427" w:rsidRDefault="00773194">
            <w:pPr>
              <w:widowControl w:val="0"/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Общие требования к результатам работ</w:t>
            </w:r>
          </w:p>
        </w:tc>
      </w:tr>
      <w:tr w:rsidR="00A46427" w14:paraId="471614FF" w14:textId="77777777">
        <w:tc>
          <w:tcPr>
            <w:tcW w:w="857" w:type="dxa"/>
          </w:tcPr>
          <w:p w14:paraId="0469259F" w14:textId="77777777" w:rsidR="00A46427" w:rsidRDefault="00A46427">
            <w:pPr>
              <w:widowControl w:val="0"/>
              <w:numPr>
                <w:ilvl w:val="2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14:paraId="50D50679" w14:textId="77777777" w:rsidR="00A46427" w:rsidRDefault="00773194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Результат работ</w:t>
            </w:r>
          </w:p>
        </w:tc>
        <w:tc>
          <w:tcPr>
            <w:tcW w:w="12614" w:type="dxa"/>
          </w:tcPr>
          <w:p w14:paraId="17663543" w14:textId="77777777" w:rsidR="00A46427" w:rsidRDefault="00773194" w:rsidP="0084764E">
            <w:pPr>
              <w:widowControl w:val="0"/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результатам выполненных работ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оборудование </w:t>
            </w:r>
            <w:r w:rsidR="008476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ВУ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АСУТП должно быть смонтировано на энергообъекте и готово к выполнению пуско-наладочных работ.</w:t>
            </w:r>
          </w:p>
        </w:tc>
      </w:tr>
      <w:tr w:rsidR="00A46427" w14:paraId="02074574" w14:textId="77777777">
        <w:tc>
          <w:tcPr>
            <w:tcW w:w="857" w:type="dxa"/>
          </w:tcPr>
          <w:p w14:paraId="35304351" w14:textId="77777777" w:rsidR="00A46427" w:rsidRDefault="00A46427">
            <w:pPr>
              <w:widowControl w:val="0"/>
              <w:numPr>
                <w:ilvl w:val="2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14:paraId="17935B9C" w14:textId="77777777" w:rsidR="00A46427" w:rsidRDefault="00773194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Порядок приемки выполненных работ</w:t>
            </w:r>
          </w:p>
        </w:tc>
        <w:tc>
          <w:tcPr>
            <w:tcW w:w="12614" w:type="dxa"/>
          </w:tcPr>
          <w:p w14:paraId="0B2E39B4" w14:textId="77777777" w:rsidR="00A46427" w:rsidRDefault="00773194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После завершения выполнения работ и приемочных испытаний Подрядчиком должны быть оформлены и переданы Заказчику следующие документы:</w:t>
            </w:r>
          </w:p>
          <w:p w14:paraId="0768738E" w14:textId="77777777" w:rsidR="00A46427" w:rsidRDefault="00773194">
            <w:pPr>
              <w:widowControl w:val="0"/>
              <w:numPr>
                <w:ilvl w:val="3"/>
                <w:numId w:val="7"/>
              </w:numPr>
              <w:tabs>
                <w:tab w:val="center" w:pos="7639"/>
              </w:tabs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Акт выполненных работ.</w:t>
            </w:r>
          </w:p>
          <w:p w14:paraId="4D25B4CD" w14:textId="77777777" w:rsidR="00A46427" w:rsidRDefault="00773194">
            <w:pPr>
              <w:widowControl w:val="0"/>
              <w:numPr>
                <w:ilvl w:val="3"/>
                <w:numId w:val="7"/>
              </w:numPr>
              <w:tabs>
                <w:tab w:val="center" w:pos="7639"/>
              </w:tabs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Комплект приемо-сдаточной документации в составе:</w:t>
            </w:r>
          </w:p>
          <w:p w14:paraId="3A95E860" w14:textId="77777777" w:rsidR="00A46427" w:rsidRDefault="00773194">
            <w:pPr>
              <w:widowControl w:val="0"/>
              <w:numPr>
                <w:ilvl w:val="3"/>
                <w:numId w:val="13"/>
              </w:numPr>
              <w:suppressAutoHyphens w:val="0"/>
              <w:spacing w:before="60" w:after="60" w:line="240" w:lineRule="auto"/>
              <w:ind w:left="1559" w:hanging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Исполнительная документация.</w:t>
            </w:r>
          </w:p>
          <w:p w14:paraId="240084CA" w14:textId="77777777" w:rsidR="00A46427" w:rsidRDefault="00773194">
            <w:pPr>
              <w:widowControl w:val="0"/>
              <w:numPr>
                <w:ilvl w:val="3"/>
                <w:numId w:val="13"/>
              </w:numPr>
              <w:suppressAutoHyphens w:val="0"/>
              <w:spacing w:before="60" w:after="60" w:line="240" w:lineRule="auto"/>
              <w:ind w:left="1559" w:hanging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Протоколы проверки оборудования.</w:t>
            </w:r>
          </w:p>
          <w:p w14:paraId="42F31206" w14:textId="77777777" w:rsidR="00A46427" w:rsidRDefault="00773194">
            <w:pPr>
              <w:widowControl w:val="0"/>
              <w:numPr>
                <w:ilvl w:val="3"/>
                <w:numId w:val="13"/>
              </w:numPr>
              <w:suppressAutoHyphens w:val="0"/>
              <w:spacing w:before="60" w:after="60" w:line="240" w:lineRule="auto"/>
              <w:ind w:left="1559" w:hanging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Отчет о выполненных работах.</w:t>
            </w:r>
          </w:p>
        </w:tc>
      </w:tr>
      <w:tr w:rsidR="00A46427" w14:paraId="07159069" w14:textId="77777777">
        <w:tc>
          <w:tcPr>
            <w:tcW w:w="857" w:type="dxa"/>
          </w:tcPr>
          <w:p w14:paraId="6C001B60" w14:textId="77777777" w:rsidR="00A46427" w:rsidRDefault="00A46427">
            <w:pPr>
              <w:widowControl w:val="0"/>
              <w:numPr>
                <w:ilvl w:val="1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4847" w:type="dxa"/>
            <w:gridSpan w:val="2"/>
            <w:vAlign w:val="center"/>
          </w:tcPr>
          <w:p w14:paraId="5B272078" w14:textId="77777777" w:rsidR="00A46427" w:rsidRDefault="00773194">
            <w:pPr>
              <w:widowControl w:val="0"/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Требования к оформлению документации</w:t>
            </w:r>
          </w:p>
        </w:tc>
      </w:tr>
      <w:tr w:rsidR="00A46427" w14:paraId="65E55DA4" w14:textId="77777777">
        <w:tc>
          <w:tcPr>
            <w:tcW w:w="857" w:type="dxa"/>
          </w:tcPr>
          <w:p w14:paraId="6151C670" w14:textId="77777777" w:rsidR="00A46427" w:rsidRDefault="00A46427">
            <w:pPr>
              <w:widowControl w:val="0"/>
              <w:numPr>
                <w:ilvl w:val="2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14:paraId="19369CAB" w14:textId="77777777" w:rsidR="00A46427" w:rsidRDefault="00773194">
            <w:pPr>
              <w:widowControl w:val="0"/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 представления документации</w:t>
            </w:r>
          </w:p>
        </w:tc>
        <w:tc>
          <w:tcPr>
            <w:tcW w:w="12614" w:type="dxa"/>
            <w:shd w:val="clear" w:color="auto" w:fill="auto"/>
          </w:tcPr>
          <w:p w14:paraId="5F2507C3" w14:textId="77777777" w:rsidR="00A46427" w:rsidRDefault="00773194">
            <w:pPr>
              <w:widowControl w:val="0"/>
              <w:numPr>
                <w:ilvl w:val="3"/>
                <w:numId w:val="7"/>
              </w:numPr>
              <w:tabs>
                <w:tab w:val="center" w:pos="7639"/>
              </w:tabs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Вся документация, включая чертежи, схемы должна быть составлена на русском языке.</w:t>
            </w:r>
          </w:p>
          <w:p w14:paraId="2AA7B429" w14:textId="77777777" w:rsidR="00A46427" w:rsidRDefault="00773194">
            <w:pPr>
              <w:widowControl w:val="0"/>
              <w:numPr>
                <w:ilvl w:val="3"/>
                <w:numId w:val="7"/>
              </w:numPr>
              <w:tabs>
                <w:tab w:val="center" w:pos="7639"/>
              </w:tabs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Форматы электронных документов должны поддерживаться российской операционной системой «Alter OS» и офисным пакетом «Alter Office».</w:t>
            </w:r>
          </w:p>
          <w:p w14:paraId="7EB74715" w14:textId="77777777" w:rsidR="00A46427" w:rsidRDefault="00773194">
            <w:pPr>
              <w:widowControl w:val="0"/>
              <w:numPr>
                <w:ilvl w:val="3"/>
                <w:numId w:val="7"/>
              </w:numPr>
              <w:tabs>
                <w:tab w:val="center" w:pos="7639"/>
              </w:tabs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Подрядчик предоставляет Заказчику комплект указанной в п. 2.1.2 данной таблицы документации:</w:t>
            </w:r>
          </w:p>
          <w:tbl>
            <w:tblPr>
              <w:tblStyle w:val="affffd"/>
              <w:tblW w:w="11442" w:type="dxa"/>
              <w:tblInd w:w="857" w:type="dxa"/>
              <w:tblLayout w:type="fixed"/>
              <w:tblLook w:val="04A0" w:firstRow="1" w:lastRow="0" w:firstColumn="1" w:lastColumn="0" w:noHBand="0" w:noVBand="1"/>
            </w:tblPr>
            <w:tblGrid>
              <w:gridCol w:w="626"/>
              <w:gridCol w:w="3060"/>
              <w:gridCol w:w="2653"/>
              <w:gridCol w:w="1703"/>
              <w:gridCol w:w="1699"/>
              <w:gridCol w:w="1701"/>
            </w:tblGrid>
            <w:tr w:rsidR="00A46427" w14:paraId="12B588EB" w14:textId="77777777">
              <w:tc>
                <w:tcPr>
                  <w:tcW w:w="625" w:type="dxa"/>
                  <w:vMerge w:val="restart"/>
                </w:tcPr>
                <w:p w14:paraId="582EE7B0" w14:textId="77777777" w:rsidR="00A46427" w:rsidRDefault="00773194">
                  <w:pPr>
                    <w:tabs>
                      <w:tab w:val="left" w:pos="996"/>
                    </w:tabs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  <w:t>№ п/п</w:t>
                  </w:r>
                </w:p>
              </w:tc>
              <w:tc>
                <w:tcPr>
                  <w:tcW w:w="3060" w:type="dxa"/>
                  <w:vMerge w:val="restart"/>
                </w:tcPr>
                <w:p w14:paraId="1A7B3CE8" w14:textId="77777777" w:rsidR="00A46427" w:rsidRDefault="00773194">
                  <w:pPr>
                    <w:tabs>
                      <w:tab w:val="left" w:pos="996"/>
                    </w:tabs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  <w:t>Вид документа</w:t>
                  </w:r>
                </w:p>
              </w:tc>
              <w:tc>
                <w:tcPr>
                  <w:tcW w:w="7756" w:type="dxa"/>
                  <w:gridSpan w:val="4"/>
                </w:tcPr>
                <w:p w14:paraId="04DC4E53" w14:textId="77777777" w:rsidR="00A46427" w:rsidRDefault="00773194">
                  <w:pPr>
                    <w:tabs>
                      <w:tab w:val="left" w:pos="996"/>
                    </w:tabs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  <w:t>Форма</w:t>
                  </w:r>
                </w:p>
              </w:tc>
            </w:tr>
            <w:tr w:rsidR="00A46427" w14:paraId="329B1BF8" w14:textId="77777777">
              <w:trPr>
                <w:trHeight w:val="205"/>
              </w:trPr>
              <w:tc>
                <w:tcPr>
                  <w:tcW w:w="625" w:type="dxa"/>
                  <w:vMerge/>
                </w:tcPr>
                <w:p w14:paraId="59524CC7" w14:textId="77777777" w:rsidR="00A46427" w:rsidRDefault="00A46427">
                  <w:pPr>
                    <w:tabs>
                      <w:tab w:val="left" w:pos="996"/>
                    </w:tabs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</w:pPr>
                </w:p>
              </w:tc>
              <w:tc>
                <w:tcPr>
                  <w:tcW w:w="3060" w:type="dxa"/>
                  <w:vMerge/>
                </w:tcPr>
                <w:p w14:paraId="45584AFB" w14:textId="77777777" w:rsidR="00A46427" w:rsidRDefault="00A46427">
                  <w:pPr>
                    <w:tabs>
                      <w:tab w:val="left" w:pos="996"/>
                    </w:tabs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</w:pPr>
                </w:p>
              </w:tc>
              <w:tc>
                <w:tcPr>
                  <w:tcW w:w="4356" w:type="dxa"/>
                  <w:gridSpan w:val="2"/>
                </w:tcPr>
                <w:p w14:paraId="67414D1B" w14:textId="77777777" w:rsidR="00A46427" w:rsidRDefault="00773194">
                  <w:pPr>
                    <w:tabs>
                      <w:tab w:val="left" w:pos="996"/>
                    </w:tabs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  <w:t>Электронный вид</w:t>
                  </w:r>
                  <w:r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  <w:br/>
                    <w:t>на CD / DVD</w:t>
                  </w:r>
                </w:p>
              </w:tc>
              <w:tc>
                <w:tcPr>
                  <w:tcW w:w="3400" w:type="dxa"/>
                  <w:gridSpan w:val="2"/>
                </w:tcPr>
                <w:p w14:paraId="4F38016A" w14:textId="77777777" w:rsidR="00A46427" w:rsidRDefault="00773194">
                  <w:pPr>
                    <w:tabs>
                      <w:tab w:val="left" w:pos="996"/>
                    </w:tabs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  <w:t>Бумажный вид</w:t>
                  </w:r>
                  <w:r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  <w:br/>
                    <w:t>в твердой копия</w:t>
                  </w:r>
                </w:p>
              </w:tc>
            </w:tr>
            <w:tr w:rsidR="00A46427" w14:paraId="1192D551" w14:textId="77777777">
              <w:trPr>
                <w:trHeight w:val="64"/>
              </w:trPr>
              <w:tc>
                <w:tcPr>
                  <w:tcW w:w="625" w:type="dxa"/>
                  <w:vMerge/>
                </w:tcPr>
                <w:p w14:paraId="038CD87B" w14:textId="77777777" w:rsidR="00A46427" w:rsidRDefault="00A46427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</w:pPr>
                </w:p>
              </w:tc>
              <w:tc>
                <w:tcPr>
                  <w:tcW w:w="3060" w:type="dxa"/>
                  <w:vMerge/>
                </w:tcPr>
                <w:p w14:paraId="4D59A2ED" w14:textId="77777777" w:rsidR="00A46427" w:rsidRDefault="00A46427">
                  <w:pPr>
                    <w:tabs>
                      <w:tab w:val="left" w:pos="996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</w:pPr>
                </w:p>
              </w:tc>
              <w:tc>
                <w:tcPr>
                  <w:tcW w:w="2653" w:type="dxa"/>
                </w:tcPr>
                <w:p w14:paraId="02CC3970" w14:textId="77777777" w:rsidR="00A46427" w:rsidRDefault="00773194">
                  <w:pPr>
                    <w:tabs>
                      <w:tab w:val="left" w:pos="996"/>
                    </w:tabs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  <w:t>Формат</w:t>
                  </w:r>
                </w:p>
              </w:tc>
              <w:tc>
                <w:tcPr>
                  <w:tcW w:w="1703" w:type="dxa"/>
                </w:tcPr>
                <w:p w14:paraId="6FC44145" w14:textId="77777777" w:rsidR="00A46427" w:rsidRDefault="00773194">
                  <w:pPr>
                    <w:tabs>
                      <w:tab w:val="left" w:pos="996"/>
                    </w:tabs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  <w:t>Кол-во</w:t>
                  </w:r>
                </w:p>
              </w:tc>
              <w:tc>
                <w:tcPr>
                  <w:tcW w:w="1699" w:type="dxa"/>
                </w:tcPr>
                <w:p w14:paraId="5708EE20" w14:textId="77777777" w:rsidR="00A46427" w:rsidRDefault="00773194">
                  <w:pPr>
                    <w:tabs>
                      <w:tab w:val="left" w:pos="996"/>
                    </w:tabs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  <w:t>Формат</w:t>
                  </w:r>
                </w:p>
              </w:tc>
              <w:tc>
                <w:tcPr>
                  <w:tcW w:w="1701" w:type="dxa"/>
                </w:tcPr>
                <w:p w14:paraId="0CA42E59" w14:textId="77777777" w:rsidR="00A46427" w:rsidRDefault="00773194">
                  <w:pPr>
                    <w:tabs>
                      <w:tab w:val="left" w:pos="996"/>
                    </w:tabs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kern w:val="2"/>
                      <w14:ligatures w14:val="standardContextual"/>
                    </w:rPr>
                    <w:t>Кол-во</w:t>
                  </w:r>
                </w:p>
              </w:tc>
            </w:tr>
            <w:tr w:rsidR="00A46427" w14:paraId="493DA751" w14:textId="77777777">
              <w:trPr>
                <w:trHeight w:val="428"/>
              </w:trPr>
              <w:tc>
                <w:tcPr>
                  <w:tcW w:w="625" w:type="dxa"/>
                </w:tcPr>
                <w:p w14:paraId="490E34C1" w14:textId="77777777" w:rsidR="00A46427" w:rsidRDefault="00A46427">
                  <w:pPr>
                    <w:numPr>
                      <w:ilvl w:val="0"/>
                      <w:numId w:val="15"/>
                    </w:numPr>
                    <w:tabs>
                      <w:tab w:val="left" w:pos="0"/>
                    </w:tabs>
                    <w:spacing w:before="60" w:after="60" w:line="240" w:lineRule="auto"/>
                    <w:ind w:left="0" w:firstLine="0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</w:p>
              </w:tc>
              <w:tc>
                <w:tcPr>
                  <w:tcW w:w="3060" w:type="dxa"/>
                </w:tcPr>
                <w:p w14:paraId="410AB006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Текстовые документы</w:t>
                  </w:r>
                </w:p>
              </w:tc>
              <w:tc>
                <w:tcPr>
                  <w:tcW w:w="2653" w:type="dxa"/>
                </w:tcPr>
                <w:p w14:paraId="520F9CD6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*.doc, *.doc</w:t>
                  </w: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х</w:t>
                  </w: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, *.txt, *.odt,</w:t>
                  </w:r>
                  <w:r>
                    <w:rPr>
                      <w:rFonts w:ascii="Times New Roman" w:eastAsia="Calibri" w:hAnsi="Times New Roman" w:cs="Times New Roman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*.xodt, *.pdf</w:t>
                  </w:r>
                </w:p>
              </w:tc>
              <w:tc>
                <w:tcPr>
                  <w:tcW w:w="1703" w:type="dxa"/>
                </w:tcPr>
                <w:p w14:paraId="3C00A299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1 экз.</w:t>
                  </w:r>
                </w:p>
              </w:tc>
              <w:tc>
                <w:tcPr>
                  <w:tcW w:w="1699" w:type="dxa"/>
                </w:tcPr>
                <w:p w14:paraId="7F6A8DC9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А4</w:t>
                  </w:r>
                </w:p>
              </w:tc>
              <w:tc>
                <w:tcPr>
                  <w:tcW w:w="1701" w:type="dxa"/>
                </w:tcPr>
                <w:p w14:paraId="35CE5FCA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3 экз.</w:t>
                  </w:r>
                </w:p>
              </w:tc>
            </w:tr>
            <w:tr w:rsidR="00A46427" w14:paraId="0EB801DB" w14:textId="77777777">
              <w:trPr>
                <w:trHeight w:val="70"/>
              </w:trPr>
              <w:tc>
                <w:tcPr>
                  <w:tcW w:w="625" w:type="dxa"/>
                </w:tcPr>
                <w:p w14:paraId="5D48AD95" w14:textId="77777777" w:rsidR="00A46427" w:rsidRDefault="00A46427">
                  <w:pPr>
                    <w:numPr>
                      <w:ilvl w:val="0"/>
                      <w:numId w:val="15"/>
                    </w:numPr>
                    <w:tabs>
                      <w:tab w:val="left" w:pos="0"/>
                    </w:tabs>
                    <w:spacing w:before="60" w:after="60" w:line="240" w:lineRule="auto"/>
                    <w:ind w:left="0" w:firstLine="0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</w:p>
              </w:tc>
              <w:tc>
                <w:tcPr>
                  <w:tcW w:w="3060" w:type="dxa"/>
                </w:tcPr>
                <w:p w14:paraId="48382131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Табличные формы</w:t>
                  </w:r>
                </w:p>
              </w:tc>
              <w:tc>
                <w:tcPr>
                  <w:tcW w:w="2653" w:type="dxa"/>
                </w:tcPr>
                <w:p w14:paraId="2C5E3C81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*.</w:t>
                  </w: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xls</w:t>
                  </w: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, *.</w:t>
                  </w: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xlsx</w:t>
                  </w: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, *.</w:t>
                  </w: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ods</w:t>
                  </w:r>
                </w:p>
              </w:tc>
              <w:tc>
                <w:tcPr>
                  <w:tcW w:w="1703" w:type="dxa"/>
                </w:tcPr>
                <w:p w14:paraId="3643E353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1 экз.</w:t>
                  </w:r>
                </w:p>
              </w:tc>
              <w:tc>
                <w:tcPr>
                  <w:tcW w:w="1699" w:type="dxa"/>
                </w:tcPr>
                <w:p w14:paraId="6574C569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А4, А3</w:t>
                  </w:r>
                </w:p>
              </w:tc>
              <w:tc>
                <w:tcPr>
                  <w:tcW w:w="1701" w:type="dxa"/>
                </w:tcPr>
                <w:p w14:paraId="4BC63A51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3 экз.</w:t>
                  </w:r>
                </w:p>
              </w:tc>
            </w:tr>
            <w:tr w:rsidR="00A46427" w14:paraId="65CC609E" w14:textId="77777777">
              <w:tc>
                <w:tcPr>
                  <w:tcW w:w="625" w:type="dxa"/>
                </w:tcPr>
                <w:p w14:paraId="442BEC86" w14:textId="77777777" w:rsidR="00A46427" w:rsidRDefault="00A46427">
                  <w:pPr>
                    <w:numPr>
                      <w:ilvl w:val="0"/>
                      <w:numId w:val="15"/>
                    </w:numPr>
                    <w:tabs>
                      <w:tab w:val="left" w:pos="0"/>
                    </w:tabs>
                    <w:spacing w:before="60" w:after="60" w:line="240" w:lineRule="auto"/>
                    <w:ind w:left="0" w:firstLine="0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</w:p>
              </w:tc>
              <w:tc>
                <w:tcPr>
                  <w:tcW w:w="3060" w:type="dxa"/>
                </w:tcPr>
                <w:p w14:paraId="641DB2D5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Чертежи</w:t>
                  </w:r>
                </w:p>
              </w:tc>
              <w:tc>
                <w:tcPr>
                  <w:tcW w:w="2653" w:type="dxa"/>
                </w:tcPr>
                <w:p w14:paraId="626293A2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*.dwg,</w:t>
                  </w: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*.</w:t>
                  </w: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vsd</w:t>
                  </w: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, *.</w:t>
                  </w: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pdf</w:t>
                  </w:r>
                </w:p>
              </w:tc>
              <w:tc>
                <w:tcPr>
                  <w:tcW w:w="1703" w:type="dxa"/>
                </w:tcPr>
                <w:p w14:paraId="7AC68A29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1 экз.</w:t>
                  </w:r>
                </w:p>
              </w:tc>
              <w:tc>
                <w:tcPr>
                  <w:tcW w:w="1699" w:type="dxa"/>
                </w:tcPr>
                <w:p w14:paraId="2DAF3EB5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А4, А3, А2</w:t>
                  </w:r>
                </w:p>
              </w:tc>
              <w:tc>
                <w:tcPr>
                  <w:tcW w:w="1701" w:type="dxa"/>
                </w:tcPr>
                <w:p w14:paraId="37056A50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3 экз.</w:t>
                  </w:r>
                </w:p>
              </w:tc>
            </w:tr>
            <w:tr w:rsidR="00A46427" w14:paraId="68F1546F" w14:textId="77777777">
              <w:tc>
                <w:tcPr>
                  <w:tcW w:w="625" w:type="dxa"/>
                </w:tcPr>
                <w:p w14:paraId="6CA37A44" w14:textId="77777777" w:rsidR="00A46427" w:rsidRDefault="00A46427">
                  <w:pPr>
                    <w:numPr>
                      <w:ilvl w:val="0"/>
                      <w:numId w:val="15"/>
                    </w:numPr>
                    <w:tabs>
                      <w:tab w:val="left" w:pos="0"/>
                    </w:tabs>
                    <w:spacing w:before="60" w:after="60" w:line="240" w:lineRule="auto"/>
                    <w:ind w:left="0" w:firstLine="0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</w:p>
              </w:tc>
              <w:tc>
                <w:tcPr>
                  <w:tcW w:w="3060" w:type="dxa"/>
                </w:tcPr>
                <w:p w14:paraId="56967FFB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Презентационные материалы</w:t>
                  </w:r>
                </w:p>
              </w:tc>
              <w:tc>
                <w:tcPr>
                  <w:tcW w:w="2653" w:type="dxa"/>
                </w:tcPr>
                <w:p w14:paraId="66B8B4FF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*.pptx, *.ppsx, *.potm, *.potm, *.pptm</w:t>
                  </w:r>
                </w:p>
              </w:tc>
              <w:tc>
                <w:tcPr>
                  <w:tcW w:w="1703" w:type="dxa"/>
                </w:tcPr>
                <w:p w14:paraId="57047B4B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1 экз.</w:t>
                  </w:r>
                </w:p>
              </w:tc>
              <w:tc>
                <w:tcPr>
                  <w:tcW w:w="1699" w:type="dxa"/>
                </w:tcPr>
                <w:p w14:paraId="61FAD239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А4</w:t>
                  </w:r>
                </w:p>
              </w:tc>
              <w:tc>
                <w:tcPr>
                  <w:tcW w:w="1701" w:type="dxa"/>
                </w:tcPr>
                <w:p w14:paraId="6E5FB6B6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3 экз.</w:t>
                  </w:r>
                </w:p>
              </w:tc>
            </w:tr>
            <w:tr w:rsidR="00A46427" w14:paraId="10CC4298" w14:textId="77777777">
              <w:tc>
                <w:tcPr>
                  <w:tcW w:w="625" w:type="dxa"/>
                </w:tcPr>
                <w:p w14:paraId="0D410AF5" w14:textId="77777777" w:rsidR="00A46427" w:rsidRDefault="00A46427">
                  <w:pPr>
                    <w:numPr>
                      <w:ilvl w:val="0"/>
                      <w:numId w:val="15"/>
                    </w:numPr>
                    <w:tabs>
                      <w:tab w:val="left" w:pos="0"/>
                    </w:tabs>
                    <w:spacing w:before="60" w:after="60" w:line="240" w:lineRule="auto"/>
                    <w:ind w:left="0" w:firstLine="0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</w:p>
              </w:tc>
              <w:tc>
                <w:tcPr>
                  <w:tcW w:w="3060" w:type="dxa"/>
                </w:tcPr>
                <w:p w14:paraId="134E0A4F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Графики</w:t>
                  </w:r>
                  <w:r>
                    <w:rPr>
                      <w:rStyle w:val="aa"/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footnoteReference w:id="1"/>
                  </w:r>
                </w:p>
              </w:tc>
              <w:tc>
                <w:tcPr>
                  <w:tcW w:w="2653" w:type="dxa"/>
                </w:tcPr>
                <w:p w14:paraId="33EE401B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*.</w:t>
                  </w: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xer</w:t>
                  </w: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, *.</w:t>
                  </w: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xml</w:t>
                  </w:r>
                </w:p>
              </w:tc>
              <w:tc>
                <w:tcPr>
                  <w:tcW w:w="1703" w:type="dxa"/>
                </w:tcPr>
                <w:p w14:paraId="561E299E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1 экз.</w:t>
                  </w:r>
                </w:p>
              </w:tc>
              <w:tc>
                <w:tcPr>
                  <w:tcW w:w="1699" w:type="dxa"/>
                </w:tcPr>
                <w:p w14:paraId="5E2F7C1F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А4, А3</w:t>
                  </w:r>
                </w:p>
              </w:tc>
              <w:tc>
                <w:tcPr>
                  <w:tcW w:w="1701" w:type="dxa"/>
                </w:tcPr>
                <w:p w14:paraId="5EB9966A" w14:textId="77777777" w:rsidR="00A46427" w:rsidRDefault="00773194">
                  <w:pPr>
                    <w:tabs>
                      <w:tab w:val="left" w:pos="996"/>
                    </w:tabs>
                    <w:spacing w:before="60" w:after="6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rFonts w:ascii="Times New Roman" w:eastAsia="Times New Roman" w:hAnsi="Times New Roman" w:cs="Times New Roman"/>
                      <w:kern w:val="2"/>
                      <w:sz w:val="24"/>
                      <w:szCs w:val="24"/>
                      <w14:ligatures w14:val="standardContextual"/>
                    </w:rPr>
                    <w:t>3 экз.</w:t>
                  </w:r>
                </w:p>
              </w:tc>
            </w:tr>
          </w:tbl>
          <w:p w14:paraId="07236BC8" w14:textId="77777777" w:rsidR="00A46427" w:rsidRDefault="00773194">
            <w:pPr>
              <w:pStyle w:val="-3"/>
              <w:widowControl w:val="0"/>
              <w:numPr>
                <w:ilvl w:val="3"/>
                <w:numId w:val="16"/>
              </w:numPr>
              <w:spacing w:before="60" w:after="60"/>
              <w:ind w:left="1418" w:hanging="567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Пофайловое разделение страниц отдельных томов (книг) документации в электронном виде документов не допускается.</w:t>
            </w:r>
          </w:p>
          <w:p w14:paraId="74EA91B9" w14:textId="77777777" w:rsidR="00A46427" w:rsidRDefault="00773194">
            <w:pPr>
              <w:pStyle w:val="-3"/>
              <w:widowControl w:val="0"/>
              <w:numPr>
                <w:ilvl w:val="3"/>
                <w:numId w:val="16"/>
              </w:numPr>
              <w:spacing w:before="60" w:after="60"/>
              <w:ind w:left="1418" w:hanging="567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6" w:name="_Toc207088713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Твердая копия представляется сброшюрованном виде, оформленном в соответствии с требованиями пп.4.1.4 и раздела 8 ГОСТ Р 21.1101-2013 «Основные требования к проектной и рабочей документации»</w:t>
            </w:r>
            <w:bookmarkEnd w:id="36"/>
          </w:p>
        </w:tc>
      </w:tr>
      <w:tr w:rsidR="00A46427" w14:paraId="3AE16FB6" w14:textId="77777777">
        <w:tc>
          <w:tcPr>
            <w:tcW w:w="857" w:type="dxa"/>
          </w:tcPr>
          <w:p w14:paraId="2B464B19" w14:textId="77777777" w:rsidR="00A46427" w:rsidRDefault="00A46427">
            <w:pPr>
              <w:widowControl w:val="0"/>
              <w:numPr>
                <w:ilvl w:val="1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4847" w:type="dxa"/>
            <w:gridSpan w:val="2"/>
            <w:vAlign w:val="center"/>
          </w:tcPr>
          <w:p w14:paraId="42BBD4D9" w14:textId="77777777" w:rsidR="00A46427" w:rsidRDefault="00773194">
            <w:pPr>
              <w:widowControl w:val="0"/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Требования к соблюдению положений нормативной и иной обязательной для подрядчика / исполнителя документации</w:t>
            </w:r>
          </w:p>
        </w:tc>
      </w:tr>
      <w:tr w:rsidR="00A46427" w14:paraId="0AC45620" w14:textId="77777777">
        <w:tc>
          <w:tcPr>
            <w:tcW w:w="857" w:type="dxa"/>
          </w:tcPr>
          <w:p w14:paraId="75875BA7" w14:textId="77777777" w:rsidR="00A46427" w:rsidRDefault="00A46427">
            <w:pPr>
              <w:widowControl w:val="0"/>
              <w:numPr>
                <w:ilvl w:val="2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33" w:type="dxa"/>
            <w:shd w:val="clear" w:color="auto" w:fill="auto"/>
          </w:tcPr>
          <w:p w14:paraId="64D3FAE5" w14:textId="77777777" w:rsidR="00A46427" w:rsidRDefault="00773194">
            <w:pPr>
              <w:widowControl w:val="0"/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Соответствие результатов работ нормам и правилам НТД</w:t>
            </w:r>
          </w:p>
        </w:tc>
        <w:tc>
          <w:tcPr>
            <w:tcW w:w="12614" w:type="dxa"/>
            <w:shd w:val="clear" w:color="auto" w:fill="auto"/>
          </w:tcPr>
          <w:p w14:paraId="334D0C51" w14:textId="77777777" w:rsidR="00A46427" w:rsidRDefault="00773194">
            <w:pPr>
              <w:widowControl w:val="0"/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Результаты работ должны соответствовать требованиям действующей редакции следующих НТД:</w:t>
            </w:r>
          </w:p>
          <w:p w14:paraId="2DDE5332" w14:textId="77777777" w:rsidR="00A46427" w:rsidRDefault="00773194">
            <w:pPr>
              <w:widowControl w:val="0"/>
              <w:numPr>
                <w:ilvl w:val="3"/>
                <w:numId w:val="7"/>
              </w:numPr>
              <w:tabs>
                <w:tab w:val="center" w:pos="7639"/>
              </w:tabs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Правила устройства электроустановок.</w:t>
            </w:r>
          </w:p>
          <w:p w14:paraId="452A81DA" w14:textId="77777777" w:rsidR="00A46427" w:rsidRDefault="00773194">
            <w:pPr>
              <w:widowControl w:val="0"/>
              <w:numPr>
                <w:ilvl w:val="3"/>
                <w:numId w:val="7"/>
              </w:numPr>
              <w:tabs>
                <w:tab w:val="center" w:pos="7639"/>
              </w:tabs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Правила технической эксплуатации электрических станций и сетей.</w:t>
            </w:r>
          </w:p>
        </w:tc>
      </w:tr>
      <w:tr w:rsidR="00A46427" w14:paraId="259F5D8A" w14:textId="77777777">
        <w:tc>
          <w:tcPr>
            <w:tcW w:w="857" w:type="dxa"/>
          </w:tcPr>
          <w:p w14:paraId="2928B982" w14:textId="77777777" w:rsidR="00A46427" w:rsidRDefault="00A46427">
            <w:pPr>
              <w:widowControl w:val="0"/>
              <w:numPr>
                <w:ilvl w:val="0"/>
                <w:numId w:val="7"/>
              </w:numPr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847" w:type="dxa"/>
            <w:gridSpan w:val="2"/>
            <w:vAlign w:val="center"/>
          </w:tcPr>
          <w:p w14:paraId="1A616654" w14:textId="77777777" w:rsidR="00A46427" w:rsidRDefault="00773194">
            <w:pPr>
              <w:widowControl w:val="0"/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Требования к ответственности, гарантиям и послегарантийному обслуживанию</w:t>
            </w:r>
          </w:p>
        </w:tc>
      </w:tr>
      <w:tr w:rsidR="00A46427" w14:paraId="2D13783E" w14:textId="77777777">
        <w:tc>
          <w:tcPr>
            <w:tcW w:w="857" w:type="dxa"/>
          </w:tcPr>
          <w:p w14:paraId="6DD4335F" w14:textId="77777777" w:rsidR="00A46427" w:rsidRDefault="00A46427">
            <w:pPr>
              <w:widowControl w:val="0"/>
              <w:numPr>
                <w:ilvl w:val="1"/>
                <w:numId w:val="7"/>
              </w:numPr>
              <w:suppressAutoHyphens w:val="0"/>
              <w:spacing w:before="60" w:after="60" w:line="240" w:lineRule="auto"/>
              <w:ind w:firstLine="142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14:paraId="00C3C537" w14:textId="77777777" w:rsidR="00A46427" w:rsidRDefault="00773194">
            <w:pPr>
              <w:widowControl w:val="0"/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Срок  гарантии на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результат работ</w:t>
            </w:r>
          </w:p>
        </w:tc>
        <w:tc>
          <w:tcPr>
            <w:tcW w:w="12614" w:type="dxa"/>
          </w:tcPr>
          <w:p w14:paraId="717192A3" w14:textId="77777777" w:rsidR="00A46427" w:rsidRDefault="00773194">
            <w:pPr>
              <w:widowControl w:val="0"/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Срок гарантии на результат работ составляет не менее 36 месяцев с даты подписания Сторонами Акта приемки.</w:t>
            </w:r>
          </w:p>
        </w:tc>
      </w:tr>
    </w:tbl>
    <w:p w14:paraId="5EF8BFA8" w14:textId="77777777" w:rsidR="00A46427" w:rsidRDefault="00A46427">
      <w:pPr>
        <w:sectPr w:rsidR="00A46427">
          <w:headerReference w:type="default" r:id="rId10"/>
          <w:footerReference w:type="default" r:id="rId11"/>
          <w:headerReference w:type="first" r:id="rId12"/>
          <w:footerReference w:type="first" r:id="rId13"/>
          <w:pgSz w:w="16838" w:h="11906" w:orient="landscape"/>
          <w:pgMar w:top="1418" w:right="567" w:bottom="709" w:left="567" w:header="0" w:footer="567" w:gutter="0"/>
          <w:pgNumType w:start="5"/>
          <w:cols w:space="720"/>
          <w:formProt w:val="0"/>
          <w:docGrid w:linePitch="381" w:charSpace="49152"/>
        </w:sectPr>
      </w:pPr>
    </w:p>
    <w:p w14:paraId="07DD87C5" w14:textId="6FB73A95" w:rsidR="00A46427" w:rsidRDefault="00773194">
      <w:pPr>
        <w:keepNext/>
        <w:numPr>
          <w:ilvl w:val="0"/>
          <w:numId w:val="8"/>
        </w:numPr>
        <w:tabs>
          <w:tab w:val="left" w:pos="0"/>
        </w:tabs>
        <w:spacing w:after="12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</w:pPr>
      <w:bookmarkStart w:id="37" w:name="_Toc217048525"/>
      <w:bookmarkStart w:id="38" w:name="_Toc183103496"/>
      <w:bookmarkStart w:id="39" w:name="_Toc51339699"/>
      <w:bookmarkStart w:id="40" w:name="_Toc46743519"/>
      <w:bookmarkStart w:id="41" w:name="_Toc130201883"/>
      <w:bookmarkStart w:id="42" w:name="_Toc53393312_Копия_1"/>
      <w:bookmarkStart w:id="43" w:name="_Toc209132096"/>
      <w:bookmarkEnd w:id="37"/>
      <w:bookmarkEnd w:id="38"/>
      <w:bookmarkEnd w:id="39"/>
      <w:bookmarkEnd w:id="40"/>
      <w:bookmarkEnd w:id="41"/>
      <w:r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lastRenderedPageBreak/>
        <w:t>Требования к документации по ценообразованию</w:t>
      </w:r>
      <w:bookmarkEnd w:id="42"/>
      <w:r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 xml:space="preserve"> </w:t>
      </w:r>
      <w:bookmarkEnd w:id="43"/>
      <w:r w:rsidR="007440E6">
        <w:rPr>
          <w:rFonts w:ascii="Times New Roman" w:eastAsia="Calibri" w:hAnsi="Times New Roman" w:cs="Times New Roman"/>
          <w:b/>
          <w:sz w:val="24"/>
          <w:szCs w:val="24"/>
          <w:lang w:eastAsia="x-none"/>
        </w:rPr>
        <w:t>на этапе закупки</w:t>
      </w:r>
    </w:p>
    <w:p w14:paraId="314BB48B" w14:textId="7E405ABE" w:rsidR="006627D6" w:rsidRDefault="00773194" w:rsidP="00E84574">
      <w:pPr>
        <w:numPr>
          <w:ilvl w:val="1"/>
          <w:numId w:val="8"/>
        </w:numPr>
        <w:spacing w:before="60" w:after="60" w:line="240" w:lineRule="auto"/>
        <w:ind w:left="709" w:hanging="709"/>
        <w:jc w:val="both"/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</w:pPr>
      <w:r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  <w:t xml:space="preserve">В </w:t>
      </w:r>
      <w:r w:rsidR="006627D6" w:rsidRPr="006627D6"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  <w:t>обоснование стоимости своей заявки Участник предоставляет Коммерческое предложение по форме (с учетом прилагаемой к ней инструкции по заполнению), приведенной в Документации о закупке, с приложением к нему заполненной формы Приложения № 3 к Техническим требованиям – Спецификация поставляемых материалов и выполняемых работ</w:t>
      </w:r>
    </w:p>
    <w:p w14:paraId="31F65A57" w14:textId="77777777" w:rsidR="00A46427" w:rsidRDefault="00773194">
      <w:pPr>
        <w:keepNext/>
        <w:numPr>
          <w:ilvl w:val="0"/>
          <w:numId w:val="8"/>
        </w:numPr>
        <w:tabs>
          <w:tab w:val="left" w:pos="0"/>
        </w:tabs>
        <w:spacing w:after="12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</w:pPr>
      <w:bookmarkStart w:id="44" w:name="_Toc212029623"/>
      <w:r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Требования к документации по ценообразованию на этапе заключения (исполнения) договора</w:t>
      </w:r>
      <w:bookmarkEnd w:id="44"/>
    </w:p>
    <w:p w14:paraId="52F485DC" w14:textId="77777777" w:rsidR="00A46427" w:rsidRDefault="00773194">
      <w:pPr>
        <w:numPr>
          <w:ilvl w:val="1"/>
          <w:numId w:val="8"/>
        </w:numPr>
        <w:spacing w:before="60" w:after="60" w:line="240" w:lineRule="auto"/>
        <w:ind w:left="709" w:hanging="709"/>
        <w:jc w:val="both"/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</w:pPr>
      <w:r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  <w:t>По результатам настоящей закупки заключается договор с предельной ценой.</w:t>
      </w:r>
    </w:p>
    <w:p w14:paraId="09C022FD" w14:textId="77777777" w:rsidR="00A46427" w:rsidRDefault="00773194">
      <w:pPr>
        <w:numPr>
          <w:ilvl w:val="1"/>
          <w:numId w:val="8"/>
        </w:numPr>
        <w:spacing w:before="60" w:after="60" w:line="240" w:lineRule="auto"/>
        <w:ind w:left="709" w:hanging="709"/>
        <w:jc w:val="both"/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</w:pPr>
      <w:r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  <w:t>В рамках исполнения договора разработка сметной документации осуществляется в соответствии с Требованиями к оформлению и составлению сметной документации (Приложение № 5 к Техническим требованиям).</w:t>
      </w:r>
    </w:p>
    <w:p w14:paraId="2B0B0420" w14:textId="77777777" w:rsidR="00A46427" w:rsidRDefault="00773194">
      <w:pPr>
        <w:numPr>
          <w:ilvl w:val="1"/>
          <w:numId w:val="8"/>
        </w:numPr>
        <w:spacing w:before="60" w:after="60" w:line="240" w:lineRule="auto"/>
        <w:ind w:left="709" w:hanging="709"/>
        <w:jc w:val="both"/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</w:pPr>
      <w:r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  <w:t>В случае если стоимость по смете, разработанной Поставщиком, будет превышать стоимость, указанную в Коммерческом предложении, в ходе исполнения договора Поставщику необходимо применить соответствующий дополнительный понижающий коэффициент и откорректировать стоимость в сторону ее уменьшения.</w:t>
      </w:r>
    </w:p>
    <w:p w14:paraId="60AA0CA6" w14:textId="77777777" w:rsidR="00A46427" w:rsidRDefault="00773194">
      <w:pPr>
        <w:numPr>
          <w:ilvl w:val="1"/>
          <w:numId w:val="8"/>
        </w:numPr>
        <w:spacing w:before="60" w:after="60" w:line="240" w:lineRule="auto"/>
        <w:ind w:left="709" w:hanging="709"/>
        <w:jc w:val="both"/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</w:pPr>
      <w:r>
        <w:rPr>
          <w:rFonts w:ascii="Times New Roman" w:eastAsia="Calibri" w:hAnsi="Times New Roman" w:cs="Times New Roman"/>
          <w:b/>
          <w:bCs/>
          <w:iCs/>
          <w:sz w:val="24"/>
          <w:szCs w:val="24"/>
          <w:lang w:val="x-none" w:eastAsia="x-none"/>
        </w:rPr>
        <w:t>В случае если стоимость по смете составленной Поставщиком, будет ниже стоимости, указанной в Коммерческом предложении, взаиморасчеты будут осуществляться по данной смете без увеличения до стоимости, указанной в коммерческом предложении.</w:t>
      </w:r>
      <w:r>
        <w:br w:type="page"/>
      </w:r>
    </w:p>
    <w:p w14:paraId="76B43204" w14:textId="77777777" w:rsidR="00A46427" w:rsidRDefault="00773194">
      <w:pPr>
        <w:keepNext/>
        <w:numPr>
          <w:ilvl w:val="0"/>
          <w:numId w:val="8"/>
        </w:numPr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45" w:name="_Toc53393312_Копия_2"/>
      <w:bookmarkStart w:id="46" w:name="_Toc183103494_Копия_1"/>
      <w:bookmarkStart w:id="47" w:name="_Toc217048525_Копия_1"/>
      <w:bookmarkStart w:id="48" w:name="_Toc183103496_Копия_1"/>
      <w:bookmarkStart w:id="49" w:name="_Toc51339699_Копия_1"/>
      <w:bookmarkStart w:id="50" w:name="_Toc46743519_Копия_1"/>
      <w:bookmarkStart w:id="51" w:name="_Toc130201883_Копия_1"/>
      <w:bookmarkEnd w:id="45"/>
      <w:bookmarkEnd w:id="46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Приложения</w:t>
      </w:r>
      <w:bookmarkEnd w:id="47"/>
      <w:bookmarkEnd w:id="48"/>
      <w:bookmarkEnd w:id="49"/>
      <w:bookmarkEnd w:id="50"/>
      <w:bookmarkEnd w:id="51"/>
    </w:p>
    <w:p w14:paraId="79EFAB00" w14:textId="77777777" w:rsidR="00A46427" w:rsidRDefault="00773194">
      <w:pPr>
        <w:jc w:val="center"/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</w:pPr>
      <w:r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>(Каждое приложение доступно к открытию путем двойного клика по значку, содержащему ссылку)</w:t>
      </w:r>
    </w:p>
    <w:tbl>
      <w:tblPr>
        <w:tblStyle w:val="43"/>
        <w:tblW w:w="5000" w:type="pct"/>
        <w:tblLayout w:type="fixed"/>
        <w:tblLook w:val="04A0" w:firstRow="1" w:lastRow="0" w:firstColumn="1" w:lastColumn="0" w:noHBand="0" w:noVBand="1"/>
      </w:tblPr>
      <w:tblGrid>
        <w:gridCol w:w="845"/>
        <w:gridCol w:w="2404"/>
        <w:gridCol w:w="6662"/>
      </w:tblGrid>
      <w:tr w:rsidR="00A46427" w:rsidRPr="0084764E" w14:paraId="1DF8C4A0" w14:textId="77777777" w:rsidTr="0084764E">
        <w:tc>
          <w:tcPr>
            <w:tcW w:w="845" w:type="dxa"/>
          </w:tcPr>
          <w:p w14:paraId="7A802066" w14:textId="77777777" w:rsidR="00A46427" w:rsidRPr="0084764E" w:rsidRDefault="00773194">
            <w:pPr>
              <w:widowControl w:val="0"/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4764E">
              <w:rPr>
                <w:rFonts w:ascii="Times New Roman" w:eastAsia="Calibri" w:hAnsi="Times New Roman" w:cs="Times New Roman"/>
                <w:sz w:val="24"/>
                <w:szCs w:val="24"/>
              </w:rPr>
              <w:t>№№</w:t>
            </w:r>
          </w:p>
        </w:tc>
        <w:tc>
          <w:tcPr>
            <w:tcW w:w="2404" w:type="dxa"/>
          </w:tcPr>
          <w:p w14:paraId="2067DD92" w14:textId="77777777" w:rsidR="00A46427" w:rsidRPr="0084764E" w:rsidRDefault="00773194">
            <w:pPr>
              <w:keepNext/>
              <w:widowControl w:val="0"/>
              <w:suppressAutoHyphens w:val="0"/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764E">
              <w:rPr>
                <w:rFonts w:ascii="Times New Roman" w:eastAsia="Times New Roman" w:hAnsi="Times New Roman" w:cs="Times New Roman"/>
                <w:sz w:val="24"/>
                <w:szCs w:val="24"/>
              </w:rPr>
              <w:t>Ссылки на документ</w:t>
            </w:r>
          </w:p>
        </w:tc>
        <w:tc>
          <w:tcPr>
            <w:tcW w:w="6662" w:type="dxa"/>
          </w:tcPr>
          <w:p w14:paraId="4BABEEE6" w14:textId="77777777" w:rsidR="00A46427" w:rsidRPr="0084764E" w:rsidRDefault="00773194">
            <w:pPr>
              <w:keepNext/>
              <w:widowControl w:val="0"/>
              <w:suppressAutoHyphens w:val="0"/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84764E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Наименование документа</w:t>
            </w:r>
          </w:p>
        </w:tc>
      </w:tr>
      <w:tr w:rsidR="00A46427" w:rsidRPr="0084764E" w14:paraId="03F90DF9" w14:textId="77777777" w:rsidTr="00661BB9">
        <w:tc>
          <w:tcPr>
            <w:tcW w:w="845" w:type="dxa"/>
          </w:tcPr>
          <w:p w14:paraId="6B9BE425" w14:textId="77777777" w:rsidR="00A46427" w:rsidRPr="0084764E" w:rsidRDefault="00A46427" w:rsidP="00661BB9">
            <w:pPr>
              <w:widowControl w:val="0"/>
              <w:numPr>
                <w:ilvl w:val="0"/>
                <w:numId w:val="5"/>
              </w:numPr>
              <w:suppressAutoHyphens w:val="0"/>
              <w:spacing w:after="0" w:line="240" w:lineRule="auto"/>
              <w:jc w:val="left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404" w:type="dxa"/>
          </w:tcPr>
          <w:p w14:paraId="568C5E38" w14:textId="77777777" w:rsidR="00A46427" w:rsidRPr="0084764E" w:rsidRDefault="00773194" w:rsidP="0084764E">
            <w:pPr>
              <w:keepNext/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 w:rsidRPr="0084764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0" simplePos="0" relativeHeight="251654144" behindDoc="0" locked="0" layoutInCell="1" allowOverlap="1" wp14:anchorId="5DA995E0" wp14:editId="4DE79BB9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635</wp:posOffset>
                      </wp:positionV>
                      <wp:extent cx="635000" cy="635000"/>
                      <wp:effectExtent l="635" t="0" r="0" b="0"/>
                      <wp:wrapNone/>
                      <wp:docPr id="1" name="_x0000_tole_rId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40" cy="635040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shape_0" ID="_x0000_tole_rId8" stroked="f" o:allowincell="t" style="position:absolute;margin-left:0.05pt;margin-top:0pt;width:49.95pt;height:49.95pt;mso-wrap-style:none;v-text-anchor:middle" type="_x0000_t75">
                      <v:fill o:detectmouseclick="t" on="false"/>
                      <v:stroke color="#3465a4" joinstyle="round" endcap="flat"/>
                      <w10:wrap type="none"/>
                    </v:shape>
                  </w:pict>
                </mc:Fallback>
              </mc:AlternateContent>
            </w:r>
            <w:r w:rsidR="00F228D4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pict w14:anchorId="70F25E1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tole_rId8" o:spid="_x0000_s1034" type="#_x0000_t75" style="position:absolute;left:0;text-align:left;margin-left:0;margin-top:0;width:50pt;height:50pt;z-index:251658240;visibility:hidden;mso-position-horizontal-relative:text;mso-position-vertical-relative:text">
                  <o:lock v:ext="edit" selection="t"/>
                </v:shape>
              </w:pict>
            </w:r>
            <w:r w:rsidRPr="0084764E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object w:dxaOrig="1524" w:dyaOrig="993" w14:anchorId="1D10A2FA">
                <v:shape id="ole_rId8" o:spid="_x0000_i1025" type="#_x0000_t75" style="width:75.35pt;height:49.4pt;visibility:visible;mso-wrap-distance-right:0;mso-wrap-distance-bottom:6pt" o:ole="">
                  <v:imagedata r:id="rId14" o:title=""/>
                </v:shape>
                <o:OLEObject Type="Embed" ProgID="Acrobat.Document.DC" ShapeID="ole_rId8" DrawAspect="Icon" ObjectID="_1840037149" r:id="rId15"/>
              </w:object>
            </w:r>
            <w:r w:rsidRPr="0084764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635" distR="0" simplePos="0" relativeHeight="251653120" behindDoc="0" locked="0" layoutInCell="0" allowOverlap="1" wp14:anchorId="1147CAA6" wp14:editId="0A360DFC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635</wp:posOffset>
                      </wp:positionV>
                      <wp:extent cx="635000" cy="635000"/>
                      <wp:effectExtent l="635" t="0" r="0" b="0"/>
                      <wp:wrapNone/>
                      <wp:docPr id="2" name="_x0000_tole_rId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40" cy="635040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>
                  <w:pict>
                    <v:rect id="shape_0" ID="_x0000_tole_rId5" path="m0,0l-2147483645,0l-2147483645,-2147483646l0,-2147483646xe" stroked="f" o:allowincell="f" style="position:absolute;margin-left:0.05pt;margin-top:0.05pt;width:49.95pt;height:49.95pt;mso-wrap-style:none;v-text-anchor:middle" wp14:anchorId="08FA78B4">
                      <v:fill o:detectmouseclick="t" on="false"/>
                      <v:stroke color="#3465a4" joinstyle="round" endcap="flat"/>
                      <w10:wrap type="none"/>
                    </v:rect>
                  </w:pict>
                </mc:Fallback>
              </mc:AlternateContent>
            </w:r>
          </w:p>
        </w:tc>
        <w:tc>
          <w:tcPr>
            <w:tcW w:w="6662" w:type="dxa"/>
          </w:tcPr>
          <w:p w14:paraId="62077112" w14:textId="77777777" w:rsidR="0084764E" w:rsidRDefault="00773194" w:rsidP="00661BB9">
            <w:pPr>
              <w:keepNext/>
              <w:widowControl w:val="0"/>
              <w:suppressAutoHyphens w:val="0"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84764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ПРИЛОЖЕНИЕ 1. </w:t>
            </w:r>
          </w:p>
          <w:p w14:paraId="52899A80" w14:textId="77777777" w:rsidR="00A46427" w:rsidRPr="0084764E" w:rsidRDefault="00773194" w:rsidP="00661BB9">
            <w:pPr>
              <w:keepNext/>
              <w:widowControl w:val="0"/>
              <w:suppressAutoHyphens w:val="0"/>
              <w:spacing w:after="0" w:line="240" w:lineRule="auto"/>
              <w:jc w:val="left"/>
              <w:rPr>
                <w:rFonts w:ascii="Times New Roman" w:eastAsia="Calibri" w:hAnsi="Times New Roman" w:cs="Times New Roman"/>
                <w:b/>
                <w:bCs/>
                <w:caps/>
                <w:sz w:val="18"/>
                <w:szCs w:val="18"/>
              </w:rPr>
            </w:pPr>
            <w:r w:rsidRPr="0084764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ТЕХНИЧЕСКАЯ ПОЛИТИКА ГРУППЫ РУСГИДРО</w:t>
            </w:r>
          </w:p>
        </w:tc>
      </w:tr>
      <w:tr w:rsidR="00A46427" w:rsidRPr="0084764E" w14:paraId="397E1509" w14:textId="77777777" w:rsidTr="00661BB9">
        <w:tc>
          <w:tcPr>
            <w:tcW w:w="845" w:type="dxa"/>
          </w:tcPr>
          <w:p w14:paraId="0499CB66" w14:textId="77777777" w:rsidR="00A46427" w:rsidRPr="0084764E" w:rsidRDefault="00A46427" w:rsidP="00661BB9">
            <w:pPr>
              <w:widowControl w:val="0"/>
              <w:numPr>
                <w:ilvl w:val="0"/>
                <w:numId w:val="5"/>
              </w:numPr>
              <w:suppressAutoHyphens w:val="0"/>
              <w:spacing w:after="0" w:line="240" w:lineRule="auto"/>
              <w:jc w:val="left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bookmarkStart w:id="52" w:name="_GoBack"/>
        <w:tc>
          <w:tcPr>
            <w:tcW w:w="2404" w:type="dxa"/>
          </w:tcPr>
          <w:p w14:paraId="1B1CB58A" w14:textId="13B3C761" w:rsidR="00A46427" w:rsidRPr="0084764E" w:rsidRDefault="001973F1" w:rsidP="00253692">
            <w:pPr>
              <w:keepNext/>
              <w:widowControl w:val="0"/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object w:dxaOrig="600" w:dyaOrig="830" w14:anchorId="23543EEB">
                <v:shape id="_x0000_i1037" type="#_x0000_t75" style="width:30.15pt;height:41.85pt" o:ole="">
                  <v:imagedata r:id="rId16" o:title=""/>
                </v:shape>
                <o:OLEObject Type="Embed" ProgID="Package" ShapeID="_x0000_i1037" DrawAspect="Content" ObjectID="_1840037150" r:id="rId17"/>
              </w:object>
            </w:r>
            <w:bookmarkEnd w:id="52"/>
          </w:p>
        </w:tc>
        <w:tc>
          <w:tcPr>
            <w:tcW w:w="6662" w:type="dxa"/>
          </w:tcPr>
          <w:p w14:paraId="376D2C6D" w14:textId="77777777" w:rsidR="0084764E" w:rsidRDefault="00773194" w:rsidP="00661BB9">
            <w:pPr>
              <w:keepNext/>
              <w:widowControl w:val="0"/>
              <w:suppressAutoHyphens w:val="0"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84764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ПРИЛОЖЕНИЕ 2. </w:t>
            </w:r>
          </w:p>
          <w:p w14:paraId="724E1B66" w14:textId="77777777" w:rsidR="00A46427" w:rsidRPr="0084764E" w:rsidRDefault="00152F29" w:rsidP="00661BB9">
            <w:pPr>
              <w:keepNext/>
              <w:widowControl w:val="0"/>
              <w:suppressAutoHyphens w:val="0"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18"/>
                <w:szCs w:val="18"/>
              </w:rPr>
              <w:t>Архитектурно-строительные решения</w:t>
            </w:r>
          </w:p>
        </w:tc>
      </w:tr>
      <w:tr w:rsidR="007B69A2" w:rsidRPr="0084764E" w14:paraId="469A8500" w14:textId="77777777" w:rsidTr="00661BB9">
        <w:tc>
          <w:tcPr>
            <w:tcW w:w="845" w:type="dxa"/>
          </w:tcPr>
          <w:p w14:paraId="34F9D336" w14:textId="77777777" w:rsidR="007B69A2" w:rsidRPr="0084764E" w:rsidRDefault="007B69A2" w:rsidP="00661BB9">
            <w:pPr>
              <w:widowControl w:val="0"/>
              <w:numPr>
                <w:ilvl w:val="0"/>
                <w:numId w:val="5"/>
              </w:numPr>
              <w:suppressAutoHyphens w:val="0"/>
              <w:spacing w:after="0" w:line="240" w:lineRule="auto"/>
              <w:contextualSpacing/>
              <w:jc w:val="left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bookmarkStart w:id="53" w:name="_MON_1839752982"/>
        <w:bookmarkEnd w:id="53"/>
        <w:tc>
          <w:tcPr>
            <w:tcW w:w="2404" w:type="dxa"/>
          </w:tcPr>
          <w:p w14:paraId="6F288965" w14:textId="007E9B5D" w:rsidR="007B69A2" w:rsidRPr="0084764E" w:rsidRDefault="006627D6" w:rsidP="0084764E">
            <w:pPr>
              <w:keepNext/>
              <w:widowControl w:val="0"/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  <w:lang w:eastAsia="en-US"/>
              </w:rPr>
              <w:object w:dxaOrig="1534" w:dyaOrig="993" w14:anchorId="11858142">
                <v:shape id="_x0000_i1027" type="#_x0000_t75" style="width:77pt;height:49.4pt" o:ole="">
                  <v:imagedata r:id="rId18" o:title=""/>
                </v:shape>
                <o:OLEObject Type="Embed" ProgID="Excel.Sheet.12" ShapeID="_x0000_i1027" DrawAspect="Icon" ObjectID="_1840037151" r:id="rId19"/>
              </w:object>
            </w:r>
          </w:p>
        </w:tc>
        <w:tc>
          <w:tcPr>
            <w:tcW w:w="6662" w:type="dxa"/>
          </w:tcPr>
          <w:p w14:paraId="012BCC2D" w14:textId="77777777" w:rsidR="007B69A2" w:rsidRDefault="007B69A2" w:rsidP="00661BB9">
            <w:pPr>
              <w:keepNext/>
              <w:widowControl w:val="0"/>
              <w:suppressAutoHyphens w:val="0"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ПРИЛОЖЕНИЕ 3.</w:t>
            </w:r>
          </w:p>
          <w:p w14:paraId="08447DCB" w14:textId="77777777" w:rsidR="007B69A2" w:rsidRPr="0084764E" w:rsidRDefault="00152F29" w:rsidP="00661BB9">
            <w:pPr>
              <w:keepNext/>
              <w:widowControl w:val="0"/>
              <w:suppressAutoHyphens w:val="0"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18"/>
                <w:szCs w:val="18"/>
              </w:rPr>
              <w:t>Ведомость</w:t>
            </w:r>
            <w:r w:rsidR="007B69A2" w:rsidRPr="007B69A2">
              <w:rPr>
                <w:rFonts w:ascii="Times New Roman" w:eastAsia="Times New Roman" w:hAnsi="Times New Roman" w:cs="Times New Roman"/>
                <w:b/>
                <w:bCs/>
                <w:caps/>
                <w:sz w:val="18"/>
                <w:szCs w:val="18"/>
              </w:rPr>
              <w:t xml:space="preserve"> оборудования и материалов</w:t>
            </w:r>
          </w:p>
        </w:tc>
      </w:tr>
      <w:tr w:rsidR="00A46427" w:rsidRPr="0084764E" w14:paraId="581DFC0A" w14:textId="77777777" w:rsidTr="00661BB9">
        <w:tc>
          <w:tcPr>
            <w:tcW w:w="845" w:type="dxa"/>
          </w:tcPr>
          <w:p w14:paraId="30ED3571" w14:textId="77777777" w:rsidR="00A46427" w:rsidRPr="0084764E" w:rsidRDefault="00A46427" w:rsidP="00661BB9">
            <w:pPr>
              <w:widowControl w:val="0"/>
              <w:numPr>
                <w:ilvl w:val="0"/>
                <w:numId w:val="5"/>
              </w:numPr>
              <w:suppressAutoHyphens w:val="0"/>
              <w:spacing w:after="0" w:line="240" w:lineRule="auto"/>
              <w:contextualSpacing/>
              <w:jc w:val="lef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54" w:name="_MON_1781443563"/>
            <w:bookmarkEnd w:id="54"/>
          </w:p>
        </w:tc>
        <w:bookmarkStart w:id="55" w:name="_MON_1781443563_Копия_1"/>
        <w:bookmarkStart w:id="56" w:name="_MON_1830685720"/>
        <w:bookmarkStart w:id="57" w:name="_MON_1837177940"/>
        <w:bookmarkEnd w:id="55"/>
        <w:bookmarkEnd w:id="56"/>
        <w:bookmarkEnd w:id="57"/>
        <w:tc>
          <w:tcPr>
            <w:tcW w:w="2404" w:type="dxa"/>
          </w:tcPr>
          <w:p w14:paraId="17280985" w14:textId="77777777" w:rsidR="00A46427" w:rsidRPr="0084764E" w:rsidRDefault="00773194" w:rsidP="0084764E">
            <w:pPr>
              <w:keepNext/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  <w:highlight w:val="yellow"/>
              </w:rPr>
            </w:pPr>
            <w:r w:rsidRPr="0084764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0" simplePos="0" relativeHeight="251657216" behindDoc="0" locked="0" layoutInCell="1" allowOverlap="1" wp14:anchorId="20C5C9F2" wp14:editId="5EE0FAAA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635</wp:posOffset>
                      </wp:positionV>
                      <wp:extent cx="635000" cy="635000"/>
                      <wp:effectExtent l="635" t="0" r="0" b="0"/>
                      <wp:wrapNone/>
                      <wp:docPr id="5" name="_x0000_tole_rId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40" cy="635040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>
                  <w:pict>
                    <v:shape id="shape_0" ID="_x0000_tole_rId14" stroked="f" o:allowincell="t" style="position:absolute;margin-left:0.05pt;margin-top:0pt;width:49.95pt;height:49.95pt;mso-wrap-style:none;v-text-anchor:middle" type="_x0000_t75">
                      <v:fill o:detectmouseclick="t" on="false"/>
                      <v:stroke color="#3465a4" joinstyle="round" endcap="flat"/>
                      <w10:wrap type="none"/>
                    </v:shape>
                  </w:pict>
                </mc:Fallback>
              </mc:AlternateContent>
            </w:r>
            <w:r w:rsidR="00F228D4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pict w14:anchorId="33448C2E">
                <v:shape id="_x0000_tole_rId12" o:spid="_x0000_s1030" type="#_x0000_t75" style="position:absolute;left:0;text-align:left;margin-left:0;margin-top:0;width:50pt;height:50pt;z-index:251660288;visibility:hidden;mso-position-horizontal-relative:text;mso-position-vertical-relative:text">
                  <o:lock v:ext="edit" selection="t"/>
                </v:shape>
              </w:pict>
            </w:r>
            <w:r w:rsidRPr="0084764E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object w:dxaOrig="1524" w:dyaOrig="993" w14:anchorId="67C2874B">
                <v:shape id="ole_rId12" o:spid="_x0000_i1028" type="#_x0000_t75" style="width:75.35pt;height:49.4pt;visibility:visible;mso-wrap-distance-right:0;mso-wrap-distance-bottom:6pt" o:ole="">
                  <v:imagedata r:id="rId20" o:title=""/>
                </v:shape>
                <o:OLEObject Type="Embed" ProgID="Word.Document.12" ShapeID="ole_rId12" DrawAspect="Icon" ObjectID="_1840037152" r:id="rId21"/>
              </w:object>
            </w:r>
          </w:p>
        </w:tc>
        <w:tc>
          <w:tcPr>
            <w:tcW w:w="6662" w:type="dxa"/>
          </w:tcPr>
          <w:p w14:paraId="7601E225" w14:textId="77777777" w:rsidR="0084764E" w:rsidRDefault="00773194" w:rsidP="00661BB9">
            <w:pPr>
              <w:keepNext/>
              <w:widowControl w:val="0"/>
              <w:suppressAutoHyphens w:val="0"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aps/>
                <w:sz w:val="18"/>
                <w:szCs w:val="18"/>
              </w:rPr>
            </w:pPr>
            <w:r w:rsidRPr="0084764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ПРИЛОЖЕНИЕ 4</w:t>
            </w:r>
            <w:r w:rsidRPr="0084764E">
              <w:rPr>
                <w:rFonts w:ascii="Times New Roman" w:eastAsia="Times New Roman" w:hAnsi="Times New Roman" w:cs="Times New Roman"/>
                <w:b/>
                <w:bCs/>
                <w:caps/>
                <w:sz w:val="18"/>
                <w:szCs w:val="18"/>
              </w:rPr>
              <w:t xml:space="preserve">. </w:t>
            </w:r>
          </w:p>
          <w:p w14:paraId="414D9370" w14:textId="77777777" w:rsidR="00A46427" w:rsidRPr="0084764E" w:rsidRDefault="00773194" w:rsidP="00661BB9">
            <w:pPr>
              <w:keepNext/>
              <w:widowControl w:val="0"/>
              <w:suppressAutoHyphens w:val="0"/>
              <w:spacing w:after="0" w:line="240" w:lineRule="auto"/>
              <w:jc w:val="left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 w:rsidRPr="0084764E">
              <w:rPr>
                <w:rFonts w:ascii="Times New Roman" w:eastAsia="Times New Roman" w:hAnsi="Times New Roman" w:cs="Times New Roman"/>
                <w:b/>
                <w:bCs/>
                <w:caps/>
                <w:sz w:val="18"/>
                <w:szCs w:val="18"/>
              </w:rPr>
              <w:t>Регламент процесса «Допуск персонала подрядных организаций на объекты ПАО «РусГидро» С МетодикОЙ допуска персонала подрядных организаций к выполнению работ на объектах ПАО «РусГидро»</w:t>
            </w:r>
          </w:p>
        </w:tc>
      </w:tr>
      <w:tr w:rsidR="00A46427" w:rsidRPr="0084764E" w14:paraId="5904DFD3" w14:textId="77777777" w:rsidTr="00661BB9">
        <w:tc>
          <w:tcPr>
            <w:tcW w:w="845" w:type="dxa"/>
          </w:tcPr>
          <w:p w14:paraId="115AE8FF" w14:textId="77777777" w:rsidR="00A46427" w:rsidRPr="0084764E" w:rsidRDefault="00A46427" w:rsidP="00661BB9">
            <w:pPr>
              <w:widowControl w:val="0"/>
              <w:numPr>
                <w:ilvl w:val="0"/>
                <w:numId w:val="5"/>
              </w:numPr>
              <w:suppressAutoHyphens w:val="0"/>
              <w:spacing w:after="0" w:line="240" w:lineRule="auto"/>
              <w:contextualSpacing/>
              <w:jc w:val="lef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58" w:name="_MON_1793528847"/>
            <w:bookmarkStart w:id="59" w:name="_MON_1781342053_Копия_1"/>
            <w:bookmarkStart w:id="60" w:name="_MON_1781342053"/>
            <w:bookmarkStart w:id="61" w:name="_MON_1836736527"/>
            <w:bookmarkEnd w:id="58"/>
            <w:bookmarkEnd w:id="59"/>
            <w:bookmarkEnd w:id="60"/>
            <w:bookmarkEnd w:id="61"/>
          </w:p>
        </w:tc>
        <w:tc>
          <w:tcPr>
            <w:tcW w:w="2404" w:type="dxa"/>
          </w:tcPr>
          <w:p w14:paraId="67A93E8C" w14:textId="77777777" w:rsidR="00A46427" w:rsidRPr="0084764E" w:rsidRDefault="00F228D4" w:rsidP="0084764E">
            <w:pPr>
              <w:keepNext/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bookmarkStart w:id="62" w:name="_MON_1837178029"/>
            <w:bookmarkStart w:id="63" w:name="_MON_1836736527_Копия_1"/>
            <w:bookmarkEnd w:id="62"/>
            <w:bookmarkEnd w:id="63"/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pict w14:anchorId="2CCD2622">
                <v:shape id="_x0000_tole_rId16" o:spid="_x0000_s1028" style="position:absolute;left:0;text-align:left;margin-left:.05pt;margin-top:0;width:0;height:0;z-index:251662336;mso-wrap-style:none;mso-position-horizontal-relative:text;mso-position-vertical-relative:text;v-text-anchor:middle" coordsize="2,1" o:spt="100" adj="0,,0" path="m,l,xm,l,xm,l,,,,1,r,l1,r,l,xe" filled="f" stroked="f" strokecolor="#3465a4">
                  <v:fill o:detectmouseclick="t"/>
                  <v:stroke joinstyle="round"/>
                  <v:formulas/>
                  <v:path o:connecttype="segments"/>
                </v:shape>
              </w:pict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pict w14:anchorId="553CB0AE">
                <v:shape id="_x0000_tole_rId14" o:spid="_x0000_s1027" type="#_x0000_t75" style="position:absolute;left:0;text-align:left;margin-left:0;margin-top:0;width:50pt;height:50pt;z-index:251661312;visibility:hidden;mso-position-horizontal-relative:text;mso-position-vertical-relative:text">
                  <o:lock v:ext="edit" selection="t"/>
                </v:shape>
              </w:pict>
            </w:r>
            <w:r w:rsidR="00773194" w:rsidRPr="0084764E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object w:dxaOrig="23" w:dyaOrig="567" w14:anchorId="1452E43F">
                <v:shape id="ole_rId14" o:spid="_x0000_i1029" type="#_x0000_t75" style="width:.85pt;height:28.45pt;visibility:visible;mso-wrap-distance-left:9pt;mso-wrap-distance-right:0;mso-wrap-distance-bottom:6pt" o:ole="">
                  <v:imagedata r:id="rId14" o:title=""/>
                </v:shape>
                <o:OLEObject Type="Embed" ProgID="Word.Document.12" ShapeID="ole_rId14" DrawAspect="Icon" ObjectID="_1840037153" r:id="rId22"/>
              </w:object>
            </w:r>
            <w:bookmarkStart w:id="64" w:name="_MON_1838969142"/>
            <w:bookmarkEnd w:id="64"/>
            <w:bookmarkStart w:id="65" w:name="_MON_1793528847_Копия_1"/>
            <w:bookmarkEnd w:id="65"/>
            <w:r w:rsidR="007B69A2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object w:dxaOrig="1508" w:dyaOrig="983" w14:anchorId="4B0B00FB">
                <v:shape id="_x0000_i1030" type="#_x0000_t75" style="width:76.2pt;height:48.55pt" o:ole="">
                  <v:imagedata r:id="rId23" o:title=""/>
                </v:shape>
                <o:OLEObject Type="Embed" ProgID="Word.Document.12" ShapeID="_x0000_i1030" DrawAspect="Icon" ObjectID="_1840037154" r:id="rId24">
                  <o:FieldCodes>\s</o:FieldCodes>
                </o:OLEObject>
              </w:object>
            </w:r>
          </w:p>
        </w:tc>
        <w:tc>
          <w:tcPr>
            <w:tcW w:w="6662" w:type="dxa"/>
          </w:tcPr>
          <w:p w14:paraId="62D17EBD" w14:textId="77777777" w:rsidR="0084764E" w:rsidRDefault="00773194" w:rsidP="00661BB9">
            <w:pPr>
              <w:keepNext/>
              <w:widowControl w:val="0"/>
              <w:suppressAutoHyphens w:val="0"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aps/>
                <w:sz w:val="18"/>
                <w:szCs w:val="18"/>
              </w:rPr>
            </w:pPr>
            <w:r w:rsidRPr="0084764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ПРИЛОЖЕНИЕ 5</w:t>
            </w:r>
            <w:r w:rsidRPr="0084764E">
              <w:rPr>
                <w:rFonts w:ascii="Times New Roman" w:eastAsia="Times New Roman" w:hAnsi="Times New Roman" w:cs="Times New Roman"/>
                <w:b/>
                <w:bCs/>
                <w:caps/>
                <w:sz w:val="18"/>
                <w:szCs w:val="18"/>
              </w:rPr>
              <w:t xml:space="preserve">. </w:t>
            </w:r>
          </w:p>
          <w:p w14:paraId="19F7F87F" w14:textId="77777777" w:rsidR="00A46427" w:rsidRPr="0084764E" w:rsidRDefault="00773194" w:rsidP="00661BB9">
            <w:pPr>
              <w:keepNext/>
              <w:widowControl w:val="0"/>
              <w:suppressAutoHyphens w:val="0"/>
              <w:spacing w:after="0" w:line="240" w:lineRule="auto"/>
              <w:jc w:val="left"/>
              <w:rPr>
                <w:rFonts w:ascii="Times New Roman" w:hAnsi="Times New Roman" w:cs="Times New Roman"/>
                <w:sz w:val="24"/>
                <w:szCs w:val="28"/>
              </w:rPr>
            </w:pPr>
            <w:r w:rsidRPr="0084764E">
              <w:rPr>
                <w:rFonts w:ascii="Times New Roman" w:eastAsia="Times New Roman" w:hAnsi="Times New Roman" w:cs="Times New Roman"/>
                <w:b/>
                <w:bCs/>
                <w:caps/>
                <w:sz w:val="18"/>
                <w:szCs w:val="18"/>
              </w:rPr>
              <w:t>Требования к оформлению и составлению сметной документации на работы по программе ремонтов, реконструкции и техническому перевооружению</w:t>
            </w:r>
          </w:p>
        </w:tc>
      </w:tr>
    </w:tbl>
    <w:p w14:paraId="2B0B8AA1" w14:textId="77777777" w:rsidR="00A46427" w:rsidRDefault="00A46427">
      <w:pPr>
        <w:widowControl w:val="0"/>
        <w:tabs>
          <w:tab w:val="left" w:pos="426"/>
        </w:tabs>
        <w:spacing w:before="60" w:after="0" w:line="240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sectPr w:rsidR="00A46427" w:rsidSect="006627D6">
      <w:headerReference w:type="default" r:id="rId25"/>
      <w:footerReference w:type="default" r:id="rId26"/>
      <w:headerReference w:type="first" r:id="rId27"/>
      <w:footerReference w:type="first" r:id="rId28"/>
      <w:pgSz w:w="11906" w:h="16838"/>
      <w:pgMar w:top="737" w:right="567" w:bottom="709" w:left="1418" w:header="0" w:footer="567" w:gutter="0"/>
      <w:cols w:space="720"/>
      <w:formProt w:val="0"/>
      <w:docGrid w:linePitch="381" w:charSpace="4915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B893F83" w14:textId="77777777" w:rsidR="00F228D4" w:rsidRDefault="00F228D4">
      <w:pPr>
        <w:spacing w:after="0" w:line="240" w:lineRule="auto"/>
      </w:pPr>
      <w:r>
        <w:separator/>
      </w:r>
    </w:p>
  </w:endnote>
  <w:endnote w:type="continuationSeparator" w:id="0">
    <w:p w14:paraId="69CAE6A4" w14:textId="77777777" w:rsidR="00F228D4" w:rsidRDefault="00F228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1"/>
    <w:family w:val="roman"/>
    <w:pitch w:val="variable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 (Заголовки)">
    <w:charset w:val="00"/>
    <w:family w:val="roman"/>
    <w:pitch w:val="default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GOSTtype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55164667"/>
      <w:docPartObj>
        <w:docPartGallery w:val="Page Numbers (Bottom of Page)"/>
        <w:docPartUnique/>
      </w:docPartObj>
    </w:sdtPr>
    <w:sdtEndPr/>
    <w:sdtContent>
      <w:p w14:paraId="793ADAB2" w14:textId="0DC7B9C1" w:rsidR="00773194" w:rsidRDefault="00773194">
        <w:pPr>
          <w:pStyle w:val="af0"/>
          <w:jc w:val="right"/>
          <w:rPr>
            <w:sz w:val="24"/>
            <w:szCs w:val="24"/>
          </w:rPr>
        </w:pPr>
        <w:r>
          <w:fldChar w:fldCharType="begin"/>
        </w:r>
        <w:r>
          <w:instrText xml:space="preserve"> PAGE </w:instrText>
        </w:r>
        <w:r>
          <w:fldChar w:fldCharType="separate"/>
        </w:r>
        <w:r w:rsidR="001973F1">
          <w:rPr>
            <w:noProof/>
          </w:rPr>
          <w:t>4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8805070"/>
      <w:docPartObj>
        <w:docPartGallery w:val="Page Numbers (Bottom of Page)"/>
        <w:docPartUnique/>
      </w:docPartObj>
    </w:sdtPr>
    <w:sdtEndPr/>
    <w:sdtContent>
      <w:p w14:paraId="2E73880B" w14:textId="150505D5" w:rsidR="00773194" w:rsidRDefault="00773194">
        <w:pPr>
          <w:pStyle w:val="af0"/>
          <w:jc w:val="right"/>
          <w:rPr>
            <w:sz w:val="24"/>
            <w:szCs w:val="24"/>
          </w:rPr>
        </w:pPr>
        <w:r>
          <w:fldChar w:fldCharType="begin"/>
        </w:r>
        <w:r>
          <w:instrText xml:space="preserve"> PAGE </w:instrText>
        </w:r>
        <w:r>
          <w:fldChar w:fldCharType="separate"/>
        </w:r>
        <w:r w:rsidR="001973F1">
          <w:rPr>
            <w:noProof/>
          </w:rPr>
          <w:t>10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1B47D0" w14:textId="77777777" w:rsidR="00773194" w:rsidRDefault="00773194"/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84026631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14:paraId="0051BEE7" w14:textId="3949F2CF" w:rsidR="00773194" w:rsidRPr="00B23FE3" w:rsidRDefault="00B23FE3" w:rsidP="006627D6">
        <w:pPr>
          <w:pStyle w:val="af0"/>
          <w:jc w:val="right"/>
          <w:rPr>
            <w:sz w:val="24"/>
            <w:szCs w:val="24"/>
          </w:rPr>
        </w:pPr>
        <w:r w:rsidRPr="006627D6">
          <w:rPr>
            <w:sz w:val="24"/>
            <w:szCs w:val="24"/>
          </w:rPr>
          <w:fldChar w:fldCharType="begin"/>
        </w:r>
        <w:r w:rsidRPr="006627D6">
          <w:rPr>
            <w:sz w:val="24"/>
            <w:szCs w:val="24"/>
          </w:rPr>
          <w:instrText>PAGE   \* MERGEFORMAT</w:instrText>
        </w:r>
        <w:r w:rsidRPr="006627D6">
          <w:rPr>
            <w:sz w:val="24"/>
            <w:szCs w:val="24"/>
          </w:rPr>
          <w:fldChar w:fldCharType="separate"/>
        </w:r>
        <w:r w:rsidR="001973F1">
          <w:rPr>
            <w:noProof/>
            <w:sz w:val="24"/>
            <w:szCs w:val="24"/>
          </w:rPr>
          <w:t>12</w:t>
        </w:r>
        <w:r w:rsidRPr="006627D6">
          <w:rPr>
            <w:sz w:val="24"/>
            <w:szCs w:val="24"/>
          </w:rPr>
          <w:fldChar w:fldCharType="end"/>
        </w:r>
      </w:p>
    </w:sdtContent>
  </w:sdt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454EEC0" w14:textId="77777777" w:rsidR="00773194" w:rsidRDefault="00773194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C8344F8" w14:textId="77777777" w:rsidR="00F228D4" w:rsidRDefault="00F228D4">
      <w:pPr>
        <w:rPr>
          <w:sz w:val="12"/>
        </w:rPr>
      </w:pPr>
      <w:r>
        <w:separator/>
      </w:r>
    </w:p>
  </w:footnote>
  <w:footnote w:type="continuationSeparator" w:id="0">
    <w:p w14:paraId="53C11EBC" w14:textId="77777777" w:rsidR="00F228D4" w:rsidRDefault="00F228D4">
      <w:pPr>
        <w:rPr>
          <w:sz w:val="12"/>
        </w:rPr>
      </w:pPr>
      <w:r>
        <w:continuationSeparator/>
      </w:r>
    </w:p>
  </w:footnote>
  <w:footnote w:id="1">
    <w:p w14:paraId="5804B362" w14:textId="77777777" w:rsidR="00773194" w:rsidRDefault="00773194">
      <w:pPr>
        <w:pStyle w:val="a8"/>
        <w:widowControl w:val="0"/>
      </w:pPr>
      <w:r>
        <w:rPr>
          <w:rStyle w:val="a9"/>
        </w:rPr>
        <w:footnoteRef/>
      </w:r>
      <w:r>
        <w:t xml:space="preserve"> ПО </w:t>
      </w:r>
      <w:r>
        <w:rPr>
          <w:rFonts w:eastAsia="Calibri"/>
        </w:rPr>
        <w:t>Oracle Primavera (либо аналог по согласованию с Заказчиком)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412817" w14:textId="77777777" w:rsidR="00773194" w:rsidRDefault="00773194">
    <w:pPr>
      <w:pStyle w:val="ac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9C837B" w14:textId="77777777" w:rsidR="00773194" w:rsidRDefault="00773194">
    <w:pPr>
      <w:pStyle w:val="ac"/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0EA7F9D" w14:textId="77777777" w:rsidR="00773194" w:rsidRDefault="00773194"/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EF3B79B" w14:textId="1CA746FA" w:rsidR="00773194" w:rsidRDefault="00773194" w:rsidP="00B23FE3">
    <w:pPr>
      <w:pStyle w:val="ac"/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D9B45CB" w14:textId="77777777" w:rsidR="00773194" w:rsidRDefault="00773194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C128D0"/>
    <w:multiLevelType w:val="multilevel"/>
    <w:tmpl w:val="E41C88A2"/>
    <w:lvl w:ilvl="0">
      <w:start w:val="4"/>
      <w:numFmt w:val="bullet"/>
      <w:pStyle w:val="-3"/>
      <w:lvlText w:val="-"/>
      <w:lvlJc w:val="left"/>
      <w:pPr>
        <w:tabs>
          <w:tab w:val="num" w:pos="0"/>
        </w:tabs>
        <w:ind w:left="-207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pStyle w:val="2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cs="Courier New" w:hint="default"/>
      </w:rPr>
    </w:lvl>
    <w:lvl w:ilvl="2">
      <w:start w:val="1"/>
      <w:numFmt w:val="bullet"/>
      <w:pStyle w:val="3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24E64BAC"/>
    <w:multiLevelType w:val="multilevel"/>
    <w:tmpl w:val="7E42247E"/>
    <w:lvl w:ilvl="0">
      <w:start w:val="1"/>
      <w:numFmt w:val="decimal"/>
      <w:lvlText w:val="%1."/>
      <w:lvlJc w:val="left"/>
      <w:pPr>
        <w:tabs>
          <w:tab w:val="num" w:pos="0"/>
        </w:tabs>
        <w:ind w:left="1134" w:hanging="1134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134" w:hanging="1134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134" w:hanging="1134"/>
      </w:pPr>
    </w:lvl>
    <w:lvl w:ilvl="3">
      <w:start w:val="1"/>
      <w:numFmt w:val="russianLower"/>
      <w:pStyle w:val="a"/>
      <w:lvlText w:val="(%4)"/>
      <w:lvlJc w:val="left"/>
      <w:pPr>
        <w:tabs>
          <w:tab w:val="num" w:pos="0"/>
        </w:tabs>
        <w:ind w:left="1985" w:hanging="567"/>
      </w:pPr>
    </w:lvl>
    <w:lvl w:ilvl="4">
      <w:start w:val="1"/>
      <w:numFmt w:val="bullet"/>
      <w:pStyle w:val="-"/>
      <w:lvlText w:val="–"/>
      <w:lvlJc w:val="left"/>
      <w:pPr>
        <w:tabs>
          <w:tab w:val="num" w:pos="0"/>
        </w:tabs>
        <w:ind w:left="2268" w:hanging="567"/>
      </w:pPr>
      <w:rPr>
        <w:rFonts w:ascii="Times New Roman" w:hAnsi="Times New Roman" w:cs="Times New Roman" w:hint="default"/>
      </w:rPr>
    </w:lvl>
    <w:lvl w:ilvl="5">
      <w:start w:val="1"/>
      <w:numFmt w:val="none"/>
      <w:pStyle w:val="a0"/>
      <w:suff w:val="nothing"/>
      <w:lvlText w:val=""/>
      <w:lvlJc w:val="left"/>
      <w:pPr>
        <w:tabs>
          <w:tab w:val="num" w:pos="0"/>
        </w:tabs>
        <w:ind w:left="1134" w:firstLine="0"/>
      </w:pPr>
    </w:lvl>
    <w:lvl w:ilvl="6">
      <w:start w:val="1"/>
      <w:numFmt w:val="none"/>
      <w:pStyle w:val="20"/>
      <w:suff w:val="nothing"/>
      <w:lvlText w:val=""/>
      <w:lvlJc w:val="left"/>
      <w:pPr>
        <w:tabs>
          <w:tab w:val="num" w:pos="0"/>
        </w:tabs>
        <w:ind w:left="1701" w:firstLine="0"/>
      </w:pPr>
    </w:lvl>
    <w:lvl w:ilvl="7">
      <w:start w:val="1"/>
      <w:numFmt w:val="none"/>
      <w:pStyle w:val="30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134" w:firstLine="0"/>
      </w:pPr>
    </w:lvl>
  </w:abstractNum>
  <w:abstractNum w:abstractNumId="2" w15:restartNumberingAfterBreak="0">
    <w:nsid w:val="2906157A"/>
    <w:multiLevelType w:val="multilevel"/>
    <w:tmpl w:val="45B229B8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" w15:restartNumberingAfterBreak="0">
    <w:nsid w:val="295C7AE3"/>
    <w:multiLevelType w:val="multilevel"/>
    <w:tmpl w:val="52D8BE76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0" w:firstLine="0"/>
      </w:pPr>
      <w:rPr>
        <w:b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4" w15:restartNumberingAfterBreak="0">
    <w:nsid w:val="29CB14F7"/>
    <w:multiLevelType w:val="multilevel"/>
    <w:tmpl w:val="0868C4B8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5" w15:restartNumberingAfterBreak="0">
    <w:nsid w:val="34986FC5"/>
    <w:multiLevelType w:val="multilevel"/>
    <w:tmpl w:val="5838F02E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3">
      <w:start w:val="1"/>
      <w:numFmt w:val="decimal"/>
      <w:lvlText w:val="%4)"/>
      <w:lvlJc w:val="left"/>
      <w:pPr>
        <w:tabs>
          <w:tab w:val="num" w:pos="0"/>
        </w:tabs>
        <w:ind w:left="0" w:firstLine="0"/>
      </w:pPr>
      <w:rPr>
        <w:b w:val="0"/>
        <w:i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6" w15:restartNumberingAfterBreak="0">
    <w:nsid w:val="3501208B"/>
    <w:multiLevelType w:val="multilevel"/>
    <w:tmpl w:val="6A64E984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7" w15:restartNumberingAfterBreak="0">
    <w:nsid w:val="35B76F8B"/>
    <w:multiLevelType w:val="multilevel"/>
    <w:tmpl w:val="EF6491EC"/>
    <w:lvl w:ilvl="0">
      <w:start w:val="1"/>
      <w:numFmt w:val="decimal"/>
      <w:pStyle w:val="21"/>
      <w:lvlText w:val="1.%1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8" w15:restartNumberingAfterBreak="0">
    <w:nsid w:val="3F8061E6"/>
    <w:multiLevelType w:val="multilevel"/>
    <w:tmpl w:val="23001B86"/>
    <w:lvl w:ilvl="0">
      <w:start w:val="1"/>
      <w:numFmt w:val="decimal"/>
      <w:suff w:val="nothing"/>
      <w:lvlText w:val="№ %1."/>
      <w:lvlJc w:val="left"/>
      <w:pPr>
        <w:tabs>
          <w:tab w:val="num" w:pos="0"/>
        </w:tabs>
        <w:ind w:left="0" w:firstLine="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9" w15:restartNumberingAfterBreak="0">
    <w:nsid w:val="49674A4A"/>
    <w:multiLevelType w:val="multilevel"/>
    <w:tmpl w:val="9132BDC6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3">
      <w:start w:val="1"/>
      <w:numFmt w:val="decimal"/>
      <w:lvlText w:val="%4)"/>
      <w:lvlJc w:val="left"/>
      <w:pPr>
        <w:tabs>
          <w:tab w:val="num" w:pos="0"/>
        </w:tabs>
        <w:ind w:left="0" w:firstLine="0"/>
      </w:pPr>
      <w:rPr>
        <w:b w:val="0"/>
        <w:i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0" w15:restartNumberingAfterBreak="0">
    <w:nsid w:val="5B7F6952"/>
    <w:multiLevelType w:val="multilevel"/>
    <w:tmpl w:val="9244E908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3">
      <w:start w:val="1"/>
      <w:numFmt w:val="decimal"/>
      <w:lvlText w:val="%4)"/>
      <w:lvlJc w:val="left"/>
      <w:pPr>
        <w:tabs>
          <w:tab w:val="num" w:pos="0"/>
        </w:tabs>
        <w:ind w:left="0" w:firstLine="0"/>
      </w:pPr>
      <w:rPr>
        <w:b w:val="0"/>
        <w:i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1" w15:restartNumberingAfterBreak="0">
    <w:nsid w:val="5C0D2271"/>
    <w:multiLevelType w:val="multilevel"/>
    <w:tmpl w:val="FE92CAA6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2" w15:restartNumberingAfterBreak="0">
    <w:nsid w:val="63B67CE7"/>
    <w:multiLevelType w:val="multilevel"/>
    <w:tmpl w:val="0372A536"/>
    <w:lvl w:ilvl="0">
      <w:start w:val="1"/>
      <w:numFmt w:val="decimal"/>
      <w:lvlText w:val="%1."/>
      <w:lvlJc w:val="left"/>
      <w:pPr>
        <w:tabs>
          <w:tab w:val="num" w:pos="0"/>
        </w:tabs>
        <w:ind w:left="5038" w:hanging="360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8"/>
        <w:szCs w:val="28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432" w:hanging="432"/>
      </w:pPr>
      <w:rPr>
        <w:b/>
        <w:bCs/>
        <w:i w:val="0"/>
        <w:i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13" w15:restartNumberingAfterBreak="0">
    <w:nsid w:val="673A73D9"/>
    <w:multiLevelType w:val="multilevel"/>
    <w:tmpl w:val="3D96282A"/>
    <w:lvl w:ilvl="0">
      <w:start w:val="1"/>
      <w:numFmt w:val="decimal"/>
      <w:pStyle w:val="a1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pStyle w:val="a2"/>
      <w:lvlText w:val="%1.%2."/>
      <w:lvlJc w:val="left"/>
      <w:pPr>
        <w:tabs>
          <w:tab w:val="num" w:pos="357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357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357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357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357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357"/>
        </w:tabs>
        <w:ind w:left="0" w:firstLine="0"/>
      </w:pPr>
    </w:lvl>
  </w:abstractNum>
  <w:abstractNum w:abstractNumId="14" w15:restartNumberingAfterBreak="0">
    <w:nsid w:val="71314638"/>
    <w:multiLevelType w:val="multilevel"/>
    <w:tmpl w:val="196A7A46"/>
    <w:lvl w:ilvl="0">
      <w:start w:val="1"/>
      <w:numFmt w:val="decimal"/>
      <w:suff w:val="space"/>
      <w:lvlText w:val="%1."/>
      <w:lvlJc w:val="left"/>
      <w:pPr>
        <w:tabs>
          <w:tab w:val="num" w:pos="0"/>
        </w:tabs>
        <w:ind w:left="0" w:firstLine="0"/>
      </w:pPr>
      <w:rPr>
        <w:b w:val="0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tabs>
          <w:tab w:val="num" w:pos="0"/>
        </w:tabs>
        <w:ind w:left="0" w:firstLine="0"/>
      </w:pPr>
      <w:rPr>
        <w:b w:val="0"/>
        <w:sz w:val="24"/>
        <w:szCs w:val="20"/>
      </w:rPr>
    </w:lvl>
    <w:lvl w:ilvl="2">
      <w:start w:val="1"/>
      <w:numFmt w:val="decimal"/>
      <w:lvlText w:val="%1.%2.%3."/>
      <w:lvlJc w:val="left"/>
      <w:pPr>
        <w:tabs>
          <w:tab w:val="num" w:pos="141"/>
        </w:tabs>
        <w:ind w:left="0" w:firstLine="0"/>
      </w:pPr>
      <w:rPr>
        <w:b w:val="0"/>
        <w:sz w:val="24"/>
        <w:szCs w:val="24"/>
      </w:rPr>
    </w:lvl>
    <w:lvl w:ilvl="3">
      <w:start w:val="1"/>
      <w:numFmt w:val="russianLower"/>
      <w:lvlText w:val="%4)"/>
      <w:lvlJc w:val="left"/>
      <w:pPr>
        <w:tabs>
          <w:tab w:val="num" w:pos="0"/>
        </w:tabs>
        <w:ind w:left="0" w:firstLine="0"/>
      </w:pPr>
      <w:rPr>
        <w:b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5" w15:restartNumberingAfterBreak="0">
    <w:nsid w:val="73BE0006"/>
    <w:multiLevelType w:val="multilevel"/>
    <w:tmpl w:val="3BEC3CD6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6" w15:restartNumberingAfterBreak="0">
    <w:nsid w:val="76EA4892"/>
    <w:multiLevelType w:val="multilevel"/>
    <w:tmpl w:val="A732A234"/>
    <w:lvl w:ilvl="0">
      <w:start w:val="1"/>
      <w:numFmt w:val="decimal"/>
      <w:pStyle w:val="-1"/>
      <w:suff w:val="space"/>
      <w:lvlText w:val="%1."/>
      <w:lvlJc w:val="left"/>
      <w:pPr>
        <w:tabs>
          <w:tab w:val="num" w:pos="0"/>
        </w:tabs>
        <w:ind w:left="0" w:firstLine="0"/>
      </w:pPr>
      <w:rPr>
        <w:b w:val="0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tabs>
          <w:tab w:val="num" w:pos="0"/>
        </w:tabs>
        <w:ind w:left="0" w:firstLine="0"/>
      </w:pPr>
      <w:rPr>
        <w:b w:val="0"/>
        <w:sz w:val="24"/>
        <w:szCs w:val="20"/>
      </w:rPr>
    </w:lvl>
    <w:lvl w:ilvl="2">
      <w:start w:val="1"/>
      <w:numFmt w:val="decimal"/>
      <w:lvlText w:val="%1.%2.%3."/>
      <w:lvlJc w:val="left"/>
      <w:pPr>
        <w:tabs>
          <w:tab w:val="num" w:pos="141"/>
        </w:tabs>
        <w:ind w:left="0" w:firstLine="0"/>
      </w:pPr>
      <w:rPr>
        <w:b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num w:numId="1">
    <w:abstractNumId w:val="13"/>
  </w:num>
  <w:num w:numId="2">
    <w:abstractNumId w:val="0"/>
  </w:num>
  <w:num w:numId="3">
    <w:abstractNumId w:val="1"/>
  </w:num>
  <w:num w:numId="4">
    <w:abstractNumId w:val="7"/>
  </w:num>
  <w:num w:numId="5">
    <w:abstractNumId w:val="8"/>
  </w:num>
  <w:num w:numId="6">
    <w:abstractNumId w:val="4"/>
  </w:num>
  <w:num w:numId="7">
    <w:abstractNumId w:val="3"/>
  </w:num>
  <w:num w:numId="8">
    <w:abstractNumId w:val="12"/>
  </w:num>
  <w:num w:numId="9">
    <w:abstractNumId w:val="11"/>
  </w:num>
  <w:num w:numId="10">
    <w:abstractNumId w:val="15"/>
  </w:num>
  <w:num w:numId="11">
    <w:abstractNumId w:val="5"/>
  </w:num>
  <w:num w:numId="12">
    <w:abstractNumId w:val="10"/>
  </w:num>
  <w:num w:numId="13">
    <w:abstractNumId w:val="9"/>
  </w:num>
  <w:num w:numId="14">
    <w:abstractNumId w:val="16"/>
  </w:num>
  <w:num w:numId="15">
    <w:abstractNumId w:val="2"/>
  </w:num>
  <w:num w:numId="16">
    <w:abstractNumId w:val="14"/>
  </w:num>
  <w:num w:numId="1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6427"/>
    <w:rsid w:val="000E49A5"/>
    <w:rsid w:val="00152F29"/>
    <w:rsid w:val="0016621D"/>
    <w:rsid w:val="001973F1"/>
    <w:rsid w:val="00253692"/>
    <w:rsid w:val="002B3395"/>
    <w:rsid w:val="00301A39"/>
    <w:rsid w:val="003F2708"/>
    <w:rsid w:val="00487A85"/>
    <w:rsid w:val="00661BB9"/>
    <w:rsid w:val="006627D6"/>
    <w:rsid w:val="006A4140"/>
    <w:rsid w:val="006A7500"/>
    <w:rsid w:val="00731935"/>
    <w:rsid w:val="007440E6"/>
    <w:rsid w:val="00773194"/>
    <w:rsid w:val="007A006E"/>
    <w:rsid w:val="007B0684"/>
    <w:rsid w:val="007B69A2"/>
    <w:rsid w:val="0084764E"/>
    <w:rsid w:val="00901B3A"/>
    <w:rsid w:val="009F6E69"/>
    <w:rsid w:val="00A46427"/>
    <w:rsid w:val="00A94AE9"/>
    <w:rsid w:val="00B23FE3"/>
    <w:rsid w:val="00E84574"/>
    <w:rsid w:val="00F228D4"/>
    <w:rsid w:val="00F5611A"/>
    <w:rsid w:val="00FC7F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4:docId w14:val="46CFC569"/>
  <w15:docId w15:val="{2F2B7C58-24A1-403F-A14B-5D3EAA75C1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3">
    <w:name w:val="Normal"/>
    <w:qFormat/>
    <w:rsid w:val="00D9497A"/>
    <w:pPr>
      <w:spacing w:after="160" w:line="259" w:lineRule="auto"/>
    </w:pPr>
  </w:style>
  <w:style w:type="paragraph" w:styleId="1">
    <w:name w:val="heading 1"/>
    <w:basedOn w:val="31"/>
    <w:next w:val="a3"/>
    <w:link w:val="10"/>
    <w:qFormat/>
    <w:rsid w:val="00F62E73"/>
    <w:pPr>
      <w:outlineLvl w:val="0"/>
    </w:pPr>
    <w:rPr>
      <w:sz w:val="28"/>
      <w:szCs w:val="28"/>
    </w:rPr>
  </w:style>
  <w:style w:type="paragraph" w:styleId="22">
    <w:name w:val="heading 2"/>
    <w:basedOn w:val="4"/>
    <w:next w:val="a3"/>
    <w:link w:val="23"/>
    <w:qFormat/>
    <w:rsid w:val="00F62E73"/>
    <w:pPr>
      <w:outlineLvl w:val="1"/>
    </w:pPr>
  </w:style>
  <w:style w:type="paragraph" w:styleId="31">
    <w:name w:val="heading 3"/>
    <w:basedOn w:val="a3"/>
    <w:next w:val="a3"/>
    <w:link w:val="32"/>
    <w:autoRedefine/>
    <w:qFormat/>
    <w:rsid w:val="00F62E73"/>
    <w:pPr>
      <w:keepNext/>
      <w:tabs>
        <w:tab w:val="left" w:pos="0"/>
      </w:tabs>
      <w:spacing w:before="120" w:after="60" w:line="240" w:lineRule="auto"/>
      <w:ind w:left="1224" w:hanging="504"/>
      <w:outlineLvl w:val="2"/>
    </w:pPr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paragraph" w:styleId="4">
    <w:name w:val="heading 4"/>
    <w:basedOn w:val="31"/>
    <w:next w:val="a3"/>
    <w:link w:val="40"/>
    <w:qFormat/>
    <w:rsid w:val="00F62E73"/>
    <w:pPr>
      <w:outlineLvl w:val="3"/>
    </w:pPr>
    <w:rPr>
      <w:bCs/>
    </w:rPr>
  </w:style>
  <w:style w:type="paragraph" w:styleId="5">
    <w:name w:val="heading 5"/>
    <w:basedOn w:val="a3"/>
    <w:next w:val="a3"/>
    <w:link w:val="50"/>
    <w:uiPriority w:val="9"/>
    <w:qFormat/>
    <w:rsid w:val="00F62E73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paragraph" w:styleId="6">
    <w:name w:val="heading 6"/>
    <w:basedOn w:val="a3"/>
    <w:next w:val="a3"/>
    <w:link w:val="60"/>
    <w:uiPriority w:val="9"/>
    <w:qFormat/>
    <w:rsid w:val="00F62E73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0"/>
      <w:szCs w:val="20"/>
      <w:lang w:val="x-none" w:eastAsia="x-none"/>
    </w:rPr>
  </w:style>
  <w:style w:type="paragraph" w:styleId="7">
    <w:name w:val="heading 7"/>
    <w:basedOn w:val="a3"/>
    <w:next w:val="a3"/>
    <w:link w:val="70"/>
    <w:uiPriority w:val="9"/>
    <w:qFormat/>
    <w:rsid w:val="00F62E73"/>
    <w:pPr>
      <w:keepNext/>
      <w:keepLines/>
      <w:spacing w:before="200" w:after="0" w:line="240" w:lineRule="auto"/>
      <w:outlineLvl w:val="6"/>
    </w:pPr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paragraph" w:styleId="8">
    <w:name w:val="heading 8"/>
    <w:basedOn w:val="a3"/>
    <w:next w:val="a3"/>
    <w:link w:val="80"/>
    <w:uiPriority w:val="9"/>
    <w:qFormat/>
    <w:rsid w:val="00F62E73"/>
    <w:pPr>
      <w:keepNext/>
      <w:keepLines/>
      <w:spacing w:before="200" w:after="0" w:line="240" w:lineRule="auto"/>
      <w:outlineLvl w:val="7"/>
    </w:pPr>
    <w:rPr>
      <w:rFonts w:ascii="Cambria" w:eastAsia="Times New Roman" w:hAnsi="Cambria" w:cs="Times New Roman"/>
      <w:color w:val="4F81BD"/>
      <w:sz w:val="20"/>
      <w:szCs w:val="20"/>
      <w:lang w:val="x-none" w:eastAsia="x-none"/>
    </w:rPr>
  </w:style>
  <w:style w:type="paragraph" w:styleId="9">
    <w:name w:val="heading 9"/>
    <w:basedOn w:val="a3"/>
    <w:next w:val="a3"/>
    <w:link w:val="90"/>
    <w:uiPriority w:val="9"/>
    <w:qFormat/>
    <w:rsid w:val="00F62E73"/>
    <w:pPr>
      <w:spacing w:before="240" w:after="60" w:line="240" w:lineRule="auto"/>
      <w:outlineLvl w:val="8"/>
    </w:pPr>
    <w:rPr>
      <w:rFonts w:ascii="Arial" w:eastAsia="Times New Roman" w:hAnsi="Arial" w:cs="Times New Roman"/>
      <w:lang w:val="x-none" w:eastAsia="x-none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10">
    <w:name w:val="Заголовок 1 Знак"/>
    <w:basedOn w:val="a4"/>
    <w:link w:val="1"/>
    <w:qFormat/>
    <w:rsid w:val="00F62E73"/>
    <w:rPr>
      <w:rFonts w:ascii="Times New Roman" w:eastAsia="Calibri" w:hAnsi="Times New Roman" w:cs="Times New Roman"/>
      <w:b/>
      <w:sz w:val="28"/>
      <w:szCs w:val="28"/>
      <w:lang w:val="x-none" w:eastAsia="x-none"/>
    </w:rPr>
  </w:style>
  <w:style w:type="character" w:customStyle="1" w:styleId="23">
    <w:name w:val="Заголовок 2 Знак"/>
    <w:basedOn w:val="a4"/>
    <w:link w:val="22"/>
    <w:qFormat/>
    <w:rsid w:val="00F62E73"/>
    <w:rPr>
      <w:rFonts w:ascii="Times New Roman" w:eastAsia="Calibri" w:hAnsi="Times New Roman" w:cs="Times New Roman"/>
      <w:b/>
      <w:bCs/>
      <w:sz w:val="24"/>
      <w:szCs w:val="24"/>
      <w:lang w:val="x-none" w:eastAsia="x-none"/>
    </w:rPr>
  </w:style>
  <w:style w:type="character" w:customStyle="1" w:styleId="32">
    <w:name w:val="Заголовок 3 Знак"/>
    <w:basedOn w:val="a4"/>
    <w:link w:val="31"/>
    <w:qFormat/>
    <w:rsid w:val="00F62E73"/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character" w:customStyle="1" w:styleId="40">
    <w:name w:val="Заголовок 4 Знак"/>
    <w:basedOn w:val="a4"/>
    <w:link w:val="4"/>
    <w:qFormat/>
    <w:rsid w:val="00F62E73"/>
    <w:rPr>
      <w:rFonts w:ascii="Times New Roman" w:eastAsia="Calibri" w:hAnsi="Times New Roman" w:cs="Times New Roman"/>
      <w:b/>
      <w:bCs/>
      <w:sz w:val="24"/>
      <w:szCs w:val="24"/>
      <w:lang w:val="x-none" w:eastAsia="x-none"/>
    </w:rPr>
  </w:style>
  <w:style w:type="character" w:customStyle="1" w:styleId="50">
    <w:name w:val="Заголовок 5 Знак"/>
    <w:basedOn w:val="a4"/>
    <w:link w:val="5"/>
    <w:uiPriority w:val="9"/>
    <w:qFormat/>
    <w:rsid w:val="00F62E73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character" w:customStyle="1" w:styleId="60">
    <w:name w:val="Заголовок 6 Знак"/>
    <w:basedOn w:val="a4"/>
    <w:link w:val="6"/>
    <w:uiPriority w:val="9"/>
    <w:qFormat/>
    <w:rsid w:val="00F62E73"/>
    <w:rPr>
      <w:rFonts w:ascii="Cambria" w:eastAsia="Times New Roman" w:hAnsi="Cambria" w:cs="Times New Roman"/>
      <w:i/>
      <w:iCs/>
      <w:color w:val="243F60"/>
      <w:sz w:val="20"/>
      <w:szCs w:val="20"/>
      <w:lang w:val="x-none" w:eastAsia="x-none"/>
    </w:rPr>
  </w:style>
  <w:style w:type="character" w:customStyle="1" w:styleId="70">
    <w:name w:val="Заголовок 7 Знак"/>
    <w:basedOn w:val="a4"/>
    <w:link w:val="7"/>
    <w:uiPriority w:val="9"/>
    <w:qFormat/>
    <w:rsid w:val="00F62E73"/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character" w:customStyle="1" w:styleId="80">
    <w:name w:val="Заголовок 8 Знак"/>
    <w:basedOn w:val="a4"/>
    <w:link w:val="8"/>
    <w:uiPriority w:val="9"/>
    <w:qFormat/>
    <w:rsid w:val="00F62E73"/>
    <w:rPr>
      <w:rFonts w:ascii="Cambria" w:eastAsia="Times New Roman" w:hAnsi="Cambria" w:cs="Times New Roman"/>
      <w:color w:val="4F81BD"/>
      <w:sz w:val="20"/>
      <w:szCs w:val="20"/>
      <w:lang w:val="x-none" w:eastAsia="x-none"/>
    </w:rPr>
  </w:style>
  <w:style w:type="character" w:customStyle="1" w:styleId="90">
    <w:name w:val="Заголовок 9 Знак"/>
    <w:basedOn w:val="a4"/>
    <w:link w:val="9"/>
    <w:uiPriority w:val="9"/>
    <w:qFormat/>
    <w:rsid w:val="00F62E73"/>
    <w:rPr>
      <w:rFonts w:ascii="Arial" w:eastAsia="Times New Roman" w:hAnsi="Arial" w:cs="Times New Roman"/>
      <w:lang w:val="x-none" w:eastAsia="x-none"/>
    </w:rPr>
  </w:style>
  <w:style w:type="character" w:customStyle="1" w:styleId="a7">
    <w:name w:val="Текст сноски Знак"/>
    <w:basedOn w:val="a4"/>
    <w:link w:val="a8"/>
    <w:uiPriority w:val="99"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Символ сноски"/>
    <w:qFormat/>
    <w:rsid w:val="00586D10"/>
    <w:rPr>
      <w:vertAlign w:val="superscript"/>
    </w:rPr>
  </w:style>
  <w:style w:type="character" w:styleId="aa">
    <w:name w:val="footnote reference"/>
    <w:rPr>
      <w:vertAlign w:val="superscript"/>
    </w:rPr>
  </w:style>
  <w:style w:type="character" w:customStyle="1" w:styleId="FootnoteCharacters">
    <w:name w:val="Footnote Characters"/>
    <w:qFormat/>
    <w:rsid w:val="00F62E73"/>
    <w:rPr>
      <w:vertAlign w:val="superscript"/>
    </w:rPr>
  </w:style>
  <w:style w:type="character" w:customStyle="1" w:styleId="ab">
    <w:name w:val="Верхний колонтитул Знак"/>
    <w:basedOn w:val="a4"/>
    <w:link w:val="ac"/>
    <w:uiPriority w:val="99"/>
    <w:qFormat/>
    <w:rsid w:val="00F62E7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Основной текст с отступом Знак"/>
    <w:basedOn w:val="a4"/>
    <w:link w:val="ae"/>
    <w:qFormat/>
    <w:rsid w:val="00F62E7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Нижний колонтитул Знак"/>
    <w:basedOn w:val="a4"/>
    <w:link w:val="af0"/>
    <w:uiPriority w:val="99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1">
    <w:name w:val="Основной текст Знак"/>
    <w:basedOn w:val="a4"/>
    <w:link w:val="af2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4">
    <w:name w:val="Основной текст с отступом 2 Знак"/>
    <w:basedOn w:val="a4"/>
    <w:link w:val="25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3">
    <w:name w:val="Основной текст 3 Знак"/>
    <w:basedOn w:val="a4"/>
    <w:link w:val="34"/>
    <w:qFormat/>
    <w:rsid w:val="00F62E7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5">
    <w:name w:val="Основной текст с отступом 3 Знак"/>
    <w:basedOn w:val="a4"/>
    <w:link w:val="36"/>
    <w:qFormat/>
    <w:rsid w:val="00F62E7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26">
    <w:name w:val="Основной текст 2 Знак"/>
    <w:basedOn w:val="a4"/>
    <w:link w:val="27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f3">
    <w:name w:val="page number"/>
    <w:basedOn w:val="a4"/>
    <w:qFormat/>
    <w:rsid w:val="00F62E73"/>
  </w:style>
  <w:style w:type="character" w:styleId="af4">
    <w:name w:val="Hyperlink"/>
    <w:basedOn w:val="a4"/>
    <w:uiPriority w:val="99"/>
    <w:unhideWhenUsed/>
    <w:rsid w:val="00877C0D"/>
    <w:rPr>
      <w:color w:val="0563C1" w:themeColor="hyperlink"/>
      <w:u w:val="single"/>
    </w:rPr>
  </w:style>
  <w:style w:type="character" w:customStyle="1" w:styleId="af5">
    <w:name w:val="Текст выноски Знак"/>
    <w:basedOn w:val="a4"/>
    <w:link w:val="af6"/>
    <w:semiHidden/>
    <w:qFormat/>
    <w:rsid w:val="00F62E73"/>
    <w:rPr>
      <w:rFonts w:ascii="Tahoma" w:eastAsia="Times New Roman" w:hAnsi="Tahoma" w:cs="Tahoma"/>
      <w:sz w:val="16"/>
      <w:szCs w:val="16"/>
      <w:lang w:eastAsia="ru-RU"/>
    </w:rPr>
  </w:style>
  <w:style w:type="character" w:styleId="af7">
    <w:name w:val="annotation reference"/>
    <w:uiPriority w:val="99"/>
    <w:semiHidden/>
    <w:qFormat/>
    <w:rsid w:val="00F62E73"/>
    <w:rPr>
      <w:sz w:val="16"/>
      <w:szCs w:val="16"/>
    </w:rPr>
  </w:style>
  <w:style w:type="character" w:customStyle="1" w:styleId="af8">
    <w:name w:val="Текст примечания Знак"/>
    <w:basedOn w:val="a4"/>
    <w:link w:val="af9"/>
    <w:semiHidden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a">
    <w:name w:val="Тема примечания Знак"/>
    <w:basedOn w:val="af8"/>
    <w:link w:val="afb"/>
    <w:semiHidden/>
    <w:qFormat/>
    <w:rsid w:val="00F62E73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c">
    <w:name w:val="Strong"/>
    <w:uiPriority w:val="22"/>
    <w:qFormat/>
    <w:rsid w:val="00F62E73"/>
    <w:rPr>
      <w:b/>
      <w:bCs/>
    </w:rPr>
  </w:style>
  <w:style w:type="character" w:customStyle="1" w:styleId="afd">
    <w:name w:val="Название Знак"/>
    <w:link w:val="11"/>
    <w:uiPriority w:val="10"/>
    <w:qFormat/>
    <w:rsid w:val="00F62E73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fe">
    <w:name w:val="Подзаголовок Знак"/>
    <w:basedOn w:val="a4"/>
    <w:link w:val="aff"/>
    <w:uiPriority w:val="11"/>
    <w:qFormat/>
    <w:rsid w:val="00F62E73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x-none" w:eastAsia="x-none"/>
    </w:rPr>
  </w:style>
  <w:style w:type="character" w:styleId="aff0">
    <w:name w:val="Emphasis"/>
    <w:uiPriority w:val="20"/>
    <w:qFormat/>
    <w:rsid w:val="00F62E73"/>
    <w:rPr>
      <w:i/>
      <w:iCs/>
    </w:rPr>
  </w:style>
  <w:style w:type="character" w:customStyle="1" w:styleId="28">
    <w:name w:val="Цитата 2 Знак"/>
    <w:basedOn w:val="a4"/>
    <w:link w:val="29"/>
    <w:uiPriority w:val="29"/>
    <w:qFormat/>
    <w:rsid w:val="00F62E73"/>
    <w:rPr>
      <w:rFonts w:ascii="Calibri" w:eastAsia="Calibri" w:hAnsi="Calibri" w:cs="Times New Roman"/>
      <w:i/>
      <w:iCs/>
      <w:color w:val="000000"/>
      <w:sz w:val="20"/>
      <w:szCs w:val="20"/>
      <w:lang w:val="x-none" w:eastAsia="x-none"/>
    </w:rPr>
  </w:style>
  <w:style w:type="character" w:customStyle="1" w:styleId="aff1">
    <w:name w:val="Выделенная цитата Знак"/>
    <w:basedOn w:val="a4"/>
    <w:link w:val="aff2"/>
    <w:uiPriority w:val="30"/>
    <w:qFormat/>
    <w:rsid w:val="00F62E73"/>
    <w:rPr>
      <w:rFonts w:ascii="Calibri" w:eastAsia="Calibri" w:hAnsi="Calibri" w:cs="Times New Roman"/>
      <w:b/>
      <w:bCs/>
      <w:i/>
      <w:iCs/>
      <w:color w:val="4F81BD"/>
      <w:sz w:val="20"/>
      <w:szCs w:val="20"/>
      <w:lang w:val="x-none" w:eastAsia="x-none"/>
    </w:rPr>
  </w:style>
  <w:style w:type="character" w:styleId="aff3">
    <w:name w:val="Subtle Emphasis"/>
    <w:uiPriority w:val="19"/>
    <w:qFormat/>
    <w:rsid w:val="00F62E73"/>
    <w:rPr>
      <w:i/>
      <w:iCs/>
      <w:color w:val="808080"/>
    </w:rPr>
  </w:style>
  <w:style w:type="character" w:styleId="aff4">
    <w:name w:val="Intense Emphasis"/>
    <w:uiPriority w:val="21"/>
    <w:qFormat/>
    <w:rsid w:val="00F62E73"/>
    <w:rPr>
      <w:b/>
      <w:bCs/>
      <w:i/>
      <w:iCs/>
      <w:color w:val="4F81BD"/>
    </w:rPr>
  </w:style>
  <w:style w:type="character" w:styleId="aff5">
    <w:name w:val="Subtle Reference"/>
    <w:uiPriority w:val="31"/>
    <w:qFormat/>
    <w:rsid w:val="00F62E73"/>
    <w:rPr>
      <w:smallCaps/>
      <w:color w:val="C0504D"/>
      <w:u w:val="single"/>
    </w:rPr>
  </w:style>
  <w:style w:type="character" w:styleId="aff6">
    <w:name w:val="Intense Reference"/>
    <w:uiPriority w:val="32"/>
    <w:qFormat/>
    <w:rsid w:val="00F62E73"/>
    <w:rPr>
      <w:b/>
      <w:bCs/>
      <w:smallCaps/>
      <w:color w:val="C0504D"/>
      <w:spacing w:val="5"/>
      <w:u w:val="single"/>
    </w:rPr>
  </w:style>
  <w:style w:type="character" w:styleId="aff7">
    <w:name w:val="Book Title"/>
    <w:uiPriority w:val="33"/>
    <w:qFormat/>
    <w:rsid w:val="00F62E73"/>
    <w:rPr>
      <w:b/>
      <w:bCs/>
      <w:smallCaps/>
      <w:spacing w:val="5"/>
    </w:rPr>
  </w:style>
  <w:style w:type="character" w:customStyle="1" w:styleId="aff8">
    <w:name w:val="Электронная подпись Знак"/>
    <w:basedOn w:val="a4"/>
    <w:link w:val="aff9"/>
    <w:uiPriority w:val="99"/>
    <w:qFormat/>
    <w:rsid w:val="00F62E73"/>
    <w:rPr>
      <w:rFonts w:ascii="Times New Roman" w:eastAsia="Calibri" w:hAnsi="Times New Roman" w:cs="Times New Roman"/>
      <w:sz w:val="24"/>
      <w:szCs w:val="24"/>
      <w:lang w:val="x-none" w:eastAsia="x-none"/>
    </w:rPr>
  </w:style>
  <w:style w:type="character" w:customStyle="1" w:styleId="12">
    <w:name w:val="Подпункт Знак1"/>
    <w:link w:val="affa"/>
    <w:qFormat/>
    <w:locked/>
    <w:rsid w:val="00F62E73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blk">
    <w:name w:val="blk"/>
    <w:qFormat/>
    <w:rsid w:val="00F62E73"/>
  </w:style>
  <w:style w:type="character" w:customStyle="1" w:styleId="affb">
    <w:name w:val="Абзац списка Знак"/>
    <w:link w:val="affc"/>
    <w:uiPriority w:val="99"/>
    <w:qFormat/>
    <w:locked/>
    <w:rsid w:val="00F62E73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fd">
    <w:name w:val="комментарий"/>
    <w:qFormat/>
    <w:rsid w:val="00F62E73"/>
    <w:rPr>
      <w:b/>
      <w:i/>
      <w:shd w:val="clear" w:color="auto" w:fill="FFFF99"/>
    </w:rPr>
  </w:style>
  <w:style w:type="character" w:customStyle="1" w:styleId="affe">
    <w:name w:val="Подподпункт Знак"/>
    <w:link w:val="afff"/>
    <w:qFormat/>
    <w:locked/>
    <w:rsid w:val="00F62E73"/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37">
    <w:name w:val="УРОВЕНЬ_Абзац_тип3 Знак"/>
    <w:link w:val="30"/>
    <w:qFormat/>
    <w:rsid w:val="00F62E73"/>
    <w:rPr>
      <w:rFonts w:ascii="Times New Roman" w:eastAsia="Calibri" w:hAnsi="Times New Roman" w:cs="Times New Roman"/>
      <w:sz w:val="26"/>
      <w:szCs w:val="28"/>
    </w:rPr>
  </w:style>
  <w:style w:type="character" w:customStyle="1" w:styleId="afff0">
    <w:name w:val="Текст концевой сноски Знак"/>
    <w:basedOn w:val="a4"/>
    <w:link w:val="afff1"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2">
    <w:name w:val="Символ концевой сноски"/>
    <w:qFormat/>
    <w:rPr>
      <w:vertAlign w:val="superscript"/>
    </w:rPr>
  </w:style>
  <w:style w:type="character" w:styleId="afff3">
    <w:name w:val="endnote reference"/>
    <w:rPr>
      <w:vertAlign w:val="superscript"/>
    </w:rPr>
  </w:style>
  <w:style w:type="character" w:customStyle="1" w:styleId="EndnoteCharacters">
    <w:name w:val="Endnote Characters"/>
    <w:basedOn w:val="a4"/>
    <w:qFormat/>
    <w:rsid w:val="00F62E73"/>
    <w:rPr>
      <w:vertAlign w:val="superscript"/>
    </w:rPr>
  </w:style>
  <w:style w:type="character" w:customStyle="1" w:styleId="2a">
    <w:name w:val="Пункт2 Знак"/>
    <w:link w:val="2b"/>
    <w:qFormat/>
    <w:rsid w:val="00F62E73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13">
    <w:name w:val="УРОВЕНЬ_1. Знак"/>
    <w:link w:val="14"/>
    <w:qFormat/>
    <w:rsid w:val="00F62E73"/>
    <w:rPr>
      <w:rFonts w:ascii="Times New Roman" w:eastAsia="Calibri" w:hAnsi="Times New Roman" w:cs="Times New Roman"/>
      <w:caps/>
      <w:sz w:val="28"/>
      <w:szCs w:val="28"/>
    </w:rPr>
  </w:style>
  <w:style w:type="character" w:customStyle="1" w:styleId="15">
    <w:name w:val="Неразрешенное упоминание1"/>
    <w:basedOn w:val="a4"/>
    <w:uiPriority w:val="99"/>
    <w:semiHidden/>
    <w:unhideWhenUsed/>
    <w:qFormat/>
    <w:rsid w:val="00F62E73"/>
    <w:rPr>
      <w:color w:val="605E5C"/>
      <w:shd w:val="clear" w:color="auto" w:fill="E1DFDD"/>
    </w:rPr>
  </w:style>
  <w:style w:type="character" w:customStyle="1" w:styleId="afff4">
    <w:name w:val="Ссылка указателя"/>
    <w:qFormat/>
  </w:style>
  <w:style w:type="character" w:customStyle="1" w:styleId="16">
    <w:name w:val="Номер строки1"/>
    <w:qFormat/>
  </w:style>
  <w:style w:type="character" w:styleId="afff5">
    <w:name w:val="FollowedHyperlink"/>
    <w:basedOn w:val="a4"/>
    <w:uiPriority w:val="99"/>
    <w:semiHidden/>
    <w:unhideWhenUsed/>
    <w:rsid w:val="00DE4995"/>
    <w:rPr>
      <w:color w:val="954F72" w:themeColor="followedHyperlink"/>
      <w:u w:val="single"/>
    </w:rPr>
  </w:style>
  <w:style w:type="character" w:styleId="afff6">
    <w:name w:val="line number"/>
    <w:qFormat/>
  </w:style>
  <w:style w:type="character" w:customStyle="1" w:styleId="-30">
    <w:name w:val="Таблица - список 3 Знак"/>
    <w:basedOn w:val="a4"/>
    <w:link w:val="-3"/>
    <w:qFormat/>
    <w:rsid w:val="00E13FB3"/>
    <w:rPr>
      <w:sz w:val="20"/>
    </w:rPr>
  </w:style>
  <w:style w:type="paragraph" w:styleId="afff7">
    <w:name w:val="Title"/>
    <w:basedOn w:val="a3"/>
    <w:next w:val="af2"/>
    <w:qFormat/>
    <w:pPr>
      <w:keepNext/>
      <w:spacing w:before="240" w:after="120"/>
    </w:pPr>
    <w:rPr>
      <w:rFonts w:ascii="Liberation Sans" w:eastAsia="Arial Unicode MS" w:hAnsi="Liberation Sans" w:cs="Arial Unicode MS"/>
      <w:sz w:val="28"/>
      <w:szCs w:val="28"/>
    </w:rPr>
  </w:style>
  <w:style w:type="paragraph" w:styleId="af2">
    <w:name w:val="Body Text"/>
    <w:basedOn w:val="a3"/>
    <w:link w:val="af1"/>
    <w:rsid w:val="00F62E73"/>
    <w:pPr>
      <w:spacing w:after="12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8">
    <w:name w:val="List"/>
    <w:basedOn w:val="af2"/>
  </w:style>
  <w:style w:type="paragraph" w:styleId="afff9">
    <w:name w:val="caption"/>
    <w:basedOn w:val="a3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afffa">
    <w:name w:val="index heading"/>
    <w:basedOn w:val="afff7"/>
  </w:style>
  <w:style w:type="paragraph" w:customStyle="1" w:styleId="caption1">
    <w:name w:val="caption1"/>
    <w:basedOn w:val="a3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indexheading1">
    <w:name w:val="index heading1"/>
    <w:basedOn w:val="afff7"/>
    <w:qFormat/>
  </w:style>
  <w:style w:type="paragraph" w:customStyle="1" w:styleId="caption11">
    <w:name w:val="caption11"/>
    <w:basedOn w:val="a3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indexheading11">
    <w:name w:val="index heading11"/>
    <w:basedOn w:val="afff7"/>
    <w:qFormat/>
  </w:style>
  <w:style w:type="paragraph" w:customStyle="1" w:styleId="caption111">
    <w:name w:val="caption111"/>
    <w:basedOn w:val="a3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indexheading111">
    <w:name w:val="index heading111"/>
    <w:basedOn w:val="afff7"/>
    <w:qFormat/>
  </w:style>
  <w:style w:type="paragraph" w:customStyle="1" w:styleId="caption1111">
    <w:name w:val="caption1111"/>
    <w:basedOn w:val="a3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indexheading1111">
    <w:name w:val="index heading1111"/>
    <w:basedOn w:val="afff7"/>
    <w:qFormat/>
  </w:style>
  <w:style w:type="paragraph" w:customStyle="1" w:styleId="caption11111">
    <w:name w:val="caption11111"/>
    <w:basedOn w:val="a3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indexheading11111">
    <w:name w:val="index heading11111"/>
    <w:basedOn w:val="afff7"/>
    <w:qFormat/>
  </w:style>
  <w:style w:type="paragraph" w:customStyle="1" w:styleId="caption111111">
    <w:name w:val="caption111111"/>
    <w:basedOn w:val="a3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indexheading111111">
    <w:name w:val="index heading111111"/>
    <w:basedOn w:val="afff7"/>
    <w:qFormat/>
  </w:style>
  <w:style w:type="paragraph" w:customStyle="1" w:styleId="caption1111111">
    <w:name w:val="caption11111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11111">
    <w:name w:val="index heading1111111"/>
    <w:basedOn w:val="afff7"/>
    <w:qFormat/>
  </w:style>
  <w:style w:type="paragraph" w:customStyle="1" w:styleId="caption11111111">
    <w:name w:val="caption111111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111111">
    <w:name w:val="index heading11111111"/>
    <w:basedOn w:val="afff7"/>
    <w:qFormat/>
  </w:style>
  <w:style w:type="paragraph" w:customStyle="1" w:styleId="caption111111111">
    <w:name w:val="caption1111111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1111111">
    <w:name w:val="index heading111111111"/>
    <w:basedOn w:val="afff7"/>
    <w:qFormat/>
  </w:style>
  <w:style w:type="paragraph" w:customStyle="1" w:styleId="caption1111111111">
    <w:name w:val="caption1111111111"/>
    <w:basedOn w:val="a3"/>
    <w:next w:val="a3"/>
    <w:uiPriority w:val="35"/>
    <w:qFormat/>
    <w:rsid w:val="00F62E73"/>
    <w:pPr>
      <w:spacing w:after="0" w:line="240" w:lineRule="auto"/>
    </w:pPr>
    <w:rPr>
      <w:rFonts w:ascii="Times New Roman" w:eastAsia="Calibri" w:hAnsi="Times New Roman" w:cs="Times New Roman"/>
      <w:b/>
      <w:bCs/>
      <w:color w:val="4F81BD"/>
      <w:sz w:val="18"/>
      <w:szCs w:val="18"/>
      <w:lang w:eastAsia="ru-RU"/>
    </w:rPr>
  </w:style>
  <w:style w:type="paragraph" w:customStyle="1" w:styleId="indexheading1111111111">
    <w:name w:val="index heading1111111111"/>
    <w:basedOn w:val="afff7"/>
    <w:qFormat/>
  </w:style>
  <w:style w:type="paragraph" w:customStyle="1" w:styleId="afffb">
    <w:name w:val="Название раздела инструкции"/>
    <w:basedOn w:val="a3"/>
    <w:autoRedefine/>
    <w:qFormat/>
    <w:rsid w:val="00F62E73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1">
    <w:name w:val="Раздел положения"/>
    <w:basedOn w:val="a3"/>
    <w:autoRedefine/>
    <w:qFormat/>
    <w:rsid w:val="00F62E73"/>
    <w:pPr>
      <w:numPr>
        <w:numId w:val="1"/>
      </w:numPr>
      <w:spacing w:before="80" w:after="80" w:line="240" w:lineRule="auto"/>
      <w:jc w:val="center"/>
    </w:pPr>
    <w:rPr>
      <w:rFonts w:ascii="Times New Roman" w:eastAsia="Times New Roman" w:hAnsi="Times New Roman" w:cs="Times New Roman"/>
      <w:b/>
      <w:sz w:val="32"/>
      <w:szCs w:val="32"/>
      <w:lang w:eastAsia="ru-RU"/>
    </w:rPr>
  </w:style>
  <w:style w:type="paragraph" w:customStyle="1" w:styleId="a2">
    <w:name w:val="Подраздел раздела положения"/>
    <w:basedOn w:val="a3"/>
    <w:autoRedefine/>
    <w:qFormat/>
    <w:rsid w:val="00F62E73"/>
    <w:pPr>
      <w:numPr>
        <w:ilvl w:val="1"/>
        <w:numId w:val="1"/>
      </w:numPr>
      <w:spacing w:before="80" w:after="8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8">
    <w:name w:val="footnote text"/>
    <w:basedOn w:val="a3"/>
    <w:link w:val="a7"/>
    <w:uiPriority w:val="99"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7">
    <w:name w:val="Шапка 1"/>
    <w:basedOn w:val="a3"/>
    <w:qFormat/>
    <w:rsid w:val="00F62E73"/>
    <w:pPr>
      <w:pBdr>
        <w:bottom w:val="thickThinSmallGap" w:sz="24" w:space="1" w:color="000000"/>
      </w:pBdr>
      <w:spacing w:after="240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2c">
    <w:name w:val="Шапка 2"/>
    <w:basedOn w:val="a3"/>
    <w:qFormat/>
    <w:rsid w:val="00F62E73"/>
    <w:pPr>
      <w:pBdr>
        <w:bottom w:val="thickThinSmallGap" w:sz="24" w:space="1" w:color="000000"/>
      </w:pBdr>
      <w:spacing w:after="120" w:line="240" w:lineRule="auto"/>
      <w:jc w:val="center"/>
    </w:pPr>
    <w:rPr>
      <w:rFonts w:ascii="Times New Roman" w:eastAsia="Times New Roman" w:hAnsi="Times New Roman" w:cs="Times New Roman"/>
      <w:b/>
      <w:lang w:eastAsia="ru-RU"/>
    </w:rPr>
  </w:style>
  <w:style w:type="paragraph" w:customStyle="1" w:styleId="38">
    <w:name w:val="Шапка 3"/>
    <w:basedOn w:val="a3"/>
    <w:qFormat/>
    <w:rsid w:val="00F62E73"/>
    <w:pPr>
      <w:pBdr>
        <w:bottom w:val="thickThinSmallGap" w:sz="24" w:space="1" w:color="000000"/>
      </w:pBdr>
      <w:spacing w:before="240" w:after="36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11">
    <w:name w:val="Название1"/>
    <w:basedOn w:val="a3"/>
    <w:link w:val="afd"/>
    <w:uiPriority w:val="10"/>
    <w:qFormat/>
    <w:rsid w:val="00F62E73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afffc">
    <w:name w:val="Колонтитул"/>
    <w:basedOn w:val="a3"/>
    <w:qFormat/>
  </w:style>
  <w:style w:type="paragraph" w:styleId="ac">
    <w:name w:val="header"/>
    <w:basedOn w:val="a3"/>
    <w:link w:val="ab"/>
    <w:uiPriority w:val="99"/>
    <w:rsid w:val="00F62E7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ody Text Indent"/>
    <w:basedOn w:val="a3"/>
    <w:link w:val="ad"/>
    <w:rsid w:val="00F62E73"/>
    <w:pPr>
      <w:spacing w:after="0" w:line="240" w:lineRule="auto"/>
      <w:ind w:left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footer"/>
    <w:basedOn w:val="a3"/>
    <w:link w:val="af"/>
    <w:uiPriority w:val="99"/>
    <w:rsid w:val="00F62E7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5">
    <w:name w:val="Body Text Indent 2"/>
    <w:basedOn w:val="a3"/>
    <w:link w:val="24"/>
    <w:qFormat/>
    <w:rsid w:val="00F62E73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4">
    <w:name w:val="Body Text 3"/>
    <w:basedOn w:val="a3"/>
    <w:link w:val="33"/>
    <w:qFormat/>
    <w:rsid w:val="00F62E73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6">
    <w:name w:val="Body Text Indent 3"/>
    <w:basedOn w:val="a3"/>
    <w:link w:val="35"/>
    <w:qFormat/>
    <w:rsid w:val="00F62E73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7">
    <w:name w:val="Body Text 2"/>
    <w:basedOn w:val="a3"/>
    <w:link w:val="26"/>
    <w:qFormat/>
    <w:rsid w:val="00F62E73"/>
    <w:pPr>
      <w:spacing w:after="120" w:line="48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d">
    <w:name w:val="Block Text"/>
    <w:basedOn w:val="a3"/>
    <w:qFormat/>
    <w:rsid w:val="00F62E73"/>
    <w:pPr>
      <w:spacing w:after="0" w:line="240" w:lineRule="auto"/>
      <w:ind w:left="-567" w:right="-766"/>
      <w:jc w:val="center"/>
    </w:pPr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paragraph" w:customStyle="1" w:styleId="affa">
    <w:name w:val="Подпункт"/>
    <w:basedOn w:val="a3"/>
    <w:link w:val="12"/>
    <w:qFormat/>
    <w:rsid w:val="00F62E73"/>
    <w:pPr>
      <w:tabs>
        <w:tab w:val="left" w:pos="1134"/>
      </w:tabs>
      <w:snapToGrid w:val="0"/>
      <w:spacing w:after="0" w:line="360" w:lineRule="auto"/>
      <w:ind w:left="1134" w:hanging="1134"/>
      <w:jc w:val="both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2b">
    <w:name w:val="Пункт2"/>
    <w:basedOn w:val="a3"/>
    <w:link w:val="2a"/>
    <w:qFormat/>
    <w:rsid w:val="00F62E73"/>
    <w:pPr>
      <w:keepNext/>
      <w:tabs>
        <w:tab w:val="left" w:pos="1134"/>
      </w:tabs>
      <w:snapToGrid w:val="0"/>
      <w:spacing w:before="240" w:after="120" w:line="240" w:lineRule="auto"/>
      <w:ind w:left="1134" w:hanging="1134"/>
      <w:outlineLvl w:val="2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18">
    <w:name w:val="toc 1"/>
    <w:basedOn w:val="a3"/>
    <w:next w:val="a3"/>
    <w:autoRedefine/>
    <w:uiPriority w:val="39"/>
    <w:rsid w:val="00F62E73"/>
    <w:pPr>
      <w:shd w:val="clear" w:color="auto" w:fill="B2B2B2"/>
      <w:spacing w:before="120" w:after="0" w:line="240" w:lineRule="auto"/>
    </w:pPr>
    <w:rPr>
      <w:rFonts w:ascii="Times New Roman" w:eastAsia="Times New Roman" w:hAnsi="Times New Roman" w:cs="Calibri Light (Заголовки)"/>
      <w:b/>
      <w:bCs/>
      <w:sz w:val="24"/>
      <w:szCs w:val="24"/>
      <w:lang w:eastAsia="ru-RU"/>
    </w:rPr>
  </w:style>
  <w:style w:type="paragraph" w:customStyle="1" w:styleId="310">
    <w:name w:val="Оглавление 31"/>
    <w:basedOn w:val="a3"/>
    <w:next w:val="a3"/>
    <w:autoRedefine/>
    <w:uiPriority w:val="39"/>
    <w:qFormat/>
    <w:rsid w:val="00F62E73"/>
    <w:pPr>
      <w:spacing w:after="0" w:line="240" w:lineRule="auto"/>
      <w:ind w:left="280"/>
    </w:pPr>
    <w:rPr>
      <w:rFonts w:ascii="Times New Roman" w:eastAsia="Times New Roman" w:hAnsi="Times New Roman" w:cs="Calibri"/>
      <w:sz w:val="20"/>
      <w:szCs w:val="20"/>
      <w:lang w:eastAsia="ru-RU"/>
    </w:rPr>
  </w:style>
  <w:style w:type="paragraph" w:customStyle="1" w:styleId="afffe">
    <w:name w:val="Раздел регламента"/>
    <w:basedOn w:val="a3"/>
    <w:qFormat/>
    <w:rsid w:val="00F62E73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f">
    <w:name w:val="Приложение к регламенту"/>
    <w:basedOn w:val="a3"/>
    <w:qFormat/>
    <w:rsid w:val="00F62E73"/>
    <w:pPr>
      <w:spacing w:after="0" w:line="240" w:lineRule="auto"/>
      <w:jc w:val="right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10">
    <w:name w:val="Оглавление 21"/>
    <w:basedOn w:val="a3"/>
    <w:next w:val="a3"/>
    <w:autoRedefine/>
    <w:uiPriority w:val="39"/>
    <w:qFormat/>
    <w:rsid w:val="00F62E73"/>
    <w:pPr>
      <w:spacing w:before="240" w:after="0" w:line="240" w:lineRule="auto"/>
    </w:pPr>
    <w:rPr>
      <w:rFonts w:ascii="Times New Roman" w:eastAsia="Times New Roman" w:hAnsi="Times New Roman" w:cs="Calibri"/>
      <w:b/>
      <w:bCs/>
      <w:sz w:val="20"/>
      <w:szCs w:val="20"/>
      <w:lang w:eastAsia="ru-RU"/>
    </w:rPr>
  </w:style>
  <w:style w:type="paragraph" w:styleId="af6">
    <w:name w:val="Balloon Text"/>
    <w:basedOn w:val="a3"/>
    <w:link w:val="af5"/>
    <w:semiHidden/>
    <w:qFormat/>
    <w:rsid w:val="00F62E73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paragraph" w:styleId="af9">
    <w:name w:val="annotation text"/>
    <w:basedOn w:val="a3"/>
    <w:link w:val="af8"/>
    <w:semiHidden/>
    <w:qFormat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b">
    <w:name w:val="annotation subject"/>
    <w:basedOn w:val="af9"/>
    <w:next w:val="af9"/>
    <w:link w:val="afa"/>
    <w:semiHidden/>
    <w:qFormat/>
    <w:rsid w:val="00F62E73"/>
    <w:rPr>
      <w:b/>
      <w:bCs/>
    </w:rPr>
  </w:style>
  <w:style w:type="paragraph" w:customStyle="1" w:styleId="19">
    <w:name w:val="Обычный (веб)1"/>
    <w:basedOn w:val="a3"/>
    <w:uiPriority w:val="99"/>
    <w:qFormat/>
    <w:rsid w:val="00F62E73"/>
    <w:pPr>
      <w:spacing w:beforeAutospacing="1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91">
    <w:name w:val="Оглавление 91"/>
    <w:basedOn w:val="a3"/>
    <w:next w:val="a3"/>
    <w:autoRedefine/>
    <w:semiHidden/>
    <w:qFormat/>
    <w:rsid w:val="00F62E73"/>
    <w:pPr>
      <w:spacing w:after="0" w:line="240" w:lineRule="auto"/>
      <w:ind w:left="1960"/>
    </w:pPr>
    <w:rPr>
      <w:rFonts w:eastAsia="Times New Roman" w:cs="Calibri"/>
      <w:sz w:val="20"/>
      <w:szCs w:val="20"/>
      <w:lang w:eastAsia="ru-RU"/>
    </w:rPr>
  </w:style>
  <w:style w:type="paragraph" w:customStyle="1" w:styleId="51">
    <w:name w:val="Оглавление 51"/>
    <w:basedOn w:val="a3"/>
    <w:next w:val="a3"/>
    <w:autoRedefine/>
    <w:semiHidden/>
    <w:qFormat/>
    <w:rsid w:val="00F62E73"/>
    <w:pPr>
      <w:spacing w:after="0" w:line="240" w:lineRule="auto"/>
      <w:ind w:left="840"/>
    </w:pPr>
    <w:rPr>
      <w:rFonts w:eastAsia="Times New Roman" w:cs="Calibri"/>
      <w:sz w:val="20"/>
      <w:szCs w:val="20"/>
      <w:lang w:eastAsia="ru-RU"/>
    </w:rPr>
  </w:style>
  <w:style w:type="paragraph" w:customStyle="1" w:styleId="41">
    <w:name w:val="Оглавление 41"/>
    <w:basedOn w:val="a3"/>
    <w:next w:val="a3"/>
    <w:autoRedefine/>
    <w:uiPriority w:val="39"/>
    <w:qFormat/>
    <w:rsid w:val="00F62E73"/>
    <w:pPr>
      <w:spacing w:after="0" w:line="240" w:lineRule="auto"/>
      <w:ind w:left="560"/>
    </w:pPr>
    <w:rPr>
      <w:rFonts w:ascii="Times New Roman" w:eastAsia="Times New Roman" w:hAnsi="Times New Roman" w:cs="Calibri"/>
      <w:sz w:val="20"/>
      <w:szCs w:val="20"/>
      <w:lang w:eastAsia="ru-RU"/>
    </w:rPr>
  </w:style>
  <w:style w:type="paragraph" w:customStyle="1" w:styleId="2d">
    <w:name w:val="Раздел положения 2"/>
    <w:basedOn w:val="a3"/>
    <w:qFormat/>
    <w:rsid w:val="00F62E73"/>
    <w:pPr>
      <w:pageBreakBefore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ffff0">
    <w:name w:val="Знак Знак Знак Знак Знак Знак Знак Знак Знак"/>
    <w:basedOn w:val="a3"/>
    <w:qFormat/>
    <w:rsid w:val="00F62E73"/>
    <w:pPr>
      <w:spacing w:line="240" w:lineRule="exact"/>
      <w:jc w:val="both"/>
    </w:pPr>
    <w:rPr>
      <w:rFonts w:ascii="Verdana" w:eastAsia="Times New Roman" w:hAnsi="Verdana" w:cs="Verdana"/>
      <w:lang w:val="en-US"/>
    </w:rPr>
  </w:style>
  <w:style w:type="paragraph" w:styleId="affff1">
    <w:name w:val="No Spacing"/>
    <w:basedOn w:val="a3"/>
    <w:uiPriority w:val="1"/>
    <w:qFormat/>
    <w:rsid w:val="00F62E73"/>
    <w:pPr>
      <w:spacing w:after="0" w:line="36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ff">
    <w:name w:val="Subtitle"/>
    <w:basedOn w:val="a3"/>
    <w:next w:val="a3"/>
    <w:link w:val="afe"/>
    <w:uiPriority w:val="11"/>
    <w:qFormat/>
    <w:rsid w:val="00F62E73"/>
    <w:pPr>
      <w:spacing w:after="0" w:line="240" w:lineRule="auto"/>
      <w:ind w:left="1066" w:firstLine="709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x-none" w:eastAsia="x-none"/>
    </w:rPr>
  </w:style>
  <w:style w:type="paragraph" w:styleId="affc">
    <w:name w:val="List Paragraph"/>
    <w:basedOn w:val="a3"/>
    <w:link w:val="affb"/>
    <w:uiPriority w:val="99"/>
    <w:qFormat/>
    <w:rsid w:val="00F62E73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29">
    <w:name w:val="Quote"/>
    <w:basedOn w:val="a3"/>
    <w:next w:val="a3"/>
    <w:link w:val="28"/>
    <w:uiPriority w:val="29"/>
    <w:qFormat/>
    <w:rsid w:val="00F62E73"/>
    <w:pPr>
      <w:spacing w:after="0" w:line="240" w:lineRule="auto"/>
    </w:pPr>
    <w:rPr>
      <w:rFonts w:ascii="Calibri" w:eastAsia="Calibri" w:hAnsi="Calibri" w:cs="Times New Roman"/>
      <w:i/>
      <w:iCs/>
      <w:color w:val="000000"/>
      <w:sz w:val="20"/>
      <w:szCs w:val="20"/>
      <w:lang w:val="x-none" w:eastAsia="x-none"/>
    </w:rPr>
  </w:style>
  <w:style w:type="paragraph" w:styleId="aff2">
    <w:name w:val="Intense Quote"/>
    <w:basedOn w:val="a3"/>
    <w:next w:val="a3"/>
    <w:link w:val="aff1"/>
    <w:uiPriority w:val="30"/>
    <w:qFormat/>
    <w:rsid w:val="00F62E73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Calibri" w:eastAsia="Calibri" w:hAnsi="Calibri" w:cs="Times New Roman"/>
      <w:b/>
      <w:bCs/>
      <w:i/>
      <w:iCs/>
      <w:color w:val="4F81BD"/>
      <w:sz w:val="20"/>
      <w:szCs w:val="20"/>
      <w:lang w:val="x-none" w:eastAsia="x-none"/>
    </w:rPr>
  </w:style>
  <w:style w:type="paragraph" w:styleId="affff2">
    <w:name w:val="TOC Heading"/>
    <w:basedOn w:val="1"/>
    <w:next w:val="a3"/>
    <w:uiPriority w:val="39"/>
    <w:qFormat/>
    <w:rsid w:val="00F62E73"/>
    <w:pPr>
      <w:keepLines/>
      <w:spacing w:before="480"/>
      <w:outlineLvl w:val="9"/>
    </w:pPr>
    <w:rPr>
      <w:rFonts w:ascii="Cambria" w:hAnsi="Cambria"/>
      <w:bCs/>
      <w:color w:val="365F91"/>
    </w:rPr>
  </w:style>
  <w:style w:type="paragraph" w:styleId="aff9">
    <w:name w:val="E-mail Signature"/>
    <w:basedOn w:val="a3"/>
    <w:link w:val="aff8"/>
    <w:uiPriority w:val="99"/>
    <w:unhideWhenUsed/>
    <w:qFormat/>
    <w:rsid w:val="00F62E73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val="x-none" w:eastAsia="x-none"/>
    </w:rPr>
  </w:style>
  <w:style w:type="paragraph" w:customStyle="1" w:styleId="affff3">
    <w:name w:val="Знак"/>
    <w:basedOn w:val="a3"/>
    <w:qFormat/>
    <w:rsid w:val="00F62E73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3">
    <w:name w:val="Нумерованный список ур3"/>
    <w:basedOn w:val="a3"/>
    <w:qFormat/>
    <w:rsid w:val="00F62E73"/>
    <w:pPr>
      <w:numPr>
        <w:ilvl w:val="2"/>
        <w:numId w:val="2"/>
      </w:numPr>
      <w:spacing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311">
    <w:name w:val="Список 31"/>
    <w:basedOn w:val="a3"/>
    <w:qFormat/>
    <w:rsid w:val="00F62E73"/>
    <w:pPr>
      <w:tabs>
        <w:tab w:val="left" w:pos="0"/>
      </w:tabs>
      <w:spacing w:before="120" w:after="0" w:line="240" w:lineRule="auto"/>
      <w:ind w:left="-207" w:hanging="360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2">
    <w:name w:val="Нумерованный список ур2"/>
    <w:basedOn w:val="a3"/>
    <w:qFormat/>
    <w:rsid w:val="00F62E73"/>
    <w:pPr>
      <w:numPr>
        <w:ilvl w:val="1"/>
        <w:numId w:val="2"/>
      </w:numPr>
      <w:spacing w:before="120"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styleId="affff4">
    <w:name w:val="Revision"/>
    <w:uiPriority w:val="99"/>
    <w:semiHidden/>
    <w:qFormat/>
    <w:rsid w:val="00F62E73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qFormat/>
    <w:rsid w:val="00F62E73"/>
    <w:pPr>
      <w:widowControl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39">
    <w:name w:val="Знак Знак3 Знак Знак"/>
    <w:basedOn w:val="a3"/>
    <w:qFormat/>
    <w:rsid w:val="00F62E73"/>
    <w:pPr>
      <w:spacing w:line="240" w:lineRule="exact"/>
      <w:jc w:val="both"/>
    </w:pPr>
    <w:rPr>
      <w:rFonts w:ascii="Verdana" w:eastAsia="Times New Roman" w:hAnsi="Verdana" w:cs="Verdana"/>
      <w:lang w:val="en-US"/>
    </w:rPr>
  </w:style>
  <w:style w:type="paragraph" w:customStyle="1" w:styleId="affff5">
    <w:name w:val="Пункт"/>
    <w:basedOn w:val="a3"/>
    <w:qFormat/>
    <w:rsid w:val="00F62E73"/>
    <w:pPr>
      <w:widowControl w:val="0"/>
      <w:tabs>
        <w:tab w:val="left" w:pos="1134"/>
      </w:tabs>
      <w:spacing w:before="120" w:after="0" w:line="360" w:lineRule="auto"/>
      <w:ind w:left="1134" w:right="800" w:hanging="1134"/>
      <w:jc w:val="both"/>
    </w:pPr>
    <w:rPr>
      <w:rFonts w:ascii="Arial" w:eastAsia="Times New Roman" w:hAnsi="Arial" w:cs="Times New Roman"/>
      <w:b/>
      <w:i/>
      <w:sz w:val="28"/>
      <w:szCs w:val="20"/>
      <w:lang w:eastAsia="ru-RU"/>
    </w:rPr>
  </w:style>
  <w:style w:type="paragraph" w:customStyle="1" w:styleId="1a">
    <w:name w:val="Абзац списка1"/>
    <w:basedOn w:val="a3"/>
    <w:qFormat/>
    <w:rsid w:val="00F62E73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paragraph" w:customStyle="1" w:styleId="affff6">
    <w:name w:val="Таблица"/>
    <w:basedOn w:val="a3"/>
    <w:qFormat/>
    <w:rsid w:val="00F62E73"/>
    <w:pPr>
      <w:keepNext/>
      <w:spacing w:before="60" w:after="60" w:line="240" w:lineRule="auto"/>
      <w:jc w:val="center"/>
    </w:pPr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paragraph" w:customStyle="1" w:styleId="affff7">
    <w:name w:val="Таблица шапка"/>
    <w:basedOn w:val="a3"/>
    <w:qFormat/>
    <w:rsid w:val="00F62E73"/>
    <w:pPr>
      <w:keepNext/>
      <w:spacing w:before="40" w:after="40" w:line="240" w:lineRule="auto"/>
      <w:ind w:left="57" w:right="57"/>
    </w:pPr>
    <w:rPr>
      <w:rFonts w:ascii="Times New Roman" w:eastAsia="Times New Roman" w:hAnsi="Times New Roman" w:cs="Times New Roman"/>
      <w:szCs w:val="26"/>
      <w:lang w:eastAsia="ru-RU"/>
    </w:rPr>
  </w:style>
  <w:style w:type="paragraph" w:customStyle="1" w:styleId="afff">
    <w:name w:val="Подподпункт"/>
    <w:basedOn w:val="affa"/>
    <w:link w:val="affe"/>
    <w:qFormat/>
    <w:rsid w:val="00F62E73"/>
    <w:pPr>
      <w:tabs>
        <w:tab w:val="clear" w:pos="1134"/>
        <w:tab w:val="left" w:pos="5104"/>
      </w:tabs>
      <w:snapToGrid/>
      <w:spacing w:before="120" w:line="240" w:lineRule="auto"/>
      <w:ind w:left="5104" w:hanging="567"/>
    </w:pPr>
    <w:rPr>
      <w:sz w:val="26"/>
      <w:szCs w:val="26"/>
      <w:lang w:val="ru-RU" w:eastAsia="ru-RU"/>
    </w:rPr>
  </w:style>
  <w:style w:type="paragraph" w:customStyle="1" w:styleId="a">
    <w:name w:val="УРОВЕНЬ_(а)"/>
    <w:basedOn w:val="affc"/>
    <w:qFormat/>
    <w:rsid w:val="00F62E73"/>
    <w:pPr>
      <w:numPr>
        <w:ilvl w:val="3"/>
        <w:numId w:val="3"/>
      </w:numPr>
      <w:spacing w:before="120" w:line="360" w:lineRule="exact"/>
      <w:contextualSpacing w:val="0"/>
      <w:jc w:val="both"/>
      <w:outlineLvl w:val="3"/>
    </w:pPr>
    <w:rPr>
      <w:sz w:val="26"/>
      <w:szCs w:val="28"/>
      <w:lang w:eastAsia="en-US"/>
    </w:rPr>
  </w:style>
  <w:style w:type="paragraph" w:customStyle="1" w:styleId="-">
    <w:name w:val="УРОВЕНЬ_-"/>
    <w:basedOn w:val="affc"/>
    <w:qFormat/>
    <w:rsid w:val="00F62E73"/>
    <w:pPr>
      <w:numPr>
        <w:ilvl w:val="4"/>
        <w:numId w:val="3"/>
      </w:numPr>
      <w:spacing w:before="120" w:line="360" w:lineRule="exact"/>
      <w:contextualSpacing w:val="0"/>
      <w:jc w:val="both"/>
      <w:outlineLvl w:val="4"/>
    </w:pPr>
    <w:rPr>
      <w:sz w:val="26"/>
      <w:szCs w:val="28"/>
      <w:lang w:eastAsia="en-US"/>
    </w:rPr>
  </w:style>
  <w:style w:type="paragraph" w:customStyle="1" w:styleId="20">
    <w:name w:val="УРОВЕНЬ_Абзац_тип2"/>
    <w:basedOn w:val="affc"/>
    <w:qFormat/>
    <w:rsid w:val="00F62E73"/>
    <w:pPr>
      <w:numPr>
        <w:ilvl w:val="6"/>
        <w:numId w:val="3"/>
      </w:numPr>
      <w:spacing w:before="120" w:line="360" w:lineRule="exact"/>
      <w:contextualSpacing w:val="0"/>
      <w:jc w:val="both"/>
    </w:pPr>
    <w:rPr>
      <w:sz w:val="26"/>
      <w:szCs w:val="28"/>
      <w:lang w:eastAsia="en-US"/>
    </w:rPr>
  </w:style>
  <w:style w:type="paragraph" w:customStyle="1" w:styleId="30">
    <w:name w:val="УРОВЕНЬ_Абзац_тип3"/>
    <w:basedOn w:val="affc"/>
    <w:link w:val="37"/>
    <w:qFormat/>
    <w:rsid w:val="00F62E73"/>
    <w:pPr>
      <w:numPr>
        <w:ilvl w:val="7"/>
        <w:numId w:val="3"/>
      </w:numPr>
      <w:spacing w:before="120" w:line="360" w:lineRule="exact"/>
      <w:contextualSpacing w:val="0"/>
      <w:jc w:val="both"/>
    </w:pPr>
    <w:rPr>
      <w:sz w:val="26"/>
      <w:szCs w:val="28"/>
      <w:lang w:eastAsia="en-US"/>
    </w:rPr>
  </w:style>
  <w:style w:type="paragraph" w:customStyle="1" w:styleId="a0">
    <w:name w:val="УРОВЕНЬ_Подпись"/>
    <w:basedOn w:val="affc"/>
    <w:qFormat/>
    <w:rsid w:val="00F62E73"/>
    <w:pPr>
      <w:keepNext/>
      <w:numPr>
        <w:ilvl w:val="5"/>
        <w:numId w:val="3"/>
      </w:numPr>
      <w:spacing w:before="120" w:after="120" w:line="360" w:lineRule="exact"/>
      <w:contextualSpacing w:val="0"/>
      <w:jc w:val="right"/>
      <w:outlineLvl w:val="3"/>
    </w:pPr>
    <w:rPr>
      <w:sz w:val="26"/>
      <w:szCs w:val="28"/>
      <w:lang w:eastAsia="en-US"/>
    </w:rPr>
  </w:style>
  <w:style w:type="paragraph" w:customStyle="1" w:styleId="1b">
    <w:name w:val="Стиль Заголовок 1 + по ширине"/>
    <w:basedOn w:val="1"/>
    <w:qFormat/>
    <w:rsid w:val="00F62E73"/>
    <w:pPr>
      <w:keepLines/>
      <w:tabs>
        <w:tab w:val="clear" w:pos="0"/>
        <w:tab w:val="left" w:pos="567"/>
      </w:tabs>
      <w:spacing w:before="480" w:after="240"/>
      <w:ind w:left="567" w:hanging="567"/>
      <w:jc w:val="both"/>
    </w:pPr>
    <w:rPr>
      <w:rFonts w:ascii="Arial" w:eastAsia="Times New Roman" w:hAnsi="Arial"/>
      <w:bCs/>
      <w:kern w:val="2"/>
      <w:sz w:val="40"/>
      <w:szCs w:val="20"/>
      <w:lang w:val="ru-RU" w:eastAsia="ru-RU"/>
    </w:rPr>
  </w:style>
  <w:style w:type="paragraph" w:styleId="afff1">
    <w:name w:val="endnote text"/>
    <w:basedOn w:val="a3"/>
    <w:link w:val="afff0"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1">
    <w:name w:val="Заголовок 2 КВВ"/>
    <w:basedOn w:val="a3"/>
    <w:qFormat/>
    <w:rsid w:val="00F62E73"/>
    <w:pPr>
      <w:keepNext/>
      <w:numPr>
        <w:numId w:val="4"/>
      </w:numPr>
      <w:spacing w:before="120" w:after="120" w:line="240" w:lineRule="auto"/>
      <w:jc w:val="both"/>
      <w:outlineLvl w:val="0"/>
    </w:pPr>
    <w:rPr>
      <w:rFonts w:ascii="Times New Roman" w:eastAsia="Times New Roman" w:hAnsi="Times New Roman" w:cs="Times New Roman"/>
      <w:b/>
      <w:kern w:val="2"/>
      <w:sz w:val="24"/>
      <w:szCs w:val="20"/>
      <w:lang w:eastAsia="x-none"/>
    </w:rPr>
  </w:style>
  <w:style w:type="paragraph" w:customStyle="1" w:styleId="affff8">
    <w:name w:val="Таблица текст"/>
    <w:basedOn w:val="a3"/>
    <w:qFormat/>
    <w:rsid w:val="00F62E73"/>
    <w:pPr>
      <w:spacing w:before="40" w:after="40" w:line="240" w:lineRule="auto"/>
      <w:ind w:left="57" w:right="57"/>
    </w:pPr>
    <w:rPr>
      <w:rFonts w:ascii="Times New Roman" w:eastAsia="Times New Roman" w:hAnsi="Times New Roman" w:cs="Times New Roman"/>
      <w:sz w:val="24"/>
      <w:szCs w:val="26"/>
      <w:lang w:eastAsia="ru-RU"/>
    </w:rPr>
  </w:style>
  <w:style w:type="paragraph" w:styleId="affff9">
    <w:name w:val="Normal (Web)"/>
    <w:basedOn w:val="a3"/>
    <w:uiPriority w:val="99"/>
    <w:unhideWhenUsed/>
    <w:qFormat/>
    <w:rsid w:val="00F62E73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УРОВЕНЬ_1."/>
    <w:basedOn w:val="affc"/>
    <w:link w:val="13"/>
    <w:qFormat/>
    <w:rsid w:val="00F62E73"/>
    <w:pPr>
      <w:keepNext/>
      <w:keepLines/>
      <w:spacing w:before="240" w:after="120" w:line="276" w:lineRule="auto"/>
      <w:ind w:left="0"/>
      <w:contextualSpacing w:val="0"/>
      <w:jc w:val="both"/>
      <w:outlineLvl w:val="0"/>
    </w:pPr>
    <w:rPr>
      <w:caps/>
      <w:sz w:val="28"/>
      <w:szCs w:val="28"/>
      <w:lang w:eastAsia="en-US"/>
    </w:rPr>
  </w:style>
  <w:style w:type="paragraph" w:customStyle="1" w:styleId="61">
    <w:name w:val="Оглавление 61"/>
    <w:basedOn w:val="a3"/>
    <w:next w:val="a3"/>
    <w:autoRedefine/>
    <w:unhideWhenUsed/>
    <w:qFormat/>
    <w:rsid w:val="00F62E73"/>
    <w:pPr>
      <w:spacing w:after="0" w:line="240" w:lineRule="auto"/>
      <w:ind w:left="1120"/>
    </w:pPr>
    <w:rPr>
      <w:rFonts w:eastAsia="Times New Roman" w:cs="Calibri"/>
      <w:sz w:val="20"/>
      <w:szCs w:val="20"/>
      <w:lang w:eastAsia="ru-RU"/>
    </w:rPr>
  </w:style>
  <w:style w:type="paragraph" w:customStyle="1" w:styleId="71">
    <w:name w:val="Оглавление 71"/>
    <w:basedOn w:val="a3"/>
    <w:next w:val="a3"/>
    <w:autoRedefine/>
    <w:unhideWhenUsed/>
    <w:qFormat/>
    <w:rsid w:val="00F62E73"/>
    <w:pPr>
      <w:spacing w:after="0" w:line="240" w:lineRule="auto"/>
      <w:ind w:left="1400"/>
    </w:pPr>
    <w:rPr>
      <w:rFonts w:eastAsia="Times New Roman" w:cs="Calibri"/>
      <w:sz w:val="20"/>
      <w:szCs w:val="20"/>
      <w:lang w:eastAsia="ru-RU"/>
    </w:rPr>
  </w:style>
  <w:style w:type="paragraph" w:customStyle="1" w:styleId="81">
    <w:name w:val="Оглавление 81"/>
    <w:basedOn w:val="a3"/>
    <w:next w:val="a3"/>
    <w:autoRedefine/>
    <w:unhideWhenUsed/>
    <w:qFormat/>
    <w:rsid w:val="00F62E73"/>
    <w:pPr>
      <w:spacing w:after="0" w:line="240" w:lineRule="auto"/>
      <w:ind w:left="1680"/>
    </w:pPr>
    <w:rPr>
      <w:rFonts w:eastAsia="Times New Roman" w:cs="Calibri"/>
      <w:sz w:val="20"/>
      <w:szCs w:val="20"/>
      <w:lang w:eastAsia="ru-RU"/>
    </w:rPr>
  </w:style>
  <w:style w:type="paragraph" w:styleId="3a">
    <w:name w:val="toc 3"/>
    <w:basedOn w:val="a3"/>
    <w:next w:val="a3"/>
    <w:autoRedefine/>
    <w:uiPriority w:val="39"/>
    <w:unhideWhenUsed/>
    <w:rsid w:val="00F62E73"/>
    <w:pPr>
      <w:shd w:val="clear" w:color="auto" w:fill="B2B2B2"/>
      <w:spacing w:after="100"/>
      <w:ind w:left="680"/>
    </w:pPr>
  </w:style>
  <w:style w:type="paragraph" w:styleId="42">
    <w:name w:val="toc 4"/>
    <w:basedOn w:val="a3"/>
    <w:next w:val="a3"/>
    <w:autoRedefine/>
    <w:uiPriority w:val="39"/>
    <w:unhideWhenUsed/>
    <w:rsid w:val="00F62E73"/>
    <w:pPr>
      <w:shd w:val="clear" w:color="auto" w:fill="B2B2B2"/>
      <w:spacing w:after="100" w:line="204" w:lineRule="auto"/>
      <w:ind w:left="660"/>
    </w:pPr>
  </w:style>
  <w:style w:type="paragraph" w:customStyle="1" w:styleId="affffa">
    <w:name w:val="Содержимое врезки"/>
    <w:basedOn w:val="a3"/>
    <w:qFormat/>
  </w:style>
  <w:style w:type="paragraph" w:customStyle="1" w:styleId="affffb">
    <w:name w:val="Содержимое таблицы"/>
    <w:basedOn w:val="a3"/>
    <w:qFormat/>
    <w:pPr>
      <w:widowControl w:val="0"/>
      <w:suppressLineNumbers/>
    </w:pPr>
  </w:style>
  <w:style w:type="paragraph" w:customStyle="1" w:styleId="affffc">
    <w:name w:val="Заголовок таблицы"/>
    <w:basedOn w:val="affffb"/>
    <w:qFormat/>
    <w:pPr>
      <w:jc w:val="center"/>
    </w:pPr>
    <w:rPr>
      <w:b/>
      <w:bCs/>
    </w:rPr>
  </w:style>
  <w:style w:type="paragraph" w:customStyle="1" w:styleId="2e">
    <w:name w:val="Стиль2"/>
    <w:basedOn w:val="a3"/>
    <w:qFormat/>
    <w:pPr>
      <w:tabs>
        <w:tab w:val="left" w:pos="360"/>
        <w:tab w:val="left" w:pos="900"/>
      </w:tabs>
      <w:jc w:val="both"/>
    </w:pPr>
    <w:rPr>
      <w:rFonts w:ascii="Calibri" w:eastAsia="Calibri" w:hAnsi="Calibri"/>
      <w:sz w:val="24"/>
      <w:szCs w:val="24"/>
    </w:rPr>
  </w:style>
  <w:style w:type="paragraph" w:styleId="2f">
    <w:name w:val="toc 2"/>
    <w:basedOn w:val="a3"/>
    <w:next w:val="a3"/>
    <w:uiPriority w:val="39"/>
    <w:pPr>
      <w:spacing w:before="240" w:after="0"/>
    </w:pPr>
    <w:rPr>
      <w:rFonts w:cstheme="minorHAnsi"/>
      <w:b/>
      <w:bCs/>
      <w:sz w:val="20"/>
      <w:szCs w:val="20"/>
    </w:rPr>
  </w:style>
  <w:style w:type="paragraph" w:customStyle="1" w:styleId="111">
    <w:name w:val="111"/>
    <w:basedOn w:val="a3"/>
    <w:qFormat/>
    <w:pPr>
      <w:tabs>
        <w:tab w:val="left" w:pos="360"/>
        <w:tab w:val="left" w:pos="2700"/>
      </w:tabs>
      <w:spacing w:line="360" w:lineRule="auto"/>
      <w:ind w:left="360" w:hanging="360"/>
    </w:pPr>
    <w:rPr>
      <w:rFonts w:ascii="Times New Roman" w:hAnsi="Times New Roman"/>
      <w:b/>
      <w:color w:val="000000" w:themeColor="text1"/>
      <w:sz w:val="28"/>
      <w:szCs w:val="28"/>
    </w:rPr>
  </w:style>
  <w:style w:type="paragraph" w:customStyle="1" w:styleId="222">
    <w:name w:val="222"/>
    <w:basedOn w:val="111"/>
    <w:qFormat/>
    <w:pPr>
      <w:tabs>
        <w:tab w:val="clear" w:pos="360"/>
      </w:tabs>
      <w:ind w:left="867" w:firstLine="0"/>
    </w:pPr>
  </w:style>
  <w:style w:type="paragraph" w:customStyle="1" w:styleId="-1">
    <w:name w:val="Таблица - список 1"/>
    <w:basedOn w:val="affc"/>
    <w:qFormat/>
    <w:rsid w:val="00EE0F0C"/>
    <w:pPr>
      <w:numPr>
        <w:numId w:val="14"/>
      </w:numPr>
      <w:jc w:val="both"/>
    </w:pPr>
    <w:rPr>
      <w:rFonts w:eastAsia="Times New Roman" w:cs="SimSun"/>
      <w:kern w:val="2"/>
      <w:sz w:val="20"/>
      <w:lang w:eastAsia="en-US"/>
      <w14:ligatures w14:val="standardContextual"/>
    </w:rPr>
  </w:style>
  <w:style w:type="paragraph" w:customStyle="1" w:styleId="-3">
    <w:name w:val="Таблица - список 3"/>
    <w:basedOn w:val="a3"/>
    <w:link w:val="-30"/>
    <w:qFormat/>
    <w:rsid w:val="00E13FB3"/>
    <w:pPr>
      <w:numPr>
        <w:numId w:val="2"/>
      </w:numPr>
      <w:spacing w:after="0" w:line="240" w:lineRule="auto"/>
      <w:contextualSpacing/>
      <w:jc w:val="both"/>
    </w:pPr>
    <w:rPr>
      <w:sz w:val="20"/>
    </w:rPr>
  </w:style>
  <w:style w:type="numbering" w:customStyle="1" w:styleId="1c">
    <w:name w:val="Нет списка1"/>
    <w:uiPriority w:val="99"/>
    <w:semiHidden/>
    <w:unhideWhenUsed/>
    <w:qFormat/>
    <w:rsid w:val="00F62E73"/>
  </w:style>
  <w:style w:type="numbering" w:customStyle="1" w:styleId="1d">
    <w:name w:val="Стиль1"/>
    <w:uiPriority w:val="99"/>
    <w:qFormat/>
    <w:rsid w:val="00F62E73"/>
  </w:style>
  <w:style w:type="numbering" w:customStyle="1" w:styleId="211">
    <w:name w:val="Стиль21"/>
    <w:uiPriority w:val="99"/>
    <w:qFormat/>
    <w:rsid w:val="00F62E73"/>
  </w:style>
  <w:style w:type="table" w:styleId="affffd">
    <w:name w:val="Table Grid"/>
    <w:basedOn w:val="a5"/>
    <w:uiPriority w:val="39"/>
    <w:rsid w:val="00F62E73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e">
    <w:name w:val="Сетка таблицы1"/>
    <w:basedOn w:val="a5"/>
    <w:uiPriority w:val="39"/>
    <w:rsid w:val="00F62E73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f0">
    <w:name w:val="Сетка таблицы2"/>
    <w:basedOn w:val="a5"/>
    <w:uiPriority w:val="39"/>
    <w:rsid w:val="00926045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b">
    <w:name w:val="Сетка таблицы3"/>
    <w:basedOn w:val="a5"/>
    <w:uiPriority w:val="39"/>
    <w:rsid w:val="00BF48F2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етка таблицы4"/>
    <w:basedOn w:val="a5"/>
    <w:uiPriority w:val="39"/>
    <w:rsid w:val="001F2D84"/>
    <w:pPr>
      <w:spacing w:before="120" w:after="120"/>
      <w:jc w:val="both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"/>
    <w:basedOn w:val="a5"/>
    <w:uiPriority w:val="39"/>
    <w:rsid w:val="008E1B90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image" Target="media/image3.emf"/><Relationship Id="rId26" Type="http://schemas.openxmlformats.org/officeDocument/2006/relationships/footer" Target="footer4.xml"/><Relationship Id="rId3" Type="http://schemas.openxmlformats.org/officeDocument/2006/relationships/styles" Target="styles.xml"/><Relationship Id="rId21" Type="http://schemas.openxmlformats.org/officeDocument/2006/relationships/package" Target="embeddings/_________Microsoft_Word.docx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oleObject" Target="embeddings/oleObject2.bin"/><Relationship Id="rId25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image" Target="media/image2.emf"/><Relationship Id="rId20" Type="http://schemas.openxmlformats.org/officeDocument/2006/relationships/image" Target="media/image4.e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package" Target="embeddings/_________Microsoft_Word2.docx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5.emf"/><Relationship Id="rId28" Type="http://schemas.openxmlformats.org/officeDocument/2006/relationships/footer" Target="footer5.xml"/><Relationship Id="rId10" Type="http://schemas.openxmlformats.org/officeDocument/2006/relationships/header" Target="header2.xml"/><Relationship Id="rId19" Type="http://schemas.openxmlformats.org/officeDocument/2006/relationships/package" Target="embeddings/_____Microsoft_Excel.xlsx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1.emf"/><Relationship Id="rId22" Type="http://schemas.openxmlformats.org/officeDocument/2006/relationships/package" Target="embeddings/_________Microsoft_Word1.docx"/><Relationship Id="rId27" Type="http://schemas.openxmlformats.org/officeDocument/2006/relationships/header" Target="header5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612594-DE8A-42FD-AAE8-5ED5899B99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277</TotalTime>
  <Pages>12</Pages>
  <Words>2499</Words>
  <Characters>14249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РусГидро</Company>
  <LinksUpToDate>false</LinksUpToDate>
  <CharactersWithSpaces>16715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Муратова Светлана Витальевна</dc:creator>
  <dc:description/>
  <cp:lastModifiedBy>Михаил Лигай</cp:lastModifiedBy>
  <cp:revision>15</cp:revision>
  <cp:lastPrinted>2023-03-17T09:24:00Z</cp:lastPrinted>
  <dcterms:created xsi:type="dcterms:W3CDTF">2026-04-08T15:36:00Z</dcterms:created>
  <dcterms:modified xsi:type="dcterms:W3CDTF">2026-05-11T13:39:00Z</dcterms:modified>
  <dc:language>ru-RU</dc:language>
</cp:coreProperties>
</file>