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CE" w:rsidRDefault="003355CE" w:rsidP="003355CE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jc w:val="center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noProof/>
          <w:snapToGrid w:val="0"/>
        </w:rPr>
        <w:drawing>
          <wp:inline distT="0" distB="0" distL="0" distR="0" wp14:anchorId="3F75CBB1" wp14:editId="25142476">
            <wp:extent cx="2434590" cy="550545"/>
            <wp:effectExtent l="0" t="0" r="3810" b="1905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3355CE" w:rsidRDefault="003355CE" w:rsidP="003355CE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3355CE" w:rsidRDefault="003355CE" w:rsidP="003355CE">
      <w:pPr>
        <w:tabs>
          <w:tab w:val="left" w:pos="4180"/>
        </w:tabs>
        <w:rPr>
          <w:sz w:val="8"/>
          <w:szCs w:val="8"/>
        </w:rPr>
      </w:pPr>
    </w:p>
    <w:p w:rsidR="003355CE" w:rsidRDefault="003355CE" w:rsidP="003355CE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ул. Куркутского, зд. 34, г. Анадырь, Чукотский автономный округ, 689000, Тел./факс (427) 222-05-49</w:t>
      </w:r>
    </w:p>
    <w:p w:rsidR="003355CE" w:rsidRPr="003355CE" w:rsidRDefault="003355CE" w:rsidP="003355CE">
      <w:pPr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e-mail: doc@chukotenergo.ru; </w:t>
      </w:r>
      <w:hyperlink r:id="rId8" w:history="1">
        <w:r w:rsidRPr="0053799D">
          <w:rPr>
            <w:rStyle w:val="a7"/>
            <w:sz w:val="16"/>
            <w:szCs w:val="16"/>
            <w:lang w:val="en-US"/>
          </w:rPr>
          <w:t>http://www.chukotenergo.ru</w:t>
        </w:r>
      </w:hyperlink>
    </w:p>
    <w:p w:rsidR="003355CE" w:rsidRPr="005E5D74" w:rsidRDefault="003355CE" w:rsidP="003355CE">
      <w:pPr>
        <w:jc w:val="center"/>
        <w:rPr>
          <w:sz w:val="16"/>
          <w:szCs w:val="16"/>
          <w:lang w:val="en-US"/>
        </w:rPr>
      </w:pPr>
    </w:p>
    <w:p w:rsidR="003355CE" w:rsidRPr="005E5D74" w:rsidRDefault="003355CE" w:rsidP="003355CE">
      <w:pPr>
        <w:jc w:val="center"/>
        <w:rPr>
          <w:sz w:val="16"/>
          <w:szCs w:val="16"/>
          <w:lang w:val="en-US"/>
        </w:rPr>
      </w:pPr>
    </w:p>
    <w:bookmarkEnd w:id="0"/>
    <w:p w:rsidR="007076C8" w:rsidRDefault="007076C8" w:rsidP="007076C8">
      <w:pPr>
        <w:pStyle w:val="1"/>
        <w:numPr>
          <w:ilvl w:val="0"/>
          <w:numId w:val="0"/>
        </w:numPr>
        <w:tabs>
          <w:tab w:val="left" w:pos="708"/>
        </w:tabs>
        <w:spacing w:before="120" w:after="4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>
        <w:rPr>
          <w:rFonts w:ascii="Times New Roman" w:hAnsi="Times New Roman"/>
          <w:sz w:val="28"/>
          <w:szCs w:val="28"/>
        </w:rPr>
        <w:br/>
        <w:t xml:space="preserve">в рамках </w:t>
      </w:r>
      <w:r w:rsidR="0089769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прощенной закупки на ЭТП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6379"/>
        <w:gridCol w:w="3827"/>
      </w:tblGrid>
      <w:tr w:rsidR="00C075FB" w:rsidRPr="00F90250" w:rsidTr="0052796A">
        <w:trPr>
          <w:trHeight w:val="2025"/>
        </w:trPr>
        <w:tc>
          <w:tcPr>
            <w:tcW w:w="6379" w:type="dxa"/>
            <w:shd w:val="clear" w:color="auto" w:fill="auto"/>
          </w:tcPr>
          <w:p w:rsidR="00C075FB" w:rsidRPr="0052796A" w:rsidRDefault="00C075FB" w:rsidP="003F1B0B">
            <w:pPr>
              <w:spacing w:line="240" w:lineRule="auto"/>
              <w:ind w:firstLine="0"/>
            </w:pPr>
          </w:p>
        </w:tc>
        <w:tc>
          <w:tcPr>
            <w:tcW w:w="3827" w:type="dxa"/>
            <w:shd w:val="clear" w:color="auto" w:fill="auto"/>
          </w:tcPr>
          <w:p w:rsidR="00C075FB" w:rsidRPr="0052796A" w:rsidRDefault="00C075FB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 w:rsidRPr="0052796A">
              <w:rPr>
                <w:sz w:val="26"/>
                <w:szCs w:val="26"/>
              </w:rPr>
              <w:t>«УТВЕРЖДАЮ»</w:t>
            </w:r>
          </w:p>
          <w:p w:rsidR="00D730EF" w:rsidRPr="0052796A" w:rsidRDefault="00B60F8C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2B255B">
              <w:rPr>
                <w:sz w:val="26"/>
                <w:szCs w:val="26"/>
              </w:rPr>
              <w:t>аместител</w:t>
            </w:r>
            <w:r>
              <w:rPr>
                <w:sz w:val="26"/>
                <w:szCs w:val="26"/>
              </w:rPr>
              <w:t>ь</w:t>
            </w:r>
            <w:r w:rsidR="00D730EF" w:rsidRPr="0052796A">
              <w:rPr>
                <w:sz w:val="26"/>
                <w:szCs w:val="26"/>
              </w:rPr>
              <w:t xml:space="preserve"> </w:t>
            </w:r>
            <w:r w:rsidR="002B255B">
              <w:rPr>
                <w:sz w:val="26"/>
                <w:szCs w:val="26"/>
              </w:rPr>
              <w:t>Г</w:t>
            </w:r>
            <w:r w:rsidR="00D730EF" w:rsidRPr="0052796A">
              <w:rPr>
                <w:sz w:val="26"/>
                <w:szCs w:val="26"/>
              </w:rPr>
              <w:t>енерального директора по развитию и управлению ресурсами</w:t>
            </w:r>
          </w:p>
          <w:p w:rsidR="00D730EF" w:rsidRPr="0052796A" w:rsidRDefault="00B60F8C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</w:t>
            </w:r>
            <w:r w:rsidR="00A17EEA">
              <w:rPr>
                <w:sz w:val="26"/>
                <w:szCs w:val="26"/>
              </w:rPr>
              <w:t>_____</w:t>
            </w:r>
            <w:r w:rsidR="006D3B3A" w:rsidRPr="005279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 w:rsidR="00A17EE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Е</w:t>
            </w:r>
            <w:r w:rsidR="00A17EEA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Тищенко</w:t>
            </w:r>
          </w:p>
          <w:p w:rsidR="00C075FB" w:rsidRPr="0052796A" w:rsidRDefault="00C075FB" w:rsidP="008C55B0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 w:rsidRPr="007076C8">
              <w:rPr>
                <w:sz w:val="26"/>
                <w:szCs w:val="26"/>
              </w:rPr>
              <w:t>«</w:t>
            </w:r>
            <w:r w:rsidR="007B3F61">
              <w:rPr>
                <w:sz w:val="26"/>
                <w:szCs w:val="26"/>
              </w:rPr>
              <w:t>12</w:t>
            </w:r>
            <w:r w:rsidRPr="007076C8">
              <w:rPr>
                <w:sz w:val="26"/>
                <w:szCs w:val="26"/>
              </w:rPr>
              <w:t>»</w:t>
            </w:r>
            <w:r w:rsidR="00B15325">
              <w:rPr>
                <w:sz w:val="26"/>
                <w:szCs w:val="26"/>
              </w:rPr>
              <w:t xml:space="preserve"> </w:t>
            </w:r>
            <w:r w:rsidR="005B47B2">
              <w:rPr>
                <w:sz w:val="26"/>
                <w:szCs w:val="26"/>
              </w:rPr>
              <w:t>ма</w:t>
            </w:r>
            <w:r w:rsidR="00BE1697">
              <w:rPr>
                <w:sz w:val="26"/>
                <w:szCs w:val="26"/>
              </w:rPr>
              <w:t>я</w:t>
            </w:r>
            <w:r w:rsidR="006B7E7C" w:rsidRPr="007076C8">
              <w:rPr>
                <w:sz w:val="26"/>
                <w:szCs w:val="26"/>
              </w:rPr>
              <w:t xml:space="preserve"> 202</w:t>
            </w:r>
            <w:r w:rsidR="00BE1697">
              <w:rPr>
                <w:sz w:val="26"/>
                <w:szCs w:val="26"/>
              </w:rPr>
              <w:t>6</w:t>
            </w:r>
            <w:r w:rsidRPr="007076C8">
              <w:rPr>
                <w:sz w:val="26"/>
                <w:szCs w:val="26"/>
              </w:rPr>
              <w:t xml:space="preserve"> год</w:t>
            </w:r>
          </w:p>
          <w:p w:rsidR="0052796A" w:rsidRPr="0052796A" w:rsidRDefault="0052796A" w:rsidP="006B7E7C">
            <w:pPr>
              <w:spacing w:line="240" w:lineRule="auto"/>
              <w:ind w:firstLine="0"/>
            </w:pPr>
          </w:p>
        </w:tc>
      </w:tr>
    </w:tbl>
    <w:p w:rsidR="00A17EEA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в рамках </w:t>
      </w:r>
    </w:p>
    <w:p w:rsidR="00A17EEA" w:rsidRDefault="00642A6D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075FB" w:rsidRPr="00C10BB3">
        <w:rPr>
          <w:rFonts w:ascii="Times New Roman" w:hAnsi="Times New Roman"/>
          <w:sz w:val="28"/>
          <w:szCs w:val="28"/>
        </w:rPr>
        <w:t>прощенной закупки</w:t>
      </w:r>
      <w:r w:rsidR="000754E5" w:rsidRPr="000754E5">
        <w:rPr>
          <w:rFonts w:ascii="Times New Roman" w:hAnsi="Times New Roman"/>
          <w:sz w:val="28"/>
          <w:szCs w:val="28"/>
        </w:rPr>
        <w:t xml:space="preserve"> </w:t>
      </w:r>
      <w:r w:rsidR="000754E5">
        <w:rPr>
          <w:rFonts w:ascii="Times New Roman" w:hAnsi="Times New Roman"/>
          <w:sz w:val="28"/>
          <w:szCs w:val="28"/>
        </w:rPr>
        <w:t>на ЭТП</w:t>
      </w:r>
      <w:r w:rsidR="007076C8">
        <w:rPr>
          <w:rFonts w:ascii="Times New Roman" w:hAnsi="Times New Roman"/>
          <w:sz w:val="28"/>
          <w:szCs w:val="28"/>
        </w:rPr>
        <w:t xml:space="preserve"> </w:t>
      </w:r>
      <w:r w:rsidR="00C075FB" w:rsidRPr="00C10BB3">
        <w:rPr>
          <w:rFonts w:ascii="Times New Roman" w:hAnsi="Times New Roman"/>
          <w:sz w:val="28"/>
          <w:szCs w:val="28"/>
        </w:rPr>
        <w:t>по лоту №</w:t>
      </w:r>
      <w:r w:rsidR="005B47E4">
        <w:rPr>
          <w:rFonts w:ascii="Times New Roman" w:hAnsi="Times New Roman"/>
          <w:sz w:val="28"/>
          <w:szCs w:val="28"/>
        </w:rPr>
        <w:t xml:space="preserve"> </w:t>
      </w:r>
      <w:r w:rsidR="007B3F61">
        <w:rPr>
          <w:rFonts w:ascii="Times New Roman" w:hAnsi="Times New Roman"/>
          <w:sz w:val="28"/>
          <w:szCs w:val="28"/>
        </w:rPr>
        <w:t>413</w:t>
      </w:r>
      <w:r w:rsidR="005B47E4">
        <w:rPr>
          <w:rFonts w:ascii="Times New Roman" w:hAnsi="Times New Roman"/>
          <w:sz w:val="28"/>
          <w:szCs w:val="28"/>
        </w:rPr>
        <w:t>.1</w:t>
      </w:r>
      <w:r w:rsidR="00C075FB" w:rsidRPr="00C10BB3">
        <w:rPr>
          <w:rFonts w:ascii="Times New Roman" w:hAnsi="Times New Roman"/>
          <w:sz w:val="28"/>
          <w:szCs w:val="28"/>
        </w:rPr>
        <w:t xml:space="preserve"> </w:t>
      </w:r>
    </w:p>
    <w:p w:rsidR="00C075FB" w:rsidRPr="00350E13" w:rsidRDefault="00286B23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B3F61" w:rsidRPr="007B3F61">
        <w:rPr>
          <w:rFonts w:ascii="Times New Roman" w:hAnsi="Times New Roman"/>
          <w:sz w:val="28"/>
          <w:szCs w:val="28"/>
        </w:rPr>
        <w:t xml:space="preserve">ОКПД2 71.20.19.190 Техническое обслуживание приборов безопасности грузоподъемных кранов для нужд структурных подразделений АО </w:t>
      </w:r>
      <w:r w:rsidR="007B3F61">
        <w:rPr>
          <w:rFonts w:ascii="Times New Roman" w:hAnsi="Times New Roman"/>
          <w:sz w:val="28"/>
          <w:szCs w:val="28"/>
        </w:rPr>
        <w:t>«</w:t>
      </w:r>
      <w:r w:rsidR="007B3F61" w:rsidRPr="007B3F61">
        <w:rPr>
          <w:rFonts w:ascii="Times New Roman" w:hAnsi="Times New Roman"/>
          <w:sz w:val="28"/>
          <w:szCs w:val="28"/>
        </w:rPr>
        <w:t>Чукотэнерго</w:t>
      </w:r>
      <w:r w:rsidR="005B47B2" w:rsidRPr="005B47B2">
        <w:rPr>
          <w:rFonts w:ascii="Times New Roman" w:hAnsi="Times New Roman"/>
          <w:sz w:val="28"/>
          <w:szCs w:val="28"/>
        </w:rPr>
        <w:t>»</w:t>
      </w:r>
    </w:p>
    <w:p w:rsidR="00C075FB" w:rsidRPr="00A160D6" w:rsidRDefault="003F1B0B" w:rsidP="00BE1697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2D2C87">
        <w:rPr>
          <w:sz w:val="24"/>
          <w:szCs w:val="24"/>
        </w:rPr>
        <w:t xml:space="preserve">АО «Чукотэнерго» </w:t>
      </w:r>
      <w:r w:rsidR="00C075FB" w:rsidRPr="002D2C87">
        <w:rPr>
          <w:sz w:val="24"/>
          <w:szCs w:val="24"/>
        </w:rPr>
        <w:t>(далее – Заказчик) сообщает о проведении анализа технико</w:t>
      </w:r>
      <w:r w:rsidR="00C075FB" w:rsidRPr="00AA66C0">
        <w:rPr>
          <w:sz w:val="24"/>
          <w:szCs w:val="24"/>
        </w:rPr>
        <w:t xml:space="preserve">-коммерческих предложений потенциальных поставщиков в рамках упрощенной закупки </w:t>
      </w:r>
      <w:r w:rsidR="00A27EF0" w:rsidRPr="00A27EF0">
        <w:rPr>
          <w:sz w:val="24"/>
          <w:szCs w:val="24"/>
        </w:rPr>
        <w:t>на ЭТП</w:t>
      </w:r>
      <w:r w:rsidR="00A27EF0" w:rsidRPr="00AA66C0">
        <w:rPr>
          <w:sz w:val="24"/>
          <w:szCs w:val="24"/>
        </w:rPr>
        <w:t xml:space="preserve"> </w:t>
      </w:r>
      <w:r w:rsidR="00C075FB" w:rsidRPr="00AA66C0">
        <w:rPr>
          <w:sz w:val="24"/>
          <w:szCs w:val="24"/>
        </w:rPr>
        <w:t xml:space="preserve">на право заключения договора по </w:t>
      </w:r>
      <w:r>
        <w:rPr>
          <w:sz w:val="24"/>
          <w:szCs w:val="24"/>
        </w:rPr>
        <w:t xml:space="preserve">лоту </w:t>
      </w:r>
      <w:r w:rsidRPr="00A160D6">
        <w:rPr>
          <w:sz w:val="24"/>
          <w:szCs w:val="24"/>
        </w:rPr>
        <w:t xml:space="preserve">№ </w:t>
      </w:r>
      <w:r w:rsidR="007B3F61">
        <w:rPr>
          <w:sz w:val="24"/>
          <w:szCs w:val="24"/>
        </w:rPr>
        <w:t>413</w:t>
      </w:r>
      <w:r w:rsidR="00512D6A" w:rsidRPr="00A160D6">
        <w:rPr>
          <w:sz w:val="24"/>
          <w:szCs w:val="24"/>
        </w:rPr>
        <w:t>.1</w:t>
      </w:r>
      <w:r w:rsidRPr="00A160D6">
        <w:rPr>
          <w:sz w:val="24"/>
          <w:szCs w:val="24"/>
        </w:rPr>
        <w:t xml:space="preserve"> «</w:t>
      </w:r>
      <w:r w:rsidR="007B3F61" w:rsidRPr="007B3F61">
        <w:rPr>
          <w:sz w:val="24"/>
          <w:szCs w:val="24"/>
        </w:rPr>
        <w:t xml:space="preserve">ОКПД2 71.20.19.190 Техническое обслуживание приборов безопасности грузоподъемных кранов для нужд </w:t>
      </w:r>
      <w:r w:rsidR="007B3F61">
        <w:rPr>
          <w:sz w:val="24"/>
          <w:szCs w:val="24"/>
        </w:rPr>
        <w:t>структурных подразделений</w:t>
      </w:r>
      <w:r w:rsidR="007B3F61" w:rsidRPr="007B3F61">
        <w:rPr>
          <w:sz w:val="24"/>
          <w:szCs w:val="24"/>
        </w:rPr>
        <w:t xml:space="preserve"> АО </w:t>
      </w:r>
      <w:r w:rsidR="007B3F61">
        <w:rPr>
          <w:sz w:val="24"/>
          <w:szCs w:val="24"/>
        </w:rPr>
        <w:t>«</w:t>
      </w:r>
      <w:r w:rsidR="007B3F61" w:rsidRPr="007B3F61">
        <w:rPr>
          <w:sz w:val="24"/>
          <w:szCs w:val="24"/>
        </w:rPr>
        <w:t>Чукотэнерго</w:t>
      </w:r>
      <w:r w:rsidR="00A160D6" w:rsidRPr="00A160D6">
        <w:rPr>
          <w:sz w:val="24"/>
          <w:szCs w:val="24"/>
        </w:rPr>
        <w:t>»</w:t>
      </w:r>
      <w:r w:rsidRPr="00A160D6">
        <w:rPr>
          <w:sz w:val="24"/>
          <w:szCs w:val="24"/>
        </w:rPr>
        <w:t>.</w:t>
      </w:r>
    </w:p>
    <w:p w:rsidR="00C075FB" w:rsidRPr="00AA66C0" w:rsidRDefault="00C075FB" w:rsidP="00BE1697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0051C5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0051C5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0051C5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lastRenderedPageBreak/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396B6C" w:rsidRDefault="006B7E7C" w:rsidP="00396B6C">
      <w:pPr>
        <w:tabs>
          <w:tab w:val="left" w:pos="567"/>
        </w:tabs>
        <w:spacing w:before="120" w:line="240" w:lineRule="auto"/>
        <w:ind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6. Срок подачи технико-коммерческих предложений: до 12:00 ч. (по местному времени) </w:t>
      </w:r>
      <w:r w:rsidRPr="006B7E7C">
        <w:rPr>
          <w:sz w:val="24"/>
          <w:szCs w:val="24"/>
          <w:u w:val="single"/>
        </w:rPr>
        <w:t>_</w:t>
      </w:r>
      <w:r w:rsidR="005B47B2">
        <w:rPr>
          <w:b/>
          <w:sz w:val="24"/>
          <w:szCs w:val="24"/>
          <w:u w:val="single"/>
        </w:rPr>
        <w:t>1</w:t>
      </w:r>
      <w:r w:rsidR="00CC362D">
        <w:rPr>
          <w:b/>
          <w:sz w:val="24"/>
          <w:szCs w:val="24"/>
          <w:u w:val="single"/>
        </w:rPr>
        <w:t>8</w:t>
      </w:r>
      <w:bookmarkStart w:id="1" w:name="_GoBack"/>
      <w:bookmarkEnd w:id="1"/>
      <w:r w:rsidR="00B60F8C">
        <w:rPr>
          <w:b/>
          <w:sz w:val="24"/>
          <w:szCs w:val="24"/>
          <w:u w:val="single"/>
        </w:rPr>
        <w:t>.</w:t>
      </w:r>
      <w:r w:rsidR="00737038">
        <w:rPr>
          <w:b/>
          <w:sz w:val="24"/>
          <w:szCs w:val="24"/>
          <w:u w:val="single"/>
        </w:rPr>
        <w:t>0</w:t>
      </w:r>
      <w:r w:rsidR="005B47B2">
        <w:rPr>
          <w:b/>
          <w:sz w:val="24"/>
          <w:szCs w:val="24"/>
          <w:u w:val="single"/>
        </w:rPr>
        <w:t>5</w:t>
      </w:r>
      <w:r w:rsidRPr="0052796A">
        <w:rPr>
          <w:b/>
          <w:sz w:val="24"/>
          <w:szCs w:val="24"/>
          <w:u w:val="single"/>
        </w:rPr>
        <w:t>.202</w:t>
      </w:r>
      <w:r w:rsidR="00737038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> г.</w:t>
      </w:r>
    </w:p>
    <w:p w:rsidR="006B7E7C" w:rsidRPr="00396B6C" w:rsidRDefault="006B7E7C" w:rsidP="00396B6C">
      <w:pPr>
        <w:tabs>
          <w:tab w:val="left" w:pos="567"/>
        </w:tabs>
        <w:spacing w:before="120" w:line="240" w:lineRule="auto"/>
        <w:ind w:firstLine="0"/>
        <w:rPr>
          <w:sz w:val="24"/>
          <w:szCs w:val="24"/>
        </w:rPr>
      </w:pPr>
    </w:p>
    <w:p w:rsidR="00C075FB" w:rsidRPr="00AA66C0" w:rsidRDefault="00C075FB" w:rsidP="00C075FB">
      <w:pPr>
        <w:keepNext/>
        <w:ind w:firstLine="851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6B7E7C" w:rsidRDefault="006B7E7C" w:rsidP="001B403B">
      <w:pPr>
        <w:numPr>
          <w:ilvl w:val="0"/>
          <w:numId w:val="6"/>
        </w:numPr>
        <w:tabs>
          <w:tab w:val="left" w:pos="284"/>
        </w:tabs>
        <w:snapToGrid w:val="0"/>
        <w:spacing w:before="120" w:line="240" w:lineRule="auto"/>
        <w:ind w:left="0" w:firstLine="426"/>
        <w:rPr>
          <w:snapToGrid/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6B7E7C" w:rsidRDefault="006B7E7C" w:rsidP="001B403B">
      <w:pPr>
        <w:numPr>
          <w:ilvl w:val="0"/>
          <w:numId w:val="6"/>
        </w:numPr>
        <w:tabs>
          <w:tab w:val="left" w:pos="284"/>
        </w:tabs>
        <w:snapToGrid w:val="0"/>
        <w:spacing w:before="120"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обязательств);</w:t>
      </w:r>
    </w:p>
    <w:p w:rsidR="006B7E7C" w:rsidRDefault="006B7E7C" w:rsidP="001B403B">
      <w:pPr>
        <w:numPr>
          <w:ilvl w:val="0"/>
          <w:numId w:val="6"/>
        </w:numPr>
        <w:tabs>
          <w:tab w:val="left" w:pos="284"/>
          <w:tab w:val="left" w:pos="851"/>
        </w:tabs>
        <w:snapToGrid w:val="0"/>
        <w:spacing w:before="120"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Форма Коммерческого предложения;</w:t>
      </w:r>
    </w:p>
    <w:p w:rsidR="003F1B0B" w:rsidRPr="001B403B" w:rsidRDefault="006B7E7C" w:rsidP="001B403B">
      <w:pPr>
        <w:numPr>
          <w:ilvl w:val="0"/>
          <w:numId w:val="6"/>
        </w:numPr>
        <w:tabs>
          <w:tab w:val="left" w:pos="284"/>
          <w:tab w:val="left" w:pos="851"/>
        </w:tabs>
        <w:snapToGrid w:val="0"/>
        <w:spacing w:before="120" w:line="240" w:lineRule="auto"/>
        <w:ind w:left="0" w:firstLine="426"/>
      </w:pPr>
      <w:r w:rsidRPr="0052796A">
        <w:rPr>
          <w:sz w:val="24"/>
          <w:szCs w:val="24"/>
        </w:rPr>
        <w:t>Форма анкеты участника.</w:t>
      </w:r>
    </w:p>
    <w:p w:rsidR="001B403B" w:rsidRDefault="001B403B" w:rsidP="001B403B">
      <w:pPr>
        <w:numPr>
          <w:ilvl w:val="0"/>
          <w:numId w:val="6"/>
        </w:numPr>
        <w:tabs>
          <w:tab w:val="left" w:pos="284"/>
          <w:tab w:val="left" w:pos="851"/>
        </w:tabs>
        <w:snapToGrid w:val="0"/>
        <w:spacing w:before="120" w:line="240" w:lineRule="auto"/>
        <w:ind w:left="0" w:firstLine="426"/>
      </w:pPr>
      <w:r>
        <w:rPr>
          <w:sz w:val="24"/>
          <w:szCs w:val="24"/>
        </w:rPr>
        <w:t>Форма заявки на аккредитацию</w:t>
      </w:r>
    </w:p>
    <w:sectPr w:rsidR="001B403B" w:rsidSect="00A27EF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051C5"/>
    <w:rsid w:val="000754E5"/>
    <w:rsid w:val="00122A61"/>
    <w:rsid w:val="001B403B"/>
    <w:rsid w:val="0027305E"/>
    <w:rsid w:val="00286B23"/>
    <w:rsid w:val="002B255B"/>
    <w:rsid w:val="002B2E1A"/>
    <w:rsid w:val="002D2C87"/>
    <w:rsid w:val="003355CE"/>
    <w:rsid w:val="00396B6C"/>
    <w:rsid w:val="003E5138"/>
    <w:rsid w:val="003E7F27"/>
    <w:rsid w:val="003F1B0B"/>
    <w:rsid w:val="004C0ED2"/>
    <w:rsid w:val="004E0617"/>
    <w:rsid w:val="00512D6A"/>
    <w:rsid w:val="0052796A"/>
    <w:rsid w:val="0058555E"/>
    <w:rsid w:val="005952CE"/>
    <w:rsid w:val="005A0F3E"/>
    <w:rsid w:val="005B47B2"/>
    <w:rsid w:val="005B47E4"/>
    <w:rsid w:val="005E5D74"/>
    <w:rsid w:val="00642A6D"/>
    <w:rsid w:val="006973FD"/>
    <w:rsid w:val="006A69B2"/>
    <w:rsid w:val="006B7E7C"/>
    <w:rsid w:val="006D3B3A"/>
    <w:rsid w:val="007076C8"/>
    <w:rsid w:val="00737038"/>
    <w:rsid w:val="007B3F61"/>
    <w:rsid w:val="00897690"/>
    <w:rsid w:val="008C55B0"/>
    <w:rsid w:val="008C6FFD"/>
    <w:rsid w:val="008E0D1A"/>
    <w:rsid w:val="009E6BCE"/>
    <w:rsid w:val="00A160D6"/>
    <w:rsid w:val="00A17EEA"/>
    <w:rsid w:val="00A27569"/>
    <w:rsid w:val="00A27EF0"/>
    <w:rsid w:val="00A43260"/>
    <w:rsid w:val="00A47B9A"/>
    <w:rsid w:val="00A829E2"/>
    <w:rsid w:val="00AB5115"/>
    <w:rsid w:val="00AD10B0"/>
    <w:rsid w:val="00B15325"/>
    <w:rsid w:val="00B51273"/>
    <w:rsid w:val="00B60F8C"/>
    <w:rsid w:val="00BE1697"/>
    <w:rsid w:val="00C075FB"/>
    <w:rsid w:val="00CC362D"/>
    <w:rsid w:val="00CE1448"/>
    <w:rsid w:val="00CF02C1"/>
    <w:rsid w:val="00D730EF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5D96"/>
  <w15:docId w15:val="{22C43598-E28E-40E8-88EC-A5EFC734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5F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55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55CE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96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kotenerg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Рыбакова Екатерина Михайловна</cp:lastModifiedBy>
  <cp:revision>41</cp:revision>
  <cp:lastPrinted>2024-01-18T04:03:00Z</cp:lastPrinted>
  <dcterms:created xsi:type="dcterms:W3CDTF">2024-01-17T21:33:00Z</dcterms:created>
  <dcterms:modified xsi:type="dcterms:W3CDTF">2026-05-12T00:32:00Z</dcterms:modified>
</cp:coreProperties>
</file>