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8B06D7" w14:textId="02BCCE9A" w:rsidR="008B4856" w:rsidRPr="008B4856" w:rsidRDefault="008B4856" w:rsidP="008B4856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8B4856">
        <w:rPr>
          <w:rFonts w:ascii="Times New Roman" w:hAnsi="Times New Roman" w:cs="Times New Roman"/>
          <w:b/>
          <w:bCs/>
          <w:sz w:val="32"/>
          <w:szCs w:val="32"/>
        </w:rPr>
        <w:t xml:space="preserve">Техническое задание </w:t>
      </w:r>
    </w:p>
    <w:tbl>
      <w:tblPr>
        <w:tblStyle w:val="ac"/>
        <w:tblW w:w="0" w:type="auto"/>
        <w:tblInd w:w="-998" w:type="dxa"/>
        <w:tblLook w:val="04A0" w:firstRow="1" w:lastRow="0" w:firstColumn="1" w:lastColumn="0" w:noHBand="0" w:noVBand="1"/>
      </w:tblPr>
      <w:tblGrid>
        <w:gridCol w:w="3261"/>
        <w:gridCol w:w="7082"/>
      </w:tblGrid>
      <w:tr w:rsidR="008216AB" w14:paraId="59694970" w14:textId="77777777" w:rsidTr="008216AB">
        <w:tc>
          <w:tcPr>
            <w:tcW w:w="3261" w:type="dxa"/>
          </w:tcPr>
          <w:p w14:paraId="42C14983" w14:textId="17D2CDBD" w:rsidR="008216AB" w:rsidRPr="008216AB" w:rsidRDefault="008216AB" w:rsidP="008216AB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8216AB">
              <w:rPr>
                <w:rFonts w:ascii="Times New Roman" w:hAnsi="Times New Roman" w:cs="Times New Roman"/>
                <w:sz w:val="22"/>
                <w:szCs w:val="22"/>
              </w:rPr>
              <w:t>Предмет оказания услуг</w:t>
            </w:r>
          </w:p>
        </w:tc>
        <w:tc>
          <w:tcPr>
            <w:tcW w:w="7082" w:type="dxa"/>
          </w:tcPr>
          <w:p w14:paraId="0C2DF053" w14:textId="01785314" w:rsidR="008216AB" w:rsidRPr="008216AB" w:rsidRDefault="008216AB" w:rsidP="008216AB">
            <w:pPr>
              <w:rPr>
                <w:rFonts w:ascii="Times New Roman" w:hAnsi="Times New Roman" w:cs="Times New Roman"/>
              </w:rPr>
            </w:pPr>
            <w:r w:rsidRPr="008216AB">
              <w:rPr>
                <w:rFonts w:ascii="Times New Roman" w:hAnsi="Times New Roman" w:cs="Times New Roman"/>
                <w:sz w:val="20"/>
                <w:szCs w:val="20"/>
              </w:rPr>
              <w:t>Адаптация и доработка существующего брендбука Ultralam™ под новое направление «Интерьер и отделка» (двери, стеновые панели, мебель, отделка).</w:t>
            </w:r>
          </w:p>
        </w:tc>
      </w:tr>
      <w:tr w:rsidR="008216AB" w14:paraId="17BA0A2C" w14:textId="77777777" w:rsidTr="008216AB">
        <w:tc>
          <w:tcPr>
            <w:tcW w:w="3261" w:type="dxa"/>
          </w:tcPr>
          <w:p w14:paraId="37332AC0" w14:textId="3CC0568A" w:rsidR="008216AB" w:rsidRPr="008216AB" w:rsidRDefault="008216AB" w:rsidP="008216AB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8216AB">
              <w:rPr>
                <w:rFonts w:ascii="Times New Roman" w:hAnsi="Times New Roman" w:cs="Times New Roman"/>
                <w:sz w:val="22"/>
                <w:szCs w:val="22"/>
              </w:rPr>
              <w:t>Требования к оказываемым услугам (описание ТЗ)</w:t>
            </w:r>
          </w:p>
        </w:tc>
        <w:tc>
          <w:tcPr>
            <w:tcW w:w="7082" w:type="dxa"/>
          </w:tcPr>
          <w:p w14:paraId="47A5DFAF" w14:textId="6165E514" w:rsidR="008216AB" w:rsidRPr="00B4009A" w:rsidRDefault="008216AB" w:rsidP="008216AB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  <w:u w:val="single"/>
              </w:rPr>
            </w:pPr>
            <w:r w:rsidRPr="00B4009A">
              <w:rPr>
                <w:rFonts w:ascii="Times New Roman" w:hAnsi="Times New Roman" w:cs="Times New Roman"/>
                <w:b/>
                <w:bCs/>
                <w:sz w:val="22"/>
                <w:szCs w:val="22"/>
                <w:u w:val="single"/>
              </w:rPr>
              <w:t>Цель и задача проекта</w:t>
            </w:r>
            <w:r w:rsidRPr="00B4009A">
              <w:rPr>
                <w:rFonts w:ascii="Times New Roman" w:hAnsi="Times New Roman" w:cs="Times New Roman"/>
                <w:b/>
                <w:bCs/>
                <w:sz w:val="22"/>
                <w:szCs w:val="22"/>
                <w:u w:val="single"/>
              </w:rPr>
              <w:br/>
            </w:r>
          </w:p>
          <w:p w14:paraId="41830FF8" w14:textId="77777777" w:rsidR="008216AB" w:rsidRPr="008216AB" w:rsidRDefault="008216AB" w:rsidP="008216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216A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Цель</w:t>
            </w:r>
            <w:r w:rsidRPr="008216AB">
              <w:rPr>
                <w:rFonts w:ascii="Times New Roman" w:hAnsi="Times New Roman" w:cs="Times New Roman"/>
                <w:sz w:val="20"/>
                <w:szCs w:val="20"/>
              </w:rPr>
              <w:t> — расширение бренда Ultralam™ за счёт запуска направления «Интерьер и отделка» с собственной визуальной и смысловой подачей, при сохранении преемственности с текущим брендом.</w:t>
            </w:r>
          </w:p>
          <w:p w14:paraId="5C087D4D" w14:textId="439FA141" w:rsidR="008216AB" w:rsidRPr="008216AB" w:rsidRDefault="008216AB" w:rsidP="008216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216A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Задача для подрядчика:</w:t>
            </w:r>
            <w:r w:rsidRPr="008216AB">
              <w:rPr>
                <w:rFonts w:ascii="Times New Roman" w:hAnsi="Times New Roman" w:cs="Times New Roman"/>
                <w:sz w:val="20"/>
                <w:szCs w:val="20"/>
              </w:rPr>
              <w:br/>
              <w:t>Сохранить ключевые ценности бренда Ultralam (инновационность, технологичность, прочность, надежность) и одновременно сформировать новое интерьерное направление с собственной эстетикой, позиционированием и аудиторией (B2B + B2C).</w:t>
            </w:r>
            <w:r w:rsidRPr="008216AB">
              <w:rPr>
                <w:rFonts w:ascii="Times New Roman" w:hAnsi="Times New Roman" w:cs="Times New Roman"/>
                <w:sz w:val="20"/>
                <w:szCs w:val="20"/>
              </w:rPr>
              <w:br/>
            </w:r>
          </w:p>
          <w:p w14:paraId="35DC58CB" w14:textId="5F84C593" w:rsidR="008216AB" w:rsidRPr="008216AB" w:rsidRDefault="008216AB" w:rsidP="008216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216A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Текущие ассоциации: </w:t>
            </w:r>
            <w:r w:rsidRPr="008216AB">
              <w:rPr>
                <w:rFonts w:ascii="Times New Roman" w:hAnsi="Times New Roman" w:cs="Times New Roman"/>
                <w:sz w:val="20"/>
                <w:szCs w:val="20"/>
              </w:rPr>
              <w:t>строительство, масштаб, опт, сырьё, конструктив.</w:t>
            </w:r>
          </w:p>
          <w:p w14:paraId="046E9C8A" w14:textId="648F1D5A" w:rsidR="008216AB" w:rsidRDefault="008216AB" w:rsidP="008216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216A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Добавляемые ассоциации: </w:t>
            </w:r>
            <w:r w:rsidRPr="008216AB">
              <w:rPr>
                <w:rFonts w:ascii="Times New Roman" w:hAnsi="Times New Roman" w:cs="Times New Roman"/>
                <w:sz w:val="20"/>
                <w:szCs w:val="20"/>
              </w:rPr>
              <w:t xml:space="preserve">уют, стиль, тактильность, интерьер, декор, финишная отделка, экологичность дома, натуральные материалы. </w:t>
            </w:r>
            <w:r w:rsidRPr="008216AB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8216A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Задача</w:t>
            </w:r>
            <w:r w:rsidRPr="008216AB">
              <w:rPr>
                <w:rFonts w:ascii="Times New Roman" w:hAnsi="Times New Roman" w:cs="Times New Roman"/>
                <w:sz w:val="20"/>
                <w:szCs w:val="20"/>
              </w:rPr>
              <w:t xml:space="preserve"> — сбалансировать оба спектра ассоциаций в новом брендбуке</w:t>
            </w:r>
          </w:p>
          <w:p w14:paraId="17C3CCC5" w14:textId="77777777" w:rsidR="008216AB" w:rsidRDefault="008216AB" w:rsidP="008216A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09DABF5" w14:textId="77777777" w:rsidR="008216AB" w:rsidRPr="00B4009A" w:rsidRDefault="008216AB" w:rsidP="008216AB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  <w:u w:val="single"/>
              </w:rPr>
            </w:pPr>
            <w:r w:rsidRPr="00B4009A">
              <w:rPr>
                <w:rFonts w:ascii="Times New Roman" w:hAnsi="Times New Roman" w:cs="Times New Roman"/>
                <w:b/>
                <w:bCs/>
                <w:sz w:val="22"/>
                <w:szCs w:val="22"/>
                <w:u w:val="single"/>
              </w:rPr>
              <w:t>Объект доработки</w:t>
            </w:r>
          </w:p>
          <w:p w14:paraId="5BDAA07B" w14:textId="77777777" w:rsidR="008216AB" w:rsidRPr="008216AB" w:rsidRDefault="008216AB" w:rsidP="008216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216AB">
              <w:rPr>
                <w:rFonts w:ascii="Times New Roman" w:hAnsi="Times New Roman" w:cs="Times New Roman"/>
                <w:sz w:val="20"/>
                <w:szCs w:val="20"/>
              </w:rPr>
              <w:t>Действующий брендбук Ultralam™ дополняется новым разделом (или перерабатывается под единую логику), включающим:</w:t>
            </w:r>
          </w:p>
          <w:p w14:paraId="1D354E92" w14:textId="77777777" w:rsidR="008216AB" w:rsidRDefault="008216AB" w:rsidP="008216AB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8216AB">
              <w:rPr>
                <w:rFonts w:ascii="Times New Roman" w:hAnsi="Times New Roman" w:cs="Times New Roman"/>
                <w:sz w:val="20"/>
                <w:szCs w:val="20"/>
              </w:rPr>
              <w:t>аналитику, смыслы и идею нового направления;</w:t>
            </w:r>
          </w:p>
          <w:p w14:paraId="6AB7CB06" w14:textId="3FFAEA98" w:rsidR="008216AB" w:rsidRPr="008216AB" w:rsidRDefault="008216AB" w:rsidP="008216AB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8216AB">
              <w:rPr>
                <w:rFonts w:ascii="Times New Roman" w:hAnsi="Times New Roman" w:cs="Times New Roman"/>
                <w:sz w:val="20"/>
                <w:szCs w:val="20"/>
              </w:rPr>
              <w:t>описание масштабирования концепции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14:paraId="042049E3" w14:textId="77777777" w:rsidR="008216AB" w:rsidRPr="008216AB" w:rsidRDefault="008216AB" w:rsidP="008216AB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8216AB">
              <w:rPr>
                <w:rFonts w:ascii="Times New Roman" w:hAnsi="Times New Roman" w:cs="Times New Roman"/>
                <w:sz w:val="20"/>
                <w:szCs w:val="20"/>
              </w:rPr>
              <w:t>позиционирование;</w:t>
            </w:r>
          </w:p>
          <w:p w14:paraId="65BF3140" w14:textId="77777777" w:rsidR="008216AB" w:rsidRPr="008216AB" w:rsidRDefault="008216AB" w:rsidP="008216AB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8216AB">
              <w:rPr>
                <w:rFonts w:ascii="Times New Roman" w:hAnsi="Times New Roman" w:cs="Times New Roman"/>
                <w:sz w:val="20"/>
                <w:szCs w:val="20"/>
              </w:rPr>
              <w:t>фирменный стиль + гайдлайн;</w:t>
            </w:r>
          </w:p>
          <w:p w14:paraId="2A741EAD" w14:textId="77777777" w:rsidR="008216AB" w:rsidRPr="008216AB" w:rsidRDefault="008216AB" w:rsidP="008216A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DF7D1BD" w14:textId="7D139DE5" w:rsidR="008216AB" w:rsidRPr="008216AB" w:rsidRDefault="008216AB" w:rsidP="008216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4009A">
              <w:rPr>
                <w:rFonts w:ascii="Times New Roman" w:hAnsi="Times New Roman" w:cs="Times New Roman"/>
                <w:b/>
                <w:bCs/>
                <w:sz w:val="22"/>
                <w:szCs w:val="22"/>
                <w:u w:val="single"/>
              </w:rPr>
              <w:t>Ключевая реализация – принцип «дескриптора»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8216AB">
              <w:rPr>
                <w:rFonts w:ascii="Times New Roman" w:hAnsi="Times New Roman" w:cs="Times New Roman"/>
                <w:sz w:val="20"/>
                <w:szCs w:val="20"/>
              </w:rPr>
              <w:t>Разработать </w:t>
            </w:r>
            <w:r w:rsidRPr="008216A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варианты подписи</w:t>
            </w:r>
            <w:r w:rsidRPr="008216AB">
              <w:rPr>
                <w:rFonts w:ascii="Times New Roman" w:hAnsi="Times New Roman" w:cs="Times New Roman"/>
                <w:sz w:val="20"/>
                <w:szCs w:val="20"/>
              </w:rPr>
              <w:t> к основному логотипу Ultralam™ (на русском и английском), которые чётко отделяют новое интерьерное направление от промышленного производства, но сохраняют преемственность.</w:t>
            </w:r>
          </w:p>
          <w:p w14:paraId="7735EEA3" w14:textId="77777777" w:rsidR="008216AB" w:rsidRPr="008216AB" w:rsidRDefault="008216AB" w:rsidP="008216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216A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Обязательные форматы:</w:t>
            </w:r>
          </w:p>
          <w:p w14:paraId="6B10DF25" w14:textId="77777777" w:rsidR="008216AB" w:rsidRPr="008216AB" w:rsidRDefault="008216AB" w:rsidP="008216AB">
            <w:pPr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216AB">
              <w:rPr>
                <w:rFonts w:ascii="Times New Roman" w:hAnsi="Times New Roman" w:cs="Times New Roman"/>
                <w:sz w:val="20"/>
                <w:szCs w:val="20"/>
              </w:rPr>
              <w:t>английские</w:t>
            </w:r>
            <w:r w:rsidRPr="008216A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8216AB">
              <w:rPr>
                <w:rFonts w:ascii="Times New Roman" w:hAnsi="Times New Roman" w:cs="Times New Roman"/>
                <w:sz w:val="20"/>
                <w:szCs w:val="20"/>
              </w:rPr>
              <w:t>варианты</w:t>
            </w:r>
            <w:r w:rsidRPr="008216A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(</w:t>
            </w:r>
            <w:r w:rsidRPr="008216AB">
              <w:rPr>
                <w:rFonts w:ascii="Times New Roman" w:hAnsi="Times New Roman" w:cs="Times New Roman"/>
                <w:sz w:val="20"/>
                <w:szCs w:val="20"/>
              </w:rPr>
              <w:t>примеры</w:t>
            </w:r>
            <w:r w:rsidRPr="008216A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: Interior, Home, Wood Solutions, Design Studio)</w:t>
            </w:r>
          </w:p>
          <w:p w14:paraId="014D7912" w14:textId="77777777" w:rsidR="008216AB" w:rsidRPr="008216AB" w:rsidRDefault="008216AB" w:rsidP="008216AB">
            <w:pPr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8216AB">
              <w:rPr>
                <w:rFonts w:ascii="Times New Roman" w:hAnsi="Times New Roman" w:cs="Times New Roman"/>
                <w:sz w:val="20"/>
                <w:szCs w:val="20"/>
              </w:rPr>
              <w:t xml:space="preserve">русские варианты </w:t>
            </w:r>
            <w:r w:rsidRPr="00B4009A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(примеры: Интерьерные решения, Уютный дом, Архитектура интерьера, Эстетика пространства, Язык интерьера)</w:t>
            </w:r>
          </w:p>
          <w:p w14:paraId="142A46F0" w14:textId="77777777" w:rsidR="008216AB" w:rsidRPr="008216AB" w:rsidRDefault="008216AB" w:rsidP="008216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216A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По каждому варианту требуется:</w:t>
            </w:r>
          </w:p>
          <w:p w14:paraId="34F01CC9" w14:textId="77777777" w:rsidR="008216AB" w:rsidRPr="008216AB" w:rsidRDefault="008216AB" w:rsidP="008216AB">
            <w:pPr>
              <w:numPr>
                <w:ilvl w:val="0"/>
                <w:numId w:val="3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8216AB">
              <w:rPr>
                <w:rFonts w:ascii="Times New Roman" w:hAnsi="Times New Roman" w:cs="Times New Roman"/>
                <w:sz w:val="20"/>
                <w:szCs w:val="20"/>
              </w:rPr>
              <w:t>описание идеи</w:t>
            </w:r>
          </w:p>
          <w:p w14:paraId="7A8D27D1" w14:textId="77777777" w:rsidR="008216AB" w:rsidRPr="008216AB" w:rsidRDefault="008216AB" w:rsidP="008216AB">
            <w:pPr>
              <w:numPr>
                <w:ilvl w:val="0"/>
                <w:numId w:val="3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8216AB">
              <w:rPr>
                <w:rFonts w:ascii="Times New Roman" w:hAnsi="Times New Roman" w:cs="Times New Roman"/>
                <w:sz w:val="20"/>
                <w:szCs w:val="20"/>
              </w:rPr>
              <w:t>смысл / обоснование</w:t>
            </w:r>
          </w:p>
          <w:p w14:paraId="143D687D" w14:textId="77777777" w:rsidR="008216AB" w:rsidRPr="008216AB" w:rsidRDefault="008216AB" w:rsidP="008216AB">
            <w:pPr>
              <w:numPr>
                <w:ilvl w:val="0"/>
                <w:numId w:val="3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8216AB">
              <w:rPr>
                <w:rFonts w:ascii="Times New Roman" w:hAnsi="Times New Roman" w:cs="Times New Roman"/>
                <w:sz w:val="20"/>
                <w:szCs w:val="20"/>
              </w:rPr>
              <w:t>визуальная подача (где и как используется)</w:t>
            </w:r>
          </w:p>
          <w:p w14:paraId="12DE4054" w14:textId="77777777" w:rsidR="008216AB" w:rsidRPr="008216AB" w:rsidRDefault="008216AB" w:rsidP="008216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216A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Тестирование читаемости</w:t>
            </w:r>
            <w:r w:rsidRPr="008216AB">
              <w:rPr>
                <w:rFonts w:ascii="Times New Roman" w:hAnsi="Times New Roman" w:cs="Times New Roman"/>
                <w:sz w:val="20"/>
                <w:szCs w:val="20"/>
              </w:rPr>
              <w:t> (обязательно):</w:t>
            </w:r>
          </w:p>
          <w:p w14:paraId="7356A3D7" w14:textId="77777777" w:rsidR="008216AB" w:rsidRPr="008216AB" w:rsidRDefault="008216AB" w:rsidP="008216AB">
            <w:pPr>
              <w:numPr>
                <w:ilvl w:val="0"/>
                <w:numId w:val="4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8216AB">
              <w:rPr>
                <w:rFonts w:ascii="Times New Roman" w:hAnsi="Times New Roman" w:cs="Times New Roman"/>
                <w:sz w:val="20"/>
                <w:szCs w:val="20"/>
              </w:rPr>
              <w:t>гравировка на торце паркета</w:t>
            </w:r>
          </w:p>
          <w:p w14:paraId="5DD85A54" w14:textId="77777777" w:rsidR="008216AB" w:rsidRPr="008216AB" w:rsidRDefault="008216AB" w:rsidP="008216AB">
            <w:pPr>
              <w:numPr>
                <w:ilvl w:val="0"/>
                <w:numId w:val="4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8216AB">
              <w:rPr>
                <w:rFonts w:ascii="Times New Roman" w:hAnsi="Times New Roman" w:cs="Times New Roman"/>
                <w:sz w:val="20"/>
                <w:szCs w:val="20"/>
              </w:rPr>
              <w:t>клеймо на мебели</w:t>
            </w:r>
          </w:p>
          <w:p w14:paraId="500E1FA8" w14:textId="77777777" w:rsidR="008216AB" w:rsidRPr="008216AB" w:rsidRDefault="008216AB" w:rsidP="008216AB">
            <w:pPr>
              <w:numPr>
                <w:ilvl w:val="0"/>
                <w:numId w:val="4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8216AB">
              <w:rPr>
                <w:rFonts w:ascii="Times New Roman" w:hAnsi="Times New Roman" w:cs="Times New Roman"/>
                <w:sz w:val="20"/>
                <w:szCs w:val="20"/>
              </w:rPr>
              <w:t>шильдик на двери</w:t>
            </w:r>
          </w:p>
          <w:p w14:paraId="48E15363" w14:textId="77777777" w:rsidR="008216AB" w:rsidRDefault="008216AB" w:rsidP="008216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216AB">
              <w:rPr>
                <w:rFonts w:ascii="Times New Roman" w:hAnsi="Times New Roman" w:cs="Times New Roman"/>
                <w:sz w:val="20"/>
                <w:szCs w:val="20"/>
              </w:rPr>
              <w:t>Результат тестирования показать в визуализациях.</w:t>
            </w:r>
          </w:p>
          <w:p w14:paraId="6107A361" w14:textId="77777777" w:rsidR="00B4009A" w:rsidRPr="008216AB" w:rsidRDefault="00B4009A" w:rsidP="008216A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A4D4059" w14:textId="77777777" w:rsidR="00B4009A" w:rsidRPr="00B4009A" w:rsidRDefault="00B4009A" w:rsidP="00B4009A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  <w:u w:val="single"/>
              </w:rPr>
            </w:pPr>
            <w:r w:rsidRPr="00B4009A">
              <w:rPr>
                <w:rFonts w:ascii="Times New Roman" w:hAnsi="Times New Roman" w:cs="Times New Roman"/>
                <w:b/>
                <w:bCs/>
                <w:sz w:val="22"/>
                <w:szCs w:val="22"/>
                <w:u w:val="single"/>
              </w:rPr>
              <w:t>Визуальный язык</w:t>
            </w:r>
          </w:p>
          <w:p w14:paraId="20AA4CBB" w14:textId="1D2B4492" w:rsidR="00B4009A" w:rsidRPr="00B4009A" w:rsidRDefault="00B4009A" w:rsidP="00B4009A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4009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Палитра цветов</w:t>
            </w:r>
          </w:p>
          <w:p w14:paraId="1D317524" w14:textId="513F3BA4" w:rsidR="00B4009A" w:rsidRPr="00B4009A" w:rsidRDefault="00B4009A" w:rsidP="00B4009A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4009A">
              <w:rPr>
                <w:rFonts w:ascii="Times New Roman" w:hAnsi="Times New Roman" w:cs="Times New Roman"/>
                <w:sz w:val="20"/>
                <w:szCs w:val="20"/>
              </w:rPr>
              <w:t>Предложить </w:t>
            </w:r>
            <w:r w:rsidRPr="00B4009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от 2 и более цветовых вариантов</w:t>
            </w:r>
            <w:r w:rsidRPr="00B4009A">
              <w:rPr>
                <w:rFonts w:ascii="Times New Roman" w:hAnsi="Times New Roman" w:cs="Times New Roman"/>
                <w:sz w:val="20"/>
                <w:szCs w:val="20"/>
              </w:rPr>
              <w:t>, расширяющих текущий стиль бренда в сторону более лёгкой, интерьерной эстетики.</w:t>
            </w:r>
            <w:r w:rsidRPr="00B4009A">
              <w:rPr>
                <w:rFonts w:ascii="Times New Roman" w:hAnsi="Times New Roman" w:cs="Times New Roman"/>
                <w:sz w:val="20"/>
                <w:szCs w:val="20"/>
              </w:rPr>
              <w:br/>
              <w:t>Для каждого варианта — обоснование.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B4009A">
              <w:rPr>
                <w:rFonts w:ascii="Times New Roman" w:hAnsi="Times New Roman" w:cs="Times New Roman"/>
                <w:b/>
                <w:bCs/>
                <w:sz w:val="22"/>
                <w:szCs w:val="22"/>
                <w:u w:val="single"/>
              </w:rPr>
              <w:t>Типографика</w:t>
            </w:r>
          </w:p>
          <w:p w14:paraId="0D679C8E" w14:textId="77777777" w:rsidR="00B4009A" w:rsidRPr="00B4009A" w:rsidRDefault="00B4009A" w:rsidP="00B4009A">
            <w:pPr>
              <w:numPr>
                <w:ilvl w:val="0"/>
                <w:numId w:val="5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B4009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Основной шрифт</w:t>
            </w:r>
            <w:r w:rsidRPr="00B4009A">
              <w:rPr>
                <w:rFonts w:ascii="Times New Roman" w:hAnsi="Times New Roman" w:cs="Times New Roman"/>
                <w:sz w:val="20"/>
                <w:szCs w:val="20"/>
              </w:rPr>
              <w:t> бренда (для статуса / заголовков) — сохраняется.</w:t>
            </w:r>
          </w:p>
          <w:p w14:paraId="5AEDA915" w14:textId="77777777" w:rsidR="00B4009A" w:rsidRPr="00B4009A" w:rsidRDefault="00B4009A" w:rsidP="00B4009A">
            <w:pPr>
              <w:numPr>
                <w:ilvl w:val="0"/>
                <w:numId w:val="5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B4009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Дополнительный шрифт</w:t>
            </w:r>
            <w:r w:rsidRPr="00B4009A">
              <w:rPr>
                <w:rFonts w:ascii="Times New Roman" w:hAnsi="Times New Roman" w:cs="Times New Roman"/>
                <w:sz w:val="20"/>
                <w:szCs w:val="20"/>
              </w:rPr>
              <w:t> — лёгкий, современный (для каталогов, описаний, работы дизайнеров и архитекторов).</w:t>
            </w:r>
            <w:r w:rsidRPr="00B4009A">
              <w:rPr>
                <w:rFonts w:ascii="Times New Roman" w:hAnsi="Times New Roman" w:cs="Times New Roman"/>
                <w:sz w:val="20"/>
                <w:szCs w:val="20"/>
              </w:rPr>
              <w:br/>
              <w:t>Указать правила сочетания шрифтов.</w:t>
            </w:r>
          </w:p>
          <w:p w14:paraId="5BA80CA4" w14:textId="77777777" w:rsidR="00B4009A" w:rsidRPr="00B4009A" w:rsidRDefault="00B4009A" w:rsidP="00B4009A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B4009A">
              <w:rPr>
                <w:rFonts w:ascii="Times New Roman" w:hAnsi="Times New Roman" w:cs="Times New Roman"/>
                <w:b/>
                <w:bCs/>
                <w:sz w:val="22"/>
                <w:szCs w:val="22"/>
                <w:u w:val="single"/>
              </w:rPr>
              <w:t>Адаптация на носителях (обязательная отрисовка)</w:t>
            </w:r>
          </w:p>
          <w:p w14:paraId="58F9DD6C" w14:textId="77777777" w:rsidR="00B4009A" w:rsidRPr="00B4009A" w:rsidRDefault="00B4009A" w:rsidP="00B4009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4009A">
              <w:rPr>
                <w:rFonts w:ascii="Times New Roman" w:hAnsi="Times New Roman" w:cs="Times New Roman"/>
                <w:sz w:val="20"/>
                <w:szCs w:val="20"/>
              </w:rPr>
              <w:t>Показать, как новое направление объединяет технологичность производства и эстетику интерьера.</w:t>
            </w:r>
          </w:p>
          <w:p w14:paraId="04B05D04" w14:textId="77777777" w:rsidR="00B4009A" w:rsidRPr="00B4009A" w:rsidRDefault="00B4009A" w:rsidP="00B4009A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4009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>Продукт</w:t>
            </w:r>
          </w:p>
          <w:p w14:paraId="7CED21B0" w14:textId="77777777" w:rsidR="00B4009A" w:rsidRPr="00B4009A" w:rsidRDefault="00B4009A" w:rsidP="00B4009A">
            <w:pPr>
              <w:numPr>
                <w:ilvl w:val="0"/>
                <w:numId w:val="6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B4009A">
              <w:rPr>
                <w:rFonts w:ascii="Times New Roman" w:hAnsi="Times New Roman" w:cs="Times New Roman"/>
                <w:sz w:val="20"/>
                <w:szCs w:val="20"/>
              </w:rPr>
              <w:t>бирки, шильдики, гравировка</w:t>
            </w:r>
          </w:p>
          <w:p w14:paraId="303268D4" w14:textId="77777777" w:rsidR="00B4009A" w:rsidRPr="00B4009A" w:rsidRDefault="00B4009A" w:rsidP="00B4009A">
            <w:pPr>
              <w:numPr>
                <w:ilvl w:val="0"/>
                <w:numId w:val="6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B4009A">
              <w:rPr>
                <w:rFonts w:ascii="Times New Roman" w:hAnsi="Times New Roman" w:cs="Times New Roman"/>
                <w:sz w:val="20"/>
                <w:szCs w:val="20"/>
              </w:rPr>
              <w:t>упаковка паркета</w:t>
            </w:r>
          </w:p>
          <w:p w14:paraId="18EC6BA7" w14:textId="77777777" w:rsidR="00B4009A" w:rsidRPr="00B4009A" w:rsidRDefault="00B4009A" w:rsidP="00B4009A">
            <w:pPr>
              <w:numPr>
                <w:ilvl w:val="0"/>
                <w:numId w:val="6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B4009A">
              <w:rPr>
                <w:rFonts w:ascii="Times New Roman" w:hAnsi="Times New Roman" w:cs="Times New Roman"/>
                <w:sz w:val="20"/>
                <w:szCs w:val="20"/>
              </w:rPr>
              <w:t>защитные уголки</w:t>
            </w:r>
          </w:p>
          <w:p w14:paraId="40EAA8F4" w14:textId="77777777" w:rsidR="00B4009A" w:rsidRPr="00B4009A" w:rsidRDefault="00B4009A" w:rsidP="00B4009A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4009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Маркетинг</w:t>
            </w:r>
          </w:p>
          <w:p w14:paraId="056076D4" w14:textId="77777777" w:rsidR="00B4009A" w:rsidRPr="00B4009A" w:rsidRDefault="00B4009A" w:rsidP="00B4009A">
            <w:pPr>
              <w:numPr>
                <w:ilvl w:val="0"/>
                <w:numId w:val="7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B4009A">
              <w:rPr>
                <w:rFonts w:ascii="Times New Roman" w:hAnsi="Times New Roman" w:cs="Times New Roman"/>
                <w:sz w:val="20"/>
                <w:szCs w:val="20"/>
              </w:rPr>
              <w:t>каталог / lookbook для архитекторов и дизайнеров</w:t>
            </w:r>
          </w:p>
          <w:p w14:paraId="60BB62DA" w14:textId="77777777" w:rsidR="00B4009A" w:rsidRPr="00B4009A" w:rsidRDefault="00B4009A" w:rsidP="00B4009A">
            <w:pPr>
              <w:numPr>
                <w:ilvl w:val="0"/>
                <w:numId w:val="7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B4009A">
              <w:rPr>
                <w:rFonts w:ascii="Times New Roman" w:hAnsi="Times New Roman" w:cs="Times New Roman"/>
                <w:sz w:val="20"/>
                <w:szCs w:val="20"/>
              </w:rPr>
              <w:t>веера шпона / выкрасы</w:t>
            </w:r>
          </w:p>
          <w:p w14:paraId="0FCC3C1C" w14:textId="77777777" w:rsidR="00B4009A" w:rsidRPr="00B4009A" w:rsidRDefault="00B4009A" w:rsidP="00B4009A">
            <w:pPr>
              <w:numPr>
                <w:ilvl w:val="0"/>
                <w:numId w:val="7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B4009A">
              <w:rPr>
                <w:rFonts w:ascii="Times New Roman" w:hAnsi="Times New Roman" w:cs="Times New Roman"/>
                <w:sz w:val="20"/>
                <w:szCs w:val="20"/>
              </w:rPr>
              <w:t>POS-материалы для шоурумов</w:t>
            </w:r>
          </w:p>
          <w:p w14:paraId="292ABBC4" w14:textId="77777777" w:rsidR="00B4009A" w:rsidRPr="00B4009A" w:rsidRDefault="00B4009A" w:rsidP="00B4009A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4009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Digital</w:t>
            </w:r>
          </w:p>
          <w:p w14:paraId="67720D84" w14:textId="77777777" w:rsidR="00B4009A" w:rsidRPr="00B4009A" w:rsidRDefault="00B4009A" w:rsidP="00B4009A">
            <w:pPr>
              <w:numPr>
                <w:ilvl w:val="0"/>
                <w:numId w:val="8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B4009A">
              <w:rPr>
                <w:rFonts w:ascii="Times New Roman" w:hAnsi="Times New Roman" w:cs="Times New Roman"/>
                <w:sz w:val="20"/>
                <w:szCs w:val="20"/>
              </w:rPr>
              <w:t>лендинг или раздел на сайте</w:t>
            </w:r>
          </w:p>
          <w:p w14:paraId="1D7D6D74" w14:textId="77777777" w:rsidR="00B4009A" w:rsidRPr="00B4009A" w:rsidRDefault="00B4009A" w:rsidP="00B4009A">
            <w:pPr>
              <w:numPr>
                <w:ilvl w:val="0"/>
                <w:numId w:val="8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B4009A">
              <w:rPr>
                <w:rFonts w:ascii="Times New Roman" w:hAnsi="Times New Roman" w:cs="Times New Roman"/>
                <w:sz w:val="20"/>
                <w:szCs w:val="20"/>
              </w:rPr>
              <w:t>шаблоны для соцсетей (интерьерная эстетика)</w:t>
            </w:r>
          </w:p>
          <w:p w14:paraId="6FDCAF37" w14:textId="77777777" w:rsidR="00B4009A" w:rsidRPr="00B4009A" w:rsidRDefault="00B4009A" w:rsidP="00B4009A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4009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Среда</w:t>
            </w:r>
          </w:p>
          <w:p w14:paraId="003AB40A" w14:textId="77777777" w:rsidR="00B4009A" w:rsidRPr="00B4009A" w:rsidRDefault="00B4009A" w:rsidP="00B4009A">
            <w:pPr>
              <w:numPr>
                <w:ilvl w:val="0"/>
                <w:numId w:val="9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B4009A">
              <w:rPr>
                <w:rFonts w:ascii="Times New Roman" w:hAnsi="Times New Roman" w:cs="Times New Roman"/>
                <w:sz w:val="20"/>
                <w:szCs w:val="20"/>
              </w:rPr>
              <w:t>спецодежда сотрудников мебельного цеха</w:t>
            </w:r>
          </w:p>
          <w:p w14:paraId="67199C34" w14:textId="77777777" w:rsidR="00B4009A" w:rsidRPr="00B4009A" w:rsidRDefault="00B4009A" w:rsidP="00B4009A">
            <w:pPr>
              <w:numPr>
                <w:ilvl w:val="0"/>
                <w:numId w:val="9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B4009A">
              <w:rPr>
                <w:rFonts w:ascii="Times New Roman" w:hAnsi="Times New Roman" w:cs="Times New Roman"/>
                <w:sz w:val="20"/>
                <w:szCs w:val="20"/>
              </w:rPr>
              <w:t>оформление транспорта</w:t>
            </w:r>
          </w:p>
          <w:p w14:paraId="5C8A560D" w14:textId="77777777" w:rsidR="00B4009A" w:rsidRPr="00B4009A" w:rsidRDefault="00B4009A" w:rsidP="00B4009A">
            <w:pPr>
              <w:numPr>
                <w:ilvl w:val="0"/>
                <w:numId w:val="9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B4009A">
              <w:rPr>
                <w:rFonts w:ascii="Times New Roman" w:hAnsi="Times New Roman" w:cs="Times New Roman"/>
                <w:sz w:val="20"/>
                <w:szCs w:val="20"/>
              </w:rPr>
              <w:t>вывеска шоурума</w:t>
            </w:r>
          </w:p>
          <w:p w14:paraId="7AEC7525" w14:textId="42140CCF" w:rsidR="008216AB" w:rsidRDefault="008216AB" w:rsidP="008216A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C3C02CD" w14:textId="77777777" w:rsidR="00B4009A" w:rsidRPr="00B4009A" w:rsidRDefault="00B4009A" w:rsidP="00B4009A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  <w:u w:val="single"/>
              </w:rPr>
            </w:pPr>
            <w:r w:rsidRPr="00B4009A">
              <w:rPr>
                <w:rFonts w:ascii="Times New Roman" w:hAnsi="Times New Roman" w:cs="Times New Roman"/>
                <w:b/>
                <w:bCs/>
                <w:sz w:val="22"/>
                <w:szCs w:val="22"/>
                <w:u w:val="single"/>
              </w:rPr>
              <w:t>Состав результата (</w:t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u w:val="single"/>
              </w:rPr>
              <w:t>обновленный</w:t>
            </w:r>
            <w:r w:rsidRPr="00B4009A">
              <w:rPr>
                <w:rFonts w:ascii="Times New Roman" w:hAnsi="Times New Roman" w:cs="Times New Roman"/>
                <w:b/>
                <w:bCs/>
                <w:sz w:val="22"/>
                <w:szCs w:val="22"/>
                <w:u w:val="single"/>
              </w:rPr>
              <w:t xml:space="preserve"> брендбук)</w:t>
            </w:r>
          </w:p>
          <w:p w14:paraId="0544505D" w14:textId="59D38F50" w:rsidR="00B4009A" w:rsidRPr="00B4009A" w:rsidRDefault="00AD5744" w:rsidP="00B4009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Единый</w:t>
            </w:r>
            <w:r w:rsidR="00B4009A" w:rsidRPr="00B4009A">
              <w:rPr>
                <w:rFonts w:ascii="Times New Roman" w:hAnsi="Times New Roman" w:cs="Times New Roman"/>
                <w:sz w:val="20"/>
                <w:szCs w:val="20"/>
              </w:rPr>
              <w:t xml:space="preserve"> документ (брендбук Ultralam™ + новое направление)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где </w:t>
            </w:r>
            <w:r w:rsidR="00B4009A" w:rsidRPr="00B4009A">
              <w:rPr>
                <w:rFonts w:ascii="Times New Roman" w:hAnsi="Times New Roman" w:cs="Times New Roman"/>
                <w:sz w:val="20"/>
                <w:szCs w:val="20"/>
              </w:rPr>
              <w:t>описаны:</w:t>
            </w:r>
          </w:p>
          <w:p w14:paraId="28CBA3C1" w14:textId="77777777" w:rsidR="00B4009A" w:rsidRPr="00B4009A" w:rsidRDefault="00B4009A" w:rsidP="00B4009A">
            <w:pPr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B4009A">
              <w:rPr>
                <w:rFonts w:ascii="Times New Roman" w:hAnsi="Times New Roman" w:cs="Times New Roman"/>
                <w:sz w:val="20"/>
                <w:szCs w:val="20"/>
              </w:rPr>
              <w:t>Идея единого бренда с учетом нового направления</w:t>
            </w:r>
          </w:p>
          <w:p w14:paraId="2755DDC9" w14:textId="77777777" w:rsidR="00B4009A" w:rsidRPr="00B4009A" w:rsidRDefault="00B4009A" w:rsidP="00B4009A">
            <w:pPr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B4009A">
              <w:rPr>
                <w:rFonts w:ascii="Times New Roman" w:hAnsi="Times New Roman" w:cs="Times New Roman"/>
                <w:sz w:val="20"/>
                <w:szCs w:val="20"/>
              </w:rPr>
              <w:t>Фирменный стиль нового направления, включающий в себя все необходимые элементы</w:t>
            </w:r>
          </w:p>
          <w:p w14:paraId="242A241D" w14:textId="77777777" w:rsidR="00B4009A" w:rsidRPr="00B4009A" w:rsidRDefault="00B4009A" w:rsidP="00B4009A">
            <w:pPr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B4009A">
              <w:rPr>
                <w:rFonts w:ascii="Times New Roman" w:hAnsi="Times New Roman" w:cs="Times New Roman"/>
                <w:sz w:val="20"/>
                <w:szCs w:val="20"/>
              </w:rPr>
              <w:t xml:space="preserve">Гайдлайн нового направления </w:t>
            </w:r>
          </w:p>
          <w:p w14:paraId="7FB839EF" w14:textId="77777777" w:rsidR="00B4009A" w:rsidRPr="00B4009A" w:rsidRDefault="00B4009A" w:rsidP="00B4009A">
            <w:pPr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B4009A">
              <w:rPr>
                <w:rFonts w:ascii="Times New Roman" w:hAnsi="Times New Roman" w:cs="Times New Roman"/>
                <w:sz w:val="20"/>
                <w:szCs w:val="20"/>
              </w:rPr>
              <w:t>Правила использования (включая недопустимые примеры)</w:t>
            </w:r>
          </w:p>
          <w:p w14:paraId="3E68F998" w14:textId="77777777" w:rsidR="00B4009A" w:rsidRDefault="00B4009A" w:rsidP="00B4009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D847F0A" w14:textId="77777777" w:rsidR="00B4009A" w:rsidRPr="00B4009A" w:rsidRDefault="00B4009A" w:rsidP="00B4009A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</w:rPr>
            </w:pPr>
            <w:r w:rsidRPr="00B4009A"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</w:rPr>
              <w:t>Формат сдачи</w:t>
            </w:r>
          </w:p>
          <w:p w14:paraId="7F0A7068" w14:textId="3F3FF3FC" w:rsidR="00B4009A" w:rsidRPr="00B4009A" w:rsidRDefault="00B4009A" w:rsidP="00B4009A">
            <w:pPr>
              <w:numPr>
                <w:ilvl w:val="0"/>
                <w:numId w:val="1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B4009A">
              <w:rPr>
                <w:rFonts w:ascii="Times New Roman" w:hAnsi="Times New Roman" w:cs="Times New Roman"/>
                <w:sz w:val="20"/>
                <w:szCs w:val="20"/>
              </w:rPr>
              <w:t xml:space="preserve">Единый доработанный брендбук Ultralam™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 новым направлением </w:t>
            </w:r>
            <w:r w:rsidRPr="00B4009A">
              <w:rPr>
                <w:rFonts w:ascii="Times New Roman" w:hAnsi="Times New Roman" w:cs="Times New Roman"/>
                <w:sz w:val="20"/>
                <w:szCs w:val="20"/>
              </w:rPr>
              <w:t>(PDF)</w:t>
            </w:r>
          </w:p>
          <w:p w14:paraId="7DB87FC3" w14:textId="7273C5EE" w:rsidR="00B4009A" w:rsidRPr="00B4009A" w:rsidRDefault="00B4009A" w:rsidP="00B4009A">
            <w:pPr>
              <w:numPr>
                <w:ilvl w:val="0"/>
                <w:numId w:val="1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B4009A">
              <w:rPr>
                <w:rFonts w:ascii="Times New Roman" w:hAnsi="Times New Roman" w:cs="Times New Roman"/>
                <w:sz w:val="20"/>
                <w:szCs w:val="20"/>
              </w:rPr>
              <w:t xml:space="preserve">Все исходные макеты </w:t>
            </w:r>
          </w:p>
          <w:p w14:paraId="1C5A971D" w14:textId="77777777" w:rsidR="008216AB" w:rsidRDefault="008216AB" w:rsidP="008216A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A63EC7B" w14:textId="42E77516" w:rsidR="00AD5744" w:rsidRPr="00824388" w:rsidRDefault="00AD5744" w:rsidP="00AD5744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2438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Важное примечание для </w:t>
            </w:r>
            <w:r w:rsidR="0082438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исполнителя</w:t>
            </w:r>
          </w:p>
          <w:p w14:paraId="46740652" w14:textId="77777777" w:rsidR="00AD5744" w:rsidRPr="00B4009A" w:rsidRDefault="00AD5744" w:rsidP="00AD5744">
            <w:pPr>
              <w:numPr>
                <w:ilvl w:val="0"/>
                <w:numId w:val="10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B4009A">
              <w:rPr>
                <w:rFonts w:ascii="Times New Roman" w:hAnsi="Times New Roman" w:cs="Times New Roman"/>
                <w:sz w:val="20"/>
                <w:szCs w:val="20"/>
              </w:rPr>
              <w:t>Новое направление работает и в B2B, и в B2C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(учесть при разработке оба сегмента с обоснованием)</w:t>
            </w:r>
          </w:p>
          <w:p w14:paraId="6C23573F" w14:textId="77777777" w:rsidR="00AD5744" w:rsidRPr="00B4009A" w:rsidRDefault="00AD5744" w:rsidP="00AD5744">
            <w:pPr>
              <w:numPr>
                <w:ilvl w:val="0"/>
                <w:numId w:val="10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B4009A">
              <w:rPr>
                <w:rFonts w:ascii="Times New Roman" w:hAnsi="Times New Roman" w:cs="Times New Roman"/>
                <w:sz w:val="20"/>
                <w:szCs w:val="20"/>
              </w:rPr>
              <w:t>Все элементы должны учитывать специфику деятельности компании-заказчика (производство материалов для интерьера)</w:t>
            </w:r>
          </w:p>
          <w:p w14:paraId="40FBD227" w14:textId="55B4FAD2" w:rsidR="00AD5744" w:rsidRPr="008216AB" w:rsidRDefault="00AD5744" w:rsidP="00AD5744">
            <w:pPr>
              <w:numPr>
                <w:ilvl w:val="0"/>
                <w:numId w:val="10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B4009A">
              <w:rPr>
                <w:rFonts w:ascii="Times New Roman" w:hAnsi="Times New Roman" w:cs="Times New Roman"/>
                <w:sz w:val="20"/>
                <w:szCs w:val="20"/>
              </w:rPr>
              <w:t>Не допускается полный разрыв с текущим брендом — только эволюция и преемственность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8216AB" w14:paraId="56ADEDF6" w14:textId="77777777" w:rsidTr="008216AB">
        <w:tc>
          <w:tcPr>
            <w:tcW w:w="3261" w:type="dxa"/>
          </w:tcPr>
          <w:p w14:paraId="5724F1F4" w14:textId="6CB989D3" w:rsidR="008216AB" w:rsidRPr="008216AB" w:rsidRDefault="008216AB" w:rsidP="008216AB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8216AB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Сроки выполнения работы</w:t>
            </w:r>
            <w:r w:rsidR="00AD5744">
              <w:rPr>
                <w:rFonts w:ascii="Times New Roman" w:hAnsi="Times New Roman" w:cs="Times New Roman"/>
                <w:sz w:val="22"/>
                <w:szCs w:val="22"/>
              </w:rPr>
              <w:t xml:space="preserve"> и стоимость</w:t>
            </w:r>
          </w:p>
        </w:tc>
        <w:tc>
          <w:tcPr>
            <w:tcW w:w="7082" w:type="dxa"/>
          </w:tcPr>
          <w:p w14:paraId="3F6311C8" w14:textId="6652ACDC" w:rsidR="008216AB" w:rsidRPr="00AD5744" w:rsidRDefault="00AD5744" w:rsidP="008216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412A8">
              <w:rPr>
                <w:rFonts w:ascii="Times New Roman" w:hAnsi="Times New Roman" w:cs="Times New Roman"/>
                <w:sz w:val="20"/>
                <w:szCs w:val="20"/>
              </w:rPr>
              <w:t>Максимальная цена – 800 тысяч рублей (с НДС)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В течение 21 дня </w:t>
            </w:r>
          </w:p>
        </w:tc>
      </w:tr>
      <w:tr w:rsidR="008216AB" w14:paraId="7D1A21A1" w14:textId="77777777" w:rsidTr="008216AB">
        <w:tc>
          <w:tcPr>
            <w:tcW w:w="3261" w:type="dxa"/>
          </w:tcPr>
          <w:p w14:paraId="698EDB12" w14:textId="766ADC12" w:rsidR="008216AB" w:rsidRPr="008216AB" w:rsidRDefault="008216AB" w:rsidP="008216AB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8216AB">
              <w:rPr>
                <w:rFonts w:ascii="Times New Roman" w:hAnsi="Times New Roman" w:cs="Times New Roman"/>
                <w:sz w:val="22"/>
                <w:szCs w:val="22"/>
              </w:rPr>
              <w:t>Условия участия</w:t>
            </w:r>
          </w:p>
        </w:tc>
        <w:tc>
          <w:tcPr>
            <w:tcW w:w="7082" w:type="dxa"/>
          </w:tcPr>
          <w:p w14:paraId="60A88077" w14:textId="77777777" w:rsidR="008B4856" w:rsidRPr="00AD5744" w:rsidRDefault="008B4856" w:rsidP="008B4856">
            <w:pPr>
              <w:pStyle w:val="a7"/>
              <w:numPr>
                <w:ilvl w:val="0"/>
                <w:numId w:val="13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AD5744">
              <w:rPr>
                <w:rFonts w:ascii="Times New Roman" w:hAnsi="Times New Roman" w:cs="Times New Roman"/>
                <w:sz w:val="20"/>
                <w:szCs w:val="20"/>
              </w:rPr>
              <w:t>Предоставление общего портфолио компании</w:t>
            </w:r>
          </w:p>
          <w:p w14:paraId="7E20F200" w14:textId="0C83AEFE" w:rsidR="008216AB" w:rsidRPr="00AD5744" w:rsidRDefault="00AD5744" w:rsidP="00AD5744">
            <w:pPr>
              <w:pStyle w:val="a7"/>
              <w:numPr>
                <w:ilvl w:val="0"/>
                <w:numId w:val="13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AD5744">
              <w:rPr>
                <w:rFonts w:ascii="Times New Roman" w:hAnsi="Times New Roman" w:cs="Times New Roman"/>
                <w:sz w:val="20"/>
                <w:szCs w:val="20"/>
              </w:rPr>
              <w:t>Предоставление копий исполненных договоров/контрактов на разработку брендбука/фирменного стиля/гайдлайна, заключенных за последние три года до дня размещения на ЭТП извещения о проведении настоящей закупочной процедуры</w:t>
            </w:r>
          </w:p>
          <w:p w14:paraId="4B96803B" w14:textId="77777777" w:rsidR="00AD5744" w:rsidRDefault="00AD5744" w:rsidP="00AD5744">
            <w:pPr>
              <w:pStyle w:val="a7"/>
              <w:numPr>
                <w:ilvl w:val="0"/>
                <w:numId w:val="13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AD5744">
              <w:rPr>
                <w:rFonts w:ascii="Times New Roman" w:hAnsi="Times New Roman" w:cs="Times New Roman"/>
                <w:sz w:val="20"/>
                <w:szCs w:val="20"/>
              </w:rPr>
              <w:t>Предоставление информации, подтвержденной официальными документами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о полученных наградах (</w:t>
            </w:r>
            <w:r w:rsidRPr="00AD5744">
              <w:rPr>
                <w:rFonts w:ascii="Times New Roman" w:hAnsi="Times New Roman" w:cs="Times New Roman"/>
                <w:sz w:val="20"/>
                <w:szCs w:val="20"/>
              </w:rPr>
              <w:t>отраслевые премии, призы за лучший дизайн логотипа, лучший фирменный стиль и т.д.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14:paraId="71603646" w14:textId="2AF6D5EF" w:rsidR="00AD5744" w:rsidRDefault="00AD5744" w:rsidP="00AD5744">
            <w:pPr>
              <w:pStyle w:val="a7"/>
              <w:numPr>
                <w:ilvl w:val="0"/>
                <w:numId w:val="13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Наличие реализованных бренд-стратегий, проведение бренд-аудитов</w:t>
            </w:r>
            <w:r w:rsidR="001B1510">
              <w:rPr>
                <w:rFonts w:ascii="Times New Roman" w:hAnsi="Times New Roman" w:cs="Times New Roman"/>
                <w:sz w:val="20"/>
                <w:szCs w:val="20"/>
              </w:rPr>
              <w:t xml:space="preserve"> (указывается в портфолио)</w:t>
            </w:r>
          </w:p>
          <w:p w14:paraId="2877202D" w14:textId="6DC84411" w:rsidR="00AD5744" w:rsidRPr="008B4856" w:rsidRDefault="00AD5744" w:rsidP="008B485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B4856" w14:paraId="726E6773" w14:textId="77777777" w:rsidTr="008216AB">
        <w:tc>
          <w:tcPr>
            <w:tcW w:w="3261" w:type="dxa"/>
          </w:tcPr>
          <w:p w14:paraId="6E892209" w14:textId="7C898B42" w:rsidR="008B4856" w:rsidRPr="008216AB" w:rsidRDefault="008B4856" w:rsidP="008B485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8216AB">
              <w:rPr>
                <w:rFonts w:ascii="Times New Roman" w:hAnsi="Times New Roman" w:cs="Times New Roman"/>
                <w:sz w:val="22"/>
                <w:szCs w:val="22"/>
              </w:rPr>
              <w:t>Условия оплаты</w:t>
            </w:r>
          </w:p>
        </w:tc>
        <w:tc>
          <w:tcPr>
            <w:tcW w:w="7082" w:type="dxa"/>
          </w:tcPr>
          <w:p w14:paraId="1DEB998D" w14:textId="4FDCE005" w:rsidR="008B4856" w:rsidRDefault="008B4856" w:rsidP="008B4856">
            <w:r w:rsidRPr="003412A8">
              <w:rPr>
                <w:rFonts w:ascii="Times New Roman" w:hAnsi="Times New Roman" w:cs="Times New Roman"/>
                <w:sz w:val="20"/>
                <w:szCs w:val="20"/>
              </w:rPr>
              <w:t xml:space="preserve">100% постоплата после подписания акта выполненных работ (в течение 5 рабочих дней) </w:t>
            </w:r>
          </w:p>
        </w:tc>
      </w:tr>
    </w:tbl>
    <w:p w14:paraId="50BE467E" w14:textId="77777777" w:rsidR="008216AB" w:rsidRDefault="008216AB"/>
    <w:sectPr w:rsidR="008216A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A55726"/>
    <w:multiLevelType w:val="multilevel"/>
    <w:tmpl w:val="2E6ADD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3644193"/>
    <w:multiLevelType w:val="multilevel"/>
    <w:tmpl w:val="A6C66D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DD2645E"/>
    <w:multiLevelType w:val="multilevel"/>
    <w:tmpl w:val="69DA65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64E5342"/>
    <w:multiLevelType w:val="multilevel"/>
    <w:tmpl w:val="900A3E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7C0456B"/>
    <w:multiLevelType w:val="multilevel"/>
    <w:tmpl w:val="D55E36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C8D74AE"/>
    <w:multiLevelType w:val="multilevel"/>
    <w:tmpl w:val="066258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9867B0D"/>
    <w:multiLevelType w:val="multilevel"/>
    <w:tmpl w:val="F8AC7E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5C71B12"/>
    <w:multiLevelType w:val="multilevel"/>
    <w:tmpl w:val="5456FF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DB131E9"/>
    <w:multiLevelType w:val="hybridMultilevel"/>
    <w:tmpl w:val="EF3EA7E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5AE3C52"/>
    <w:multiLevelType w:val="multilevel"/>
    <w:tmpl w:val="C08071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0A44C4A"/>
    <w:multiLevelType w:val="multilevel"/>
    <w:tmpl w:val="DBF4BC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7270C27"/>
    <w:multiLevelType w:val="multilevel"/>
    <w:tmpl w:val="B2B0A4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7FD69E2"/>
    <w:multiLevelType w:val="multilevel"/>
    <w:tmpl w:val="ACD86C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12236185">
    <w:abstractNumId w:val="9"/>
  </w:num>
  <w:num w:numId="2" w16cid:durableId="2015262079">
    <w:abstractNumId w:val="11"/>
  </w:num>
  <w:num w:numId="3" w16cid:durableId="2105031343">
    <w:abstractNumId w:val="10"/>
  </w:num>
  <w:num w:numId="4" w16cid:durableId="993028239">
    <w:abstractNumId w:val="1"/>
  </w:num>
  <w:num w:numId="5" w16cid:durableId="1683241433">
    <w:abstractNumId w:val="0"/>
  </w:num>
  <w:num w:numId="6" w16cid:durableId="597370373">
    <w:abstractNumId w:val="4"/>
  </w:num>
  <w:num w:numId="7" w16cid:durableId="1365708861">
    <w:abstractNumId w:val="7"/>
  </w:num>
  <w:num w:numId="8" w16cid:durableId="2114978369">
    <w:abstractNumId w:val="3"/>
  </w:num>
  <w:num w:numId="9" w16cid:durableId="1296912110">
    <w:abstractNumId w:val="6"/>
  </w:num>
  <w:num w:numId="10" w16cid:durableId="439032745">
    <w:abstractNumId w:val="2"/>
  </w:num>
  <w:num w:numId="11" w16cid:durableId="1904094167">
    <w:abstractNumId w:val="5"/>
  </w:num>
  <w:num w:numId="12" w16cid:durableId="2141219205">
    <w:abstractNumId w:val="12"/>
  </w:num>
  <w:num w:numId="13" w16cid:durableId="49238033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16AB"/>
    <w:rsid w:val="001B1510"/>
    <w:rsid w:val="00372135"/>
    <w:rsid w:val="008216AB"/>
    <w:rsid w:val="00824388"/>
    <w:rsid w:val="008B4856"/>
    <w:rsid w:val="00AD5744"/>
    <w:rsid w:val="00B4009A"/>
    <w:rsid w:val="00BD0E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089834"/>
  <w15:chartTrackingRefBased/>
  <w15:docId w15:val="{8FC436EE-00BF-4BF0-8FD6-ED35452D2C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8216A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216A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216A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216A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216A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216A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216A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216A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216A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216A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8216A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8216A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8216AB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8216AB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8216AB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8216AB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8216AB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8216AB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8216A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8216A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216A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8216A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8216A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8216AB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8216AB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8216AB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8216A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8216AB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8216AB"/>
    <w:rPr>
      <w:b/>
      <w:bCs/>
      <w:smallCaps/>
      <w:color w:val="2F5496" w:themeColor="accent1" w:themeShade="BF"/>
      <w:spacing w:val="5"/>
    </w:rPr>
  </w:style>
  <w:style w:type="table" w:styleId="ac">
    <w:name w:val="Table Grid"/>
    <w:basedOn w:val="a1"/>
    <w:uiPriority w:val="39"/>
    <w:rsid w:val="008216A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644</Words>
  <Characters>3674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Гаврилова Дарья Сергеевна</dc:creator>
  <cp:keywords/>
  <dc:description/>
  <cp:lastModifiedBy>Корниенко Наталья Владимировна</cp:lastModifiedBy>
  <cp:revision>3</cp:revision>
  <dcterms:created xsi:type="dcterms:W3CDTF">2026-04-29T09:42:00Z</dcterms:created>
  <dcterms:modified xsi:type="dcterms:W3CDTF">2026-04-29T09:42:00Z</dcterms:modified>
</cp:coreProperties>
</file>