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9B" w:rsidRDefault="003A7B9B">
      <w:pPr>
        <w:keepNext/>
        <w:keepLines/>
        <w:rPr>
          <w:sz w:val="26"/>
          <w:szCs w:val="26"/>
        </w:rPr>
      </w:pPr>
    </w:p>
    <w:p w:rsidR="003A7B9B" w:rsidRDefault="008C5254">
      <w:pPr>
        <w:spacing w:line="276" w:lineRule="auto"/>
        <w:jc w:val="right"/>
        <w:rPr>
          <w:sz w:val="24"/>
          <w:szCs w:val="24"/>
        </w:rPr>
      </w:pPr>
      <w:r>
        <w:rPr>
          <w:rFonts w:eastAsia="Calibri"/>
          <w:sz w:val="24"/>
          <w:szCs w:val="24"/>
        </w:rPr>
        <w:t>«УТВЕРЖДАЮ»</w:t>
      </w:r>
    </w:p>
    <w:p w:rsidR="003A7B9B" w:rsidRDefault="008C5254">
      <w:pPr>
        <w:spacing w:line="276" w:lineRule="auto"/>
        <w:jc w:val="right"/>
        <w:rPr>
          <w:sz w:val="24"/>
          <w:szCs w:val="24"/>
        </w:rPr>
      </w:pPr>
      <w:r>
        <w:rPr>
          <w:rFonts w:eastAsia="Calibri"/>
          <w:sz w:val="24"/>
          <w:szCs w:val="24"/>
        </w:rPr>
        <w:t>И.о. главного инженера</w:t>
      </w:r>
    </w:p>
    <w:p w:rsidR="003A7B9B" w:rsidRDefault="008C5254">
      <w:pPr>
        <w:spacing w:line="276" w:lineRule="auto"/>
        <w:jc w:val="right"/>
        <w:rPr>
          <w:sz w:val="24"/>
          <w:szCs w:val="24"/>
        </w:rPr>
      </w:pPr>
      <w:r>
        <w:rPr>
          <w:rFonts w:eastAsia="Calibri"/>
          <w:sz w:val="24"/>
          <w:szCs w:val="24"/>
        </w:rPr>
        <w:t>филиала ПАО «Якутскэнерго»</w:t>
      </w:r>
    </w:p>
    <w:p w:rsidR="003A7B9B" w:rsidRDefault="008C5254">
      <w:pPr>
        <w:spacing w:line="276" w:lineRule="auto"/>
        <w:jc w:val="right"/>
        <w:rPr>
          <w:sz w:val="24"/>
          <w:szCs w:val="24"/>
        </w:rPr>
      </w:pPr>
      <w:r>
        <w:rPr>
          <w:rFonts w:eastAsia="Calibri"/>
          <w:sz w:val="24"/>
          <w:szCs w:val="24"/>
        </w:rPr>
        <w:t>Западные электрические сети</w:t>
      </w:r>
    </w:p>
    <w:p w:rsidR="003A7B9B" w:rsidRDefault="008C5254">
      <w:pPr>
        <w:spacing w:line="276" w:lineRule="auto"/>
        <w:jc w:val="right"/>
        <w:rPr>
          <w:sz w:val="24"/>
          <w:szCs w:val="24"/>
        </w:rPr>
      </w:pPr>
      <w:r>
        <w:rPr>
          <w:rFonts w:eastAsia="Calibri"/>
          <w:sz w:val="24"/>
          <w:szCs w:val="24"/>
        </w:rPr>
        <w:t>________________ К.И. Харитонов</w:t>
      </w:r>
    </w:p>
    <w:p w:rsidR="003A7B9B" w:rsidRDefault="008C5254">
      <w:pPr>
        <w:spacing w:line="276" w:lineRule="auto"/>
        <w:jc w:val="right"/>
        <w:rPr>
          <w:sz w:val="24"/>
          <w:szCs w:val="24"/>
        </w:rPr>
      </w:pPr>
      <w:r>
        <w:rPr>
          <w:rFonts w:eastAsia="Calibri"/>
          <w:sz w:val="24"/>
          <w:szCs w:val="24"/>
        </w:rPr>
        <w:t>«___»____________ 2026 г.</w:t>
      </w:r>
    </w:p>
    <w:p w:rsidR="003A7B9B" w:rsidRDefault="003A7B9B">
      <w:pPr>
        <w:keepNext/>
        <w:keepLines/>
        <w:jc w:val="right"/>
        <w:rPr>
          <w:sz w:val="26"/>
          <w:szCs w:val="26"/>
        </w:rPr>
      </w:pPr>
    </w:p>
    <w:p w:rsidR="003A7B9B" w:rsidRDefault="003A7B9B">
      <w:pPr>
        <w:keepNext/>
        <w:keepLines/>
        <w:rPr>
          <w:sz w:val="26"/>
          <w:szCs w:val="26"/>
        </w:rPr>
      </w:pPr>
    </w:p>
    <w:p w:rsidR="003A7B9B" w:rsidRDefault="003A7B9B">
      <w:pPr>
        <w:keepNext/>
        <w:keepLines/>
        <w:rPr>
          <w:sz w:val="26"/>
          <w:szCs w:val="26"/>
        </w:rPr>
      </w:pPr>
    </w:p>
    <w:p w:rsidR="003A7B9B" w:rsidRDefault="003A7B9B">
      <w:pPr>
        <w:keepNext/>
        <w:keepLines/>
        <w:rPr>
          <w:sz w:val="26"/>
          <w:szCs w:val="26"/>
        </w:rPr>
      </w:pPr>
    </w:p>
    <w:p w:rsidR="003A7B9B" w:rsidRDefault="003A7B9B">
      <w:pPr>
        <w:keepNext/>
        <w:keepLines/>
        <w:rPr>
          <w:sz w:val="26"/>
          <w:szCs w:val="26"/>
        </w:rPr>
      </w:pPr>
    </w:p>
    <w:p w:rsidR="003A7B9B" w:rsidRDefault="003A7B9B">
      <w:pPr>
        <w:keepNext/>
        <w:keepLines/>
        <w:rPr>
          <w:sz w:val="26"/>
          <w:szCs w:val="26"/>
        </w:rPr>
      </w:pPr>
    </w:p>
    <w:p w:rsidR="003A7B9B" w:rsidRDefault="003A7B9B">
      <w:pPr>
        <w:keepNext/>
        <w:keepLines/>
        <w:rPr>
          <w:sz w:val="26"/>
          <w:szCs w:val="26"/>
        </w:rPr>
      </w:pPr>
    </w:p>
    <w:p w:rsidR="003A7B9B" w:rsidRDefault="003A7B9B">
      <w:pPr>
        <w:keepNext/>
        <w:keepLines/>
        <w:rPr>
          <w:sz w:val="26"/>
          <w:szCs w:val="26"/>
        </w:rPr>
      </w:pPr>
    </w:p>
    <w:p w:rsidR="003A7B9B" w:rsidRDefault="003A7B9B">
      <w:pPr>
        <w:keepNext/>
        <w:keepLines/>
        <w:rPr>
          <w:sz w:val="26"/>
          <w:szCs w:val="26"/>
        </w:rPr>
      </w:pPr>
    </w:p>
    <w:p w:rsidR="003A7B9B" w:rsidRPr="00A1030A" w:rsidRDefault="008C5254">
      <w:pPr>
        <w:keepNext/>
        <w:keepLines/>
        <w:spacing w:line="360" w:lineRule="auto"/>
        <w:jc w:val="center"/>
        <w:rPr>
          <w:b/>
        </w:rPr>
      </w:pPr>
      <w:r w:rsidRPr="00A1030A">
        <w:rPr>
          <w:rFonts w:eastAsia="Calibri"/>
          <w:b/>
        </w:rPr>
        <w:t>Технические требования на поставку МТР</w:t>
      </w:r>
    </w:p>
    <w:p w:rsidR="003A7B9B" w:rsidRDefault="008C5254">
      <w:pPr>
        <w:keepNext/>
        <w:keepLines/>
        <w:spacing w:line="360" w:lineRule="auto"/>
        <w:jc w:val="center"/>
        <w:rPr>
          <w:b/>
        </w:rPr>
      </w:pPr>
      <w:r w:rsidRPr="00A1030A">
        <w:rPr>
          <w:b/>
        </w:rPr>
        <w:t xml:space="preserve">ОКПД2 28.22.18.390 </w:t>
      </w:r>
      <w:r w:rsidR="00A1030A">
        <w:rPr>
          <w:b/>
        </w:rPr>
        <w:t>«</w:t>
      </w:r>
      <w:r w:rsidRPr="00A1030A">
        <w:rPr>
          <w:b/>
        </w:rPr>
        <w:t>Поставка грузоподъемных механизмов в рамках эксплуатационных расходов для нужд Западных электрических сетей</w:t>
      </w:r>
      <w:r w:rsidR="00A1030A">
        <w:rPr>
          <w:b/>
        </w:rPr>
        <w:t>»</w:t>
      </w:r>
    </w:p>
    <w:p w:rsidR="00A1030A" w:rsidRPr="00A1030A" w:rsidRDefault="00A1030A">
      <w:pPr>
        <w:keepNext/>
        <w:keepLines/>
        <w:spacing w:line="360" w:lineRule="auto"/>
        <w:jc w:val="center"/>
        <w:rPr>
          <w:rFonts w:eastAsia="Calibri"/>
          <w:b/>
          <w:i/>
          <w:sz w:val="26"/>
          <w:szCs w:val="26"/>
        </w:rPr>
        <w:sectPr w:rsidR="00A1030A" w:rsidRPr="00A1030A">
          <w:headerReference w:type="default" r:id="rId8"/>
          <w:pgSz w:w="11906" w:h="16838"/>
          <w:pgMar w:top="1134" w:right="851" w:bottom="992" w:left="1134" w:header="680" w:footer="0" w:gutter="0"/>
          <w:cols w:space="720"/>
          <w:formProt w:val="0"/>
          <w:docGrid w:linePitch="360"/>
        </w:sectPr>
      </w:pPr>
      <w:r>
        <w:rPr>
          <w:b/>
        </w:rPr>
        <w:t>Лот  №121801-ЭКСП ПРОД-2026-ЯЭ</w:t>
      </w:r>
    </w:p>
    <w:p w:rsidR="003A7B9B" w:rsidRDefault="008C5254">
      <w:pPr>
        <w:jc w:val="center"/>
        <w:rPr>
          <w:b/>
        </w:rPr>
      </w:pPr>
      <w:r>
        <w:rPr>
          <w:b/>
        </w:rPr>
        <w:lastRenderedPageBreak/>
        <w:t>СОДЕРЖАНИЕ</w:t>
      </w:r>
    </w:p>
    <w:sdt>
      <w:sdtPr>
        <w:rPr>
          <w:rFonts w:cstheme="minorHAnsi"/>
          <w:bCs w:val="0"/>
          <w:sz w:val="20"/>
          <w:szCs w:val="20"/>
        </w:rPr>
        <w:id w:val="1692722051"/>
        <w:docPartObj>
          <w:docPartGallery w:val="Table of Contents"/>
          <w:docPartUnique/>
        </w:docPartObj>
      </w:sdtPr>
      <w:sdtContent>
        <w:p w:rsidR="003A7B9B" w:rsidRDefault="008C5254">
          <w:pPr>
            <w:pStyle w:val="18"/>
            <w:tabs>
              <w:tab w:val="left" w:pos="560"/>
              <w:tab w:val="right" w:leader="dot" w:pos="9911"/>
            </w:tabs>
          </w:pPr>
          <w:r>
            <w:fldChar w:fldCharType="begin"/>
          </w:r>
          <w:r>
            <w:rPr>
              <w:rStyle w:val="affb"/>
              <w:b w:val="0"/>
              <w:bCs w:val="0"/>
              <w:webHidden/>
            </w:rPr>
            <w:instrText xml:space="preserve"> TOC \z \o "1-4" \u \h</w:instrText>
          </w:r>
          <w:r>
            <w:rPr>
              <w:rStyle w:val="affb"/>
              <w:b w:val="0"/>
              <w:bCs w:val="0"/>
            </w:rPr>
            <w:fldChar w:fldCharType="separate"/>
          </w:r>
          <w:hyperlink w:anchor="_Toc223087301">
            <w:r>
              <w:rPr>
                <w:rStyle w:val="affb"/>
                <w:b w:val="0"/>
                <w:bCs w:val="0"/>
                <w:webHidden/>
              </w:rPr>
              <w:t>1.</w:t>
            </w:r>
            <w:r>
              <w:rPr>
                <w:rStyle w:val="affb"/>
                <w:rFonts w:asciiTheme="minorHAnsi" w:eastAsiaTheme="minorEastAsia" w:hAnsiTheme="minorHAnsi" w:cstheme="minorBidi"/>
                <w:b w:val="0"/>
                <w:bCs w:val="0"/>
                <w:sz w:val="22"/>
                <w:szCs w:val="22"/>
              </w:rPr>
              <w:tab/>
            </w:r>
            <w:r>
              <w:rPr>
                <w:rStyle w:val="affb"/>
                <w:b w:val="0"/>
                <w:bCs w:val="0"/>
              </w:rPr>
              <w:t>Общие сведения</w:t>
            </w:r>
            <w:r>
              <w:rPr>
                <w:webHidden/>
              </w:rPr>
              <w:fldChar w:fldCharType="begin"/>
            </w:r>
            <w:r>
              <w:rPr>
                <w:webHidden/>
              </w:rPr>
              <w:instrText>PAGEREF _Toc223087301 \h</w:instrText>
            </w:r>
            <w:r>
              <w:rPr>
                <w:webHidden/>
              </w:rPr>
            </w:r>
            <w:r>
              <w:rPr>
                <w:webHidden/>
              </w:rPr>
              <w:fldChar w:fldCharType="separate"/>
            </w:r>
            <w:r>
              <w:rPr>
                <w:rStyle w:val="affb"/>
                <w:b w:val="0"/>
                <w:bCs w:val="0"/>
              </w:rPr>
              <w:tab/>
              <w:t>3</w:t>
            </w:r>
            <w:r>
              <w:rPr>
                <w:webHidden/>
              </w:rPr>
              <w:fldChar w:fldCharType="end"/>
            </w:r>
          </w:hyperlink>
        </w:p>
        <w:p w:rsidR="003A7B9B" w:rsidRDefault="00A1030A">
          <w:pPr>
            <w:pStyle w:val="41"/>
          </w:pPr>
          <w:hyperlink w:anchor="_Toc223087302">
            <w:r w:rsidR="008C5254">
              <w:rPr>
                <w:rStyle w:val="affb"/>
                <w:b w:val="0"/>
                <w:bCs w:val="0"/>
                <w:webHidden/>
              </w:rPr>
              <w:t>1.1.</w:t>
            </w:r>
            <w:r w:rsidR="008C5254">
              <w:rPr>
                <w:rStyle w:val="affb"/>
                <w:rFonts w:asciiTheme="minorHAnsi" w:eastAsiaTheme="minorEastAsia" w:hAnsiTheme="minorHAnsi" w:cstheme="minorBidi"/>
                <w:b w:val="0"/>
                <w:bCs w:val="0"/>
                <w:sz w:val="22"/>
                <w:szCs w:val="22"/>
              </w:rPr>
              <w:tab/>
            </w:r>
            <w:r w:rsidR="008C5254">
              <w:rPr>
                <w:rStyle w:val="affb"/>
                <w:b w:val="0"/>
                <w:bCs w:val="0"/>
              </w:rPr>
              <w:t>Обозначения и сокращения</w:t>
            </w:r>
            <w:r w:rsidR="008C5254">
              <w:rPr>
                <w:webHidden/>
              </w:rPr>
              <w:fldChar w:fldCharType="begin"/>
            </w:r>
            <w:r w:rsidR="008C5254">
              <w:rPr>
                <w:webHidden/>
              </w:rPr>
              <w:instrText>PAGEREF _Toc223087302 \h</w:instrText>
            </w:r>
            <w:r w:rsidR="008C5254">
              <w:rPr>
                <w:webHidden/>
              </w:rPr>
            </w:r>
            <w:r w:rsidR="008C5254">
              <w:rPr>
                <w:webHidden/>
              </w:rPr>
              <w:fldChar w:fldCharType="separate"/>
            </w:r>
            <w:r w:rsidR="008C5254">
              <w:rPr>
                <w:rStyle w:val="affb"/>
                <w:b w:val="0"/>
                <w:bCs w:val="0"/>
              </w:rPr>
              <w:tab/>
              <w:t>3</w:t>
            </w:r>
            <w:r w:rsidR="008C5254">
              <w:rPr>
                <w:webHidden/>
              </w:rPr>
              <w:fldChar w:fldCharType="end"/>
            </w:r>
          </w:hyperlink>
        </w:p>
        <w:p w:rsidR="003A7B9B" w:rsidRDefault="00A1030A">
          <w:pPr>
            <w:pStyle w:val="2b"/>
            <w:tabs>
              <w:tab w:val="left" w:pos="840"/>
            </w:tabs>
          </w:pPr>
          <w:hyperlink w:anchor="_Toc223087303">
            <w:r w:rsidR="008C5254">
              <w:rPr>
                <w:rStyle w:val="affb"/>
                <w:b w:val="0"/>
                <w:bCs w:val="0"/>
                <w:iCs/>
                <w:webHidden/>
              </w:rPr>
              <w:t>1.2.</w:t>
            </w:r>
            <w:r w:rsidR="008C5254">
              <w:rPr>
                <w:rStyle w:val="affb"/>
                <w:rFonts w:asciiTheme="minorHAnsi" w:eastAsiaTheme="minorEastAsia" w:hAnsiTheme="minorHAnsi" w:cstheme="minorBidi"/>
                <w:b w:val="0"/>
                <w:bCs w:val="0"/>
                <w:sz w:val="22"/>
                <w:szCs w:val="22"/>
              </w:rPr>
              <w:tab/>
            </w:r>
            <w:r w:rsidR="008C5254">
              <w:rPr>
                <w:rStyle w:val="affb"/>
                <w:b w:val="0"/>
                <w:bCs w:val="0"/>
              </w:rPr>
              <w:t>Наименование закупаемой продукции</w:t>
            </w:r>
            <w:r w:rsidR="008C5254">
              <w:rPr>
                <w:webHidden/>
              </w:rPr>
              <w:fldChar w:fldCharType="begin"/>
            </w:r>
            <w:r w:rsidR="008C5254">
              <w:rPr>
                <w:webHidden/>
              </w:rPr>
              <w:instrText>PAGEREF _Toc223087303 \h</w:instrText>
            </w:r>
            <w:r w:rsidR="008C5254">
              <w:rPr>
                <w:webHidden/>
              </w:rPr>
            </w:r>
            <w:r w:rsidR="008C5254">
              <w:rPr>
                <w:webHidden/>
              </w:rPr>
              <w:fldChar w:fldCharType="separate"/>
            </w:r>
            <w:r w:rsidR="008C5254">
              <w:rPr>
                <w:rStyle w:val="affb"/>
                <w:b w:val="0"/>
                <w:bCs w:val="0"/>
              </w:rPr>
              <w:tab/>
              <w:t>3</w:t>
            </w:r>
            <w:r w:rsidR="008C5254">
              <w:rPr>
                <w:webHidden/>
              </w:rPr>
              <w:fldChar w:fldCharType="end"/>
            </w:r>
          </w:hyperlink>
        </w:p>
        <w:p w:rsidR="003A7B9B" w:rsidRDefault="00A1030A">
          <w:pPr>
            <w:pStyle w:val="2b"/>
            <w:tabs>
              <w:tab w:val="left" w:pos="840"/>
            </w:tabs>
          </w:pPr>
          <w:hyperlink w:anchor="_Toc223087304">
            <w:r w:rsidR="008C5254">
              <w:rPr>
                <w:rStyle w:val="affb"/>
                <w:b w:val="0"/>
                <w:bCs w:val="0"/>
                <w:iCs/>
                <w:webHidden/>
              </w:rPr>
              <w:t>1.3.</w:t>
            </w:r>
            <w:r w:rsidR="008C5254">
              <w:rPr>
                <w:rStyle w:val="affb"/>
                <w:rFonts w:asciiTheme="minorHAnsi" w:eastAsiaTheme="minorEastAsia" w:hAnsiTheme="minorHAnsi" w:cstheme="minorBidi"/>
                <w:b w:val="0"/>
                <w:bCs w:val="0"/>
                <w:sz w:val="22"/>
                <w:szCs w:val="22"/>
              </w:rPr>
              <w:tab/>
            </w:r>
            <w:r w:rsidR="008C5254">
              <w:rPr>
                <w:rStyle w:val="affb"/>
                <w:b w:val="0"/>
                <w:bCs w:val="0"/>
              </w:rPr>
              <w:t>Цель использования закупаемой продукции</w:t>
            </w:r>
            <w:r w:rsidR="008C5254">
              <w:rPr>
                <w:webHidden/>
              </w:rPr>
              <w:fldChar w:fldCharType="begin"/>
            </w:r>
            <w:r w:rsidR="008C5254">
              <w:rPr>
                <w:webHidden/>
              </w:rPr>
              <w:instrText>PAGEREF _Toc223087304 \h</w:instrText>
            </w:r>
            <w:r w:rsidR="008C5254">
              <w:rPr>
                <w:webHidden/>
              </w:rPr>
            </w:r>
            <w:r w:rsidR="008C5254">
              <w:rPr>
                <w:webHidden/>
              </w:rPr>
              <w:fldChar w:fldCharType="separate"/>
            </w:r>
            <w:r w:rsidR="008C5254">
              <w:rPr>
                <w:rStyle w:val="affb"/>
                <w:b w:val="0"/>
                <w:bCs w:val="0"/>
              </w:rPr>
              <w:tab/>
              <w:t>3</w:t>
            </w:r>
            <w:r w:rsidR="008C5254">
              <w:rPr>
                <w:webHidden/>
              </w:rPr>
              <w:fldChar w:fldCharType="end"/>
            </w:r>
          </w:hyperlink>
        </w:p>
        <w:p w:rsidR="003A7B9B" w:rsidRDefault="00A1030A">
          <w:pPr>
            <w:pStyle w:val="18"/>
            <w:tabs>
              <w:tab w:val="left" w:pos="560"/>
              <w:tab w:val="right" w:leader="dot" w:pos="9911"/>
            </w:tabs>
          </w:pPr>
          <w:hyperlink w:anchor="_Toc223087305">
            <w:r w:rsidR="008C5254">
              <w:rPr>
                <w:rStyle w:val="affb"/>
                <w:b w:val="0"/>
                <w:bCs w:val="0"/>
                <w:webHidden/>
              </w:rPr>
              <w:t>2.</w:t>
            </w:r>
            <w:r w:rsidR="008C5254">
              <w:rPr>
                <w:rStyle w:val="affb"/>
                <w:rFonts w:asciiTheme="minorHAnsi" w:eastAsiaTheme="minorEastAsia" w:hAnsiTheme="minorHAnsi" w:cstheme="minorBidi"/>
                <w:b w:val="0"/>
                <w:bCs w:val="0"/>
                <w:sz w:val="22"/>
                <w:szCs w:val="22"/>
              </w:rPr>
              <w:tab/>
            </w:r>
            <w:r w:rsidR="008C5254">
              <w:rPr>
                <w:rStyle w:val="affb"/>
                <w:b w:val="0"/>
                <w:bCs w:val="0"/>
              </w:rPr>
              <w:t>Требования к продукции</w:t>
            </w:r>
            <w:r w:rsidR="008C5254">
              <w:rPr>
                <w:webHidden/>
              </w:rPr>
              <w:fldChar w:fldCharType="begin"/>
            </w:r>
            <w:r w:rsidR="008C5254">
              <w:rPr>
                <w:webHidden/>
              </w:rPr>
              <w:instrText>PAGEREF _Toc223087305 \h</w:instrText>
            </w:r>
            <w:r w:rsidR="008C5254">
              <w:rPr>
                <w:webHidden/>
              </w:rPr>
            </w:r>
            <w:r w:rsidR="008C5254">
              <w:rPr>
                <w:webHidden/>
              </w:rPr>
              <w:fldChar w:fldCharType="separate"/>
            </w:r>
            <w:r w:rsidR="008C5254">
              <w:rPr>
                <w:rStyle w:val="affb"/>
                <w:b w:val="0"/>
                <w:bCs w:val="0"/>
              </w:rPr>
              <w:tab/>
              <w:t>3</w:t>
            </w:r>
            <w:r w:rsidR="008C5254">
              <w:rPr>
                <w:webHidden/>
              </w:rPr>
              <w:fldChar w:fldCharType="end"/>
            </w:r>
          </w:hyperlink>
        </w:p>
        <w:p w:rsidR="003A7B9B" w:rsidRDefault="00A1030A">
          <w:pPr>
            <w:pStyle w:val="2b"/>
            <w:tabs>
              <w:tab w:val="left" w:pos="840"/>
            </w:tabs>
          </w:pPr>
          <w:hyperlink w:anchor="_Toc223087306">
            <w:r w:rsidR="008C5254">
              <w:rPr>
                <w:rStyle w:val="affb"/>
                <w:b w:val="0"/>
                <w:bCs w:val="0"/>
                <w:iCs/>
                <w:webHidden/>
              </w:rPr>
              <w:t>2.1.</w:t>
            </w:r>
            <w:r w:rsidR="008C5254">
              <w:rPr>
                <w:rStyle w:val="affb"/>
                <w:rFonts w:asciiTheme="minorHAnsi" w:eastAsiaTheme="minorEastAsia" w:hAnsiTheme="minorHAnsi" w:cstheme="minorBidi"/>
                <w:b w:val="0"/>
                <w:bCs w:val="0"/>
                <w:sz w:val="22"/>
                <w:szCs w:val="22"/>
              </w:rPr>
              <w:tab/>
            </w:r>
            <w:r w:rsidR="008C5254">
              <w:rPr>
                <w:rStyle w:val="affb"/>
                <w:b w:val="0"/>
                <w:bCs w:val="0"/>
              </w:rPr>
              <w:t>Требования к объемам и срокам поставки</w:t>
            </w:r>
            <w:r w:rsidR="008C5254">
              <w:rPr>
                <w:webHidden/>
              </w:rPr>
              <w:fldChar w:fldCharType="begin"/>
            </w:r>
            <w:r w:rsidR="008C5254">
              <w:rPr>
                <w:webHidden/>
              </w:rPr>
              <w:instrText>PAGEREF _Toc223087306 \h</w:instrText>
            </w:r>
            <w:r w:rsidR="008C5254">
              <w:rPr>
                <w:webHidden/>
              </w:rPr>
            </w:r>
            <w:r w:rsidR="008C5254">
              <w:rPr>
                <w:webHidden/>
              </w:rPr>
              <w:fldChar w:fldCharType="separate"/>
            </w:r>
            <w:r w:rsidR="008C5254">
              <w:rPr>
                <w:rStyle w:val="affb"/>
                <w:b w:val="0"/>
                <w:bCs w:val="0"/>
              </w:rPr>
              <w:tab/>
              <w:t>3</w:t>
            </w:r>
            <w:r w:rsidR="008C5254">
              <w:rPr>
                <w:webHidden/>
              </w:rPr>
              <w:fldChar w:fldCharType="end"/>
            </w:r>
          </w:hyperlink>
        </w:p>
        <w:p w:rsidR="003A7B9B" w:rsidRDefault="00A1030A">
          <w:pPr>
            <w:pStyle w:val="39"/>
            <w:tabs>
              <w:tab w:val="left" w:pos="1120"/>
            </w:tabs>
          </w:pPr>
          <w:hyperlink w:anchor="_Toc223087307">
            <w:r w:rsidR="008C5254">
              <w:rPr>
                <w:rStyle w:val="affb"/>
                <w:b w:val="0"/>
                <w:webHidden/>
              </w:rPr>
              <w:t>2.1.1.</w:t>
            </w:r>
            <w:r w:rsidR="008C5254">
              <w:rPr>
                <w:rStyle w:val="affb"/>
                <w:rFonts w:asciiTheme="minorHAnsi" w:eastAsiaTheme="minorEastAsia" w:hAnsiTheme="minorHAnsi" w:cstheme="minorBidi"/>
                <w:b w:val="0"/>
                <w:sz w:val="22"/>
                <w:szCs w:val="22"/>
              </w:rPr>
              <w:tab/>
            </w:r>
            <w:r w:rsidR="008C5254">
              <w:rPr>
                <w:rStyle w:val="affb"/>
                <w:b w:val="0"/>
              </w:rPr>
              <w:t>Перечень и объем закупаемой продукции</w:t>
            </w:r>
            <w:r w:rsidR="008C5254">
              <w:rPr>
                <w:webHidden/>
              </w:rPr>
              <w:fldChar w:fldCharType="begin"/>
            </w:r>
            <w:r w:rsidR="008C5254">
              <w:rPr>
                <w:webHidden/>
              </w:rPr>
              <w:instrText>PAGEREF _Toc223087307 \h</w:instrText>
            </w:r>
            <w:r w:rsidR="008C5254">
              <w:rPr>
                <w:webHidden/>
              </w:rPr>
            </w:r>
            <w:r w:rsidR="008C5254">
              <w:rPr>
                <w:webHidden/>
              </w:rPr>
              <w:fldChar w:fldCharType="separate"/>
            </w:r>
            <w:r w:rsidR="008C5254">
              <w:rPr>
                <w:rStyle w:val="affb"/>
                <w:b w:val="0"/>
              </w:rPr>
              <w:tab/>
              <w:t>3</w:t>
            </w:r>
            <w:r w:rsidR="008C5254">
              <w:rPr>
                <w:webHidden/>
              </w:rPr>
              <w:fldChar w:fldCharType="end"/>
            </w:r>
          </w:hyperlink>
        </w:p>
        <w:p w:rsidR="003A7B9B" w:rsidRDefault="00A1030A">
          <w:pPr>
            <w:pStyle w:val="39"/>
          </w:pPr>
          <w:hyperlink w:anchor="_Toc223087308">
            <w:r w:rsidR="008C5254">
              <w:rPr>
                <w:rStyle w:val="affb"/>
                <w:b w:val="0"/>
                <w:webHidden/>
              </w:rPr>
              <w:t>Таблица 1.1 Перечень и объем закупаемой продукции</w:t>
            </w:r>
            <w:r w:rsidR="008C5254">
              <w:rPr>
                <w:webHidden/>
              </w:rPr>
              <w:fldChar w:fldCharType="begin"/>
            </w:r>
            <w:r w:rsidR="008C5254">
              <w:rPr>
                <w:webHidden/>
              </w:rPr>
              <w:instrText>PAGEREF _Toc223087308 \h</w:instrText>
            </w:r>
            <w:r w:rsidR="008C5254">
              <w:rPr>
                <w:webHidden/>
              </w:rPr>
            </w:r>
            <w:r w:rsidR="008C5254">
              <w:rPr>
                <w:webHidden/>
              </w:rPr>
              <w:fldChar w:fldCharType="separate"/>
            </w:r>
            <w:r w:rsidR="008C5254">
              <w:rPr>
                <w:rStyle w:val="affb"/>
                <w:b w:val="0"/>
              </w:rPr>
              <w:tab/>
              <w:t>3</w:t>
            </w:r>
            <w:r w:rsidR="008C5254">
              <w:rPr>
                <w:webHidden/>
              </w:rPr>
              <w:fldChar w:fldCharType="end"/>
            </w:r>
          </w:hyperlink>
        </w:p>
        <w:p w:rsidR="003A7B9B" w:rsidRDefault="00A1030A">
          <w:pPr>
            <w:pStyle w:val="39"/>
            <w:tabs>
              <w:tab w:val="left" w:pos="1120"/>
            </w:tabs>
          </w:pPr>
          <w:hyperlink w:anchor="_Toc223087309">
            <w:r w:rsidR="008C5254">
              <w:rPr>
                <w:rStyle w:val="affb"/>
                <w:b w:val="0"/>
                <w:webHidden/>
              </w:rPr>
              <w:t>2.1.2.</w:t>
            </w:r>
            <w:r w:rsidR="008C5254">
              <w:rPr>
                <w:rStyle w:val="affb"/>
                <w:rFonts w:asciiTheme="minorHAnsi" w:eastAsiaTheme="minorEastAsia" w:hAnsiTheme="minorHAnsi" w:cstheme="minorBidi"/>
                <w:b w:val="0"/>
                <w:sz w:val="22"/>
                <w:szCs w:val="22"/>
              </w:rPr>
              <w:tab/>
            </w:r>
            <w:r w:rsidR="008C5254">
              <w:rPr>
                <w:rStyle w:val="affb"/>
                <w:b w:val="0"/>
              </w:rPr>
              <w:t>Требования к срокам поставки продукции и оказания сопутствующих услуг</w:t>
            </w:r>
            <w:r w:rsidR="008C5254">
              <w:rPr>
                <w:webHidden/>
              </w:rPr>
              <w:fldChar w:fldCharType="begin"/>
            </w:r>
            <w:r w:rsidR="008C5254">
              <w:rPr>
                <w:webHidden/>
              </w:rPr>
              <w:instrText>PAGEREF _Toc223087309 \h</w:instrText>
            </w:r>
            <w:r w:rsidR="008C5254">
              <w:rPr>
                <w:webHidden/>
              </w:rPr>
            </w:r>
            <w:r w:rsidR="008C5254">
              <w:rPr>
                <w:webHidden/>
              </w:rPr>
              <w:fldChar w:fldCharType="separate"/>
            </w:r>
            <w:r w:rsidR="008C5254">
              <w:rPr>
                <w:rStyle w:val="affb"/>
                <w:b w:val="0"/>
              </w:rPr>
              <w:tab/>
              <w:t>4</w:t>
            </w:r>
            <w:r w:rsidR="008C5254">
              <w:rPr>
                <w:webHidden/>
              </w:rPr>
              <w:fldChar w:fldCharType="end"/>
            </w:r>
          </w:hyperlink>
        </w:p>
        <w:p w:rsidR="003A7B9B" w:rsidRDefault="00A1030A">
          <w:pPr>
            <w:pStyle w:val="39"/>
          </w:pPr>
          <w:hyperlink w:anchor="_Toc223087310">
            <w:r w:rsidR="008C5254">
              <w:rPr>
                <w:rStyle w:val="affb"/>
                <w:b w:val="0"/>
                <w:webHidden/>
              </w:rPr>
              <w:t>Таблица 2.1 Требования по срокам поставки продукции</w:t>
            </w:r>
            <w:r w:rsidR="008C5254">
              <w:rPr>
                <w:webHidden/>
              </w:rPr>
              <w:fldChar w:fldCharType="begin"/>
            </w:r>
            <w:r w:rsidR="008C5254">
              <w:rPr>
                <w:webHidden/>
              </w:rPr>
              <w:instrText>PAGEREF _Toc223087310 \h</w:instrText>
            </w:r>
            <w:r w:rsidR="008C5254">
              <w:rPr>
                <w:webHidden/>
              </w:rPr>
            </w:r>
            <w:r w:rsidR="008C5254">
              <w:rPr>
                <w:webHidden/>
              </w:rPr>
              <w:fldChar w:fldCharType="separate"/>
            </w:r>
            <w:r w:rsidR="008C5254">
              <w:rPr>
                <w:rStyle w:val="affb"/>
                <w:b w:val="0"/>
              </w:rPr>
              <w:tab/>
              <w:t>4</w:t>
            </w:r>
            <w:r w:rsidR="008C5254">
              <w:rPr>
                <w:webHidden/>
              </w:rPr>
              <w:fldChar w:fldCharType="end"/>
            </w:r>
          </w:hyperlink>
        </w:p>
        <w:p w:rsidR="003A7B9B" w:rsidRDefault="00A1030A">
          <w:pPr>
            <w:pStyle w:val="2b"/>
            <w:tabs>
              <w:tab w:val="left" w:pos="840"/>
            </w:tabs>
          </w:pPr>
          <w:hyperlink w:anchor="_Toc223087311">
            <w:r w:rsidR="008C5254">
              <w:rPr>
                <w:rStyle w:val="affb"/>
                <w:b w:val="0"/>
                <w:bCs w:val="0"/>
                <w:iCs/>
                <w:webHidden/>
              </w:rPr>
              <w:t>2.2.</w:t>
            </w:r>
            <w:r w:rsidR="008C5254">
              <w:rPr>
                <w:rStyle w:val="affb"/>
                <w:rFonts w:asciiTheme="minorHAnsi" w:eastAsiaTheme="minorEastAsia" w:hAnsiTheme="minorHAnsi" w:cstheme="minorBidi"/>
                <w:b w:val="0"/>
                <w:bCs w:val="0"/>
                <w:sz w:val="22"/>
                <w:szCs w:val="22"/>
              </w:rPr>
              <w:tab/>
            </w:r>
            <w:r w:rsidR="008C5254">
              <w:rPr>
                <w:rStyle w:val="affb"/>
                <w:b w:val="0"/>
                <w:bCs w:val="0"/>
              </w:rPr>
              <w:t>Требования к качеству продукции</w:t>
            </w:r>
            <w:r w:rsidR="008C5254">
              <w:rPr>
                <w:webHidden/>
              </w:rPr>
              <w:fldChar w:fldCharType="begin"/>
            </w:r>
            <w:r w:rsidR="008C5254">
              <w:rPr>
                <w:webHidden/>
              </w:rPr>
              <w:instrText>PAGEREF _Toc223087311 \h</w:instrText>
            </w:r>
            <w:r w:rsidR="008C5254">
              <w:rPr>
                <w:webHidden/>
              </w:rPr>
            </w:r>
            <w:r w:rsidR="008C5254">
              <w:rPr>
                <w:webHidden/>
              </w:rPr>
              <w:fldChar w:fldCharType="separate"/>
            </w:r>
            <w:r w:rsidR="008C5254">
              <w:rPr>
                <w:rStyle w:val="affb"/>
                <w:b w:val="0"/>
                <w:bCs w:val="0"/>
              </w:rPr>
              <w:tab/>
              <w:t>5</w:t>
            </w:r>
            <w:r w:rsidR="008C5254">
              <w:rPr>
                <w:webHidden/>
              </w:rPr>
              <w:fldChar w:fldCharType="end"/>
            </w:r>
          </w:hyperlink>
        </w:p>
        <w:p w:rsidR="003A7B9B" w:rsidRDefault="00A1030A">
          <w:pPr>
            <w:pStyle w:val="2b"/>
          </w:pPr>
          <w:hyperlink w:anchor="_Toc223087312">
            <w:r w:rsidR="008C5254">
              <w:rPr>
                <w:rStyle w:val="affb"/>
                <w:b w:val="0"/>
                <w:bCs w:val="0"/>
                <w:webHidden/>
              </w:rPr>
              <w:t>Таблица 3. Требования к продукции</w:t>
            </w:r>
            <w:r w:rsidR="008C5254">
              <w:rPr>
                <w:webHidden/>
              </w:rPr>
              <w:fldChar w:fldCharType="begin"/>
            </w:r>
            <w:r w:rsidR="008C5254">
              <w:rPr>
                <w:webHidden/>
              </w:rPr>
              <w:instrText>PAGEREF _Toc223087312 \h</w:instrText>
            </w:r>
            <w:r w:rsidR="008C5254">
              <w:rPr>
                <w:webHidden/>
              </w:rPr>
            </w:r>
            <w:r w:rsidR="008C5254">
              <w:rPr>
                <w:webHidden/>
              </w:rPr>
              <w:fldChar w:fldCharType="separate"/>
            </w:r>
            <w:r w:rsidR="008C5254">
              <w:rPr>
                <w:rStyle w:val="affb"/>
                <w:b w:val="0"/>
                <w:bCs w:val="0"/>
              </w:rPr>
              <w:tab/>
              <w:t>5</w:t>
            </w:r>
            <w:r w:rsidR="008C5254">
              <w:rPr>
                <w:webHidden/>
              </w:rPr>
              <w:fldChar w:fldCharType="end"/>
            </w:r>
          </w:hyperlink>
        </w:p>
        <w:p w:rsidR="003A7B9B" w:rsidRDefault="00A1030A">
          <w:pPr>
            <w:pStyle w:val="39"/>
          </w:pPr>
          <w:hyperlink w:anchor="_Toc223087315">
            <w:r w:rsidR="008C5254">
              <w:rPr>
                <w:rStyle w:val="affb"/>
                <w:b w:val="0"/>
                <w:webHidden/>
              </w:rPr>
              <w:t>Таблица 3.1. Требования к продукции (индивидуальные требования по каждой позиции перечня продукции)</w:t>
            </w:r>
            <w:r w:rsidR="008C5254">
              <w:rPr>
                <w:webHidden/>
              </w:rPr>
              <w:fldChar w:fldCharType="begin"/>
            </w:r>
            <w:r w:rsidR="008C5254">
              <w:rPr>
                <w:webHidden/>
              </w:rPr>
              <w:instrText>PAGEREF _Toc223087315 \h</w:instrText>
            </w:r>
            <w:r w:rsidR="008C5254">
              <w:rPr>
                <w:webHidden/>
              </w:rPr>
            </w:r>
            <w:r w:rsidR="008C5254">
              <w:rPr>
                <w:webHidden/>
              </w:rPr>
              <w:fldChar w:fldCharType="separate"/>
            </w:r>
            <w:r w:rsidR="008C5254">
              <w:rPr>
                <w:rStyle w:val="affb"/>
                <w:b w:val="0"/>
              </w:rPr>
              <w:tab/>
              <w:t>8</w:t>
            </w:r>
            <w:r w:rsidR="008C5254">
              <w:rPr>
                <w:webHidden/>
              </w:rPr>
              <w:fldChar w:fldCharType="end"/>
            </w:r>
          </w:hyperlink>
          <w:r w:rsidR="008C5254">
            <w:rPr>
              <w:rStyle w:val="affb"/>
              <w:b w:val="0"/>
            </w:rPr>
            <w:fldChar w:fldCharType="end"/>
          </w:r>
        </w:p>
      </w:sdtContent>
    </w:sdt>
    <w:p w:rsidR="003A7B9B" w:rsidRDefault="003A7B9B">
      <w:pPr>
        <w:pStyle w:val="39"/>
        <w:spacing w:line="360" w:lineRule="auto"/>
        <w:rPr>
          <w:rFonts w:asciiTheme="minorHAnsi" w:eastAsiaTheme="minorEastAsia" w:hAnsiTheme="minorHAnsi" w:cstheme="minorBidi"/>
          <w:sz w:val="22"/>
          <w:szCs w:val="22"/>
        </w:rPr>
      </w:pPr>
    </w:p>
    <w:p w:rsidR="003A7B9B" w:rsidRDefault="003A7B9B">
      <w:pPr>
        <w:pStyle w:val="22"/>
        <w:tabs>
          <w:tab w:val="clear" w:pos="0"/>
        </w:tabs>
      </w:pPr>
    </w:p>
    <w:p w:rsidR="003A7B9B" w:rsidRDefault="008C5254">
      <w:pPr>
        <w:keepNext/>
        <w:keepLines/>
        <w:jc w:val="center"/>
        <w:rPr>
          <w:rFonts w:eastAsia="Calibri"/>
          <w:b/>
          <w:i/>
          <w:sz w:val="24"/>
          <w:szCs w:val="24"/>
        </w:rPr>
      </w:pPr>
      <w:r>
        <w:br w:type="page"/>
      </w:r>
    </w:p>
    <w:p w:rsidR="003A7B9B" w:rsidRDefault="008C5254">
      <w:pPr>
        <w:pStyle w:val="1"/>
        <w:numPr>
          <w:ilvl w:val="0"/>
          <w:numId w:val="9"/>
        </w:numPr>
        <w:tabs>
          <w:tab w:val="left" w:pos="0"/>
          <w:tab w:val="left" w:pos="284"/>
        </w:tabs>
        <w:ind w:left="0" w:firstLine="0"/>
        <w:jc w:val="center"/>
        <w:rPr>
          <w:caps/>
        </w:rPr>
      </w:pPr>
      <w:bookmarkStart w:id="0" w:name="_Toc223087301"/>
      <w:bookmarkStart w:id="1" w:name="_Toc51339692"/>
      <w:r>
        <w:lastRenderedPageBreak/>
        <w:t>Общие сведения</w:t>
      </w:r>
      <w:bookmarkEnd w:id="0"/>
      <w:bookmarkEnd w:id="1"/>
    </w:p>
    <w:p w:rsidR="003A7B9B" w:rsidRDefault="008C5254">
      <w:pPr>
        <w:pStyle w:val="4"/>
        <w:numPr>
          <w:ilvl w:val="1"/>
          <w:numId w:val="9"/>
        </w:numPr>
      </w:pPr>
      <w:bookmarkStart w:id="2" w:name="__RefHeading___Toc549266_890196791"/>
      <w:bookmarkStart w:id="3" w:name="_Toc223087302"/>
      <w:bookmarkStart w:id="4" w:name="_Toc46743505"/>
      <w:bookmarkStart w:id="5" w:name="_Toc191888694"/>
      <w:bookmarkEnd w:id="2"/>
      <w:r>
        <w:t>Обозначения и сокращения</w:t>
      </w:r>
      <w:bookmarkEnd w:id="3"/>
      <w:bookmarkEnd w:id="4"/>
      <w:bookmarkEnd w:id="5"/>
    </w:p>
    <w:p w:rsidR="003A7B9B" w:rsidRDefault="003A7B9B">
      <w:pPr>
        <w:rPr>
          <w:rStyle w:val="aff0"/>
          <w:b w:val="0"/>
          <w:bCs/>
          <w:sz w:val="24"/>
          <w:szCs w:val="24"/>
        </w:rPr>
      </w:pPr>
    </w:p>
    <w:tbl>
      <w:tblPr>
        <w:tblW w:w="9783" w:type="dxa"/>
        <w:jc w:val="center"/>
        <w:tblLayout w:type="fixed"/>
        <w:tblLook w:val="04A0" w:firstRow="1" w:lastRow="0" w:firstColumn="1" w:lastColumn="0" w:noHBand="0" w:noVBand="1"/>
      </w:tblPr>
      <w:tblGrid>
        <w:gridCol w:w="1785"/>
        <w:gridCol w:w="7998"/>
      </w:tblGrid>
      <w:tr w:rsidR="003A7B9B">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3A7B9B" w:rsidRDefault="008C5254">
            <w:pPr>
              <w:widowControl w:val="0"/>
              <w:tabs>
                <w:tab w:val="left" w:pos="426"/>
              </w:tabs>
              <w:spacing w:before="120" w:after="120"/>
              <w:jc w:val="both"/>
            </w:pPr>
            <w:r>
              <w:rPr>
                <w:rStyle w:val="aff0"/>
                <w:b w:val="0"/>
                <w:bCs/>
                <w:i w:val="0"/>
                <w:sz w:val="24"/>
                <w:szCs w:val="24"/>
                <w:shd w:val="clear" w:color="auto" w:fill="FFFFFF"/>
              </w:rPr>
              <w:t>ГОСТ</w:t>
            </w:r>
          </w:p>
        </w:tc>
        <w:tc>
          <w:tcPr>
            <w:tcW w:w="7997" w:type="dxa"/>
            <w:tcBorders>
              <w:top w:val="single" w:sz="4" w:space="0" w:color="000000"/>
              <w:left w:val="single" w:sz="4" w:space="0" w:color="000000"/>
              <w:bottom w:val="single" w:sz="4" w:space="0" w:color="000000"/>
              <w:right w:val="single" w:sz="4" w:space="0" w:color="000000"/>
            </w:tcBorders>
          </w:tcPr>
          <w:p w:rsidR="003A7B9B" w:rsidRDefault="008C5254">
            <w:pPr>
              <w:widowControl w:val="0"/>
              <w:tabs>
                <w:tab w:val="left" w:pos="426"/>
              </w:tabs>
              <w:spacing w:before="120" w:after="120"/>
              <w:jc w:val="both"/>
              <w:rPr>
                <w:bCs/>
                <w:iCs/>
                <w:sz w:val="24"/>
                <w:szCs w:val="24"/>
              </w:rPr>
            </w:pPr>
            <w:r>
              <w:rPr>
                <w:bCs/>
                <w:iCs/>
                <w:sz w:val="24"/>
                <w:szCs w:val="24"/>
                <w:shd w:val="clear" w:color="auto" w:fill="FFFFFF"/>
              </w:rPr>
              <w:t>Государственный стандарт</w:t>
            </w:r>
          </w:p>
        </w:tc>
      </w:tr>
      <w:tr w:rsidR="003A7B9B">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3A7B9B" w:rsidRDefault="008C5254">
            <w:pPr>
              <w:widowControl w:val="0"/>
              <w:tabs>
                <w:tab w:val="left" w:pos="426"/>
              </w:tabs>
              <w:spacing w:before="120" w:after="120"/>
              <w:jc w:val="both"/>
            </w:pPr>
            <w:r>
              <w:rPr>
                <w:bCs/>
                <w:sz w:val="24"/>
                <w:szCs w:val="24"/>
                <w:shd w:val="clear" w:color="auto" w:fill="FFFFFF"/>
              </w:rPr>
              <w:t>ТУ</w:t>
            </w:r>
          </w:p>
        </w:tc>
        <w:tc>
          <w:tcPr>
            <w:tcW w:w="7997" w:type="dxa"/>
            <w:tcBorders>
              <w:top w:val="single" w:sz="4" w:space="0" w:color="000000"/>
              <w:left w:val="single" w:sz="4" w:space="0" w:color="000000"/>
              <w:bottom w:val="single" w:sz="4" w:space="0" w:color="000000"/>
              <w:right w:val="single" w:sz="4" w:space="0" w:color="000000"/>
            </w:tcBorders>
          </w:tcPr>
          <w:p w:rsidR="003A7B9B" w:rsidRDefault="008C5254">
            <w:pPr>
              <w:widowControl w:val="0"/>
              <w:tabs>
                <w:tab w:val="left" w:pos="426"/>
              </w:tabs>
              <w:spacing w:before="120" w:after="120"/>
              <w:jc w:val="both"/>
              <w:rPr>
                <w:bCs/>
                <w:iCs/>
                <w:sz w:val="24"/>
                <w:szCs w:val="24"/>
              </w:rPr>
            </w:pPr>
            <w:r>
              <w:rPr>
                <w:bCs/>
                <w:iCs/>
                <w:sz w:val="24"/>
                <w:szCs w:val="24"/>
                <w:shd w:val="clear" w:color="auto" w:fill="FFFFFF"/>
              </w:rPr>
              <w:t>Технические условия</w:t>
            </w:r>
          </w:p>
        </w:tc>
      </w:tr>
      <w:tr w:rsidR="003A7B9B">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3A7B9B" w:rsidRDefault="008C5254">
            <w:pPr>
              <w:widowControl w:val="0"/>
              <w:tabs>
                <w:tab w:val="left" w:pos="426"/>
              </w:tabs>
              <w:spacing w:before="120" w:after="120"/>
              <w:jc w:val="both"/>
              <w:rPr>
                <w:bCs/>
                <w:sz w:val="24"/>
                <w:szCs w:val="24"/>
                <w:shd w:val="clear" w:color="auto" w:fill="FFFFFF"/>
                <w:lang w:val="en-US"/>
              </w:rPr>
            </w:pPr>
            <w:r>
              <w:rPr>
                <w:bCs/>
                <w:sz w:val="24"/>
                <w:szCs w:val="24"/>
                <w:shd w:val="clear" w:color="auto" w:fill="FFFFFF"/>
                <w:lang w:val="en-US"/>
              </w:rPr>
              <w:t>ТТ</w:t>
            </w:r>
          </w:p>
        </w:tc>
        <w:tc>
          <w:tcPr>
            <w:tcW w:w="7997" w:type="dxa"/>
            <w:tcBorders>
              <w:top w:val="single" w:sz="4" w:space="0" w:color="000000"/>
              <w:left w:val="single" w:sz="4" w:space="0" w:color="000000"/>
              <w:bottom w:val="single" w:sz="4" w:space="0" w:color="000000"/>
              <w:right w:val="single" w:sz="4" w:space="0" w:color="000000"/>
            </w:tcBorders>
          </w:tcPr>
          <w:p w:rsidR="003A7B9B" w:rsidRDefault="008C5254">
            <w:pPr>
              <w:widowControl w:val="0"/>
              <w:tabs>
                <w:tab w:val="left" w:pos="426"/>
              </w:tabs>
              <w:spacing w:before="120" w:after="120"/>
              <w:jc w:val="both"/>
              <w:rPr>
                <w:bCs/>
                <w:iCs/>
                <w:sz w:val="24"/>
                <w:szCs w:val="24"/>
                <w:shd w:val="clear" w:color="auto" w:fill="FFFFFF"/>
                <w:lang w:val="en-US"/>
              </w:rPr>
            </w:pPr>
            <w:r>
              <w:rPr>
                <w:bCs/>
                <w:iCs/>
                <w:sz w:val="24"/>
                <w:szCs w:val="24"/>
                <w:shd w:val="clear" w:color="auto" w:fill="FFFFFF"/>
                <w:lang w:val="en-US"/>
              </w:rPr>
              <w:t>Настоящие Технические требования</w:t>
            </w:r>
          </w:p>
        </w:tc>
      </w:tr>
      <w:tr w:rsidR="003A7B9B">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3A7B9B" w:rsidRDefault="008C5254">
            <w:pPr>
              <w:widowControl w:val="0"/>
              <w:tabs>
                <w:tab w:val="left" w:pos="426"/>
              </w:tabs>
              <w:spacing w:before="120" w:after="120"/>
              <w:jc w:val="both"/>
              <w:rPr>
                <w:bCs/>
                <w:sz w:val="24"/>
                <w:szCs w:val="24"/>
                <w:shd w:val="clear" w:color="auto" w:fill="FFFFFF"/>
              </w:rPr>
            </w:pPr>
            <w:r>
              <w:rPr>
                <w:bCs/>
                <w:sz w:val="24"/>
                <w:szCs w:val="24"/>
                <w:shd w:val="clear" w:color="auto" w:fill="FFFFFF"/>
              </w:rPr>
              <w:t>ЗЭС</w:t>
            </w:r>
          </w:p>
        </w:tc>
        <w:tc>
          <w:tcPr>
            <w:tcW w:w="7997" w:type="dxa"/>
            <w:tcBorders>
              <w:top w:val="single" w:sz="4" w:space="0" w:color="000000"/>
              <w:left w:val="single" w:sz="4" w:space="0" w:color="000000"/>
              <w:bottom w:val="single" w:sz="4" w:space="0" w:color="000000"/>
              <w:right w:val="single" w:sz="4" w:space="0" w:color="000000"/>
            </w:tcBorders>
          </w:tcPr>
          <w:p w:rsidR="003A7B9B" w:rsidRDefault="008C5254">
            <w:pPr>
              <w:widowControl w:val="0"/>
              <w:tabs>
                <w:tab w:val="left" w:pos="426"/>
              </w:tabs>
              <w:spacing w:before="120" w:after="120"/>
              <w:jc w:val="both"/>
              <w:rPr>
                <w:bCs/>
                <w:iCs/>
                <w:sz w:val="24"/>
                <w:szCs w:val="24"/>
                <w:shd w:val="clear" w:color="auto" w:fill="FFFFFF"/>
                <w:lang w:val="en-US"/>
              </w:rPr>
            </w:pPr>
            <w:r>
              <w:rPr>
                <w:bCs/>
                <w:iCs/>
                <w:sz w:val="24"/>
                <w:szCs w:val="24"/>
                <w:shd w:val="clear" w:color="auto" w:fill="FFFFFF"/>
                <w:lang w:val="en-US"/>
              </w:rPr>
              <w:t>Западные электрические сети</w:t>
            </w:r>
          </w:p>
        </w:tc>
      </w:tr>
    </w:tbl>
    <w:p w:rsidR="003A7B9B" w:rsidRDefault="008C5254">
      <w:pPr>
        <w:pStyle w:val="22"/>
        <w:numPr>
          <w:ilvl w:val="1"/>
          <w:numId w:val="9"/>
        </w:numPr>
      </w:pPr>
      <w:bookmarkStart w:id="6" w:name="_Toc223087303"/>
      <w:bookmarkStart w:id="7" w:name="_Toc46743506"/>
      <w:r>
        <w:t>Наименование закупаемой продукции</w:t>
      </w:r>
      <w:bookmarkEnd w:id="6"/>
      <w:bookmarkEnd w:id="7"/>
    </w:p>
    <w:p w:rsidR="003A7B9B" w:rsidRDefault="008C5254">
      <w:pPr>
        <w:widowControl w:val="0"/>
        <w:tabs>
          <w:tab w:val="left" w:pos="426"/>
        </w:tabs>
        <w:spacing w:before="120" w:after="120"/>
      </w:pPr>
      <w:r>
        <w:rPr>
          <w:rFonts w:eastAsia="Calibri"/>
          <w:sz w:val="24"/>
          <w:szCs w:val="24"/>
          <w:lang w:eastAsia="x-none"/>
        </w:rPr>
        <w:t xml:space="preserve">Грузоподъемные механизмы </w:t>
      </w:r>
    </w:p>
    <w:p w:rsidR="003A7B9B" w:rsidRDefault="008C5254">
      <w:pPr>
        <w:pStyle w:val="22"/>
        <w:numPr>
          <w:ilvl w:val="1"/>
          <w:numId w:val="9"/>
        </w:numPr>
        <w:rPr>
          <w:rStyle w:val="aff0"/>
          <w:b/>
          <w:lang w:val="ru-RU"/>
        </w:rPr>
      </w:pPr>
      <w:bookmarkStart w:id="8" w:name="_Toc46743507"/>
      <w:bookmarkStart w:id="9" w:name="_Toc223087304"/>
      <w:r>
        <w:t xml:space="preserve">Цель </w:t>
      </w:r>
      <w:bookmarkEnd w:id="8"/>
      <w:r>
        <w:t>использования закупаемой продукции</w:t>
      </w:r>
      <w:bookmarkEnd w:id="9"/>
      <w:r>
        <w:t xml:space="preserve"> </w:t>
      </w:r>
    </w:p>
    <w:p w:rsidR="003A7B9B" w:rsidRDefault="008C5254">
      <w:r>
        <w:rPr>
          <w:sz w:val="24"/>
          <w:lang w:eastAsia="x-none"/>
        </w:rPr>
        <w:t>Ремонтная программа 2026 года</w:t>
      </w:r>
    </w:p>
    <w:p w:rsidR="003A7B9B" w:rsidRDefault="003A7B9B">
      <w:pPr>
        <w:rPr>
          <w:i/>
          <w:sz w:val="24"/>
          <w:lang w:eastAsia="x-none"/>
        </w:rPr>
      </w:pPr>
    </w:p>
    <w:p w:rsidR="003A7B9B" w:rsidRDefault="008C5254">
      <w:pPr>
        <w:pStyle w:val="1"/>
        <w:numPr>
          <w:ilvl w:val="0"/>
          <w:numId w:val="9"/>
        </w:numPr>
        <w:tabs>
          <w:tab w:val="left" w:pos="0"/>
          <w:tab w:val="left" w:pos="284"/>
          <w:tab w:val="left" w:pos="426"/>
        </w:tabs>
        <w:ind w:left="0" w:firstLine="0"/>
        <w:jc w:val="center"/>
        <w:rPr>
          <w:caps/>
          <w:lang w:val="ru-RU"/>
        </w:rPr>
      </w:pPr>
      <w:bookmarkStart w:id="10" w:name="_Toc223087305"/>
      <w:bookmarkStart w:id="11" w:name="_Toc51339693"/>
      <w:r>
        <w:t>Требования к продукции</w:t>
      </w:r>
      <w:bookmarkEnd w:id="10"/>
      <w:bookmarkEnd w:id="11"/>
    </w:p>
    <w:p w:rsidR="003A7B9B" w:rsidRDefault="008C5254">
      <w:pPr>
        <w:pStyle w:val="22"/>
        <w:numPr>
          <w:ilvl w:val="1"/>
          <w:numId w:val="9"/>
        </w:numPr>
      </w:pPr>
      <w:bookmarkStart w:id="12" w:name="_Toc223087306"/>
      <w:r>
        <w:t xml:space="preserve">Требования к объемам и срокам </w:t>
      </w:r>
      <w:r>
        <w:rPr>
          <w:lang w:val="ru-RU"/>
        </w:rPr>
        <w:t>поставки</w:t>
      </w:r>
      <w:bookmarkEnd w:id="12"/>
    </w:p>
    <w:p w:rsidR="003A7B9B" w:rsidRDefault="008C5254">
      <w:pPr>
        <w:pStyle w:val="32"/>
        <w:numPr>
          <w:ilvl w:val="2"/>
          <w:numId w:val="9"/>
        </w:numPr>
        <w:ind w:left="0" w:firstLine="0"/>
      </w:pPr>
      <w:bookmarkStart w:id="13" w:name="_Toc223087307"/>
      <w:r>
        <w:t>Перечень и объем закупаемой продукции</w:t>
      </w:r>
      <w:bookmarkEnd w:id="13"/>
    </w:p>
    <w:p w:rsidR="003A7B9B" w:rsidRDefault="008C5254">
      <w:pPr>
        <w:pStyle w:val="32"/>
        <w:tabs>
          <w:tab w:val="clear" w:pos="0"/>
        </w:tabs>
      </w:pPr>
      <w:bookmarkStart w:id="14" w:name="_Toc51339695"/>
      <w:bookmarkStart w:id="15" w:name="_Toc223087308"/>
      <w:r>
        <w:t xml:space="preserve">Таблица 1.1 Перечень </w:t>
      </w:r>
      <w:bookmarkEnd w:id="14"/>
      <w:r>
        <w:t>и объем закупаемой продукции</w:t>
      </w:r>
      <w:bookmarkEnd w:id="15"/>
    </w:p>
    <w:tbl>
      <w:tblPr>
        <w:tblW w:w="10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000" w:firstRow="0" w:lastRow="0" w:firstColumn="0" w:lastColumn="0" w:noHBand="0" w:noVBand="0"/>
      </w:tblPr>
      <w:tblGrid>
        <w:gridCol w:w="624"/>
        <w:gridCol w:w="3345"/>
        <w:gridCol w:w="993"/>
        <w:gridCol w:w="992"/>
        <w:gridCol w:w="1701"/>
        <w:gridCol w:w="2844"/>
      </w:tblGrid>
      <w:tr w:rsidR="003A7B9B" w:rsidTr="005734F8">
        <w:tc>
          <w:tcPr>
            <w:tcW w:w="624" w:type="dxa"/>
            <w:vAlign w:val="center"/>
          </w:tcPr>
          <w:p w:rsidR="003A7B9B" w:rsidRDefault="008C5254">
            <w:pPr>
              <w:keepNext/>
              <w:widowControl w:val="0"/>
              <w:jc w:val="center"/>
              <w:rPr>
                <w:sz w:val="24"/>
                <w:szCs w:val="24"/>
              </w:rPr>
            </w:pPr>
            <w:r>
              <w:rPr>
                <w:sz w:val="24"/>
                <w:szCs w:val="24"/>
              </w:rPr>
              <w:t>№</w:t>
            </w:r>
          </w:p>
          <w:p w:rsidR="003A7B9B" w:rsidRDefault="008C5254">
            <w:pPr>
              <w:keepNext/>
              <w:widowControl w:val="0"/>
              <w:jc w:val="center"/>
              <w:rPr>
                <w:sz w:val="24"/>
                <w:szCs w:val="24"/>
              </w:rPr>
            </w:pPr>
            <w:r>
              <w:rPr>
                <w:sz w:val="24"/>
                <w:szCs w:val="24"/>
              </w:rPr>
              <w:t>п/п</w:t>
            </w:r>
          </w:p>
        </w:tc>
        <w:tc>
          <w:tcPr>
            <w:tcW w:w="3345" w:type="dxa"/>
            <w:vAlign w:val="center"/>
          </w:tcPr>
          <w:p w:rsidR="003A7B9B" w:rsidRDefault="008C5254">
            <w:pPr>
              <w:keepNext/>
              <w:widowControl w:val="0"/>
              <w:jc w:val="center"/>
              <w:rPr>
                <w:sz w:val="24"/>
                <w:szCs w:val="24"/>
              </w:rPr>
            </w:pPr>
            <w:r>
              <w:rPr>
                <w:sz w:val="24"/>
                <w:szCs w:val="24"/>
              </w:rPr>
              <w:t>Наименование продукции</w:t>
            </w:r>
          </w:p>
        </w:tc>
        <w:tc>
          <w:tcPr>
            <w:tcW w:w="993" w:type="dxa"/>
            <w:vAlign w:val="center"/>
          </w:tcPr>
          <w:p w:rsidR="003A7B9B" w:rsidRDefault="005734F8">
            <w:pPr>
              <w:keepNext/>
              <w:widowControl w:val="0"/>
              <w:jc w:val="center"/>
              <w:rPr>
                <w:sz w:val="24"/>
                <w:szCs w:val="24"/>
              </w:rPr>
            </w:pPr>
            <w:r>
              <w:rPr>
                <w:sz w:val="24"/>
                <w:szCs w:val="24"/>
              </w:rPr>
              <w:t xml:space="preserve">Ед. </w:t>
            </w:r>
            <w:r w:rsidR="008C5254">
              <w:rPr>
                <w:sz w:val="24"/>
                <w:szCs w:val="24"/>
              </w:rPr>
              <w:t>измерения</w:t>
            </w:r>
          </w:p>
        </w:tc>
        <w:tc>
          <w:tcPr>
            <w:tcW w:w="992" w:type="dxa"/>
            <w:vAlign w:val="center"/>
          </w:tcPr>
          <w:p w:rsidR="003A7B9B" w:rsidRDefault="008C5254">
            <w:pPr>
              <w:keepNext/>
              <w:widowControl w:val="0"/>
              <w:jc w:val="center"/>
              <w:rPr>
                <w:sz w:val="24"/>
                <w:szCs w:val="24"/>
              </w:rPr>
            </w:pPr>
            <w:r>
              <w:rPr>
                <w:sz w:val="24"/>
                <w:szCs w:val="24"/>
              </w:rPr>
              <w:t>Количество</w:t>
            </w:r>
          </w:p>
        </w:tc>
        <w:tc>
          <w:tcPr>
            <w:tcW w:w="1701" w:type="dxa"/>
            <w:vAlign w:val="center"/>
          </w:tcPr>
          <w:p w:rsidR="003A7B9B" w:rsidRDefault="008C5254">
            <w:pPr>
              <w:keepNext/>
              <w:widowControl w:val="0"/>
              <w:jc w:val="center"/>
              <w:rPr>
                <w:sz w:val="24"/>
                <w:szCs w:val="24"/>
              </w:rPr>
            </w:pPr>
            <w:r>
              <w:rPr>
                <w:sz w:val="24"/>
                <w:szCs w:val="24"/>
              </w:rPr>
              <w:t>ОКПД2</w:t>
            </w:r>
          </w:p>
        </w:tc>
        <w:tc>
          <w:tcPr>
            <w:tcW w:w="2844" w:type="dxa"/>
            <w:vAlign w:val="center"/>
          </w:tcPr>
          <w:p w:rsidR="003A7B9B" w:rsidRDefault="008C5254">
            <w:pPr>
              <w:keepNext/>
              <w:widowControl w:val="0"/>
              <w:jc w:val="center"/>
              <w:rPr>
                <w:sz w:val="24"/>
                <w:szCs w:val="24"/>
              </w:rPr>
            </w:pPr>
            <w:r>
              <w:rPr>
                <w:sz w:val="24"/>
                <w:szCs w:val="24"/>
              </w:rPr>
              <w:t>Применение законодательства о национальном режиме</w:t>
            </w:r>
          </w:p>
        </w:tc>
      </w:tr>
      <w:tr w:rsidR="003A7B9B" w:rsidTr="005734F8">
        <w:trPr>
          <w:trHeight w:val="193"/>
        </w:trPr>
        <w:tc>
          <w:tcPr>
            <w:tcW w:w="624" w:type="dxa"/>
            <w:vAlign w:val="center"/>
          </w:tcPr>
          <w:p w:rsidR="003A7B9B" w:rsidRDefault="008C5254">
            <w:pPr>
              <w:widowControl w:val="0"/>
              <w:jc w:val="center"/>
              <w:rPr>
                <w:sz w:val="18"/>
                <w:szCs w:val="18"/>
              </w:rPr>
            </w:pPr>
            <w:r>
              <w:rPr>
                <w:sz w:val="18"/>
                <w:szCs w:val="18"/>
              </w:rPr>
              <w:t>1</w:t>
            </w:r>
          </w:p>
        </w:tc>
        <w:tc>
          <w:tcPr>
            <w:tcW w:w="3345" w:type="dxa"/>
            <w:vAlign w:val="center"/>
          </w:tcPr>
          <w:p w:rsidR="003A7B9B" w:rsidRDefault="008C5254">
            <w:pPr>
              <w:widowControl w:val="0"/>
              <w:jc w:val="center"/>
              <w:rPr>
                <w:sz w:val="18"/>
                <w:szCs w:val="18"/>
              </w:rPr>
            </w:pPr>
            <w:r>
              <w:rPr>
                <w:sz w:val="18"/>
                <w:szCs w:val="18"/>
              </w:rPr>
              <w:t>2</w:t>
            </w:r>
          </w:p>
        </w:tc>
        <w:tc>
          <w:tcPr>
            <w:tcW w:w="993" w:type="dxa"/>
            <w:vAlign w:val="center"/>
          </w:tcPr>
          <w:p w:rsidR="003A7B9B" w:rsidRDefault="008C5254">
            <w:pPr>
              <w:widowControl w:val="0"/>
              <w:jc w:val="center"/>
              <w:rPr>
                <w:sz w:val="18"/>
                <w:szCs w:val="18"/>
              </w:rPr>
            </w:pPr>
            <w:r>
              <w:rPr>
                <w:sz w:val="18"/>
                <w:szCs w:val="18"/>
              </w:rPr>
              <w:t>3</w:t>
            </w:r>
          </w:p>
        </w:tc>
        <w:tc>
          <w:tcPr>
            <w:tcW w:w="992" w:type="dxa"/>
            <w:vAlign w:val="center"/>
          </w:tcPr>
          <w:p w:rsidR="003A7B9B" w:rsidRDefault="008C5254">
            <w:pPr>
              <w:widowControl w:val="0"/>
              <w:jc w:val="center"/>
              <w:rPr>
                <w:sz w:val="18"/>
                <w:szCs w:val="18"/>
              </w:rPr>
            </w:pPr>
            <w:r>
              <w:rPr>
                <w:sz w:val="18"/>
                <w:szCs w:val="18"/>
              </w:rPr>
              <w:t>4</w:t>
            </w:r>
          </w:p>
        </w:tc>
        <w:tc>
          <w:tcPr>
            <w:tcW w:w="1701" w:type="dxa"/>
            <w:vAlign w:val="center"/>
          </w:tcPr>
          <w:p w:rsidR="003A7B9B" w:rsidRDefault="008C5254">
            <w:pPr>
              <w:widowControl w:val="0"/>
              <w:jc w:val="center"/>
              <w:rPr>
                <w:sz w:val="18"/>
                <w:szCs w:val="18"/>
              </w:rPr>
            </w:pPr>
            <w:r>
              <w:rPr>
                <w:sz w:val="18"/>
                <w:szCs w:val="18"/>
              </w:rPr>
              <w:t>5</w:t>
            </w:r>
          </w:p>
        </w:tc>
        <w:tc>
          <w:tcPr>
            <w:tcW w:w="2844" w:type="dxa"/>
            <w:vAlign w:val="center"/>
          </w:tcPr>
          <w:p w:rsidR="003A7B9B" w:rsidRDefault="008C5254">
            <w:pPr>
              <w:widowControl w:val="0"/>
              <w:jc w:val="center"/>
              <w:rPr>
                <w:sz w:val="18"/>
                <w:szCs w:val="18"/>
              </w:rPr>
            </w:pPr>
            <w:r>
              <w:rPr>
                <w:sz w:val="18"/>
                <w:szCs w:val="18"/>
              </w:rPr>
              <w:t>6</w:t>
            </w:r>
          </w:p>
        </w:tc>
      </w:tr>
      <w:tr w:rsidR="002D3D79" w:rsidTr="002D3D79">
        <w:tc>
          <w:tcPr>
            <w:tcW w:w="624" w:type="dxa"/>
          </w:tcPr>
          <w:p w:rsidR="002D3D79" w:rsidRDefault="002D3D79" w:rsidP="002D3D79">
            <w:pPr>
              <w:pStyle w:val="aff"/>
              <w:widowControl w:val="0"/>
              <w:numPr>
                <w:ilvl w:val="0"/>
                <w:numId w:val="6"/>
              </w:numPr>
            </w:pPr>
          </w:p>
        </w:tc>
        <w:tc>
          <w:tcPr>
            <w:tcW w:w="3345" w:type="dxa"/>
            <w:shd w:val="clear" w:color="auto" w:fill="auto"/>
            <w:vAlign w:val="center"/>
          </w:tcPr>
          <w:p w:rsidR="002D3D79" w:rsidRDefault="002D3D79" w:rsidP="002D3D79">
            <w:pPr>
              <w:widowControl w:val="0"/>
            </w:pPr>
            <w:r>
              <w:rPr>
                <w:sz w:val="24"/>
                <w:szCs w:val="24"/>
              </w:rPr>
              <w:t>Захват цепной для бочек Сибталь DL 1т</w:t>
            </w:r>
          </w:p>
        </w:tc>
        <w:tc>
          <w:tcPr>
            <w:tcW w:w="993" w:type="dxa"/>
            <w:shd w:val="clear" w:color="auto" w:fill="auto"/>
            <w:vAlign w:val="center"/>
          </w:tcPr>
          <w:p w:rsidR="002D3D79" w:rsidRDefault="002D3D79" w:rsidP="002D3D79">
            <w:pPr>
              <w:widowControl w:val="0"/>
              <w:jc w:val="center"/>
              <w:rPr>
                <w:sz w:val="24"/>
                <w:szCs w:val="24"/>
              </w:rPr>
            </w:pPr>
            <w:r>
              <w:rPr>
                <w:sz w:val="24"/>
                <w:szCs w:val="24"/>
              </w:rPr>
              <w:t>шт</w:t>
            </w:r>
          </w:p>
        </w:tc>
        <w:tc>
          <w:tcPr>
            <w:tcW w:w="992" w:type="dxa"/>
            <w:shd w:val="clear" w:color="auto" w:fill="auto"/>
            <w:vAlign w:val="center"/>
          </w:tcPr>
          <w:p w:rsidR="002D3D79" w:rsidRDefault="002D3D79" w:rsidP="002D3D79">
            <w:pPr>
              <w:widowControl w:val="0"/>
              <w:jc w:val="center"/>
            </w:pPr>
            <w:r>
              <w:rPr>
                <w:bCs/>
                <w:sz w:val="24"/>
                <w:szCs w:val="24"/>
              </w:rPr>
              <w:t>2</w:t>
            </w:r>
          </w:p>
        </w:tc>
        <w:tc>
          <w:tcPr>
            <w:tcW w:w="1701" w:type="dxa"/>
            <w:vAlign w:val="center"/>
          </w:tcPr>
          <w:p w:rsidR="002D3D79" w:rsidRDefault="002D3D79" w:rsidP="002D3D79">
            <w:pPr>
              <w:widowControl w:val="0"/>
              <w:jc w:val="center"/>
              <w:rPr>
                <w:bCs/>
                <w:sz w:val="24"/>
                <w:szCs w:val="24"/>
              </w:rPr>
            </w:pPr>
            <w:r>
              <w:rPr>
                <w:bCs/>
                <w:sz w:val="24"/>
                <w:szCs w:val="24"/>
              </w:rPr>
              <w:t>25.93.11.14</w:t>
            </w:r>
            <w:r w:rsidRPr="005734F8">
              <w:rPr>
                <w:bCs/>
                <w:sz w:val="24"/>
                <w:szCs w:val="24"/>
              </w:rPr>
              <w:t>0</w:t>
            </w:r>
          </w:p>
        </w:tc>
        <w:tc>
          <w:tcPr>
            <w:tcW w:w="2844" w:type="dxa"/>
            <w:vAlign w:val="center"/>
          </w:tcPr>
          <w:p w:rsidR="002D3D79" w:rsidRDefault="002D3D79" w:rsidP="002D3D79">
            <w:pPr>
              <w:jc w:val="center"/>
            </w:pPr>
            <w:r w:rsidRPr="00F01F85">
              <w:rPr>
                <w:bCs/>
                <w:sz w:val="24"/>
                <w:szCs w:val="24"/>
              </w:rPr>
              <w:t>Установлен режим преимущества закупки Российской продукции</w:t>
            </w:r>
          </w:p>
        </w:tc>
      </w:tr>
      <w:tr w:rsidR="002D3D79" w:rsidTr="002D3D79">
        <w:tc>
          <w:tcPr>
            <w:tcW w:w="624" w:type="dxa"/>
          </w:tcPr>
          <w:p w:rsidR="002D3D79" w:rsidRDefault="002D3D79" w:rsidP="002D3D79">
            <w:pPr>
              <w:pStyle w:val="aff"/>
              <w:widowControl w:val="0"/>
              <w:numPr>
                <w:ilvl w:val="0"/>
                <w:numId w:val="6"/>
              </w:numPr>
            </w:pPr>
          </w:p>
        </w:tc>
        <w:tc>
          <w:tcPr>
            <w:tcW w:w="3345" w:type="dxa"/>
            <w:shd w:val="clear" w:color="auto" w:fill="auto"/>
            <w:vAlign w:val="center"/>
          </w:tcPr>
          <w:p w:rsidR="002D3D79" w:rsidRDefault="002D3D79" w:rsidP="002D3D79">
            <w:pPr>
              <w:widowControl w:val="0"/>
            </w:pPr>
            <w:r>
              <w:rPr>
                <w:sz w:val="24"/>
                <w:szCs w:val="24"/>
              </w:rPr>
              <w:t>Канат стальной 13мм Г В С Н Р 1770 ГОСТ 3063</w:t>
            </w:r>
          </w:p>
        </w:tc>
        <w:tc>
          <w:tcPr>
            <w:tcW w:w="993" w:type="dxa"/>
            <w:shd w:val="clear" w:color="auto" w:fill="auto"/>
            <w:vAlign w:val="center"/>
          </w:tcPr>
          <w:p w:rsidR="002D3D79" w:rsidRDefault="002D3D79" w:rsidP="002D3D79">
            <w:pPr>
              <w:widowControl w:val="0"/>
              <w:jc w:val="center"/>
              <w:rPr>
                <w:sz w:val="24"/>
                <w:szCs w:val="24"/>
              </w:rPr>
            </w:pPr>
            <w:r>
              <w:rPr>
                <w:sz w:val="24"/>
                <w:szCs w:val="24"/>
              </w:rPr>
              <w:t>м</w:t>
            </w:r>
          </w:p>
        </w:tc>
        <w:tc>
          <w:tcPr>
            <w:tcW w:w="992" w:type="dxa"/>
            <w:shd w:val="clear" w:color="auto" w:fill="auto"/>
            <w:vAlign w:val="center"/>
          </w:tcPr>
          <w:p w:rsidR="002D3D79" w:rsidRDefault="002D3D79" w:rsidP="002D3D79">
            <w:pPr>
              <w:widowControl w:val="0"/>
              <w:jc w:val="center"/>
            </w:pPr>
            <w:r>
              <w:rPr>
                <w:bCs/>
                <w:sz w:val="24"/>
                <w:szCs w:val="24"/>
              </w:rPr>
              <w:t>66</w:t>
            </w:r>
          </w:p>
        </w:tc>
        <w:tc>
          <w:tcPr>
            <w:tcW w:w="1701" w:type="dxa"/>
            <w:vAlign w:val="center"/>
          </w:tcPr>
          <w:p w:rsidR="002D3D79" w:rsidRDefault="002D3D79" w:rsidP="002D3D79">
            <w:pPr>
              <w:widowControl w:val="0"/>
              <w:jc w:val="center"/>
              <w:rPr>
                <w:bCs/>
                <w:sz w:val="24"/>
                <w:szCs w:val="24"/>
              </w:rPr>
            </w:pPr>
            <w:r w:rsidRPr="002D3D79">
              <w:rPr>
                <w:bCs/>
                <w:sz w:val="24"/>
                <w:szCs w:val="24"/>
              </w:rPr>
              <w:t>25.93.11.120</w:t>
            </w:r>
          </w:p>
        </w:tc>
        <w:tc>
          <w:tcPr>
            <w:tcW w:w="2844" w:type="dxa"/>
            <w:vAlign w:val="center"/>
          </w:tcPr>
          <w:p w:rsidR="002D3D79" w:rsidRDefault="002D3D79" w:rsidP="002D3D79">
            <w:pPr>
              <w:jc w:val="center"/>
            </w:pPr>
            <w:r w:rsidRPr="00867FA3">
              <w:rPr>
                <w:bCs/>
                <w:sz w:val="24"/>
                <w:szCs w:val="24"/>
              </w:rPr>
              <w:t>Установлен режим преимущества закупки Российской продукции</w:t>
            </w:r>
          </w:p>
        </w:tc>
      </w:tr>
      <w:tr w:rsidR="002D3D79" w:rsidTr="005734F8">
        <w:tc>
          <w:tcPr>
            <w:tcW w:w="624" w:type="dxa"/>
          </w:tcPr>
          <w:p w:rsidR="002D3D79" w:rsidRDefault="002D3D79" w:rsidP="002D3D79">
            <w:pPr>
              <w:pStyle w:val="aff"/>
              <w:widowControl w:val="0"/>
              <w:numPr>
                <w:ilvl w:val="0"/>
                <w:numId w:val="6"/>
              </w:numPr>
            </w:pPr>
          </w:p>
        </w:tc>
        <w:tc>
          <w:tcPr>
            <w:tcW w:w="3345" w:type="dxa"/>
            <w:shd w:val="clear" w:color="auto" w:fill="auto"/>
            <w:vAlign w:val="center"/>
          </w:tcPr>
          <w:p w:rsidR="002D3D79" w:rsidRDefault="002D3D79" w:rsidP="002D3D79">
            <w:pPr>
              <w:widowControl w:val="0"/>
            </w:pPr>
            <w:r>
              <w:rPr>
                <w:sz w:val="24"/>
                <w:szCs w:val="24"/>
              </w:rPr>
              <w:t>Канат стальной 14мм двойной свивки ЛК-Р ГОСТ 2688</w:t>
            </w:r>
          </w:p>
        </w:tc>
        <w:tc>
          <w:tcPr>
            <w:tcW w:w="993" w:type="dxa"/>
            <w:shd w:val="clear" w:color="auto" w:fill="auto"/>
            <w:vAlign w:val="center"/>
          </w:tcPr>
          <w:p w:rsidR="002D3D79" w:rsidRDefault="002D3D79" w:rsidP="002D3D79">
            <w:pPr>
              <w:widowControl w:val="0"/>
              <w:jc w:val="center"/>
              <w:rPr>
                <w:sz w:val="24"/>
                <w:szCs w:val="24"/>
              </w:rPr>
            </w:pPr>
            <w:r>
              <w:rPr>
                <w:sz w:val="24"/>
                <w:szCs w:val="24"/>
              </w:rPr>
              <w:t>м</w:t>
            </w:r>
          </w:p>
        </w:tc>
        <w:tc>
          <w:tcPr>
            <w:tcW w:w="992" w:type="dxa"/>
            <w:shd w:val="clear" w:color="auto" w:fill="auto"/>
            <w:vAlign w:val="center"/>
          </w:tcPr>
          <w:p w:rsidR="002D3D79" w:rsidRDefault="002D3D79" w:rsidP="002D3D79">
            <w:pPr>
              <w:widowControl w:val="0"/>
              <w:jc w:val="center"/>
            </w:pPr>
            <w:r>
              <w:rPr>
                <w:bCs/>
                <w:sz w:val="24"/>
                <w:szCs w:val="24"/>
              </w:rPr>
              <w:t>284</w:t>
            </w:r>
          </w:p>
        </w:tc>
        <w:tc>
          <w:tcPr>
            <w:tcW w:w="1701" w:type="dxa"/>
            <w:vAlign w:val="center"/>
          </w:tcPr>
          <w:p w:rsidR="002D3D79" w:rsidRDefault="002D3D79" w:rsidP="002D3D79">
            <w:pPr>
              <w:widowControl w:val="0"/>
              <w:jc w:val="center"/>
              <w:rPr>
                <w:bCs/>
                <w:sz w:val="24"/>
                <w:szCs w:val="24"/>
              </w:rPr>
            </w:pPr>
            <w:r w:rsidRPr="005734F8">
              <w:rPr>
                <w:bCs/>
                <w:sz w:val="24"/>
                <w:szCs w:val="24"/>
              </w:rPr>
              <w:t>25.93.11.120</w:t>
            </w:r>
          </w:p>
        </w:tc>
        <w:tc>
          <w:tcPr>
            <w:tcW w:w="2844" w:type="dxa"/>
            <w:vAlign w:val="center"/>
          </w:tcPr>
          <w:p w:rsidR="002D3D79" w:rsidRDefault="002D3D79" w:rsidP="002D3D79">
            <w:pPr>
              <w:widowControl w:val="0"/>
              <w:jc w:val="center"/>
              <w:rPr>
                <w:bCs/>
                <w:sz w:val="24"/>
                <w:szCs w:val="24"/>
              </w:rPr>
            </w:pPr>
            <w:r w:rsidRPr="005734F8">
              <w:rPr>
                <w:bCs/>
                <w:sz w:val="24"/>
                <w:szCs w:val="24"/>
              </w:rPr>
              <w:t>Установлен режим преимущества закупки Российской продукции</w:t>
            </w:r>
          </w:p>
        </w:tc>
      </w:tr>
      <w:tr w:rsidR="002D3D79" w:rsidTr="002D3D79">
        <w:tc>
          <w:tcPr>
            <w:tcW w:w="624" w:type="dxa"/>
          </w:tcPr>
          <w:p w:rsidR="002D3D79" w:rsidRDefault="002D3D79" w:rsidP="002D3D79">
            <w:pPr>
              <w:pStyle w:val="aff"/>
              <w:widowControl w:val="0"/>
              <w:numPr>
                <w:ilvl w:val="0"/>
                <w:numId w:val="6"/>
              </w:numPr>
            </w:pPr>
          </w:p>
        </w:tc>
        <w:tc>
          <w:tcPr>
            <w:tcW w:w="3345" w:type="dxa"/>
            <w:shd w:val="clear" w:color="auto" w:fill="auto"/>
            <w:vAlign w:val="center"/>
          </w:tcPr>
          <w:p w:rsidR="002D3D79" w:rsidRDefault="002D3D79" w:rsidP="002D3D79">
            <w:pPr>
              <w:widowControl w:val="0"/>
            </w:pPr>
            <w:r>
              <w:rPr>
                <w:sz w:val="24"/>
                <w:szCs w:val="24"/>
              </w:rPr>
              <w:t>Канат стальной 15мм Г двойной свивки без покрытия ЛК-Р ГОСТ 2688</w:t>
            </w:r>
          </w:p>
        </w:tc>
        <w:tc>
          <w:tcPr>
            <w:tcW w:w="993" w:type="dxa"/>
            <w:shd w:val="clear" w:color="auto" w:fill="auto"/>
            <w:vAlign w:val="center"/>
          </w:tcPr>
          <w:p w:rsidR="002D3D79" w:rsidRDefault="002D3D79" w:rsidP="002D3D79">
            <w:pPr>
              <w:widowControl w:val="0"/>
              <w:jc w:val="center"/>
              <w:rPr>
                <w:sz w:val="24"/>
                <w:szCs w:val="24"/>
              </w:rPr>
            </w:pPr>
            <w:r>
              <w:rPr>
                <w:sz w:val="24"/>
                <w:szCs w:val="24"/>
              </w:rPr>
              <w:t>м</w:t>
            </w:r>
          </w:p>
        </w:tc>
        <w:tc>
          <w:tcPr>
            <w:tcW w:w="992" w:type="dxa"/>
            <w:shd w:val="clear" w:color="auto" w:fill="auto"/>
            <w:vAlign w:val="center"/>
          </w:tcPr>
          <w:p w:rsidR="002D3D79" w:rsidRDefault="002D3D79" w:rsidP="002D3D79">
            <w:pPr>
              <w:widowControl w:val="0"/>
              <w:jc w:val="center"/>
            </w:pPr>
            <w:r>
              <w:rPr>
                <w:bCs/>
                <w:sz w:val="24"/>
                <w:szCs w:val="24"/>
              </w:rPr>
              <w:t>50</w:t>
            </w:r>
          </w:p>
        </w:tc>
        <w:tc>
          <w:tcPr>
            <w:tcW w:w="1701" w:type="dxa"/>
            <w:vAlign w:val="center"/>
          </w:tcPr>
          <w:p w:rsidR="002D3D79" w:rsidRDefault="002D3D79" w:rsidP="002D3D79">
            <w:pPr>
              <w:jc w:val="center"/>
            </w:pPr>
            <w:r w:rsidRPr="00AB27A3">
              <w:rPr>
                <w:bCs/>
                <w:sz w:val="24"/>
                <w:szCs w:val="24"/>
              </w:rPr>
              <w:t>25.93.11.120</w:t>
            </w:r>
          </w:p>
        </w:tc>
        <w:tc>
          <w:tcPr>
            <w:tcW w:w="2844" w:type="dxa"/>
            <w:vAlign w:val="center"/>
          </w:tcPr>
          <w:p w:rsidR="002D3D79" w:rsidRDefault="002D3D79" w:rsidP="002D3D79">
            <w:pPr>
              <w:jc w:val="center"/>
            </w:pPr>
            <w:r w:rsidRPr="00F01F85">
              <w:rPr>
                <w:bCs/>
                <w:sz w:val="24"/>
                <w:szCs w:val="24"/>
              </w:rPr>
              <w:t>Установлен режим преимущества закупки Российской продукции</w:t>
            </w:r>
          </w:p>
        </w:tc>
      </w:tr>
      <w:tr w:rsidR="002D3D79" w:rsidTr="002D3D79">
        <w:tc>
          <w:tcPr>
            <w:tcW w:w="624" w:type="dxa"/>
          </w:tcPr>
          <w:p w:rsidR="002D3D79" w:rsidRDefault="002D3D79" w:rsidP="002D3D79">
            <w:pPr>
              <w:pStyle w:val="aff"/>
              <w:widowControl w:val="0"/>
              <w:numPr>
                <w:ilvl w:val="0"/>
                <w:numId w:val="6"/>
              </w:numPr>
            </w:pPr>
          </w:p>
        </w:tc>
        <w:tc>
          <w:tcPr>
            <w:tcW w:w="3345" w:type="dxa"/>
            <w:shd w:val="clear" w:color="auto" w:fill="auto"/>
            <w:vAlign w:val="center"/>
          </w:tcPr>
          <w:p w:rsidR="002D3D79" w:rsidRDefault="002D3D79" w:rsidP="002D3D79">
            <w:pPr>
              <w:widowControl w:val="0"/>
            </w:pPr>
            <w:r>
              <w:rPr>
                <w:sz w:val="24"/>
                <w:szCs w:val="24"/>
              </w:rPr>
              <w:t>Канат стальной 16мм Г В С ТК 1570 ГОСТ 3063</w:t>
            </w:r>
          </w:p>
        </w:tc>
        <w:tc>
          <w:tcPr>
            <w:tcW w:w="993" w:type="dxa"/>
            <w:shd w:val="clear" w:color="auto" w:fill="auto"/>
            <w:vAlign w:val="center"/>
          </w:tcPr>
          <w:p w:rsidR="002D3D79" w:rsidRDefault="002D3D79" w:rsidP="002D3D79">
            <w:pPr>
              <w:widowControl w:val="0"/>
              <w:jc w:val="center"/>
              <w:rPr>
                <w:sz w:val="24"/>
                <w:szCs w:val="24"/>
              </w:rPr>
            </w:pPr>
            <w:r>
              <w:rPr>
                <w:sz w:val="24"/>
                <w:szCs w:val="24"/>
              </w:rPr>
              <w:t>м</w:t>
            </w:r>
          </w:p>
        </w:tc>
        <w:tc>
          <w:tcPr>
            <w:tcW w:w="992" w:type="dxa"/>
            <w:shd w:val="clear" w:color="auto" w:fill="auto"/>
            <w:vAlign w:val="center"/>
          </w:tcPr>
          <w:p w:rsidR="002D3D79" w:rsidRDefault="002D3D79" w:rsidP="002D3D79">
            <w:pPr>
              <w:widowControl w:val="0"/>
              <w:jc w:val="center"/>
            </w:pPr>
            <w:r>
              <w:rPr>
                <w:bCs/>
                <w:sz w:val="24"/>
                <w:szCs w:val="24"/>
              </w:rPr>
              <w:t>200</w:t>
            </w:r>
          </w:p>
        </w:tc>
        <w:tc>
          <w:tcPr>
            <w:tcW w:w="1701" w:type="dxa"/>
            <w:vAlign w:val="center"/>
          </w:tcPr>
          <w:p w:rsidR="002D3D79" w:rsidRDefault="002D3D79" w:rsidP="002D3D79">
            <w:pPr>
              <w:jc w:val="center"/>
            </w:pPr>
            <w:r w:rsidRPr="000C233F">
              <w:rPr>
                <w:bCs/>
                <w:sz w:val="24"/>
                <w:szCs w:val="24"/>
              </w:rPr>
              <w:t>25.93.11.120</w:t>
            </w:r>
          </w:p>
        </w:tc>
        <w:tc>
          <w:tcPr>
            <w:tcW w:w="2844" w:type="dxa"/>
            <w:vAlign w:val="center"/>
          </w:tcPr>
          <w:p w:rsidR="002D3D79" w:rsidRDefault="002D3D79" w:rsidP="002D3D79">
            <w:pPr>
              <w:jc w:val="center"/>
            </w:pPr>
            <w:r w:rsidRPr="00F01F85">
              <w:rPr>
                <w:bCs/>
                <w:sz w:val="24"/>
                <w:szCs w:val="24"/>
              </w:rPr>
              <w:t>Установлен режим преимущества закупки Российской продукции</w:t>
            </w:r>
          </w:p>
        </w:tc>
      </w:tr>
      <w:tr w:rsidR="002D3D79" w:rsidTr="002D3D79">
        <w:tc>
          <w:tcPr>
            <w:tcW w:w="624" w:type="dxa"/>
          </w:tcPr>
          <w:p w:rsidR="002D3D79" w:rsidRDefault="002D3D79" w:rsidP="002D3D79">
            <w:pPr>
              <w:pStyle w:val="aff"/>
              <w:widowControl w:val="0"/>
              <w:numPr>
                <w:ilvl w:val="0"/>
                <w:numId w:val="6"/>
              </w:numPr>
            </w:pPr>
          </w:p>
        </w:tc>
        <w:tc>
          <w:tcPr>
            <w:tcW w:w="3345" w:type="dxa"/>
            <w:shd w:val="clear" w:color="auto" w:fill="auto"/>
            <w:vAlign w:val="center"/>
          </w:tcPr>
          <w:p w:rsidR="002D3D79" w:rsidRDefault="002D3D79" w:rsidP="002D3D79">
            <w:pPr>
              <w:widowControl w:val="0"/>
            </w:pPr>
            <w:r>
              <w:rPr>
                <w:sz w:val="24"/>
                <w:szCs w:val="24"/>
              </w:rPr>
              <w:t>Ремень стяжной одноветвевой RS2-100-13000-10 10т 10м 100мм UVE</w:t>
            </w:r>
          </w:p>
        </w:tc>
        <w:tc>
          <w:tcPr>
            <w:tcW w:w="993" w:type="dxa"/>
            <w:shd w:val="clear" w:color="auto" w:fill="auto"/>
            <w:vAlign w:val="center"/>
          </w:tcPr>
          <w:p w:rsidR="002D3D79" w:rsidRDefault="002D3D79" w:rsidP="002D3D79">
            <w:pPr>
              <w:widowControl w:val="0"/>
              <w:jc w:val="center"/>
              <w:rPr>
                <w:sz w:val="24"/>
                <w:szCs w:val="24"/>
              </w:rPr>
            </w:pPr>
            <w:r>
              <w:rPr>
                <w:sz w:val="24"/>
                <w:szCs w:val="24"/>
              </w:rPr>
              <w:t>шт</w:t>
            </w:r>
          </w:p>
        </w:tc>
        <w:tc>
          <w:tcPr>
            <w:tcW w:w="992" w:type="dxa"/>
            <w:shd w:val="clear" w:color="auto" w:fill="auto"/>
            <w:vAlign w:val="center"/>
          </w:tcPr>
          <w:p w:rsidR="002D3D79" w:rsidRDefault="002D3D79" w:rsidP="002D3D79">
            <w:pPr>
              <w:widowControl w:val="0"/>
              <w:jc w:val="center"/>
            </w:pPr>
            <w:r>
              <w:rPr>
                <w:bCs/>
                <w:sz w:val="24"/>
                <w:szCs w:val="24"/>
              </w:rPr>
              <w:t>4</w:t>
            </w:r>
          </w:p>
        </w:tc>
        <w:tc>
          <w:tcPr>
            <w:tcW w:w="1701" w:type="dxa"/>
            <w:vAlign w:val="center"/>
          </w:tcPr>
          <w:p w:rsidR="002D3D79" w:rsidRDefault="002D3D79" w:rsidP="002D3D79">
            <w:pPr>
              <w:jc w:val="center"/>
            </w:pPr>
            <w:r w:rsidRPr="00AB27A3">
              <w:rPr>
                <w:bCs/>
                <w:sz w:val="24"/>
                <w:szCs w:val="24"/>
              </w:rPr>
              <w:t>29.32.30.270</w:t>
            </w:r>
          </w:p>
        </w:tc>
        <w:tc>
          <w:tcPr>
            <w:tcW w:w="2844" w:type="dxa"/>
            <w:vAlign w:val="center"/>
          </w:tcPr>
          <w:p w:rsidR="002D3D79" w:rsidRDefault="002D3D79" w:rsidP="002D3D79">
            <w:pPr>
              <w:jc w:val="center"/>
            </w:pPr>
            <w:r w:rsidRPr="00F01F85">
              <w:rPr>
                <w:bCs/>
                <w:sz w:val="24"/>
                <w:szCs w:val="24"/>
              </w:rPr>
              <w:t>Установлен режим преимущества закупки Российской продукции</w:t>
            </w:r>
          </w:p>
        </w:tc>
      </w:tr>
      <w:tr w:rsidR="002D3D79" w:rsidTr="002D3D79">
        <w:tc>
          <w:tcPr>
            <w:tcW w:w="624" w:type="dxa"/>
          </w:tcPr>
          <w:p w:rsidR="002D3D79" w:rsidRDefault="00637B33" w:rsidP="00637B33">
            <w:pPr>
              <w:widowControl w:val="0"/>
            </w:pPr>
            <w:r w:rsidRPr="00637B33">
              <w:rPr>
                <w:sz w:val="24"/>
                <w:szCs w:val="24"/>
              </w:rPr>
              <w:t>7</w:t>
            </w:r>
            <w:r>
              <w:t>.</w:t>
            </w:r>
          </w:p>
        </w:tc>
        <w:tc>
          <w:tcPr>
            <w:tcW w:w="3345" w:type="dxa"/>
            <w:shd w:val="clear" w:color="auto" w:fill="auto"/>
            <w:vAlign w:val="center"/>
          </w:tcPr>
          <w:p w:rsidR="002D3D79" w:rsidRDefault="002D3D79" w:rsidP="002D3D79">
            <w:pPr>
              <w:widowControl w:val="0"/>
            </w:pPr>
            <w:r>
              <w:rPr>
                <w:sz w:val="24"/>
                <w:szCs w:val="24"/>
              </w:rPr>
              <w:t>Таль ручная рычажная Pro Jack HSH 2т 6м</w:t>
            </w:r>
          </w:p>
        </w:tc>
        <w:tc>
          <w:tcPr>
            <w:tcW w:w="993" w:type="dxa"/>
            <w:shd w:val="clear" w:color="auto" w:fill="auto"/>
            <w:vAlign w:val="center"/>
          </w:tcPr>
          <w:p w:rsidR="002D3D79" w:rsidRDefault="002D3D79" w:rsidP="002D3D79">
            <w:pPr>
              <w:widowControl w:val="0"/>
              <w:jc w:val="center"/>
              <w:rPr>
                <w:sz w:val="24"/>
                <w:szCs w:val="24"/>
              </w:rPr>
            </w:pPr>
            <w:r>
              <w:rPr>
                <w:sz w:val="24"/>
                <w:szCs w:val="24"/>
              </w:rPr>
              <w:t>шт</w:t>
            </w:r>
          </w:p>
        </w:tc>
        <w:tc>
          <w:tcPr>
            <w:tcW w:w="992" w:type="dxa"/>
            <w:shd w:val="clear" w:color="auto" w:fill="auto"/>
            <w:vAlign w:val="center"/>
          </w:tcPr>
          <w:p w:rsidR="002D3D79" w:rsidRDefault="002D3D79" w:rsidP="002D3D79">
            <w:pPr>
              <w:widowControl w:val="0"/>
              <w:jc w:val="center"/>
            </w:pPr>
            <w:r>
              <w:rPr>
                <w:bCs/>
                <w:sz w:val="24"/>
                <w:szCs w:val="24"/>
              </w:rPr>
              <w:t>1</w:t>
            </w:r>
          </w:p>
        </w:tc>
        <w:tc>
          <w:tcPr>
            <w:tcW w:w="1701" w:type="dxa"/>
            <w:vAlign w:val="center"/>
          </w:tcPr>
          <w:p w:rsidR="002D3D79" w:rsidRDefault="002D3D79" w:rsidP="00637B33">
            <w:pPr>
              <w:jc w:val="center"/>
            </w:pPr>
            <w:r w:rsidRPr="005734F8">
              <w:rPr>
                <w:bCs/>
                <w:sz w:val="24"/>
                <w:szCs w:val="24"/>
              </w:rPr>
              <w:t>28.22.1</w:t>
            </w:r>
            <w:r w:rsidR="00637B33">
              <w:rPr>
                <w:bCs/>
                <w:sz w:val="24"/>
                <w:szCs w:val="24"/>
              </w:rPr>
              <w:t>8</w:t>
            </w:r>
            <w:r w:rsidRPr="005734F8">
              <w:rPr>
                <w:bCs/>
                <w:sz w:val="24"/>
                <w:szCs w:val="24"/>
              </w:rPr>
              <w:t>.</w:t>
            </w:r>
            <w:r w:rsidR="00637B33">
              <w:rPr>
                <w:bCs/>
                <w:sz w:val="24"/>
                <w:szCs w:val="24"/>
              </w:rPr>
              <w:t>390</w:t>
            </w:r>
          </w:p>
        </w:tc>
        <w:tc>
          <w:tcPr>
            <w:tcW w:w="2844" w:type="dxa"/>
            <w:vAlign w:val="center"/>
          </w:tcPr>
          <w:p w:rsidR="002D3D79" w:rsidRDefault="002D3D79" w:rsidP="002D3D79">
            <w:pPr>
              <w:jc w:val="center"/>
            </w:pPr>
            <w:r w:rsidRPr="00F01F85">
              <w:rPr>
                <w:bCs/>
                <w:sz w:val="24"/>
                <w:szCs w:val="24"/>
              </w:rPr>
              <w:t>Установлен режим преимущества закупки Российской продукции</w:t>
            </w:r>
          </w:p>
        </w:tc>
      </w:tr>
      <w:tr w:rsidR="00770699" w:rsidTr="005734F8">
        <w:tc>
          <w:tcPr>
            <w:tcW w:w="624" w:type="dxa"/>
          </w:tcPr>
          <w:p w:rsidR="00770699" w:rsidRDefault="00637B33" w:rsidP="00637B33">
            <w:pPr>
              <w:widowControl w:val="0"/>
            </w:pPr>
            <w:r w:rsidRPr="00637B33">
              <w:rPr>
                <w:sz w:val="24"/>
                <w:szCs w:val="24"/>
              </w:rPr>
              <w:t>8</w:t>
            </w:r>
            <w:r>
              <w:t>.</w:t>
            </w:r>
          </w:p>
        </w:tc>
        <w:tc>
          <w:tcPr>
            <w:tcW w:w="3345" w:type="dxa"/>
            <w:shd w:val="clear" w:color="auto" w:fill="auto"/>
            <w:vAlign w:val="center"/>
          </w:tcPr>
          <w:p w:rsidR="00770699" w:rsidRDefault="00770699" w:rsidP="005734F8">
            <w:pPr>
              <w:widowControl w:val="0"/>
            </w:pPr>
            <w:r>
              <w:rPr>
                <w:sz w:val="24"/>
                <w:szCs w:val="24"/>
              </w:rPr>
              <w:t>Трос 8мм DIN 3055</w:t>
            </w:r>
          </w:p>
        </w:tc>
        <w:tc>
          <w:tcPr>
            <w:tcW w:w="993" w:type="dxa"/>
            <w:shd w:val="clear" w:color="auto" w:fill="auto"/>
            <w:vAlign w:val="center"/>
          </w:tcPr>
          <w:p w:rsidR="00770699" w:rsidRDefault="00770699">
            <w:pPr>
              <w:widowControl w:val="0"/>
              <w:jc w:val="center"/>
              <w:rPr>
                <w:sz w:val="24"/>
                <w:szCs w:val="24"/>
              </w:rPr>
            </w:pPr>
            <w:r>
              <w:rPr>
                <w:sz w:val="24"/>
                <w:szCs w:val="24"/>
              </w:rPr>
              <w:t>м</w:t>
            </w:r>
          </w:p>
        </w:tc>
        <w:tc>
          <w:tcPr>
            <w:tcW w:w="992" w:type="dxa"/>
            <w:shd w:val="clear" w:color="auto" w:fill="auto"/>
            <w:vAlign w:val="center"/>
          </w:tcPr>
          <w:p w:rsidR="00770699" w:rsidRDefault="00770699">
            <w:pPr>
              <w:widowControl w:val="0"/>
              <w:jc w:val="center"/>
            </w:pPr>
            <w:r>
              <w:rPr>
                <w:bCs/>
                <w:sz w:val="24"/>
                <w:szCs w:val="24"/>
              </w:rPr>
              <w:t>50</w:t>
            </w:r>
          </w:p>
        </w:tc>
        <w:tc>
          <w:tcPr>
            <w:tcW w:w="1701" w:type="dxa"/>
            <w:vAlign w:val="center"/>
          </w:tcPr>
          <w:p w:rsidR="00770699" w:rsidRPr="005734F8" w:rsidRDefault="005734F8" w:rsidP="005734F8">
            <w:pPr>
              <w:keepNext/>
              <w:keepLines/>
              <w:widowControl w:val="0"/>
              <w:spacing w:line="360" w:lineRule="auto"/>
              <w:jc w:val="center"/>
              <w:rPr>
                <w:rFonts w:eastAsia="Calibri"/>
                <w:sz w:val="26"/>
                <w:szCs w:val="26"/>
              </w:rPr>
            </w:pPr>
            <w:r w:rsidRPr="005734F8">
              <w:rPr>
                <w:rFonts w:eastAsia="Calibri"/>
                <w:sz w:val="26"/>
                <w:szCs w:val="26"/>
              </w:rPr>
              <w:t>25.93.11.120</w:t>
            </w:r>
          </w:p>
        </w:tc>
        <w:tc>
          <w:tcPr>
            <w:tcW w:w="2844" w:type="dxa"/>
            <w:vAlign w:val="center"/>
          </w:tcPr>
          <w:p w:rsidR="00770699" w:rsidRDefault="005734F8" w:rsidP="004D1168">
            <w:pPr>
              <w:widowControl w:val="0"/>
              <w:ind w:left="-14"/>
              <w:jc w:val="center"/>
              <w:rPr>
                <w:bCs/>
                <w:sz w:val="24"/>
                <w:szCs w:val="24"/>
              </w:rPr>
            </w:pPr>
            <w:r>
              <w:rPr>
                <w:bCs/>
                <w:sz w:val="24"/>
                <w:szCs w:val="24"/>
              </w:rPr>
              <w:t xml:space="preserve">Установлен режим преимущества закупки </w:t>
            </w:r>
            <w:r>
              <w:rPr>
                <w:bCs/>
                <w:sz w:val="24"/>
                <w:szCs w:val="24"/>
              </w:rPr>
              <w:lastRenderedPageBreak/>
              <w:t>Российской продукции</w:t>
            </w:r>
          </w:p>
        </w:tc>
      </w:tr>
      <w:tr w:rsidR="005734F8" w:rsidTr="005734F8">
        <w:tc>
          <w:tcPr>
            <w:tcW w:w="624" w:type="dxa"/>
          </w:tcPr>
          <w:p w:rsidR="005734F8" w:rsidRPr="00637B33" w:rsidRDefault="00637B33" w:rsidP="00637B33">
            <w:pPr>
              <w:widowControl w:val="0"/>
              <w:rPr>
                <w:sz w:val="24"/>
                <w:szCs w:val="24"/>
              </w:rPr>
            </w:pPr>
            <w:r>
              <w:rPr>
                <w:sz w:val="24"/>
                <w:szCs w:val="24"/>
              </w:rPr>
              <w:lastRenderedPageBreak/>
              <w:t>9.</w:t>
            </w:r>
          </w:p>
        </w:tc>
        <w:tc>
          <w:tcPr>
            <w:tcW w:w="3345" w:type="dxa"/>
            <w:shd w:val="clear" w:color="auto" w:fill="auto"/>
            <w:vAlign w:val="center"/>
          </w:tcPr>
          <w:p w:rsidR="005734F8" w:rsidRDefault="005734F8" w:rsidP="005734F8">
            <w:pPr>
              <w:widowControl w:val="0"/>
            </w:pPr>
            <w:r>
              <w:rPr>
                <w:sz w:val="24"/>
                <w:szCs w:val="24"/>
              </w:rPr>
              <w:t>Трос буксировочный 7т 5м (шакл)</w:t>
            </w:r>
          </w:p>
        </w:tc>
        <w:tc>
          <w:tcPr>
            <w:tcW w:w="993" w:type="dxa"/>
            <w:shd w:val="clear" w:color="auto" w:fill="auto"/>
            <w:vAlign w:val="center"/>
          </w:tcPr>
          <w:p w:rsidR="005734F8" w:rsidRDefault="005734F8" w:rsidP="005734F8">
            <w:pPr>
              <w:widowControl w:val="0"/>
              <w:jc w:val="center"/>
              <w:rPr>
                <w:sz w:val="24"/>
                <w:szCs w:val="24"/>
              </w:rPr>
            </w:pPr>
            <w:r>
              <w:rPr>
                <w:sz w:val="24"/>
                <w:szCs w:val="24"/>
              </w:rPr>
              <w:t>шт</w:t>
            </w:r>
          </w:p>
        </w:tc>
        <w:tc>
          <w:tcPr>
            <w:tcW w:w="992" w:type="dxa"/>
            <w:shd w:val="clear" w:color="auto" w:fill="auto"/>
            <w:vAlign w:val="center"/>
          </w:tcPr>
          <w:p w:rsidR="005734F8" w:rsidRDefault="005734F8" w:rsidP="005734F8">
            <w:pPr>
              <w:widowControl w:val="0"/>
              <w:jc w:val="center"/>
            </w:pPr>
            <w:r>
              <w:rPr>
                <w:bCs/>
                <w:sz w:val="24"/>
                <w:szCs w:val="24"/>
              </w:rPr>
              <w:t>16</w:t>
            </w:r>
          </w:p>
        </w:tc>
        <w:tc>
          <w:tcPr>
            <w:tcW w:w="1701" w:type="dxa"/>
            <w:vAlign w:val="center"/>
          </w:tcPr>
          <w:p w:rsidR="005734F8" w:rsidRDefault="00AB27A3" w:rsidP="005734F8">
            <w:pPr>
              <w:jc w:val="center"/>
            </w:pPr>
            <w:r w:rsidRPr="00AB27A3">
              <w:rPr>
                <w:bCs/>
                <w:sz w:val="24"/>
                <w:szCs w:val="24"/>
              </w:rPr>
              <w:t>29.32.30.270</w:t>
            </w:r>
          </w:p>
        </w:tc>
        <w:tc>
          <w:tcPr>
            <w:tcW w:w="2844" w:type="dxa"/>
            <w:vAlign w:val="center"/>
          </w:tcPr>
          <w:p w:rsidR="005734F8" w:rsidRDefault="005734F8" w:rsidP="005734F8">
            <w:pPr>
              <w:jc w:val="center"/>
            </w:pPr>
            <w:r w:rsidRPr="00F01F85">
              <w:rPr>
                <w:bCs/>
                <w:sz w:val="24"/>
                <w:szCs w:val="24"/>
              </w:rPr>
              <w:t>Установлен режим преимущества закупки Российской продукции</w:t>
            </w:r>
          </w:p>
        </w:tc>
      </w:tr>
      <w:tr w:rsidR="005734F8" w:rsidTr="005734F8">
        <w:tc>
          <w:tcPr>
            <w:tcW w:w="624" w:type="dxa"/>
          </w:tcPr>
          <w:p w:rsidR="005734F8" w:rsidRDefault="00637B33" w:rsidP="00637B33">
            <w:pPr>
              <w:widowControl w:val="0"/>
            </w:pPr>
            <w:r w:rsidRPr="00637B33">
              <w:rPr>
                <w:sz w:val="24"/>
                <w:szCs w:val="24"/>
              </w:rPr>
              <w:t>10</w:t>
            </w:r>
            <w:r>
              <w:t>.</w:t>
            </w:r>
          </w:p>
        </w:tc>
        <w:tc>
          <w:tcPr>
            <w:tcW w:w="3345" w:type="dxa"/>
            <w:shd w:val="clear" w:color="auto" w:fill="auto"/>
            <w:vAlign w:val="center"/>
          </w:tcPr>
          <w:p w:rsidR="005734F8" w:rsidRDefault="005734F8" w:rsidP="005734F8">
            <w:pPr>
              <w:widowControl w:val="0"/>
            </w:pPr>
            <w:r>
              <w:rPr>
                <w:sz w:val="24"/>
                <w:szCs w:val="24"/>
              </w:rPr>
              <w:t>Трос стальной оцинкованный 3мм</w:t>
            </w:r>
          </w:p>
        </w:tc>
        <w:tc>
          <w:tcPr>
            <w:tcW w:w="993" w:type="dxa"/>
            <w:shd w:val="clear" w:color="auto" w:fill="auto"/>
            <w:vAlign w:val="center"/>
          </w:tcPr>
          <w:p w:rsidR="005734F8" w:rsidRDefault="005734F8" w:rsidP="005734F8">
            <w:pPr>
              <w:widowControl w:val="0"/>
              <w:jc w:val="center"/>
              <w:rPr>
                <w:sz w:val="24"/>
                <w:szCs w:val="24"/>
              </w:rPr>
            </w:pPr>
            <w:r>
              <w:rPr>
                <w:sz w:val="24"/>
                <w:szCs w:val="24"/>
              </w:rPr>
              <w:t>м</w:t>
            </w:r>
          </w:p>
        </w:tc>
        <w:tc>
          <w:tcPr>
            <w:tcW w:w="992" w:type="dxa"/>
            <w:shd w:val="clear" w:color="auto" w:fill="auto"/>
            <w:vAlign w:val="center"/>
          </w:tcPr>
          <w:p w:rsidR="005734F8" w:rsidRDefault="005734F8" w:rsidP="005734F8">
            <w:pPr>
              <w:widowControl w:val="0"/>
              <w:jc w:val="center"/>
            </w:pPr>
            <w:r>
              <w:rPr>
                <w:bCs/>
                <w:sz w:val="24"/>
                <w:szCs w:val="24"/>
              </w:rPr>
              <w:t>20</w:t>
            </w:r>
          </w:p>
        </w:tc>
        <w:tc>
          <w:tcPr>
            <w:tcW w:w="1701" w:type="dxa"/>
            <w:vAlign w:val="center"/>
          </w:tcPr>
          <w:p w:rsidR="005734F8" w:rsidRDefault="00AB27A3" w:rsidP="005734F8">
            <w:pPr>
              <w:jc w:val="center"/>
            </w:pPr>
            <w:r w:rsidRPr="00AB27A3">
              <w:rPr>
                <w:bCs/>
                <w:sz w:val="24"/>
                <w:szCs w:val="24"/>
              </w:rPr>
              <w:t>25.93.11.120</w:t>
            </w:r>
          </w:p>
        </w:tc>
        <w:tc>
          <w:tcPr>
            <w:tcW w:w="2844" w:type="dxa"/>
            <w:vAlign w:val="center"/>
          </w:tcPr>
          <w:p w:rsidR="005734F8" w:rsidRDefault="005734F8" w:rsidP="005734F8">
            <w:pPr>
              <w:jc w:val="center"/>
            </w:pPr>
            <w:r w:rsidRPr="00F01F85">
              <w:rPr>
                <w:bCs/>
                <w:sz w:val="24"/>
                <w:szCs w:val="24"/>
              </w:rPr>
              <w:t>Установлен режим преимущества закупки Российской продукции</w:t>
            </w:r>
          </w:p>
        </w:tc>
      </w:tr>
      <w:tr w:rsidR="00AB27A3" w:rsidTr="00AB27A3">
        <w:tc>
          <w:tcPr>
            <w:tcW w:w="624" w:type="dxa"/>
          </w:tcPr>
          <w:p w:rsidR="00AB27A3" w:rsidRDefault="00637B33" w:rsidP="00637B33">
            <w:pPr>
              <w:widowControl w:val="0"/>
            </w:pPr>
            <w:r>
              <w:t>11.</w:t>
            </w:r>
          </w:p>
        </w:tc>
        <w:tc>
          <w:tcPr>
            <w:tcW w:w="3345" w:type="dxa"/>
            <w:shd w:val="clear" w:color="auto" w:fill="auto"/>
            <w:vAlign w:val="center"/>
          </w:tcPr>
          <w:p w:rsidR="00AB27A3" w:rsidRDefault="00AB27A3" w:rsidP="00AB27A3">
            <w:pPr>
              <w:widowControl w:val="0"/>
            </w:pPr>
            <w:r>
              <w:rPr>
                <w:sz w:val="24"/>
                <w:szCs w:val="24"/>
              </w:rPr>
              <w:t>Трос стальной 4мм в оплетке ПВХ</w:t>
            </w:r>
          </w:p>
        </w:tc>
        <w:tc>
          <w:tcPr>
            <w:tcW w:w="993" w:type="dxa"/>
            <w:shd w:val="clear" w:color="auto" w:fill="auto"/>
            <w:vAlign w:val="center"/>
          </w:tcPr>
          <w:p w:rsidR="00AB27A3" w:rsidRDefault="00AB27A3" w:rsidP="00AB27A3">
            <w:pPr>
              <w:widowControl w:val="0"/>
              <w:jc w:val="center"/>
              <w:rPr>
                <w:sz w:val="24"/>
                <w:szCs w:val="24"/>
              </w:rPr>
            </w:pPr>
            <w:r>
              <w:rPr>
                <w:sz w:val="24"/>
                <w:szCs w:val="24"/>
              </w:rPr>
              <w:t>м</w:t>
            </w:r>
          </w:p>
        </w:tc>
        <w:tc>
          <w:tcPr>
            <w:tcW w:w="992" w:type="dxa"/>
            <w:shd w:val="clear" w:color="auto" w:fill="auto"/>
            <w:vAlign w:val="center"/>
          </w:tcPr>
          <w:p w:rsidR="00AB27A3" w:rsidRDefault="00AB27A3" w:rsidP="00AB27A3">
            <w:pPr>
              <w:widowControl w:val="0"/>
              <w:jc w:val="center"/>
            </w:pPr>
            <w:r>
              <w:rPr>
                <w:bCs/>
                <w:sz w:val="24"/>
                <w:szCs w:val="24"/>
              </w:rPr>
              <w:t>20</w:t>
            </w:r>
          </w:p>
        </w:tc>
        <w:tc>
          <w:tcPr>
            <w:tcW w:w="1701" w:type="dxa"/>
            <w:vAlign w:val="center"/>
          </w:tcPr>
          <w:p w:rsidR="00AB27A3" w:rsidRDefault="00AB27A3" w:rsidP="00AB27A3">
            <w:pPr>
              <w:jc w:val="center"/>
            </w:pPr>
            <w:r w:rsidRPr="000C233F">
              <w:rPr>
                <w:bCs/>
                <w:sz w:val="24"/>
                <w:szCs w:val="24"/>
              </w:rPr>
              <w:t>25.93.11.120</w:t>
            </w:r>
          </w:p>
        </w:tc>
        <w:tc>
          <w:tcPr>
            <w:tcW w:w="2844" w:type="dxa"/>
            <w:vAlign w:val="center"/>
          </w:tcPr>
          <w:p w:rsidR="00AB27A3" w:rsidRDefault="00AB27A3" w:rsidP="00AB27A3">
            <w:pPr>
              <w:jc w:val="center"/>
            </w:pPr>
            <w:r w:rsidRPr="00867FA3">
              <w:rPr>
                <w:bCs/>
                <w:sz w:val="24"/>
                <w:szCs w:val="24"/>
              </w:rPr>
              <w:t>Установлен режим преимущества закупки Российской продукции</w:t>
            </w:r>
          </w:p>
        </w:tc>
      </w:tr>
    </w:tbl>
    <w:p w:rsidR="003A7B9B" w:rsidRDefault="008C5254">
      <w:pPr>
        <w:pStyle w:val="32"/>
        <w:numPr>
          <w:ilvl w:val="2"/>
          <w:numId w:val="9"/>
        </w:numPr>
        <w:ind w:left="0" w:firstLine="0"/>
      </w:pPr>
      <w:bookmarkStart w:id="16" w:name="_Toc223087309"/>
      <w:r>
        <w:t>Требования к срокам поставки продукции и оказания сопутствующих услуг</w:t>
      </w:r>
      <w:bookmarkEnd w:id="16"/>
    </w:p>
    <w:p w:rsidR="003A7B9B" w:rsidRDefault="008C5254">
      <w:pPr>
        <w:pStyle w:val="32"/>
        <w:tabs>
          <w:tab w:val="clear" w:pos="0"/>
        </w:tabs>
        <w:rPr>
          <w:lang w:val="ru-RU"/>
        </w:rPr>
      </w:pPr>
      <w:bookmarkStart w:id="17" w:name="_Toc50125126"/>
      <w:bookmarkStart w:id="18" w:name="_Toc50125127"/>
      <w:bookmarkStart w:id="19" w:name="_Toc51339697"/>
      <w:bookmarkStart w:id="20" w:name="_Toc223087310"/>
      <w:bookmarkEnd w:id="17"/>
      <w:r>
        <w:t xml:space="preserve">Таблица </w:t>
      </w:r>
      <w:r>
        <w:rPr>
          <w:lang w:val="ru-RU"/>
        </w:rPr>
        <w:t>2</w:t>
      </w:r>
      <w:r>
        <w:t>.</w:t>
      </w:r>
      <w:r>
        <w:rPr>
          <w:lang w:val="ru-RU"/>
        </w:rPr>
        <w:t>1</w:t>
      </w:r>
      <w:r>
        <w:t xml:space="preserve"> </w:t>
      </w:r>
      <w:bookmarkStart w:id="21" w:name="_Hlk50465284"/>
      <w:r>
        <w:t xml:space="preserve">Требования по срокам </w:t>
      </w:r>
      <w:bookmarkEnd w:id="18"/>
      <w:bookmarkEnd w:id="19"/>
      <w:bookmarkEnd w:id="21"/>
      <w:r>
        <w:rPr>
          <w:lang w:val="ru-RU"/>
        </w:rPr>
        <w:t>поставки продукции</w:t>
      </w:r>
      <w:bookmarkEnd w:id="20"/>
      <w:r>
        <w:rPr>
          <w:lang w:val="ru-RU"/>
        </w:rPr>
        <w:t xml:space="preserve"> </w:t>
      </w:r>
    </w:p>
    <w:tbl>
      <w:tblPr>
        <w:tblW w:w="9776" w:type="dxa"/>
        <w:tblLayout w:type="fixed"/>
        <w:tblLook w:val="04A0" w:firstRow="1" w:lastRow="0" w:firstColumn="1" w:lastColumn="0" w:noHBand="0" w:noVBand="1"/>
      </w:tblPr>
      <w:tblGrid>
        <w:gridCol w:w="735"/>
        <w:gridCol w:w="5359"/>
        <w:gridCol w:w="1845"/>
        <w:gridCol w:w="1837"/>
      </w:tblGrid>
      <w:tr w:rsidR="003A7B9B" w:rsidTr="00637B33">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B9B" w:rsidRDefault="008C5254">
            <w:pPr>
              <w:widowControl w:val="0"/>
              <w:jc w:val="center"/>
              <w:rPr>
                <w:sz w:val="24"/>
                <w:szCs w:val="24"/>
              </w:rPr>
            </w:pPr>
            <w:r>
              <w:rPr>
                <w:sz w:val="24"/>
                <w:szCs w:val="24"/>
              </w:rPr>
              <w:t>№ п/п</w:t>
            </w:r>
          </w:p>
        </w:tc>
        <w:tc>
          <w:tcPr>
            <w:tcW w:w="5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B9B" w:rsidRDefault="008C5254">
            <w:pPr>
              <w:widowControl w:val="0"/>
              <w:jc w:val="center"/>
              <w:rPr>
                <w:sz w:val="24"/>
                <w:szCs w:val="24"/>
              </w:rPr>
            </w:pPr>
            <w:r>
              <w:rPr>
                <w:sz w:val="24"/>
                <w:szCs w:val="24"/>
              </w:rPr>
              <w:t>Наименование продукции / партии продукции</w:t>
            </w:r>
          </w:p>
        </w:tc>
        <w:tc>
          <w:tcPr>
            <w:tcW w:w="1845" w:type="dxa"/>
            <w:tcBorders>
              <w:top w:val="single" w:sz="4" w:space="0" w:color="000000"/>
              <w:left w:val="single" w:sz="4" w:space="0" w:color="000000"/>
              <w:bottom w:val="single" w:sz="4" w:space="0" w:color="000000"/>
              <w:right w:val="single" w:sz="4" w:space="0" w:color="000000"/>
            </w:tcBorders>
          </w:tcPr>
          <w:p w:rsidR="003A7B9B" w:rsidRDefault="008C5254">
            <w:pPr>
              <w:widowControl w:val="0"/>
              <w:jc w:val="center"/>
              <w:rPr>
                <w:sz w:val="24"/>
                <w:szCs w:val="24"/>
              </w:rPr>
            </w:pPr>
            <w:r>
              <w:rPr>
                <w:sz w:val="24"/>
                <w:szCs w:val="24"/>
              </w:rPr>
              <w:t>Требования к началу срока поставки продукции</w:t>
            </w:r>
          </w:p>
        </w:tc>
        <w:tc>
          <w:tcPr>
            <w:tcW w:w="1837" w:type="dxa"/>
            <w:tcBorders>
              <w:top w:val="single" w:sz="4" w:space="0" w:color="000000"/>
              <w:left w:val="single" w:sz="4" w:space="0" w:color="000000"/>
              <w:bottom w:val="single" w:sz="4" w:space="0" w:color="000000"/>
              <w:right w:val="single" w:sz="4" w:space="0" w:color="000000"/>
            </w:tcBorders>
            <w:vAlign w:val="center"/>
          </w:tcPr>
          <w:p w:rsidR="003A7B9B" w:rsidRDefault="008C5254">
            <w:pPr>
              <w:widowControl w:val="0"/>
              <w:jc w:val="center"/>
              <w:rPr>
                <w:sz w:val="24"/>
                <w:szCs w:val="24"/>
              </w:rPr>
            </w:pPr>
            <w:r>
              <w:rPr>
                <w:sz w:val="24"/>
                <w:szCs w:val="24"/>
              </w:rPr>
              <w:t>Требования к окончанию срока поставки продукции</w:t>
            </w:r>
          </w:p>
        </w:tc>
      </w:tr>
      <w:tr w:rsidR="003A7B9B" w:rsidTr="00637B33">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B9B" w:rsidRDefault="008C5254">
            <w:pPr>
              <w:widowControl w:val="0"/>
              <w:jc w:val="center"/>
              <w:rPr>
                <w:sz w:val="18"/>
                <w:szCs w:val="18"/>
              </w:rPr>
            </w:pPr>
            <w:r>
              <w:rPr>
                <w:sz w:val="18"/>
                <w:szCs w:val="18"/>
              </w:rPr>
              <w:t>1</w:t>
            </w:r>
          </w:p>
        </w:tc>
        <w:tc>
          <w:tcPr>
            <w:tcW w:w="5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B9B" w:rsidRDefault="008C5254">
            <w:pPr>
              <w:widowControl w:val="0"/>
              <w:jc w:val="center"/>
              <w:rPr>
                <w:sz w:val="18"/>
                <w:szCs w:val="18"/>
              </w:rPr>
            </w:pPr>
            <w:r>
              <w:rPr>
                <w:sz w:val="18"/>
                <w:szCs w:val="18"/>
              </w:rPr>
              <w:t>2</w:t>
            </w:r>
          </w:p>
        </w:tc>
        <w:tc>
          <w:tcPr>
            <w:tcW w:w="1845" w:type="dxa"/>
            <w:tcBorders>
              <w:top w:val="single" w:sz="4" w:space="0" w:color="000000"/>
              <w:left w:val="single" w:sz="4" w:space="0" w:color="000000"/>
              <w:bottom w:val="single" w:sz="4" w:space="0" w:color="000000"/>
              <w:right w:val="single" w:sz="4" w:space="0" w:color="000000"/>
            </w:tcBorders>
            <w:vAlign w:val="center"/>
          </w:tcPr>
          <w:p w:rsidR="003A7B9B" w:rsidRDefault="008C5254">
            <w:pPr>
              <w:pStyle w:val="affff2"/>
              <w:keepNext w:val="0"/>
              <w:widowControl w:val="0"/>
              <w:jc w:val="center"/>
              <w:rPr>
                <w:sz w:val="18"/>
                <w:szCs w:val="18"/>
              </w:rPr>
            </w:pPr>
            <w:r>
              <w:rPr>
                <w:sz w:val="18"/>
                <w:szCs w:val="18"/>
              </w:rPr>
              <w:t>3</w:t>
            </w:r>
          </w:p>
        </w:tc>
        <w:tc>
          <w:tcPr>
            <w:tcW w:w="1837" w:type="dxa"/>
            <w:tcBorders>
              <w:top w:val="single" w:sz="4" w:space="0" w:color="000000"/>
              <w:left w:val="single" w:sz="4" w:space="0" w:color="000000"/>
              <w:bottom w:val="single" w:sz="4" w:space="0" w:color="000000"/>
              <w:right w:val="single" w:sz="4" w:space="0" w:color="000000"/>
            </w:tcBorders>
            <w:vAlign w:val="center"/>
          </w:tcPr>
          <w:p w:rsidR="003A7B9B" w:rsidRDefault="008C5254">
            <w:pPr>
              <w:pStyle w:val="affff2"/>
              <w:keepNext w:val="0"/>
              <w:widowControl w:val="0"/>
              <w:jc w:val="center"/>
              <w:rPr>
                <w:sz w:val="18"/>
                <w:szCs w:val="18"/>
              </w:rPr>
            </w:pPr>
            <w:bookmarkStart w:id="22" w:name="_Toc46743510"/>
            <w:r>
              <w:rPr>
                <w:sz w:val="18"/>
                <w:szCs w:val="18"/>
              </w:rPr>
              <w:t>4</w:t>
            </w:r>
            <w:bookmarkEnd w:id="22"/>
          </w:p>
        </w:tc>
      </w:tr>
      <w:tr w:rsidR="00637B33" w:rsidTr="00637B33">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Захват цепной для бочек Сибталь DL 1т</w:t>
            </w:r>
          </w:p>
        </w:tc>
        <w:tc>
          <w:tcPr>
            <w:tcW w:w="1845" w:type="dxa"/>
            <w:vMerge w:val="restart"/>
            <w:tcBorders>
              <w:top w:val="single" w:sz="4" w:space="0" w:color="000000"/>
              <w:left w:val="single" w:sz="4" w:space="0" w:color="000000"/>
              <w:right w:val="single" w:sz="4" w:space="0" w:color="000000"/>
            </w:tcBorders>
            <w:vAlign w:val="center"/>
          </w:tcPr>
          <w:p w:rsidR="00637B33" w:rsidRDefault="00637B33" w:rsidP="00637B33">
            <w:pPr>
              <w:widowControl w:val="0"/>
              <w:jc w:val="center"/>
              <w:rPr>
                <w:sz w:val="24"/>
                <w:szCs w:val="24"/>
              </w:rPr>
            </w:pPr>
            <w:r>
              <w:rPr>
                <w:sz w:val="24"/>
                <w:szCs w:val="24"/>
              </w:rPr>
              <w:t>С даты подписания договора</w:t>
            </w:r>
          </w:p>
          <w:p w:rsidR="00637B33" w:rsidRDefault="00637B33" w:rsidP="00637B33">
            <w:pPr>
              <w:widowControl w:val="0"/>
              <w:jc w:val="center"/>
              <w:rPr>
                <w:sz w:val="24"/>
                <w:szCs w:val="24"/>
              </w:rPr>
            </w:pPr>
          </w:p>
        </w:tc>
        <w:tc>
          <w:tcPr>
            <w:tcW w:w="1837" w:type="dxa"/>
            <w:vMerge w:val="restart"/>
            <w:tcBorders>
              <w:top w:val="single" w:sz="4" w:space="0" w:color="000000"/>
              <w:left w:val="single" w:sz="4" w:space="0" w:color="000000"/>
              <w:right w:val="single" w:sz="4" w:space="0" w:color="000000"/>
            </w:tcBorders>
            <w:vAlign w:val="center"/>
          </w:tcPr>
          <w:p w:rsidR="00637B33" w:rsidRDefault="006C5449" w:rsidP="00637B33">
            <w:pPr>
              <w:widowControl w:val="0"/>
              <w:jc w:val="center"/>
              <w:rPr>
                <w:sz w:val="24"/>
                <w:szCs w:val="24"/>
              </w:rPr>
            </w:pPr>
            <w:r>
              <w:rPr>
                <w:sz w:val="24"/>
                <w:szCs w:val="24"/>
              </w:rPr>
              <w:t>Не позднее 6</w:t>
            </w:r>
            <w:bookmarkStart w:id="23" w:name="_GoBack"/>
            <w:bookmarkEnd w:id="23"/>
            <w:r w:rsidR="00637B33">
              <w:rPr>
                <w:sz w:val="24"/>
                <w:szCs w:val="24"/>
              </w:rPr>
              <w:t>0 дней с даты подписания договора</w:t>
            </w:r>
          </w:p>
        </w:tc>
      </w:tr>
      <w:tr w:rsidR="00637B33" w:rsidTr="00637B33">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Канат стальной 13мм Г В С Н Р 1770 ГОСТ 3063</w:t>
            </w:r>
          </w:p>
        </w:tc>
        <w:tc>
          <w:tcPr>
            <w:tcW w:w="1845" w:type="dxa"/>
            <w:vMerge/>
            <w:tcBorders>
              <w:left w:val="single" w:sz="4" w:space="0" w:color="000000"/>
              <w:right w:val="single" w:sz="4" w:space="0" w:color="000000"/>
            </w:tcBorders>
            <w:vAlign w:val="center"/>
          </w:tcPr>
          <w:p w:rsidR="00637B33" w:rsidRDefault="00637B33" w:rsidP="00637B33">
            <w:pPr>
              <w:widowControl w:val="0"/>
              <w:jc w:val="center"/>
              <w:rPr>
                <w:sz w:val="24"/>
                <w:szCs w:val="24"/>
              </w:rPr>
            </w:pPr>
          </w:p>
        </w:tc>
        <w:tc>
          <w:tcPr>
            <w:tcW w:w="1837" w:type="dxa"/>
            <w:vMerge/>
            <w:tcBorders>
              <w:left w:val="single" w:sz="4" w:space="0" w:color="000000"/>
              <w:right w:val="single" w:sz="4" w:space="0" w:color="000000"/>
            </w:tcBorders>
            <w:vAlign w:val="center"/>
          </w:tcPr>
          <w:p w:rsidR="00637B33" w:rsidRDefault="00637B33" w:rsidP="00637B33">
            <w:pPr>
              <w:widowControl w:val="0"/>
              <w:jc w:val="center"/>
              <w:rPr>
                <w:sz w:val="24"/>
                <w:szCs w:val="24"/>
              </w:rPr>
            </w:pPr>
          </w:p>
        </w:tc>
      </w:tr>
      <w:tr w:rsidR="00637B33" w:rsidTr="00637B33">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Канат стальной 14мм двойной свивки ЛК-Р ГОСТ 2688</w:t>
            </w:r>
          </w:p>
        </w:tc>
        <w:tc>
          <w:tcPr>
            <w:tcW w:w="1845" w:type="dxa"/>
            <w:vMerge/>
            <w:tcBorders>
              <w:left w:val="single" w:sz="4" w:space="0" w:color="000000"/>
              <w:right w:val="single" w:sz="4" w:space="0" w:color="000000"/>
            </w:tcBorders>
            <w:vAlign w:val="center"/>
          </w:tcPr>
          <w:p w:rsidR="00637B33" w:rsidRDefault="00637B33" w:rsidP="00637B33">
            <w:pPr>
              <w:widowControl w:val="0"/>
              <w:jc w:val="center"/>
              <w:rPr>
                <w:sz w:val="24"/>
                <w:szCs w:val="24"/>
              </w:rPr>
            </w:pPr>
          </w:p>
        </w:tc>
        <w:tc>
          <w:tcPr>
            <w:tcW w:w="1837" w:type="dxa"/>
            <w:vMerge/>
            <w:tcBorders>
              <w:left w:val="single" w:sz="4" w:space="0" w:color="000000"/>
              <w:right w:val="single" w:sz="4" w:space="0" w:color="000000"/>
            </w:tcBorders>
            <w:vAlign w:val="center"/>
          </w:tcPr>
          <w:p w:rsidR="00637B33" w:rsidRDefault="00637B33" w:rsidP="00637B33">
            <w:pPr>
              <w:widowControl w:val="0"/>
              <w:jc w:val="center"/>
              <w:rPr>
                <w:sz w:val="24"/>
                <w:szCs w:val="24"/>
              </w:rPr>
            </w:pPr>
          </w:p>
        </w:tc>
      </w:tr>
      <w:tr w:rsidR="00637B33" w:rsidTr="00637B33">
        <w:trPr>
          <w:trHeight w:val="30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Канат стальной 15мм Г двойной свивки без покрытия ЛК-Р ГОСТ 2688</w:t>
            </w:r>
          </w:p>
        </w:tc>
        <w:tc>
          <w:tcPr>
            <w:tcW w:w="1845" w:type="dxa"/>
            <w:vMerge/>
            <w:tcBorders>
              <w:left w:val="single" w:sz="4" w:space="0" w:color="000000"/>
              <w:right w:val="single" w:sz="4" w:space="0" w:color="000000"/>
            </w:tcBorders>
          </w:tcPr>
          <w:p w:rsidR="00637B33" w:rsidRDefault="00637B33" w:rsidP="00637B33">
            <w:pPr>
              <w:widowControl w:val="0"/>
              <w:rPr>
                <w:sz w:val="24"/>
                <w:szCs w:val="24"/>
              </w:rPr>
            </w:pPr>
          </w:p>
        </w:tc>
        <w:tc>
          <w:tcPr>
            <w:tcW w:w="1837" w:type="dxa"/>
            <w:vMerge/>
            <w:tcBorders>
              <w:left w:val="single" w:sz="4" w:space="0" w:color="000000"/>
              <w:right w:val="single" w:sz="4" w:space="0" w:color="000000"/>
            </w:tcBorders>
          </w:tcPr>
          <w:p w:rsidR="00637B33" w:rsidRDefault="00637B33" w:rsidP="00637B33">
            <w:pPr>
              <w:widowControl w:val="0"/>
              <w:rPr>
                <w:sz w:val="24"/>
                <w:szCs w:val="24"/>
              </w:rPr>
            </w:pPr>
          </w:p>
        </w:tc>
      </w:tr>
      <w:tr w:rsidR="00637B33" w:rsidTr="00637B33">
        <w:trPr>
          <w:trHeight w:val="30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Канат стальной 16мм Г В С ТК 1570 ГОСТ 3063</w:t>
            </w:r>
          </w:p>
        </w:tc>
        <w:tc>
          <w:tcPr>
            <w:tcW w:w="1845" w:type="dxa"/>
            <w:vMerge/>
            <w:tcBorders>
              <w:left w:val="single" w:sz="4" w:space="0" w:color="000000"/>
              <w:right w:val="single" w:sz="4" w:space="0" w:color="000000"/>
            </w:tcBorders>
          </w:tcPr>
          <w:p w:rsidR="00637B33" w:rsidRDefault="00637B33" w:rsidP="00637B33">
            <w:pPr>
              <w:widowControl w:val="0"/>
              <w:rPr>
                <w:sz w:val="24"/>
                <w:szCs w:val="24"/>
              </w:rPr>
            </w:pPr>
          </w:p>
        </w:tc>
        <w:tc>
          <w:tcPr>
            <w:tcW w:w="1837" w:type="dxa"/>
            <w:vMerge/>
            <w:tcBorders>
              <w:left w:val="single" w:sz="4" w:space="0" w:color="000000"/>
              <w:right w:val="single" w:sz="4" w:space="0" w:color="000000"/>
            </w:tcBorders>
          </w:tcPr>
          <w:p w:rsidR="00637B33" w:rsidRDefault="00637B33" w:rsidP="00637B33">
            <w:pPr>
              <w:widowControl w:val="0"/>
              <w:rPr>
                <w:sz w:val="24"/>
                <w:szCs w:val="24"/>
              </w:rPr>
            </w:pPr>
          </w:p>
        </w:tc>
      </w:tr>
      <w:tr w:rsidR="00637B33" w:rsidTr="00637B33">
        <w:trPr>
          <w:trHeight w:val="30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Ремень стяжной одноветвевой RS2-100-13000-10 10т 10м 100мм UVE</w:t>
            </w:r>
          </w:p>
        </w:tc>
        <w:tc>
          <w:tcPr>
            <w:tcW w:w="1845" w:type="dxa"/>
            <w:vMerge/>
            <w:tcBorders>
              <w:left w:val="single" w:sz="4" w:space="0" w:color="000000"/>
              <w:right w:val="single" w:sz="4" w:space="0" w:color="000000"/>
            </w:tcBorders>
          </w:tcPr>
          <w:p w:rsidR="00637B33" w:rsidRDefault="00637B33" w:rsidP="00637B33">
            <w:pPr>
              <w:widowControl w:val="0"/>
              <w:rPr>
                <w:sz w:val="24"/>
                <w:szCs w:val="24"/>
              </w:rPr>
            </w:pPr>
          </w:p>
        </w:tc>
        <w:tc>
          <w:tcPr>
            <w:tcW w:w="1837" w:type="dxa"/>
            <w:vMerge/>
            <w:tcBorders>
              <w:left w:val="single" w:sz="4" w:space="0" w:color="000000"/>
              <w:right w:val="single" w:sz="4" w:space="0" w:color="000000"/>
            </w:tcBorders>
          </w:tcPr>
          <w:p w:rsidR="00637B33" w:rsidRDefault="00637B33" w:rsidP="00637B33">
            <w:pPr>
              <w:widowControl w:val="0"/>
              <w:rPr>
                <w:sz w:val="24"/>
                <w:szCs w:val="24"/>
              </w:rPr>
            </w:pPr>
          </w:p>
        </w:tc>
      </w:tr>
      <w:tr w:rsidR="00637B33" w:rsidTr="00637B33">
        <w:trPr>
          <w:trHeight w:val="30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sidRPr="00637B33">
              <w:rPr>
                <w:sz w:val="24"/>
                <w:szCs w:val="24"/>
              </w:rPr>
              <w:t>Таль ручная рычажная Pro Jack HSH 2т 6м</w:t>
            </w:r>
          </w:p>
        </w:tc>
        <w:tc>
          <w:tcPr>
            <w:tcW w:w="1845" w:type="dxa"/>
            <w:vMerge/>
            <w:tcBorders>
              <w:left w:val="single" w:sz="4" w:space="0" w:color="000000"/>
              <w:right w:val="single" w:sz="4" w:space="0" w:color="000000"/>
            </w:tcBorders>
          </w:tcPr>
          <w:p w:rsidR="00637B33" w:rsidRDefault="00637B33" w:rsidP="00637B33">
            <w:pPr>
              <w:widowControl w:val="0"/>
              <w:rPr>
                <w:sz w:val="24"/>
                <w:szCs w:val="24"/>
              </w:rPr>
            </w:pPr>
          </w:p>
        </w:tc>
        <w:tc>
          <w:tcPr>
            <w:tcW w:w="1837" w:type="dxa"/>
            <w:vMerge/>
            <w:tcBorders>
              <w:left w:val="single" w:sz="4" w:space="0" w:color="000000"/>
              <w:right w:val="single" w:sz="4" w:space="0" w:color="000000"/>
            </w:tcBorders>
          </w:tcPr>
          <w:p w:rsidR="00637B33" w:rsidRDefault="00637B33" w:rsidP="00637B33">
            <w:pPr>
              <w:widowControl w:val="0"/>
              <w:rPr>
                <w:sz w:val="24"/>
                <w:szCs w:val="24"/>
              </w:rPr>
            </w:pPr>
          </w:p>
        </w:tc>
      </w:tr>
      <w:tr w:rsidR="00637B33" w:rsidTr="00637B33">
        <w:trPr>
          <w:trHeight w:val="30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sidRPr="00637B33">
              <w:rPr>
                <w:sz w:val="24"/>
                <w:szCs w:val="24"/>
              </w:rPr>
              <w:t>Трос 8мм DIN 3055</w:t>
            </w:r>
          </w:p>
        </w:tc>
        <w:tc>
          <w:tcPr>
            <w:tcW w:w="1845" w:type="dxa"/>
            <w:vMerge/>
            <w:tcBorders>
              <w:left w:val="single" w:sz="4" w:space="0" w:color="000000"/>
              <w:right w:val="single" w:sz="4" w:space="0" w:color="000000"/>
            </w:tcBorders>
          </w:tcPr>
          <w:p w:rsidR="00637B33" w:rsidRDefault="00637B33" w:rsidP="00637B33">
            <w:pPr>
              <w:widowControl w:val="0"/>
              <w:rPr>
                <w:sz w:val="24"/>
                <w:szCs w:val="24"/>
              </w:rPr>
            </w:pPr>
          </w:p>
        </w:tc>
        <w:tc>
          <w:tcPr>
            <w:tcW w:w="1837" w:type="dxa"/>
            <w:vMerge/>
            <w:tcBorders>
              <w:left w:val="single" w:sz="4" w:space="0" w:color="000000"/>
              <w:right w:val="single" w:sz="4" w:space="0" w:color="000000"/>
            </w:tcBorders>
          </w:tcPr>
          <w:p w:rsidR="00637B33" w:rsidRDefault="00637B33" w:rsidP="00637B33">
            <w:pPr>
              <w:widowControl w:val="0"/>
              <w:rPr>
                <w:sz w:val="24"/>
                <w:szCs w:val="24"/>
              </w:rPr>
            </w:pPr>
          </w:p>
        </w:tc>
      </w:tr>
      <w:tr w:rsidR="00637B33" w:rsidTr="00637B33">
        <w:trPr>
          <w:trHeight w:val="30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Трос буксировочный 7т 5м (шакл)</w:t>
            </w:r>
          </w:p>
        </w:tc>
        <w:tc>
          <w:tcPr>
            <w:tcW w:w="1845" w:type="dxa"/>
            <w:vMerge/>
            <w:tcBorders>
              <w:left w:val="single" w:sz="4" w:space="0" w:color="000000"/>
              <w:right w:val="single" w:sz="4" w:space="0" w:color="000000"/>
            </w:tcBorders>
          </w:tcPr>
          <w:p w:rsidR="00637B33" w:rsidRDefault="00637B33" w:rsidP="00637B33">
            <w:pPr>
              <w:widowControl w:val="0"/>
              <w:rPr>
                <w:sz w:val="24"/>
                <w:szCs w:val="24"/>
              </w:rPr>
            </w:pPr>
          </w:p>
        </w:tc>
        <w:tc>
          <w:tcPr>
            <w:tcW w:w="1837" w:type="dxa"/>
            <w:vMerge/>
            <w:tcBorders>
              <w:left w:val="single" w:sz="4" w:space="0" w:color="000000"/>
              <w:right w:val="single" w:sz="4" w:space="0" w:color="000000"/>
            </w:tcBorders>
          </w:tcPr>
          <w:p w:rsidR="00637B33" w:rsidRDefault="00637B33" w:rsidP="00637B33">
            <w:pPr>
              <w:widowControl w:val="0"/>
              <w:rPr>
                <w:sz w:val="24"/>
                <w:szCs w:val="24"/>
              </w:rPr>
            </w:pPr>
          </w:p>
        </w:tc>
      </w:tr>
      <w:tr w:rsidR="00637B33" w:rsidTr="00637B33">
        <w:trPr>
          <w:trHeight w:val="30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Трос стальной оцинкованный 3мм</w:t>
            </w:r>
          </w:p>
        </w:tc>
        <w:tc>
          <w:tcPr>
            <w:tcW w:w="1845" w:type="dxa"/>
            <w:vMerge/>
            <w:tcBorders>
              <w:left w:val="single" w:sz="4" w:space="0" w:color="000000"/>
              <w:right w:val="single" w:sz="4" w:space="0" w:color="000000"/>
            </w:tcBorders>
          </w:tcPr>
          <w:p w:rsidR="00637B33" w:rsidRDefault="00637B33" w:rsidP="00637B33">
            <w:pPr>
              <w:widowControl w:val="0"/>
              <w:rPr>
                <w:sz w:val="24"/>
                <w:szCs w:val="24"/>
              </w:rPr>
            </w:pPr>
          </w:p>
        </w:tc>
        <w:tc>
          <w:tcPr>
            <w:tcW w:w="1837" w:type="dxa"/>
            <w:vMerge/>
            <w:tcBorders>
              <w:left w:val="single" w:sz="4" w:space="0" w:color="000000"/>
              <w:right w:val="single" w:sz="4" w:space="0" w:color="000000"/>
            </w:tcBorders>
          </w:tcPr>
          <w:p w:rsidR="00637B33" w:rsidRDefault="00637B33" w:rsidP="00637B33">
            <w:pPr>
              <w:widowControl w:val="0"/>
              <w:rPr>
                <w:sz w:val="24"/>
                <w:szCs w:val="24"/>
              </w:rPr>
            </w:pPr>
          </w:p>
        </w:tc>
      </w:tr>
      <w:tr w:rsidR="00637B33" w:rsidTr="00637B33">
        <w:trPr>
          <w:trHeight w:val="30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637B33" w:rsidRDefault="00637B33" w:rsidP="00637B33">
            <w:pPr>
              <w:pStyle w:val="aff"/>
              <w:widowControl w:val="0"/>
              <w:numPr>
                <w:ilvl w:val="0"/>
                <w:numId w:val="7"/>
              </w:numPr>
            </w:pPr>
          </w:p>
        </w:tc>
        <w:tc>
          <w:tcPr>
            <w:tcW w:w="5359" w:type="dxa"/>
            <w:tcBorders>
              <w:bottom w:val="single" w:sz="4" w:space="0" w:color="000000"/>
              <w:right w:val="single" w:sz="4" w:space="0" w:color="000000"/>
            </w:tcBorders>
            <w:shd w:val="clear" w:color="auto" w:fill="auto"/>
            <w:vAlign w:val="bottom"/>
          </w:tcPr>
          <w:p w:rsidR="00637B33" w:rsidRDefault="00637B33" w:rsidP="00637B33">
            <w:pPr>
              <w:widowControl w:val="0"/>
              <w:rPr>
                <w:sz w:val="24"/>
                <w:szCs w:val="24"/>
              </w:rPr>
            </w:pPr>
            <w:r>
              <w:rPr>
                <w:sz w:val="24"/>
                <w:szCs w:val="24"/>
              </w:rPr>
              <w:t>Трос стальной 4мм в оплетке ПВХ</w:t>
            </w:r>
          </w:p>
        </w:tc>
        <w:tc>
          <w:tcPr>
            <w:tcW w:w="1845" w:type="dxa"/>
            <w:vMerge/>
            <w:tcBorders>
              <w:left w:val="single" w:sz="4" w:space="0" w:color="000000"/>
              <w:bottom w:val="single" w:sz="4" w:space="0" w:color="000000"/>
              <w:right w:val="single" w:sz="4" w:space="0" w:color="000000"/>
            </w:tcBorders>
          </w:tcPr>
          <w:p w:rsidR="00637B33" w:rsidRDefault="00637B33" w:rsidP="00637B33">
            <w:pPr>
              <w:widowControl w:val="0"/>
              <w:rPr>
                <w:sz w:val="24"/>
                <w:szCs w:val="24"/>
              </w:rPr>
            </w:pPr>
          </w:p>
        </w:tc>
        <w:tc>
          <w:tcPr>
            <w:tcW w:w="1837" w:type="dxa"/>
            <w:vMerge/>
            <w:tcBorders>
              <w:left w:val="single" w:sz="4" w:space="0" w:color="000000"/>
              <w:bottom w:val="single" w:sz="4" w:space="0" w:color="000000"/>
              <w:right w:val="single" w:sz="4" w:space="0" w:color="000000"/>
            </w:tcBorders>
          </w:tcPr>
          <w:p w:rsidR="00637B33" w:rsidRDefault="00637B33" w:rsidP="00637B33">
            <w:pPr>
              <w:widowControl w:val="0"/>
              <w:rPr>
                <w:sz w:val="24"/>
                <w:szCs w:val="24"/>
              </w:rPr>
            </w:pPr>
          </w:p>
        </w:tc>
      </w:tr>
    </w:tbl>
    <w:p w:rsidR="003A7B9B" w:rsidRDefault="003A7B9B">
      <w:pPr>
        <w:sectPr w:rsidR="003A7B9B">
          <w:headerReference w:type="even" r:id="rId9"/>
          <w:headerReference w:type="default" r:id="rId10"/>
          <w:headerReference w:type="first" r:id="rId11"/>
          <w:pgSz w:w="11906" w:h="16838"/>
          <w:pgMar w:top="1134" w:right="851" w:bottom="426" w:left="1134" w:header="680" w:footer="0" w:gutter="0"/>
          <w:cols w:space="720"/>
          <w:formProt w:val="0"/>
          <w:docGrid w:linePitch="360"/>
        </w:sectPr>
      </w:pPr>
    </w:p>
    <w:p w:rsidR="003A7B9B" w:rsidRDefault="008C5254">
      <w:pPr>
        <w:pStyle w:val="22"/>
        <w:numPr>
          <w:ilvl w:val="1"/>
          <w:numId w:val="9"/>
        </w:numPr>
      </w:pPr>
      <w:bookmarkStart w:id="24" w:name="_Toc54785622_Копия_1"/>
      <w:bookmarkStart w:id="25" w:name="_Toc46743511"/>
      <w:bookmarkStart w:id="26" w:name="_Toc223087311"/>
      <w:bookmarkStart w:id="27" w:name="_Toc75446581"/>
      <w:bookmarkStart w:id="28" w:name="_Toc51339698"/>
      <w:bookmarkEnd w:id="24"/>
      <w:r>
        <w:lastRenderedPageBreak/>
        <w:t xml:space="preserve">Требования к </w:t>
      </w:r>
      <w:bookmarkEnd w:id="25"/>
      <w:r>
        <w:t>качеству продукции</w:t>
      </w:r>
      <w:bookmarkEnd w:id="26"/>
      <w:bookmarkEnd w:id="27"/>
    </w:p>
    <w:p w:rsidR="003A7B9B" w:rsidRDefault="008C5254">
      <w:pPr>
        <w:pStyle w:val="22"/>
        <w:tabs>
          <w:tab w:val="clear" w:pos="0"/>
        </w:tabs>
      </w:pPr>
      <w:bookmarkStart w:id="29" w:name="_Toc223087312"/>
      <w:r>
        <w:t>Таблица </w:t>
      </w:r>
      <w:r>
        <w:rPr>
          <w:lang w:val="ru-RU"/>
        </w:rPr>
        <w:t>3</w:t>
      </w:r>
      <w:r>
        <w:t xml:space="preserve">. Требования к </w:t>
      </w:r>
      <w:r>
        <w:rPr>
          <w:lang w:val="ru-RU"/>
        </w:rPr>
        <w:t>продукции</w:t>
      </w:r>
      <w:bookmarkEnd w:id="29"/>
      <w:r>
        <w:t xml:space="preserve"> </w:t>
      </w:r>
      <w:bookmarkEnd w:id="28"/>
    </w:p>
    <w:p w:rsidR="003A7B9B" w:rsidRDefault="008C5254">
      <w:pPr>
        <w:jc w:val="both"/>
        <w:rPr>
          <w:rStyle w:val="aff0"/>
          <w:b w:val="0"/>
          <w:iCs/>
          <w:sz w:val="24"/>
          <w:szCs w:val="24"/>
        </w:rPr>
      </w:pPr>
      <w:r>
        <w:rPr>
          <w:b/>
          <w:bCs/>
          <w:i/>
          <w:iCs/>
          <w:sz w:val="24"/>
          <w:szCs w:val="24"/>
        </w:rPr>
        <w:t xml:space="preserve">Наименование продукции (позиция №1-11 Таблицы 1.1): </w:t>
      </w:r>
      <w:r>
        <w:rPr>
          <w:rFonts w:eastAsia="Calibri"/>
          <w:sz w:val="24"/>
          <w:szCs w:val="24"/>
          <w:lang w:eastAsia="x-none"/>
        </w:rPr>
        <w:t>"Поставка грузоподъемных механизмов в рамках эксплуатационных расходов для нужд Западных электрических сетей"</w:t>
      </w:r>
    </w:p>
    <w:tbl>
      <w:tblPr>
        <w:tblStyle w:val="affff8"/>
        <w:tblW w:w="15309" w:type="dxa"/>
        <w:tblInd w:w="-5" w:type="dxa"/>
        <w:tblLayout w:type="fixed"/>
        <w:tblLook w:val="04A0" w:firstRow="1" w:lastRow="0" w:firstColumn="1" w:lastColumn="0" w:noHBand="0" w:noVBand="1"/>
      </w:tblPr>
      <w:tblGrid>
        <w:gridCol w:w="847"/>
        <w:gridCol w:w="2267"/>
        <w:gridCol w:w="4400"/>
        <w:gridCol w:w="3402"/>
        <w:gridCol w:w="2408"/>
        <w:gridCol w:w="1985"/>
      </w:tblGrid>
      <w:tr w:rsidR="003A7B9B">
        <w:tc>
          <w:tcPr>
            <w:tcW w:w="846" w:type="dxa"/>
            <w:vMerge w:val="restart"/>
            <w:vAlign w:val="center"/>
          </w:tcPr>
          <w:p w:rsidR="003A7B9B" w:rsidRDefault="008C5254">
            <w:pPr>
              <w:widowControl w:val="0"/>
              <w:jc w:val="center"/>
              <w:rPr>
                <w:b/>
                <w:bCs/>
                <w:sz w:val="24"/>
                <w:szCs w:val="24"/>
              </w:rPr>
            </w:pPr>
            <w:r>
              <w:rPr>
                <w:b/>
                <w:bCs/>
                <w:sz w:val="24"/>
                <w:szCs w:val="24"/>
              </w:rPr>
              <w:t>№ п/п</w:t>
            </w:r>
          </w:p>
        </w:tc>
        <w:tc>
          <w:tcPr>
            <w:tcW w:w="2267" w:type="dxa"/>
            <w:vMerge w:val="restart"/>
            <w:vAlign w:val="center"/>
          </w:tcPr>
          <w:p w:rsidR="003A7B9B" w:rsidRDefault="008C5254">
            <w:pPr>
              <w:widowControl w:val="0"/>
              <w:jc w:val="center"/>
              <w:rPr>
                <w:b/>
                <w:bCs/>
                <w:sz w:val="24"/>
                <w:szCs w:val="24"/>
              </w:rPr>
            </w:pPr>
            <w:r>
              <w:rPr>
                <w:b/>
                <w:bCs/>
                <w:sz w:val="24"/>
                <w:szCs w:val="24"/>
              </w:rPr>
              <w:t>Наименование параметра</w:t>
            </w:r>
          </w:p>
        </w:tc>
        <w:tc>
          <w:tcPr>
            <w:tcW w:w="4400" w:type="dxa"/>
            <w:vMerge w:val="restart"/>
            <w:vAlign w:val="center"/>
          </w:tcPr>
          <w:p w:rsidR="003A7B9B" w:rsidRDefault="008C5254">
            <w:pPr>
              <w:widowControl w:val="0"/>
              <w:jc w:val="center"/>
              <w:rPr>
                <w:b/>
                <w:bCs/>
                <w:sz w:val="24"/>
                <w:szCs w:val="24"/>
              </w:rPr>
            </w:pPr>
            <w:r>
              <w:rPr>
                <w:b/>
                <w:bCs/>
                <w:sz w:val="24"/>
                <w:szCs w:val="24"/>
              </w:rPr>
              <w:t>Требование заказчика</w:t>
            </w:r>
          </w:p>
        </w:tc>
        <w:tc>
          <w:tcPr>
            <w:tcW w:w="5810" w:type="dxa"/>
            <w:gridSpan w:val="2"/>
            <w:vAlign w:val="center"/>
          </w:tcPr>
          <w:p w:rsidR="003A7B9B" w:rsidRDefault="008C5254">
            <w:pPr>
              <w:widowControl w:val="0"/>
              <w:jc w:val="center"/>
              <w:rPr>
                <w:b/>
                <w:bCs/>
                <w:sz w:val="24"/>
                <w:szCs w:val="24"/>
              </w:rPr>
            </w:pPr>
            <w:r>
              <w:rPr>
                <w:b/>
                <w:bCs/>
                <w:sz w:val="24"/>
                <w:szCs w:val="24"/>
              </w:rPr>
              <w:t>Способ подтверждения участником соответствия требованиям</w:t>
            </w:r>
          </w:p>
        </w:tc>
        <w:tc>
          <w:tcPr>
            <w:tcW w:w="1985" w:type="dxa"/>
            <w:vMerge w:val="restart"/>
            <w:vAlign w:val="center"/>
          </w:tcPr>
          <w:p w:rsidR="003A7B9B" w:rsidRDefault="008C5254">
            <w:pPr>
              <w:widowControl w:val="0"/>
              <w:jc w:val="center"/>
              <w:rPr>
                <w:b/>
                <w:bCs/>
                <w:sz w:val="24"/>
                <w:szCs w:val="24"/>
              </w:rPr>
            </w:pPr>
            <w:r>
              <w:rPr>
                <w:b/>
                <w:bCs/>
                <w:sz w:val="24"/>
                <w:szCs w:val="24"/>
              </w:rPr>
              <w:t>Предложение участника по характеристикам и параметрам</w:t>
            </w:r>
          </w:p>
        </w:tc>
      </w:tr>
      <w:tr w:rsidR="003A7B9B">
        <w:tc>
          <w:tcPr>
            <w:tcW w:w="846" w:type="dxa"/>
            <w:vMerge/>
            <w:vAlign w:val="center"/>
          </w:tcPr>
          <w:p w:rsidR="003A7B9B" w:rsidRDefault="003A7B9B">
            <w:pPr>
              <w:widowControl w:val="0"/>
              <w:rPr>
                <w:b/>
                <w:bCs/>
                <w:sz w:val="24"/>
                <w:szCs w:val="24"/>
              </w:rPr>
            </w:pPr>
          </w:p>
        </w:tc>
        <w:tc>
          <w:tcPr>
            <w:tcW w:w="2267" w:type="dxa"/>
            <w:vMerge/>
            <w:vAlign w:val="center"/>
          </w:tcPr>
          <w:p w:rsidR="003A7B9B" w:rsidRDefault="003A7B9B">
            <w:pPr>
              <w:widowControl w:val="0"/>
              <w:rPr>
                <w:b/>
                <w:bCs/>
                <w:sz w:val="24"/>
                <w:szCs w:val="24"/>
              </w:rPr>
            </w:pPr>
          </w:p>
        </w:tc>
        <w:tc>
          <w:tcPr>
            <w:tcW w:w="4400" w:type="dxa"/>
            <w:vMerge/>
            <w:vAlign w:val="center"/>
          </w:tcPr>
          <w:p w:rsidR="003A7B9B" w:rsidRDefault="003A7B9B">
            <w:pPr>
              <w:widowControl w:val="0"/>
              <w:rPr>
                <w:b/>
                <w:bCs/>
                <w:sz w:val="24"/>
                <w:szCs w:val="24"/>
              </w:rPr>
            </w:pPr>
          </w:p>
        </w:tc>
        <w:tc>
          <w:tcPr>
            <w:tcW w:w="3402" w:type="dxa"/>
            <w:vAlign w:val="center"/>
          </w:tcPr>
          <w:p w:rsidR="003A7B9B" w:rsidRDefault="008C5254">
            <w:pPr>
              <w:widowControl w:val="0"/>
              <w:jc w:val="center"/>
              <w:rPr>
                <w:b/>
                <w:bCs/>
                <w:sz w:val="24"/>
                <w:szCs w:val="24"/>
              </w:rPr>
            </w:pPr>
            <w:r>
              <w:rPr>
                <w:b/>
                <w:bCs/>
                <w:sz w:val="24"/>
                <w:szCs w:val="24"/>
              </w:rPr>
              <w:t>Согласие с требованием/ указание характеристик</w:t>
            </w:r>
          </w:p>
        </w:tc>
        <w:tc>
          <w:tcPr>
            <w:tcW w:w="2408" w:type="dxa"/>
            <w:vAlign w:val="center"/>
          </w:tcPr>
          <w:p w:rsidR="003A7B9B" w:rsidRDefault="008C5254">
            <w:pPr>
              <w:widowControl w:val="0"/>
              <w:jc w:val="center"/>
              <w:rPr>
                <w:b/>
                <w:bCs/>
                <w:sz w:val="24"/>
                <w:szCs w:val="24"/>
              </w:rPr>
            </w:pPr>
            <w:r>
              <w:rPr>
                <w:b/>
                <w:bCs/>
                <w:sz w:val="24"/>
                <w:szCs w:val="24"/>
              </w:rPr>
              <w:t>Предоставление подтверждающего документа или иной способ подтверждения</w:t>
            </w:r>
          </w:p>
        </w:tc>
        <w:tc>
          <w:tcPr>
            <w:tcW w:w="1985" w:type="dxa"/>
            <w:vMerge/>
            <w:vAlign w:val="center"/>
          </w:tcPr>
          <w:p w:rsidR="003A7B9B" w:rsidRDefault="003A7B9B">
            <w:pPr>
              <w:widowControl w:val="0"/>
              <w:rPr>
                <w:b/>
                <w:bCs/>
                <w:sz w:val="24"/>
                <w:szCs w:val="24"/>
              </w:rPr>
            </w:pPr>
          </w:p>
        </w:tc>
      </w:tr>
      <w:tr w:rsidR="003A7B9B">
        <w:tc>
          <w:tcPr>
            <w:tcW w:w="846" w:type="dxa"/>
            <w:vAlign w:val="center"/>
          </w:tcPr>
          <w:p w:rsidR="003A7B9B" w:rsidRDefault="008C5254">
            <w:pPr>
              <w:widowControl w:val="0"/>
              <w:spacing w:before="60" w:after="60"/>
              <w:jc w:val="center"/>
              <w:rPr>
                <w:sz w:val="18"/>
                <w:szCs w:val="18"/>
              </w:rPr>
            </w:pPr>
            <w:r>
              <w:rPr>
                <w:sz w:val="18"/>
                <w:szCs w:val="18"/>
              </w:rPr>
              <w:t>1</w:t>
            </w:r>
          </w:p>
        </w:tc>
        <w:tc>
          <w:tcPr>
            <w:tcW w:w="2267" w:type="dxa"/>
            <w:vAlign w:val="center"/>
          </w:tcPr>
          <w:p w:rsidR="003A7B9B" w:rsidRDefault="008C5254">
            <w:pPr>
              <w:widowControl w:val="0"/>
              <w:jc w:val="center"/>
              <w:rPr>
                <w:sz w:val="18"/>
                <w:szCs w:val="18"/>
              </w:rPr>
            </w:pPr>
            <w:r>
              <w:rPr>
                <w:sz w:val="18"/>
                <w:szCs w:val="18"/>
              </w:rPr>
              <w:t>2</w:t>
            </w:r>
          </w:p>
        </w:tc>
        <w:tc>
          <w:tcPr>
            <w:tcW w:w="4400" w:type="dxa"/>
            <w:vAlign w:val="center"/>
          </w:tcPr>
          <w:p w:rsidR="003A7B9B" w:rsidRDefault="008C5254">
            <w:pPr>
              <w:widowControl w:val="0"/>
              <w:jc w:val="center"/>
              <w:rPr>
                <w:sz w:val="18"/>
                <w:szCs w:val="18"/>
              </w:rPr>
            </w:pPr>
            <w:r>
              <w:rPr>
                <w:sz w:val="18"/>
                <w:szCs w:val="18"/>
              </w:rPr>
              <w:t>3</w:t>
            </w:r>
          </w:p>
        </w:tc>
        <w:tc>
          <w:tcPr>
            <w:tcW w:w="3402" w:type="dxa"/>
            <w:vAlign w:val="center"/>
          </w:tcPr>
          <w:p w:rsidR="003A7B9B" w:rsidRDefault="008C5254">
            <w:pPr>
              <w:widowControl w:val="0"/>
              <w:jc w:val="center"/>
              <w:rPr>
                <w:sz w:val="18"/>
                <w:szCs w:val="18"/>
              </w:rPr>
            </w:pPr>
            <w:r>
              <w:rPr>
                <w:sz w:val="18"/>
                <w:szCs w:val="18"/>
              </w:rPr>
              <w:t>4</w:t>
            </w:r>
          </w:p>
        </w:tc>
        <w:tc>
          <w:tcPr>
            <w:tcW w:w="2408" w:type="dxa"/>
            <w:vAlign w:val="center"/>
          </w:tcPr>
          <w:p w:rsidR="003A7B9B" w:rsidRDefault="008C5254">
            <w:pPr>
              <w:widowControl w:val="0"/>
              <w:jc w:val="center"/>
              <w:rPr>
                <w:sz w:val="18"/>
                <w:szCs w:val="18"/>
              </w:rPr>
            </w:pPr>
            <w:r>
              <w:rPr>
                <w:sz w:val="18"/>
                <w:szCs w:val="18"/>
              </w:rPr>
              <w:t>5</w:t>
            </w:r>
          </w:p>
        </w:tc>
        <w:tc>
          <w:tcPr>
            <w:tcW w:w="1985" w:type="dxa"/>
            <w:vAlign w:val="center"/>
          </w:tcPr>
          <w:p w:rsidR="003A7B9B" w:rsidRDefault="008C5254">
            <w:pPr>
              <w:widowControl w:val="0"/>
              <w:jc w:val="center"/>
              <w:rPr>
                <w:sz w:val="18"/>
                <w:szCs w:val="18"/>
              </w:rPr>
            </w:pPr>
            <w:r>
              <w:rPr>
                <w:sz w:val="18"/>
                <w:szCs w:val="18"/>
              </w:rPr>
              <w:t>6</w:t>
            </w:r>
          </w:p>
        </w:tc>
      </w:tr>
      <w:tr w:rsidR="003A7B9B">
        <w:tc>
          <w:tcPr>
            <w:tcW w:w="846" w:type="dxa"/>
            <w:vAlign w:val="center"/>
          </w:tcPr>
          <w:p w:rsidR="003A7B9B" w:rsidRDefault="003A7B9B">
            <w:pPr>
              <w:pStyle w:val="aff"/>
              <w:widowControl w:val="0"/>
              <w:numPr>
                <w:ilvl w:val="0"/>
                <w:numId w:val="5"/>
              </w:numPr>
              <w:spacing w:before="60" w:after="60"/>
              <w:jc w:val="center"/>
              <w:rPr>
                <w:lang w:eastAsia="x-none"/>
              </w:rPr>
            </w:pPr>
          </w:p>
        </w:tc>
        <w:tc>
          <w:tcPr>
            <w:tcW w:w="6667" w:type="dxa"/>
            <w:gridSpan w:val="2"/>
            <w:vAlign w:val="center"/>
          </w:tcPr>
          <w:p w:rsidR="003A7B9B" w:rsidRDefault="008C5254">
            <w:pPr>
              <w:widowControl w:val="0"/>
              <w:rPr>
                <w:b/>
                <w:sz w:val="24"/>
                <w:szCs w:val="24"/>
              </w:rPr>
            </w:pPr>
            <w:r>
              <w:rPr>
                <w:b/>
                <w:sz w:val="24"/>
                <w:szCs w:val="24"/>
              </w:rPr>
              <w:t>Требования к техническим и функциональным характеристикам (включая гарантируемые показатели)</w:t>
            </w:r>
          </w:p>
        </w:tc>
        <w:tc>
          <w:tcPr>
            <w:tcW w:w="3402" w:type="dxa"/>
          </w:tcPr>
          <w:p w:rsidR="003A7B9B" w:rsidRDefault="008C5254">
            <w:pPr>
              <w:widowControl w:val="0"/>
              <w:jc w:val="center"/>
              <w:rPr>
                <w:b/>
                <w:sz w:val="24"/>
                <w:szCs w:val="24"/>
              </w:rPr>
            </w:pPr>
            <w:r>
              <w:rPr>
                <w:b/>
                <w:sz w:val="24"/>
                <w:szCs w:val="24"/>
              </w:rPr>
              <w:t>-//-</w:t>
            </w:r>
          </w:p>
        </w:tc>
        <w:tc>
          <w:tcPr>
            <w:tcW w:w="2408" w:type="dxa"/>
          </w:tcPr>
          <w:p w:rsidR="003A7B9B" w:rsidRDefault="008C5254">
            <w:pPr>
              <w:widowControl w:val="0"/>
              <w:jc w:val="center"/>
              <w:rPr>
                <w:b/>
                <w:sz w:val="24"/>
                <w:szCs w:val="24"/>
              </w:rPr>
            </w:pPr>
            <w:r>
              <w:rPr>
                <w:b/>
                <w:sz w:val="24"/>
                <w:szCs w:val="24"/>
              </w:rPr>
              <w:t>-//-</w:t>
            </w:r>
          </w:p>
        </w:tc>
        <w:tc>
          <w:tcPr>
            <w:tcW w:w="1985" w:type="dxa"/>
          </w:tcPr>
          <w:p w:rsidR="003A7B9B" w:rsidRDefault="008C5254">
            <w:pPr>
              <w:widowControl w:val="0"/>
              <w:jc w:val="center"/>
              <w:rPr>
                <w:b/>
                <w:sz w:val="24"/>
                <w:szCs w:val="24"/>
              </w:rPr>
            </w:pPr>
            <w:r>
              <w:rPr>
                <w:b/>
                <w:sz w:val="24"/>
                <w:szCs w:val="24"/>
              </w:rPr>
              <w:t>-//-</w:t>
            </w:r>
          </w:p>
        </w:tc>
      </w:tr>
      <w:tr w:rsidR="003A7B9B">
        <w:tc>
          <w:tcPr>
            <w:tcW w:w="846" w:type="dxa"/>
            <w:vAlign w:val="center"/>
          </w:tcPr>
          <w:p w:rsidR="003A7B9B" w:rsidRDefault="003A7B9B">
            <w:pPr>
              <w:pStyle w:val="aff"/>
              <w:widowControl w:val="0"/>
              <w:numPr>
                <w:ilvl w:val="1"/>
                <w:numId w:val="5"/>
              </w:numPr>
              <w:spacing w:before="60" w:after="60"/>
              <w:ind w:left="-117" w:firstLine="142"/>
              <w:jc w:val="center"/>
              <w:rPr>
                <w:lang w:eastAsia="x-none"/>
              </w:rPr>
            </w:pPr>
          </w:p>
        </w:tc>
        <w:tc>
          <w:tcPr>
            <w:tcW w:w="6667" w:type="dxa"/>
            <w:gridSpan w:val="2"/>
            <w:shd w:val="clear" w:color="auto" w:fill="auto"/>
          </w:tcPr>
          <w:p w:rsidR="003A7B9B" w:rsidRDefault="008C5254">
            <w:pPr>
              <w:widowControl w:val="0"/>
              <w:rPr>
                <w:sz w:val="24"/>
                <w:szCs w:val="24"/>
              </w:rPr>
            </w:pPr>
            <w:r>
              <w:rPr>
                <w:iCs/>
                <w:sz w:val="24"/>
                <w:szCs w:val="24"/>
              </w:rPr>
              <w:t>Требования к техническим и функциональным характеристикам в отношении каждой позиции продукции представлены в Приложении № 1 к настоящим Техническим требованиям</w:t>
            </w:r>
          </w:p>
        </w:tc>
        <w:tc>
          <w:tcPr>
            <w:tcW w:w="3402" w:type="dxa"/>
            <w:shd w:val="clear" w:color="auto" w:fill="auto"/>
          </w:tcPr>
          <w:p w:rsidR="003A7B9B" w:rsidRDefault="008C5254">
            <w:pPr>
              <w:widowControl w:val="0"/>
              <w:rPr>
                <w:sz w:val="24"/>
                <w:szCs w:val="24"/>
              </w:rPr>
            </w:pPr>
            <w:r>
              <w:rPr>
                <w:i/>
                <w:sz w:val="24"/>
                <w:szCs w:val="24"/>
              </w:rPr>
              <w:t>Согласие с требованием</w:t>
            </w:r>
          </w:p>
        </w:tc>
        <w:tc>
          <w:tcPr>
            <w:tcW w:w="2408" w:type="dxa"/>
            <w:shd w:val="clear" w:color="auto" w:fill="auto"/>
          </w:tcPr>
          <w:p w:rsidR="003A7B9B" w:rsidRDefault="003A7B9B">
            <w:pPr>
              <w:widowControl w:val="0"/>
              <w:rPr>
                <w:sz w:val="24"/>
                <w:szCs w:val="24"/>
              </w:rPr>
            </w:pPr>
          </w:p>
        </w:tc>
        <w:tc>
          <w:tcPr>
            <w:tcW w:w="1985" w:type="dxa"/>
            <w:shd w:val="clear" w:color="auto" w:fill="auto"/>
          </w:tcPr>
          <w:p w:rsidR="003A7B9B" w:rsidRDefault="003A7B9B">
            <w:pPr>
              <w:widowControl w:val="0"/>
              <w:rPr>
                <w:sz w:val="24"/>
                <w:szCs w:val="24"/>
              </w:rPr>
            </w:pPr>
          </w:p>
        </w:tc>
      </w:tr>
      <w:tr w:rsidR="003A7B9B">
        <w:trPr>
          <w:trHeight w:val="772"/>
        </w:trPr>
        <w:tc>
          <w:tcPr>
            <w:tcW w:w="846" w:type="dxa"/>
            <w:vAlign w:val="center"/>
          </w:tcPr>
          <w:p w:rsidR="003A7B9B" w:rsidRDefault="003A7B9B">
            <w:pPr>
              <w:pStyle w:val="aff"/>
              <w:widowControl w:val="0"/>
              <w:numPr>
                <w:ilvl w:val="0"/>
                <w:numId w:val="10"/>
              </w:numPr>
              <w:spacing w:before="60" w:after="60"/>
              <w:jc w:val="center"/>
              <w:rPr>
                <w:lang w:eastAsia="x-none"/>
              </w:rPr>
            </w:pPr>
          </w:p>
        </w:tc>
        <w:tc>
          <w:tcPr>
            <w:tcW w:w="6667" w:type="dxa"/>
            <w:gridSpan w:val="2"/>
            <w:tcBorders>
              <w:right w:val="nil"/>
            </w:tcBorders>
            <w:tcMar>
              <w:top w:w="55" w:type="dxa"/>
              <w:bottom w:w="55" w:type="dxa"/>
            </w:tcMar>
            <w:vAlign w:val="center"/>
          </w:tcPr>
          <w:p w:rsidR="003A7B9B" w:rsidRDefault="008C5254">
            <w:pPr>
              <w:widowControl w:val="0"/>
              <w:spacing w:before="60" w:after="60"/>
              <w:rPr>
                <w:sz w:val="24"/>
                <w:szCs w:val="24"/>
                <w:shd w:val="clear" w:color="auto" w:fill="FFFFFF"/>
              </w:rPr>
            </w:pPr>
            <w:r>
              <w:rPr>
                <w:b/>
                <w:sz w:val="24"/>
                <w:szCs w:val="24"/>
                <w:shd w:val="clear" w:color="auto" w:fill="FFFFFF"/>
              </w:rPr>
              <w:t>Требования к гарантиям, гарантийному и послегарантийному обслуживанию</w:t>
            </w:r>
          </w:p>
        </w:tc>
        <w:tc>
          <w:tcPr>
            <w:tcW w:w="3402" w:type="dxa"/>
            <w:tcBorders>
              <w:right w:val="nil"/>
            </w:tcBorders>
            <w:tcMar>
              <w:top w:w="55" w:type="dxa"/>
              <w:bottom w:w="55" w:type="dxa"/>
            </w:tcMar>
          </w:tcPr>
          <w:p w:rsidR="003A7B9B" w:rsidRDefault="008C5254">
            <w:pPr>
              <w:widowControl w:val="0"/>
              <w:spacing w:before="20" w:after="60"/>
              <w:jc w:val="center"/>
              <w:rPr>
                <w:sz w:val="24"/>
                <w:szCs w:val="24"/>
              </w:rPr>
            </w:pPr>
            <w:r>
              <w:rPr>
                <w:b/>
                <w:sz w:val="24"/>
                <w:szCs w:val="24"/>
              </w:rPr>
              <w:t>-//-</w:t>
            </w:r>
          </w:p>
        </w:tc>
        <w:tc>
          <w:tcPr>
            <w:tcW w:w="2408" w:type="dxa"/>
            <w:tcBorders>
              <w:right w:val="nil"/>
            </w:tcBorders>
            <w:tcMar>
              <w:top w:w="55" w:type="dxa"/>
              <w:bottom w:w="55" w:type="dxa"/>
            </w:tcMar>
          </w:tcPr>
          <w:p w:rsidR="003A7B9B" w:rsidRDefault="008C5254">
            <w:pPr>
              <w:widowControl w:val="0"/>
              <w:spacing w:before="20" w:after="60"/>
              <w:jc w:val="center"/>
              <w:rPr>
                <w:b/>
                <w:sz w:val="22"/>
                <w:szCs w:val="22"/>
              </w:rPr>
            </w:pPr>
            <w:r>
              <w:rPr>
                <w:b/>
                <w:sz w:val="22"/>
                <w:szCs w:val="22"/>
              </w:rPr>
              <w:t>-//-</w:t>
            </w:r>
          </w:p>
        </w:tc>
        <w:tc>
          <w:tcPr>
            <w:tcW w:w="1985" w:type="dxa"/>
            <w:tcMar>
              <w:top w:w="55" w:type="dxa"/>
              <w:bottom w:w="55" w:type="dxa"/>
            </w:tcMar>
          </w:tcPr>
          <w:p w:rsidR="003A7B9B" w:rsidRDefault="008C5254">
            <w:pPr>
              <w:widowControl w:val="0"/>
              <w:spacing w:after="60"/>
              <w:contextualSpacing/>
              <w:jc w:val="center"/>
              <w:rPr>
                <w:b/>
                <w:sz w:val="24"/>
                <w:szCs w:val="24"/>
              </w:rPr>
            </w:pPr>
            <w:r>
              <w:rPr>
                <w:b/>
                <w:sz w:val="24"/>
                <w:szCs w:val="24"/>
              </w:rPr>
              <w:t>-//-</w:t>
            </w:r>
          </w:p>
        </w:tc>
      </w:tr>
      <w:tr w:rsidR="003A7B9B">
        <w:tc>
          <w:tcPr>
            <w:tcW w:w="846" w:type="dxa"/>
            <w:tcBorders>
              <w:top w:val="nil"/>
            </w:tcBorders>
            <w:vAlign w:val="center"/>
          </w:tcPr>
          <w:p w:rsidR="003A7B9B" w:rsidRDefault="008C5254">
            <w:pPr>
              <w:pStyle w:val="aff"/>
              <w:widowControl w:val="0"/>
              <w:spacing w:before="60" w:after="60"/>
              <w:ind w:left="-117"/>
              <w:jc w:val="center"/>
              <w:rPr>
                <w:shd w:val="clear" w:color="auto" w:fill="FFFFFF"/>
              </w:rPr>
            </w:pPr>
            <w:r>
              <w:rPr>
                <w:shd w:val="clear" w:color="auto" w:fill="FFFFFF"/>
              </w:rPr>
              <w:t>2.1</w:t>
            </w:r>
          </w:p>
        </w:tc>
        <w:tc>
          <w:tcPr>
            <w:tcW w:w="2267" w:type="dxa"/>
            <w:tcBorders>
              <w:right w:val="nil"/>
            </w:tcBorders>
            <w:tcMar>
              <w:top w:w="55" w:type="dxa"/>
              <w:bottom w:w="55" w:type="dxa"/>
            </w:tcMar>
            <w:vAlign w:val="center"/>
          </w:tcPr>
          <w:p w:rsidR="003A7B9B" w:rsidRDefault="008C5254">
            <w:pPr>
              <w:widowControl w:val="0"/>
              <w:rPr>
                <w:sz w:val="24"/>
                <w:szCs w:val="24"/>
                <w:shd w:val="clear" w:color="auto" w:fill="FFFFFF"/>
              </w:rPr>
            </w:pPr>
            <w:r>
              <w:rPr>
                <w:sz w:val="24"/>
                <w:szCs w:val="24"/>
                <w:shd w:val="clear" w:color="auto" w:fill="FFFFFF"/>
              </w:rPr>
              <w:t>Гарантия</w:t>
            </w:r>
          </w:p>
        </w:tc>
        <w:tc>
          <w:tcPr>
            <w:tcW w:w="4400" w:type="dxa"/>
            <w:tcMar>
              <w:top w:w="55" w:type="dxa"/>
              <w:bottom w:w="55" w:type="dxa"/>
            </w:tcMar>
            <w:vAlign w:val="center"/>
          </w:tcPr>
          <w:p w:rsidR="003A7B9B" w:rsidRDefault="008C5254">
            <w:pPr>
              <w:widowControl w:val="0"/>
              <w:rPr>
                <w:sz w:val="24"/>
                <w:szCs w:val="24"/>
                <w:shd w:val="clear" w:color="auto" w:fill="FFFFFF"/>
              </w:rPr>
            </w:pPr>
            <w:r>
              <w:rPr>
                <w:sz w:val="24"/>
                <w:szCs w:val="24"/>
                <w:shd w:val="clear" w:color="auto" w:fill="FFFFFF"/>
              </w:rPr>
              <w:t>Соответствие качества Товара требованиям нормативно-технической документации в течение 24 месяцев с момента поставки на склад Покупателя</w:t>
            </w:r>
          </w:p>
        </w:tc>
        <w:tc>
          <w:tcPr>
            <w:tcW w:w="3402" w:type="dxa"/>
            <w:tcBorders>
              <w:top w:val="nil"/>
            </w:tcBorders>
          </w:tcPr>
          <w:p w:rsidR="003A7B9B" w:rsidRDefault="008C5254">
            <w:pPr>
              <w:widowControl w:val="0"/>
              <w:rPr>
                <w:sz w:val="24"/>
                <w:szCs w:val="24"/>
              </w:rPr>
            </w:pPr>
            <w:r>
              <w:rPr>
                <w:sz w:val="24"/>
                <w:szCs w:val="24"/>
              </w:rPr>
              <w:t>Согласие с требованием</w:t>
            </w:r>
          </w:p>
        </w:tc>
        <w:tc>
          <w:tcPr>
            <w:tcW w:w="2408" w:type="dxa"/>
            <w:tcBorders>
              <w:top w:val="nil"/>
            </w:tcBorders>
          </w:tcPr>
          <w:p w:rsidR="003A7B9B" w:rsidRDefault="008C5254">
            <w:pPr>
              <w:widowControl w:val="0"/>
              <w:tabs>
                <w:tab w:val="left" w:pos="426"/>
              </w:tabs>
              <w:spacing w:before="40" w:after="60"/>
              <w:jc w:val="center"/>
              <w:rPr>
                <w:sz w:val="22"/>
                <w:szCs w:val="22"/>
              </w:rPr>
            </w:pPr>
            <w:r>
              <w:rPr>
                <w:iCs/>
                <w:sz w:val="24"/>
                <w:szCs w:val="24"/>
                <w:lang w:eastAsia="en-US"/>
              </w:rPr>
              <w:t>-</w:t>
            </w:r>
          </w:p>
        </w:tc>
        <w:tc>
          <w:tcPr>
            <w:tcW w:w="1985" w:type="dxa"/>
            <w:tcBorders>
              <w:top w:val="nil"/>
            </w:tcBorders>
          </w:tcPr>
          <w:p w:rsidR="003A7B9B" w:rsidRDefault="003A7B9B">
            <w:pPr>
              <w:pStyle w:val="affff1"/>
              <w:keepNext w:val="0"/>
              <w:widowControl w:val="0"/>
              <w:spacing w:before="0"/>
              <w:jc w:val="left"/>
              <w:outlineLvl w:val="2"/>
              <w:rPr>
                <w:rFonts w:eastAsia="Times New Roman"/>
                <w:b w:val="0"/>
                <w:sz w:val="22"/>
                <w:szCs w:val="22"/>
                <w:lang w:val="ru-RU" w:eastAsia="ru-RU"/>
              </w:rPr>
            </w:pPr>
          </w:p>
        </w:tc>
      </w:tr>
      <w:tr w:rsidR="003A7B9B">
        <w:tc>
          <w:tcPr>
            <w:tcW w:w="846" w:type="dxa"/>
            <w:tcBorders>
              <w:top w:val="nil"/>
            </w:tcBorders>
            <w:vAlign w:val="center"/>
          </w:tcPr>
          <w:p w:rsidR="003A7B9B" w:rsidRDefault="008C5254">
            <w:pPr>
              <w:pStyle w:val="aff"/>
              <w:widowControl w:val="0"/>
              <w:spacing w:before="60" w:after="60"/>
              <w:ind w:left="-117"/>
              <w:jc w:val="center"/>
              <w:rPr>
                <w:shd w:val="clear" w:color="auto" w:fill="FFFFFF"/>
              </w:rPr>
            </w:pPr>
            <w:r>
              <w:rPr>
                <w:shd w:val="clear" w:color="auto" w:fill="FFFFFF"/>
              </w:rPr>
              <w:t>2.2</w:t>
            </w:r>
          </w:p>
        </w:tc>
        <w:tc>
          <w:tcPr>
            <w:tcW w:w="2267" w:type="dxa"/>
            <w:tcBorders>
              <w:right w:val="nil"/>
            </w:tcBorders>
            <w:tcMar>
              <w:top w:w="55" w:type="dxa"/>
              <w:bottom w:w="55" w:type="dxa"/>
            </w:tcMar>
            <w:vAlign w:val="center"/>
          </w:tcPr>
          <w:p w:rsidR="003A7B9B" w:rsidRDefault="008C5254">
            <w:pPr>
              <w:widowControl w:val="0"/>
              <w:rPr>
                <w:sz w:val="24"/>
                <w:szCs w:val="24"/>
                <w:shd w:val="clear" w:color="auto" w:fill="FFFFFF"/>
              </w:rPr>
            </w:pPr>
            <w:r>
              <w:rPr>
                <w:sz w:val="24"/>
                <w:szCs w:val="24"/>
                <w:shd w:val="clear" w:color="auto" w:fill="FFFFFF"/>
              </w:rPr>
              <w:t>Период изготовления</w:t>
            </w:r>
          </w:p>
        </w:tc>
        <w:tc>
          <w:tcPr>
            <w:tcW w:w="4400" w:type="dxa"/>
            <w:tcMar>
              <w:top w:w="55" w:type="dxa"/>
              <w:bottom w:w="55" w:type="dxa"/>
            </w:tcMar>
            <w:vAlign w:val="center"/>
          </w:tcPr>
          <w:p w:rsidR="003A7B9B" w:rsidRDefault="008C5254">
            <w:pPr>
              <w:widowControl w:val="0"/>
              <w:rPr>
                <w:sz w:val="24"/>
                <w:szCs w:val="24"/>
                <w:shd w:val="clear" w:color="auto" w:fill="FFFFFF"/>
              </w:rPr>
            </w:pPr>
            <w:r>
              <w:rPr>
                <w:sz w:val="24"/>
                <w:szCs w:val="24"/>
                <w:shd w:val="clear" w:color="auto" w:fill="FFFFFF"/>
              </w:rPr>
              <w:t>Продукция должна быть новой, изготовленной не ранее 2025 года, ранее не использованной</w:t>
            </w:r>
          </w:p>
        </w:tc>
        <w:tc>
          <w:tcPr>
            <w:tcW w:w="3402" w:type="dxa"/>
            <w:tcBorders>
              <w:top w:val="nil"/>
            </w:tcBorders>
          </w:tcPr>
          <w:p w:rsidR="003A7B9B" w:rsidRDefault="008C5254">
            <w:pPr>
              <w:widowControl w:val="0"/>
              <w:rPr>
                <w:sz w:val="24"/>
                <w:szCs w:val="24"/>
              </w:rPr>
            </w:pPr>
            <w:r>
              <w:rPr>
                <w:sz w:val="24"/>
                <w:szCs w:val="24"/>
              </w:rPr>
              <w:t>Согласие с требованием</w:t>
            </w:r>
          </w:p>
        </w:tc>
        <w:tc>
          <w:tcPr>
            <w:tcW w:w="2408" w:type="dxa"/>
            <w:tcBorders>
              <w:top w:val="nil"/>
            </w:tcBorders>
          </w:tcPr>
          <w:p w:rsidR="003A7B9B" w:rsidRDefault="008C5254">
            <w:pPr>
              <w:widowControl w:val="0"/>
              <w:jc w:val="center"/>
              <w:rPr>
                <w:sz w:val="22"/>
                <w:szCs w:val="22"/>
              </w:rPr>
            </w:pPr>
            <w:r>
              <w:rPr>
                <w:iCs/>
                <w:sz w:val="24"/>
                <w:szCs w:val="24"/>
                <w:lang w:eastAsia="en-US"/>
              </w:rPr>
              <w:t>-</w:t>
            </w:r>
          </w:p>
        </w:tc>
        <w:tc>
          <w:tcPr>
            <w:tcW w:w="1985" w:type="dxa"/>
            <w:tcBorders>
              <w:top w:val="nil"/>
            </w:tcBorders>
          </w:tcPr>
          <w:p w:rsidR="003A7B9B" w:rsidRDefault="003A7B9B">
            <w:pPr>
              <w:pStyle w:val="affff1"/>
              <w:keepNext w:val="0"/>
              <w:widowControl w:val="0"/>
              <w:spacing w:before="0"/>
              <w:jc w:val="left"/>
              <w:outlineLvl w:val="2"/>
              <w:rPr>
                <w:b w:val="0"/>
                <w:sz w:val="22"/>
                <w:szCs w:val="22"/>
                <w:lang w:val="ru-RU"/>
              </w:rPr>
            </w:pPr>
          </w:p>
        </w:tc>
      </w:tr>
      <w:tr w:rsidR="003A7B9B">
        <w:tc>
          <w:tcPr>
            <w:tcW w:w="846" w:type="dxa"/>
            <w:tcBorders>
              <w:top w:val="nil"/>
            </w:tcBorders>
            <w:vAlign w:val="center"/>
          </w:tcPr>
          <w:p w:rsidR="003A7B9B" w:rsidRDefault="003A7B9B">
            <w:pPr>
              <w:pStyle w:val="aff"/>
              <w:widowControl w:val="0"/>
              <w:numPr>
                <w:ilvl w:val="0"/>
                <w:numId w:val="10"/>
              </w:numPr>
              <w:spacing w:before="60" w:after="60"/>
              <w:jc w:val="center"/>
              <w:rPr>
                <w:lang w:eastAsia="x-none"/>
              </w:rPr>
            </w:pPr>
          </w:p>
        </w:tc>
        <w:tc>
          <w:tcPr>
            <w:tcW w:w="6667" w:type="dxa"/>
            <w:gridSpan w:val="2"/>
            <w:tcBorders>
              <w:top w:val="nil"/>
            </w:tcBorders>
            <w:vAlign w:val="center"/>
          </w:tcPr>
          <w:p w:rsidR="003A7B9B" w:rsidRDefault="008C5254">
            <w:pPr>
              <w:widowControl w:val="0"/>
              <w:rPr>
                <w:b/>
                <w:sz w:val="24"/>
                <w:szCs w:val="24"/>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3402" w:type="dxa"/>
            <w:tcBorders>
              <w:top w:val="nil"/>
            </w:tcBorders>
          </w:tcPr>
          <w:p w:rsidR="003A7B9B" w:rsidRDefault="008C5254">
            <w:pPr>
              <w:widowControl w:val="0"/>
              <w:spacing w:before="20" w:after="60"/>
              <w:jc w:val="center"/>
              <w:rPr>
                <w:b/>
                <w:sz w:val="24"/>
                <w:szCs w:val="24"/>
              </w:rPr>
            </w:pPr>
            <w:r>
              <w:rPr>
                <w:b/>
                <w:sz w:val="24"/>
                <w:szCs w:val="24"/>
              </w:rPr>
              <w:t>-//-</w:t>
            </w:r>
          </w:p>
        </w:tc>
        <w:tc>
          <w:tcPr>
            <w:tcW w:w="2408" w:type="dxa"/>
            <w:tcBorders>
              <w:top w:val="nil"/>
            </w:tcBorders>
          </w:tcPr>
          <w:p w:rsidR="003A7B9B" w:rsidRDefault="008C5254">
            <w:pPr>
              <w:widowControl w:val="0"/>
              <w:spacing w:before="20" w:after="60"/>
              <w:jc w:val="center"/>
              <w:rPr>
                <w:b/>
                <w:sz w:val="24"/>
                <w:szCs w:val="24"/>
              </w:rPr>
            </w:pPr>
            <w:r>
              <w:rPr>
                <w:b/>
                <w:sz w:val="24"/>
                <w:szCs w:val="24"/>
              </w:rPr>
              <w:t>-//-</w:t>
            </w:r>
          </w:p>
        </w:tc>
        <w:tc>
          <w:tcPr>
            <w:tcW w:w="1985" w:type="dxa"/>
            <w:tcBorders>
              <w:top w:val="nil"/>
            </w:tcBorders>
          </w:tcPr>
          <w:p w:rsidR="003A7B9B" w:rsidRDefault="008C5254">
            <w:pPr>
              <w:widowControl w:val="0"/>
              <w:spacing w:before="20" w:after="60"/>
              <w:jc w:val="center"/>
              <w:rPr>
                <w:b/>
                <w:sz w:val="24"/>
                <w:szCs w:val="24"/>
              </w:rPr>
            </w:pPr>
            <w:r>
              <w:rPr>
                <w:b/>
                <w:sz w:val="24"/>
                <w:szCs w:val="24"/>
              </w:rPr>
              <w:t>-//-</w:t>
            </w:r>
          </w:p>
        </w:tc>
      </w:tr>
      <w:tr w:rsidR="003A7B9B">
        <w:tc>
          <w:tcPr>
            <w:tcW w:w="846" w:type="dxa"/>
            <w:vAlign w:val="center"/>
          </w:tcPr>
          <w:p w:rsidR="003A7B9B" w:rsidRDefault="003A7B9B">
            <w:pPr>
              <w:pStyle w:val="aff"/>
              <w:widowControl w:val="0"/>
              <w:numPr>
                <w:ilvl w:val="1"/>
                <w:numId w:val="10"/>
              </w:numPr>
              <w:spacing w:before="60" w:after="60"/>
              <w:ind w:left="-117" w:firstLine="142"/>
              <w:jc w:val="center"/>
              <w:rPr>
                <w:lang w:eastAsia="x-none"/>
              </w:rPr>
            </w:pPr>
          </w:p>
        </w:tc>
        <w:tc>
          <w:tcPr>
            <w:tcW w:w="2267" w:type="dxa"/>
          </w:tcPr>
          <w:p w:rsidR="003A7B9B" w:rsidRDefault="008C5254">
            <w:pPr>
              <w:widowControl w:val="0"/>
            </w:pPr>
            <w:r>
              <w:rPr>
                <w:sz w:val="24"/>
                <w:szCs w:val="24"/>
              </w:rPr>
              <w:t xml:space="preserve">Место поставки </w:t>
            </w:r>
            <w:r>
              <w:rPr>
                <w:rFonts w:eastAsia="Calibri"/>
                <w:bCs/>
                <w:iCs/>
                <w:sz w:val="24"/>
                <w:szCs w:val="24"/>
                <w:lang w:eastAsia="en-US"/>
              </w:rPr>
              <w:t>позиции №1-11</w:t>
            </w:r>
            <w:r>
              <w:rPr>
                <w:rFonts w:eastAsia="Calibri"/>
                <w:b/>
                <w:bCs/>
                <w:i/>
                <w:iCs/>
                <w:sz w:val="24"/>
                <w:szCs w:val="24"/>
                <w:lang w:eastAsia="en-US"/>
              </w:rPr>
              <w:t xml:space="preserve"> </w:t>
            </w:r>
            <w:r>
              <w:rPr>
                <w:rFonts w:eastAsia="Calibri"/>
                <w:bCs/>
                <w:sz w:val="24"/>
                <w:szCs w:val="24"/>
                <w:lang w:eastAsia="en-US"/>
              </w:rPr>
              <w:t xml:space="preserve">Таблицы 1 </w:t>
            </w:r>
            <w:r>
              <w:rPr>
                <w:rFonts w:eastAsia="Calibri"/>
                <w:bCs/>
                <w:sz w:val="24"/>
                <w:szCs w:val="24"/>
                <w:lang w:eastAsia="en-US"/>
              </w:rPr>
              <w:lastRenderedPageBreak/>
              <w:t>«Перечень и объем закупаемой продукции»</w:t>
            </w:r>
          </w:p>
        </w:tc>
        <w:tc>
          <w:tcPr>
            <w:tcW w:w="4400" w:type="dxa"/>
          </w:tcPr>
          <w:p w:rsidR="003A7B9B" w:rsidRDefault="008C5254">
            <w:pPr>
              <w:widowControl w:val="0"/>
              <w:rPr>
                <w:sz w:val="24"/>
                <w:szCs w:val="24"/>
              </w:rPr>
            </w:pPr>
            <w:r>
              <w:rPr>
                <w:sz w:val="24"/>
                <w:szCs w:val="24"/>
              </w:rPr>
              <w:lastRenderedPageBreak/>
              <w:t xml:space="preserve">Западные электрические сети филиал ПАО "Якутскэнерго", 678174, Республика Саха (Якутия), г. Мирный, </w:t>
            </w:r>
            <w:r>
              <w:rPr>
                <w:sz w:val="24"/>
                <w:szCs w:val="24"/>
              </w:rPr>
              <w:lastRenderedPageBreak/>
              <w:t>Ленинградский пр., 5/2</w:t>
            </w:r>
          </w:p>
        </w:tc>
        <w:tc>
          <w:tcPr>
            <w:tcW w:w="3402" w:type="dxa"/>
          </w:tcPr>
          <w:p w:rsidR="003A7B9B" w:rsidRDefault="008C5254">
            <w:pPr>
              <w:widowControl w:val="0"/>
            </w:pPr>
            <w:r>
              <w:rPr>
                <w:sz w:val="24"/>
                <w:szCs w:val="24"/>
              </w:rPr>
              <w:lastRenderedPageBreak/>
              <w:t>Согласие с требованием</w:t>
            </w:r>
          </w:p>
        </w:tc>
        <w:tc>
          <w:tcPr>
            <w:tcW w:w="2408" w:type="dxa"/>
          </w:tcPr>
          <w:p w:rsidR="003A7B9B" w:rsidRDefault="003A7B9B">
            <w:pPr>
              <w:widowControl w:val="0"/>
              <w:tabs>
                <w:tab w:val="left" w:pos="426"/>
              </w:tabs>
              <w:spacing w:before="40" w:after="60"/>
              <w:rPr>
                <w:sz w:val="24"/>
                <w:szCs w:val="24"/>
              </w:rPr>
            </w:pPr>
          </w:p>
        </w:tc>
        <w:tc>
          <w:tcPr>
            <w:tcW w:w="1985" w:type="dxa"/>
          </w:tcPr>
          <w:p w:rsidR="003A7B9B" w:rsidRDefault="003A7B9B">
            <w:pPr>
              <w:pStyle w:val="affff1"/>
              <w:keepNext w:val="0"/>
              <w:widowControl w:val="0"/>
              <w:spacing w:before="0"/>
              <w:jc w:val="left"/>
              <w:outlineLvl w:val="2"/>
              <w:rPr>
                <w:rFonts w:eastAsia="Times New Roman"/>
                <w:b w:val="0"/>
                <w:lang w:val="ru-RU" w:eastAsia="ru-RU"/>
              </w:rPr>
            </w:pPr>
          </w:p>
        </w:tc>
      </w:tr>
      <w:tr w:rsidR="003A7B9B">
        <w:tc>
          <w:tcPr>
            <w:tcW w:w="846" w:type="dxa"/>
            <w:vAlign w:val="center"/>
          </w:tcPr>
          <w:p w:rsidR="003A7B9B" w:rsidRDefault="003A7B9B">
            <w:pPr>
              <w:pStyle w:val="aff"/>
              <w:widowControl w:val="0"/>
              <w:numPr>
                <w:ilvl w:val="1"/>
                <w:numId w:val="10"/>
              </w:numPr>
              <w:spacing w:before="60" w:after="60"/>
              <w:ind w:left="-117" w:firstLine="142"/>
              <w:jc w:val="center"/>
              <w:rPr>
                <w:lang w:eastAsia="x-none"/>
              </w:rPr>
            </w:pPr>
          </w:p>
        </w:tc>
        <w:tc>
          <w:tcPr>
            <w:tcW w:w="2267" w:type="dxa"/>
          </w:tcPr>
          <w:p w:rsidR="003A7B9B" w:rsidRDefault="008C5254">
            <w:pPr>
              <w:widowControl w:val="0"/>
            </w:pPr>
            <w:r>
              <w:rPr>
                <w:sz w:val="24"/>
                <w:szCs w:val="24"/>
              </w:rPr>
              <w:t>Условия транспортирования</w:t>
            </w:r>
          </w:p>
        </w:tc>
        <w:tc>
          <w:tcPr>
            <w:tcW w:w="4400" w:type="dxa"/>
          </w:tcPr>
          <w:p w:rsidR="003A7B9B" w:rsidRDefault="008C5254">
            <w:pPr>
              <w:widowControl w:val="0"/>
              <w:rPr>
                <w:iCs/>
                <w:sz w:val="24"/>
                <w:szCs w:val="24"/>
              </w:rPr>
            </w:pPr>
            <w:r>
              <w:rPr>
                <w:iCs/>
                <w:sz w:val="24"/>
                <w:szCs w:val="24"/>
              </w:rPr>
              <w:t>ГОСТ 15150-69</w:t>
            </w:r>
          </w:p>
          <w:p w:rsidR="003A7B9B" w:rsidRDefault="008C5254">
            <w:pPr>
              <w:widowControl w:val="0"/>
              <w:rPr>
                <w:sz w:val="24"/>
                <w:szCs w:val="24"/>
              </w:rPr>
            </w:pPr>
            <w:r>
              <w:rPr>
                <w:iCs/>
                <w:sz w:val="24"/>
                <w:szCs w:val="24"/>
              </w:rPr>
              <w:t>5(ОЖ4). Обоснование: транспортировка в район Крайнего Севера</w:t>
            </w:r>
          </w:p>
        </w:tc>
        <w:tc>
          <w:tcPr>
            <w:tcW w:w="3402" w:type="dxa"/>
          </w:tcPr>
          <w:p w:rsidR="003A7B9B" w:rsidRDefault="008C5254">
            <w:pPr>
              <w:pStyle w:val="affff1"/>
              <w:keepNext w:val="0"/>
              <w:widowControl w:val="0"/>
              <w:spacing w:before="0"/>
              <w:jc w:val="left"/>
              <w:outlineLvl w:val="2"/>
              <w:rPr>
                <w:sz w:val="20"/>
                <w:szCs w:val="20"/>
              </w:rPr>
            </w:pPr>
            <w:bookmarkStart w:id="30" w:name="__RefHeading___Toc549288_890196791"/>
            <w:bookmarkStart w:id="31" w:name="_Toc223087313"/>
            <w:bookmarkStart w:id="32" w:name="_Toc223087218"/>
            <w:bookmarkStart w:id="33" w:name="_Toc136869917"/>
            <w:bookmarkEnd w:id="30"/>
            <w:r>
              <w:rPr>
                <w:rFonts w:eastAsia="Times New Roman"/>
                <w:b w:val="0"/>
                <w:sz w:val="20"/>
                <w:szCs w:val="20"/>
                <w:lang w:val="ru-RU" w:eastAsia="ru-RU"/>
              </w:rPr>
              <w:t>Согласие с требованием</w:t>
            </w:r>
            <w:bookmarkEnd w:id="31"/>
            <w:bookmarkEnd w:id="32"/>
            <w:bookmarkEnd w:id="33"/>
          </w:p>
        </w:tc>
        <w:tc>
          <w:tcPr>
            <w:tcW w:w="2408" w:type="dxa"/>
          </w:tcPr>
          <w:p w:rsidR="003A7B9B" w:rsidRDefault="003A7B9B">
            <w:pPr>
              <w:widowControl w:val="0"/>
              <w:rPr>
                <w:sz w:val="24"/>
                <w:szCs w:val="24"/>
              </w:rPr>
            </w:pPr>
          </w:p>
        </w:tc>
        <w:tc>
          <w:tcPr>
            <w:tcW w:w="1985" w:type="dxa"/>
          </w:tcPr>
          <w:p w:rsidR="003A7B9B" w:rsidRDefault="003A7B9B">
            <w:pPr>
              <w:pStyle w:val="affff1"/>
              <w:keepNext w:val="0"/>
              <w:widowControl w:val="0"/>
              <w:spacing w:before="0"/>
              <w:jc w:val="left"/>
              <w:outlineLvl w:val="2"/>
              <w:rPr>
                <w:b w:val="0"/>
                <w:lang w:val="ru-RU"/>
              </w:rPr>
            </w:pPr>
          </w:p>
        </w:tc>
      </w:tr>
      <w:tr w:rsidR="003A7B9B">
        <w:tc>
          <w:tcPr>
            <w:tcW w:w="846" w:type="dxa"/>
            <w:tcBorders>
              <w:top w:val="nil"/>
            </w:tcBorders>
            <w:vAlign w:val="center"/>
          </w:tcPr>
          <w:p w:rsidR="003A7B9B" w:rsidRDefault="008C5254">
            <w:pPr>
              <w:pStyle w:val="aff"/>
              <w:widowControl w:val="0"/>
              <w:spacing w:before="60" w:after="60"/>
              <w:ind w:left="-117"/>
              <w:jc w:val="center"/>
              <w:rPr>
                <w:b/>
                <w:bCs/>
                <w:lang w:eastAsia="x-none"/>
              </w:rPr>
            </w:pPr>
            <w:r>
              <w:rPr>
                <w:b/>
                <w:bCs/>
                <w:lang w:eastAsia="x-none"/>
              </w:rPr>
              <w:t xml:space="preserve">4. </w:t>
            </w:r>
          </w:p>
        </w:tc>
        <w:tc>
          <w:tcPr>
            <w:tcW w:w="6667" w:type="dxa"/>
            <w:gridSpan w:val="2"/>
            <w:tcBorders>
              <w:top w:val="nil"/>
            </w:tcBorders>
          </w:tcPr>
          <w:p w:rsidR="003A7B9B" w:rsidRDefault="008C5254">
            <w:pPr>
              <w:widowControl w:val="0"/>
              <w:spacing w:after="60"/>
              <w:contextualSpacing/>
              <w:rPr>
                <w:rFonts w:eastAsia="Calibri"/>
                <w:bCs/>
                <w:sz w:val="24"/>
                <w:szCs w:val="24"/>
                <w:lang w:eastAsia="en-US"/>
              </w:rPr>
            </w:pPr>
            <w:r>
              <w:rPr>
                <w:rFonts w:eastAsia="Calibri"/>
                <w:b/>
                <w:bCs/>
                <w:sz w:val="24"/>
                <w:szCs w:val="24"/>
                <w:lang w:eastAsia="en-US"/>
              </w:rPr>
              <w:t>Требования к комплектации и документам, поставляемым вместе с продукцией</w:t>
            </w:r>
          </w:p>
        </w:tc>
        <w:tc>
          <w:tcPr>
            <w:tcW w:w="3402" w:type="dxa"/>
            <w:tcBorders>
              <w:top w:val="nil"/>
            </w:tcBorders>
          </w:tcPr>
          <w:p w:rsidR="003A7B9B" w:rsidRDefault="008C5254">
            <w:pPr>
              <w:widowControl w:val="0"/>
              <w:spacing w:before="20" w:after="60"/>
              <w:jc w:val="center"/>
              <w:rPr>
                <w:b/>
                <w:sz w:val="22"/>
                <w:szCs w:val="22"/>
              </w:rPr>
            </w:pPr>
            <w:r>
              <w:rPr>
                <w:b/>
                <w:sz w:val="22"/>
                <w:szCs w:val="22"/>
              </w:rPr>
              <w:t>-//-</w:t>
            </w:r>
          </w:p>
        </w:tc>
        <w:tc>
          <w:tcPr>
            <w:tcW w:w="2408" w:type="dxa"/>
            <w:tcBorders>
              <w:top w:val="nil"/>
            </w:tcBorders>
          </w:tcPr>
          <w:p w:rsidR="003A7B9B" w:rsidRDefault="008C5254">
            <w:pPr>
              <w:widowControl w:val="0"/>
              <w:spacing w:after="60"/>
              <w:contextualSpacing/>
              <w:jc w:val="center"/>
              <w:rPr>
                <w:b/>
                <w:sz w:val="24"/>
                <w:szCs w:val="24"/>
              </w:rPr>
            </w:pPr>
            <w:r>
              <w:rPr>
                <w:b/>
                <w:sz w:val="24"/>
                <w:szCs w:val="24"/>
              </w:rPr>
              <w:t>-//-</w:t>
            </w:r>
          </w:p>
        </w:tc>
        <w:tc>
          <w:tcPr>
            <w:tcW w:w="1985" w:type="dxa"/>
            <w:tcBorders>
              <w:top w:val="nil"/>
            </w:tcBorders>
          </w:tcPr>
          <w:p w:rsidR="003A7B9B" w:rsidRDefault="008C5254">
            <w:pPr>
              <w:widowControl w:val="0"/>
              <w:spacing w:after="60"/>
              <w:contextualSpacing/>
              <w:jc w:val="center"/>
              <w:outlineLvl w:val="2"/>
              <w:rPr>
                <w:b/>
                <w:sz w:val="24"/>
                <w:szCs w:val="24"/>
              </w:rPr>
            </w:pPr>
            <w:bookmarkStart w:id="34" w:name="__RefHeading___Toc549290_890196791"/>
            <w:bookmarkStart w:id="35" w:name="_Toc223087314"/>
            <w:bookmarkStart w:id="36" w:name="_Toc223087219"/>
            <w:bookmarkEnd w:id="34"/>
            <w:r>
              <w:rPr>
                <w:b/>
                <w:sz w:val="24"/>
                <w:szCs w:val="24"/>
              </w:rPr>
              <w:t>-//-</w:t>
            </w:r>
            <w:bookmarkEnd w:id="35"/>
            <w:bookmarkEnd w:id="36"/>
          </w:p>
        </w:tc>
      </w:tr>
      <w:tr w:rsidR="003A7B9B">
        <w:tc>
          <w:tcPr>
            <w:tcW w:w="846" w:type="dxa"/>
            <w:tcBorders>
              <w:top w:val="nil"/>
            </w:tcBorders>
            <w:vAlign w:val="center"/>
          </w:tcPr>
          <w:p w:rsidR="003A7B9B" w:rsidRDefault="008C5254">
            <w:pPr>
              <w:pStyle w:val="aff"/>
              <w:widowControl w:val="0"/>
              <w:spacing w:before="60" w:after="60"/>
              <w:ind w:left="-117"/>
              <w:jc w:val="center"/>
              <w:rPr>
                <w:lang w:eastAsia="x-none"/>
              </w:rPr>
            </w:pPr>
            <w:r>
              <w:rPr>
                <w:lang w:eastAsia="x-none"/>
              </w:rPr>
              <w:t xml:space="preserve">4.1. </w:t>
            </w:r>
          </w:p>
        </w:tc>
        <w:tc>
          <w:tcPr>
            <w:tcW w:w="2267" w:type="dxa"/>
            <w:tcBorders>
              <w:top w:val="nil"/>
            </w:tcBorders>
          </w:tcPr>
          <w:p w:rsidR="003A7B9B" w:rsidRDefault="008C5254">
            <w:pPr>
              <w:widowControl w:val="0"/>
              <w:spacing w:after="60"/>
              <w:contextualSpacing/>
            </w:pPr>
            <w:r>
              <w:rPr>
                <w:rFonts w:eastAsia="Calibri"/>
                <w:bCs/>
                <w:sz w:val="24"/>
                <w:szCs w:val="24"/>
                <w:lang w:eastAsia="en-US"/>
              </w:rPr>
              <w:t>Запчасти позиции №1-11</w:t>
            </w:r>
            <w:r>
              <w:rPr>
                <w:rFonts w:eastAsia="Calibri"/>
                <w:bCs/>
                <w:sz w:val="24"/>
                <w:szCs w:val="24"/>
                <w:lang w:eastAsia="en-US"/>
              </w:rPr>
              <w:br/>
              <w:t>Таблицы 1. «Перечень и объем закупаемого товара»</w:t>
            </w:r>
          </w:p>
        </w:tc>
        <w:tc>
          <w:tcPr>
            <w:tcW w:w="4400" w:type="dxa"/>
            <w:tcBorders>
              <w:top w:val="nil"/>
            </w:tcBorders>
          </w:tcPr>
          <w:p w:rsidR="003A7B9B" w:rsidRDefault="008C5254">
            <w:pPr>
              <w:widowControl w:val="0"/>
              <w:spacing w:after="60"/>
              <w:contextualSpacing/>
              <w:rPr>
                <w:rFonts w:eastAsia="Calibri"/>
                <w:bCs/>
                <w:sz w:val="24"/>
                <w:szCs w:val="24"/>
                <w:lang w:eastAsia="en-US"/>
              </w:rPr>
            </w:pPr>
            <w:r>
              <w:rPr>
                <w:rFonts w:eastAsia="Calibri"/>
                <w:bCs/>
                <w:sz w:val="24"/>
                <w:szCs w:val="24"/>
                <w:lang w:eastAsia="en-US"/>
              </w:rPr>
              <w:t>Продукция должна соответствовать действующим в России стандартам (ГОСТ), техническим условиям (ТУ) и иметь сертификат соответствия обязательного или добровольного сертифицирования, либо информационное письмо о том, что продукция, указанная в договоре, не подлежит обязательной сертификации</w:t>
            </w:r>
          </w:p>
        </w:tc>
        <w:tc>
          <w:tcPr>
            <w:tcW w:w="3402" w:type="dxa"/>
            <w:tcBorders>
              <w:top w:val="nil"/>
            </w:tcBorders>
          </w:tcPr>
          <w:p w:rsidR="003A7B9B" w:rsidRDefault="008C5254">
            <w:pPr>
              <w:widowControl w:val="0"/>
              <w:spacing w:after="60"/>
              <w:contextualSpacing/>
              <w:rPr>
                <w:rFonts w:eastAsia="Calibri" w:cs="Arial"/>
                <w:sz w:val="24"/>
                <w:szCs w:val="24"/>
              </w:rPr>
            </w:pPr>
            <w:r>
              <w:rPr>
                <w:rFonts w:eastAsia="Calibri" w:cs="Arial"/>
                <w:sz w:val="24"/>
                <w:szCs w:val="24"/>
              </w:rPr>
              <w:t>Согласие с требованием</w:t>
            </w:r>
          </w:p>
        </w:tc>
        <w:tc>
          <w:tcPr>
            <w:tcW w:w="2408" w:type="dxa"/>
            <w:tcBorders>
              <w:top w:val="nil"/>
            </w:tcBorders>
          </w:tcPr>
          <w:p w:rsidR="003A7B9B" w:rsidRDefault="008C5254">
            <w:pPr>
              <w:widowControl w:val="0"/>
              <w:spacing w:after="60"/>
              <w:contextualSpacing/>
              <w:jc w:val="center"/>
              <w:rPr>
                <w:i/>
                <w:iCs/>
                <w:sz w:val="24"/>
                <w:szCs w:val="24"/>
                <w:lang w:eastAsia="en-US"/>
              </w:rPr>
            </w:pPr>
            <w:r>
              <w:rPr>
                <w:i/>
                <w:iCs/>
                <w:sz w:val="24"/>
                <w:szCs w:val="24"/>
                <w:lang w:eastAsia="en-US"/>
              </w:rPr>
              <w:t>-</w:t>
            </w:r>
          </w:p>
        </w:tc>
        <w:tc>
          <w:tcPr>
            <w:tcW w:w="1985" w:type="dxa"/>
            <w:tcBorders>
              <w:top w:val="nil"/>
            </w:tcBorders>
          </w:tcPr>
          <w:p w:rsidR="003A7B9B" w:rsidRDefault="003A7B9B">
            <w:pPr>
              <w:widowControl w:val="0"/>
              <w:spacing w:after="60"/>
              <w:contextualSpacing/>
              <w:rPr>
                <w:b/>
                <w:sz w:val="24"/>
                <w:szCs w:val="24"/>
              </w:rPr>
            </w:pPr>
          </w:p>
        </w:tc>
      </w:tr>
      <w:tr w:rsidR="003A7B9B">
        <w:tc>
          <w:tcPr>
            <w:tcW w:w="846" w:type="dxa"/>
            <w:tcBorders>
              <w:top w:val="nil"/>
            </w:tcBorders>
            <w:vAlign w:val="center"/>
          </w:tcPr>
          <w:p w:rsidR="003A7B9B" w:rsidRDefault="008C5254">
            <w:pPr>
              <w:pStyle w:val="aff"/>
              <w:widowControl w:val="0"/>
              <w:spacing w:before="60" w:after="60"/>
              <w:ind w:left="-117"/>
              <w:jc w:val="center"/>
              <w:rPr>
                <w:b/>
                <w:bCs/>
                <w:lang w:eastAsia="x-none"/>
              </w:rPr>
            </w:pPr>
            <w:r>
              <w:rPr>
                <w:b/>
                <w:bCs/>
                <w:lang w:eastAsia="x-none"/>
              </w:rPr>
              <w:t>5.</w:t>
            </w:r>
          </w:p>
        </w:tc>
        <w:tc>
          <w:tcPr>
            <w:tcW w:w="6667" w:type="dxa"/>
            <w:gridSpan w:val="2"/>
            <w:tcBorders>
              <w:top w:val="nil"/>
            </w:tcBorders>
          </w:tcPr>
          <w:p w:rsidR="003A7B9B" w:rsidRDefault="008C5254">
            <w:pPr>
              <w:widowControl w:val="0"/>
              <w:spacing w:after="60"/>
              <w:contextualSpacing/>
              <w:rPr>
                <w:rFonts w:eastAsia="Calibri"/>
                <w:bCs/>
                <w:sz w:val="24"/>
                <w:szCs w:val="24"/>
                <w:lang w:eastAsia="en-US"/>
              </w:rPr>
            </w:pPr>
            <w:r>
              <w:rPr>
                <w:b/>
                <w:iCs/>
                <w:sz w:val="24"/>
                <w:szCs w:val="24"/>
              </w:rPr>
              <w:t>Предоставление информации и документов, подтверждающими страну происхождения товара для целей исполнения Постановления Правительства РФ от 23.12.2024 №1875</w:t>
            </w:r>
          </w:p>
        </w:tc>
        <w:tc>
          <w:tcPr>
            <w:tcW w:w="3402" w:type="dxa"/>
            <w:tcBorders>
              <w:top w:val="nil"/>
            </w:tcBorders>
          </w:tcPr>
          <w:p w:rsidR="003A7B9B" w:rsidRDefault="008C5254">
            <w:pPr>
              <w:widowControl w:val="0"/>
              <w:spacing w:after="60"/>
              <w:contextualSpacing/>
              <w:jc w:val="center"/>
              <w:rPr>
                <w:rFonts w:eastAsia="Calibri" w:cs="Arial"/>
                <w:sz w:val="24"/>
                <w:szCs w:val="24"/>
              </w:rPr>
            </w:pPr>
            <w:r>
              <w:rPr>
                <w:b/>
                <w:sz w:val="22"/>
                <w:szCs w:val="22"/>
              </w:rPr>
              <w:t>-//-</w:t>
            </w:r>
          </w:p>
        </w:tc>
        <w:tc>
          <w:tcPr>
            <w:tcW w:w="2408" w:type="dxa"/>
            <w:tcBorders>
              <w:top w:val="nil"/>
            </w:tcBorders>
          </w:tcPr>
          <w:p w:rsidR="003A7B9B" w:rsidRDefault="008C5254">
            <w:pPr>
              <w:widowControl w:val="0"/>
              <w:spacing w:after="60"/>
              <w:contextualSpacing/>
              <w:jc w:val="center"/>
              <w:rPr>
                <w:i/>
                <w:iCs/>
                <w:sz w:val="24"/>
                <w:szCs w:val="24"/>
                <w:lang w:eastAsia="en-US"/>
              </w:rPr>
            </w:pPr>
            <w:r>
              <w:rPr>
                <w:b/>
                <w:sz w:val="22"/>
                <w:szCs w:val="22"/>
              </w:rPr>
              <w:t>-//-</w:t>
            </w:r>
          </w:p>
        </w:tc>
        <w:tc>
          <w:tcPr>
            <w:tcW w:w="1985" w:type="dxa"/>
            <w:tcBorders>
              <w:top w:val="nil"/>
            </w:tcBorders>
          </w:tcPr>
          <w:p w:rsidR="003A7B9B" w:rsidRDefault="008C5254">
            <w:pPr>
              <w:widowControl w:val="0"/>
              <w:spacing w:after="60"/>
              <w:contextualSpacing/>
              <w:jc w:val="center"/>
              <w:rPr>
                <w:b/>
                <w:sz w:val="24"/>
                <w:szCs w:val="24"/>
              </w:rPr>
            </w:pPr>
            <w:r>
              <w:rPr>
                <w:b/>
                <w:sz w:val="22"/>
                <w:szCs w:val="22"/>
              </w:rPr>
              <w:t>-//-</w:t>
            </w:r>
          </w:p>
        </w:tc>
      </w:tr>
      <w:tr w:rsidR="003A7B9B">
        <w:tc>
          <w:tcPr>
            <w:tcW w:w="846" w:type="dxa"/>
            <w:tcBorders>
              <w:top w:val="nil"/>
            </w:tcBorders>
            <w:vAlign w:val="center"/>
          </w:tcPr>
          <w:p w:rsidR="003A7B9B" w:rsidRDefault="008C5254">
            <w:pPr>
              <w:pStyle w:val="aff"/>
              <w:widowControl w:val="0"/>
              <w:spacing w:before="60" w:after="60"/>
              <w:ind w:left="-117"/>
              <w:jc w:val="center"/>
              <w:rPr>
                <w:lang w:eastAsia="x-none"/>
              </w:rPr>
            </w:pPr>
            <w:r>
              <w:rPr>
                <w:lang w:eastAsia="x-none"/>
              </w:rPr>
              <w:t>5.1.</w:t>
            </w:r>
          </w:p>
        </w:tc>
        <w:tc>
          <w:tcPr>
            <w:tcW w:w="6667" w:type="dxa"/>
            <w:gridSpan w:val="2"/>
            <w:tcBorders>
              <w:top w:val="nil"/>
            </w:tcBorders>
          </w:tcPr>
          <w:p w:rsidR="003A7B9B" w:rsidRDefault="008C5254">
            <w:pPr>
              <w:widowControl w:val="0"/>
              <w:spacing w:after="60"/>
              <w:contextualSpacing/>
            </w:pPr>
            <w:r>
              <w:rPr>
                <w:rFonts w:eastAsia="Calibri"/>
                <w:bCs/>
                <w:sz w:val="24"/>
                <w:szCs w:val="24"/>
                <w:lang w:eastAsia="en-US"/>
              </w:rPr>
              <w:t>Запчасти позиции №1-11</w:t>
            </w:r>
            <w:r>
              <w:rPr>
                <w:rFonts w:eastAsia="Calibri"/>
                <w:bCs/>
                <w:sz w:val="24"/>
                <w:szCs w:val="24"/>
                <w:lang w:eastAsia="en-US"/>
              </w:rPr>
              <w:br/>
              <w:t>Таблицы 1. «Перечень и объем закупаемого товара»</w:t>
            </w:r>
          </w:p>
        </w:tc>
        <w:tc>
          <w:tcPr>
            <w:tcW w:w="3402" w:type="dxa"/>
            <w:tcBorders>
              <w:top w:val="nil"/>
            </w:tcBorders>
          </w:tcPr>
          <w:p w:rsidR="003A7B9B" w:rsidRDefault="008C5254">
            <w:pPr>
              <w:widowControl w:val="0"/>
              <w:rPr>
                <w:sz w:val="24"/>
                <w:szCs w:val="24"/>
              </w:rPr>
            </w:pPr>
            <w:r>
              <w:rPr>
                <w:sz w:val="24"/>
                <w:szCs w:val="24"/>
              </w:rPr>
              <w:t xml:space="preserve">Номер реестровой записи из реестра российской промышленной продукции, содержащей в том числе: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№719 за выполнение (освоение) на территории Российской Федерации соответствующих </w:t>
            </w:r>
            <w:r>
              <w:rPr>
                <w:sz w:val="24"/>
                <w:szCs w:val="24"/>
              </w:rPr>
              <w:lastRenderedPageBreak/>
              <w:t>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№719 для целей осуществления закупок</w:t>
            </w:r>
          </w:p>
          <w:p w:rsidR="003A7B9B" w:rsidRDefault="003A7B9B">
            <w:pPr>
              <w:widowControl w:val="0"/>
              <w:jc w:val="center"/>
              <w:rPr>
                <w:sz w:val="24"/>
                <w:szCs w:val="24"/>
              </w:rPr>
            </w:pPr>
          </w:p>
          <w:p w:rsidR="003A7B9B" w:rsidRDefault="008C5254">
            <w:pPr>
              <w:widowControl w:val="0"/>
              <w:spacing w:after="60"/>
              <w:contextualSpacing/>
              <w:rPr>
                <w:sz w:val="24"/>
                <w:szCs w:val="24"/>
              </w:rPr>
            </w:pPr>
            <w:r>
              <w:rPr>
                <w:sz w:val="24"/>
                <w:szCs w:val="24"/>
              </w:rPr>
              <w:t>- Номер реестровой записи из евразийского реестра промышленных товаров, содержащей в том числе: -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tc>
        <w:tc>
          <w:tcPr>
            <w:tcW w:w="2408" w:type="dxa"/>
            <w:tcBorders>
              <w:top w:val="nil"/>
            </w:tcBorders>
          </w:tcPr>
          <w:p w:rsidR="003A7B9B" w:rsidRDefault="008C5254">
            <w:pPr>
              <w:widowControl w:val="0"/>
              <w:spacing w:after="60"/>
              <w:contextualSpacing/>
              <w:rPr>
                <w:sz w:val="24"/>
                <w:szCs w:val="24"/>
              </w:rPr>
            </w:pPr>
            <w:r>
              <w:rPr>
                <w:iCs/>
                <w:sz w:val="24"/>
                <w:szCs w:val="24"/>
              </w:rPr>
              <w:lastRenderedPageBreak/>
              <w:t>Указание наименования реестра и номер реестровой записи в Форме Коммерческого предложения и Структуры НМЦ</w:t>
            </w:r>
          </w:p>
        </w:tc>
        <w:tc>
          <w:tcPr>
            <w:tcW w:w="1985" w:type="dxa"/>
            <w:tcBorders>
              <w:top w:val="nil"/>
            </w:tcBorders>
          </w:tcPr>
          <w:p w:rsidR="003A7B9B" w:rsidRDefault="008C5254">
            <w:pPr>
              <w:widowControl w:val="0"/>
              <w:spacing w:after="60"/>
              <w:contextualSpacing/>
              <w:rPr>
                <w:sz w:val="24"/>
                <w:szCs w:val="24"/>
              </w:rPr>
            </w:pPr>
            <w:r>
              <w:rPr>
                <w:rFonts w:eastAsia="Calibri"/>
                <w:sz w:val="24"/>
                <w:szCs w:val="24"/>
              </w:rPr>
              <w:t>Требуется в составе заявки представить заполненную Форму Коммерческого предложения и Структуры НМЦ в части столбцов раздела «Коммерческое предложение».</w:t>
            </w:r>
          </w:p>
          <w:p w:rsidR="003A7B9B" w:rsidRDefault="003A7B9B">
            <w:pPr>
              <w:widowControl w:val="0"/>
              <w:rPr>
                <w:sz w:val="24"/>
                <w:szCs w:val="24"/>
              </w:rPr>
            </w:pPr>
          </w:p>
          <w:p w:rsidR="003A7B9B" w:rsidRDefault="003A7B9B">
            <w:pPr>
              <w:widowControl w:val="0"/>
              <w:rPr>
                <w:sz w:val="24"/>
                <w:szCs w:val="24"/>
              </w:rPr>
            </w:pPr>
          </w:p>
          <w:p w:rsidR="003A7B9B" w:rsidRDefault="003A7B9B">
            <w:pPr>
              <w:widowControl w:val="0"/>
              <w:rPr>
                <w:sz w:val="24"/>
                <w:szCs w:val="24"/>
              </w:rPr>
            </w:pPr>
          </w:p>
          <w:p w:rsidR="003A7B9B" w:rsidRDefault="003A7B9B">
            <w:pPr>
              <w:widowControl w:val="0"/>
              <w:rPr>
                <w:sz w:val="24"/>
                <w:szCs w:val="24"/>
              </w:rPr>
            </w:pPr>
          </w:p>
          <w:p w:rsidR="003A7B9B" w:rsidRDefault="003A7B9B">
            <w:pPr>
              <w:widowControl w:val="0"/>
              <w:rPr>
                <w:sz w:val="24"/>
                <w:szCs w:val="24"/>
              </w:rPr>
            </w:pPr>
          </w:p>
          <w:p w:rsidR="003A7B9B" w:rsidRDefault="003A7B9B">
            <w:pPr>
              <w:widowControl w:val="0"/>
              <w:rPr>
                <w:sz w:val="24"/>
                <w:szCs w:val="24"/>
              </w:rPr>
            </w:pPr>
          </w:p>
        </w:tc>
      </w:tr>
    </w:tbl>
    <w:p w:rsidR="003A7B9B" w:rsidRDefault="003A7B9B">
      <w:pPr>
        <w:rPr>
          <w:rFonts w:eastAsia="Calibri"/>
          <w:b/>
          <w:iCs/>
          <w:sz w:val="22"/>
          <w:lang w:eastAsia="x-none"/>
        </w:rPr>
      </w:pPr>
    </w:p>
    <w:p w:rsidR="003A7B9B" w:rsidRDefault="003A7B9B">
      <w:pPr>
        <w:rPr>
          <w:rFonts w:eastAsia="Calibri"/>
          <w:b/>
          <w:iCs/>
          <w:sz w:val="22"/>
          <w:lang w:eastAsia="x-none"/>
        </w:rPr>
      </w:pPr>
    </w:p>
    <w:p w:rsidR="003A7B9B" w:rsidRDefault="003A7B9B">
      <w:pPr>
        <w:rPr>
          <w:rFonts w:eastAsia="Calibri"/>
          <w:b/>
          <w:iCs/>
          <w:sz w:val="22"/>
          <w:lang w:eastAsia="x-none"/>
        </w:rPr>
      </w:pPr>
    </w:p>
    <w:p w:rsidR="003A7B9B" w:rsidRDefault="008C5254">
      <w:pPr>
        <w:rPr>
          <w:rFonts w:eastAsia="Calibri"/>
          <w:b/>
          <w:iCs/>
          <w:sz w:val="22"/>
          <w:lang w:eastAsia="x-none"/>
        </w:rPr>
      </w:pPr>
      <w:r>
        <w:rPr>
          <w:rFonts w:eastAsia="Calibri"/>
          <w:b/>
          <w:iCs/>
          <w:sz w:val="22"/>
          <w:lang w:eastAsia="x-none"/>
        </w:rPr>
        <w:t>Начальник СМиТ _____________________ /Акапян В.Г.</w:t>
      </w:r>
    </w:p>
    <w:p w:rsidR="003A7B9B" w:rsidRDefault="003A7B9B">
      <w:pPr>
        <w:rPr>
          <w:rFonts w:eastAsia="Calibri"/>
          <w:b/>
          <w:iCs/>
          <w:lang w:val="x-none" w:eastAsia="x-none"/>
        </w:rPr>
      </w:pPr>
    </w:p>
    <w:p w:rsidR="003A7B9B" w:rsidRDefault="003A7B9B">
      <w:pPr>
        <w:rPr>
          <w:rFonts w:eastAsia="Calibri"/>
          <w:b/>
          <w:iCs/>
          <w:lang w:val="x-none" w:eastAsia="x-none"/>
        </w:rPr>
      </w:pPr>
    </w:p>
    <w:p w:rsidR="003A7B9B" w:rsidRDefault="003A7B9B">
      <w:pPr>
        <w:rPr>
          <w:rFonts w:eastAsia="Calibri"/>
          <w:b/>
          <w:iCs/>
          <w:lang w:val="x-none" w:eastAsia="x-none"/>
        </w:rPr>
      </w:pPr>
    </w:p>
    <w:p w:rsidR="003A7B9B" w:rsidRDefault="003A7B9B">
      <w:pPr>
        <w:rPr>
          <w:rFonts w:eastAsia="Calibri"/>
          <w:b/>
          <w:iCs/>
          <w:lang w:val="x-none" w:eastAsia="x-none"/>
        </w:rPr>
      </w:pPr>
    </w:p>
    <w:p w:rsidR="003A7B9B" w:rsidRDefault="003A7B9B">
      <w:pPr>
        <w:rPr>
          <w:rFonts w:eastAsia="Calibri"/>
          <w:b/>
          <w:iCs/>
          <w:lang w:val="x-none" w:eastAsia="x-none"/>
        </w:rPr>
      </w:pPr>
    </w:p>
    <w:p w:rsidR="003A7B9B" w:rsidRDefault="008C5254">
      <w:pPr>
        <w:spacing w:after="120"/>
        <w:jc w:val="right"/>
        <w:rPr>
          <w:rFonts w:eastAsia="Calibri"/>
          <w:sz w:val="24"/>
          <w:szCs w:val="24"/>
        </w:rPr>
      </w:pPr>
      <w:r>
        <w:rPr>
          <w:rFonts w:eastAsia="Calibri"/>
          <w:sz w:val="24"/>
          <w:szCs w:val="24"/>
        </w:rPr>
        <w:t>Приложение №1 к Техническим требованиям</w:t>
      </w:r>
    </w:p>
    <w:p w:rsidR="003A7B9B" w:rsidRDefault="008C5254">
      <w:pPr>
        <w:pStyle w:val="32"/>
        <w:tabs>
          <w:tab w:val="clear" w:pos="0"/>
        </w:tabs>
      </w:pPr>
      <w:bookmarkStart w:id="37" w:name="_Toc223087315"/>
      <w:r>
        <w:t>Таблица 3.1. Требования к продукции (индивидуальные требования по каждой позиции перечня продукции)</w:t>
      </w:r>
      <w:bookmarkEnd w:id="37"/>
    </w:p>
    <w:p w:rsidR="003A7B9B" w:rsidRDefault="008C5254">
      <w:pPr>
        <w:jc w:val="both"/>
        <w:rPr>
          <w:rStyle w:val="aff0"/>
          <w:rFonts w:eastAsia="Calibri"/>
          <w:b w:val="0"/>
          <w:sz w:val="24"/>
          <w:szCs w:val="24"/>
          <w:shd w:val="clear" w:color="auto" w:fill="auto"/>
          <w:lang w:eastAsia="x-none"/>
        </w:rPr>
      </w:pPr>
      <w:r>
        <w:rPr>
          <w:b/>
          <w:bCs/>
          <w:sz w:val="24"/>
          <w:szCs w:val="24"/>
        </w:rPr>
        <w:t xml:space="preserve">Наименование продукции: </w:t>
      </w:r>
      <w:r>
        <w:rPr>
          <w:rFonts w:eastAsia="Calibri"/>
          <w:sz w:val="24"/>
          <w:szCs w:val="24"/>
          <w:lang w:eastAsia="x-none"/>
        </w:rPr>
        <w:t>"Поставка грузоподъемных механизмов в рамках эксплуатационных расходов для нужд Западных электрических сетей"</w:t>
      </w:r>
    </w:p>
    <w:tbl>
      <w:tblPr>
        <w:tblStyle w:val="1d"/>
        <w:tblW w:w="15585" w:type="dxa"/>
        <w:tblInd w:w="-147" w:type="dxa"/>
        <w:tblLayout w:type="fixed"/>
        <w:tblLook w:val="04A0" w:firstRow="1" w:lastRow="0" w:firstColumn="1" w:lastColumn="0" w:noHBand="0" w:noVBand="1"/>
      </w:tblPr>
      <w:tblGrid>
        <w:gridCol w:w="610"/>
        <w:gridCol w:w="1598"/>
        <w:gridCol w:w="2474"/>
        <w:gridCol w:w="1275"/>
        <w:gridCol w:w="2978"/>
        <w:gridCol w:w="1560"/>
        <w:gridCol w:w="1133"/>
        <w:gridCol w:w="994"/>
        <w:gridCol w:w="1722"/>
        <w:gridCol w:w="1241"/>
      </w:tblGrid>
      <w:tr w:rsidR="003A7B9B" w:rsidTr="00651C9C">
        <w:trPr>
          <w:trHeight w:val="311"/>
        </w:trPr>
        <w:tc>
          <w:tcPr>
            <w:tcW w:w="610" w:type="dxa"/>
            <w:vMerge w:val="restart"/>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 п/п</w:t>
            </w:r>
          </w:p>
        </w:tc>
        <w:tc>
          <w:tcPr>
            <w:tcW w:w="1598" w:type="dxa"/>
            <w:vMerge w:val="restart"/>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 xml:space="preserve">№ позиции </w:t>
            </w:r>
            <w:r w:rsidRPr="00007283">
              <w:rPr>
                <w:rFonts w:ascii="Times New Roman" w:eastAsia="Calibri" w:hAnsi="Times New Roman" w:cs="Times New Roman"/>
                <w:b/>
                <w:sz w:val="24"/>
                <w:szCs w:val="24"/>
              </w:rPr>
              <w:br/>
              <w:t>Таблицы 1.1. «Перечень и объем закупаемой продукции»</w:t>
            </w:r>
          </w:p>
        </w:tc>
        <w:tc>
          <w:tcPr>
            <w:tcW w:w="2474" w:type="dxa"/>
            <w:vMerge w:val="restart"/>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Наименование продукции</w:t>
            </w:r>
          </w:p>
        </w:tc>
        <w:tc>
          <w:tcPr>
            <w:tcW w:w="5813" w:type="dxa"/>
            <w:gridSpan w:val="3"/>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Требования заказчика *</w:t>
            </w:r>
          </w:p>
        </w:tc>
        <w:tc>
          <w:tcPr>
            <w:tcW w:w="5090" w:type="dxa"/>
            <w:gridSpan w:val="4"/>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Предложения участника**</w:t>
            </w:r>
          </w:p>
        </w:tc>
      </w:tr>
      <w:tr w:rsidR="003A7B9B" w:rsidTr="00651C9C">
        <w:trPr>
          <w:trHeight w:val="726"/>
        </w:trPr>
        <w:tc>
          <w:tcPr>
            <w:tcW w:w="610" w:type="dxa"/>
            <w:vMerge/>
            <w:vAlign w:val="center"/>
          </w:tcPr>
          <w:p w:rsidR="003A7B9B" w:rsidRPr="00007283" w:rsidRDefault="003A7B9B">
            <w:pPr>
              <w:widowControl w:val="0"/>
              <w:rPr>
                <w:rFonts w:ascii="Times New Roman" w:eastAsia="Calibri" w:hAnsi="Times New Roman" w:cs="Times New Roman"/>
                <w:sz w:val="24"/>
                <w:szCs w:val="24"/>
              </w:rPr>
            </w:pPr>
          </w:p>
        </w:tc>
        <w:tc>
          <w:tcPr>
            <w:tcW w:w="1598" w:type="dxa"/>
            <w:vMerge/>
          </w:tcPr>
          <w:p w:rsidR="003A7B9B" w:rsidRPr="00007283" w:rsidRDefault="003A7B9B">
            <w:pPr>
              <w:widowControl w:val="0"/>
              <w:rPr>
                <w:rFonts w:ascii="Times New Roman" w:eastAsia="Calibri" w:hAnsi="Times New Roman" w:cs="Times New Roman"/>
                <w:sz w:val="24"/>
                <w:szCs w:val="24"/>
              </w:rPr>
            </w:pPr>
          </w:p>
        </w:tc>
        <w:tc>
          <w:tcPr>
            <w:tcW w:w="2474" w:type="dxa"/>
            <w:vMerge/>
            <w:vAlign w:val="center"/>
          </w:tcPr>
          <w:p w:rsidR="003A7B9B" w:rsidRPr="00007283" w:rsidRDefault="003A7B9B">
            <w:pPr>
              <w:widowControl w:val="0"/>
              <w:rPr>
                <w:rFonts w:ascii="Times New Roman" w:eastAsia="Calibri" w:hAnsi="Times New Roman" w:cs="Times New Roman"/>
                <w:sz w:val="24"/>
                <w:szCs w:val="24"/>
              </w:rPr>
            </w:pPr>
          </w:p>
        </w:tc>
        <w:tc>
          <w:tcPr>
            <w:tcW w:w="1275" w:type="dxa"/>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ГОСТ</w:t>
            </w:r>
          </w:p>
        </w:tc>
        <w:tc>
          <w:tcPr>
            <w:tcW w:w="2978" w:type="dxa"/>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Технические и функциональные характеристики</w:t>
            </w:r>
          </w:p>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bCs/>
                <w:sz w:val="24"/>
                <w:szCs w:val="24"/>
              </w:rPr>
              <w:t>(параметры эквивалентности)</w:t>
            </w:r>
          </w:p>
        </w:tc>
        <w:tc>
          <w:tcPr>
            <w:tcW w:w="1560" w:type="dxa"/>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Место поставки</w:t>
            </w:r>
            <w:r w:rsidRPr="00007283">
              <w:rPr>
                <w:rFonts w:ascii="Times New Roman" w:eastAsia="Calibri" w:hAnsi="Times New Roman" w:cs="Times New Roman"/>
                <w:b/>
                <w:bCs/>
                <w:sz w:val="24"/>
                <w:szCs w:val="24"/>
              </w:rPr>
              <w:t xml:space="preserve"> </w:t>
            </w:r>
          </w:p>
        </w:tc>
        <w:tc>
          <w:tcPr>
            <w:tcW w:w="1133" w:type="dxa"/>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Наименование продукции</w:t>
            </w:r>
          </w:p>
        </w:tc>
        <w:tc>
          <w:tcPr>
            <w:tcW w:w="994" w:type="dxa"/>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ГОСТ</w:t>
            </w:r>
          </w:p>
        </w:tc>
        <w:tc>
          <w:tcPr>
            <w:tcW w:w="1722" w:type="dxa"/>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Технические и функциональные характеристики</w:t>
            </w:r>
          </w:p>
        </w:tc>
        <w:tc>
          <w:tcPr>
            <w:tcW w:w="1241" w:type="dxa"/>
            <w:vAlign w:val="center"/>
          </w:tcPr>
          <w:p w:rsidR="003A7B9B" w:rsidRPr="00007283" w:rsidRDefault="008C5254">
            <w:pPr>
              <w:widowControl w:val="0"/>
              <w:jc w:val="center"/>
              <w:rPr>
                <w:rFonts w:ascii="Times New Roman" w:hAnsi="Times New Roman" w:cs="Times New Roman"/>
              </w:rPr>
            </w:pPr>
            <w:r w:rsidRPr="00007283">
              <w:rPr>
                <w:rFonts w:ascii="Times New Roman" w:eastAsia="Calibri" w:hAnsi="Times New Roman" w:cs="Times New Roman"/>
                <w:b/>
                <w:sz w:val="24"/>
                <w:szCs w:val="24"/>
              </w:rPr>
              <w:t>Место поставки</w:t>
            </w:r>
          </w:p>
        </w:tc>
      </w:tr>
      <w:tr w:rsidR="003A7B9B" w:rsidTr="00651C9C">
        <w:trPr>
          <w:trHeight w:val="223"/>
        </w:trPr>
        <w:tc>
          <w:tcPr>
            <w:tcW w:w="610"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1</w:t>
            </w:r>
          </w:p>
        </w:tc>
        <w:tc>
          <w:tcPr>
            <w:tcW w:w="1598"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2</w:t>
            </w:r>
          </w:p>
        </w:tc>
        <w:tc>
          <w:tcPr>
            <w:tcW w:w="2474"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3</w:t>
            </w:r>
          </w:p>
        </w:tc>
        <w:tc>
          <w:tcPr>
            <w:tcW w:w="1275"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4</w:t>
            </w:r>
          </w:p>
        </w:tc>
        <w:tc>
          <w:tcPr>
            <w:tcW w:w="2978"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5</w:t>
            </w:r>
          </w:p>
        </w:tc>
        <w:tc>
          <w:tcPr>
            <w:tcW w:w="1560"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6</w:t>
            </w:r>
          </w:p>
        </w:tc>
        <w:tc>
          <w:tcPr>
            <w:tcW w:w="1133"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7</w:t>
            </w:r>
          </w:p>
        </w:tc>
        <w:tc>
          <w:tcPr>
            <w:tcW w:w="994"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8</w:t>
            </w:r>
          </w:p>
        </w:tc>
        <w:tc>
          <w:tcPr>
            <w:tcW w:w="1722"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9</w:t>
            </w:r>
          </w:p>
        </w:tc>
        <w:tc>
          <w:tcPr>
            <w:tcW w:w="1241" w:type="dxa"/>
            <w:vAlign w:val="center"/>
          </w:tcPr>
          <w:p w:rsidR="003A7B9B" w:rsidRPr="00007283" w:rsidRDefault="008C5254">
            <w:pPr>
              <w:widowControl w:val="0"/>
              <w:jc w:val="center"/>
              <w:rPr>
                <w:rFonts w:ascii="Times New Roman" w:hAnsi="Times New Roman" w:cs="Times New Roman"/>
                <w:sz w:val="18"/>
                <w:szCs w:val="18"/>
              </w:rPr>
            </w:pPr>
            <w:r w:rsidRPr="00007283">
              <w:rPr>
                <w:rFonts w:ascii="Times New Roman" w:eastAsia="Calibri" w:hAnsi="Times New Roman" w:cs="Times New Roman"/>
                <w:sz w:val="18"/>
                <w:szCs w:val="18"/>
              </w:rPr>
              <w:t>10</w:t>
            </w:r>
          </w:p>
        </w:tc>
      </w:tr>
      <w:tr w:rsidR="00007283" w:rsidTr="00007283">
        <w:trPr>
          <w:trHeight w:val="223"/>
        </w:trPr>
        <w:tc>
          <w:tcPr>
            <w:tcW w:w="610" w:type="dxa"/>
            <w:vAlign w:val="center"/>
          </w:tcPr>
          <w:p w:rsidR="00007283" w:rsidRPr="00651C9C" w:rsidRDefault="00007283" w:rsidP="00651C9C">
            <w:pPr>
              <w:widowControl w:val="0"/>
              <w:jc w:val="center"/>
              <w:rPr>
                <w:rFonts w:ascii="Times New Roman" w:hAnsi="Times New Roman" w:cs="Times New Roman"/>
              </w:rPr>
            </w:pPr>
            <w:r w:rsidRPr="00651C9C">
              <w:rPr>
                <w:rFonts w:ascii="Times New Roman" w:eastAsia="Calibri" w:hAnsi="Times New Roman" w:cs="Times New Roman"/>
                <w:sz w:val="24"/>
                <w:szCs w:val="24"/>
              </w:rPr>
              <w:t>1.</w:t>
            </w:r>
          </w:p>
        </w:tc>
        <w:tc>
          <w:tcPr>
            <w:tcW w:w="1598"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iCs/>
                <w:sz w:val="24"/>
                <w:szCs w:val="24"/>
              </w:rPr>
              <w:t xml:space="preserve">Позиция 1 </w:t>
            </w:r>
          </w:p>
        </w:tc>
        <w:tc>
          <w:tcPr>
            <w:tcW w:w="2474" w:type="dxa"/>
            <w:shd w:val="clear" w:color="auto" w:fill="auto"/>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Захват цепной для бочек Сибталь DL 1т</w:t>
            </w:r>
          </w:p>
        </w:tc>
        <w:tc>
          <w:tcPr>
            <w:tcW w:w="1275" w:type="dxa"/>
            <w:vAlign w:val="center"/>
          </w:tcPr>
          <w:p w:rsidR="00007283" w:rsidRPr="00651C9C" w:rsidRDefault="00007283" w:rsidP="00651C9C">
            <w:pPr>
              <w:widowControl w:val="0"/>
              <w:jc w:val="center"/>
              <w:rPr>
                <w:rFonts w:ascii="Times New Roman" w:eastAsia="Calibri" w:hAnsi="Times New Roman" w:cs="Times New Roman"/>
                <w:sz w:val="24"/>
                <w:szCs w:val="24"/>
              </w:rPr>
            </w:pPr>
          </w:p>
        </w:tc>
        <w:tc>
          <w:tcPr>
            <w:tcW w:w="2978" w:type="dxa"/>
            <w:vAlign w:val="center"/>
          </w:tcPr>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bCs/>
                <w:sz w:val="24"/>
                <w:szCs w:val="24"/>
              </w:rPr>
              <w:t>Захват для бочек цепной СибТаль DL грузоподъемностью 1000 кг. Используется для горизонтального или вертикального перемещения цилиндрических грузов. Грузозахватная конструкция представляет собой два захвата, соединенных цепными стробами. Приспособление может быть использовано для одновременного перемещения двух грузов в вертикальном положении. Может работать с бочками с крышкой или без крышки.</w:t>
            </w:r>
          </w:p>
          <w:p w:rsidR="00007283" w:rsidRPr="00651C9C" w:rsidRDefault="00007283" w:rsidP="00651C9C">
            <w:pPr>
              <w:widowControl w:val="0"/>
              <w:shd w:val="clear" w:color="auto" w:fill="FFFFFF"/>
              <w:suppressAutoHyphens w:val="0"/>
              <w:outlineLvl w:val="3"/>
              <w:rPr>
                <w:rFonts w:ascii="Times New Roman" w:hAnsi="Times New Roman" w:cs="Times New Roman"/>
              </w:rPr>
            </w:pPr>
            <w:bookmarkStart w:id="38" w:name="_Toc223087316"/>
            <w:bookmarkStart w:id="39" w:name="_Toc223087221"/>
            <w:r w:rsidRPr="00651C9C">
              <w:rPr>
                <w:rFonts w:ascii="Times New Roman" w:eastAsia="Calibri" w:hAnsi="Times New Roman" w:cs="Times New Roman"/>
                <w:bCs/>
                <w:sz w:val="24"/>
                <w:szCs w:val="24"/>
              </w:rPr>
              <w:t>Характеристики захвата СибТаль DL 0,5 т</w:t>
            </w:r>
            <w:bookmarkEnd w:id="38"/>
            <w:bookmarkEnd w:id="39"/>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Грузоподъемность, кг: 1000</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Тестовая нагрузка, кг: 1250</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Размер a, мм: 80</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lastRenderedPageBreak/>
              <w:t>Размер b, мм: 60</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Размер c, мм: 14</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Размер d, мм: 750</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Масса захвата, кг: 3,4</w:t>
            </w:r>
          </w:p>
          <w:p w:rsidR="00007283" w:rsidRPr="00651C9C" w:rsidRDefault="00007283" w:rsidP="00651C9C">
            <w:pPr>
              <w:widowControl w:val="0"/>
              <w:shd w:val="clear" w:color="auto" w:fill="FFFFFF"/>
              <w:suppressAutoHyphens w:val="0"/>
              <w:rPr>
                <w:rFonts w:ascii="Times New Roman" w:eastAsia="Calibri" w:hAnsi="Times New Roman" w:cs="Times New Roman"/>
              </w:rPr>
            </w:pPr>
            <w:r w:rsidRPr="00651C9C">
              <w:rPr>
                <w:rFonts w:eastAsia="Calibri"/>
                <w:noProof/>
              </w:rPr>
              <w:drawing>
                <wp:inline distT="0" distB="0" distL="0" distR="0" wp14:anchorId="13EB2100" wp14:editId="3E5DB51F">
                  <wp:extent cx="1609725" cy="3810000"/>
                  <wp:effectExtent l="0" t="0" r="0" b="0"/>
                  <wp:docPr id="3" name="Рисунок 3" descr="https://100kwatt.ru/images/watermarked/1/detailed/129/83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100kwatt.ru/images/watermarked/1/detailed/129/838382.jpg"/>
                          <pic:cNvPicPr>
                            <a:picLocks noChangeAspect="1" noChangeArrowheads="1"/>
                          </pic:cNvPicPr>
                        </pic:nvPicPr>
                        <pic:blipFill>
                          <a:blip r:embed="rId12"/>
                          <a:stretch>
                            <a:fillRect/>
                          </a:stretch>
                        </pic:blipFill>
                        <pic:spPr bwMode="auto">
                          <a:xfrm>
                            <a:off x="0" y="0"/>
                            <a:ext cx="1609725" cy="3810000"/>
                          </a:xfrm>
                          <a:prstGeom prst="rect">
                            <a:avLst/>
                          </a:prstGeom>
                        </pic:spPr>
                      </pic:pic>
                    </a:graphicData>
                  </a:graphic>
                </wp:inline>
              </w:drawing>
            </w:r>
          </w:p>
          <w:p w:rsidR="00007283" w:rsidRPr="00651C9C" w:rsidRDefault="00007283" w:rsidP="00651C9C">
            <w:pPr>
              <w:widowControl w:val="0"/>
              <w:rPr>
                <w:rFonts w:ascii="Times New Roman" w:eastAsia="Calibri" w:hAnsi="Times New Roman" w:cs="Times New Roman"/>
                <w:sz w:val="24"/>
                <w:szCs w:val="24"/>
              </w:rPr>
            </w:pPr>
          </w:p>
        </w:tc>
        <w:tc>
          <w:tcPr>
            <w:tcW w:w="1560" w:type="dxa"/>
            <w:vMerge w:val="restart"/>
          </w:tcPr>
          <w:p w:rsidR="00007283" w:rsidRDefault="00007283" w:rsidP="00007283">
            <w:pPr>
              <w:widowControl w:val="0"/>
              <w:jc w:val="center"/>
              <w:rPr>
                <w:rFonts w:eastAsia="Calibri" w:cs="Arial"/>
                <w:b/>
                <w:sz w:val="24"/>
                <w:szCs w:val="24"/>
              </w:rPr>
            </w:pPr>
            <w:r w:rsidRPr="00007283">
              <w:rPr>
                <w:rFonts w:ascii="Times New Roman" w:eastAsia="Calibri" w:hAnsi="Times New Roman" w:cs="Times New Roman"/>
                <w:sz w:val="24"/>
                <w:szCs w:val="24"/>
              </w:rPr>
              <w:lastRenderedPageBreak/>
              <w:t>678174, Республика Саха (Якутия), г. Мирный, Ленинградский пр-т, 5/2</w:t>
            </w:r>
          </w:p>
        </w:tc>
        <w:tc>
          <w:tcPr>
            <w:tcW w:w="1133" w:type="dxa"/>
            <w:vAlign w:val="center"/>
          </w:tcPr>
          <w:p w:rsidR="00007283" w:rsidRDefault="00007283" w:rsidP="00651C9C">
            <w:pPr>
              <w:widowControl w:val="0"/>
              <w:jc w:val="center"/>
              <w:rPr>
                <w:rFonts w:eastAsia="Calibri" w:cs="Arial"/>
                <w:b/>
                <w:sz w:val="24"/>
                <w:szCs w:val="24"/>
              </w:rPr>
            </w:pPr>
          </w:p>
        </w:tc>
        <w:tc>
          <w:tcPr>
            <w:tcW w:w="994" w:type="dxa"/>
            <w:vAlign w:val="center"/>
          </w:tcPr>
          <w:p w:rsidR="00007283" w:rsidRDefault="00007283" w:rsidP="00651C9C">
            <w:pPr>
              <w:widowControl w:val="0"/>
              <w:jc w:val="center"/>
              <w:rPr>
                <w:rFonts w:eastAsia="Calibri" w:cs="Arial"/>
                <w:b/>
                <w:sz w:val="24"/>
                <w:szCs w:val="24"/>
              </w:rPr>
            </w:pPr>
          </w:p>
        </w:tc>
        <w:tc>
          <w:tcPr>
            <w:tcW w:w="1722" w:type="dxa"/>
            <w:vAlign w:val="center"/>
          </w:tcPr>
          <w:p w:rsidR="00007283" w:rsidRDefault="00007283" w:rsidP="00651C9C">
            <w:pPr>
              <w:widowControl w:val="0"/>
              <w:jc w:val="center"/>
              <w:rPr>
                <w:rFonts w:eastAsia="Calibri" w:cs="Arial"/>
                <w:b/>
                <w:sz w:val="24"/>
                <w:szCs w:val="24"/>
              </w:rPr>
            </w:pPr>
          </w:p>
        </w:tc>
        <w:tc>
          <w:tcPr>
            <w:tcW w:w="1241" w:type="dxa"/>
            <w:vAlign w:val="center"/>
          </w:tcPr>
          <w:p w:rsidR="00007283" w:rsidRDefault="00007283" w:rsidP="00651C9C">
            <w:pPr>
              <w:widowControl w:val="0"/>
              <w:jc w:val="center"/>
              <w:rPr>
                <w:rFonts w:eastAsia="Calibri" w:cs="Arial"/>
                <w:b/>
                <w:sz w:val="24"/>
                <w:szCs w:val="24"/>
              </w:rPr>
            </w:pPr>
          </w:p>
        </w:tc>
      </w:tr>
      <w:tr w:rsidR="00007283" w:rsidTr="00651C9C">
        <w:trPr>
          <w:trHeight w:val="223"/>
        </w:trPr>
        <w:tc>
          <w:tcPr>
            <w:tcW w:w="610"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2.</w:t>
            </w:r>
          </w:p>
        </w:tc>
        <w:tc>
          <w:tcPr>
            <w:tcW w:w="1598"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iCs/>
                <w:sz w:val="24"/>
                <w:szCs w:val="24"/>
              </w:rPr>
              <w:t>Позиция 2</w:t>
            </w:r>
          </w:p>
        </w:tc>
        <w:tc>
          <w:tcPr>
            <w:tcW w:w="2474" w:type="dxa"/>
            <w:shd w:val="clear" w:color="auto" w:fill="auto"/>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Канат стальной 13мм Г В С Н Р 1770 ГОСТ 3063</w:t>
            </w:r>
          </w:p>
        </w:tc>
        <w:tc>
          <w:tcPr>
            <w:tcW w:w="1275"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ГОСТ 2688-80</w:t>
            </w:r>
          </w:p>
        </w:tc>
        <w:tc>
          <w:tcPr>
            <w:tcW w:w="2978" w:type="dxa"/>
            <w:vAlign w:val="center"/>
          </w:tcPr>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Длина 500 м</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Диаметр </w:t>
            </w:r>
            <w:hyperlink r:id="rId13">
              <w:r w:rsidRPr="00651C9C">
                <w:rPr>
                  <w:rFonts w:ascii="Times New Roman" w:eastAsia="Calibri" w:hAnsi="Times New Roman" w:cs="Times New Roman"/>
                  <w:sz w:val="24"/>
                  <w:szCs w:val="24"/>
                  <w:u w:val="single"/>
                </w:rPr>
                <w:t>13 мм</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Покрытие нет</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В ПВХ изоляции нет</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DIN нет</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ГОСТ </w:t>
            </w:r>
            <w:hyperlink r:id="rId14">
              <w:r w:rsidRPr="00651C9C">
                <w:rPr>
                  <w:rFonts w:ascii="Times New Roman" w:eastAsia="Calibri" w:hAnsi="Times New Roman" w:cs="Times New Roman"/>
                  <w:sz w:val="24"/>
                  <w:szCs w:val="24"/>
                  <w:u w:val="single"/>
                </w:rPr>
                <w:t>2688-80</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Вес нетто 297 кг</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На катушке есть</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Материал сталь</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Цвет серый</w:t>
            </w:r>
          </w:p>
          <w:p w:rsidR="00007283" w:rsidRPr="00651C9C" w:rsidRDefault="00007283" w:rsidP="00651C9C">
            <w:pPr>
              <w:widowControl w:val="0"/>
              <w:rPr>
                <w:rFonts w:ascii="Times New Roman" w:eastAsia="Calibri" w:hAnsi="Times New Roman" w:cs="Times New Roman"/>
              </w:rPr>
            </w:pPr>
            <w:r w:rsidRPr="00651C9C">
              <w:rPr>
                <w:rFonts w:ascii="Times New Roman" w:eastAsia="Calibri" w:hAnsi="Times New Roman" w:cs="Times New Roman"/>
                <w:color w:val="000000"/>
                <w:sz w:val="24"/>
                <w:szCs w:val="24"/>
                <w:shd w:val="clear" w:color="auto" w:fill="FFFFFF"/>
              </w:rPr>
              <w:t xml:space="preserve">Канат двойной свивки </w:t>
            </w:r>
            <w:r w:rsidRPr="00651C9C">
              <w:rPr>
                <w:rFonts w:ascii="Times New Roman" w:eastAsia="Calibri" w:hAnsi="Times New Roman" w:cs="Times New Roman"/>
                <w:color w:val="000000"/>
                <w:sz w:val="24"/>
                <w:szCs w:val="24"/>
                <w:shd w:val="clear" w:color="auto" w:fill="FFFFFF"/>
              </w:rPr>
              <w:lastRenderedPageBreak/>
              <w:t>типа ЛК-Р</w:t>
            </w:r>
          </w:p>
        </w:tc>
        <w:tc>
          <w:tcPr>
            <w:tcW w:w="1560" w:type="dxa"/>
            <w:vMerge/>
            <w:vAlign w:val="center"/>
          </w:tcPr>
          <w:p w:rsidR="00007283" w:rsidRDefault="00007283" w:rsidP="00007283">
            <w:pPr>
              <w:widowControl w:val="0"/>
              <w:rPr>
                <w:rFonts w:eastAsia="Calibri" w:cs="Arial"/>
                <w:b/>
                <w:sz w:val="24"/>
                <w:szCs w:val="24"/>
              </w:rPr>
            </w:pPr>
          </w:p>
        </w:tc>
        <w:tc>
          <w:tcPr>
            <w:tcW w:w="1133" w:type="dxa"/>
            <w:vAlign w:val="center"/>
          </w:tcPr>
          <w:p w:rsidR="00007283" w:rsidRDefault="00007283" w:rsidP="00651C9C">
            <w:pPr>
              <w:widowControl w:val="0"/>
              <w:jc w:val="center"/>
              <w:rPr>
                <w:rFonts w:eastAsia="Calibri" w:cs="Arial"/>
                <w:b/>
                <w:sz w:val="24"/>
                <w:szCs w:val="24"/>
              </w:rPr>
            </w:pPr>
          </w:p>
        </w:tc>
        <w:tc>
          <w:tcPr>
            <w:tcW w:w="994" w:type="dxa"/>
            <w:vAlign w:val="center"/>
          </w:tcPr>
          <w:p w:rsidR="00007283" w:rsidRDefault="00007283" w:rsidP="00651C9C">
            <w:pPr>
              <w:widowControl w:val="0"/>
              <w:jc w:val="center"/>
              <w:rPr>
                <w:rFonts w:eastAsia="Calibri" w:cs="Arial"/>
                <w:b/>
                <w:sz w:val="24"/>
                <w:szCs w:val="24"/>
              </w:rPr>
            </w:pPr>
          </w:p>
        </w:tc>
        <w:tc>
          <w:tcPr>
            <w:tcW w:w="1722" w:type="dxa"/>
            <w:vAlign w:val="center"/>
          </w:tcPr>
          <w:p w:rsidR="00007283" w:rsidRDefault="00007283" w:rsidP="00651C9C">
            <w:pPr>
              <w:widowControl w:val="0"/>
              <w:jc w:val="center"/>
              <w:rPr>
                <w:rFonts w:eastAsia="Calibri" w:cs="Arial"/>
                <w:b/>
                <w:sz w:val="24"/>
                <w:szCs w:val="24"/>
              </w:rPr>
            </w:pPr>
          </w:p>
        </w:tc>
        <w:tc>
          <w:tcPr>
            <w:tcW w:w="1241" w:type="dxa"/>
            <w:vAlign w:val="center"/>
          </w:tcPr>
          <w:p w:rsidR="00007283" w:rsidRDefault="00007283" w:rsidP="00651C9C">
            <w:pPr>
              <w:widowControl w:val="0"/>
              <w:jc w:val="center"/>
              <w:rPr>
                <w:rFonts w:eastAsia="Calibri" w:cs="Arial"/>
                <w:b/>
                <w:sz w:val="24"/>
                <w:szCs w:val="24"/>
              </w:rPr>
            </w:pPr>
          </w:p>
        </w:tc>
      </w:tr>
      <w:tr w:rsidR="00007283" w:rsidTr="00651C9C">
        <w:trPr>
          <w:trHeight w:val="223"/>
        </w:trPr>
        <w:tc>
          <w:tcPr>
            <w:tcW w:w="610" w:type="dxa"/>
            <w:vAlign w:val="center"/>
          </w:tcPr>
          <w:p w:rsidR="00007283" w:rsidRPr="00651C9C" w:rsidRDefault="00007283" w:rsidP="00651C9C">
            <w:pPr>
              <w:widowControl w:val="0"/>
              <w:rPr>
                <w:rFonts w:ascii="Times New Roman" w:hAnsi="Times New Roman" w:cs="Times New Roman"/>
              </w:rPr>
            </w:pPr>
            <w:r>
              <w:rPr>
                <w:rFonts w:ascii="Times New Roman" w:eastAsia="Calibri" w:hAnsi="Times New Roman" w:cs="Times New Roman"/>
                <w:sz w:val="24"/>
                <w:szCs w:val="24"/>
              </w:rPr>
              <w:t>3</w:t>
            </w:r>
            <w:r w:rsidRPr="00651C9C">
              <w:rPr>
                <w:rFonts w:ascii="Times New Roman" w:eastAsia="Calibri" w:hAnsi="Times New Roman" w:cs="Times New Roman"/>
                <w:sz w:val="24"/>
                <w:szCs w:val="24"/>
              </w:rPr>
              <w:t>.</w:t>
            </w:r>
          </w:p>
        </w:tc>
        <w:tc>
          <w:tcPr>
            <w:tcW w:w="1598"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iCs/>
                <w:sz w:val="24"/>
                <w:szCs w:val="24"/>
              </w:rPr>
              <w:t>Пози</w:t>
            </w:r>
            <w:r>
              <w:rPr>
                <w:rFonts w:ascii="Times New Roman" w:eastAsia="Calibri" w:hAnsi="Times New Roman" w:cs="Times New Roman"/>
                <w:iCs/>
                <w:sz w:val="24"/>
                <w:szCs w:val="24"/>
              </w:rPr>
              <w:t>ция 3</w:t>
            </w:r>
          </w:p>
        </w:tc>
        <w:tc>
          <w:tcPr>
            <w:tcW w:w="2474" w:type="dxa"/>
            <w:shd w:val="clear" w:color="auto" w:fill="auto"/>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Канат стальной 14мм двойной свивки ЛК-Р ГОСТ 2688</w:t>
            </w:r>
          </w:p>
        </w:tc>
        <w:tc>
          <w:tcPr>
            <w:tcW w:w="1275"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ГОСТ 2688-80 (Г-С)</w:t>
            </w:r>
          </w:p>
        </w:tc>
        <w:tc>
          <w:tcPr>
            <w:tcW w:w="2978"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Модель ГОСТ 2688-80 (Г-С) 14 мм (1 м)</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Материал оцин. сталь</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Диаметр, мм</w:t>
            </w:r>
            <w:r w:rsidRPr="00651C9C">
              <w:rPr>
                <w:rFonts w:ascii="Times New Roman" w:eastAsia="Calibri" w:hAnsi="Times New Roman" w:cs="Times New Roman"/>
                <w:sz w:val="24"/>
                <w:szCs w:val="24"/>
              </w:rPr>
              <w:tab/>
              <w:t>14</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Длина, м 1</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Плетение 6х19 (1+6+6/6) + 1 о.с.</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Кол-во прядей 6</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Кол-во проволок в пряди 19</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Стандарт ГОСТ 2688-80 (Г-С)</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Страна бренда Россия</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Страна производства Россия</w:t>
            </w:r>
          </w:p>
        </w:tc>
        <w:tc>
          <w:tcPr>
            <w:tcW w:w="1560" w:type="dxa"/>
            <w:vMerge/>
            <w:vAlign w:val="center"/>
          </w:tcPr>
          <w:p w:rsidR="00007283" w:rsidRDefault="00007283" w:rsidP="00007283">
            <w:pPr>
              <w:widowControl w:val="0"/>
              <w:rPr>
                <w:rFonts w:eastAsia="Calibri" w:cs="Arial"/>
                <w:b/>
                <w:sz w:val="24"/>
                <w:szCs w:val="24"/>
              </w:rPr>
            </w:pPr>
          </w:p>
        </w:tc>
        <w:tc>
          <w:tcPr>
            <w:tcW w:w="1133" w:type="dxa"/>
            <w:vAlign w:val="center"/>
          </w:tcPr>
          <w:p w:rsidR="00007283" w:rsidRDefault="00007283" w:rsidP="00651C9C">
            <w:pPr>
              <w:widowControl w:val="0"/>
              <w:jc w:val="center"/>
              <w:rPr>
                <w:rFonts w:eastAsia="Calibri" w:cs="Arial"/>
                <w:b/>
                <w:sz w:val="24"/>
                <w:szCs w:val="24"/>
              </w:rPr>
            </w:pPr>
          </w:p>
        </w:tc>
        <w:tc>
          <w:tcPr>
            <w:tcW w:w="994" w:type="dxa"/>
            <w:vAlign w:val="center"/>
          </w:tcPr>
          <w:p w:rsidR="00007283" w:rsidRDefault="00007283" w:rsidP="00651C9C">
            <w:pPr>
              <w:widowControl w:val="0"/>
              <w:jc w:val="center"/>
              <w:rPr>
                <w:rFonts w:eastAsia="Calibri" w:cs="Arial"/>
                <w:b/>
                <w:sz w:val="24"/>
                <w:szCs w:val="24"/>
              </w:rPr>
            </w:pPr>
          </w:p>
        </w:tc>
        <w:tc>
          <w:tcPr>
            <w:tcW w:w="1722" w:type="dxa"/>
            <w:vAlign w:val="center"/>
          </w:tcPr>
          <w:p w:rsidR="00007283" w:rsidRDefault="00007283" w:rsidP="00651C9C">
            <w:pPr>
              <w:widowControl w:val="0"/>
              <w:jc w:val="center"/>
              <w:rPr>
                <w:rFonts w:eastAsia="Calibri" w:cs="Arial"/>
                <w:b/>
                <w:sz w:val="24"/>
                <w:szCs w:val="24"/>
              </w:rPr>
            </w:pPr>
          </w:p>
        </w:tc>
        <w:tc>
          <w:tcPr>
            <w:tcW w:w="1241" w:type="dxa"/>
            <w:vAlign w:val="center"/>
          </w:tcPr>
          <w:p w:rsidR="00007283" w:rsidRDefault="00007283" w:rsidP="00651C9C">
            <w:pPr>
              <w:widowControl w:val="0"/>
              <w:jc w:val="center"/>
              <w:rPr>
                <w:rFonts w:eastAsia="Calibri" w:cs="Arial"/>
                <w:b/>
                <w:sz w:val="24"/>
                <w:szCs w:val="24"/>
              </w:rPr>
            </w:pPr>
          </w:p>
        </w:tc>
      </w:tr>
      <w:tr w:rsidR="00007283" w:rsidTr="00651C9C">
        <w:trPr>
          <w:trHeight w:val="223"/>
        </w:trPr>
        <w:tc>
          <w:tcPr>
            <w:tcW w:w="610"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4.</w:t>
            </w:r>
          </w:p>
        </w:tc>
        <w:tc>
          <w:tcPr>
            <w:tcW w:w="1598"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iCs/>
                <w:sz w:val="24"/>
                <w:szCs w:val="24"/>
              </w:rPr>
              <w:t>Позиция 4</w:t>
            </w:r>
          </w:p>
        </w:tc>
        <w:tc>
          <w:tcPr>
            <w:tcW w:w="2474" w:type="dxa"/>
            <w:shd w:val="clear" w:color="auto" w:fill="auto"/>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Канат стальной 15мм Г двойной свивки без покрытия ЛК-Р ГОСТ 2688</w:t>
            </w:r>
          </w:p>
        </w:tc>
        <w:tc>
          <w:tcPr>
            <w:tcW w:w="1275"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ГОСТ 2688-80</w:t>
            </w:r>
          </w:p>
        </w:tc>
        <w:tc>
          <w:tcPr>
            <w:tcW w:w="2978"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Канат стальной двойной свивки типа ЛК-Р конструкции 6х19(1+6+6/6)+1</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С одним органическим сердечником</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ГОСТ 2688-80</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color w:val="000000"/>
                <w:sz w:val="24"/>
                <w:szCs w:val="24"/>
                <w:shd w:val="clear" w:color="auto" w:fill="FFFFFF"/>
              </w:rPr>
              <w:t>Диаметр15 мм</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color w:val="000000"/>
                <w:sz w:val="24"/>
                <w:szCs w:val="24"/>
                <w:shd w:val="clear" w:color="auto" w:fill="FFFFFF"/>
              </w:rPr>
              <w:t>Тип покрытия без покрытия</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color w:val="000000"/>
                <w:sz w:val="24"/>
                <w:szCs w:val="24"/>
                <w:shd w:val="clear" w:color="auto" w:fill="FFFFFF"/>
              </w:rPr>
              <w:t>Тип сердечника органический</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color w:val="000000"/>
                <w:sz w:val="24"/>
                <w:szCs w:val="24"/>
                <w:shd w:val="clear" w:color="auto" w:fill="FFFFFF"/>
              </w:rPr>
              <w:t>Тип смазки канатная</w:t>
            </w:r>
          </w:p>
        </w:tc>
        <w:tc>
          <w:tcPr>
            <w:tcW w:w="1560" w:type="dxa"/>
            <w:vMerge/>
            <w:vAlign w:val="center"/>
          </w:tcPr>
          <w:p w:rsidR="00007283" w:rsidRDefault="00007283" w:rsidP="00007283">
            <w:pPr>
              <w:widowControl w:val="0"/>
              <w:rPr>
                <w:rFonts w:eastAsia="Calibri" w:cs="Arial"/>
                <w:b/>
                <w:sz w:val="24"/>
                <w:szCs w:val="24"/>
              </w:rPr>
            </w:pPr>
          </w:p>
        </w:tc>
        <w:tc>
          <w:tcPr>
            <w:tcW w:w="1133" w:type="dxa"/>
            <w:vAlign w:val="center"/>
          </w:tcPr>
          <w:p w:rsidR="00007283" w:rsidRDefault="00007283" w:rsidP="00651C9C">
            <w:pPr>
              <w:widowControl w:val="0"/>
              <w:jc w:val="center"/>
              <w:rPr>
                <w:rFonts w:eastAsia="Calibri" w:cs="Arial"/>
                <w:b/>
                <w:sz w:val="24"/>
                <w:szCs w:val="24"/>
              </w:rPr>
            </w:pPr>
          </w:p>
        </w:tc>
        <w:tc>
          <w:tcPr>
            <w:tcW w:w="994" w:type="dxa"/>
            <w:vAlign w:val="center"/>
          </w:tcPr>
          <w:p w:rsidR="00007283" w:rsidRDefault="00007283" w:rsidP="00651C9C">
            <w:pPr>
              <w:widowControl w:val="0"/>
              <w:jc w:val="center"/>
              <w:rPr>
                <w:rFonts w:eastAsia="Calibri" w:cs="Arial"/>
                <w:b/>
                <w:sz w:val="24"/>
                <w:szCs w:val="24"/>
              </w:rPr>
            </w:pPr>
          </w:p>
        </w:tc>
        <w:tc>
          <w:tcPr>
            <w:tcW w:w="1722" w:type="dxa"/>
            <w:vAlign w:val="center"/>
          </w:tcPr>
          <w:p w:rsidR="00007283" w:rsidRDefault="00007283" w:rsidP="00651C9C">
            <w:pPr>
              <w:widowControl w:val="0"/>
              <w:jc w:val="center"/>
              <w:rPr>
                <w:rFonts w:eastAsia="Calibri" w:cs="Arial"/>
                <w:b/>
                <w:sz w:val="24"/>
                <w:szCs w:val="24"/>
              </w:rPr>
            </w:pPr>
          </w:p>
        </w:tc>
        <w:tc>
          <w:tcPr>
            <w:tcW w:w="1241" w:type="dxa"/>
            <w:vAlign w:val="center"/>
          </w:tcPr>
          <w:p w:rsidR="00007283" w:rsidRDefault="00007283" w:rsidP="00651C9C">
            <w:pPr>
              <w:widowControl w:val="0"/>
              <w:jc w:val="center"/>
              <w:rPr>
                <w:rFonts w:eastAsia="Calibri" w:cs="Arial"/>
                <w:b/>
                <w:sz w:val="24"/>
                <w:szCs w:val="24"/>
              </w:rPr>
            </w:pPr>
          </w:p>
        </w:tc>
      </w:tr>
      <w:tr w:rsidR="00007283" w:rsidTr="00651C9C">
        <w:trPr>
          <w:trHeight w:val="910"/>
        </w:trPr>
        <w:tc>
          <w:tcPr>
            <w:tcW w:w="610"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5.</w:t>
            </w:r>
          </w:p>
        </w:tc>
        <w:tc>
          <w:tcPr>
            <w:tcW w:w="1598"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iCs/>
                <w:sz w:val="24"/>
                <w:szCs w:val="24"/>
              </w:rPr>
              <w:t>Позиция 5</w:t>
            </w:r>
          </w:p>
        </w:tc>
        <w:tc>
          <w:tcPr>
            <w:tcW w:w="2474" w:type="dxa"/>
            <w:shd w:val="clear" w:color="auto" w:fill="auto"/>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Канат стальной 16мм Г В С ТК 1570 ГОСТ 3063</w:t>
            </w:r>
          </w:p>
        </w:tc>
        <w:tc>
          <w:tcPr>
            <w:tcW w:w="1275"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ГОСТ 3063</w:t>
            </w:r>
          </w:p>
        </w:tc>
        <w:tc>
          <w:tcPr>
            <w:tcW w:w="2978" w:type="dxa"/>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Диаметр 16 мм</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Марка стали ТК</w:t>
            </w:r>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 xml:space="preserve">Канаты, соответствующие ГОСТ 3063, изготавливаются из высокопрочной стали, что обеспечивает их долговечность и </w:t>
            </w:r>
            <w:r w:rsidRPr="00651C9C">
              <w:rPr>
                <w:rFonts w:ascii="Times New Roman" w:eastAsia="Calibri" w:hAnsi="Times New Roman" w:cs="Times New Roman"/>
                <w:sz w:val="24"/>
                <w:szCs w:val="24"/>
              </w:rPr>
              <w:lastRenderedPageBreak/>
              <w:t>надежность. Конструкция 1х19 (1+6+12) подразумевает наличие одного центрального провода и 18 обвивающих, что придает канату отличные характеристики на сжатие и растяжение. Химический состав каната включает углерод, марганец, кремний и другие легирующие элементы, что обеспечивает высокую прочность и устойчивость к коррозии.</w:t>
            </w:r>
          </w:p>
        </w:tc>
        <w:tc>
          <w:tcPr>
            <w:tcW w:w="1560" w:type="dxa"/>
            <w:vMerge/>
            <w:vAlign w:val="center"/>
          </w:tcPr>
          <w:p w:rsidR="00007283" w:rsidRDefault="00007283" w:rsidP="00007283">
            <w:pPr>
              <w:widowControl w:val="0"/>
              <w:rPr>
                <w:rFonts w:eastAsia="Calibri" w:cs="Arial"/>
                <w:b/>
                <w:sz w:val="24"/>
                <w:szCs w:val="24"/>
              </w:rPr>
            </w:pPr>
          </w:p>
        </w:tc>
        <w:tc>
          <w:tcPr>
            <w:tcW w:w="1133" w:type="dxa"/>
            <w:vAlign w:val="center"/>
          </w:tcPr>
          <w:p w:rsidR="00007283" w:rsidRDefault="00007283" w:rsidP="00651C9C">
            <w:pPr>
              <w:widowControl w:val="0"/>
              <w:jc w:val="center"/>
              <w:rPr>
                <w:rFonts w:eastAsia="Calibri" w:cs="Arial"/>
                <w:b/>
                <w:sz w:val="24"/>
                <w:szCs w:val="24"/>
              </w:rPr>
            </w:pPr>
          </w:p>
        </w:tc>
        <w:tc>
          <w:tcPr>
            <w:tcW w:w="994" w:type="dxa"/>
            <w:vAlign w:val="center"/>
          </w:tcPr>
          <w:p w:rsidR="00007283" w:rsidRDefault="00007283" w:rsidP="00651C9C">
            <w:pPr>
              <w:widowControl w:val="0"/>
              <w:jc w:val="center"/>
              <w:rPr>
                <w:rFonts w:eastAsia="Calibri" w:cs="Arial"/>
                <w:b/>
                <w:sz w:val="24"/>
                <w:szCs w:val="24"/>
              </w:rPr>
            </w:pPr>
          </w:p>
        </w:tc>
        <w:tc>
          <w:tcPr>
            <w:tcW w:w="1722" w:type="dxa"/>
            <w:vAlign w:val="center"/>
          </w:tcPr>
          <w:p w:rsidR="00007283" w:rsidRDefault="00007283" w:rsidP="00651C9C">
            <w:pPr>
              <w:widowControl w:val="0"/>
              <w:jc w:val="center"/>
              <w:rPr>
                <w:rFonts w:eastAsia="Calibri" w:cs="Arial"/>
                <w:b/>
                <w:sz w:val="24"/>
                <w:szCs w:val="24"/>
              </w:rPr>
            </w:pPr>
          </w:p>
        </w:tc>
        <w:tc>
          <w:tcPr>
            <w:tcW w:w="1241" w:type="dxa"/>
            <w:vAlign w:val="center"/>
          </w:tcPr>
          <w:p w:rsidR="00007283" w:rsidRDefault="00007283" w:rsidP="00651C9C">
            <w:pPr>
              <w:widowControl w:val="0"/>
              <w:jc w:val="center"/>
              <w:rPr>
                <w:rFonts w:eastAsia="Calibri" w:cs="Arial"/>
                <w:b/>
                <w:sz w:val="24"/>
                <w:szCs w:val="24"/>
              </w:rPr>
            </w:pPr>
          </w:p>
        </w:tc>
      </w:tr>
      <w:tr w:rsidR="00007283" w:rsidTr="00651C9C">
        <w:trPr>
          <w:trHeight w:val="223"/>
        </w:trPr>
        <w:tc>
          <w:tcPr>
            <w:tcW w:w="610" w:type="dxa"/>
            <w:vAlign w:val="center"/>
          </w:tcPr>
          <w:p w:rsidR="00007283" w:rsidRPr="00651C9C" w:rsidRDefault="00007283" w:rsidP="00651C9C">
            <w:pPr>
              <w:widowControl w:val="0"/>
              <w:rPr>
                <w:rFonts w:ascii="Times New Roman" w:hAnsi="Times New Roman" w:cs="Times New Roman"/>
              </w:rPr>
            </w:pPr>
            <w:r>
              <w:rPr>
                <w:rFonts w:ascii="Times New Roman" w:eastAsia="Calibri" w:hAnsi="Times New Roman" w:cs="Times New Roman"/>
                <w:sz w:val="24"/>
                <w:szCs w:val="24"/>
              </w:rPr>
              <w:t>6</w:t>
            </w:r>
            <w:r w:rsidRPr="00651C9C">
              <w:rPr>
                <w:rFonts w:ascii="Times New Roman" w:eastAsia="Calibri" w:hAnsi="Times New Roman" w:cs="Times New Roman"/>
                <w:sz w:val="24"/>
                <w:szCs w:val="24"/>
              </w:rPr>
              <w:t>.</w:t>
            </w:r>
          </w:p>
        </w:tc>
        <w:tc>
          <w:tcPr>
            <w:tcW w:w="1598" w:type="dxa"/>
            <w:vAlign w:val="center"/>
          </w:tcPr>
          <w:p w:rsidR="00007283" w:rsidRPr="00651C9C" w:rsidRDefault="00007283" w:rsidP="00651C9C">
            <w:pPr>
              <w:widowControl w:val="0"/>
              <w:rPr>
                <w:rFonts w:ascii="Times New Roman" w:hAnsi="Times New Roman" w:cs="Times New Roman"/>
              </w:rPr>
            </w:pPr>
            <w:r>
              <w:rPr>
                <w:rFonts w:ascii="Times New Roman" w:eastAsia="Calibri" w:hAnsi="Times New Roman" w:cs="Times New Roman"/>
                <w:iCs/>
                <w:sz w:val="24"/>
                <w:szCs w:val="24"/>
              </w:rPr>
              <w:t>Позиция 6</w:t>
            </w:r>
          </w:p>
        </w:tc>
        <w:tc>
          <w:tcPr>
            <w:tcW w:w="2474" w:type="dxa"/>
            <w:shd w:val="clear" w:color="auto" w:fill="auto"/>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Ремень стяжной одноветвевой RS2-100-13000-10 10т 10м 100мм UVE</w:t>
            </w:r>
          </w:p>
        </w:tc>
        <w:tc>
          <w:tcPr>
            <w:tcW w:w="1275" w:type="dxa"/>
            <w:vAlign w:val="center"/>
          </w:tcPr>
          <w:p w:rsidR="00007283" w:rsidRPr="00651C9C" w:rsidRDefault="00007283" w:rsidP="00651C9C">
            <w:pPr>
              <w:widowControl w:val="0"/>
              <w:rPr>
                <w:rFonts w:ascii="Times New Roman" w:eastAsia="Calibri" w:hAnsi="Times New Roman" w:cs="Times New Roman"/>
                <w:sz w:val="24"/>
                <w:szCs w:val="24"/>
              </w:rPr>
            </w:pPr>
          </w:p>
        </w:tc>
        <w:tc>
          <w:tcPr>
            <w:tcW w:w="2978" w:type="dxa"/>
            <w:vAlign w:val="center"/>
          </w:tcPr>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Тип ремень с крюками и фиксатором</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Стяжное усилие </w:t>
            </w:r>
            <w:hyperlink r:id="rId15">
              <w:r w:rsidRPr="00651C9C">
                <w:rPr>
                  <w:rFonts w:ascii="Times New Roman" w:eastAsia="Calibri" w:hAnsi="Times New Roman" w:cs="Times New Roman"/>
                  <w:sz w:val="24"/>
                  <w:szCs w:val="24"/>
                  <w:u w:val="single"/>
                </w:rPr>
                <w:t>10 т</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Длина </w:t>
            </w:r>
            <w:hyperlink r:id="rId16">
              <w:r w:rsidRPr="00651C9C">
                <w:rPr>
                  <w:rFonts w:ascii="Times New Roman" w:eastAsia="Calibri" w:hAnsi="Times New Roman" w:cs="Times New Roman"/>
                  <w:sz w:val="24"/>
                  <w:szCs w:val="24"/>
                  <w:u w:val="single"/>
                </w:rPr>
                <w:t>10 м</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Ширина </w:t>
            </w:r>
            <w:hyperlink r:id="rId17">
              <w:r w:rsidRPr="00651C9C">
                <w:rPr>
                  <w:rFonts w:ascii="Times New Roman" w:eastAsia="Calibri" w:hAnsi="Times New Roman" w:cs="Times New Roman"/>
                  <w:sz w:val="24"/>
                  <w:szCs w:val="24"/>
                  <w:u w:val="single"/>
                </w:rPr>
                <w:t>100 мм</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Цвет </w:t>
            </w:r>
            <w:hyperlink r:id="rId18">
              <w:r w:rsidRPr="00651C9C">
                <w:rPr>
                  <w:rFonts w:ascii="Times New Roman" w:eastAsia="Calibri" w:hAnsi="Times New Roman" w:cs="Times New Roman"/>
                  <w:sz w:val="24"/>
                  <w:szCs w:val="24"/>
                  <w:u w:val="single"/>
                </w:rPr>
                <w:t>серый</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Материал </w:t>
            </w:r>
            <w:hyperlink r:id="rId19">
              <w:r w:rsidRPr="00651C9C">
                <w:rPr>
                  <w:rFonts w:ascii="Times New Roman" w:eastAsia="Calibri" w:hAnsi="Times New Roman" w:cs="Times New Roman"/>
                  <w:sz w:val="24"/>
                  <w:szCs w:val="24"/>
                  <w:u w:val="single"/>
                </w:rPr>
                <w:t>полиэстер</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ГОСТ/ТУ </w:t>
            </w:r>
            <w:hyperlink r:id="rId20">
              <w:r w:rsidRPr="00651C9C">
                <w:rPr>
                  <w:rFonts w:ascii="Times New Roman" w:eastAsia="Calibri" w:hAnsi="Times New Roman" w:cs="Times New Roman"/>
                  <w:sz w:val="24"/>
                  <w:szCs w:val="24"/>
                  <w:u w:val="single"/>
                </w:rPr>
                <w:t>EN 12195-2</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Вес нетто 8 кг</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Количество в упаковке </w:t>
            </w:r>
            <w:hyperlink r:id="rId21">
              <w:r w:rsidRPr="00651C9C">
                <w:rPr>
                  <w:rFonts w:ascii="Times New Roman" w:eastAsia="Calibri" w:hAnsi="Times New Roman" w:cs="Times New Roman"/>
                  <w:sz w:val="24"/>
                  <w:szCs w:val="24"/>
                  <w:u w:val="single"/>
                </w:rPr>
                <w:t>1 шт</w:t>
              </w:r>
            </w:hyperlink>
          </w:p>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 xml:space="preserve">Стяжной ремень предназначен для быстрой и надежной фиксации грузов при их транспортировке. Ремень изготовлен из мягкой износостойкой ленты высокой прочности. Механизм затяжки предотвращает </w:t>
            </w:r>
            <w:r w:rsidRPr="00651C9C">
              <w:rPr>
                <w:rFonts w:ascii="Times New Roman" w:eastAsia="Calibri" w:hAnsi="Times New Roman" w:cs="Times New Roman"/>
                <w:sz w:val="24"/>
                <w:szCs w:val="24"/>
              </w:rPr>
              <w:lastRenderedPageBreak/>
              <w:t>ослабление натяжения ленты и позволяет использовать крепежный ремень многократно.</w:t>
            </w:r>
          </w:p>
        </w:tc>
        <w:tc>
          <w:tcPr>
            <w:tcW w:w="1560" w:type="dxa"/>
            <w:vMerge/>
            <w:vAlign w:val="center"/>
          </w:tcPr>
          <w:p w:rsidR="00007283" w:rsidRDefault="00007283" w:rsidP="00007283">
            <w:pPr>
              <w:widowControl w:val="0"/>
              <w:rPr>
                <w:rFonts w:eastAsia="Calibri" w:cs="Arial"/>
                <w:b/>
                <w:sz w:val="24"/>
                <w:szCs w:val="24"/>
              </w:rPr>
            </w:pPr>
          </w:p>
        </w:tc>
        <w:tc>
          <w:tcPr>
            <w:tcW w:w="1133" w:type="dxa"/>
            <w:vAlign w:val="center"/>
          </w:tcPr>
          <w:p w:rsidR="00007283" w:rsidRDefault="00007283" w:rsidP="00651C9C">
            <w:pPr>
              <w:widowControl w:val="0"/>
              <w:jc w:val="center"/>
              <w:rPr>
                <w:rFonts w:eastAsia="Calibri" w:cs="Arial"/>
                <w:b/>
                <w:sz w:val="24"/>
                <w:szCs w:val="24"/>
              </w:rPr>
            </w:pPr>
          </w:p>
        </w:tc>
        <w:tc>
          <w:tcPr>
            <w:tcW w:w="994" w:type="dxa"/>
            <w:vAlign w:val="center"/>
          </w:tcPr>
          <w:p w:rsidR="00007283" w:rsidRDefault="00007283" w:rsidP="00651C9C">
            <w:pPr>
              <w:widowControl w:val="0"/>
              <w:jc w:val="center"/>
              <w:rPr>
                <w:rFonts w:eastAsia="Calibri" w:cs="Arial"/>
                <w:b/>
                <w:sz w:val="24"/>
                <w:szCs w:val="24"/>
              </w:rPr>
            </w:pPr>
          </w:p>
        </w:tc>
        <w:tc>
          <w:tcPr>
            <w:tcW w:w="1722" w:type="dxa"/>
            <w:vAlign w:val="center"/>
          </w:tcPr>
          <w:p w:rsidR="00007283" w:rsidRDefault="00007283" w:rsidP="00651C9C">
            <w:pPr>
              <w:widowControl w:val="0"/>
              <w:jc w:val="center"/>
              <w:rPr>
                <w:rFonts w:eastAsia="Calibri" w:cs="Arial"/>
                <w:b/>
                <w:sz w:val="24"/>
                <w:szCs w:val="24"/>
              </w:rPr>
            </w:pPr>
          </w:p>
        </w:tc>
        <w:tc>
          <w:tcPr>
            <w:tcW w:w="1241" w:type="dxa"/>
            <w:vAlign w:val="center"/>
          </w:tcPr>
          <w:p w:rsidR="00007283" w:rsidRDefault="00007283" w:rsidP="00651C9C">
            <w:pPr>
              <w:widowControl w:val="0"/>
              <w:jc w:val="center"/>
              <w:rPr>
                <w:rFonts w:eastAsia="Calibri" w:cs="Arial"/>
                <w:b/>
                <w:sz w:val="24"/>
                <w:szCs w:val="24"/>
              </w:rPr>
            </w:pPr>
          </w:p>
        </w:tc>
      </w:tr>
      <w:tr w:rsidR="00007283" w:rsidTr="00651C9C">
        <w:trPr>
          <w:trHeight w:val="223"/>
        </w:trPr>
        <w:tc>
          <w:tcPr>
            <w:tcW w:w="610" w:type="dxa"/>
            <w:vAlign w:val="center"/>
          </w:tcPr>
          <w:p w:rsidR="00007283" w:rsidRPr="00651C9C" w:rsidRDefault="00007283" w:rsidP="00651C9C">
            <w:pPr>
              <w:widowControl w:val="0"/>
              <w:rPr>
                <w:rFonts w:ascii="Times New Roman" w:hAnsi="Times New Roman" w:cs="Times New Roman"/>
              </w:rPr>
            </w:pPr>
            <w:r>
              <w:rPr>
                <w:rFonts w:ascii="Times New Roman" w:eastAsia="Calibri" w:hAnsi="Times New Roman" w:cs="Times New Roman"/>
                <w:sz w:val="24"/>
                <w:szCs w:val="24"/>
              </w:rPr>
              <w:t>7</w:t>
            </w:r>
            <w:r w:rsidRPr="00651C9C">
              <w:rPr>
                <w:rFonts w:ascii="Times New Roman" w:eastAsia="Calibri" w:hAnsi="Times New Roman" w:cs="Times New Roman"/>
                <w:sz w:val="24"/>
                <w:szCs w:val="24"/>
              </w:rPr>
              <w:t>.</w:t>
            </w:r>
          </w:p>
        </w:tc>
        <w:tc>
          <w:tcPr>
            <w:tcW w:w="1598" w:type="dxa"/>
            <w:vAlign w:val="center"/>
          </w:tcPr>
          <w:p w:rsidR="00007283" w:rsidRPr="00651C9C" w:rsidRDefault="00007283" w:rsidP="00651C9C">
            <w:pPr>
              <w:widowControl w:val="0"/>
              <w:rPr>
                <w:rFonts w:ascii="Times New Roman" w:hAnsi="Times New Roman" w:cs="Times New Roman"/>
              </w:rPr>
            </w:pPr>
            <w:r>
              <w:rPr>
                <w:rFonts w:ascii="Times New Roman" w:eastAsia="Calibri" w:hAnsi="Times New Roman" w:cs="Times New Roman"/>
                <w:iCs/>
                <w:sz w:val="24"/>
                <w:szCs w:val="24"/>
              </w:rPr>
              <w:t>Позиция 7</w:t>
            </w:r>
          </w:p>
        </w:tc>
        <w:tc>
          <w:tcPr>
            <w:tcW w:w="2474" w:type="dxa"/>
            <w:shd w:val="clear" w:color="auto" w:fill="auto"/>
            <w:vAlign w:val="center"/>
          </w:tcPr>
          <w:p w:rsidR="00007283" w:rsidRPr="00651C9C" w:rsidRDefault="00007283" w:rsidP="00651C9C">
            <w:pPr>
              <w:widowControl w:val="0"/>
              <w:rPr>
                <w:rFonts w:ascii="Times New Roman" w:hAnsi="Times New Roman" w:cs="Times New Roman"/>
              </w:rPr>
            </w:pPr>
            <w:r w:rsidRPr="00651C9C">
              <w:rPr>
                <w:rFonts w:ascii="Times New Roman" w:eastAsia="Calibri" w:hAnsi="Times New Roman" w:cs="Times New Roman"/>
                <w:sz w:val="24"/>
                <w:szCs w:val="24"/>
              </w:rPr>
              <w:t>Таль ручная рычажная Pro Jack HSH 2т 6м</w:t>
            </w:r>
          </w:p>
        </w:tc>
        <w:tc>
          <w:tcPr>
            <w:tcW w:w="1275" w:type="dxa"/>
            <w:vAlign w:val="center"/>
          </w:tcPr>
          <w:p w:rsidR="00007283" w:rsidRPr="00651C9C" w:rsidRDefault="00007283" w:rsidP="00651C9C">
            <w:pPr>
              <w:widowControl w:val="0"/>
              <w:rPr>
                <w:rFonts w:ascii="Times New Roman" w:eastAsia="Calibri" w:hAnsi="Times New Roman" w:cs="Times New Roman"/>
                <w:sz w:val="24"/>
                <w:szCs w:val="24"/>
              </w:rPr>
            </w:pPr>
          </w:p>
        </w:tc>
        <w:tc>
          <w:tcPr>
            <w:tcW w:w="2978" w:type="dxa"/>
            <w:vAlign w:val="center"/>
          </w:tcPr>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Высота подъема  </w:t>
            </w:r>
            <w:hyperlink r:id="rId22">
              <w:r w:rsidRPr="00651C9C">
                <w:rPr>
                  <w:rFonts w:ascii="Times New Roman" w:eastAsia="Calibri" w:hAnsi="Times New Roman" w:cs="Times New Roman"/>
                  <w:sz w:val="24"/>
                  <w:szCs w:val="24"/>
                </w:rPr>
                <w:t>6 м</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Min расстояние между крюками 365 мм</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Ширина зева крюка 31 мм</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 xml:space="preserve">Грузоподъемность </w:t>
            </w:r>
            <w:hyperlink r:id="rId23">
              <w:r w:rsidRPr="00651C9C">
                <w:rPr>
                  <w:rFonts w:ascii="Times New Roman" w:eastAsia="Calibri" w:hAnsi="Times New Roman" w:cs="Times New Roman"/>
                  <w:sz w:val="24"/>
                  <w:szCs w:val="24"/>
                </w:rPr>
                <w:t>2000 кг</w:t>
              </w:r>
            </w:hyperlink>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Габариты без упаковки 465х155х190 мм</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Вес нетто 18.5 кг</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Рычажная да</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Количество цепей 1</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Усилие 240 кг</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Длина рукоятки 240 мм</w:t>
            </w:r>
          </w:p>
          <w:p w:rsidR="00007283" w:rsidRPr="00651C9C" w:rsidRDefault="00007283" w:rsidP="00651C9C">
            <w:pPr>
              <w:widowControl w:val="0"/>
              <w:shd w:val="clear" w:color="auto" w:fill="FFFFFF"/>
              <w:suppressAutoHyphens w:val="0"/>
              <w:rPr>
                <w:rFonts w:ascii="Times New Roman" w:hAnsi="Times New Roman" w:cs="Times New Roman"/>
              </w:rPr>
            </w:pPr>
            <w:r w:rsidRPr="00651C9C">
              <w:rPr>
                <w:rFonts w:ascii="Times New Roman" w:eastAsia="Calibri" w:hAnsi="Times New Roman" w:cs="Times New Roman"/>
                <w:sz w:val="24"/>
                <w:szCs w:val="24"/>
              </w:rPr>
              <w:t>Диаметр цепи 8 мм</w:t>
            </w:r>
          </w:p>
          <w:p w:rsidR="00007283" w:rsidRPr="00651C9C" w:rsidRDefault="00007283" w:rsidP="00651C9C">
            <w:pPr>
              <w:widowControl w:val="0"/>
              <w:numPr>
                <w:ilvl w:val="0"/>
                <w:numId w:val="8"/>
              </w:numPr>
              <w:shd w:val="clear" w:color="auto" w:fill="FFFFFF"/>
              <w:suppressAutoHyphens w:val="0"/>
              <w:spacing w:line="300" w:lineRule="atLeast"/>
              <w:ind w:left="0"/>
              <w:rPr>
                <w:rFonts w:ascii="Times New Roman" w:hAnsi="Times New Roman" w:cs="Times New Roman"/>
              </w:rPr>
            </w:pPr>
            <w:r w:rsidRPr="00651C9C">
              <w:rPr>
                <w:rFonts w:ascii="Times New Roman" w:eastAsia="Calibri" w:hAnsi="Times New Roman" w:cs="Times New Roman"/>
                <w:sz w:val="24"/>
                <w:szCs w:val="24"/>
              </w:rPr>
              <w:t>Класс цепи Т8</w:t>
            </w:r>
          </w:p>
          <w:p w:rsidR="00007283" w:rsidRPr="00651C9C" w:rsidRDefault="00007283" w:rsidP="00651C9C">
            <w:pPr>
              <w:widowControl w:val="0"/>
              <w:numPr>
                <w:ilvl w:val="0"/>
                <w:numId w:val="8"/>
              </w:numPr>
              <w:shd w:val="clear" w:color="auto" w:fill="FFFFFF"/>
              <w:suppressAutoHyphens w:val="0"/>
              <w:spacing w:line="300" w:lineRule="atLeast"/>
              <w:ind w:left="0"/>
              <w:rPr>
                <w:rFonts w:ascii="Times New Roman" w:hAnsi="Times New Roman" w:cs="Times New Roman"/>
              </w:rPr>
            </w:pPr>
            <w:r w:rsidRPr="00651C9C">
              <w:rPr>
                <w:rFonts w:ascii="Times New Roman" w:eastAsia="Calibri" w:hAnsi="Times New Roman" w:cs="Times New Roman"/>
                <w:sz w:val="24"/>
                <w:szCs w:val="24"/>
              </w:rPr>
              <w:t>Запас прочности на разрыв 4:1</w:t>
            </w:r>
          </w:p>
          <w:p w:rsidR="00007283" w:rsidRPr="00651C9C" w:rsidRDefault="00007283" w:rsidP="00651C9C">
            <w:pPr>
              <w:widowControl w:val="0"/>
              <w:numPr>
                <w:ilvl w:val="0"/>
                <w:numId w:val="8"/>
              </w:numPr>
              <w:shd w:val="clear" w:color="auto" w:fill="FFFFFF"/>
              <w:suppressAutoHyphens w:val="0"/>
              <w:spacing w:line="300" w:lineRule="atLeast"/>
              <w:ind w:left="0"/>
              <w:rPr>
                <w:rFonts w:ascii="Times New Roman" w:hAnsi="Times New Roman" w:cs="Times New Roman"/>
              </w:rPr>
            </w:pPr>
            <w:r w:rsidRPr="00651C9C">
              <w:rPr>
                <w:rFonts w:ascii="Times New Roman" w:eastAsia="Calibri" w:hAnsi="Times New Roman" w:cs="Times New Roman"/>
                <w:sz w:val="24"/>
                <w:szCs w:val="24"/>
              </w:rPr>
              <w:t>Среднее количество рабочих циклов 500</w:t>
            </w:r>
          </w:p>
          <w:p w:rsidR="00007283" w:rsidRPr="00651C9C" w:rsidRDefault="00007283" w:rsidP="00651C9C">
            <w:pPr>
              <w:widowControl w:val="0"/>
              <w:numPr>
                <w:ilvl w:val="0"/>
                <w:numId w:val="8"/>
              </w:numPr>
              <w:shd w:val="clear" w:color="auto" w:fill="FFFFFF"/>
              <w:suppressAutoHyphens w:val="0"/>
              <w:spacing w:line="300" w:lineRule="atLeast"/>
              <w:ind w:left="0"/>
              <w:rPr>
                <w:rFonts w:ascii="Times New Roman" w:hAnsi="Times New Roman" w:cs="Times New Roman"/>
              </w:rPr>
            </w:pPr>
            <w:r w:rsidRPr="00651C9C">
              <w:rPr>
                <w:rFonts w:ascii="Times New Roman" w:eastAsia="Calibri" w:hAnsi="Times New Roman" w:cs="Times New Roman"/>
                <w:sz w:val="24"/>
                <w:szCs w:val="24"/>
              </w:rPr>
              <w:t>Запас прочности крюка и корпуса 4:1</w:t>
            </w:r>
          </w:p>
          <w:p w:rsidR="00007283" w:rsidRPr="00651C9C" w:rsidRDefault="00007283" w:rsidP="00651C9C">
            <w:pPr>
              <w:widowControl w:val="0"/>
              <w:numPr>
                <w:ilvl w:val="0"/>
                <w:numId w:val="8"/>
              </w:numPr>
              <w:shd w:val="clear" w:color="auto" w:fill="FFFFFF"/>
              <w:suppressAutoHyphens w:val="0"/>
              <w:spacing w:line="300" w:lineRule="atLeast"/>
              <w:ind w:left="0"/>
              <w:rPr>
                <w:rFonts w:ascii="Times New Roman" w:hAnsi="Times New Roman" w:cs="Times New Roman"/>
              </w:rPr>
            </w:pPr>
            <w:r w:rsidRPr="00651C9C">
              <w:rPr>
                <w:rFonts w:ascii="Times New Roman" w:eastAsia="Calibri" w:hAnsi="Times New Roman" w:cs="Times New Roman"/>
                <w:sz w:val="24"/>
                <w:szCs w:val="24"/>
              </w:rPr>
              <w:t>Шестишлицевое зубчатое колесо</w:t>
            </w:r>
          </w:p>
          <w:p w:rsidR="00007283" w:rsidRPr="00651C9C" w:rsidRDefault="00007283" w:rsidP="00651C9C">
            <w:pPr>
              <w:widowControl w:val="0"/>
              <w:numPr>
                <w:ilvl w:val="0"/>
                <w:numId w:val="8"/>
              </w:numPr>
              <w:shd w:val="clear" w:color="auto" w:fill="FFFFFF"/>
              <w:suppressAutoHyphens w:val="0"/>
              <w:spacing w:line="300" w:lineRule="atLeast"/>
              <w:ind w:left="0"/>
              <w:rPr>
                <w:rFonts w:ascii="Times New Roman" w:hAnsi="Times New Roman" w:cs="Times New Roman"/>
              </w:rPr>
            </w:pPr>
            <w:r w:rsidRPr="00651C9C">
              <w:rPr>
                <w:rFonts w:ascii="Times New Roman" w:eastAsia="Calibri" w:hAnsi="Times New Roman" w:cs="Times New Roman"/>
                <w:sz w:val="24"/>
                <w:szCs w:val="24"/>
              </w:rPr>
              <w:t>Фрикционный диск без асбеста</w:t>
            </w:r>
          </w:p>
        </w:tc>
        <w:tc>
          <w:tcPr>
            <w:tcW w:w="1560" w:type="dxa"/>
            <w:vMerge/>
            <w:vAlign w:val="center"/>
          </w:tcPr>
          <w:p w:rsidR="00007283" w:rsidRDefault="00007283" w:rsidP="00007283">
            <w:pPr>
              <w:widowControl w:val="0"/>
              <w:rPr>
                <w:rFonts w:eastAsia="Calibri" w:cs="Arial"/>
                <w:b/>
                <w:sz w:val="24"/>
                <w:szCs w:val="24"/>
              </w:rPr>
            </w:pPr>
          </w:p>
        </w:tc>
        <w:tc>
          <w:tcPr>
            <w:tcW w:w="1133" w:type="dxa"/>
            <w:vAlign w:val="center"/>
          </w:tcPr>
          <w:p w:rsidR="00007283" w:rsidRDefault="00007283" w:rsidP="00651C9C">
            <w:pPr>
              <w:widowControl w:val="0"/>
              <w:jc w:val="center"/>
              <w:rPr>
                <w:rFonts w:eastAsia="Calibri" w:cs="Arial"/>
                <w:b/>
                <w:sz w:val="24"/>
                <w:szCs w:val="24"/>
              </w:rPr>
            </w:pPr>
          </w:p>
        </w:tc>
        <w:tc>
          <w:tcPr>
            <w:tcW w:w="994" w:type="dxa"/>
            <w:vAlign w:val="center"/>
          </w:tcPr>
          <w:p w:rsidR="00007283" w:rsidRDefault="00007283" w:rsidP="00651C9C">
            <w:pPr>
              <w:widowControl w:val="0"/>
              <w:jc w:val="center"/>
              <w:rPr>
                <w:rFonts w:eastAsia="Calibri" w:cs="Arial"/>
                <w:b/>
                <w:sz w:val="24"/>
                <w:szCs w:val="24"/>
              </w:rPr>
            </w:pPr>
          </w:p>
        </w:tc>
        <w:tc>
          <w:tcPr>
            <w:tcW w:w="1722" w:type="dxa"/>
            <w:vAlign w:val="center"/>
          </w:tcPr>
          <w:p w:rsidR="00007283" w:rsidRDefault="00007283" w:rsidP="00651C9C">
            <w:pPr>
              <w:widowControl w:val="0"/>
              <w:jc w:val="center"/>
              <w:rPr>
                <w:rFonts w:eastAsia="Calibri" w:cs="Arial"/>
                <w:b/>
                <w:sz w:val="24"/>
                <w:szCs w:val="24"/>
              </w:rPr>
            </w:pPr>
          </w:p>
        </w:tc>
        <w:tc>
          <w:tcPr>
            <w:tcW w:w="1241" w:type="dxa"/>
            <w:vAlign w:val="center"/>
          </w:tcPr>
          <w:p w:rsidR="00007283" w:rsidRDefault="00007283" w:rsidP="00651C9C">
            <w:pPr>
              <w:widowControl w:val="0"/>
              <w:jc w:val="center"/>
              <w:rPr>
                <w:rFonts w:eastAsia="Calibri" w:cs="Arial"/>
                <w:b/>
                <w:sz w:val="24"/>
                <w:szCs w:val="24"/>
              </w:rPr>
            </w:pPr>
          </w:p>
        </w:tc>
      </w:tr>
      <w:tr w:rsidR="00007283" w:rsidTr="00007283">
        <w:trPr>
          <w:trHeight w:val="223"/>
        </w:trPr>
        <w:tc>
          <w:tcPr>
            <w:tcW w:w="610" w:type="dxa"/>
            <w:vAlign w:val="center"/>
          </w:tcPr>
          <w:p w:rsidR="00007283" w:rsidRPr="00007283" w:rsidRDefault="00007283" w:rsidP="00007283">
            <w:pPr>
              <w:widowControl w:val="0"/>
              <w:rPr>
                <w:rFonts w:ascii="Times New Roman" w:hAnsi="Times New Roman" w:cs="Times New Roman"/>
              </w:rPr>
            </w:pPr>
            <w:r>
              <w:rPr>
                <w:rFonts w:ascii="Times New Roman" w:eastAsia="Calibri" w:hAnsi="Times New Roman" w:cs="Times New Roman"/>
                <w:sz w:val="24"/>
                <w:szCs w:val="24"/>
              </w:rPr>
              <w:t>8</w:t>
            </w:r>
            <w:r w:rsidRPr="00007283">
              <w:rPr>
                <w:rFonts w:ascii="Times New Roman" w:eastAsia="Calibri" w:hAnsi="Times New Roman" w:cs="Times New Roman"/>
                <w:sz w:val="24"/>
                <w:szCs w:val="24"/>
              </w:rPr>
              <w:t>.</w:t>
            </w:r>
          </w:p>
        </w:tc>
        <w:tc>
          <w:tcPr>
            <w:tcW w:w="1598" w:type="dxa"/>
            <w:vAlign w:val="center"/>
          </w:tcPr>
          <w:p w:rsidR="00007283" w:rsidRPr="00007283" w:rsidRDefault="00007283" w:rsidP="00007283">
            <w:pPr>
              <w:widowControl w:val="0"/>
              <w:rPr>
                <w:rFonts w:ascii="Times New Roman" w:hAnsi="Times New Roman" w:cs="Times New Roman"/>
              </w:rPr>
            </w:pPr>
            <w:r>
              <w:rPr>
                <w:rFonts w:ascii="Times New Roman" w:eastAsia="Calibri" w:hAnsi="Times New Roman" w:cs="Times New Roman"/>
                <w:iCs/>
                <w:sz w:val="24"/>
                <w:szCs w:val="24"/>
              </w:rPr>
              <w:t>Позиция 8</w:t>
            </w:r>
          </w:p>
        </w:tc>
        <w:tc>
          <w:tcPr>
            <w:tcW w:w="2474" w:type="dxa"/>
            <w:shd w:val="clear" w:color="auto" w:fill="auto"/>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Трос 8мм DIN 3055</w:t>
            </w:r>
          </w:p>
        </w:tc>
        <w:tc>
          <w:tcPr>
            <w:tcW w:w="1275" w:type="dxa"/>
            <w:vAlign w:val="center"/>
          </w:tcPr>
          <w:p w:rsidR="00007283" w:rsidRPr="00007283" w:rsidRDefault="00007283" w:rsidP="00007283">
            <w:pPr>
              <w:widowControl w:val="0"/>
              <w:rPr>
                <w:rFonts w:ascii="Times New Roman" w:eastAsia="Calibri" w:hAnsi="Times New Roman" w:cs="Times New Roman"/>
                <w:b/>
                <w:sz w:val="24"/>
                <w:szCs w:val="24"/>
              </w:rPr>
            </w:pPr>
          </w:p>
        </w:tc>
        <w:tc>
          <w:tcPr>
            <w:tcW w:w="2978" w:type="dxa"/>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 xml:space="preserve">Артикул 1731223944 Трос стальной DIN 3055 изготовлен из высокопрочной стали и покрыт слоем цинка, что обеспечивает долговечность и защиту от внешних воздействий. </w:t>
            </w:r>
            <w:r w:rsidRPr="00007283">
              <w:rPr>
                <w:rFonts w:ascii="Times New Roman" w:eastAsia="Calibri" w:hAnsi="Times New Roman" w:cs="Times New Roman"/>
                <w:sz w:val="24"/>
                <w:szCs w:val="24"/>
              </w:rPr>
              <w:lastRenderedPageBreak/>
              <w:t>Трос отличается высокой износостойкостью и способен выдерживать значительные нагрузки, что делает его незаменимым в условиях интенсивной эксплуатации.</w:t>
            </w:r>
          </w:p>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Диаметр 8 мм</w:t>
            </w:r>
          </w:p>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Материал оцин. сталь</w:t>
            </w:r>
          </w:p>
        </w:tc>
        <w:tc>
          <w:tcPr>
            <w:tcW w:w="1560" w:type="dxa"/>
            <w:vMerge/>
            <w:vAlign w:val="center"/>
          </w:tcPr>
          <w:p w:rsidR="00007283" w:rsidRPr="00007283" w:rsidRDefault="00007283" w:rsidP="00007283">
            <w:pPr>
              <w:widowControl w:val="0"/>
              <w:rPr>
                <w:rFonts w:ascii="Times New Roman" w:hAnsi="Times New Roman" w:cs="Times New Roman"/>
              </w:rPr>
            </w:pPr>
          </w:p>
        </w:tc>
        <w:tc>
          <w:tcPr>
            <w:tcW w:w="1133" w:type="dxa"/>
            <w:vAlign w:val="center"/>
          </w:tcPr>
          <w:p w:rsidR="00007283" w:rsidRDefault="00007283">
            <w:pPr>
              <w:widowControl w:val="0"/>
              <w:jc w:val="center"/>
              <w:rPr>
                <w:rFonts w:eastAsia="Calibri" w:cs="Arial"/>
                <w:b/>
                <w:sz w:val="24"/>
                <w:szCs w:val="24"/>
              </w:rPr>
            </w:pPr>
          </w:p>
        </w:tc>
        <w:tc>
          <w:tcPr>
            <w:tcW w:w="994" w:type="dxa"/>
            <w:vAlign w:val="center"/>
          </w:tcPr>
          <w:p w:rsidR="00007283" w:rsidRDefault="00007283">
            <w:pPr>
              <w:widowControl w:val="0"/>
              <w:jc w:val="center"/>
              <w:rPr>
                <w:rFonts w:eastAsia="Calibri" w:cs="Arial"/>
                <w:b/>
                <w:sz w:val="24"/>
                <w:szCs w:val="24"/>
              </w:rPr>
            </w:pPr>
          </w:p>
        </w:tc>
        <w:tc>
          <w:tcPr>
            <w:tcW w:w="1722" w:type="dxa"/>
            <w:vAlign w:val="center"/>
          </w:tcPr>
          <w:p w:rsidR="00007283" w:rsidRDefault="00007283">
            <w:pPr>
              <w:widowControl w:val="0"/>
              <w:jc w:val="center"/>
              <w:rPr>
                <w:rFonts w:eastAsia="Calibri" w:cs="Arial"/>
                <w:b/>
                <w:sz w:val="24"/>
                <w:szCs w:val="24"/>
              </w:rPr>
            </w:pPr>
          </w:p>
        </w:tc>
        <w:tc>
          <w:tcPr>
            <w:tcW w:w="1241" w:type="dxa"/>
            <w:vAlign w:val="center"/>
          </w:tcPr>
          <w:p w:rsidR="00007283" w:rsidRDefault="00007283">
            <w:pPr>
              <w:widowControl w:val="0"/>
              <w:jc w:val="center"/>
              <w:rPr>
                <w:rFonts w:eastAsia="Calibri" w:cs="Arial"/>
                <w:b/>
                <w:sz w:val="24"/>
                <w:szCs w:val="24"/>
              </w:rPr>
            </w:pPr>
          </w:p>
        </w:tc>
      </w:tr>
      <w:tr w:rsidR="00007283" w:rsidTr="00007283">
        <w:trPr>
          <w:trHeight w:val="223"/>
        </w:trPr>
        <w:tc>
          <w:tcPr>
            <w:tcW w:w="610" w:type="dxa"/>
            <w:vAlign w:val="center"/>
          </w:tcPr>
          <w:p w:rsidR="00007283" w:rsidRPr="00007283" w:rsidRDefault="00007283" w:rsidP="00007283">
            <w:pPr>
              <w:widowControl w:val="0"/>
              <w:rPr>
                <w:rFonts w:ascii="Times New Roman" w:hAnsi="Times New Roman" w:cs="Times New Roman"/>
              </w:rPr>
            </w:pPr>
            <w:r>
              <w:rPr>
                <w:rFonts w:ascii="Times New Roman" w:eastAsia="Calibri" w:hAnsi="Times New Roman" w:cs="Times New Roman"/>
                <w:sz w:val="24"/>
                <w:szCs w:val="24"/>
              </w:rPr>
              <w:t>9</w:t>
            </w:r>
            <w:r w:rsidRPr="00007283">
              <w:rPr>
                <w:rFonts w:ascii="Times New Roman" w:eastAsia="Calibri" w:hAnsi="Times New Roman" w:cs="Times New Roman"/>
                <w:sz w:val="24"/>
                <w:szCs w:val="24"/>
              </w:rPr>
              <w:t>.</w:t>
            </w:r>
          </w:p>
        </w:tc>
        <w:tc>
          <w:tcPr>
            <w:tcW w:w="1598" w:type="dxa"/>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iCs/>
                <w:sz w:val="24"/>
                <w:szCs w:val="24"/>
              </w:rPr>
              <w:t xml:space="preserve">Позиция </w:t>
            </w:r>
            <w:r>
              <w:rPr>
                <w:rFonts w:ascii="Times New Roman" w:eastAsia="Calibri" w:hAnsi="Times New Roman" w:cs="Times New Roman"/>
                <w:iCs/>
                <w:sz w:val="24"/>
                <w:szCs w:val="24"/>
              </w:rPr>
              <w:t>9</w:t>
            </w:r>
          </w:p>
        </w:tc>
        <w:tc>
          <w:tcPr>
            <w:tcW w:w="2474" w:type="dxa"/>
            <w:shd w:val="clear" w:color="auto" w:fill="auto"/>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Трос буксировочный 7т 5м (шакл)</w:t>
            </w:r>
          </w:p>
        </w:tc>
        <w:tc>
          <w:tcPr>
            <w:tcW w:w="1275" w:type="dxa"/>
            <w:vAlign w:val="center"/>
          </w:tcPr>
          <w:p w:rsidR="00007283" w:rsidRPr="00007283" w:rsidRDefault="00007283" w:rsidP="00007283">
            <w:pPr>
              <w:widowControl w:val="0"/>
              <w:rPr>
                <w:rFonts w:ascii="Times New Roman" w:eastAsia="Calibri" w:hAnsi="Times New Roman" w:cs="Times New Roman"/>
                <w:sz w:val="24"/>
                <w:szCs w:val="24"/>
              </w:rPr>
            </w:pPr>
          </w:p>
        </w:tc>
        <w:tc>
          <w:tcPr>
            <w:tcW w:w="2978" w:type="dxa"/>
            <w:vAlign w:val="center"/>
          </w:tcPr>
          <w:p w:rsidR="00007283" w:rsidRPr="00007283" w:rsidRDefault="00007283" w:rsidP="00007283">
            <w:pPr>
              <w:widowControl w:val="0"/>
              <w:shd w:val="clear" w:color="auto" w:fill="FFFFFF"/>
              <w:suppressAutoHyphens w:val="0"/>
              <w:spacing w:line="300" w:lineRule="atLeast"/>
              <w:rPr>
                <w:rFonts w:ascii="Times New Roman" w:hAnsi="Times New Roman" w:cs="Times New Roman"/>
              </w:rPr>
            </w:pPr>
            <w:r w:rsidRPr="00007283">
              <w:rPr>
                <w:rFonts w:ascii="Times New Roman" w:eastAsia="Calibri" w:hAnsi="Times New Roman" w:cs="Times New Roman"/>
                <w:color w:val="000000"/>
                <w:sz w:val="24"/>
                <w:szCs w:val="24"/>
                <w:shd w:val="clear" w:color="auto" w:fill="FFFFFF"/>
              </w:rPr>
              <w:t>Вид Ленточный (плоский)</w:t>
            </w:r>
          </w:p>
          <w:p w:rsidR="00007283" w:rsidRPr="00007283" w:rsidRDefault="00007283" w:rsidP="00007283">
            <w:pPr>
              <w:widowControl w:val="0"/>
              <w:shd w:val="clear" w:color="auto" w:fill="FFFFFF"/>
              <w:suppressAutoHyphens w:val="0"/>
              <w:spacing w:line="300" w:lineRule="atLeast"/>
              <w:rPr>
                <w:rFonts w:ascii="Times New Roman" w:hAnsi="Times New Roman" w:cs="Times New Roman"/>
              </w:rPr>
            </w:pPr>
            <w:r w:rsidRPr="00007283">
              <w:rPr>
                <w:rFonts w:ascii="Times New Roman" w:eastAsia="Calibri" w:hAnsi="Times New Roman" w:cs="Times New Roman"/>
                <w:color w:val="000000"/>
                <w:sz w:val="24"/>
                <w:szCs w:val="24"/>
                <w:shd w:val="clear" w:color="auto" w:fill="FFFFFF"/>
              </w:rPr>
              <w:t>Длина 5 м</w:t>
            </w:r>
          </w:p>
          <w:p w:rsidR="00007283" w:rsidRPr="00007283" w:rsidRDefault="00007283" w:rsidP="00007283">
            <w:pPr>
              <w:widowControl w:val="0"/>
              <w:shd w:val="clear" w:color="auto" w:fill="FFFFFF"/>
              <w:suppressAutoHyphens w:val="0"/>
              <w:spacing w:line="300" w:lineRule="atLeast"/>
              <w:rPr>
                <w:rFonts w:ascii="Times New Roman" w:hAnsi="Times New Roman" w:cs="Times New Roman"/>
              </w:rPr>
            </w:pPr>
            <w:r w:rsidRPr="00007283">
              <w:rPr>
                <w:rFonts w:ascii="Times New Roman" w:eastAsia="Calibri" w:hAnsi="Times New Roman" w:cs="Times New Roman"/>
                <w:color w:val="000000"/>
                <w:sz w:val="24"/>
                <w:szCs w:val="24"/>
                <w:shd w:val="clear" w:color="auto" w:fill="FFFFFF"/>
              </w:rPr>
              <w:t>Максимальная нагрузка 7 т</w:t>
            </w:r>
          </w:p>
          <w:p w:rsidR="00007283" w:rsidRPr="00007283" w:rsidRDefault="00007283" w:rsidP="00007283">
            <w:pPr>
              <w:widowControl w:val="0"/>
              <w:shd w:val="clear" w:color="auto" w:fill="FFFFFF"/>
              <w:suppressAutoHyphens w:val="0"/>
              <w:spacing w:line="300" w:lineRule="atLeast"/>
              <w:rPr>
                <w:rFonts w:ascii="Times New Roman" w:hAnsi="Times New Roman" w:cs="Times New Roman"/>
              </w:rPr>
            </w:pPr>
            <w:r w:rsidRPr="00007283">
              <w:rPr>
                <w:rFonts w:ascii="Times New Roman" w:eastAsia="Calibri" w:hAnsi="Times New Roman" w:cs="Times New Roman"/>
                <w:color w:val="000000"/>
                <w:sz w:val="24"/>
                <w:szCs w:val="24"/>
                <w:shd w:val="clear" w:color="auto" w:fill="FFFFFF"/>
              </w:rPr>
              <w:t>Тип крепления Шакл</w:t>
            </w:r>
          </w:p>
          <w:p w:rsidR="00007283" w:rsidRPr="00007283" w:rsidRDefault="00007283" w:rsidP="00007283">
            <w:pPr>
              <w:widowControl w:val="0"/>
              <w:shd w:val="clear" w:color="auto" w:fill="FFFFFF"/>
              <w:suppressAutoHyphens w:val="0"/>
              <w:spacing w:line="300" w:lineRule="atLeast"/>
              <w:rPr>
                <w:rFonts w:ascii="Times New Roman" w:hAnsi="Times New Roman" w:cs="Times New Roman"/>
              </w:rPr>
            </w:pPr>
            <w:r w:rsidRPr="00007283">
              <w:rPr>
                <w:rFonts w:ascii="Times New Roman" w:eastAsia="Calibri" w:hAnsi="Times New Roman" w:cs="Times New Roman"/>
                <w:color w:val="000000"/>
                <w:sz w:val="24"/>
                <w:szCs w:val="24"/>
                <w:shd w:val="clear" w:color="auto" w:fill="FFFFFF"/>
              </w:rPr>
              <w:t>Количество крюков/шаклов 2</w:t>
            </w:r>
          </w:p>
          <w:p w:rsidR="00007283" w:rsidRPr="00007283" w:rsidRDefault="00007283" w:rsidP="00007283">
            <w:pPr>
              <w:widowControl w:val="0"/>
              <w:shd w:val="clear" w:color="auto" w:fill="FFFFFF"/>
              <w:suppressAutoHyphens w:val="0"/>
              <w:spacing w:line="300" w:lineRule="atLeast"/>
              <w:rPr>
                <w:rFonts w:ascii="Times New Roman" w:hAnsi="Times New Roman" w:cs="Times New Roman"/>
              </w:rPr>
            </w:pPr>
            <w:r w:rsidRPr="00007283">
              <w:rPr>
                <w:rFonts w:ascii="Times New Roman" w:eastAsia="Calibri" w:hAnsi="Times New Roman" w:cs="Times New Roman"/>
                <w:color w:val="000000"/>
                <w:sz w:val="24"/>
                <w:szCs w:val="24"/>
                <w:shd w:val="clear" w:color="auto" w:fill="FFFFFF"/>
              </w:rPr>
              <w:t>Материал троса Полипропилен</w:t>
            </w:r>
          </w:p>
          <w:p w:rsidR="00007283" w:rsidRPr="00007283" w:rsidRDefault="00007283" w:rsidP="00007283">
            <w:pPr>
              <w:widowControl w:val="0"/>
              <w:shd w:val="clear" w:color="auto" w:fill="FFFFFF"/>
              <w:suppressAutoHyphens w:val="0"/>
              <w:spacing w:line="300" w:lineRule="atLeast"/>
              <w:rPr>
                <w:rFonts w:ascii="Times New Roman" w:hAnsi="Times New Roman" w:cs="Times New Roman"/>
              </w:rPr>
            </w:pPr>
            <w:r w:rsidRPr="00007283">
              <w:rPr>
                <w:rFonts w:ascii="Times New Roman" w:eastAsia="Calibri" w:hAnsi="Times New Roman" w:cs="Times New Roman"/>
                <w:color w:val="000000"/>
                <w:sz w:val="24"/>
                <w:szCs w:val="24"/>
                <w:shd w:val="clear" w:color="auto" w:fill="FFFFFF"/>
              </w:rPr>
              <w:t>Чехол/Сумка Есть</w:t>
            </w:r>
          </w:p>
        </w:tc>
        <w:tc>
          <w:tcPr>
            <w:tcW w:w="1560" w:type="dxa"/>
            <w:vMerge/>
            <w:vAlign w:val="center"/>
          </w:tcPr>
          <w:p w:rsidR="00007283" w:rsidRDefault="00007283" w:rsidP="00A1030A">
            <w:pPr>
              <w:widowControl w:val="0"/>
              <w:jc w:val="center"/>
              <w:rPr>
                <w:rFonts w:eastAsia="Calibri" w:cs="Arial"/>
                <w:b/>
                <w:sz w:val="24"/>
                <w:szCs w:val="24"/>
              </w:rPr>
            </w:pPr>
          </w:p>
        </w:tc>
        <w:tc>
          <w:tcPr>
            <w:tcW w:w="1133" w:type="dxa"/>
            <w:vAlign w:val="center"/>
          </w:tcPr>
          <w:p w:rsidR="00007283" w:rsidRDefault="00007283" w:rsidP="00A1030A">
            <w:pPr>
              <w:widowControl w:val="0"/>
              <w:jc w:val="center"/>
              <w:rPr>
                <w:rFonts w:eastAsia="Calibri" w:cs="Arial"/>
                <w:b/>
                <w:sz w:val="24"/>
                <w:szCs w:val="24"/>
              </w:rPr>
            </w:pPr>
          </w:p>
        </w:tc>
        <w:tc>
          <w:tcPr>
            <w:tcW w:w="994" w:type="dxa"/>
            <w:vAlign w:val="center"/>
          </w:tcPr>
          <w:p w:rsidR="00007283" w:rsidRDefault="00007283" w:rsidP="00A1030A">
            <w:pPr>
              <w:widowControl w:val="0"/>
              <w:jc w:val="center"/>
              <w:rPr>
                <w:rFonts w:eastAsia="Calibri" w:cs="Arial"/>
                <w:b/>
                <w:sz w:val="24"/>
                <w:szCs w:val="24"/>
              </w:rPr>
            </w:pPr>
          </w:p>
        </w:tc>
        <w:tc>
          <w:tcPr>
            <w:tcW w:w="1722" w:type="dxa"/>
            <w:vAlign w:val="center"/>
          </w:tcPr>
          <w:p w:rsidR="00007283" w:rsidRDefault="00007283" w:rsidP="00A1030A">
            <w:pPr>
              <w:widowControl w:val="0"/>
              <w:jc w:val="center"/>
              <w:rPr>
                <w:rFonts w:eastAsia="Calibri" w:cs="Arial"/>
                <w:b/>
                <w:sz w:val="24"/>
                <w:szCs w:val="24"/>
              </w:rPr>
            </w:pPr>
          </w:p>
        </w:tc>
        <w:tc>
          <w:tcPr>
            <w:tcW w:w="1241" w:type="dxa"/>
            <w:vAlign w:val="center"/>
          </w:tcPr>
          <w:p w:rsidR="00007283" w:rsidRDefault="00007283" w:rsidP="00A1030A">
            <w:pPr>
              <w:widowControl w:val="0"/>
              <w:jc w:val="center"/>
              <w:rPr>
                <w:rFonts w:eastAsia="Calibri" w:cs="Arial"/>
                <w:b/>
                <w:sz w:val="24"/>
                <w:szCs w:val="24"/>
              </w:rPr>
            </w:pPr>
          </w:p>
        </w:tc>
      </w:tr>
      <w:tr w:rsidR="00007283" w:rsidTr="00007283">
        <w:trPr>
          <w:trHeight w:val="223"/>
        </w:trPr>
        <w:tc>
          <w:tcPr>
            <w:tcW w:w="610" w:type="dxa"/>
            <w:vAlign w:val="center"/>
          </w:tcPr>
          <w:p w:rsidR="00007283" w:rsidRPr="00007283" w:rsidRDefault="00007283" w:rsidP="00007283">
            <w:pPr>
              <w:widowControl w:val="0"/>
              <w:rPr>
                <w:rFonts w:ascii="Times New Roman" w:hAnsi="Times New Roman" w:cs="Times New Roman"/>
              </w:rPr>
            </w:pPr>
            <w:r>
              <w:rPr>
                <w:rFonts w:ascii="Times New Roman" w:eastAsia="Calibri" w:hAnsi="Times New Roman" w:cs="Times New Roman"/>
                <w:sz w:val="24"/>
                <w:szCs w:val="24"/>
              </w:rPr>
              <w:t>10</w:t>
            </w:r>
            <w:r w:rsidRPr="00007283">
              <w:rPr>
                <w:rFonts w:ascii="Times New Roman" w:eastAsia="Calibri" w:hAnsi="Times New Roman" w:cs="Times New Roman"/>
                <w:sz w:val="24"/>
                <w:szCs w:val="24"/>
              </w:rPr>
              <w:t>.</w:t>
            </w:r>
          </w:p>
        </w:tc>
        <w:tc>
          <w:tcPr>
            <w:tcW w:w="1598" w:type="dxa"/>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iCs/>
                <w:sz w:val="24"/>
                <w:szCs w:val="24"/>
              </w:rPr>
              <w:t xml:space="preserve">Позиция </w:t>
            </w:r>
            <w:r>
              <w:rPr>
                <w:rFonts w:ascii="Times New Roman" w:eastAsia="Calibri" w:hAnsi="Times New Roman" w:cs="Times New Roman"/>
                <w:iCs/>
                <w:sz w:val="24"/>
                <w:szCs w:val="24"/>
              </w:rPr>
              <w:t>10</w:t>
            </w:r>
          </w:p>
        </w:tc>
        <w:tc>
          <w:tcPr>
            <w:tcW w:w="2474" w:type="dxa"/>
            <w:shd w:val="clear" w:color="auto" w:fill="auto"/>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Трос стальной оцинкованный 3мм</w:t>
            </w:r>
          </w:p>
        </w:tc>
        <w:tc>
          <w:tcPr>
            <w:tcW w:w="1275" w:type="dxa"/>
            <w:vAlign w:val="center"/>
          </w:tcPr>
          <w:p w:rsidR="00007283" w:rsidRPr="00007283" w:rsidRDefault="00007283" w:rsidP="00007283">
            <w:pPr>
              <w:widowControl w:val="0"/>
              <w:rPr>
                <w:rFonts w:ascii="Times New Roman" w:eastAsia="Calibri" w:hAnsi="Times New Roman" w:cs="Times New Roman"/>
                <w:sz w:val="24"/>
                <w:szCs w:val="24"/>
              </w:rPr>
            </w:pPr>
          </w:p>
        </w:tc>
        <w:tc>
          <w:tcPr>
            <w:tcW w:w="2978" w:type="dxa"/>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Диаметр: 3 мм.</w:t>
            </w:r>
          </w:p>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 xml:space="preserve">Конструкция каната: 6x7+ FC.* </w:t>
            </w:r>
          </w:p>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Материал: сталь. Покрытие: оцинкованный.</w:t>
            </w:r>
          </w:p>
        </w:tc>
        <w:tc>
          <w:tcPr>
            <w:tcW w:w="1560" w:type="dxa"/>
            <w:vMerge/>
            <w:vAlign w:val="center"/>
          </w:tcPr>
          <w:p w:rsidR="00007283" w:rsidRDefault="00007283" w:rsidP="00A1030A">
            <w:pPr>
              <w:widowControl w:val="0"/>
              <w:jc w:val="center"/>
              <w:rPr>
                <w:rFonts w:eastAsia="Calibri" w:cs="Arial"/>
                <w:b/>
                <w:sz w:val="24"/>
                <w:szCs w:val="24"/>
              </w:rPr>
            </w:pPr>
          </w:p>
        </w:tc>
        <w:tc>
          <w:tcPr>
            <w:tcW w:w="1133" w:type="dxa"/>
            <w:vAlign w:val="center"/>
          </w:tcPr>
          <w:p w:rsidR="00007283" w:rsidRDefault="00007283" w:rsidP="00A1030A">
            <w:pPr>
              <w:widowControl w:val="0"/>
              <w:jc w:val="center"/>
              <w:rPr>
                <w:rFonts w:eastAsia="Calibri" w:cs="Arial"/>
                <w:b/>
                <w:sz w:val="24"/>
                <w:szCs w:val="24"/>
              </w:rPr>
            </w:pPr>
          </w:p>
        </w:tc>
        <w:tc>
          <w:tcPr>
            <w:tcW w:w="994" w:type="dxa"/>
            <w:vAlign w:val="center"/>
          </w:tcPr>
          <w:p w:rsidR="00007283" w:rsidRDefault="00007283" w:rsidP="00A1030A">
            <w:pPr>
              <w:widowControl w:val="0"/>
              <w:jc w:val="center"/>
              <w:rPr>
                <w:rFonts w:eastAsia="Calibri" w:cs="Arial"/>
                <w:b/>
                <w:sz w:val="24"/>
                <w:szCs w:val="24"/>
              </w:rPr>
            </w:pPr>
          </w:p>
        </w:tc>
        <w:tc>
          <w:tcPr>
            <w:tcW w:w="1722" w:type="dxa"/>
            <w:vAlign w:val="center"/>
          </w:tcPr>
          <w:p w:rsidR="00007283" w:rsidRDefault="00007283" w:rsidP="00A1030A">
            <w:pPr>
              <w:widowControl w:val="0"/>
              <w:jc w:val="center"/>
              <w:rPr>
                <w:rFonts w:eastAsia="Calibri" w:cs="Arial"/>
                <w:b/>
                <w:sz w:val="24"/>
                <w:szCs w:val="24"/>
              </w:rPr>
            </w:pPr>
          </w:p>
        </w:tc>
        <w:tc>
          <w:tcPr>
            <w:tcW w:w="1241" w:type="dxa"/>
            <w:vAlign w:val="center"/>
          </w:tcPr>
          <w:p w:rsidR="00007283" w:rsidRDefault="00007283" w:rsidP="00A1030A">
            <w:pPr>
              <w:widowControl w:val="0"/>
              <w:jc w:val="center"/>
              <w:rPr>
                <w:rFonts w:eastAsia="Calibri" w:cs="Arial"/>
                <w:b/>
                <w:sz w:val="24"/>
                <w:szCs w:val="24"/>
              </w:rPr>
            </w:pPr>
          </w:p>
        </w:tc>
      </w:tr>
      <w:tr w:rsidR="00007283" w:rsidTr="00007283">
        <w:trPr>
          <w:trHeight w:val="223"/>
        </w:trPr>
        <w:tc>
          <w:tcPr>
            <w:tcW w:w="610" w:type="dxa"/>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11.</w:t>
            </w:r>
          </w:p>
        </w:tc>
        <w:tc>
          <w:tcPr>
            <w:tcW w:w="1598" w:type="dxa"/>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iCs/>
                <w:sz w:val="24"/>
                <w:szCs w:val="24"/>
              </w:rPr>
              <w:t>Позиция 1</w:t>
            </w:r>
            <w:r>
              <w:rPr>
                <w:rFonts w:ascii="Times New Roman" w:eastAsia="Calibri" w:hAnsi="Times New Roman" w:cs="Times New Roman"/>
                <w:iCs/>
                <w:sz w:val="24"/>
                <w:szCs w:val="24"/>
              </w:rPr>
              <w:t>1</w:t>
            </w:r>
          </w:p>
        </w:tc>
        <w:tc>
          <w:tcPr>
            <w:tcW w:w="2474" w:type="dxa"/>
            <w:shd w:val="clear" w:color="auto" w:fill="auto"/>
            <w:vAlign w:val="center"/>
          </w:tcPr>
          <w:p w:rsidR="00007283" w:rsidRPr="00007283" w:rsidRDefault="00007283" w:rsidP="00007283">
            <w:pPr>
              <w:widowControl w:val="0"/>
              <w:rPr>
                <w:rFonts w:ascii="Times New Roman" w:hAnsi="Times New Roman" w:cs="Times New Roman"/>
              </w:rPr>
            </w:pPr>
            <w:r w:rsidRPr="00007283">
              <w:rPr>
                <w:rFonts w:ascii="Times New Roman" w:eastAsia="Calibri" w:hAnsi="Times New Roman" w:cs="Times New Roman"/>
                <w:sz w:val="24"/>
                <w:szCs w:val="24"/>
              </w:rPr>
              <w:t>Трос стальной 4мм в оплетке ПВХ</w:t>
            </w:r>
          </w:p>
        </w:tc>
        <w:tc>
          <w:tcPr>
            <w:tcW w:w="1275" w:type="dxa"/>
            <w:vAlign w:val="center"/>
          </w:tcPr>
          <w:p w:rsidR="00007283" w:rsidRPr="00007283" w:rsidRDefault="00007283" w:rsidP="00007283">
            <w:pPr>
              <w:widowControl w:val="0"/>
              <w:rPr>
                <w:rFonts w:ascii="Times New Roman" w:eastAsia="Calibri" w:hAnsi="Times New Roman" w:cs="Times New Roman"/>
                <w:sz w:val="24"/>
                <w:szCs w:val="24"/>
              </w:rPr>
            </w:pPr>
          </w:p>
        </w:tc>
        <w:tc>
          <w:tcPr>
            <w:tcW w:w="2978" w:type="dxa"/>
            <w:vAlign w:val="center"/>
          </w:tcPr>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 xml:space="preserve">Длина </w:t>
            </w:r>
            <w:hyperlink r:id="rId24">
              <w:r w:rsidRPr="00007283">
                <w:rPr>
                  <w:rFonts w:ascii="Times New Roman" w:eastAsia="Calibri" w:hAnsi="Times New Roman" w:cs="Times New Roman"/>
                  <w:sz w:val="24"/>
                  <w:szCs w:val="24"/>
                  <w:u w:val="single"/>
                </w:rPr>
                <w:t>20 м</w:t>
              </w:r>
            </w:hyperlink>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 xml:space="preserve">Диаметр </w:t>
            </w:r>
            <w:hyperlink r:id="rId25">
              <w:r w:rsidRPr="00007283">
                <w:rPr>
                  <w:rFonts w:ascii="Times New Roman" w:eastAsia="Calibri" w:hAnsi="Times New Roman" w:cs="Times New Roman"/>
                  <w:sz w:val="24"/>
                  <w:szCs w:val="24"/>
                  <w:u w:val="single"/>
                </w:rPr>
                <w:t>4 мм</w:t>
              </w:r>
            </w:hyperlink>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 xml:space="preserve">Покрытие </w:t>
            </w:r>
            <w:hyperlink r:id="rId26">
              <w:r w:rsidRPr="00007283">
                <w:rPr>
                  <w:rFonts w:ascii="Times New Roman" w:eastAsia="Calibri" w:hAnsi="Times New Roman" w:cs="Times New Roman"/>
                  <w:sz w:val="24"/>
                  <w:szCs w:val="24"/>
                  <w:u w:val="single"/>
                </w:rPr>
                <w:t>латунированный</w:t>
              </w:r>
            </w:hyperlink>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 xml:space="preserve">В ПВХ изоляции </w:t>
            </w:r>
            <w:hyperlink r:id="rId27">
              <w:r w:rsidRPr="00007283">
                <w:rPr>
                  <w:rFonts w:ascii="Times New Roman" w:eastAsia="Calibri" w:hAnsi="Times New Roman" w:cs="Times New Roman"/>
                  <w:sz w:val="24"/>
                  <w:szCs w:val="24"/>
                  <w:u w:val="single"/>
                </w:rPr>
                <w:t>есть</w:t>
              </w:r>
            </w:hyperlink>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ГОСТ нет</w:t>
            </w:r>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Вес нетто 0.699 кг</w:t>
            </w:r>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Max рабочее усилие 470 кг</w:t>
            </w:r>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На катушке нет</w:t>
            </w:r>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lastRenderedPageBreak/>
              <w:t>Материал высокоуглеродистая латунированная проволока</w:t>
            </w:r>
          </w:p>
          <w:p w:rsidR="00007283" w:rsidRPr="00007283" w:rsidRDefault="00007283" w:rsidP="00007283">
            <w:pPr>
              <w:widowControl w:val="0"/>
              <w:shd w:val="clear" w:color="auto" w:fill="FFFFFF"/>
              <w:suppressAutoHyphens w:val="0"/>
              <w:rPr>
                <w:rFonts w:ascii="Times New Roman" w:hAnsi="Times New Roman" w:cs="Times New Roman"/>
              </w:rPr>
            </w:pPr>
            <w:r w:rsidRPr="00007283">
              <w:rPr>
                <w:rFonts w:ascii="Times New Roman" w:eastAsia="Calibri" w:hAnsi="Times New Roman" w:cs="Times New Roman"/>
                <w:sz w:val="24"/>
                <w:szCs w:val="24"/>
              </w:rPr>
              <w:t>Цвет желтый</w:t>
            </w:r>
          </w:p>
        </w:tc>
        <w:tc>
          <w:tcPr>
            <w:tcW w:w="1560" w:type="dxa"/>
            <w:vMerge/>
            <w:vAlign w:val="center"/>
          </w:tcPr>
          <w:p w:rsidR="00007283" w:rsidRPr="00007283" w:rsidRDefault="00007283" w:rsidP="00007283">
            <w:pPr>
              <w:widowControl w:val="0"/>
              <w:rPr>
                <w:rFonts w:ascii="Times New Roman" w:eastAsia="Calibri" w:hAnsi="Times New Roman" w:cs="Times New Roman"/>
                <w:b/>
                <w:sz w:val="24"/>
                <w:szCs w:val="24"/>
              </w:rPr>
            </w:pPr>
          </w:p>
        </w:tc>
        <w:tc>
          <w:tcPr>
            <w:tcW w:w="1133" w:type="dxa"/>
            <w:vAlign w:val="center"/>
          </w:tcPr>
          <w:p w:rsidR="00007283" w:rsidRPr="00007283" w:rsidRDefault="00007283" w:rsidP="00007283">
            <w:pPr>
              <w:widowControl w:val="0"/>
              <w:rPr>
                <w:rFonts w:ascii="Times New Roman" w:eastAsia="Calibri" w:hAnsi="Times New Roman" w:cs="Times New Roman"/>
                <w:b/>
                <w:sz w:val="24"/>
                <w:szCs w:val="24"/>
              </w:rPr>
            </w:pPr>
          </w:p>
        </w:tc>
        <w:tc>
          <w:tcPr>
            <w:tcW w:w="994" w:type="dxa"/>
            <w:vAlign w:val="center"/>
          </w:tcPr>
          <w:p w:rsidR="00007283" w:rsidRPr="00007283" w:rsidRDefault="00007283" w:rsidP="00007283">
            <w:pPr>
              <w:widowControl w:val="0"/>
              <w:rPr>
                <w:rFonts w:ascii="Times New Roman" w:eastAsia="Calibri" w:hAnsi="Times New Roman" w:cs="Times New Roman"/>
                <w:b/>
                <w:sz w:val="24"/>
                <w:szCs w:val="24"/>
              </w:rPr>
            </w:pPr>
          </w:p>
        </w:tc>
        <w:tc>
          <w:tcPr>
            <w:tcW w:w="1722" w:type="dxa"/>
            <w:vAlign w:val="center"/>
          </w:tcPr>
          <w:p w:rsidR="00007283" w:rsidRPr="00007283" w:rsidRDefault="00007283" w:rsidP="00007283">
            <w:pPr>
              <w:widowControl w:val="0"/>
              <w:rPr>
                <w:rFonts w:ascii="Times New Roman" w:eastAsia="Calibri" w:hAnsi="Times New Roman" w:cs="Times New Roman"/>
                <w:b/>
                <w:sz w:val="24"/>
                <w:szCs w:val="24"/>
              </w:rPr>
            </w:pPr>
          </w:p>
        </w:tc>
        <w:tc>
          <w:tcPr>
            <w:tcW w:w="1241" w:type="dxa"/>
            <w:vAlign w:val="center"/>
          </w:tcPr>
          <w:p w:rsidR="00007283" w:rsidRPr="00007283" w:rsidRDefault="00007283" w:rsidP="00007283">
            <w:pPr>
              <w:widowControl w:val="0"/>
              <w:rPr>
                <w:rFonts w:ascii="Times New Roman" w:eastAsia="Calibri" w:hAnsi="Times New Roman" w:cs="Times New Roman"/>
                <w:b/>
                <w:sz w:val="24"/>
                <w:szCs w:val="24"/>
              </w:rPr>
            </w:pPr>
          </w:p>
        </w:tc>
      </w:tr>
    </w:tbl>
    <w:p w:rsidR="003A7B9B" w:rsidRDefault="003A7B9B">
      <w:pPr>
        <w:spacing w:before="40" w:after="120"/>
        <w:ind w:right="-28"/>
        <w:jc w:val="both"/>
        <w:rPr>
          <w:b/>
          <w:bCs/>
          <w:i/>
          <w:iCs/>
          <w:sz w:val="22"/>
          <w:szCs w:val="22"/>
        </w:rPr>
      </w:pPr>
    </w:p>
    <w:p w:rsidR="003A7B9B" w:rsidRDefault="008C5254">
      <w:pPr>
        <w:spacing w:before="40" w:after="120"/>
        <w:ind w:right="-28"/>
        <w:jc w:val="both"/>
        <w:rPr>
          <w:bCs/>
          <w:i/>
          <w:iCs/>
          <w:sz w:val="22"/>
          <w:szCs w:val="22"/>
        </w:rPr>
      </w:pPr>
      <w:r>
        <w:rPr>
          <w:bCs/>
          <w:i/>
          <w:iCs/>
          <w:sz w:val="22"/>
          <w:szCs w:val="22"/>
        </w:rPr>
        <w:t>** Указанные в настоящем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настоящих ТТ требований.</w:t>
      </w:r>
    </w:p>
    <w:p w:rsidR="003A7B9B" w:rsidRDefault="008C5254">
      <w:pPr>
        <w:spacing w:after="60"/>
        <w:ind w:right="-28"/>
        <w:jc w:val="both"/>
      </w:pPr>
      <w:r>
        <w:rPr>
          <w:i/>
          <w:iCs/>
          <w:sz w:val="24"/>
          <w:szCs w:val="24"/>
          <w:vertAlign w:val="superscript"/>
        </w:rPr>
        <w:t>1</w:t>
      </w:r>
      <w:r>
        <w:rPr>
          <w:i/>
          <w:iCs/>
          <w:sz w:val="24"/>
          <w:szCs w:val="24"/>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rsidR="003A7B9B" w:rsidRDefault="003A7B9B">
      <w:pPr>
        <w:spacing w:before="40" w:after="120"/>
        <w:ind w:right="-28"/>
        <w:jc w:val="both"/>
        <w:rPr>
          <w:i/>
          <w:iCs/>
          <w:sz w:val="22"/>
          <w:szCs w:val="22"/>
        </w:rPr>
      </w:pPr>
    </w:p>
    <w:p w:rsidR="003A7B9B" w:rsidRDefault="003A7B9B">
      <w:pPr>
        <w:spacing w:before="40" w:after="120"/>
        <w:ind w:right="-28"/>
        <w:jc w:val="both"/>
        <w:rPr>
          <w:i/>
          <w:iCs/>
          <w:sz w:val="22"/>
          <w:szCs w:val="22"/>
        </w:rPr>
      </w:pPr>
    </w:p>
    <w:p w:rsidR="003A7B9B" w:rsidRDefault="008C5254">
      <w:pPr>
        <w:spacing w:after="60"/>
        <w:jc w:val="both"/>
        <w:rPr>
          <w:sz w:val="24"/>
          <w:szCs w:val="24"/>
        </w:rPr>
      </w:pPr>
      <w:r>
        <w:rPr>
          <w:sz w:val="24"/>
          <w:szCs w:val="24"/>
        </w:rPr>
        <w:t>Согласовано: __________ В.Г. Акапян  Начальник СМиТ</w:t>
      </w:r>
    </w:p>
    <w:p w:rsidR="003A7B9B" w:rsidRDefault="003A7B9B">
      <w:pPr>
        <w:spacing w:before="40" w:after="120"/>
        <w:ind w:right="-28"/>
        <w:jc w:val="both"/>
        <w:rPr>
          <w:i/>
          <w:iCs/>
          <w:sz w:val="22"/>
          <w:szCs w:val="22"/>
        </w:rPr>
      </w:pPr>
    </w:p>
    <w:p w:rsidR="003A7B9B" w:rsidRDefault="003A7B9B">
      <w:pPr>
        <w:spacing w:before="40" w:after="120"/>
        <w:ind w:right="-28"/>
        <w:jc w:val="both"/>
        <w:rPr>
          <w:rStyle w:val="aff0"/>
          <w:bCs/>
          <w:caps/>
          <w:sz w:val="24"/>
          <w:szCs w:val="24"/>
        </w:rPr>
      </w:pPr>
    </w:p>
    <w:sectPr w:rsidR="003A7B9B">
      <w:headerReference w:type="default" r:id="rId28"/>
      <w:headerReference w:type="first" r:id="rId29"/>
      <w:pgSz w:w="16838" w:h="11906" w:orient="landscape"/>
      <w:pgMar w:top="994" w:right="678" w:bottom="426" w:left="992"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30A" w:rsidRDefault="00A1030A">
      <w:r>
        <w:separator/>
      </w:r>
    </w:p>
  </w:endnote>
  <w:endnote w:type="continuationSeparator" w:id="0">
    <w:p w:rsidR="00A1030A" w:rsidRDefault="00A1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Заголовки)">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30A" w:rsidRDefault="00A1030A">
      <w:r>
        <w:separator/>
      </w:r>
    </w:p>
  </w:footnote>
  <w:footnote w:type="continuationSeparator" w:id="0">
    <w:p w:rsidR="00A1030A" w:rsidRDefault="00A1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036916"/>
      <w:docPartObj>
        <w:docPartGallery w:val="Page Numbers (Top of Page)"/>
        <w:docPartUnique/>
      </w:docPartObj>
    </w:sdtPr>
    <w:sdtContent>
      <w:p w:rsidR="00A1030A" w:rsidRDefault="00A1030A">
        <w:pPr>
          <w:pStyle w:val="aff4"/>
          <w:jc w:val="center"/>
        </w:pPr>
        <w:r>
          <w:fldChar w:fldCharType="begin"/>
        </w:r>
        <w:r>
          <w:instrText xml:space="preserve"> PAGE </w:instrText>
        </w:r>
        <w:r>
          <w:fldChar w:fldCharType="separate"/>
        </w:r>
        <w:r w:rsidR="006C5449">
          <w:rPr>
            <w:noProof/>
          </w:rPr>
          <w:t>1</w:t>
        </w:r>
        <w:r>
          <w:fldChar w:fldCharType="end"/>
        </w:r>
      </w:p>
      <w:p w:rsidR="00A1030A" w:rsidRDefault="00A1030A">
        <w:pPr>
          <w:pStyle w:val="aff4"/>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0A" w:rsidRDefault="00A1030A">
    <w:pPr>
      <w:pStyle w:val="aff4"/>
    </w:pPr>
    <w:r>
      <w:rPr>
        <w:noProof/>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1030A" w:rsidRDefault="00A1030A">
                          <w:pPr>
                            <w:pStyle w:val="aff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A1030A" w:rsidRDefault="00A1030A">
                    <w:pPr>
                      <w:pStyle w:val="aff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0A" w:rsidRDefault="00A1030A">
    <w:pPr>
      <w:pStyle w:val="aff4"/>
      <w:jc w:val="center"/>
    </w:pPr>
    <w:r>
      <w:fldChar w:fldCharType="begin"/>
    </w:r>
    <w:r>
      <w:instrText xml:space="preserve"> PAGE </w:instrText>
    </w:r>
    <w:r>
      <w:fldChar w:fldCharType="separate"/>
    </w:r>
    <w:r w:rsidR="006C5449">
      <w:rPr>
        <w:noProof/>
      </w:rP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0A" w:rsidRDefault="00A1030A">
    <w:pPr>
      <w:pStyle w:val="aff4"/>
      <w:jc w:val="center"/>
    </w:pPr>
    <w:r>
      <w:fldChar w:fldCharType="begin"/>
    </w:r>
    <w:r>
      <w:instrText xml:space="preserve"> PAGE </w:instrText>
    </w:r>
    <w:r>
      <w:fldChar w:fldCharType="separate"/>
    </w:r>
    <w: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0A" w:rsidRDefault="00A1030A">
    <w:pPr>
      <w:pStyle w:val="aff4"/>
      <w:jc w:val="center"/>
    </w:pPr>
    <w:r>
      <w:fldChar w:fldCharType="begin"/>
    </w:r>
    <w:r>
      <w:instrText xml:space="preserve"> PAGE </w:instrText>
    </w:r>
    <w:r>
      <w:fldChar w:fldCharType="separate"/>
    </w:r>
    <w:r w:rsidR="006C5449">
      <w:rPr>
        <w:noProof/>
      </w:rPr>
      <w:t>14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540086"/>
      <w:docPartObj>
        <w:docPartGallery w:val="Page Numbers (Top of Page)"/>
        <w:docPartUnique/>
      </w:docPartObj>
    </w:sdtPr>
    <w:sdtContent>
      <w:p w:rsidR="00A1030A" w:rsidRDefault="00A1030A">
        <w:pPr>
          <w:pStyle w:val="aff4"/>
          <w:jc w:val="center"/>
        </w:pPr>
        <w:r>
          <w:fldChar w:fldCharType="begin"/>
        </w:r>
        <w:r>
          <w:instrText xml:space="preserve"> PAGE </w:instrText>
        </w:r>
        <w:r>
          <w:fldChar w:fldCharType="separate"/>
        </w:r>
        <w:r w:rsidR="006C5449">
          <w:rPr>
            <w:noProof/>
          </w:rPr>
          <w:t>5</w:t>
        </w:r>
        <w:r>
          <w:fldChar w:fldCharType="end"/>
        </w:r>
      </w:p>
    </w:sdtContent>
  </w:sdt>
  <w:p w:rsidR="00A1030A" w:rsidRDefault="00A1030A">
    <w:pPr>
      <w:pStyle w:val="af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1F0"/>
    <w:multiLevelType w:val="multilevel"/>
    <w:tmpl w:val="6CF806D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0C526810"/>
    <w:multiLevelType w:val="multilevel"/>
    <w:tmpl w:val="02B8945C"/>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DE718A5"/>
    <w:multiLevelType w:val="multilevel"/>
    <w:tmpl w:val="609838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62C3930"/>
    <w:multiLevelType w:val="multilevel"/>
    <w:tmpl w:val="7128A9BC"/>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A8B5469"/>
    <w:multiLevelType w:val="multilevel"/>
    <w:tmpl w:val="12907D2A"/>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0"/>
      <w:lvlText w:val="o"/>
      <w:lvlJc w:val="left"/>
      <w:pPr>
        <w:tabs>
          <w:tab w:val="num" w:pos="513"/>
        </w:tabs>
        <w:ind w:left="513" w:hanging="360"/>
      </w:pPr>
      <w:rPr>
        <w:rFonts w:ascii="Courier New" w:hAnsi="Courier New" w:cs="Courier New" w:hint="default"/>
      </w:rPr>
    </w:lvl>
    <w:lvl w:ilvl="2">
      <w:start w:val="1"/>
      <w:numFmt w:val="bullet"/>
      <w:pStyle w:val="30"/>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5" w15:restartNumberingAfterBreak="0">
    <w:nsid w:val="3AD711E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12D27FB"/>
    <w:multiLevelType w:val="multilevel"/>
    <w:tmpl w:val="F8BA9AE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42052AC"/>
    <w:multiLevelType w:val="multilevel"/>
    <w:tmpl w:val="C96EFBE6"/>
    <w:lvl w:ilvl="0">
      <w:start w:val="1"/>
      <w:numFmt w:val="decimal"/>
      <w:pStyle w:val="a1"/>
      <w:lvlText w:val="%1."/>
      <w:lvlJc w:val="left"/>
      <w:pPr>
        <w:tabs>
          <w:tab w:val="num" w:pos="360"/>
        </w:tabs>
        <w:ind w:left="360" w:hanging="360"/>
      </w:pPr>
    </w:lvl>
    <w:lvl w:ilvl="1">
      <w:start w:val="1"/>
      <w:numFmt w:val="decimal"/>
      <w:pStyle w:val="a2"/>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8" w15:restartNumberingAfterBreak="0">
    <w:nsid w:val="4B4B3EDB"/>
    <w:multiLevelType w:val="multilevel"/>
    <w:tmpl w:val="3D380E86"/>
    <w:lvl w:ilvl="0">
      <w:start w:val="1"/>
      <w:numFmt w:val="decimal"/>
      <w:pStyle w:val="21"/>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51795C23"/>
    <w:multiLevelType w:val="multilevel"/>
    <w:tmpl w:val="E02C88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6444491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70EA00E4"/>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4"/>
  </w:num>
  <w:num w:numId="3">
    <w:abstractNumId w:val="0"/>
  </w:num>
  <w:num w:numId="4">
    <w:abstractNumId w:val="8"/>
  </w:num>
  <w:num w:numId="5">
    <w:abstractNumId w:val="6"/>
  </w:num>
  <w:num w:numId="6">
    <w:abstractNumId w:val="5"/>
  </w:num>
  <w:num w:numId="7">
    <w:abstractNumId w:val="11"/>
  </w:num>
  <w:num w:numId="8">
    <w:abstractNumId w:val="9"/>
  </w:num>
  <w:num w:numId="9">
    <w:abstractNumId w:val="3"/>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9B"/>
    <w:rsid w:val="00007283"/>
    <w:rsid w:val="002533D9"/>
    <w:rsid w:val="002D3D79"/>
    <w:rsid w:val="003A7B9B"/>
    <w:rsid w:val="004D1168"/>
    <w:rsid w:val="005734F8"/>
    <w:rsid w:val="00637B33"/>
    <w:rsid w:val="00651C9C"/>
    <w:rsid w:val="006C5449"/>
    <w:rsid w:val="00770699"/>
    <w:rsid w:val="008C5254"/>
    <w:rsid w:val="00A1030A"/>
    <w:rsid w:val="00AB27A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44C2"/>
  <w15:docId w15:val="{E6C80CD7-6E6D-4152-809D-8AC13332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basedOn w:val="32"/>
    <w:next w:val="a3"/>
    <w:link w:val="10"/>
    <w:qFormat/>
    <w:rsid w:val="00353A27"/>
    <w:pPr>
      <w:outlineLvl w:val="0"/>
    </w:pPr>
    <w:rPr>
      <w:sz w:val="28"/>
      <w:szCs w:val="28"/>
    </w:rPr>
  </w:style>
  <w:style w:type="paragraph" w:styleId="22">
    <w:name w:val="heading 2"/>
    <w:basedOn w:val="4"/>
    <w:next w:val="a3"/>
    <w:link w:val="23"/>
    <w:qFormat/>
    <w:rsid w:val="00EA61A8"/>
    <w:pPr>
      <w:outlineLvl w:val="1"/>
    </w:pPr>
  </w:style>
  <w:style w:type="paragraph" w:styleId="32">
    <w:name w:val="heading 3"/>
    <w:basedOn w:val="a3"/>
    <w:next w:val="a3"/>
    <w:link w:val="33"/>
    <w:autoRedefine/>
    <w:qFormat/>
    <w:rsid w:val="00442C98"/>
    <w:pPr>
      <w:keepNext/>
      <w:tabs>
        <w:tab w:val="left" w:pos="0"/>
      </w:tabs>
      <w:spacing w:before="120" w:after="60"/>
      <w:outlineLvl w:val="2"/>
    </w:pPr>
    <w:rPr>
      <w:rFonts w:eastAsia="Calibri"/>
      <w:b/>
      <w:bCs/>
      <w:sz w:val="24"/>
      <w:szCs w:val="24"/>
      <w:lang w:val="x-none" w:eastAsia="x-none"/>
    </w:rPr>
  </w:style>
  <w:style w:type="paragraph" w:styleId="4">
    <w:name w:val="heading 4"/>
    <w:basedOn w:val="32"/>
    <w:next w:val="a3"/>
    <w:link w:val="40"/>
    <w:qFormat/>
    <w:rsid w:val="006629C9"/>
    <w:pPr>
      <w:outlineLvl w:val="3"/>
    </w:pPr>
    <w:rPr>
      <w:bCs w:val="0"/>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имвол сноски"/>
    <w:qFormat/>
    <w:rPr>
      <w:vertAlign w:val="superscript"/>
    </w:rPr>
  </w:style>
  <w:style w:type="character" w:styleId="a8">
    <w:name w:val="footnote reference"/>
    <w:rPr>
      <w:vertAlign w:val="superscript"/>
    </w:rPr>
  </w:style>
  <w:style w:type="character" w:customStyle="1" w:styleId="FootnoteCharacters">
    <w:name w:val="Footnote Characters"/>
    <w:qFormat/>
    <w:rsid w:val="00D561D9"/>
    <w:rPr>
      <w:vertAlign w:val="superscript"/>
    </w:rPr>
  </w:style>
  <w:style w:type="character" w:styleId="a9">
    <w:name w:val="page number"/>
    <w:basedOn w:val="a4"/>
    <w:qFormat/>
    <w:rsid w:val="006C2F3F"/>
  </w:style>
  <w:style w:type="character" w:customStyle="1" w:styleId="11">
    <w:name w:val="Гиперссылка1"/>
    <w:uiPriority w:val="99"/>
    <w:qFormat/>
    <w:rsid w:val="006C2F3F"/>
    <w:rPr>
      <w:color w:val="0000FF"/>
      <w:u w:val="single"/>
    </w:rPr>
  </w:style>
  <w:style w:type="character" w:styleId="aa">
    <w:name w:val="annotation reference"/>
    <w:uiPriority w:val="99"/>
    <w:semiHidden/>
    <w:qFormat/>
    <w:rsid w:val="00B714B0"/>
    <w:rPr>
      <w:sz w:val="16"/>
      <w:szCs w:val="16"/>
    </w:rPr>
  </w:style>
  <w:style w:type="character" w:styleId="ab">
    <w:name w:val="Strong"/>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sz w:val="24"/>
      <w:szCs w:val="24"/>
      <w:lang w:val="x-none" w:eastAsia="x-none"/>
    </w:rPr>
  </w:style>
  <w:style w:type="character" w:customStyle="1" w:styleId="33">
    <w:name w:val="Заголовок 3 Знак"/>
    <w:link w:val="32"/>
    <w:qFormat/>
    <w:rsid w:val="00442C98"/>
    <w:rPr>
      <w:rFonts w:eastAsia="Calibri"/>
      <w:b/>
      <w:bCs/>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c">
    <w:name w:val="Название Знак"/>
    <w:link w:val="12"/>
    <w:uiPriority w:val="10"/>
    <w:qFormat/>
    <w:rsid w:val="00D22F6D"/>
    <w:rPr>
      <w:sz w:val="28"/>
    </w:rPr>
  </w:style>
  <w:style w:type="character" w:customStyle="1" w:styleId="ad">
    <w:name w:val="Подзаголовок Знак"/>
    <w:link w:val="ae"/>
    <w:uiPriority w:val="11"/>
    <w:qFormat/>
    <w:rsid w:val="00D22F6D"/>
    <w:rPr>
      <w:rFonts w:ascii="Cambria" w:hAnsi="Cambria"/>
      <w:i/>
      <w:iCs/>
      <w:color w:val="4F81BD"/>
      <w:spacing w:val="15"/>
      <w:sz w:val="24"/>
      <w:szCs w:val="24"/>
      <w:lang w:val="x-none" w:eastAsia="x-none"/>
    </w:rPr>
  </w:style>
  <w:style w:type="character" w:styleId="af">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0">
    <w:name w:val="Выделенная цитата Знак"/>
    <w:link w:val="af1"/>
    <w:uiPriority w:val="30"/>
    <w:qFormat/>
    <w:rsid w:val="00D22F6D"/>
    <w:rPr>
      <w:rFonts w:ascii="Calibri" w:eastAsia="Calibri" w:hAnsi="Calibri"/>
      <w:b/>
      <w:bCs/>
      <w:i/>
      <w:iCs/>
      <w:color w:val="4F81BD"/>
      <w:lang w:val="x-none" w:eastAsia="x-none"/>
    </w:rPr>
  </w:style>
  <w:style w:type="character" w:styleId="af2">
    <w:name w:val="Subtle Emphasis"/>
    <w:uiPriority w:val="19"/>
    <w:qFormat/>
    <w:rsid w:val="00D22F6D"/>
    <w:rPr>
      <w:i/>
      <w:iCs/>
      <w:color w:val="808080"/>
    </w:rPr>
  </w:style>
  <w:style w:type="character" w:styleId="af3">
    <w:name w:val="Intense Emphasis"/>
    <w:uiPriority w:val="21"/>
    <w:qFormat/>
    <w:rsid w:val="00D22F6D"/>
    <w:rPr>
      <w:b/>
      <w:bCs/>
      <w:i/>
      <w:iCs/>
      <w:color w:val="4F81BD"/>
    </w:rPr>
  </w:style>
  <w:style w:type="character" w:styleId="af4">
    <w:name w:val="Subtle Reference"/>
    <w:uiPriority w:val="31"/>
    <w:qFormat/>
    <w:rsid w:val="00D22F6D"/>
    <w:rPr>
      <w:smallCaps/>
      <w:color w:val="C0504D"/>
      <w:u w:val="single"/>
    </w:rPr>
  </w:style>
  <w:style w:type="character" w:styleId="af5">
    <w:name w:val="Intense Reference"/>
    <w:uiPriority w:val="32"/>
    <w:qFormat/>
    <w:rsid w:val="00D22F6D"/>
    <w:rPr>
      <w:b/>
      <w:bCs/>
      <w:smallCaps/>
      <w:color w:val="C0504D"/>
      <w:spacing w:val="5"/>
      <w:u w:val="single"/>
    </w:rPr>
  </w:style>
  <w:style w:type="character" w:styleId="af6">
    <w:name w:val="Book Title"/>
    <w:uiPriority w:val="33"/>
    <w:qFormat/>
    <w:rsid w:val="00D22F6D"/>
    <w:rPr>
      <w:b/>
      <w:bCs/>
      <w:smallCaps/>
      <w:spacing w:val="5"/>
    </w:rPr>
  </w:style>
  <w:style w:type="character" w:customStyle="1" w:styleId="af7">
    <w:name w:val="Электронная подпись Знак"/>
    <w:link w:val="af8"/>
    <w:uiPriority w:val="99"/>
    <w:qFormat/>
    <w:rsid w:val="00D22F6D"/>
    <w:rPr>
      <w:rFonts w:eastAsia="Calibri"/>
      <w:sz w:val="24"/>
      <w:szCs w:val="24"/>
    </w:rPr>
  </w:style>
  <w:style w:type="character" w:customStyle="1" w:styleId="13">
    <w:name w:val="Подпункт Знак1"/>
    <w:link w:val="af9"/>
    <w:qFormat/>
    <w:locked/>
    <w:rsid w:val="00D22F6D"/>
    <w:rPr>
      <w:sz w:val="28"/>
    </w:rPr>
  </w:style>
  <w:style w:type="character" w:customStyle="1" w:styleId="afa">
    <w:name w:val="Текст сноски Знак"/>
    <w:link w:val="afb"/>
    <w:uiPriority w:val="99"/>
    <w:qFormat/>
    <w:rsid w:val="00D22F6D"/>
  </w:style>
  <w:style w:type="character" w:customStyle="1" w:styleId="afc">
    <w:name w:val="Основной текст Знак"/>
    <w:link w:val="afd"/>
    <w:qFormat/>
    <w:rsid w:val="004459A5"/>
    <w:rPr>
      <w:sz w:val="28"/>
      <w:szCs w:val="28"/>
    </w:rPr>
  </w:style>
  <w:style w:type="character" w:customStyle="1" w:styleId="blk">
    <w:name w:val="blk"/>
    <w:qFormat/>
    <w:rsid w:val="00431ACE"/>
  </w:style>
  <w:style w:type="character" w:customStyle="1" w:styleId="afe">
    <w:name w:val="Абзац списка Знак"/>
    <w:link w:val="aff"/>
    <w:uiPriority w:val="34"/>
    <w:qFormat/>
    <w:locked/>
    <w:rsid w:val="00310EB4"/>
    <w:rPr>
      <w:rFonts w:eastAsia="Calibri"/>
      <w:sz w:val="24"/>
      <w:szCs w:val="24"/>
    </w:rPr>
  </w:style>
  <w:style w:type="character" w:customStyle="1" w:styleId="aff0">
    <w:name w:val="комментарий"/>
    <w:qFormat/>
    <w:rsid w:val="0025139E"/>
    <w:rPr>
      <w:b/>
      <w:i/>
      <w:shd w:val="clear" w:color="auto" w:fill="FFFF99"/>
    </w:rPr>
  </w:style>
  <w:style w:type="character" w:customStyle="1" w:styleId="aff1">
    <w:name w:val="Подподпункт Знак"/>
    <w:link w:val="aff2"/>
    <w:qFormat/>
    <w:locked/>
    <w:rsid w:val="0025139E"/>
    <w:rPr>
      <w:sz w:val="26"/>
      <w:szCs w:val="26"/>
    </w:rPr>
  </w:style>
  <w:style w:type="character" w:customStyle="1" w:styleId="34">
    <w:name w:val="УРОВЕНЬ_Абзац_тип3 Знак"/>
    <w:link w:val="3"/>
    <w:qFormat/>
    <w:rsid w:val="00B56F46"/>
    <w:rPr>
      <w:rFonts w:eastAsia="Calibri"/>
      <w:sz w:val="26"/>
      <w:szCs w:val="28"/>
      <w:lang w:eastAsia="en-US"/>
    </w:rPr>
  </w:style>
  <w:style w:type="character" w:customStyle="1" w:styleId="aff3">
    <w:name w:val="Верхний колонтитул Знак"/>
    <w:link w:val="aff4"/>
    <w:uiPriority w:val="99"/>
    <w:qFormat/>
    <w:rsid w:val="002F31AF"/>
    <w:rPr>
      <w:sz w:val="24"/>
      <w:szCs w:val="24"/>
    </w:rPr>
  </w:style>
  <w:style w:type="character" w:customStyle="1" w:styleId="aff5">
    <w:name w:val="Текст примечания Знак"/>
    <w:link w:val="aff6"/>
    <w:semiHidden/>
    <w:qFormat/>
    <w:rsid w:val="00DC0F7D"/>
  </w:style>
  <w:style w:type="character" w:customStyle="1" w:styleId="aff7">
    <w:name w:val="Текст концевой сноски Знак"/>
    <w:basedOn w:val="a4"/>
    <w:link w:val="aff8"/>
    <w:qFormat/>
    <w:rsid w:val="003879D4"/>
  </w:style>
  <w:style w:type="character" w:customStyle="1" w:styleId="aff9">
    <w:name w:val="Символ концевой сноски"/>
    <w:qFormat/>
    <w:rPr>
      <w:vertAlign w:val="superscript"/>
    </w:rPr>
  </w:style>
  <w:style w:type="character" w:styleId="affa">
    <w:name w:val="endnote reference"/>
    <w:rPr>
      <w:vertAlign w:val="superscript"/>
    </w:rPr>
  </w:style>
  <w:style w:type="character" w:customStyle="1" w:styleId="EndnoteCharacters">
    <w:name w:val="Endnote Characters"/>
    <w:basedOn w:val="a4"/>
    <w:qFormat/>
    <w:rsid w:val="003879D4"/>
    <w:rPr>
      <w:vertAlign w:val="superscript"/>
    </w:rPr>
  </w:style>
  <w:style w:type="character" w:customStyle="1" w:styleId="26">
    <w:name w:val="Пункт2 Знак"/>
    <w:link w:val="27"/>
    <w:qFormat/>
    <w:rsid w:val="00DE52BC"/>
    <w:rPr>
      <w:b/>
      <w:sz w:val="28"/>
    </w:rPr>
  </w:style>
  <w:style w:type="character" w:customStyle="1" w:styleId="14">
    <w:name w:val="УРОВЕНЬ_1. Знак"/>
    <w:link w:val="15"/>
    <w:qFormat/>
    <w:rsid w:val="004A17AE"/>
    <w:rPr>
      <w:rFonts w:eastAsia="Calibri"/>
      <w:caps/>
      <w:sz w:val="28"/>
      <w:szCs w:val="28"/>
      <w:lang w:eastAsia="en-US"/>
    </w:rPr>
  </w:style>
  <w:style w:type="character" w:customStyle="1" w:styleId="16">
    <w:name w:val="Неразрешенное упоминание1"/>
    <w:basedOn w:val="a4"/>
    <w:uiPriority w:val="99"/>
    <w:semiHidden/>
    <w:unhideWhenUsed/>
    <w:qFormat/>
    <w:rsid w:val="00C36F30"/>
    <w:rPr>
      <w:color w:val="605E5C"/>
      <w:shd w:val="clear" w:color="auto" w:fill="E1DFDD"/>
    </w:rPr>
  </w:style>
  <w:style w:type="character" w:customStyle="1" w:styleId="35">
    <w:name w:val="Основной текст с отступом 3 Знак"/>
    <w:link w:val="36"/>
    <w:qFormat/>
    <w:rsid w:val="00C36F30"/>
    <w:rPr>
      <w:sz w:val="16"/>
      <w:szCs w:val="16"/>
    </w:rPr>
  </w:style>
  <w:style w:type="character" w:customStyle="1" w:styleId="affb">
    <w:name w:val="Ссылка указателя"/>
    <w:qFormat/>
  </w:style>
  <w:style w:type="character" w:customStyle="1" w:styleId="affc">
    <w:name w:val="Символ нумерации"/>
    <w:qFormat/>
  </w:style>
  <w:style w:type="character" w:styleId="affd">
    <w:name w:val="Hyperlink"/>
    <w:basedOn w:val="a4"/>
    <w:uiPriority w:val="99"/>
    <w:unhideWhenUsed/>
    <w:rsid w:val="00845E02"/>
    <w:rPr>
      <w:color w:val="0563C1" w:themeColor="hyperlink"/>
      <w:u w:val="single"/>
    </w:rPr>
  </w:style>
  <w:style w:type="paragraph" w:styleId="affe">
    <w:name w:val="Title"/>
    <w:basedOn w:val="a3"/>
    <w:next w:val="afd"/>
    <w:qFormat/>
    <w:pPr>
      <w:keepNext/>
      <w:spacing w:before="240" w:after="120"/>
    </w:pPr>
    <w:rPr>
      <w:rFonts w:ascii="Liberation Sans" w:eastAsia="Arial Unicode MS" w:hAnsi="Liberation Sans" w:cs="Arial Unicode MS"/>
    </w:rPr>
  </w:style>
  <w:style w:type="paragraph" w:styleId="afd">
    <w:name w:val="Body Text"/>
    <w:basedOn w:val="a3"/>
    <w:link w:val="afc"/>
    <w:rsid w:val="0076353A"/>
    <w:pPr>
      <w:spacing w:after="120"/>
    </w:pPr>
  </w:style>
  <w:style w:type="paragraph" w:styleId="afff">
    <w:name w:val="List"/>
    <w:basedOn w:val="afd"/>
  </w:style>
  <w:style w:type="paragraph" w:styleId="afff0">
    <w:name w:val="caption"/>
    <w:basedOn w:val="a3"/>
    <w:qFormat/>
    <w:pPr>
      <w:suppressLineNumbers/>
      <w:spacing w:before="120" w:after="120"/>
    </w:pPr>
    <w:rPr>
      <w:rFonts w:cs="Arial Unicode MS"/>
      <w:i/>
      <w:iCs/>
      <w:sz w:val="24"/>
      <w:szCs w:val="24"/>
    </w:rPr>
  </w:style>
  <w:style w:type="paragraph" w:styleId="afff1">
    <w:name w:val="index heading"/>
    <w:basedOn w:val="affe"/>
  </w:style>
  <w:style w:type="paragraph" w:customStyle="1" w:styleId="caption1">
    <w:name w:val="caption1"/>
    <w:basedOn w:val="a3"/>
    <w:qFormat/>
    <w:pPr>
      <w:suppressLineNumbers/>
      <w:spacing w:before="120" w:after="120"/>
    </w:pPr>
    <w:rPr>
      <w:i/>
      <w:iCs/>
      <w:sz w:val="24"/>
      <w:szCs w:val="24"/>
    </w:rPr>
  </w:style>
  <w:style w:type="paragraph" w:customStyle="1" w:styleId="indexheading1">
    <w:name w:val="index heading1"/>
    <w:basedOn w:val="affe"/>
    <w:qFormat/>
  </w:style>
  <w:style w:type="paragraph" w:customStyle="1" w:styleId="caption11">
    <w:name w:val="caption11"/>
    <w:basedOn w:val="a3"/>
    <w:next w:val="a3"/>
    <w:uiPriority w:val="35"/>
    <w:qFormat/>
    <w:rsid w:val="00D22F6D"/>
    <w:rPr>
      <w:rFonts w:eastAsia="Calibri"/>
      <w:b/>
      <w:bCs/>
      <w:color w:val="4F81BD"/>
      <w:sz w:val="18"/>
      <w:szCs w:val="18"/>
    </w:rPr>
  </w:style>
  <w:style w:type="paragraph" w:customStyle="1" w:styleId="indexheading11">
    <w:name w:val="index heading11"/>
    <w:basedOn w:val="affe"/>
    <w:qFormat/>
  </w:style>
  <w:style w:type="paragraph" w:customStyle="1" w:styleId="afff2">
    <w:name w:val="Название раздела инструкции"/>
    <w:basedOn w:val="a3"/>
    <w:autoRedefine/>
    <w:qFormat/>
    <w:rsid w:val="00275328"/>
    <w:pPr>
      <w:jc w:val="center"/>
    </w:pPr>
    <w:rPr>
      <w:b/>
    </w:rPr>
  </w:style>
  <w:style w:type="paragraph" w:customStyle="1" w:styleId="a1">
    <w:name w:val="Раздел положения"/>
    <w:basedOn w:val="a3"/>
    <w:autoRedefine/>
    <w:qFormat/>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qFormat/>
    <w:rsid w:val="007475EE"/>
    <w:pPr>
      <w:numPr>
        <w:ilvl w:val="1"/>
        <w:numId w:val="1"/>
      </w:numPr>
      <w:spacing w:before="80" w:after="80"/>
      <w:jc w:val="both"/>
    </w:pPr>
  </w:style>
  <w:style w:type="paragraph" w:styleId="afb">
    <w:name w:val="footnote text"/>
    <w:basedOn w:val="a3"/>
    <w:link w:val="afa"/>
    <w:uiPriority w:val="99"/>
    <w:rsid w:val="00D561D9"/>
    <w:rPr>
      <w:sz w:val="20"/>
      <w:szCs w:val="20"/>
    </w:rPr>
  </w:style>
  <w:style w:type="paragraph" w:customStyle="1" w:styleId="17">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7">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2">
    <w:name w:val="Название1"/>
    <w:basedOn w:val="a3"/>
    <w:link w:val="ac"/>
    <w:uiPriority w:val="10"/>
    <w:qFormat/>
    <w:rsid w:val="00BD4014"/>
    <w:pPr>
      <w:jc w:val="center"/>
    </w:pPr>
    <w:rPr>
      <w:szCs w:val="20"/>
      <w:lang w:val="x-none" w:eastAsia="x-none"/>
    </w:rPr>
  </w:style>
  <w:style w:type="paragraph" w:customStyle="1" w:styleId="afff3">
    <w:name w:val="Колонтитул"/>
    <w:basedOn w:val="a3"/>
    <w:qFormat/>
  </w:style>
  <w:style w:type="paragraph" w:styleId="aff4">
    <w:name w:val="header"/>
    <w:basedOn w:val="a3"/>
    <w:link w:val="aff3"/>
    <w:uiPriority w:val="99"/>
    <w:rsid w:val="0076353A"/>
    <w:pPr>
      <w:tabs>
        <w:tab w:val="center" w:pos="4677"/>
        <w:tab w:val="right" w:pos="9355"/>
      </w:tabs>
    </w:pPr>
    <w:rPr>
      <w:sz w:val="24"/>
      <w:szCs w:val="24"/>
    </w:rPr>
  </w:style>
  <w:style w:type="paragraph" w:styleId="afff4">
    <w:name w:val="Body Text Indent"/>
    <w:basedOn w:val="a3"/>
    <w:rsid w:val="0076353A"/>
    <w:pPr>
      <w:ind w:left="360"/>
    </w:pPr>
    <w:rPr>
      <w:sz w:val="24"/>
      <w:szCs w:val="24"/>
    </w:rPr>
  </w:style>
  <w:style w:type="paragraph" w:styleId="afff5">
    <w:name w:val="footer"/>
    <w:basedOn w:val="a3"/>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8">
    <w:name w:val="Body Text 3"/>
    <w:basedOn w:val="a3"/>
    <w:qFormat/>
    <w:rsid w:val="0076353A"/>
    <w:pPr>
      <w:spacing w:after="120"/>
    </w:pPr>
    <w:rPr>
      <w:sz w:val="16"/>
      <w:szCs w:val="16"/>
    </w:rPr>
  </w:style>
  <w:style w:type="paragraph" w:styleId="36">
    <w:name w:val="Body Text Indent 3"/>
    <w:basedOn w:val="a3"/>
    <w:link w:val="35"/>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6">
    <w:name w:val="Block Text"/>
    <w:basedOn w:val="a3"/>
    <w:qFormat/>
    <w:rsid w:val="0076353A"/>
    <w:pPr>
      <w:ind w:left="-567" w:right="-766"/>
      <w:jc w:val="center"/>
    </w:pPr>
    <w:rPr>
      <w:b/>
      <w:bCs/>
      <w:sz w:val="24"/>
      <w:szCs w:val="20"/>
    </w:rPr>
  </w:style>
  <w:style w:type="paragraph" w:customStyle="1" w:styleId="af9">
    <w:name w:val="Подпункт"/>
    <w:basedOn w:val="a3"/>
    <w:link w:val="13"/>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8">
    <w:name w:val="toc 1"/>
    <w:basedOn w:val="a3"/>
    <w:next w:val="a3"/>
    <w:autoRedefine/>
    <w:uiPriority w:val="39"/>
    <w:rsid w:val="00421B6B"/>
    <w:pPr>
      <w:spacing w:before="120" w:line="360" w:lineRule="auto"/>
    </w:pPr>
    <w:rPr>
      <w:rFonts w:cs="Calibri Light (Заголовки)"/>
      <w:b/>
      <w:bCs/>
      <w:sz w:val="24"/>
      <w:szCs w:val="24"/>
    </w:rPr>
  </w:style>
  <w:style w:type="paragraph" w:styleId="39">
    <w:name w:val="toc 3"/>
    <w:basedOn w:val="a3"/>
    <w:next w:val="a3"/>
    <w:autoRedefine/>
    <w:uiPriority w:val="39"/>
    <w:rsid w:val="00442C98"/>
    <w:pPr>
      <w:tabs>
        <w:tab w:val="right" w:leader="dot" w:pos="9911"/>
      </w:tabs>
      <w:ind w:left="280"/>
    </w:pPr>
    <w:rPr>
      <w:rFonts w:cstheme="minorHAnsi"/>
      <w:b/>
      <w:sz w:val="20"/>
      <w:szCs w:val="20"/>
    </w:rPr>
  </w:style>
  <w:style w:type="paragraph" w:customStyle="1" w:styleId="afff7">
    <w:name w:val="Раздел регламента"/>
    <w:basedOn w:val="a3"/>
    <w:qFormat/>
    <w:rsid w:val="00E228FA"/>
  </w:style>
  <w:style w:type="paragraph" w:customStyle="1" w:styleId="afff8">
    <w:name w:val="Приложение к регламенту"/>
    <w:basedOn w:val="a3"/>
    <w:qFormat/>
    <w:rsid w:val="00E228FA"/>
    <w:pPr>
      <w:jc w:val="right"/>
    </w:pPr>
  </w:style>
  <w:style w:type="paragraph" w:styleId="2b">
    <w:name w:val="toc 2"/>
    <w:basedOn w:val="a3"/>
    <w:next w:val="a3"/>
    <w:autoRedefine/>
    <w:uiPriority w:val="39"/>
    <w:rsid w:val="00442C98"/>
    <w:pPr>
      <w:tabs>
        <w:tab w:val="right" w:leader="dot" w:pos="9911"/>
      </w:tabs>
      <w:ind w:left="284"/>
    </w:pPr>
    <w:rPr>
      <w:rFonts w:cstheme="minorHAnsi"/>
      <w:b/>
      <w:bCs/>
      <w:sz w:val="20"/>
      <w:szCs w:val="20"/>
    </w:rPr>
  </w:style>
  <w:style w:type="paragraph" w:styleId="afff9">
    <w:name w:val="Balloon Text"/>
    <w:basedOn w:val="a3"/>
    <w:semiHidden/>
    <w:qFormat/>
    <w:rsid w:val="00197C91"/>
    <w:rPr>
      <w:rFonts w:ascii="Tahoma" w:hAnsi="Tahoma" w:cs="Tahoma"/>
      <w:sz w:val="16"/>
      <w:szCs w:val="16"/>
    </w:rPr>
  </w:style>
  <w:style w:type="paragraph" w:styleId="aff6">
    <w:name w:val="annotation text"/>
    <w:basedOn w:val="a3"/>
    <w:link w:val="aff5"/>
    <w:semiHidden/>
    <w:qFormat/>
    <w:rsid w:val="00B714B0"/>
    <w:rPr>
      <w:sz w:val="20"/>
      <w:szCs w:val="20"/>
    </w:rPr>
  </w:style>
  <w:style w:type="paragraph" w:styleId="afffa">
    <w:name w:val="annotation subject"/>
    <w:basedOn w:val="aff6"/>
    <w:next w:val="aff6"/>
    <w:semiHidden/>
    <w:qFormat/>
    <w:rsid w:val="00B714B0"/>
    <w:rPr>
      <w:b/>
      <w:bCs/>
    </w:rPr>
  </w:style>
  <w:style w:type="paragraph" w:customStyle="1" w:styleId="19">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845E02"/>
    <w:pPr>
      <w:tabs>
        <w:tab w:val="left" w:pos="851"/>
        <w:tab w:val="right" w:leader="dot" w:pos="9911"/>
      </w:tabs>
      <w:ind w:left="284"/>
    </w:pPr>
    <w:rPr>
      <w:rFonts w:cstheme="minorHAnsi"/>
      <w:b/>
      <w:bCs/>
      <w:iCs/>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b">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c">
    <w:name w:val="No Spacing"/>
    <w:basedOn w:val="a3"/>
    <w:uiPriority w:val="1"/>
    <w:qFormat/>
    <w:rsid w:val="00D22F6D"/>
    <w:pPr>
      <w:spacing w:line="360" w:lineRule="auto"/>
    </w:pPr>
    <w:rPr>
      <w:rFonts w:eastAsia="Calibri"/>
      <w:sz w:val="24"/>
      <w:szCs w:val="24"/>
    </w:rPr>
  </w:style>
  <w:style w:type="paragraph" w:styleId="ae">
    <w:name w:val="Subtitle"/>
    <w:basedOn w:val="a3"/>
    <w:next w:val="a3"/>
    <w:link w:val="ad"/>
    <w:uiPriority w:val="11"/>
    <w:qFormat/>
    <w:rsid w:val="00D22F6D"/>
    <w:pPr>
      <w:ind w:left="1066" w:firstLine="709"/>
    </w:pPr>
    <w:rPr>
      <w:rFonts w:ascii="Cambria" w:hAnsi="Cambria"/>
      <w:i/>
      <w:iCs/>
      <w:color w:val="4F81BD"/>
      <w:spacing w:val="15"/>
      <w:sz w:val="24"/>
      <w:szCs w:val="24"/>
      <w:lang w:val="x-none" w:eastAsia="x-none"/>
    </w:rPr>
  </w:style>
  <w:style w:type="paragraph" w:styleId="aff">
    <w:name w:val="List Paragraph"/>
    <w:basedOn w:val="a3"/>
    <w:link w:val="afe"/>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1">
    <w:name w:val="Intense Quote"/>
    <w:basedOn w:val="a3"/>
    <w:next w:val="a3"/>
    <w:link w:val="af0"/>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d">
    <w:name w:val="TOC Heading"/>
    <w:basedOn w:val="1"/>
    <w:next w:val="a3"/>
    <w:uiPriority w:val="39"/>
    <w:qFormat/>
    <w:rsid w:val="00D22F6D"/>
    <w:pPr>
      <w:keepLines/>
      <w:spacing w:before="480"/>
      <w:outlineLvl w:val="9"/>
    </w:pPr>
    <w:rPr>
      <w:rFonts w:ascii="Cambria" w:hAnsi="Cambria"/>
      <w:bCs w:val="0"/>
      <w:color w:val="365F91"/>
    </w:rPr>
  </w:style>
  <w:style w:type="paragraph" w:styleId="af8">
    <w:name w:val="E-mail Signature"/>
    <w:basedOn w:val="a3"/>
    <w:link w:val="af7"/>
    <w:uiPriority w:val="99"/>
    <w:unhideWhenUsed/>
    <w:qFormat/>
    <w:rsid w:val="00D22F6D"/>
    <w:rPr>
      <w:rFonts w:eastAsia="Calibri"/>
      <w:sz w:val="24"/>
      <w:szCs w:val="24"/>
      <w:lang w:val="x-none" w:eastAsia="x-none"/>
    </w:rPr>
  </w:style>
  <w:style w:type="paragraph" w:customStyle="1" w:styleId="afffe">
    <w:name w:val="Знак"/>
    <w:basedOn w:val="a3"/>
    <w:qFormat/>
    <w:rsid w:val="00D22F6D"/>
    <w:pPr>
      <w:spacing w:after="160" w:line="240" w:lineRule="exact"/>
    </w:pPr>
    <w:rPr>
      <w:rFonts w:ascii="Verdana" w:hAnsi="Verdana" w:cs="Verdana"/>
      <w:sz w:val="20"/>
      <w:szCs w:val="20"/>
      <w:lang w:val="en-US" w:eastAsia="en-US"/>
    </w:rPr>
  </w:style>
  <w:style w:type="paragraph" w:customStyle="1" w:styleId="30">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31">
    <w:name w:val="Список 31"/>
    <w:basedOn w:val="a3"/>
    <w:qFormat/>
    <w:rsid w:val="00D22F6D"/>
    <w:pPr>
      <w:numPr>
        <w:numId w:val="2"/>
      </w:numPr>
      <w:spacing w:before="120"/>
      <w:jc w:val="both"/>
    </w:pPr>
    <w:rPr>
      <w:rFonts w:ascii="Garamond" w:hAnsi="Garamond"/>
      <w:sz w:val="24"/>
      <w:szCs w:val="20"/>
    </w:rPr>
  </w:style>
  <w:style w:type="paragraph" w:customStyle="1" w:styleId="20">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f">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a">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0">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a">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1">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f2">
    <w:name w:val="Таблица шапка"/>
    <w:basedOn w:val="a3"/>
    <w:qFormat/>
    <w:rsid w:val="00F64089"/>
    <w:pPr>
      <w:keepNext/>
      <w:spacing w:before="40" w:after="40"/>
      <w:ind w:left="57" w:right="57"/>
    </w:pPr>
    <w:rPr>
      <w:sz w:val="22"/>
      <w:szCs w:val="26"/>
    </w:rPr>
  </w:style>
  <w:style w:type="paragraph" w:customStyle="1" w:styleId="aff2">
    <w:name w:val="Подподпункт"/>
    <w:basedOn w:val="af9"/>
    <w:link w:val="aff1"/>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
    <w:name w:val="УРОВЕНЬ_(а)"/>
    <w:basedOn w:val="aff"/>
    <w:qFormat/>
    <w:rsid w:val="00B56F46"/>
    <w:pPr>
      <w:numPr>
        <w:ilvl w:val="3"/>
        <w:numId w:val="3"/>
      </w:numPr>
      <w:spacing w:before="120" w:line="360" w:lineRule="exact"/>
      <w:contextualSpacing w:val="0"/>
      <w:jc w:val="both"/>
      <w:outlineLvl w:val="3"/>
    </w:pPr>
    <w:rPr>
      <w:sz w:val="26"/>
      <w:szCs w:val="28"/>
      <w:lang w:eastAsia="en-US"/>
    </w:rPr>
  </w:style>
  <w:style w:type="paragraph" w:customStyle="1" w:styleId="-">
    <w:name w:val="УРОВЕНЬ_-"/>
    <w:basedOn w:val="aff"/>
    <w:qFormat/>
    <w:rsid w:val="00B56F46"/>
    <w:pPr>
      <w:numPr>
        <w:ilvl w:val="4"/>
        <w:numId w:val="3"/>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
    <w:qFormat/>
    <w:rsid w:val="00B56F46"/>
    <w:pPr>
      <w:numPr>
        <w:ilvl w:val="6"/>
        <w:numId w:val="3"/>
      </w:numPr>
      <w:spacing w:before="120" w:line="360" w:lineRule="exact"/>
      <w:contextualSpacing w:val="0"/>
      <w:jc w:val="both"/>
    </w:pPr>
    <w:rPr>
      <w:sz w:val="26"/>
      <w:szCs w:val="28"/>
      <w:lang w:eastAsia="en-US"/>
    </w:rPr>
  </w:style>
  <w:style w:type="paragraph" w:customStyle="1" w:styleId="3">
    <w:name w:val="УРОВЕНЬ_Абзац_тип3"/>
    <w:basedOn w:val="aff"/>
    <w:link w:val="34"/>
    <w:qFormat/>
    <w:rsid w:val="00B56F46"/>
    <w:pPr>
      <w:numPr>
        <w:ilvl w:val="7"/>
        <w:numId w:val="3"/>
      </w:numPr>
      <w:spacing w:before="120" w:line="360" w:lineRule="exact"/>
      <w:contextualSpacing w:val="0"/>
      <w:jc w:val="both"/>
    </w:pPr>
    <w:rPr>
      <w:sz w:val="26"/>
      <w:szCs w:val="28"/>
      <w:lang w:eastAsia="en-US"/>
    </w:rPr>
  </w:style>
  <w:style w:type="paragraph" w:customStyle="1" w:styleId="a0">
    <w:name w:val="УРОВЕНЬ_Подпись"/>
    <w:basedOn w:val="aff"/>
    <w:qFormat/>
    <w:rsid w:val="00B56F46"/>
    <w:pPr>
      <w:keepNext/>
      <w:numPr>
        <w:ilvl w:val="5"/>
        <w:numId w:val="3"/>
      </w:numPr>
      <w:spacing w:before="120" w:after="120" w:line="360" w:lineRule="exact"/>
      <w:contextualSpacing w:val="0"/>
      <w:jc w:val="right"/>
      <w:outlineLvl w:val="3"/>
    </w:pPr>
    <w:rPr>
      <w:sz w:val="26"/>
      <w:szCs w:val="28"/>
      <w:lang w:eastAsia="en-US"/>
    </w:rPr>
  </w:style>
  <w:style w:type="paragraph" w:customStyle="1" w:styleId="1b">
    <w:name w:val="Стиль Заголовок 1 + по ширине"/>
    <w:basedOn w:val="1"/>
    <w:qFormat/>
    <w:rsid w:val="005773B2"/>
    <w:pPr>
      <w:keepLines/>
      <w:tabs>
        <w:tab w:val="clear" w:pos="0"/>
        <w:tab w:val="left" w:pos="567"/>
      </w:tabs>
      <w:spacing w:before="480" w:after="240"/>
      <w:ind w:left="567" w:hanging="567"/>
      <w:jc w:val="both"/>
    </w:pPr>
    <w:rPr>
      <w:rFonts w:ascii="Arial" w:eastAsia="Times New Roman" w:hAnsi="Arial"/>
      <w:bCs w:val="0"/>
      <w:kern w:val="2"/>
      <w:sz w:val="40"/>
      <w:szCs w:val="20"/>
      <w:lang w:val="ru-RU" w:eastAsia="ru-RU"/>
    </w:rPr>
  </w:style>
  <w:style w:type="paragraph" w:styleId="aff8">
    <w:name w:val="endnote text"/>
    <w:basedOn w:val="a3"/>
    <w:link w:val="aff7"/>
    <w:rsid w:val="003879D4"/>
    <w:rPr>
      <w:sz w:val="20"/>
      <w:szCs w:val="20"/>
    </w:rPr>
  </w:style>
  <w:style w:type="paragraph" w:customStyle="1" w:styleId="21">
    <w:name w:val="Заголовок 2 КВВ"/>
    <w:basedOn w:val="a3"/>
    <w:qFormat/>
    <w:rsid w:val="00CB35E8"/>
    <w:pPr>
      <w:keepNext/>
      <w:numPr>
        <w:numId w:val="4"/>
      </w:numPr>
      <w:spacing w:before="120" w:after="120"/>
      <w:jc w:val="both"/>
      <w:outlineLvl w:val="0"/>
    </w:pPr>
    <w:rPr>
      <w:b/>
      <w:kern w:val="2"/>
      <w:sz w:val="24"/>
      <w:szCs w:val="20"/>
      <w:lang w:eastAsia="x-none"/>
    </w:rPr>
  </w:style>
  <w:style w:type="paragraph" w:customStyle="1" w:styleId="affff3">
    <w:name w:val="Таблица текст"/>
    <w:basedOn w:val="a3"/>
    <w:qFormat/>
    <w:rsid w:val="00343E95"/>
    <w:pPr>
      <w:spacing w:before="40" w:after="40"/>
      <w:ind w:left="57" w:right="57"/>
    </w:pPr>
    <w:rPr>
      <w:sz w:val="24"/>
      <w:szCs w:val="26"/>
    </w:rPr>
  </w:style>
  <w:style w:type="paragraph" w:styleId="affff4">
    <w:name w:val="Normal (Web)"/>
    <w:basedOn w:val="a3"/>
    <w:uiPriority w:val="99"/>
    <w:unhideWhenUsed/>
    <w:qFormat/>
    <w:rsid w:val="00265D9F"/>
    <w:pPr>
      <w:spacing w:beforeAutospacing="1" w:afterAutospacing="1"/>
    </w:pPr>
    <w:rPr>
      <w:sz w:val="24"/>
      <w:szCs w:val="24"/>
    </w:rPr>
  </w:style>
  <w:style w:type="paragraph" w:customStyle="1" w:styleId="15">
    <w:name w:val="УРОВЕНЬ_1."/>
    <w:basedOn w:val="aff"/>
    <w:link w:val="14"/>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affff5">
    <w:name w:val="Содержимое врезки"/>
    <w:basedOn w:val="a3"/>
    <w:qFormat/>
  </w:style>
  <w:style w:type="paragraph" w:customStyle="1" w:styleId="affff6">
    <w:name w:val="Содержимое таблицы"/>
    <w:basedOn w:val="a3"/>
    <w:qFormat/>
    <w:pPr>
      <w:widowControl w:val="0"/>
      <w:suppressLineNumbers/>
    </w:pPr>
  </w:style>
  <w:style w:type="paragraph" w:customStyle="1" w:styleId="affff7">
    <w:name w:val="Заголовок таблицы"/>
    <w:basedOn w:val="affff6"/>
    <w:qFormat/>
    <w:pPr>
      <w:jc w:val="center"/>
    </w:pPr>
    <w:rPr>
      <w:b/>
      <w:bCs/>
    </w:rPr>
  </w:style>
  <w:style w:type="numbering" w:customStyle="1" w:styleId="1c">
    <w:name w:val="Стиль1"/>
    <w:uiPriority w:val="99"/>
    <w:qFormat/>
    <w:rsid w:val="00F001E4"/>
  </w:style>
  <w:style w:type="numbering" w:customStyle="1" w:styleId="2d">
    <w:name w:val="Стиль2"/>
    <w:uiPriority w:val="99"/>
    <w:qFormat/>
    <w:rsid w:val="006629C9"/>
  </w:style>
  <w:style w:type="numbering" w:customStyle="1" w:styleId="32269358631">
    <w:name w:val="32269358631"/>
    <w:qFormat/>
  </w:style>
  <w:style w:type="table" w:styleId="affff8">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einstrumenti.ru/tag-page/stalnye-trosy-13-mm-2106106/" TargetMode="External"/><Relationship Id="rId18" Type="http://schemas.openxmlformats.org/officeDocument/2006/relationships/hyperlink" Target="https://www.vseinstrumenti.ru/tag-page/remni-styazhnye-gruzovye-tsvet-seryj-1625197/" TargetMode="External"/><Relationship Id="rId26" Type="http://schemas.openxmlformats.org/officeDocument/2006/relationships/hyperlink" Target="https://www.vseinstrumenti.ru/tag-page/latunirovannye-stalnye-trosy-i-kanaty-1690015/" TargetMode="External"/><Relationship Id="rId3" Type="http://schemas.openxmlformats.org/officeDocument/2006/relationships/styles" Target="styles.xml"/><Relationship Id="rId21" Type="http://schemas.openxmlformats.org/officeDocument/2006/relationships/hyperlink" Target="https://www.vseinstrumenti.ru/tag-page/remni-styazhnye-gruzovye-1-sht-2356139/"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vseinstrumenti.ru/tag-page/styazhnye-remni-100-mm-17393/" TargetMode="External"/><Relationship Id="rId25" Type="http://schemas.openxmlformats.org/officeDocument/2006/relationships/hyperlink" Target="https://www.vseinstrumenti.ru/tag-page/stalnye-trosy-4-mm-6224/" TargetMode="External"/><Relationship Id="rId2" Type="http://schemas.openxmlformats.org/officeDocument/2006/relationships/numbering" Target="numbering.xml"/><Relationship Id="rId16" Type="http://schemas.openxmlformats.org/officeDocument/2006/relationships/hyperlink" Target="https://www.vseinstrumenti.ru/tag-page/remni-styazhnye-bagazhnye-10-m-10012/" TargetMode="External"/><Relationship Id="rId20" Type="http://schemas.openxmlformats.org/officeDocument/2006/relationships/hyperlink" Target="https://www.vseinstrumenti.ru/tag-page/remni-styazhnye-gruzovye-en-12195-2-1678243/"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www.vseinstrumenti.ru/tag-page/trosy-santehnicheskie-20-metrov-161749/" TargetMode="External"/><Relationship Id="rId5" Type="http://schemas.openxmlformats.org/officeDocument/2006/relationships/webSettings" Target="webSettings.xml"/><Relationship Id="rId15" Type="http://schemas.openxmlformats.org/officeDocument/2006/relationships/hyperlink" Target="https://www.vseinstrumenti.ru/tag-page/styazhnye-remni-10t-17389/" TargetMode="External"/><Relationship Id="rId23" Type="http://schemas.openxmlformats.org/officeDocument/2006/relationships/hyperlink" Target="https://www.vseinstrumenti.ru/tag-page/tali-gruzopodemnostyu-2t-4302/" TargetMode="External"/><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www.vseinstrumenti.ru/tag-page/remni-styazhnye-iz-poliestera-235612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seinstrumenti.ru/tag-page/stalnye-trosy-i-kanaty-gost-2688-80-104142/" TargetMode="External"/><Relationship Id="rId22" Type="http://schemas.openxmlformats.org/officeDocument/2006/relationships/hyperlink" Target="https://www.vseinstrumenti.ru/tag-page/tsepnye-tali-6-metrov-2164959/" TargetMode="External"/><Relationship Id="rId27" Type="http://schemas.openxmlformats.org/officeDocument/2006/relationships/hyperlink" Target="https://www.vseinstrumenti.ru/tag-page/stalnye-trosy-v-pvh-opletke-metallopolimernye-942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2E1B5-185F-44A9-9B05-4788B950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2285</Words>
  <Characters>13028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Логинова Эржена Батошулуновна</cp:lastModifiedBy>
  <cp:revision>4</cp:revision>
  <dcterms:created xsi:type="dcterms:W3CDTF">2026-05-04T08:23:00Z</dcterms:created>
  <dcterms:modified xsi:type="dcterms:W3CDTF">2026-05-12T05:13:00Z</dcterms:modified>
  <dc:language>ru-RU</dc:language>
</cp:coreProperties>
</file>