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993281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1608" w:rsidRDefault="00031608" w:rsidP="00031608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 №1</w:t>
      </w:r>
    </w:p>
    <w:p w:rsidR="00031608" w:rsidRPr="006117F0" w:rsidRDefault="00031608" w:rsidP="0003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 xml:space="preserve">об изменении условий приглашения к участию в закупке, проводимой способом «сравнение цен» в электронной форме (далее – приглашение) на право заключения договора на </w:t>
      </w:r>
      <w:r w:rsidR="009D5BF6" w:rsidRPr="006117F0">
        <w:rPr>
          <w:rFonts w:ascii="Times New Roman" w:hAnsi="Times New Roman" w:cs="Times New Roman"/>
          <w:b/>
          <w:sz w:val="24"/>
          <w:szCs w:val="24"/>
        </w:rPr>
        <w:t>Поставк</w:t>
      </w:r>
      <w:r w:rsidR="006117F0" w:rsidRPr="006117F0">
        <w:rPr>
          <w:rFonts w:ascii="Times New Roman" w:hAnsi="Times New Roman" w:cs="Times New Roman"/>
          <w:b/>
          <w:sz w:val="24"/>
          <w:szCs w:val="24"/>
        </w:rPr>
        <w:t>у</w:t>
      </w:r>
      <w:r w:rsidR="009D5BF6" w:rsidRPr="006117F0">
        <w:rPr>
          <w:rFonts w:ascii="Times New Roman" w:hAnsi="Times New Roman" w:cs="Times New Roman"/>
          <w:b/>
          <w:sz w:val="24"/>
          <w:szCs w:val="24"/>
        </w:rPr>
        <w:t xml:space="preserve"> конвертов почтовых </w:t>
      </w:r>
      <w:r w:rsidR="00D25CC2" w:rsidRPr="006117F0">
        <w:rPr>
          <w:rFonts w:ascii="Times New Roman" w:hAnsi="Times New Roman" w:cs="Times New Roman"/>
          <w:b/>
          <w:sz w:val="24"/>
          <w:szCs w:val="24"/>
        </w:rPr>
        <w:t>для нужд филиала ПАО "</w:t>
      </w:r>
      <w:proofErr w:type="spellStart"/>
      <w:r w:rsidR="00D25CC2" w:rsidRPr="006117F0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D25CC2" w:rsidRPr="006117F0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Pr="006117F0">
        <w:rPr>
          <w:rFonts w:ascii="Times New Roman" w:hAnsi="Times New Roman" w:cs="Times New Roman"/>
          <w:sz w:val="24"/>
          <w:szCs w:val="24"/>
        </w:rPr>
        <w:t>, 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www.tender.lo</w:t>
      </w:r>
      <w:r w:rsidR="00D25CC2" w:rsidRPr="006117F0">
        <w:rPr>
          <w:rFonts w:ascii="Times New Roman" w:hAnsi="Times New Roman" w:cs="Times New Roman"/>
          <w:sz w:val="24"/>
          <w:szCs w:val="24"/>
        </w:rPr>
        <w:t>t-online.ru. Публик</w:t>
      </w:r>
      <w:r w:rsidR="0035190D" w:rsidRPr="006117F0">
        <w:rPr>
          <w:rFonts w:ascii="Times New Roman" w:hAnsi="Times New Roman" w:cs="Times New Roman"/>
          <w:sz w:val="24"/>
          <w:szCs w:val="24"/>
        </w:rPr>
        <w:t xml:space="preserve">ация № </w:t>
      </w:r>
      <w:r w:rsidR="006117F0" w:rsidRPr="00640303">
        <w:rPr>
          <w:rFonts w:ascii="Times New Roman" w:hAnsi="Times New Roman" w:cs="Times New Roman"/>
          <w:sz w:val="24"/>
          <w:szCs w:val="24"/>
        </w:rPr>
        <w:t>RAD260022249</w:t>
      </w:r>
      <w:r w:rsidR="006117F0" w:rsidRPr="006117F0">
        <w:rPr>
          <w:rFonts w:ascii="Times New Roman" w:hAnsi="Times New Roman" w:cs="Times New Roman"/>
          <w:sz w:val="24"/>
          <w:szCs w:val="24"/>
        </w:rPr>
        <w:t xml:space="preserve"> от 12.05</w:t>
      </w:r>
      <w:r w:rsidR="0035190D" w:rsidRPr="006117F0">
        <w:rPr>
          <w:rFonts w:ascii="Times New Roman" w:hAnsi="Times New Roman" w:cs="Times New Roman"/>
          <w:sz w:val="24"/>
          <w:szCs w:val="24"/>
        </w:rPr>
        <w:t>.2026</w:t>
      </w:r>
      <w:r w:rsidRPr="006117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31608" w:rsidRPr="006117F0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>Инициатор закупки филиал ПАО «</w:t>
      </w:r>
      <w:proofErr w:type="spellStart"/>
      <w:r w:rsidRPr="006117F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6117F0">
        <w:rPr>
          <w:rFonts w:ascii="Times New Roman" w:hAnsi="Times New Roman" w:cs="Times New Roman"/>
          <w:sz w:val="24"/>
          <w:szCs w:val="24"/>
        </w:rPr>
        <w:t xml:space="preserve"> Центр»-«Белгородэнерго» , расположенный по адресу: РФ, 308009, г. Белгород, ул. Преображенская, д. 42, к.715, от имени заказчика ПАО «</w:t>
      </w:r>
      <w:proofErr w:type="spellStart"/>
      <w:r w:rsidRPr="006117F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6117F0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119017, г. Москва, ул. Ордынка М., д. 15, (контактное лицо: Лысенко Оксана Николаевна, контактный телефон (4722) 30-40-54), вносит изменения в приглашение к участию в закупке, проводимой способом «сравнение цен» в электронной форме на право заключения договор на </w:t>
      </w:r>
      <w:r w:rsidR="006117F0" w:rsidRPr="006117F0">
        <w:rPr>
          <w:rFonts w:ascii="Times New Roman" w:hAnsi="Times New Roman" w:cs="Times New Roman"/>
          <w:b/>
          <w:sz w:val="24"/>
          <w:szCs w:val="24"/>
        </w:rPr>
        <w:t>Поставку конвертов почтовых</w:t>
      </w:r>
      <w:r w:rsidRPr="006117F0">
        <w:rPr>
          <w:rFonts w:ascii="Times New Roman" w:hAnsi="Times New Roman" w:cs="Times New Roman"/>
          <w:b/>
          <w:sz w:val="24"/>
          <w:szCs w:val="24"/>
        </w:rPr>
        <w:t xml:space="preserve"> для нужд филиала ПАО «</w:t>
      </w:r>
      <w:proofErr w:type="spellStart"/>
      <w:r w:rsidRPr="006117F0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Pr="006117F0">
        <w:rPr>
          <w:rFonts w:ascii="Times New Roman" w:hAnsi="Times New Roman" w:cs="Times New Roman"/>
          <w:b/>
          <w:sz w:val="24"/>
          <w:szCs w:val="24"/>
        </w:rPr>
        <w:t xml:space="preserve"> Центр»-«Белгородэнерго.</w:t>
      </w:r>
    </w:p>
    <w:p w:rsidR="00031608" w:rsidRPr="006117F0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1" w:name="_Ref5788987"/>
      <w:r w:rsidRPr="006117F0">
        <w:rPr>
          <w:rFonts w:ascii="Times New Roman" w:hAnsi="Times New Roman" w:cs="Times New Roman"/>
          <w:sz w:val="24"/>
          <w:szCs w:val="24"/>
        </w:rPr>
        <w:t>в приглашение к участию в закупке, проводимой способом «сравнение цен», и изложить в следующей редакции:</w:t>
      </w:r>
    </w:p>
    <w:bookmarkEnd w:id="1"/>
    <w:p w:rsidR="00031608" w:rsidRPr="006117F0" w:rsidRDefault="00031608" w:rsidP="00031608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 xml:space="preserve">- </w:t>
      </w:r>
      <w:r w:rsidR="00D25CC2" w:rsidRPr="006117F0">
        <w:rPr>
          <w:rFonts w:ascii="Times New Roman" w:hAnsi="Times New Roman" w:cs="Times New Roman"/>
          <w:b/>
          <w:sz w:val="24"/>
          <w:szCs w:val="24"/>
        </w:rPr>
        <w:t xml:space="preserve">Заменить файл «Приложение № </w:t>
      </w:r>
      <w:r w:rsidR="006117F0">
        <w:rPr>
          <w:rFonts w:ascii="Times New Roman" w:hAnsi="Times New Roman" w:cs="Times New Roman"/>
          <w:b/>
          <w:sz w:val="24"/>
          <w:szCs w:val="24"/>
        </w:rPr>
        <w:t>2</w:t>
      </w:r>
      <w:r w:rsidRPr="00611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0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D25CC2" w:rsidRPr="006117F0">
        <w:rPr>
          <w:rFonts w:ascii="Times New Roman" w:hAnsi="Times New Roman" w:cs="Times New Roman"/>
          <w:b/>
          <w:sz w:val="24"/>
          <w:szCs w:val="24"/>
        </w:rPr>
        <w:t>»</w:t>
      </w:r>
      <w:r w:rsidRPr="006117F0">
        <w:rPr>
          <w:rFonts w:ascii="Times New Roman" w:hAnsi="Times New Roman" w:cs="Times New Roman"/>
          <w:b/>
          <w:sz w:val="24"/>
          <w:szCs w:val="24"/>
        </w:rPr>
        <w:t xml:space="preserve"> к док</w:t>
      </w:r>
      <w:r w:rsidR="00D25CC2" w:rsidRPr="006117F0">
        <w:rPr>
          <w:rFonts w:ascii="Times New Roman" w:hAnsi="Times New Roman" w:cs="Times New Roman"/>
          <w:b/>
          <w:sz w:val="24"/>
          <w:szCs w:val="24"/>
        </w:rPr>
        <w:t xml:space="preserve">ументации файлом «Приложение № </w:t>
      </w:r>
      <w:r w:rsidR="006117F0">
        <w:rPr>
          <w:rFonts w:ascii="Times New Roman" w:hAnsi="Times New Roman" w:cs="Times New Roman"/>
          <w:b/>
          <w:sz w:val="24"/>
          <w:szCs w:val="24"/>
        </w:rPr>
        <w:t>2</w:t>
      </w:r>
      <w:r w:rsidRPr="00611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0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107ED3">
        <w:rPr>
          <w:rFonts w:ascii="Times New Roman" w:hAnsi="Times New Roman" w:cs="Times New Roman"/>
          <w:b/>
          <w:sz w:val="24"/>
          <w:szCs w:val="24"/>
        </w:rPr>
        <w:t>_2</w:t>
      </w:r>
      <w:r w:rsidRPr="006117F0">
        <w:rPr>
          <w:rFonts w:ascii="Times New Roman" w:hAnsi="Times New Roman" w:cs="Times New Roman"/>
          <w:b/>
          <w:sz w:val="24"/>
          <w:szCs w:val="24"/>
        </w:rPr>
        <w:t>» к настоящему уведомлению на электронной торговой площадке.</w:t>
      </w:r>
      <w:r w:rsidRPr="00611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608" w:rsidRPr="006117F0" w:rsidRDefault="00031608" w:rsidP="00031608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 w:hanging="283"/>
        <w:rPr>
          <w:sz w:val="24"/>
          <w:szCs w:val="24"/>
        </w:rPr>
      </w:pPr>
      <w:r w:rsidRPr="006117F0">
        <w:rPr>
          <w:b/>
          <w:sz w:val="24"/>
          <w:szCs w:val="24"/>
        </w:rPr>
        <w:t>- Дата и время окончания подачи заявок:</w:t>
      </w:r>
      <w:r w:rsidR="006117F0">
        <w:rPr>
          <w:sz w:val="24"/>
          <w:szCs w:val="24"/>
        </w:rPr>
        <w:t xml:space="preserve"> 15.05</w:t>
      </w:r>
      <w:r w:rsidR="0035190D" w:rsidRPr="006117F0">
        <w:rPr>
          <w:sz w:val="24"/>
          <w:szCs w:val="24"/>
        </w:rPr>
        <w:t>.2026</w:t>
      </w:r>
      <w:r w:rsidRPr="006117F0">
        <w:rPr>
          <w:sz w:val="24"/>
          <w:szCs w:val="24"/>
        </w:rPr>
        <w:t xml:space="preserve"> 12:00</w:t>
      </w:r>
    </w:p>
    <w:p w:rsidR="00031608" w:rsidRPr="006117F0" w:rsidRDefault="00031608" w:rsidP="00031608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 w:hanging="283"/>
        <w:rPr>
          <w:sz w:val="24"/>
          <w:szCs w:val="24"/>
        </w:rPr>
      </w:pPr>
      <w:r w:rsidRPr="006117F0">
        <w:rPr>
          <w:b/>
          <w:sz w:val="24"/>
          <w:szCs w:val="24"/>
        </w:rPr>
        <w:t>- Дата подведения итогов:</w:t>
      </w:r>
      <w:r w:rsidR="006117F0">
        <w:rPr>
          <w:sz w:val="24"/>
          <w:szCs w:val="24"/>
        </w:rPr>
        <w:t xml:space="preserve"> 20.05</w:t>
      </w:r>
      <w:r w:rsidR="0035190D" w:rsidRPr="006117F0">
        <w:rPr>
          <w:sz w:val="24"/>
          <w:szCs w:val="24"/>
        </w:rPr>
        <w:t>.2026</w:t>
      </w:r>
      <w:r w:rsidRPr="006117F0">
        <w:rPr>
          <w:sz w:val="24"/>
          <w:szCs w:val="24"/>
        </w:rPr>
        <w:t xml:space="preserve"> </w:t>
      </w:r>
    </w:p>
    <w:p w:rsidR="00031608" w:rsidRPr="006117F0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в электронной форме на право заключения договора на </w:t>
      </w:r>
      <w:r w:rsidR="00D25CC2" w:rsidRPr="006117F0">
        <w:rPr>
          <w:rFonts w:ascii="Times New Roman" w:hAnsi="Times New Roman" w:cs="Times New Roman"/>
          <w:sz w:val="24"/>
          <w:szCs w:val="24"/>
        </w:rPr>
        <w:t xml:space="preserve">проводимой способом «сравнение цен» в электронной форме на право заключения договор на </w:t>
      </w:r>
      <w:r w:rsidR="00107ED3" w:rsidRPr="006117F0">
        <w:rPr>
          <w:rFonts w:ascii="Times New Roman" w:hAnsi="Times New Roman" w:cs="Times New Roman"/>
          <w:b/>
          <w:sz w:val="24"/>
          <w:szCs w:val="24"/>
        </w:rPr>
        <w:t>Поставку конвертов почтовых</w:t>
      </w:r>
      <w:r w:rsidRPr="006117F0">
        <w:rPr>
          <w:rFonts w:ascii="Times New Roman" w:hAnsi="Times New Roman" w:cs="Times New Roman"/>
          <w:b/>
          <w:sz w:val="24"/>
          <w:szCs w:val="24"/>
        </w:rPr>
        <w:t xml:space="preserve"> для нужд филиала ПАО «</w:t>
      </w:r>
      <w:proofErr w:type="spellStart"/>
      <w:r w:rsidRPr="006117F0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Pr="006117F0">
        <w:rPr>
          <w:rFonts w:ascii="Times New Roman" w:hAnsi="Times New Roman" w:cs="Times New Roman"/>
          <w:b/>
          <w:sz w:val="24"/>
          <w:szCs w:val="24"/>
        </w:rPr>
        <w:t xml:space="preserve"> Центр»-«Белгородэнерго</w:t>
      </w:r>
    </w:p>
    <w:p w:rsidR="00031608" w:rsidRPr="006117F0" w:rsidRDefault="00031608" w:rsidP="00031608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7F0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031608" w:rsidRPr="006117F0" w:rsidRDefault="00031608" w:rsidP="00031608">
      <w:pPr>
        <w:pStyle w:val="a"/>
        <w:numPr>
          <w:ilvl w:val="0"/>
          <w:numId w:val="0"/>
        </w:numPr>
        <w:tabs>
          <w:tab w:val="left" w:pos="708"/>
        </w:tabs>
        <w:spacing w:before="12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6117F0">
        <w:rPr>
          <w:rFonts w:eastAsiaTheme="minorHAnsi"/>
          <w:sz w:val="24"/>
          <w:szCs w:val="24"/>
          <w:lang w:eastAsia="en-US"/>
        </w:rPr>
        <w:t xml:space="preserve">     - </w:t>
      </w:r>
      <w:r w:rsidRPr="006117F0">
        <w:rPr>
          <w:rFonts w:eastAsiaTheme="minorHAnsi"/>
          <w:b/>
          <w:sz w:val="24"/>
          <w:szCs w:val="24"/>
          <w:lang w:eastAsia="en-US"/>
        </w:rPr>
        <w:t xml:space="preserve">заменен </w:t>
      </w:r>
      <w:r w:rsidR="00D25CC2" w:rsidRPr="006117F0">
        <w:rPr>
          <w:rFonts w:eastAsiaTheme="minorHAnsi"/>
          <w:b/>
          <w:sz w:val="24"/>
          <w:szCs w:val="24"/>
          <w:lang w:eastAsia="en-US"/>
        </w:rPr>
        <w:t xml:space="preserve">файл </w:t>
      </w:r>
      <w:r w:rsidR="00107ED3" w:rsidRPr="006117F0">
        <w:rPr>
          <w:b/>
          <w:sz w:val="24"/>
          <w:szCs w:val="24"/>
        </w:rPr>
        <w:t xml:space="preserve">Приложение № </w:t>
      </w:r>
      <w:r w:rsidR="00107ED3">
        <w:rPr>
          <w:b/>
          <w:sz w:val="24"/>
          <w:szCs w:val="24"/>
        </w:rPr>
        <w:t>2</w:t>
      </w:r>
      <w:r w:rsidR="00107ED3" w:rsidRPr="006117F0">
        <w:rPr>
          <w:b/>
          <w:sz w:val="24"/>
          <w:szCs w:val="24"/>
        </w:rPr>
        <w:t xml:space="preserve"> </w:t>
      </w:r>
      <w:r w:rsidR="00107ED3">
        <w:rPr>
          <w:b/>
          <w:sz w:val="24"/>
          <w:szCs w:val="24"/>
        </w:rPr>
        <w:t>Проект договора</w:t>
      </w:r>
      <w:r w:rsidR="00107ED3" w:rsidRPr="006117F0">
        <w:rPr>
          <w:b/>
          <w:sz w:val="24"/>
          <w:szCs w:val="24"/>
        </w:rPr>
        <w:t>»</w:t>
      </w:r>
      <w:r w:rsidR="00107ED3">
        <w:rPr>
          <w:b/>
          <w:sz w:val="24"/>
          <w:szCs w:val="24"/>
        </w:rPr>
        <w:t xml:space="preserve"> </w:t>
      </w:r>
      <w:r w:rsidRPr="006117F0">
        <w:rPr>
          <w:rFonts w:eastAsiaTheme="minorHAnsi"/>
          <w:b/>
          <w:sz w:val="24"/>
          <w:szCs w:val="24"/>
          <w:lang w:eastAsia="en-US"/>
        </w:rPr>
        <w:t xml:space="preserve">на файл </w:t>
      </w:r>
      <w:r w:rsidR="00D25CC2" w:rsidRPr="006117F0">
        <w:rPr>
          <w:rFonts w:eastAsiaTheme="minorHAnsi"/>
          <w:b/>
          <w:sz w:val="24"/>
          <w:szCs w:val="24"/>
          <w:lang w:eastAsia="en-US"/>
        </w:rPr>
        <w:t>«</w:t>
      </w:r>
      <w:r w:rsidR="00107ED3" w:rsidRPr="006117F0">
        <w:rPr>
          <w:b/>
          <w:sz w:val="24"/>
          <w:szCs w:val="24"/>
        </w:rPr>
        <w:t xml:space="preserve">Приложение № </w:t>
      </w:r>
      <w:r w:rsidR="00107ED3">
        <w:rPr>
          <w:b/>
          <w:sz w:val="24"/>
          <w:szCs w:val="24"/>
        </w:rPr>
        <w:t>2</w:t>
      </w:r>
      <w:r w:rsidR="00107ED3" w:rsidRPr="006117F0">
        <w:rPr>
          <w:b/>
          <w:sz w:val="24"/>
          <w:szCs w:val="24"/>
        </w:rPr>
        <w:t xml:space="preserve"> </w:t>
      </w:r>
      <w:r w:rsidR="00107ED3">
        <w:rPr>
          <w:b/>
          <w:sz w:val="24"/>
          <w:szCs w:val="24"/>
        </w:rPr>
        <w:t>Проект договора</w:t>
      </w:r>
      <w:r w:rsidR="00107ED3">
        <w:rPr>
          <w:b/>
          <w:sz w:val="24"/>
          <w:szCs w:val="24"/>
        </w:rPr>
        <w:t>_2</w:t>
      </w:r>
      <w:r w:rsidR="00D25CC2" w:rsidRPr="006117F0">
        <w:rPr>
          <w:rFonts w:eastAsiaTheme="minorHAnsi"/>
          <w:b/>
          <w:sz w:val="24"/>
          <w:szCs w:val="24"/>
          <w:lang w:eastAsia="en-US"/>
        </w:rPr>
        <w:t>»</w:t>
      </w:r>
    </w:p>
    <w:p w:rsidR="00031608" w:rsidRPr="006117F0" w:rsidRDefault="00031608" w:rsidP="00D25CC2">
      <w:pPr>
        <w:pStyle w:val="a"/>
        <w:numPr>
          <w:ilvl w:val="0"/>
          <w:numId w:val="0"/>
        </w:numPr>
        <w:tabs>
          <w:tab w:val="left" w:pos="708"/>
        </w:tabs>
        <w:spacing w:before="120" w:after="120" w:line="240" w:lineRule="auto"/>
        <w:rPr>
          <w:rStyle w:val="a7"/>
          <w:sz w:val="24"/>
          <w:szCs w:val="24"/>
        </w:rPr>
      </w:pPr>
      <w:r w:rsidRPr="006117F0">
        <w:rPr>
          <w:rFonts w:eastAsiaTheme="minorHAnsi"/>
          <w:sz w:val="24"/>
          <w:szCs w:val="24"/>
          <w:lang w:eastAsia="en-US"/>
        </w:rPr>
        <w:t xml:space="preserve">     </w:t>
      </w:r>
      <w:r w:rsidRPr="006117F0">
        <w:rPr>
          <w:rFonts w:eastAsiaTheme="minorHAnsi"/>
          <w:b/>
          <w:sz w:val="24"/>
          <w:szCs w:val="24"/>
          <w:lang w:eastAsia="en-US"/>
        </w:rPr>
        <w:t xml:space="preserve">- </w:t>
      </w:r>
      <w:r w:rsidRPr="006117F0">
        <w:rPr>
          <w:rFonts w:eastAsiaTheme="minorHAnsi"/>
          <w:sz w:val="24"/>
          <w:szCs w:val="24"/>
          <w:lang w:eastAsia="en-US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в электронной форме на право заключения договора на </w:t>
      </w:r>
      <w:r w:rsidR="00107ED3" w:rsidRPr="006117F0">
        <w:rPr>
          <w:b/>
          <w:sz w:val="24"/>
          <w:szCs w:val="24"/>
        </w:rPr>
        <w:t>Поставку конвертов почтовых</w:t>
      </w:r>
      <w:r w:rsidRPr="006117F0">
        <w:rPr>
          <w:rFonts w:eastAsiaTheme="minorHAnsi"/>
          <w:b/>
          <w:sz w:val="24"/>
          <w:szCs w:val="24"/>
          <w:lang w:eastAsia="en-US"/>
        </w:rPr>
        <w:t xml:space="preserve"> для нужд филиала ПАО «</w:t>
      </w:r>
      <w:proofErr w:type="spellStart"/>
      <w:r w:rsidRPr="006117F0">
        <w:rPr>
          <w:rFonts w:eastAsiaTheme="minorHAnsi"/>
          <w:b/>
          <w:sz w:val="24"/>
          <w:szCs w:val="24"/>
          <w:lang w:eastAsia="en-US"/>
        </w:rPr>
        <w:t>Россети</w:t>
      </w:r>
      <w:proofErr w:type="spellEnd"/>
      <w:r w:rsidRPr="006117F0">
        <w:rPr>
          <w:rFonts w:eastAsiaTheme="minorHAnsi"/>
          <w:b/>
          <w:sz w:val="24"/>
          <w:szCs w:val="24"/>
          <w:lang w:eastAsia="en-US"/>
        </w:rPr>
        <w:t xml:space="preserve"> Центр»-«Белгородэнерго</w:t>
      </w:r>
      <w:r w:rsidR="00640303">
        <w:rPr>
          <w:rFonts w:eastAsiaTheme="minorHAnsi"/>
          <w:sz w:val="24"/>
          <w:szCs w:val="24"/>
          <w:lang w:eastAsia="en-US"/>
        </w:rPr>
        <w:t xml:space="preserve"> </w:t>
      </w:r>
      <w:r w:rsidRPr="006117F0">
        <w:rPr>
          <w:rFonts w:eastAsiaTheme="minorHAnsi"/>
          <w:sz w:val="24"/>
          <w:szCs w:val="24"/>
          <w:lang w:eastAsia="en-US"/>
        </w:rPr>
        <w:t>(опубликовано на официальном сайте Российской Федерации для размещения информации     о размещении заказов опубликовано на ЭТП Российского аукционного дома (РАД) www.tender.lot-</w:t>
      </w:r>
      <w:r w:rsidR="00D25CC2" w:rsidRPr="006117F0">
        <w:rPr>
          <w:rFonts w:eastAsiaTheme="minorHAnsi"/>
          <w:sz w:val="24"/>
          <w:szCs w:val="24"/>
          <w:lang w:eastAsia="en-US"/>
        </w:rPr>
        <w:t xml:space="preserve">online.ru. Публикация </w:t>
      </w:r>
      <w:r w:rsidR="006117F0" w:rsidRPr="006117F0">
        <w:rPr>
          <w:rFonts w:eastAsiaTheme="minorHAnsi"/>
          <w:sz w:val="24"/>
          <w:szCs w:val="24"/>
          <w:lang w:eastAsia="en-US"/>
        </w:rPr>
        <w:t xml:space="preserve">RAD260022249 от 12.05.2026 </w:t>
      </w:r>
      <w:r w:rsidRPr="006117F0">
        <w:rPr>
          <w:rFonts w:eastAsiaTheme="minorHAnsi"/>
          <w:sz w:val="24"/>
          <w:szCs w:val="24"/>
          <w:lang w:eastAsia="en-US"/>
        </w:rPr>
        <w:t>года).</w:t>
      </w:r>
    </w:p>
    <w:p w:rsidR="0055267A" w:rsidRPr="003A7DCC" w:rsidRDefault="0055267A" w:rsidP="00031608">
      <w:pPr>
        <w:spacing w:line="312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55267A" w:rsidRPr="003A7DCC" w:rsidSect="00993281">
      <w:pgSz w:w="11906" w:h="16838"/>
      <w:pgMar w:top="709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inionPro-Regular">
    <w:altName w:val="Times New Roman"/>
    <w:charset w:val="00"/>
    <w:family w:val="auto"/>
    <w:pitch w:val="default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DA0"/>
    <w:rsid w:val="00007AF6"/>
    <w:rsid w:val="00010061"/>
    <w:rsid w:val="00015843"/>
    <w:rsid w:val="00031608"/>
    <w:rsid w:val="00031973"/>
    <w:rsid w:val="00034314"/>
    <w:rsid w:val="000403D9"/>
    <w:rsid w:val="00041308"/>
    <w:rsid w:val="00065ED4"/>
    <w:rsid w:val="00084D1E"/>
    <w:rsid w:val="00093455"/>
    <w:rsid w:val="000A5B11"/>
    <w:rsid w:val="000D05A0"/>
    <w:rsid w:val="000D4E3F"/>
    <w:rsid w:val="000E3FEC"/>
    <w:rsid w:val="000F088F"/>
    <w:rsid w:val="000F46F1"/>
    <w:rsid w:val="000F6BF6"/>
    <w:rsid w:val="00107ED3"/>
    <w:rsid w:val="001412D9"/>
    <w:rsid w:val="00147EBD"/>
    <w:rsid w:val="001534D5"/>
    <w:rsid w:val="0017292F"/>
    <w:rsid w:val="00173AE3"/>
    <w:rsid w:val="00176013"/>
    <w:rsid w:val="00180502"/>
    <w:rsid w:val="00183009"/>
    <w:rsid w:val="00183211"/>
    <w:rsid w:val="00187AE7"/>
    <w:rsid w:val="00190E32"/>
    <w:rsid w:val="00192BC6"/>
    <w:rsid w:val="00193B6F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E65DA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34123C"/>
    <w:rsid w:val="00343FEC"/>
    <w:rsid w:val="00344051"/>
    <w:rsid w:val="0035190D"/>
    <w:rsid w:val="00360B94"/>
    <w:rsid w:val="003943A3"/>
    <w:rsid w:val="003A70CD"/>
    <w:rsid w:val="003A718F"/>
    <w:rsid w:val="003A7DCC"/>
    <w:rsid w:val="003B2214"/>
    <w:rsid w:val="003B232A"/>
    <w:rsid w:val="003B7C34"/>
    <w:rsid w:val="003C14F8"/>
    <w:rsid w:val="003D5F08"/>
    <w:rsid w:val="003E71E4"/>
    <w:rsid w:val="00405E49"/>
    <w:rsid w:val="00407DBE"/>
    <w:rsid w:val="00413843"/>
    <w:rsid w:val="00413F9E"/>
    <w:rsid w:val="0042711F"/>
    <w:rsid w:val="00441DC4"/>
    <w:rsid w:val="00442B55"/>
    <w:rsid w:val="00451421"/>
    <w:rsid w:val="004720FB"/>
    <w:rsid w:val="00473F4F"/>
    <w:rsid w:val="0047632F"/>
    <w:rsid w:val="0049000D"/>
    <w:rsid w:val="00493F64"/>
    <w:rsid w:val="004B7A27"/>
    <w:rsid w:val="004C6922"/>
    <w:rsid w:val="004D5A04"/>
    <w:rsid w:val="004E0972"/>
    <w:rsid w:val="004F19D9"/>
    <w:rsid w:val="00507F18"/>
    <w:rsid w:val="005141E9"/>
    <w:rsid w:val="00524844"/>
    <w:rsid w:val="00527138"/>
    <w:rsid w:val="0055267A"/>
    <w:rsid w:val="00562274"/>
    <w:rsid w:val="00583DA6"/>
    <w:rsid w:val="0059429D"/>
    <w:rsid w:val="00597B6E"/>
    <w:rsid w:val="005B239A"/>
    <w:rsid w:val="005C2F1C"/>
    <w:rsid w:val="005D200D"/>
    <w:rsid w:val="005D2D9B"/>
    <w:rsid w:val="005D5171"/>
    <w:rsid w:val="005E020D"/>
    <w:rsid w:val="006117F0"/>
    <w:rsid w:val="00615858"/>
    <w:rsid w:val="006302D1"/>
    <w:rsid w:val="006379F4"/>
    <w:rsid w:val="00637E42"/>
    <w:rsid w:val="00640303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C4752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D0A7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6DFE"/>
    <w:rsid w:val="008A7589"/>
    <w:rsid w:val="008B32DC"/>
    <w:rsid w:val="008D32C1"/>
    <w:rsid w:val="008D4000"/>
    <w:rsid w:val="008E1B20"/>
    <w:rsid w:val="00903E5D"/>
    <w:rsid w:val="0092066D"/>
    <w:rsid w:val="00956203"/>
    <w:rsid w:val="00993281"/>
    <w:rsid w:val="00995CA6"/>
    <w:rsid w:val="009A37A7"/>
    <w:rsid w:val="009B7C9B"/>
    <w:rsid w:val="009C4AE7"/>
    <w:rsid w:val="009D5BF6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B4386"/>
    <w:rsid w:val="00AD4725"/>
    <w:rsid w:val="00AE2A96"/>
    <w:rsid w:val="00AE49FE"/>
    <w:rsid w:val="00AF392D"/>
    <w:rsid w:val="00AF42F1"/>
    <w:rsid w:val="00B1293D"/>
    <w:rsid w:val="00B62234"/>
    <w:rsid w:val="00B752C4"/>
    <w:rsid w:val="00BB3A9D"/>
    <w:rsid w:val="00BB4D47"/>
    <w:rsid w:val="00BC4EDF"/>
    <w:rsid w:val="00BD0EC1"/>
    <w:rsid w:val="00BD4560"/>
    <w:rsid w:val="00BD5B4A"/>
    <w:rsid w:val="00BE7148"/>
    <w:rsid w:val="00C02CE0"/>
    <w:rsid w:val="00C24CE4"/>
    <w:rsid w:val="00C252D4"/>
    <w:rsid w:val="00C409B5"/>
    <w:rsid w:val="00C64F22"/>
    <w:rsid w:val="00C6534D"/>
    <w:rsid w:val="00C706A7"/>
    <w:rsid w:val="00C7151B"/>
    <w:rsid w:val="00C81F92"/>
    <w:rsid w:val="00C96B89"/>
    <w:rsid w:val="00CB08B9"/>
    <w:rsid w:val="00CB7A88"/>
    <w:rsid w:val="00CC43EB"/>
    <w:rsid w:val="00D051A8"/>
    <w:rsid w:val="00D16205"/>
    <w:rsid w:val="00D178D9"/>
    <w:rsid w:val="00D20269"/>
    <w:rsid w:val="00D25CC2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9AA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2DA0"/>
    <w:rsid w:val="00EE49C3"/>
    <w:rsid w:val="00EE5F65"/>
    <w:rsid w:val="00F108B1"/>
    <w:rsid w:val="00F126B3"/>
    <w:rsid w:val="00F22D4C"/>
    <w:rsid w:val="00F256D2"/>
    <w:rsid w:val="00F56F32"/>
    <w:rsid w:val="00F65ADD"/>
    <w:rsid w:val="00F80495"/>
    <w:rsid w:val="00F8635D"/>
    <w:rsid w:val="00FC182D"/>
    <w:rsid w:val="00FC19BD"/>
    <w:rsid w:val="00FD5BA5"/>
    <w:rsid w:val="00FE417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6E3FB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150</cp:revision>
  <cp:lastPrinted>2015-12-01T11:55:00Z</cp:lastPrinted>
  <dcterms:created xsi:type="dcterms:W3CDTF">2019-09-24T05:38:00Z</dcterms:created>
  <dcterms:modified xsi:type="dcterms:W3CDTF">2026-05-13T11:05:00Z</dcterms:modified>
</cp:coreProperties>
</file>