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</w:rPr>
      </w:pPr>
      <w:bookmarkStart w:id="0" w:name="_GoBack"/>
      <w:bookmarkEnd w:id="0"/>
      <w:r>
        <w:rPr>
          <w:b/>
        </w:rPr>
        <w:t>Договор на оказание услуг по мойке автотранспорта № 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г. Нижний Новгород                                                                                                     «___» ________ 202___г.</w:t>
      </w:r>
    </w:p>
    <w:p>
      <w:pPr>
        <w:pStyle w:val="NormalWeb"/>
        <w:spacing w:before="280" w:after="280"/>
        <w:ind w:firstLine="708"/>
        <w:jc w:val="both"/>
        <w:rPr/>
      </w:pPr>
      <w:r>
        <w:rPr>
          <w:b/>
        </w:rPr>
        <w:t>Акционерное общество «Транспортная компания РусГидро» (АО «ТК РусГидро»</w:t>
      </w:r>
      <w:r>
        <w:rPr/>
        <w:t xml:space="preserve">), именуемое в дальнейшем «ЗАКАЗЧИК», в лице </w:t>
      </w:r>
      <w:r>
        <w:rPr/>
        <w:t>_____________________________</w:t>
      </w:r>
      <w:r>
        <w:rPr/>
        <w:t xml:space="preserve">, действующего на основании </w:t>
      </w:r>
      <w:r>
        <w:rPr/>
        <w:t>__________________________</w:t>
      </w:r>
      <w:r>
        <w:rPr/>
        <w:t xml:space="preserve">., и </w:t>
      </w:r>
      <w:r>
        <w:rPr>
          <w:b/>
        </w:rPr>
        <w:t>_________________</w:t>
      </w:r>
      <w:r>
        <w:rPr/>
        <w:t>, именуемый в дальнейшем «ИСПОЛНИТЕЛЬ», заключили настоящий Договор о нижеследующем: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1. ПРЕДМЕТ ДОГОВОРА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1.1. ИСПОЛНИТЕЛЬ обязуется оказывать услуги по мойке автомобилей ЗАКАЗЧИКА, указанных в Приложении №1 к настоящему договору, а ЗАКАЗЧИК обязуется оплачивать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оказанные услуги согласно прейскуранту.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1.2. Мойка автомобилей выполняется специалистами ИСПОЛНИТЕЛЯ на станциях ИСПОЛНИТЕЛЯ, указанных в Приложении №3 к настоящему договору, на оборудовании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ИСПОЛНИТЕЛЯ с использованием сертифицированных материалов.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1.3. Список автомобилей ЗАКАЗЧИКА, обслуживаемых ИСПОЛНИТЕЛЕМ, приведен в Приложении №1 к настоящему договору и может быть изменен ЗАКАЗЧИКОМ по количеству и маркам автомобилей.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2. ПРАВА И ОБЯЗАННОСТИ СТОРОН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 ИСПОЛНИТЕЛЬ обязуется: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2.1.1. В течение установленного ИСПОЛНИТЕЛЕМ режима работы: круглосуточно принимать для оказания услуг по мойке автомобили ЗАКАЗЧИКА в порядке, определенном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настоящим договором.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2.1.2. Оказывать услуги по мойке автомобилей с использованием высококачественных моющих средств с химическим составом, обеспечивающим качественную мойку и сохранность лакокрасочного покрытия и других поверхностей автомобиля.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2.1.3. Обеспечивать технологический процесс мойки автомобилей сертифицированными расходными материалами; извещать ЗАКАЗЧИКА о сроках окончания оказания услуг.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2.1.4. Предоставлять уполномоченным представителям ЗАКАЗЧИКА документацию по исполнению настоящего договора (акты оказанных услуг, счета).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2.1.5. Обеспечивать оказание услуг: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 в порядке живой очереди;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- в оговоренное время, при оставлении автомобиля на станции исполнителя (Приложение № 3).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2.1.6. Устранить замечания к качеству оказываемых услуг и недоработки по требованию представителя ЗАКАЗЧИКА (водителя автомобиля ЗАКАЗЧИКА).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2.2. ЗАКАЗЧИК обязуется: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2.2.1. При направлении автомобиля на мойку своевременно согласовывать с ИСПОЛНИТЕЛЕМ сроки исполнения (начала и окончания) и перечень (объем) услуг.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2.2.2. Своевременно оплачивать услуги по мойке автомобилей, оказанные ИСПОЛНИТЕЛЕМ, в размере и на условиях, предусмотренных настоящим договором.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2.3. ЗАКАЗЧИК в любое время вправе проверять ход и качество оказания услуг, не вмешиваясь в деятельность ИСПОЛНИТЕЛЯ.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3. ПОРЯДОК ОКАЗАНИЯ УСЛУГ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3.1. Исполнение заявок по оказанию услуг осуществляются ИСПОЛНИТЕЛЕМ в согласованные с ЗАКАЗЧИКОМ сроки. Срок исполнения заявки должен составлять не более 24 часов с момента оставления автомобиля на автомойке.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3.2. Услуги, оказанные ИСПОЛНИТЕЛЕМ ЗАКАЗЧИКУ, и их стоимость фиксируются в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реестре об оказании услуг по мойке автомобилей (далее – РЕЕСТР) по форме, утвержденной в Приложении №3 к настоящему договору, подписываемому представителем ЗАКАЗЧИКА (водителем автомобиля ЗАКАЗЧИКА) по факту оказания услуги. В случае обнаружения недостатков оказанных услуг в момент приемки автомобиля данные недостатки должны быть устранены ИСПОЛНИТЕЛЕМ незамедлительно. При невозможности их устранения при приемке оказанных услуг, недостатки указываются представителем ЗАКАЗЧИКА в РЕЕСТРЕ.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Претензии по качеству оказанных услуг могут быть предъявлены ЗАКАЗЧИКОМ в течение 5 (пяти) рабочих дней с даты получения от ИСПОЛНИТЕЛЯ документов, подтверждающих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факт оказания услуги, в соответствии с перечнем, указанным в пункте 3.4 настоящего Договора.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3.4. ИСПОЛНИТЕЛЬ в дату, следующую за датой окончания оказания услуг в отчетном месяце, обязан уведомить об этом ЗАКАЗЧИКА, передать сканированные копии документов, подтверждающих факт оказания услуги в отчетном месяце средствами факсимильной/электронной связи по номеру факса/адресу электронной почты/сотруднику ЗАКАЗЧИКА, указанному в пункте 10 настоящего Договора. Оригиналы документов, подтверждающих факт оказания услуг (подписанные ИСПОЛНИТЕЛЕМ РЕЕСТР, акт приемки оказанных услуг), должны быть направлены ЗАКАЗЧИКУ не позднее 5 (пяти) календарных дней, считая со дня окончания месяца оказания услуги, но в любом случае до 7-го числа месяца, следующего за месяцем окончания оказания услуг.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3.5. Документы, подтверждающие факт оказания услуги, должны быть оформлены на имя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ЗАКАЗЧИКА. В случае непредставления необходимых документов ЗАКАЗЧИК уведомляет об этом ИСПОЛНИТЕЛЯ. ИСПОЛНИТЕЛЬ обязан в течение 2 (двух) календарных дней с момента получения данного уведомления ЗАКАЗЧИКА, но не позднее 7-го числа месяца, следующего за месяцем, в котором услуги были оказаны, представить недостающие копии документов ЗАКАЗЧИКУ, что не освобождает ИСПОЛНИТЕЛЯ от ответственности, предусмотренной в пункте 5.2 настоящего Договора. В случае наличия ошибок и иных неточностей в указанных копиях документов ЗАКАЗЧИК уведомляет об этом ИСПОЛНИТЕЛЯ в течение 2 (двух) календарных дней с даты получения от ИСПОЛНИТЕЛЯ копий документов, подтверждающих факт оказания услуг. В таком уведомлении ЗАКАЗЧИК должен указать способ устранения ошибок и иных неточностей в указанных документах. ИСПОЛНИТЕЛЬ обязан в течение 2 (двух) календарных дней с момента получения данного уведомления от ЗАКАЗЧИКА устранить ошибки и иные неточности в таких документах и представить копии таких исправленных документов ЗАКАЗЧИКУ, что не освобождает ИСПОЛНИТЕЛЯ от ответственности, предусмотренной пунктом 5.2 настоящего договора.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4. СТОИМОСТЬ И ПОРЯДОК РАСЧЕТОВ</w:t>
      </w:r>
    </w:p>
    <w:p>
      <w:pPr>
        <w:pStyle w:val="NormalWeb"/>
        <w:spacing w:beforeAutospacing="0" w:before="0" w:afterAutospacing="0" w:after="0"/>
        <w:jc w:val="both"/>
        <w:rPr>
          <w:color w:val="FF0000"/>
        </w:rPr>
      </w:pPr>
      <w:r>
        <w:rPr/>
        <w:t>4.1. Общая стоимость Услуг по Договору (далее - Цена Договора) определяется стоимостью Услуг, оказанных Исполнителем за весь период действия Договора и не должна превышать</w:t>
      </w:r>
    </w:p>
    <w:p>
      <w:pPr>
        <w:pStyle w:val="NormalWeb"/>
        <w:spacing w:beforeAutospacing="0" w:before="0" w:afterAutospacing="0" w:after="0"/>
        <w:jc w:val="both"/>
        <w:rPr>
          <w:color w:val="FF0000"/>
        </w:rPr>
      </w:pPr>
      <w:r>
        <w:rPr/>
        <w:t>________(______) рублей 00 копеек. В том числе НДС (20%) .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/>
        <w:t xml:space="preserve"> </w:t>
      </w:r>
      <w:r>
        <w:rPr/>
        <w:t>Оплата по настоящему Договору производится в форме безналичного расчета путем перечисления денежных средств на расчетный счет ИСПОЛНИТЕЛЯ, указанный в пункте 10 настоящего Договора, в течение 10 (десяти) банковских дней с даты подписания ЗАКАЗЧИКОМ акта приемки оказанных услуг на основании выставленных оригиналов счета, подтверждающего факт оказания услуг, в соответствии с перечнем, указанным в пункте 3.4 настоящего Договора. Днем осуществления платежа считается дата списания денежных средств с корреспондентского счета банка, обслуживающего ЗАКАЗЧИКА.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5. ОТВЕТСТВЕННОСТЬ СТОРОН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5.1. Стороны несут ответственность друг перед другом за неисполнение или ненадлежащее исполнение принятых по Договору на себя обязательств в соответствии с действующим законодательством РФ.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6. ФОРС-МАЖОРНЫЕ ОБСТОЯТЕЛЬСТВА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(стихийных бедствий, военных действий, пожара, актов органов власти и управления как субъекта РФ - г. Нижнего Новгорода, так и правительственных учреждений РФ и других событий), возникших в процессе исполнения договора и имеющих к нему отношение, которые нельзя было ни предвидеть, ни предотвратить разумными мерами.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7. ПОРЯДОК РАЗРЕШЕНИЯ СПОРОВ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7.1. Все споры, возникающие между СТОРОНАМИ в ходе выполнения обязательств по настоящему договору, разрешаются путем переговоров.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7.2. В случае не достижения согласия между СТОРОНАМИ спор подлежит рассмотрению в Арбитражном суде г. Нижнего Новгорода и Нижегородской области в соответствии с действующим законодательством Российской Федерации.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8. СРОК ДЕЙСТВИЯ ДОГОВОРА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8.1. Срок оказания услуг по договору: с 01.06.2026 по 31.05.2027.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8.2. Настоящий договор вступает в силу с момента его подписания СТОРОНАМИ и действует до полного исполнения СТОРОНАМИ обязательств по договору.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8.3. Договор может быть расторгнут досрочно ЗАКАЗЧИКОМ в одностороннем внесудебном порядке. В этом случае ЗАКАЗЧИК должен письменно известить ИСПОЛНИТЕЛЯ об этом не менее чем за 10 (десять) дней до предполагаемой даты расторжения.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8.4. Досрочное расторжение договора не освобождает СТОРОНЫ от завершения действий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по выполнению своих обязательств и проведению взаиморасчетов.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9. ПРОЧИЕ УСЛОВИЯ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9.1. Любое положение настоящего договора может быть изменено или дополнено в соответствии с договоренностью СТОРОН и будет считаться действительным при условии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совершения его в письменной форме и подписания уполномоченными представителями СТОРОН.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9.3.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9.4. При изменении местонахождения, наименования, банковских реквизитов или реорганизации любой из СТОРОН, она обязана сообщить другой СТОРОНЕ.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9.5.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Web"/>
        <w:spacing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both"/>
        <w:rPr>
          <w:b/>
        </w:rPr>
      </w:pPr>
      <w:r>
        <w:rPr>
          <w:b/>
        </w:rPr>
        <w:t>Приложения: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1. Список автомобилей.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 Прейскурант стоимости услуг по мойке автотранспорта.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 Форма Реестра об оказании услуг по мойке автомобилей.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10. ЮРИДИЧЕСКИЕ АДРЕСА, РЕКВИЗИТЫ И ПОДПИСИ СТОРОН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Заказчик:                                                                                                         Исполнитель:</w:t>
      </w:r>
    </w:p>
    <w:tbl>
      <w:tblPr>
        <w:tblW w:w="9970" w:type="dxa"/>
        <w:jc w:val="left"/>
        <w:tblInd w:w="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844"/>
        <w:gridCol w:w="5125"/>
      </w:tblGrid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</w:tr>
      <w:tr>
        <w:trPr/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8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/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 xml:space="preserve">            </w:t>
            </w:r>
            <w:r>
              <w:rPr/>
              <w:t>___________________</w:t>
            </w:r>
          </w:p>
        </w:tc>
      </w:tr>
    </w:tbl>
    <w:p>
      <w:pPr>
        <w:pStyle w:val="Normal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  <w:t>Приложение № 1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 xml:space="preserve">к Договору на оказание услуг по </w:t>
      </w:r>
    </w:p>
    <w:p>
      <w:pPr>
        <w:pStyle w:val="NormalWeb"/>
        <w:spacing w:lineRule="auto" w:line="480" w:beforeAutospacing="0" w:before="0" w:afterAutospacing="0" w:after="0"/>
        <w:jc w:val="right"/>
        <w:rPr/>
      </w:pPr>
      <w:r>
        <w:rPr/>
        <w:t>мойке автотранспорта № ______________«___»_______ 202_г.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Список автомобилей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tbl>
      <w:tblPr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1"/>
        <w:gridCol w:w="2869"/>
        <w:gridCol w:w="1378"/>
        <w:gridCol w:w="1316"/>
        <w:gridCol w:w="299"/>
        <w:gridCol w:w="222"/>
        <w:gridCol w:w="1718"/>
      </w:tblGrid>
      <w:tr>
        <w:trPr>
          <w:trHeight w:val="871" w:hRule="atLeast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BC2E6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br/>
              <w:t>№</w:t>
              <w:br/>
              <w:t>п/п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BC2E6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Марка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color="000000" w:fill="9BC2E6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BC2E6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Номер</w:t>
            </w:r>
          </w:p>
        </w:tc>
        <w:tc>
          <w:tcPr>
            <w:tcW w:w="222" w:type="dxa"/>
            <w:tcBorders>
              <w:top w:val="single" w:sz="4" w:space="0" w:color="000000"/>
              <w:bottom w:val="single" w:sz="4" w:space="0" w:color="000000"/>
            </w:tcBorders>
            <w:shd w:color="000000" w:fill="9BC2E6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BC2E6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Тип а/м /класс</w:t>
            </w:r>
          </w:p>
        </w:tc>
      </w:tr>
      <w:tr>
        <w:trPr>
          <w:trHeight w:val="593" w:hRule="atLeast"/>
        </w:trPr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1.</w:t>
            </w:r>
          </w:p>
        </w:tc>
        <w:tc>
          <w:tcPr>
            <w:tcW w:w="28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Toyota Land Cruiser 150 (PRADO)</w:t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Р874ОР125</w:t>
            </w:r>
          </w:p>
        </w:tc>
        <w:tc>
          <w:tcPr>
            <w:tcW w:w="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22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Джип/5класс</w:t>
            </w:r>
          </w:p>
        </w:tc>
      </w:tr>
      <w:tr>
        <w:trPr>
          <w:trHeight w:val="593" w:hRule="atLeast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2</w:t>
            </w:r>
          </w:p>
        </w:tc>
        <w:tc>
          <w:tcPr>
            <w:tcW w:w="2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Toyota Camry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В426ТС799</w:t>
            </w:r>
          </w:p>
        </w:tc>
        <w:tc>
          <w:tcPr>
            <w:tcW w:w="2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2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  <w:t>Седан/3класс</w:t>
            </w:r>
          </w:p>
        </w:tc>
      </w:tr>
    </w:tbl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От Заказчика: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 xml:space="preserve">____________________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М.П.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От Исполнителя: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____________________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М.П.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  <w:t>Приложение № 2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 xml:space="preserve">к Договору на оказание услуг по 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>мойке автотранспорта №</w:t>
      </w:r>
      <w:r>
        <w:rPr>
          <w:b/>
          <w:bCs/>
        </w:rPr>
        <w:t xml:space="preserve"> _______________</w:t>
      </w:r>
      <w:r>
        <w:rPr/>
        <w:t xml:space="preserve"> «____»_______ 202_г.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Прейскурант стоимости услуг по мойке автотранспорта</w:t>
      </w:r>
    </w:p>
    <w:tbl>
      <w:tblPr>
        <w:tblW w:w="96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1"/>
        <w:gridCol w:w="1559"/>
        <w:gridCol w:w="1985"/>
      </w:tblGrid>
      <w:tr>
        <w:trPr>
          <w:trHeight w:val="630" w:hRule="atLeast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  <w:t>Перечень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  <w:t>Седан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  <w:t>3 класса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7375E"/>
                <w:sz w:val="24"/>
                <w:szCs w:val="24"/>
              </w:rPr>
              <w:t>Джип 5 класса</w:t>
            </w:r>
          </w:p>
        </w:tc>
      </w:tr>
      <w:tr>
        <w:trPr>
          <w:trHeight w:val="332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Наружная мойка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Очистка стекол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Уборка салона пылесосом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Влажная уборка салона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Комплексная мойка </w:t>
              <w:br/>
              <w:t>(мойка кузова и ковриков, сушка, влажная уборка салона, чистка салона пылесосом, чистка окон)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789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Евромойка люкс </w:t>
              <w:br/>
              <w:t>(дополнительно к комлексной мойке: уборка багажного отсека пылесосом, полировка пластика салона, покрытие жидким воском, чернение резины)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43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Техническая мойка  (без сушки)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43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Техническая мойка (с сушкой)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06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Экспресс-мойка (без шампуня)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609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Уборка багажного отсека пылесосом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Продувка замки / зеркала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73" w:hRule="atLeast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Продувка полная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От Заказчика: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 xml:space="preserve">____________________ 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М.П.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От Исполнителя: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____________________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М.П.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right"/>
        <w:rPr>
          <w:b/>
        </w:rPr>
      </w:pPr>
      <w:r>
        <w:rPr>
          <w:b/>
        </w:rPr>
        <w:t>Приложение № 3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 xml:space="preserve">к Договору на оказание услуг по </w:t>
      </w:r>
    </w:p>
    <w:p>
      <w:pPr>
        <w:pStyle w:val="NormalWeb"/>
        <w:spacing w:beforeAutospacing="0" w:before="0" w:afterAutospacing="0" w:after="0"/>
        <w:jc w:val="right"/>
        <w:rPr/>
      </w:pPr>
      <w:r>
        <w:rPr/>
        <w:t>мойке автотранспорта №_______________ «____»_________ 202__г.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Форма Реестра об оказании услуг по мойке автомобилей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Реестр об оказании услуг по мойке автомобилей по договору № от « »_______202__г.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Настоящий реестр составлен в том, что ЗАКАЗЧИКУ в _______________________ 202__ 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оказаны следующие услуги по мойке автомобилей:</w:t>
      </w:r>
    </w:p>
    <w:tbl>
      <w:tblPr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0"/>
        <w:gridCol w:w="1280"/>
        <w:gridCol w:w="1220"/>
        <w:gridCol w:w="1240"/>
        <w:gridCol w:w="1399"/>
        <w:gridCol w:w="2140"/>
        <w:gridCol w:w="2060"/>
      </w:tblGrid>
      <w:tr>
        <w:trPr>
          <w:trHeight w:val="88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# п/п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Марка а/м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Гос.Номер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Оказанные услуги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оказанных услуг в руб., без НДС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ответственного лица Заказчика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Общая стоимость оказанных услуг по настоящему реестру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составляет________________________________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ЗАКАЗЧИК в отношении оказанных ИСПОЛНИТЕЛЕМ услуг по договору за указанный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период претензий не имеет.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От ИСПОЛНИТЕЛЯ:                                                                                          От ЗАКАЗЧИКА: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_________________/____________________/                          ________________/_________________/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м.п.                                                                                                           м.п.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276" w:right="707" w:gutter="0" w:header="0" w:top="709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Normal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0" w:after="16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1" w:customStyle="1">
    <w:name w:val="Normal1"/>
    <w:qFormat/>
    <w:rPr/>
  </w:style>
  <w:style w:type="character" w:styleId="2" w:customStyle="1">
    <w:name w:val="Оглавление 2 Знак"/>
    <w:qFormat/>
    <w:rPr/>
  </w:style>
  <w:style w:type="character" w:styleId="4" w:customStyle="1">
    <w:name w:val="Оглавление 4 Знак"/>
    <w:qFormat/>
    <w:rPr/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Style4" w:customStyle="1">
    <w:name w:val="Основной текст Знак"/>
    <w:basedOn w:val="Normal1"/>
    <w:qFormat/>
    <w:rPr>
      <w:rFonts w:ascii="Times New Roman" w:hAnsi="Times New Roman"/>
      <w:sz w:val="20"/>
    </w:rPr>
  </w:style>
  <w:style w:type="character" w:styleId="3" w:customStyle="1">
    <w:name w:val="Заголовок 3 Знак"/>
    <w:qFormat/>
    <w:rPr>
      <w:rFonts w:ascii="XO Thames" w:hAnsi="XO Thames"/>
      <w:b/>
      <w:i/>
      <w:color w:val="000000"/>
    </w:rPr>
  </w:style>
  <w:style w:type="character" w:styleId="1" w:customStyle="1">
    <w:name w:val="Основной шрифт абзаца1"/>
    <w:link w:val="111"/>
    <w:qFormat/>
    <w:rPr/>
  </w:style>
  <w:style w:type="character" w:styleId="31" w:customStyle="1">
    <w:name w:val="Оглавление 3 Знак"/>
    <w:qFormat/>
    <w:rPr/>
  </w:style>
  <w:style w:type="character" w:styleId="Style5" w:customStyle="1">
    <w:name w:val="Абзац списка Знак"/>
    <w:basedOn w:val="Normal1"/>
    <w:link w:val="ListParagraph"/>
    <w:qFormat/>
    <w:rPr/>
  </w:style>
  <w:style w:type="character" w:styleId="5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Hyperlink1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8" w:customStyle="1">
    <w:name w:val="Оглавление 8 Знак"/>
    <w:qFormat/>
    <w:rPr/>
  </w:style>
  <w:style w:type="character" w:styleId="51" w:customStyle="1">
    <w:name w:val="Оглавление 5 Знак"/>
    <w:qFormat/>
    <w:rPr/>
  </w:style>
  <w:style w:type="character" w:styleId="Style6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7" w:customStyle="1">
    <w:name w:val="Заголовок Знак"/>
    <w:qFormat/>
    <w:rPr>
      <w:rFonts w:ascii="XO Thames" w:hAnsi="XO Thames"/>
      <w:b/>
      <w:sz w:val="52"/>
    </w:rPr>
  </w:style>
  <w:style w:type="character" w:styleId="41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Pr>
      <w:rFonts w:ascii="XO Thames" w:hAnsi="XO Thames"/>
      <w:b/>
      <w:color w:val="00A0FF"/>
      <w:sz w:val="26"/>
    </w:rPr>
  </w:style>
  <w:style w:type="character" w:styleId="Layout" w:customStyle="1">
    <w:name w:val="layout"/>
    <w:basedOn w:val="DefaultParagraphFont"/>
    <w:qFormat/>
    <w:rsid w:val="00ad2a29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4"/>
    <w:pPr>
      <w:spacing w:lineRule="atLeast" w:line="100" w:before="0" w:after="120"/>
    </w:pPr>
    <w:rPr>
      <w:rFonts w:ascii="Times New Roman" w:hAnsi="Times New Roman"/>
      <w:sz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Основной шрифт абзаца11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5"/>
    <w:qFormat/>
    <w:pPr>
      <w:spacing w:before="0" w:after="160"/>
      <w:ind w:left="720" w:hanging="0"/>
      <w:contextualSpacing/>
    </w:pPr>
    <w:rPr/>
  </w:style>
  <w:style w:type="paragraph" w:styleId="Hyperlink1" w:customStyle="1">
    <w:name w:val="Hyperlink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10" w:customStyle="1">
    <w:name w:val="Колонтитул"/>
    <w:qFormat/>
    <w:pPr>
      <w:widowControl/>
      <w:suppressAutoHyphens w:val="true"/>
      <w:bidi w:val="0"/>
      <w:spacing w:lineRule="auto" w:line="360" w:before="0" w:after="16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ubtitle">
    <w:name w:val="Subtitle"/>
    <w:next w:val="Normal"/>
    <w:link w:val="Style6"/>
    <w:uiPriority w:val="1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64" w:before="0" w:after="160"/>
      <w:ind w:left="1800" w:hanging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next w:val="Normal"/>
    <w:link w:val="Style7"/>
    <w:uiPriority w:val="10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ad2a29"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AlterOffice/3.4.0.9$Linux_X86_64 LibreOffice_project/b8daf9e823b1a5463a2f48435ddc2e8696e7d4fc</Application>
  <AppVersion>15.0000</AppVersion>
  <Pages>6</Pages>
  <Words>1371</Words>
  <Characters>9612</Characters>
  <CharactersWithSpaces>11297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2024-04-15T11:15:00Z</dcterms:created>
  <dc:creator>user</dc:creator>
  <dc:description/>
  <dc:language>ru-RU</dc:language>
  <cp:lastModifiedBy>esinan@corp.gidroogk.com</cp:lastModifiedBy>
  <cp:lastPrinted>2024-11-11T15:56:10Z</cp:lastPrinted>
  <dcterms:modified xsi:type="dcterms:W3CDTF">2026-04-24T10:01:36Z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