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Уведомление о внесении изменений</w:t>
      </w:r>
      <w:r/>
    </w:p>
    <w:p>
      <w:pPr>
        <w:jc w:val="center"/>
      </w:pPr>
      <w:r>
        <w:t xml:space="preserve">в Извещение о проведении запроса цен по результатам предварительного отбора</w:t>
      </w:r>
      <w:r/>
    </w:p>
    <w:p>
      <w:pPr>
        <w:jc w:val="both"/>
      </w:pPr>
      <w:r/>
      <w:r/>
    </w:p>
    <w:p>
      <w:pPr>
        <w:pStyle w:val="1207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 xml:space="preserve">цен по результатам предварительного отбора</w:t>
      </w:r>
      <w:r>
        <w:rPr>
          <w:szCs w:val="24"/>
        </w:rPr>
        <w:t xml:space="preserve">, Сектор по организации закупок филиала ПАО «</w:t>
      </w:r>
      <w:r>
        <w:rPr>
          <w:szCs w:val="24"/>
        </w:rPr>
        <w:t xml:space="preserve">Россети</w:t>
      </w:r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</w:r>
      <w:r>
        <w:rPr>
          <w:b/>
          <w:bCs/>
        </w:rPr>
        <w:t xml:space="preserve">СМР, ПНР полным иждивением Подрядчика по титулу: Реконструкция ЗТП-10/0,4 кВ № 97 в части установки блока в РУ-10 кВ ПС-35 кВ №647 "Нудоль", Шкаф ТМ, в т.ч. ПИР, МО, Истринский р-н, с/пос.Новопетровское, д. Кучи, 50:08:0080130:2,50:08:0080130:1</w:t>
      </w:r>
      <w:r>
        <w:rPr>
          <w:b/>
          <w:bCs/>
        </w:rPr>
      </w:r>
      <w:r>
        <w:t xml:space="preserve"> </w:t>
      </w:r>
      <w:r>
        <w:rPr>
          <w:b/>
          <w:iCs/>
          <w:szCs w:val="28"/>
        </w:rPr>
        <w:t xml:space="preserve">для нужд филиала ПАО «</w:t>
      </w:r>
      <w:r>
        <w:rPr>
          <w:b/>
          <w:iCs/>
          <w:szCs w:val="28"/>
        </w:rPr>
        <w:t xml:space="preserve">Россети</w:t>
      </w:r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</w:rPr>
        <w:t xml:space="preserve">Западные электрические сети по инициативе заказчика, а именно:</w:t>
      </w:r>
      <w:r>
        <w:rPr>
          <w:b/>
          <w:iCs/>
          <w:szCs w:val="28"/>
        </w:rPr>
      </w:r>
      <w:r>
        <w:rPr>
          <w:b/>
          <w:iCs/>
          <w:szCs w:val="28"/>
        </w:rPr>
      </w:r>
    </w:p>
    <w:p>
      <w:pPr>
        <w:pStyle w:val="1207"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both"/>
        <w:keepLines/>
        <w:keepNext/>
      </w:pPr>
      <w:r>
        <w:t xml:space="preserve">- П.</w:t>
      </w:r>
      <w:bookmarkStart w:id="1" w:name="_Ref315709116"/>
      <w:r>
        <w:t xml:space="preserve">20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bookmarkStart w:id="2" w:name="_GoBack"/>
      <w:r/>
      <w:bookmarkEnd w:id="1"/>
      <w:r/>
      <w:bookmarkEnd w:id="2"/>
      <w:r/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 xml:space="preserve"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 xml:space="preserve">«07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окончания срока подачи заявок – 11 часов 00 минут по московскому времени</w:t>
      </w:r>
      <w:r>
        <w:rPr>
          <w:b/>
        </w:rPr>
        <w:t xml:space="preserve"> «18</w:t>
      </w:r>
      <w:r>
        <w:rPr>
          <w:b/>
          <w:color w:val="000000"/>
        </w:rPr>
        <w:t xml:space="preserve">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 </w:t>
      </w:r>
      <w:r>
        <w:rPr>
          <w:b/>
        </w:rPr>
        <w:t xml:space="preserve">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 xml:space="preserve">РАД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П.21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 xml:space="preserve">11 часов 00 минут по московскому времени «18</w:t>
      </w:r>
      <w:r>
        <w:rPr>
          <w:b/>
          <w:color w:val="000000"/>
        </w:rPr>
        <w:t xml:space="preserve">» </w:t>
      </w:r>
      <w:r>
        <w:rPr>
          <w:b/>
          <w:color w:val="000000"/>
        </w:rPr>
        <w:t xml:space="preserve">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 xml:space="preserve">РАД</w:t>
      </w:r>
      <w: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П.23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3" w:name="_Toc422209971"/>
      <w:r/>
      <w:bookmarkStart w:id="4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 xml:space="preserve">21:00 «21»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2026г.</w:t>
      </w:r>
      <w:r>
        <w:rPr>
          <w:color w:val="000000"/>
        </w:rPr>
        <w:t xml:space="preserve"> по московскому времени.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3"/>
      <w:r/>
      <w:bookmarkEnd w:id="4"/>
      <w:r>
        <w:rPr>
          <w:b/>
          <w:color w:val="000000"/>
        </w:rPr>
        <w:t xml:space="preserve">21:00 «21»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2026г.</w:t>
      </w:r>
      <w:r>
        <w:rPr>
          <w:color w:val="000000"/>
        </w:rPr>
        <w:t xml:space="preserve"> по московскому времени. </w:t>
      </w:r>
      <w:r>
        <w:rPr>
          <w:color w:val="000000"/>
        </w:rPr>
      </w:r>
      <w:r>
        <w:rPr>
          <w:color w:val="000000"/>
        </w:rPr>
      </w:r>
    </w:p>
    <w:p>
      <w:pPr>
        <w:pStyle w:val="1207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45"/>
        <w:ind w:left="0" w:firstLine="709"/>
        <w:spacing w:before="0" w:beforeAutospacing="0" w:after="0" w:afterAutospacing="0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 xml:space="preserve"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7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7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7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45"/>
        <w:ind w:left="0"/>
        <w:spacing w:before="0" w:beforeAutospacing="0" w:after="0" w:afterAutospacing="0"/>
      </w:pPr>
      <w:r>
        <w:t xml:space="preserve">Ответственный секретарь комиссии                                                                 Н.В. Гриценко</w:t>
      </w:r>
      <w:r/>
    </w:p>
    <w:p>
      <w:pPr>
        <w:pStyle w:val="1045"/>
        <w:ind w:left="0" w:firstLine="70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5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5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Н.В. Гриценко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5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20-30)</w:t>
      </w:r>
      <w: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S Mincho">
    <w:panose1 w:val="02070609020205090404"/>
  </w:font>
  <w:font w:name="PF Din Text Cond Pro Light">
    <w:panose1 w:val="0200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10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Филиал ПАО «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Россети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Западные электрические 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вн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. 21-56 канцелярия, 8 (495) 525 7302 приемная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/>
                          <w:hyperlink r:id="rId1" w:tooltip="http://www.rossetimr.ru" w:history="1"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www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e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mail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zes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@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ОКПО 77293314, ОГРН 1057746555811, ИНН 5036065113, КПП 503243001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5;o:allowoverlap:true;o:allowincell:true;mso-position-horizontal-relative:text;margin-left:258.35pt;mso-position-horizontal:absolute;mso-position-vertical-relative:text;margin-top:1.00pt;mso-position-vertical:absolute;width:236.45pt;height:95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Филиал ПАО «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Россети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Западные электрические 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вн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. 21-56 канцелярия, 8 (495) 525 7302 приемная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/>
                    <w:hyperlink r:id="rId1" w:tooltip="http://www.rossetimr.ru" w:history="1"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www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e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mail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2" w:tooltip="mailto:zes@rossetimr.ru" w:history="1"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zes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@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ОКПО 77293314, ОГРН 1057746555811, ИНН 5036065113, КПП 503243001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Участникам запроса цен</w:t>
                          </w:r>
                          <w:r/>
                        </w:p>
                        <w:p>
                          <w:r/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auto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  <w:t xml:space="preserve">32615990167</w:t>
                          </w:r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8244;o:allowoverlap:true;o:allowincell:true;mso-position-horizontal-relative:text;margin-left:260.65pt;mso-position-horizontal:absolute;mso-position-vertical-relative:text;margin-top:96.35pt;mso-position-vertical:absolute;width:192.40pt;height:33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>
                      <w:t xml:space="preserve">Участникам запроса цен</w:t>
                    </w:r>
                    <w:r/>
                  </w:p>
                  <w:p>
                    <w:r/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auto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  <w:t xml:space="preserve">32615990167</w:t>
                    </w: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58249;o:allowoverlap:true;o:allowincell:true;mso-position-horizontal-relative:text;margin-left:-33.75pt;mso-position-horizontal:absolute;mso-position-vertical-relative:text;margin-top:98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251658250;o:allowoverlap:true;o:allowincell:true;mso-position-horizontal-relative:text;margin-left:68.25pt;mso-position-horizontal:absolute;mso-position-vertical-relative:text;margin-top:98.6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14.05.2026</w:t>
                          </w:r>
                          <w:r/>
                        </w:p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251658248;o:allowoverlap:true;o:allowincell:true;mso-position-horizontal-relative:text;margin-left:67.95pt;mso-position-horizontal:absolute;mso-position-vertical-relative:text;margin-top:80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14.05.2026</w:t>
                    </w:r>
                    <w:r/>
                  </w:p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б/н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251658246;o:allowoverlap:true;o:allowincell:true;mso-position-horizontal-relative:text;margin-left:-34.05pt;mso-position-horizontal:absolute;mso-position-vertical-relative:text;margin-top:80.0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б/н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57" behindDoc="1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-449579</wp:posOffset>
              </wp:positionV>
              <wp:extent cx="7534910" cy="2153285"/>
              <wp:effectExtent l="0" t="0" r="0" b="0"/>
              <wp:wrapTight wrapText="bothSides">
                <wp:wrapPolygon edited="1">
                  <wp:start x="-27" y="0"/>
                  <wp:lineTo x="-27" y="21504"/>
                  <wp:lineTo x="21600" y="21504"/>
                  <wp:lineTo x="21600" y="0"/>
                  <wp:lineTo x="-27" y="0"/>
                </wp:wrapPolygon>
              </wp:wrapTight>
              <wp:docPr id="7" name="_x0000_s207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534910" cy="21532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0609657;o:allowoverlap:true;o:allowincell:true;mso-position-horizontal-relative:text;margin-left:-85.05pt;mso-position-horizontal:absolute;mso-position-vertical-relative:text;margin-top:-35.40pt;mso-position-vertical:absolute;width:593.30pt;height:169.55pt;mso-wrap-distance-left:9.00pt;mso-wrap-distance-top:0.00pt;mso-wrap-distance-right:9.00pt;mso-wrap-distance-bottom:0.00pt;" wrapcoords="-124 0 -124 99556 100000 99556 100000 0 -124 0" stroked="f">
              <v:path textboxrect="0,0,0,0"/>
              <w10:wrap type="tight"/>
              <v:imagedata r:id="rId3" o:title="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251658243;o:allowoverlap:true;o:allowincell:true;mso-position-horizontal-relative:text;margin-left:-2.30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251658242;o:allowoverlap:true;o:allowincell:true;mso-position-horizontal-relative:text;margin-left:121.45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07" w:default="1">
    <w:name w:val="Normal"/>
    <w:qFormat/>
    <w:rPr>
      <w:sz w:val="24"/>
      <w:szCs w:val="24"/>
      <w:lang w:eastAsia="ru-RU"/>
    </w:rPr>
  </w:style>
  <w:style w:type="paragraph" w:styleId="1008">
    <w:name w:val="Heading 1"/>
    <w:basedOn w:val="1007"/>
    <w:next w:val="1007"/>
    <w:link w:val="10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009">
    <w:name w:val="Heading 2"/>
    <w:basedOn w:val="1007"/>
    <w:next w:val="1007"/>
    <w:link w:val="10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010">
    <w:name w:val="Heading 3"/>
    <w:basedOn w:val="1007"/>
    <w:next w:val="1007"/>
    <w:link w:val="10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011">
    <w:name w:val="Heading 4"/>
    <w:basedOn w:val="1007"/>
    <w:next w:val="1007"/>
    <w:link w:val="10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12">
    <w:name w:val="Heading 5"/>
    <w:basedOn w:val="1007"/>
    <w:next w:val="1007"/>
    <w:link w:val="10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13">
    <w:name w:val="Heading 6"/>
    <w:basedOn w:val="1007"/>
    <w:next w:val="1007"/>
    <w:link w:val="10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14">
    <w:name w:val="Heading 7"/>
    <w:basedOn w:val="1007"/>
    <w:next w:val="1007"/>
    <w:link w:val="10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15">
    <w:name w:val="Heading 8"/>
    <w:basedOn w:val="1007"/>
    <w:next w:val="1007"/>
    <w:link w:val="10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16">
    <w:name w:val="Heading 9"/>
    <w:basedOn w:val="1007"/>
    <w:next w:val="1007"/>
    <w:link w:val="10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7" w:default="1">
    <w:name w:val="Default Paragraph Font"/>
    <w:uiPriority w:val="1"/>
    <w:semiHidden/>
    <w:unhideWhenUsed/>
  </w:style>
  <w:style w:type="table" w:styleId="10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9" w:default="1">
    <w:name w:val="No List"/>
    <w:uiPriority w:val="99"/>
    <w:semiHidden/>
    <w:unhideWhenUsed/>
  </w:style>
  <w:style w:type="character" w:styleId="1020" w:customStyle="1">
    <w:name w:val="Caption Char"/>
    <w:basedOn w:val="1017"/>
    <w:uiPriority w:val="35"/>
    <w:rPr>
      <w:b/>
      <w:bCs/>
      <w:color w:val="4f81bd" w:themeColor="accent1"/>
      <w:sz w:val="18"/>
      <w:szCs w:val="18"/>
    </w:rPr>
  </w:style>
  <w:style w:type="character" w:styleId="1021" w:customStyle="1">
    <w:name w:val="Heading 1 Char"/>
    <w:basedOn w:val="1017"/>
    <w:uiPriority w:val="9"/>
    <w:rPr>
      <w:rFonts w:ascii="Arial" w:hAnsi="Arial" w:eastAsia="Arial" w:cs="Arial"/>
      <w:sz w:val="40"/>
      <w:szCs w:val="40"/>
    </w:rPr>
  </w:style>
  <w:style w:type="character" w:styleId="1022" w:customStyle="1">
    <w:name w:val="Heading 2 Char"/>
    <w:basedOn w:val="1017"/>
    <w:uiPriority w:val="9"/>
    <w:rPr>
      <w:rFonts w:ascii="Arial" w:hAnsi="Arial" w:eastAsia="Arial" w:cs="Arial"/>
      <w:sz w:val="34"/>
    </w:rPr>
  </w:style>
  <w:style w:type="character" w:styleId="1023" w:customStyle="1">
    <w:name w:val="Heading 3 Char"/>
    <w:basedOn w:val="1017"/>
    <w:uiPriority w:val="9"/>
    <w:rPr>
      <w:rFonts w:ascii="Arial" w:hAnsi="Arial" w:eastAsia="Arial" w:cs="Arial"/>
      <w:sz w:val="30"/>
      <w:szCs w:val="30"/>
    </w:rPr>
  </w:style>
  <w:style w:type="character" w:styleId="1024" w:customStyle="1">
    <w:name w:val="Heading 4 Char"/>
    <w:basedOn w:val="1017"/>
    <w:uiPriority w:val="9"/>
    <w:rPr>
      <w:rFonts w:ascii="Arial" w:hAnsi="Arial" w:eastAsia="Arial" w:cs="Arial"/>
      <w:b/>
      <w:bCs/>
      <w:sz w:val="26"/>
      <w:szCs w:val="26"/>
    </w:rPr>
  </w:style>
  <w:style w:type="character" w:styleId="1025" w:customStyle="1">
    <w:name w:val="Heading 5 Char"/>
    <w:basedOn w:val="1017"/>
    <w:uiPriority w:val="9"/>
    <w:rPr>
      <w:rFonts w:ascii="Arial" w:hAnsi="Arial" w:eastAsia="Arial" w:cs="Arial"/>
      <w:b/>
      <w:bCs/>
      <w:sz w:val="24"/>
      <w:szCs w:val="24"/>
    </w:rPr>
  </w:style>
  <w:style w:type="character" w:styleId="1026" w:customStyle="1">
    <w:name w:val="Heading 6 Char"/>
    <w:basedOn w:val="1017"/>
    <w:uiPriority w:val="9"/>
    <w:rPr>
      <w:rFonts w:ascii="Arial" w:hAnsi="Arial" w:eastAsia="Arial" w:cs="Arial"/>
      <w:b/>
      <w:bCs/>
      <w:sz w:val="22"/>
      <w:szCs w:val="22"/>
    </w:rPr>
  </w:style>
  <w:style w:type="character" w:styleId="1027" w:customStyle="1">
    <w:name w:val="Heading 7 Char"/>
    <w:basedOn w:val="10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28" w:customStyle="1">
    <w:name w:val="Heading 8 Char"/>
    <w:basedOn w:val="1017"/>
    <w:uiPriority w:val="9"/>
    <w:rPr>
      <w:rFonts w:ascii="Arial" w:hAnsi="Arial" w:eastAsia="Arial" w:cs="Arial"/>
      <w:i/>
      <w:iCs/>
      <w:sz w:val="22"/>
      <w:szCs w:val="22"/>
    </w:rPr>
  </w:style>
  <w:style w:type="character" w:styleId="1029" w:customStyle="1">
    <w:name w:val="Heading 9 Char"/>
    <w:basedOn w:val="1017"/>
    <w:uiPriority w:val="9"/>
    <w:rPr>
      <w:rFonts w:ascii="Arial" w:hAnsi="Arial" w:eastAsia="Arial" w:cs="Arial"/>
      <w:i/>
      <w:iCs/>
      <w:sz w:val="21"/>
      <w:szCs w:val="21"/>
    </w:rPr>
  </w:style>
  <w:style w:type="character" w:styleId="1030" w:customStyle="1">
    <w:name w:val="Title Char"/>
    <w:basedOn w:val="1017"/>
    <w:uiPriority w:val="10"/>
    <w:rPr>
      <w:sz w:val="48"/>
      <w:szCs w:val="48"/>
    </w:rPr>
  </w:style>
  <w:style w:type="character" w:styleId="1031" w:customStyle="1">
    <w:name w:val="Subtitle Char"/>
    <w:basedOn w:val="1017"/>
    <w:uiPriority w:val="11"/>
    <w:rPr>
      <w:sz w:val="24"/>
      <w:szCs w:val="24"/>
    </w:rPr>
  </w:style>
  <w:style w:type="character" w:styleId="1032" w:customStyle="1">
    <w:name w:val="Quote Char"/>
    <w:uiPriority w:val="29"/>
    <w:rPr>
      <w:i/>
    </w:rPr>
  </w:style>
  <w:style w:type="character" w:styleId="1033" w:customStyle="1">
    <w:name w:val="Intense Quote Char"/>
    <w:uiPriority w:val="30"/>
    <w:rPr>
      <w:i/>
    </w:rPr>
  </w:style>
  <w:style w:type="character" w:styleId="1034" w:customStyle="1">
    <w:name w:val="Footnote Text Char"/>
    <w:uiPriority w:val="99"/>
    <w:rPr>
      <w:sz w:val="18"/>
    </w:rPr>
  </w:style>
  <w:style w:type="character" w:styleId="1035" w:customStyle="1">
    <w:name w:val="Endnote Text Char"/>
    <w:uiPriority w:val="99"/>
    <w:rPr>
      <w:sz w:val="20"/>
    </w:rPr>
  </w:style>
  <w:style w:type="character" w:styleId="1036" w:customStyle="1">
    <w:name w:val="Заголовок 1 Знак"/>
    <w:link w:val="1008"/>
    <w:uiPriority w:val="9"/>
    <w:rPr>
      <w:rFonts w:ascii="Arial" w:hAnsi="Arial" w:eastAsia="Arial" w:cs="Arial"/>
      <w:sz w:val="40"/>
      <w:szCs w:val="40"/>
    </w:rPr>
  </w:style>
  <w:style w:type="character" w:styleId="1037" w:customStyle="1">
    <w:name w:val="Заголовок 2 Знак"/>
    <w:link w:val="1009"/>
    <w:uiPriority w:val="9"/>
    <w:rPr>
      <w:rFonts w:ascii="Arial" w:hAnsi="Arial" w:eastAsia="Arial" w:cs="Arial"/>
      <w:sz w:val="34"/>
    </w:rPr>
  </w:style>
  <w:style w:type="character" w:styleId="1038" w:customStyle="1">
    <w:name w:val="Заголовок 3 Знак"/>
    <w:link w:val="1010"/>
    <w:uiPriority w:val="9"/>
    <w:rPr>
      <w:rFonts w:ascii="Arial" w:hAnsi="Arial" w:eastAsia="Arial" w:cs="Arial"/>
      <w:sz w:val="30"/>
      <w:szCs w:val="30"/>
    </w:rPr>
  </w:style>
  <w:style w:type="character" w:styleId="1039" w:customStyle="1">
    <w:name w:val="Заголовок 4 Знак"/>
    <w:link w:val="1011"/>
    <w:uiPriority w:val="9"/>
    <w:rPr>
      <w:rFonts w:ascii="Arial" w:hAnsi="Arial" w:eastAsia="Arial" w:cs="Arial"/>
      <w:b/>
      <w:bCs/>
      <w:sz w:val="26"/>
      <w:szCs w:val="26"/>
    </w:rPr>
  </w:style>
  <w:style w:type="character" w:styleId="1040" w:customStyle="1">
    <w:name w:val="Заголовок 5 Знак"/>
    <w:link w:val="1012"/>
    <w:uiPriority w:val="9"/>
    <w:rPr>
      <w:rFonts w:ascii="Arial" w:hAnsi="Arial" w:eastAsia="Arial" w:cs="Arial"/>
      <w:b/>
      <w:bCs/>
      <w:sz w:val="24"/>
      <w:szCs w:val="24"/>
    </w:rPr>
  </w:style>
  <w:style w:type="character" w:styleId="1041" w:customStyle="1">
    <w:name w:val="Заголовок 6 Знак"/>
    <w:link w:val="1013"/>
    <w:uiPriority w:val="9"/>
    <w:rPr>
      <w:rFonts w:ascii="Arial" w:hAnsi="Arial" w:eastAsia="Arial" w:cs="Arial"/>
      <w:b/>
      <w:bCs/>
      <w:sz w:val="22"/>
      <w:szCs w:val="22"/>
    </w:rPr>
  </w:style>
  <w:style w:type="character" w:styleId="1042" w:customStyle="1">
    <w:name w:val="Заголовок 7 Знак"/>
    <w:link w:val="10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43" w:customStyle="1">
    <w:name w:val="Заголовок 8 Знак"/>
    <w:link w:val="1015"/>
    <w:uiPriority w:val="9"/>
    <w:rPr>
      <w:rFonts w:ascii="Arial" w:hAnsi="Arial" w:eastAsia="Arial" w:cs="Arial"/>
      <w:i/>
      <w:iCs/>
      <w:sz w:val="22"/>
      <w:szCs w:val="22"/>
    </w:rPr>
  </w:style>
  <w:style w:type="character" w:styleId="1044" w:customStyle="1">
    <w:name w:val="Заголовок 9 Знак"/>
    <w:link w:val="1016"/>
    <w:uiPriority w:val="9"/>
    <w:rPr>
      <w:rFonts w:ascii="Arial" w:hAnsi="Arial" w:eastAsia="Arial" w:cs="Arial"/>
      <w:i/>
      <w:iCs/>
      <w:sz w:val="21"/>
      <w:szCs w:val="21"/>
    </w:rPr>
  </w:style>
  <w:style w:type="paragraph" w:styleId="1045">
    <w:name w:val="List Paragraph"/>
    <w:basedOn w:val="1007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1046">
    <w:name w:val="No Spacing"/>
    <w:uiPriority w:val="1"/>
    <w:qFormat/>
  </w:style>
  <w:style w:type="paragraph" w:styleId="1047">
    <w:name w:val="Title"/>
    <w:basedOn w:val="1007"/>
    <w:next w:val="1007"/>
    <w:link w:val="10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48" w:customStyle="1">
    <w:name w:val="Название Знак"/>
    <w:link w:val="1047"/>
    <w:uiPriority w:val="10"/>
    <w:rPr>
      <w:sz w:val="48"/>
      <w:szCs w:val="48"/>
    </w:rPr>
  </w:style>
  <w:style w:type="paragraph" w:styleId="1049">
    <w:name w:val="Subtitle"/>
    <w:basedOn w:val="1007"/>
    <w:next w:val="1007"/>
    <w:link w:val="1050"/>
    <w:uiPriority w:val="11"/>
    <w:qFormat/>
    <w:pPr>
      <w:spacing w:before="200" w:after="200"/>
    </w:pPr>
  </w:style>
  <w:style w:type="character" w:styleId="1050" w:customStyle="1">
    <w:name w:val="Подзаголовок Знак"/>
    <w:link w:val="1049"/>
    <w:uiPriority w:val="11"/>
    <w:rPr>
      <w:sz w:val="24"/>
      <w:szCs w:val="24"/>
    </w:rPr>
  </w:style>
  <w:style w:type="paragraph" w:styleId="1051">
    <w:name w:val="Quote"/>
    <w:basedOn w:val="1007"/>
    <w:next w:val="1007"/>
    <w:link w:val="1052"/>
    <w:uiPriority w:val="29"/>
    <w:qFormat/>
    <w:pPr>
      <w:ind w:left="720" w:right="720"/>
    </w:pPr>
    <w:rPr>
      <w:i/>
    </w:rPr>
  </w:style>
  <w:style w:type="character" w:styleId="1052" w:customStyle="1">
    <w:name w:val="Цитата 2 Знак"/>
    <w:link w:val="1051"/>
    <w:uiPriority w:val="29"/>
    <w:rPr>
      <w:i/>
    </w:rPr>
  </w:style>
  <w:style w:type="paragraph" w:styleId="1053">
    <w:name w:val="Intense Quote"/>
    <w:basedOn w:val="1007"/>
    <w:next w:val="1007"/>
    <w:link w:val="10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54" w:customStyle="1">
    <w:name w:val="Выделенная цитата Знак"/>
    <w:link w:val="1053"/>
    <w:uiPriority w:val="30"/>
    <w:rPr>
      <w:i/>
    </w:rPr>
  </w:style>
  <w:style w:type="paragraph" w:styleId="1055">
    <w:name w:val="Header"/>
    <w:basedOn w:val="1007"/>
    <w:link w:val="120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56" w:customStyle="1">
    <w:name w:val="Header Char"/>
    <w:uiPriority w:val="99"/>
  </w:style>
  <w:style w:type="paragraph" w:styleId="1057">
    <w:name w:val="Footer"/>
    <w:basedOn w:val="1007"/>
    <w:link w:val="120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58" w:customStyle="1">
    <w:name w:val="Footer Char"/>
    <w:uiPriority w:val="99"/>
  </w:style>
  <w:style w:type="paragraph" w:styleId="1059">
    <w:name w:val="Caption"/>
    <w:basedOn w:val="1007"/>
    <w:next w:val="1007"/>
    <w:link w:val="10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60" w:customStyle="1">
    <w:name w:val="Название объекта Знак"/>
    <w:link w:val="1059"/>
    <w:uiPriority w:val="99"/>
  </w:style>
  <w:style w:type="table" w:styleId="106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6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9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9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9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9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9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9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9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9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9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9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10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10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10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10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0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0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0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0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0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1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2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2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2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2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2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3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3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5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5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5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5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5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5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5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7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7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7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7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7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7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8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8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8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8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8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8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8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87">
    <w:name w:val="Hyperlink"/>
    <w:rPr>
      <w:color w:val="0000ff"/>
      <w:u w:val="single"/>
    </w:rPr>
  </w:style>
  <w:style w:type="paragraph" w:styleId="1188">
    <w:name w:val="footnote text"/>
    <w:basedOn w:val="1007"/>
    <w:link w:val="1189"/>
    <w:uiPriority w:val="99"/>
    <w:semiHidden/>
    <w:unhideWhenUsed/>
    <w:pPr>
      <w:spacing w:after="40"/>
    </w:pPr>
    <w:rPr>
      <w:sz w:val="18"/>
    </w:rPr>
  </w:style>
  <w:style w:type="character" w:styleId="1189" w:customStyle="1">
    <w:name w:val="Текст сноски Знак"/>
    <w:link w:val="1188"/>
    <w:uiPriority w:val="99"/>
    <w:rPr>
      <w:sz w:val="18"/>
    </w:rPr>
  </w:style>
  <w:style w:type="character" w:styleId="1190">
    <w:name w:val="footnote reference"/>
    <w:uiPriority w:val="99"/>
    <w:unhideWhenUsed/>
    <w:rPr>
      <w:vertAlign w:val="superscript"/>
    </w:rPr>
  </w:style>
  <w:style w:type="paragraph" w:styleId="1191">
    <w:name w:val="endnote text"/>
    <w:basedOn w:val="1007"/>
    <w:link w:val="1192"/>
    <w:uiPriority w:val="99"/>
    <w:semiHidden/>
    <w:unhideWhenUsed/>
    <w:rPr>
      <w:sz w:val="20"/>
    </w:rPr>
  </w:style>
  <w:style w:type="character" w:styleId="1192" w:customStyle="1">
    <w:name w:val="Текст концевой сноски Знак"/>
    <w:link w:val="1191"/>
    <w:uiPriority w:val="99"/>
    <w:rPr>
      <w:sz w:val="20"/>
    </w:rPr>
  </w:style>
  <w:style w:type="character" w:styleId="1193">
    <w:name w:val="endnote reference"/>
    <w:uiPriority w:val="99"/>
    <w:semiHidden/>
    <w:unhideWhenUsed/>
    <w:rPr>
      <w:vertAlign w:val="superscript"/>
    </w:rPr>
  </w:style>
  <w:style w:type="paragraph" w:styleId="1194">
    <w:name w:val="toc 1"/>
    <w:basedOn w:val="1007"/>
    <w:next w:val="1007"/>
    <w:uiPriority w:val="39"/>
    <w:unhideWhenUsed/>
    <w:pPr>
      <w:spacing w:after="57"/>
    </w:pPr>
  </w:style>
  <w:style w:type="paragraph" w:styleId="1195">
    <w:name w:val="toc 2"/>
    <w:basedOn w:val="1007"/>
    <w:next w:val="1007"/>
    <w:uiPriority w:val="39"/>
    <w:unhideWhenUsed/>
    <w:pPr>
      <w:ind w:left="283"/>
      <w:spacing w:after="57"/>
    </w:pPr>
  </w:style>
  <w:style w:type="paragraph" w:styleId="1196">
    <w:name w:val="toc 3"/>
    <w:basedOn w:val="1007"/>
    <w:next w:val="1007"/>
    <w:uiPriority w:val="39"/>
    <w:unhideWhenUsed/>
    <w:pPr>
      <w:ind w:left="567"/>
      <w:spacing w:after="57"/>
    </w:pPr>
  </w:style>
  <w:style w:type="paragraph" w:styleId="1197">
    <w:name w:val="toc 4"/>
    <w:basedOn w:val="1007"/>
    <w:next w:val="1007"/>
    <w:uiPriority w:val="39"/>
    <w:unhideWhenUsed/>
    <w:pPr>
      <w:ind w:left="850"/>
      <w:spacing w:after="57"/>
    </w:pPr>
  </w:style>
  <w:style w:type="paragraph" w:styleId="1198">
    <w:name w:val="toc 5"/>
    <w:basedOn w:val="1007"/>
    <w:next w:val="1007"/>
    <w:uiPriority w:val="39"/>
    <w:unhideWhenUsed/>
    <w:pPr>
      <w:ind w:left="1134"/>
      <w:spacing w:after="57"/>
    </w:pPr>
  </w:style>
  <w:style w:type="paragraph" w:styleId="1199">
    <w:name w:val="toc 6"/>
    <w:basedOn w:val="1007"/>
    <w:next w:val="1007"/>
    <w:uiPriority w:val="39"/>
    <w:unhideWhenUsed/>
    <w:pPr>
      <w:ind w:left="1417"/>
      <w:spacing w:after="57"/>
    </w:pPr>
  </w:style>
  <w:style w:type="paragraph" w:styleId="1200">
    <w:name w:val="toc 7"/>
    <w:basedOn w:val="1007"/>
    <w:next w:val="1007"/>
    <w:uiPriority w:val="39"/>
    <w:unhideWhenUsed/>
    <w:pPr>
      <w:ind w:left="1701"/>
      <w:spacing w:after="57"/>
    </w:pPr>
  </w:style>
  <w:style w:type="paragraph" w:styleId="1201">
    <w:name w:val="toc 8"/>
    <w:basedOn w:val="1007"/>
    <w:next w:val="1007"/>
    <w:uiPriority w:val="39"/>
    <w:unhideWhenUsed/>
    <w:pPr>
      <w:ind w:left="1984"/>
      <w:spacing w:after="57"/>
    </w:pPr>
  </w:style>
  <w:style w:type="paragraph" w:styleId="1202">
    <w:name w:val="toc 9"/>
    <w:basedOn w:val="1007"/>
    <w:next w:val="1007"/>
    <w:uiPriority w:val="39"/>
    <w:unhideWhenUsed/>
    <w:pPr>
      <w:ind w:left="2268"/>
      <w:spacing w:after="57"/>
    </w:pPr>
  </w:style>
  <w:style w:type="paragraph" w:styleId="1203">
    <w:name w:val="TOC Heading"/>
    <w:uiPriority w:val="39"/>
    <w:unhideWhenUsed/>
  </w:style>
  <w:style w:type="paragraph" w:styleId="1204">
    <w:name w:val="table of figures"/>
    <w:basedOn w:val="1007"/>
    <w:next w:val="1007"/>
    <w:uiPriority w:val="99"/>
    <w:unhideWhenUsed/>
  </w:style>
  <w:style w:type="character" w:styleId="1205" w:customStyle="1">
    <w:name w:val="Верхний колонтитул Знак"/>
    <w:link w:val="1055"/>
    <w:uiPriority w:val="99"/>
    <w:rPr>
      <w:sz w:val="24"/>
      <w:szCs w:val="24"/>
    </w:rPr>
  </w:style>
  <w:style w:type="character" w:styleId="1206" w:customStyle="1">
    <w:name w:val="Нижний колонтитул Знак"/>
    <w:link w:val="1057"/>
    <w:uiPriority w:val="99"/>
    <w:rPr>
      <w:sz w:val="24"/>
      <w:szCs w:val="24"/>
    </w:rPr>
  </w:style>
  <w:style w:type="paragraph" w:styleId="1207" w:customStyle="1">
    <w:name w:val="Обычный1"/>
    <w:pPr>
      <w:ind w:firstLine="400"/>
      <w:jc w:val="both"/>
      <w:widowControl w:val="off"/>
    </w:pPr>
    <w:rPr>
      <w:sz w:val="24"/>
      <w:lang w:eastAsia="ru-RU"/>
    </w:rPr>
  </w:style>
  <w:style w:type="paragraph" w:styleId="1208">
    <w:name w:val="Body Text"/>
    <w:basedOn w:val="1007"/>
    <w:link w:val="1209"/>
    <w:pPr>
      <w:spacing w:after="120"/>
    </w:pPr>
    <w:rPr>
      <w:lang w:val="en-US" w:eastAsia="en-US"/>
    </w:rPr>
  </w:style>
  <w:style w:type="character" w:styleId="1209" w:customStyle="1">
    <w:name w:val="Основной текст Знак"/>
    <w:link w:val="1208"/>
    <w:rPr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TopS BI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tsaranii</cp:lastModifiedBy>
  <cp:revision>108</cp:revision>
  <dcterms:created xsi:type="dcterms:W3CDTF">2024-12-18T07:56:00Z</dcterms:created>
  <dcterms:modified xsi:type="dcterms:W3CDTF">2026-05-14T05:32:54Z</dcterms:modified>
  <cp:version>983040</cp:version>
</cp:coreProperties>
</file>