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7"/>
        <w:gridCol w:w="4715"/>
      </w:tblGrid>
      <w:tr>
        <w:trPr>
          <w:trHeight w:val="2025" w:hRule="atLeast"/>
        </w:trPr>
        <w:tc>
          <w:tcPr>
            <w:tcW w:w="520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Владивостокского представительства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1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1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____________ Д.В. Шлык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«__»___________2026 г.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Запрос технико-коммерческих предложений в рамках Упрощенной закупки в электронной форме (среди МСП) по лоту № 8048-ЭКСП ПРОД-2026-Влад ТК РусГидро АО на право заключения договора на ОКПД2 19.20.21 Поставку нефтепродуктов через автомобильные заправочные станции в населенном пункте Углегорск для нужд Сахалинского транспортного участка Владивостокского Представительства АО «ТК РусГидро».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before="120" w:after="0"/>
        <w:ind w:left="170" w:hanging="57"/>
        <w:jc w:val="both"/>
        <w:rPr>
          <w:szCs w:val="24"/>
        </w:rPr>
      </w:pPr>
      <w:r>
        <w:rPr>
          <w:rFonts w:ascii="Times New Roman" w:hAnsi="Times New Roman"/>
          <w:b/>
          <w:szCs w:val="24"/>
        </w:rPr>
        <w:t>Владивостокское представительство АО «ТК РусГидро</w:t>
      </w:r>
      <w:r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упрощенной закупки (среди МСП) на право заключения договора ОКПД2 19.20.21 Поставку нефтепродуктов через автомобильные заправочные станции в населенном пункте Углегорск для нужд Сахалинского транспортного участка Владивостокского Представительства АО «ТК РусГидро».</w:t>
      </w:r>
    </w:p>
    <w:p>
      <w:pPr>
        <w:pStyle w:val="Normal"/>
        <w:numPr>
          <w:ilvl w:val="0"/>
          <w:numId w:val="5"/>
        </w:numPr>
        <w:spacing w:before="120" w:after="0"/>
        <w:ind w:left="142" w:hanging="0"/>
        <w:jc w:val="both"/>
        <w:rPr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113" w:hanging="0"/>
        <w:jc w:val="both"/>
        <w:rPr>
          <w:szCs w:val="24"/>
        </w:rPr>
      </w:pPr>
      <w:r>
        <w:rPr>
          <w:rFonts w:ascii="Times New Roman" w:hAnsi="Times New Roman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szCs w:val="24"/>
        </w:rPr>
      </w:pPr>
      <w:r>
        <w:rPr>
          <w:rFonts w:ascii="Times New Roman" w:hAnsi="Times New Roman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szCs w:val="24"/>
        </w:rPr>
      </w:pPr>
      <w:r>
        <w:rPr>
          <w:rFonts w:ascii="Times New Roman" w:hAnsi="Times New Roman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szCs w:val="24"/>
        </w:rPr>
      </w:pPr>
      <w:r>
        <w:rPr>
          <w:rFonts w:ascii="Times New Roman" w:hAnsi="Times New Roman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szCs w:val="24"/>
        </w:rPr>
      </w:pPr>
      <w:r>
        <w:rPr>
          <w:rFonts w:ascii="Times New Roman" w:hAnsi="Times New Roman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/>
      </w:pPr>
      <w:r>
        <w:rPr>
          <w:rFonts w:ascii="Times New Roman" w:hAnsi="Times New Roman"/>
          <w:szCs w:val="24"/>
        </w:rPr>
        <w:t xml:space="preserve">юридический адрес, почтовый адрес, ИНН </w:t>
      </w:r>
      <w:r>
        <w:rPr>
          <w:rStyle w:val="Style10"/>
          <w:rFonts w:ascii="Times New Roman" w:hAnsi="Times New Roman"/>
          <w:b w:val="false"/>
          <w:i w:val="false"/>
          <w:szCs w:val="24"/>
          <w:shd w:fill="auto" w:val="clear"/>
        </w:rPr>
        <w:t>[для юридических лиц]</w:t>
      </w:r>
      <w:r>
        <w:rPr>
          <w:rFonts w:ascii="Times New Roman" w:hAnsi="Times New Roman"/>
          <w:szCs w:val="24"/>
        </w:rPr>
        <w:t xml:space="preserve"> / паспортные данные, адрес регистрации, ИНН (при наличии) </w:t>
      </w:r>
      <w:r>
        <w:rPr>
          <w:rStyle w:val="Style10"/>
          <w:rFonts w:ascii="Times New Roman" w:hAnsi="Times New Roman"/>
          <w:b w:val="false"/>
          <w:i w:val="false"/>
          <w:szCs w:val="24"/>
          <w:shd w:fill="auto" w:val="clear"/>
        </w:rPr>
        <w:t>[для физических лиц]</w:t>
      </w:r>
      <w:r>
        <w:rPr>
          <w:rFonts w:ascii="Times New Roman" w:hAnsi="Times New Roman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контактные данные: номер телефона, </w:t>
      </w:r>
      <w:r>
        <w:rPr>
          <w:rFonts w:ascii="Times New Roman" w:hAnsi="Times New Roman"/>
          <w:szCs w:val="24"/>
          <w:lang w:val="en-US"/>
        </w:rPr>
        <w:t>e</w:t>
      </w: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mail</w:t>
      </w:r>
      <w:r>
        <w:rPr>
          <w:rFonts w:ascii="Times New Roman" w:hAnsi="Times New Roman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цену предложения в рублях (без учета НДС и с учетом НДС).</w:t>
      </w:r>
    </w:p>
    <w:p>
      <w:pPr>
        <w:pStyle w:val="Normal"/>
        <w:spacing w:before="120" w:after="0"/>
        <w:ind w:left="142" w:hanging="0"/>
        <w:jc w:val="both"/>
        <w:rPr>
          <w:rFonts w:ascii="Times New Roman" w:hAnsi="Times New Roman"/>
          <w:szCs w:val="24"/>
          <w:highlight w:val="none"/>
          <w:shd w:fill="auto" w:val="clear"/>
        </w:rPr>
      </w:pPr>
      <w:r>
        <w:rPr>
          <w:rFonts w:ascii="Times New Roman" w:hAnsi="Times New Roman"/>
          <w:szCs w:val="24"/>
          <w:shd w:fill="auto" w:val="clear"/>
        </w:rPr>
      </w:r>
    </w:p>
    <w:p>
      <w:pPr>
        <w:pStyle w:val="ListParagraph"/>
        <w:numPr>
          <w:ilvl w:val="0"/>
          <w:numId w:val="5"/>
        </w:numPr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Срок подачи технико-коммерческих предложений: до 10:00 (Местного времени) 27.05.2026 г. 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Предложения должны быть направлены в виде скан</w:t>
      </w:r>
      <w:r>
        <w:rPr>
          <w:rFonts w:ascii="Times New Roman" w:hAnsi="Times New Roman"/>
          <w:sz w:val="24"/>
          <w:szCs w:val="24"/>
        </w:rPr>
        <w:t>ированной электронной копии на ЭТП РАД</w:t>
      </w:r>
    </w:p>
    <w:p>
      <w:pPr>
        <w:pStyle w:val="Normal"/>
        <w:spacing w:before="120" w:after="0"/>
        <w:ind w:left="142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keepNext w:val="true"/>
        <w:ind w:left="142" w:hanging="1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ind w:left="142" w:hanging="11"/>
        <w:rPr>
          <w:rFonts w:ascii="Times New Roman" w:hAnsi="Times New Roman"/>
          <w:szCs w:val="24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6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Genev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BookTitle">
    <w:name w:val="Book Title"/>
    <w:qFormat/>
    <w:rPr>
      <w:b/>
      <w:bCs/>
      <w:smallCaps/>
      <w:spacing w:val="5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 w:customStyle="1">
    <w:name w:val="Содержимое врезки"/>
    <w:basedOn w:val="Normal"/>
    <w:qFormat/>
    <w:pPr/>
    <w:rPr/>
  </w:style>
  <w:style w:type="paragraph" w:styleId="Style15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AlterOffice/3.4.0.9$Linux_X86_64 LibreOffice_project/b8daf9e823b1a5463a2f48435ddc2e8696e7d4fc</Application>
  <AppVersion>15.0000</AppVersion>
  <Pages>2</Pages>
  <Words>520</Words>
  <Characters>3674</Characters>
  <CharactersWithSpaces>4231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2026-01-12T03:32:00Z</dcterms:created>
  <dc:creator>Andrey Zhurin</dc:creator>
  <dc:description/>
  <dc:language>ru-RU</dc:language>
  <cp:lastModifiedBy>zaguzovays@corp.gidroogk.com</cp:lastModifiedBy>
  <cp:lastPrinted>2026-01-12T14:10:06Z</cp:lastPrinted>
  <dcterms:modified xsi:type="dcterms:W3CDTF">2026-05-15T12:15:28Z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