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oter5.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FFFFFF"/>
        <w:tabs>
          <w:tab w:val="left" w:pos="6926" w:leader="none"/>
        </w:tabs>
        <w:jc w:val="center"/>
        <w:rPr>
          <w:rFonts w:ascii="Liberation Serif" w:hAnsi="Liberation Serif"/>
          <w:b/>
          <w:b/>
          <w:bCs/>
          <w:sz w:val="24"/>
          <w:szCs w:val="24"/>
        </w:rPr>
      </w:pPr>
      <w:r>
        <w:rPr>
          <w:b/>
          <w:bCs/>
          <w:sz w:val="24"/>
          <w:szCs w:val="24"/>
        </w:rPr>
        <w:t xml:space="preserve">Договор поставки № </w:t>
      </w:r>
    </w:p>
    <w:p>
      <w:pPr>
        <w:pStyle w:val="Normal"/>
        <w:shd w:val="clear" w:fill="FFFFFF"/>
        <w:ind w:left="0" w:right="0" w:firstLine="709"/>
        <w:rPr>
          <w:rFonts w:ascii="Liberation Serif" w:hAnsi="Liberation Serif"/>
          <w:b/>
          <w:b/>
          <w:bCs/>
          <w:sz w:val="24"/>
          <w:szCs w:val="24"/>
        </w:rPr>
      </w:pPr>
      <w:r>
        <w:rPr>
          <w:b/>
          <w:bCs/>
          <w:sz w:val="24"/>
          <w:szCs w:val="24"/>
        </w:rPr>
      </w:r>
    </w:p>
    <w:p>
      <w:pPr>
        <w:pStyle w:val="Normal"/>
        <w:shd w:val="clear" w:fill="FFFFFF"/>
        <w:tabs>
          <w:tab w:val="right" w:pos="9639" w:leader="none"/>
        </w:tabs>
        <w:jc w:val="right"/>
        <w:rPr>
          <w:rFonts w:ascii="Liberation Serif" w:hAnsi="Liberation Serif"/>
          <w:bCs/>
          <w:sz w:val="24"/>
          <w:szCs w:val="24"/>
        </w:rPr>
      </w:pPr>
      <w:r>
        <w:rPr>
          <w:bCs/>
          <w:sz w:val="24"/>
          <w:szCs w:val="24"/>
        </w:rPr>
        <w:t>г. Благовещенск</w:t>
        <w:tab/>
        <w:t xml:space="preserve">   «___» _________ 2026 г.</w:t>
      </w:r>
    </w:p>
    <w:p>
      <w:pPr>
        <w:pStyle w:val="Normal"/>
        <w:shd w:val="clear" w:fill="FFFFFF"/>
        <w:tabs>
          <w:tab w:val="right" w:pos="9639" w:leader="none"/>
        </w:tabs>
        <w:ind w:left="0" w:right="0" w:firstLine="709"/>
        <w:jc w:val="right"/>
        <w:rPr>
          <w:rFonts w:ascii="Liberation Serif" w:hAnsi="Liberation Serif"/>
          <w:bCs/>
          <w:sz w:val="24"/>
          <w:szCs w:val="24"/>
        </w:rPr>
      </w:pPr>
      <w:r>
        <w:rPr>
          <w:bCs/>
          <w:sz w:val="24"/>
          <w:szCs w:val="24"/>
        </w:rPr>
      </w:r>
    </w:p>
    <w:p>
      <w:pPr>
        <w:pStyle w:val="Standard"/>
        <w:shd w:val="clear" w:fill="FFFFFF"/>
        <w:bidi w:val="0"/>
        <w:ind w:left="0" w:right="0" w:firstLine="709"/>
        <w:jc w:val="both"/>
        <w:rPr>
          <w:rFonts w:ascii="Liberation Serif" w:hAnsi="Liberation Serif"/>
        </w:rPr>
      </w:pPr>
      <w:r>
        <w:rPr>
          <w:rFonts w:cs="Liberation Serif;Times New Roman" w:ascii="Liberation Serif" w:hAnsi="Liberation Serif"/>
          <w:b/>
          <w:sz w:val="24"/>
          <w:szCs w:val="24"/>
        </w:rPr>
        <w:t xml:space="preserve">Акционерное общество «Дальневосточная распределительная сетевая компания» </w:t>
      </w:r>
      <w:r>
        <w:rPr>
          <w:rFonts w:cs="Liberation Serif;Times New Roman" w:ascii="Liberation Serif" w:hAnsi="Liberation Serif"/>
          <w:sz w:val="24"/>
          <w:szCs w:val="24"/>
        </w:rPr>
        <w:t>(АО «ДРСК»)</w:t>
      </w:r>
      <w:r>
        <w:rPr>
          <w:rFonts w:cs="Liberation Serif;Times New Roman" w:ascii="Liberation Serif" w:hAnsi="Liberation Serif"/>
          <w:spacing w:val="2"/>
          <w:sz w:val="24"/>
          <w:szCs w:val="24"/>
        </w:rPr>
        <w:t xml:space="preserve">, (далее – </w:t>
      </w:r>
      <w:r>
        <w:rPr>
          <w:rFonts w:cs="Liberation Serif;Times New Roman" w:ascii="Liberation Serif" w:hAnsi="Liberation Serif"/>
          <w:sz w:val="24"/>
          <w:szCs w:val="24"/>
        </w:rPr>
        <w:t xml:space="preserve">«Покупатель»), </w:t>
      </w:r>
      <w:r>
        <w:rPr>
          <w:rFonts w:cs="Liberation Serif;Times New Roman" w:ascii="Liberation Serif" w:hAnsi="Liberation Serif"/>
          <w:b w:val="false"/>
          <w:bCs w:val="false"/>
          <w:spacing w:val="4"/>
          <w:sz w:val="24"/>
          <w:szCs w:val="24"/>
          <w:shd w:fill="FFFFFF" w:val="clear"/>
        </w:rPr>
        <w:t>в лице директора филиала АО «ДРСК» «Амурские электрические сети»</w:t>
      </w:r>
      <w:r>
        <w:rPr>
          <w:rFonts w:cs="Liberation Serif;Times New Roman" w:ascii="Liberation Serif" w:hAnsi="Liberation Serif"/>
          <w:bCs/>
          <w:spacing w:val="4"/>
          <w:sz w:val="24"/>
          <w:szCs w:val="24"/>
          <w:shd w:fill="FFFFFF" w:val="clear"/>
        </w:rPr>
        <w:t xml:space="preserve"> </w:t>
      </w:r>
      <w:r>
        <w:rPr>
          <w:rFonts w:cs="Liberation Serif;Times New Roman" w:ascii="Liberation Serif" w:hAnsi="Liberation Serif"/>
          <w:b/>
          <w:bCs/>
          <w:spacing w:val="4"/>
          <w:sz w:val="24"/>
          <w:szCs w:val="24"/>
          <w:shd w:fill="FFFFFF" w:val="clear"/>
        </w:rPr>
        <w:t>Семенюка</w:t>
      </w:r>
      <w:r>
        <w:rPr>
          <w:rFonts w:eastAsia="Times New Roman" w:cs="Times New Roman" w:ascii="Liberation Serif" w:hAnsi="Liberation Serif"/>
          <w:b/>
          <w:bCs/>
          <w:color w:val="00000A"/>
          <w:spacing w:val="4"/>
          <w:sz w:val="24"/>
          <w:szCs w:val="24"/>
          <w:shd w:fill="FFFFFF" w:val="clear"/>
          <w:lang w:val="ru-RU" w:eastAsia="ru-RU" w:bidi="ar-SA"/>
        </w:rPr>
        <w:t xml:space="preserve"> Евгения Валентиновича</w:t>
      </w:r>
      <w:r>
        <w:rPr>
          <w:rFonts w:eastAsia="Times New Roman" w:cs="Times New Roman" w:ascii="Liberation Serif" w:hAnsi="Liberation Serif"/>
          <w:bCs/>
          <w:color w:val="00000A"/>
          <w:spacing w:val="4"/>
          <w:sz w:val="24"/>
          <w:szCs w:val="24"/>
          <w:shd w:fill="FFFFFF" w:val="clear"/>
          <w:lang w:val="ru-RU" w:eastAsia="ru-RU" w:bidi="ar-SA"/>
        </w:rPr>
        <w:t xml:space="preserve">, </w:t>
      </w:r>
      <w:r>
        <w:rPr>
          <w:rFonts w:eastAsia="Times New Roman" w:cs="Times New Roman" w:ascii="Liberation Serif" w:hAnsi="Liberation Serif"/>
          <w:b w:val="false"/>
          <w:bCs w:val="false"/>
          <w:color w:val="00000A"/>
          <w:spacing w:val="4"/>
          <w:sz w:val="24"/>
          <w:szCs w:val="24"/>
          <w:shd w:fill="FFFFFF" w:val="clear"/>
          <w:lang w:val="ru-RU" w:eastAsia="ru-RU" w:bidi="ar-SA"/>
        </w:rPr>
        <w:t>действующего на основании доверенности № 7 от 01.01.2026</w:t>
      </w:r>
      <w:r>
        <w:rPr>
          <w:rFonts w:cs="Liberation Serif;Times New Roman" w:ascii="Liberation Serif" w:hAnsi="Liberation Serif"/>
          <w:bCs/>
          <w:spacing w:val="4"/>
          <w:sz w:val="24"/>
          <w:szCs w:val="24"/>
        </w:rPr>
        <w:t xml:space="preserve"> г</w:t>
      </w:r>
      <w:r>
        <w:rPr>
          <w:rFonts w:cs="Liberation Serif;Times New Roman" w:ascii="Liberation Serif" w:hAnsi="Liberation Serif"/>
          <w:spacing w:val="4"/>
          <w:sz w:val="24"/>
          <w:szCs w:val="24"/>
          <w:shd w:fill="FFFFFE" w:val="clear"/>
        </w:rPr>
        <w:t>,</w:t>
      </w:r>
      <w:r>
        <w:rPr>
          <w:rFonts w:cs="Liberation Serif;Times New Roman" w:ascii="Liberation Serif" w:hAnsi="Liberation Serif"/>
          <w:spacing w:val="4"/>
          <w:sz w:val="24"/>
          <w:szCs w:val="24"/>
        </w:rPr>
        <w:t xml:space="preserve"> с одной стороны, и _____________</w:t>
      </w:r>
      <w:r>
        <w:rPr>
          <w:rFonts w:cs="Liberation Serif;Times New Roman" w:ascii="Liberation Serif" w:hAnsi="Liberation Serif"/>
          <w:bCs/>
          <w:sz w:val="24"/>
          <w:szCs w:val="24"/>
        </w:rPr>
        <w:t xml:space="preserve"> </w:t>
      </w:r>
      <w:r>
        <w:rPr>
          <w:rFonts w:cs="Liberation Serif;Times New Roman" w:ascii="Liberation Serif" w:hAnsi="Liberation Serif"/>
          <w:sz w:val="24"/>
          <w:szCs w:val="24"/>
        </w:rPr>
        <w:t xml:space="preserve">(далее–«Поставщик»), в лице </w:t>
      </w:r>
      <w:r>
        <w:rPr>
          <w:rFonts w:cs="Liberation Serif;Times New Roman" w:ascii="Liberation Serif" w:hAnsi="Liberation Serif"/>
          <w:b/>
          <w:bCs/>
          <w:sz w:val="24"/>
          <w:szCs w:val="24"/>
        </w:rPr>
        <w:t>____________</w:t>
      </w:r>
      <w:r>
        <w:rPr>
          <w:rFonts w:cs="Liberation Serif;Times New Roman" w:ascii="Liberation Serif" w:hAnsi="Liberation Serif"/>
          <w:sz w:val="24"/>
          <w:szCs w:val="24"/>
        </w:rPr>
        <w:t xml:space="preserve">, действующего на основании ____________, с другой стороны,  по результатам проведенной Покупателем </w:t>
      </w:r>
      <w:r>
        <w:rPr>
          <w:rFonts w:cs="Times New Roman" w:ascii="Liberation Serif" w:hAnsi="Liberation Serif"/>
          <w:b/>
          <w:bCs/>
          <w:i w:val="false"/>
          <w:strike w:val="false"/>
          <w:dstrike w:val="false"/>
          <w:outline w:val="false"/>
          <w:shadow w:val="false"/>
          <w:sz w:val="24"/>
          <w:szCs w:val="24"/>
          <w:u w:val="none"/>
          <w:shd w:fill="FFFFFF" w:val="clear"/>
          <w:em w:val="none"/>
        </w:rPr>
        <w:t>упрощенной</w:t>
      </w:r>
      <w:r>
        <w:rPr>
          <w:rFonts w:cs="Liberation Serif;Times New Roman" w:ascii="Liberation Serif" w:hAnsi="Liberation Serif"/>
          <w:sz w:val="24"/>
          <w:szCs w:val="24"/>
        </w:rPr>
        <w:t xml:space="preserve"> процедуры по лоту</w:t>
      </w:r>
      <w:r>
        <w:rPr>
          <w:rFonts w:cs="Liberation Serif;Times New Roman" w:ascii="Liberation Serif" w:hAnsi="Liberation Serif"/>
          <w:b w:val="false"/>
          <w:bCs w:val="false"/>
          <w:sz w:val="24"/>
          <w:szCs w:val="24"/>
        </w:rPr>
        <w:t xml:space="preserve"> </w:t>
      </w:r>
      <w:r>
        <w:rPr>
          <w:rFonts w:cs="Liberation Serif;Times New Roman" w:ascii="Liberation Serif" w:hAnsi="Liberation Serif"/>
          <w:b/>
          <w:bCs/>
          <w:color w:val="000000"/>
          <w:sz w:val="24"/>
          <w:szCs w:val="24"/>
          <w:lang w:eastAsia="en-US"/>
        </w:rPr>
        <w:t xml:space="preserve">№ </w:t>
      </w:r>
      <w:r>
        <w:rPr>
          <w:rFonts w:eastAsia="Times New Roman" w:cs="Times New Roman" w:ascii="Liberation Serif" w:hAnsi="Liberation Serif"/>
          <w:b/>
          <w:bCs/>
          <w:i w:val="false"/>
          <w:strike w:val="false"/>
          <w:dstrike w:val="false"/>
          <w:outline w:val="false"/>
          <w:shadow w:val="false"/>
          <w:color w:val="000000"/>
          <w:sz w:val="24"/>
          <w:szCs w:val="24"/>
          <w:u w:val="none"/>
          <w:shd w:fill="FFFFFF" w:val="clear"/>
          <w:em w:val="none"/>
          <w:lang w:eastAsia="en-US" w:bidi="ar-SA"/>
        </w:rPr>
        <w:t>8901-КС ПИР СМР2026-ДРСК-АЭС ОКПД2 26.51.66.134 Поставка стенда для проверки электрооборудования для структурного подразделения «Центральные электрические сети» филиала «Амурские электрические сети»</w:t>
      </w:r>
      <w:r>
        <w:rPr>
          <w:rFonts w:cs="Liberation Serif;Times New Roman" w:ascii="Liberation Serif" w:hAnsi="Liberation Serif"/>
          <w:b w:val="false"/>
          <w:bCs w:val="false"/>
          <w:sz w:val="24"/>
          <w:szCs w:val="24"/>
        </w:rPr>
        <w:t xml:space="preserve">, </w:t>
      </w:r>
      <w:r>
        <w:rPr>
          <w:rFonts w:cs="Liberation Serif;Times New Roman" w:ascii="Liberation Serif" w:hAnsi="Liberation Serif"/>
          <w:sz w:val="24"/>
          <w:szCs w:val="24"/>
          <w:lang w:eastAsia="en-US"/>
        </w:rPr>
        <w:t xml:space="preserve"> и на основании аналитической записки от ________20__г. № ________, </w:t>
      </w:r>
      <w:r>
        <w:rPr>
          <w:rFonts w:cs="Liberation Serif;Times New Roman" w:ascii="Liberation Serif" w:hAnsi="Liberation Serif"/>
          <w:sz w:val="24"/>
          <w:szCs w:val="24"/>
        </w:rPr>
        <w:t>заключили настоящий договор поставки (далее – «Договор») о нижеследующем:</w:t>
      </w:r>
    </w:p>
    <w:p>
      <w:pPr>
        <w:pStyle w:val="Normal"/>
        <w:shd w:val="clear" w:fill="FFFFFF"/>
        <w:ind w:left="0" w:right="0" w:firstLine="709"/>
        <w:jc w:val="center"/>
        <w:rPr>
          <w:rFonts w:ascii="Liberation Serif" w:hAnsi="Liberation Serif"/>
          <w:b/>
          <w:b/>
          <w:bCs/>
          <w:sz w:val="24"/>
          <w:szCs w:val="24"/>
        </w:rPr>
      </w:pPr>
      <w:r>
        <w:rPr>
          <w:b/>
          <w:bCs/>
          <w:sz w:val="24"/>
          <w:szCs w:val="24"/>
        </w:rPr>
        <w:t>Термины и определения</w:t>
      </w:r>
    </w:p>
    <w:p>
      <w:pPr>
        <w:pStyle w:val="Normal"/>
        <w:shd w:val="clear" w:fill="FFFFFF"/>
        <w:ind w:left="0" w:right="0" w:firstLine="709"/>
        <w:jc w:val="both"/>
        <w:rPr>
          <w:rFonts w:ascii="Liberation Serif" w:hAnsi="Liberation Serif"/>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fill="FFFFFF"/>
        <w:tabs>
          <w:tab w:val="left" w:pos="0" w:leader="none"/>
        </w:tabs>
        <w:overflowPunct w:val="true"/>
        <w:ind w:left="0" w:right="0" w:firstLine="709"/>
        <w:jc w:val="both"/>
        <w:textAlignment w:val="baseline"/>
        <w:rPr>
          <w:rFonts w:ascii="Liberation Serif" w:hAnsi="Liberation Serif"/>
          <w:sz w:val="24"/>
          <w:szCs w:val="24"/>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fill="FFFFFF"/>
        <w:tabs>
          <w:tab w:val="left" w:pos="567" w:leader="none"/>
          <w:tab w:val="left" w:pos="1134" w:leader="none"/>
        </w:tabs>
        <w:overflowPunct w:val="true"/>
        <w:bidi w:val="0"/>
        <w:ind w:left="0" w:right="0" w:firstLine="709"/>
        <w:jc w:val="both"/>
        <w:textAlignment w:val="baseline"/>
        <w:rPr>
          <w:rFonts w:ascii="Liberation Serif" w:hAnsi="Liberation Serif"/>
          <w:sz w:val="24"/>
          <w:szCs w:val="24"/>
          <w:highlight w:val="white"/>
        </w:rPr>
      </w:pPr>
      <w:r>
        <w:rPr>
          <w:b/>
          <w:bCs/>
          <w:color w:val="000000"/>
          <w:sz w:val="24"/>
          <w:szCs w:val="24"/>
          <w:shd w:fill="FFFFFF" w:val="clear"/>
          <w:lang w:eastAsia="en-US"/>
        </w:rPr>
        <w:t>«Гарантийный срок»</w:t>
      </w:r>
      <w:r>
        <w:rPr>
          <w:b w:val="false"/>
          <w:bCs w:val="false"/>
          <w:color w:val="000000"/>
          <w:sz w:val="24"/>
          <w:szCs w:val="24"/>
          <w:shd w:fill="FFFFFF" w:val="clear"/>
          <w:lang w:eastAsia="en-US"/>
        </w:rPr>
        <w:t xml:space="preserve"> -  </w:t>
      </w:r>
      <w:r>
        <w:rPr>
          <w:b w:val="false"/>
          <w:bCs w:val="false"/>
          <w:i w:val="false"/>
          <w:caps w:val="false"/>
          <w:smallCaps w:val="false"/>
          <w:color w:val="000000"/>
          <w:spacing w:val="0"/>
          <w:sz w:val="24"/>
          <w:szCs w:val="24"/>
          <w:shd w:fill="FFFFFF" w:val="clear"/>
          <w:lang w:eastAsia="en-US"/>
        </w:rPr>
        <w:t>период, по истечении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или дефекты за свой счет. Гарантийный срок, если иное не предусмотрено Договором. Распространяется на все составляющие Товара.</w:t>
      </w:r>
    </w:p>
    <w:p>
      <w:pPr>
        <w:pStyle w:val="ListParagraph"/>
        <w:shd w:val="clear" w:fill="FFFFFF"/>
        <w:tabs>
          <w:tab w:val="left" w:pos="0" w:leader="none"/>
        </w:tabs>
        <w:overflowPunct w:val="true"/>
        <w:ind w:left="0" w:right="0" w:firstLine="709"/>
        <w:jc w:val="both"/>
        <w:textAlignment w:val="baseline"/>
        <w:rPr>
          <w:rFonts w:ascii="Liberation Serif" w:hAnsi="Liberation Serif"/>
          <w:sz w:val="24"/>
          <w:szCs w:val="24"/>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fill="FFFFFF"/>
        <w:tabs>
          <w:tab w:val="left" w:pos="0" w:leader="none"/>
        </w:tabs>
        <w:overflowPunct w:val="true"/>
        <w:ind w:left="0" w:right="0" w:firstLine="709"/>
        <w:jc w:val="both"/>
        <w:textAlignment w:val="baseline"/>
        <w:rPr>
          <w:rFonts w:ascii="Liberation Serif" w:hAnsi="Liberation Serif"/>
          <w:sz w:val="24"/>
          <w:szCs w:val="24"/>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fill="FFFFFF"/>
        <w:tabs>
          <w:tab w:val="left" w:pos="0" w:leader="none"/>
        </w:tabs>
        <w:overflowPunct w:val="true"/>
        <w:ind w:left="0" w:right="0" w:firstLine="709"/>
        <w:jc w:val="both"/>
        <w:textAlignment w:val="baseline"/>
        <w:rPr>
          <w:rFonts w:ascii="Liberation Serif" w:hAnsi="Liberation Serif"/>
          <w:sz w:val="24"/>
          <w:szCs w:val="24"/>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fill="FFFFFF"/>
        <w:tabs>
          <w:tab w:val="left" w:pos="0" w:leader="none"/>
        </w:tabs>
        <w:overflowPunct w:val="true"/>
        <w:ind w:left="0" w:right="0" w:firstLine="709"/>
        <w:jc w:val="both"/>
        <w:textAlignment w:val="baseline"/>
        <w:rPr>
          <w:rFonts w:ascii="Liberation Serif" w:hAnsi="Liberation Serif"/>
          <w:sz w:val="24"/>
          <w:szCs w:val="24"/>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shd w:val="clear" w:fill="FFFFFF"/>
        <w:ind w:left="0" w:right="0" w:firstLine="709"/>
        <w:jc w:val="both"/>
        <w:rPr>
          <w:rFonts w:ascii="Liberation Serif" w:hAnsi="Liberation Serif"/>
          <w:sz w:val="24"/>
          <w:szCs w:val="24"/>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shd w:val="clear" w:fill="FFFFFF"/>
        <w:ind w:left="0" w:right="0" w:firstLine="709"/>
        <w:jc w:val="both"/>
        <w:rPr>
          <w:rFonts w:ascii="Liberation Serif" w:hAnsi="Liberation Serif"/>
          <w:sz w:val="24"/>
          <w:szCs w:val="24"/>
        </w:rPr>
      </w:pPr>
      <w:r>
        <w:rPr>
          <w:b/>
          <w:sz w:val="24"/>
          <w:szCs w:val="24"/>
          <w:lang w:eastAsia="en-US"/>
        </w:rPr>
        <w:t>«МСП»</w:t>
      </w:r>
      <w:r>
        <w:rPr>
          <w:sz w:val="24"/>
          <w:szCs w:val="24"/>
          <w:lang w:eastAsia="en-US"/>
        </w:rPr>
        <w:t xml:space="preserve"> – субъект малого и среднего предпринимательства.</w:t>
      </w:r>
    </w:p>
    <w:p>
      <w:pPr>
        <w:pStyle w:val="Normal"/>
        <w:shd w:val="clear" w:fill="FFFFFF"/>
        <w:ind w:left="0" w:right="0" w:firstLine="709"/>
        <w:jc w:val="both"/>
        <w:rPr>
          <w:rFonts w:ascii="Liberation Serif" w:hAnsi="Liberation Serif"/>
          <w:sz w:val="24"/>
          <w:szCs w:val="24"/>
          <w:lang w:eastAsia="en-US"/>
        </w:rPr>
      </w:pPr>
      <w:r>
        <w:rPr>
          <w:sz w:val="24"/>
          <w:szCs w:val="24"/>
          <w:lang w:eastAsia="en-US"/>
        </w:rPr>
      </w:r>
    </w:p>
    <w:p>
      <w:pPr>
        <w:pStyle w:val="3"/>
        <w:keepNext w:val="false"/>
        <w:numPr>
          <w:ilvl w:val="2"/>
          <w:numId w:val="2"/>
        </w:numPr>
        <w:shd w:val="clear" w:fill="FFFFFF"/>
        <w:tabs>
          <w:tab w:val="left" w:pos="0" w:leader="none"/>
        </w:tabs>
        <w:overflowPunct w:val="true"/>
        <w:spacing w:before="0" w:after="0"/>
        <w:ind w:left="0" w:right="0" w:firstLine="709"/>
        <w:jc w:val="both"/>
        <w:textAlignment w:val="baseline"/>
        <w:rPr>
          <w:rFonts w:ascii="Liberation Serif" w:hAnsi="Liberation Serif"/>
          <w:sz w:val="24"/>
          <w:szCs w:val="24"/>
        </w:rPr>
      </w:pPr>
      <w:r>
        <w:rPr>
          <w:rFonts w:cs="Times New Roman" w:ascii="Liberation Serif" w:hAnsi="Liberation Serif"/>
          <w:color w:val="00000A"/>
          <w:sz w:val="24"/>
          <w:szCs w:val="24"/>
          <w:lang w:val="ru-RU" w:eastAsia="en-US"/>
        </w:rPr>
        <w:t>«Применимое право»</w:t>
      </w:r>
      <w:r>
        <w:rPr>
          <w:rFonts w:cs="Times New Roman" w:ascii="Liberation Serif" w:hAnsi="Liberation Serif"/>
          <w:b w:val="false"/>
          <w:color w:val="00000A"/>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3"/>
        <w:keepNext w:val="false"/>
        <w:numPr>
          <w:ilvl w:val="2"/>
          <w:numId w:val="2"/>
        </w:numPr>
        <w:shd w:val="clear" w:fill="FFFFFF"/>
        <w:tabs>
          <w:tab w:val="left" w:pos="0" w:leader="none"/>
        </w:tabs>
        <w:overflowPunct w:val="true"/>
        <w:spacing w:before="0" w:after="0"/>
        <w:ind w:left="0" w:right="0" w:firstLine="709"/>
        <w:jc w:val="both"/>
        <w:textAlignment w:val="baseline"/>
        <w:rPr>
          <w:rFonts w:ascii="Liberation Serif" w:hAnsi="Liberation Serif"/>
          <w:sz w:val="24"/>
          <w:szCs w:val="24"/>
        </w:rPr>
      </w:pPr>
      <w:r>
        <w:rPr>
          <w:rFonts w:cs="Times New Roman" w:ascii="Liberation Serif" w:hAnsi="Liberation Serif"/>
          <w:color w:val="00000A"/>
          <w:sz w:val="24"/>
          <w:szCs w:val="24"/>
          <w:lang w:val="ru-RU" w:eastAsia="en-US"/>
        </w:rPr>
        <w:t>«Цена Договора»</w:t>
      </w:r>
      <w:r>
        <w:rPr>
          <w:rFonts w:cs="Times New Roman" w:ascii="Liberation Serif" w:hAnsi="Liberation Serif"/>
          <w:b w:val="false"/>
          <w:color w:val="00000A"/>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pPr>
        <w:pStyle w:val="Normal"/>
        <w:widowControl w:val="false"/>
        <w:numPr>
          <w:ilvl w:val="0"/>
          <w:numId w:val="0"/>
        </w:numPr>
        <w:shd w:val="clear" w:fill="FFFFFF"/>
        <w:tabs>
          <w:tab w:val="left" w:pos="284" w:leader="none"/>
        </w:tabs>
        <w:suppressAutoHyphens w:val="true"/>
        <w:overflowPunct w:val="true"/>
        <w:bidi w:val="0"/>
        <w:spacing w:before="0" w:after="0"/>
        <w:ind w:left="340" w:right="0" w:firstLine="340"/>
        <w:jc w:val="center"/>
        <w:rPr/>
      </w:pPr>
      <w:r>
        <w:rPr>
          <w:b/>
          <w:bCs/>
          <w:sz w:val="24"/>
          <w:szCs w:val="24"/>
        </w:rPr>
        <w:t>1.   Предмет Договора</w:t>
      </w:r>
    </w:p>
    <w:p>
      <w:pPr>
        <w:pStyle w:val="Normal"/>
        <w:widowControl w:val="false"/>
        <w:numPr>
          <w:ilvl w:val="0"/>
          <w:numId w:val="0"/>
        </w:numPr>
        <w:shd w:val="clear" w:fill="FFFFFF"/>
        <w:tabs>
          <w:tab w:val="left" w:pos="1134" w:leader="none"/>
        </w:tabs>
        <w:suppressAutoHyphens w:val="true"/>
        <w:overflowPunct w:val="true"/>
        <w:bidi w:val="0"/>
        <w:spacing w:before="0" w:after="0"/>
        <w:ind w:left="0" w:right="0" w:hanging="0"/>
        <w:jc w:val="both"/>
        <w:rPr/>
      </w:pPr>
      <w:r>
        <w:rPr>
          <w:b/>
          <w:bCs/>
          <w:sz w:val="24"/>
          <w:szCs w:val="24"/>
        </w:rPr>
        <w:t>1.1.</w:t>
      </w:r>
      <w:r>
        <w:rPr>
          <w:bCs/>
          <w:sz w:val="24"/>
          <w:szCs w:val="24"/>
        </w:rPr>
        <w:t xml:space="preserve">  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i w:val="false"/>
          <w:iCs w:val="false"/>
          <w:sz w:val="24"/>
          <w:szCs w:val="24"/>
          <w:lang w:eastAsia="en-US"/>
        </w:rPr>
        <w:t>стенд для проверки электрооборудования</w:t>
      </w:r>
      <w:r>
        <w:rPr>
          <w:bCs/>
          <w:i/>
          <w:iCs/>
          <w:sz w:val="24"/>
          <w:szCs w:val="24"/>
        </w:rPr>
        <w:t xml:space="preserve"> (</w:t>
      </w:r>
      <w:r>
        <w:rPr>
          <w:bCs/>
          <w:sz w:val="24"/>
          <w:szCs w:val="24"/>
        </w:rPr>
        <w:t>далее – «Товар») в соответствии с Коммерческим предложением (Приложение № 1 к Договору), а Покупатель обязуется принять Товар и уплатить Цену Договора.</w:t>
      </w:r>
    </w:p>
    <w:p>
      <w:pPr>
        <w:pStyle w:val="Normal"/>
        <w:widowControl w:val="false"/>
        <w:numPr>
          <w:ilvl w:val="0"/>
          <w:numId w:val="0"/>
        </w:numPr>
        <w:shd w:val="clear" w:fill="FFFFFF"/>
        <w:tabs>
          <w:tab w:val="left" w:pos="1131" w:leader="none"/>
          <w:tab w:val="left" w:pos="1188" w:leader="none"/>
        </w:tabs>
        <w:bidi w:val="0"/>
        <w:ind w:left="0" w:right="0" w:hanging="0"/>
        <w:jc w:val="both"/>
        <w:rPr/>
      </w:pPr>
      <w:r>
        <w:rPr>
          <w:b/>
          <w:bCs/>
          <w:sz w:val="24"/>
          <w:szCs w:val="24"/>
        </w:rPr>
        <w:t>1.2.</w:t>
      </w:r>
      <w:r>
        <w:rPr>
          <w:sz w:val="24"/>
          <w:szCs w:val="24"/>
        </w:rPr>
        <w:t xml:space="preserve"> Наименование, ассортимент и количество Товара, а также сроки и место его поставки указываются в спецификации Покупателя, оформляемой в соответствии с Коммерческим предложением </w:t>
      </w:r>
      <w:r>
        <w:rPr>
          <w:bCs/>
          <w:sz w:val="24"/>
          <w:szCs w:val="24"/>
        </w:rPr>
        <w:t>(Приложение № 1 к Договору)</w:t>
      </w:r>
      <w:r>
        <w:rPr>
          <w:sz w:val="24"/>
          <w:szCs w:val="24"/>
        </w:rPr>
        <w:t xml:space="preserve"> направляемой Продавцу в порядке и сроки, установленные пунктом 3.1 Договора. </w:t>
      </w:r>
    </w:p>
    <w:p>
      <w:pPr>
        <w:pStyle w:val="Normal"/>
        <w:numPr>
          <w:ilvl w:val="0"/>
          <w:numId w:val="0"/>
        </w:numPr>
        <w:shd w:val="clear" w:fill="FFFFFF"/>
        <w:tabs>
          <w:tab w:val="left" w:pos="0" w:leader="none"/>
          <w:tab w:val="left" w:pos="1134" w:leader="none"/>
        </w:tabs>
        <w:ind w:left="0" w:right="0" w:hanging="0"/>
        <w:jc w:val="both"/>
        <w:rPr/>
      </w:pPr>
      <w:r>
        <w:rPr>
          <w:b/>
          <w:bCs/>
          <w:sz w:val="24"/>
          <w:szCs w:val="24"/>
        </w:rPr>
        <w:t>1.3.</w:t>
      </w:r>
      <w:r>
        <w:rPr>
          <w:bCs/>
          <w:sz w:val="24"/>
          <w:szCs w:val="24"/>
        </w:rPr>
        <w:t xml:space="preserve"> Поставка Товара по Договору осуществляется для нужд филиала «Амурские электрические сети»</w:t>
      </w:r>
    </w:p>
    <w:p>
      <w:pPr>
        <w:pStyle w:val="Normal"/>
        <w:numPr>
          <w:ilvl w:val="0"/>
          <w:numId w:val="0"/>
        </w:numPr>
        <w:shd w:val="clear" w:fill="FFFFFF"/>
        <w:tabs>
          <w:tab w:val="left" w:pos="0" w:leader="none"/>
          <w:tab w:val="left" w:pos="540" w:leader="none"/>
          <w:tab w:val="left" w:pos="1134" w:leader="none"/>
        </w:tabs>
        <w:ind w:left="0" w:right="0" w:hanging="0"/>
        <w:jc w:val="both"/>
        <w:rPr/>
      </w:pPr>
      <w:r>
        <w:rPr>
          <w:b/>
          <w:bCs/>
          <w:sz w:val="24"/>
          <w:szCs w:val="24"/>
        </w:rPr>
        <w:t xml:space="preserve">1.4. </w:t>
      </w:r>
      <w:r>
        <w:rPr>
          <w:bCs/>
          <w:sz w:val="24"/>
          <w:szCs w:val="24"/>
        </w:rPr>
        <w:t xml:space="preserve"> Общий срок поставки Товара:</w:t>
      </w:r>
    </w:p>
    <w:p>
      <w:pPr>
        <w:pStyle w:val="Normal"/>
        <w:numPr>
          <w:ilvl w:val="0"/>
          <w:numId w:val="0"/>
        </w:numPr>
        <w:shd w:val="clear" w:fill="FFFFFF"/>
        <w:tabs>
          <w:tab w:val="left" w:pos="0" w:leader="none"/>
          <w:tab w:val="left" w:pos="1134" w:leader="none"/>
          <w:tab w:val="left" w:pos="1418" w:leader="none"/>
        </w:tabs>
        <w:ind w:left="0" w:right="0" w:hanging="0"/>
        <w:jc w:val="both"/>
        <w:rPr/>
      </w:pPr>
      <w:r>
        <w:rPr>
          <w:bCs/>
          <w:sz w:val="24"/>
          <w:szCs w:val="24"/>
        </w:rPr>
        <w:t xml:space="preserve">        </w:t>
      </w:r>
      <w:r>
        <w:rPr>
          <w:bCs/>
          <w:sz w:val="24"/>
          <w:szCs w:val="24"/>
        </w:rPr>
        <w:t xml:space="preserve">Начало – </w:t>
      </w:r>
      <w:r>
        <w:rPr>
          <w:bCs/>
          <w:sz w:val="24"/>
          <w:szCs w:val="24"/>
          <w:shd w:fill="FFFFFF" w:val="clear"/>
        </w:rPr>
        <w:t>«01» июля 2026 г.;</w:t>
      </w:r>
    </w:p>
    <w:p>
      <w:pPr>
        <w:pStyle w:val="Normal"/>
        <w:numPr>
          <w:ilvl w:val="0"/>
          <w:numId w:val="0"/>
        </w:numPr>
        <w:shd w:val="clear" w:fill="FFFFFF"/>
        <w:tabs>
          <w:tab w:val="left" w:pos="0" w:leader="none"/>
          <w:tab w:val="left" w:pos="1134" w:leader="none"/>
          <w:tab w:val="left" w:pos="1418" w:leader="none"/>
        </w:tabs>
        <w:ind w:left="0" w:right="0" w:hanging="0"/>
        <w:jc w:val="both"/>
        <w:rPr/>
      </w:pPr>
      <w:r>
        <w:rPr>
          <w:bCs/>
          <w:sz w:val="24"/>
          <w:szCs w:val="24"/>
          <w:shd w:fill="FFFFFF" w:val="clear"/>
        </w:rPr>
        <w:t xml:space="preserve">        </w:t>
      </w:r>
      <w:r>
        <w:rPr>
          <w:bCs/>
          <w:sz w:val="24"/>
          <w:szCs w:val="24"/>
          <w:shd w:fill="FFFFFF" w:val="clear"/>
        </w:rPr>
        <w:t>Окончание – «30» сентября 2026 г.</w:t>
      </w:r>
    </w:p>
    <w:p>
      <w:pPr>
        <w:pStyle w:val="Normal"/>
        <w:numPr>
          <w:ilvl w:val="0"/>
          <w:numId w:val="0"/>
        </w:numPr>
        <w:shd w:val="clear" w:fill="FFFFFF"/>
        <w:tabs>
          <w:tab w:val="left" w:pos="284" w:leader="none"/>
        </w:tabs>
        <w:ind w:left="360" w:right="0" w:hanging="0"/>
        <w:jc w:val="center"/>
        <w:rPr>
          <w:rFonts w:ascii="Liberation Serif" w:hAnsi="Liberation Serif"/>
          <w:b/>
          <w:b/>
          <w:bCs/>
          <w:sz w:val="24"/>
          <w:szCs w:val="24"/>
        </w:rPr>
      </w:pPr>
      <w:r>
        <w:rPr>
          <w:b/>
          <w:bCs/>
          <w:sz w:val="24"/>
          <w:szCs w:val="24"/>
        </w:rPr>
        <w:t>2.   Цена Договора и порядок расчетов</w:t>
      </w:r>
    </w:p>
    <w:p>
      <w:pPr>
        <w:pStyle w:val="Normal"/>
        <w:numPr>
          <w:ilvl w:val="0"/>
          <w:numId w:val="0"/>
        </w:numPr>
        <w:shd w:val="clear" w:fill="FFFFFF"/>
        <w:tabs>
          <w:tab w:val="left" w:pos="0" w:leader="none"/>
          <w:tab w:val="left" w:pos="1134" w:leader="none"/>
        </w:tabs>
        <w:ind w:left="0" w:right="0" w:hanging="0"/>
        <w:jc w:val="both"/>
        <w:rPr>
          <w:rFonts w:ascii="Liberation Serif" w:hAnsi="Liberation Serif"/>
          <w:sz w:val="24"/>
          <w:szCs w:val="24"/>
        </w:rPr>
      </w:pPr>
      <w:r>
        <w:rPr>
          <w:b/>
          <w:bCs/>
          <w:sz w:val="24"/>
          <w:szCs w:val="24"/>
        </w:rPr>
        <w:t xml:space="preserve">2.1. </w:t>
      </w:r>
      <w:r>
        <w:rPr>
          <w:sz w:val="24"/>
          <w:szCs w:val="24"/>
        </w:rPr>
        <w:t>Цена Договора</w:t>
      </w:r>
      <w:r>
        <w:rPr>
          <w:bCs/>
          <w:sz w:val="24"/>
          <w:szCs w:val="24"/>
        </w:rPr>
        <w:t xml:space="preserve"> составляе</w:t>
      </w:r>
      <w:r>
        <w:rPr>
          <w:bCs/>
          <w:sz w:val="24"/>
          <w:szCs w:val="24"/>
          <w:shd w:fill="FFFFFF" w:val="clear"/>
        </w:rPr>
        <w:t>т</w:t>
      </w:r>
      <w:r>
        <w:rPr>
          <w:b/>
          <w:bCs/>
          <w:sz w:val="24"/>
          <w:szCs w:val="24"/>
          <w:shd w:fill="FFFFFF" w:val="clear"/>
        </w:rPr>
        <w:t xml:space="preserve"> ______________ руб. (__________________________</w:t>
      </w:r>
      <w:r>
        <w:rPr>
          <w:bCs/>
          <w:sz w:val="24"/>
          <w:szCs w:val="24"/>
          <w:shd w:fill="FFFFFF" w:val="clear"/>
        </w:rPr>
        <w:t xml:space="preserve">) рублей 00 </w:t>
      </w:r>
      <w:r>
        <w:rPr>
          <w:bCs/>
          <w:sz w:val="24"/>
          <w:szCs w:val="24"/>
        </w:rPr>
        <w:t xml:space="preserve">копеек без учета НДС, при этом НДС исчисляется дополнительно по ставке, установленной ст. 164 Налогового Кодекса РФ. </w:t>
      </w:r>
    </w:p>
    <w:p>
      <w:pPr>
        <w:pStyle w:val="Normal"/>
        <w:widowControl w:val="false"/>
        <w:numPr>
          <w:ilvl w:val="0"/>
          <w:numId w:val="0"/>
        </w:numPr>
        <w:shd w:val="clear" w:fill="FFFFFF"/>
        <w:tabs>
          <w:tab w:val="left" w:pos="0" w:leader="none"/>
          <w:tab w:val="left" w:pos="1134" w:leader="none"/>
        </w:tabs>
        <w:suppressAutoHyphens w:val="true"/>
        <w:bidi w:val="0"/>
        <w:ind w:left="0" w:right="0" w:hanging="0"/>
        <w:jc w:val="both"/>
        <w:rPr>
          <w:rFonts w:ascii="Liberation Serif" w:hAnsi="Liberation Serif"/>
          <w:sz w:val="24"/>
          <w:szCs w:val="24"/>
        </w:rPr>
      </w:pPr>
      <w:r>
        <w:rPr>
          <w:b/>
          <w:bCs/>
          <w:sz w:val="24"/>
          <w:szCs w:val="24"/>
        </w:rPr>
        <w:t xml:space="preserve">2.2. </w:t>
      </w:r>
      <w:r>
        <w:rPr>
          <w:bCs/>
          <w:sz w:val="24"/>
          <w:szCs w:val="24"/>
        </w:rPr>
        <w:t>Цена Договора включает в себя прибыль Поставщика, а также все расходы и затраты Поста</w:t>
      </w:r>
      <w:r>
        <w:rPr>
          <w:bCs/>
          <w:sz w:val="24"/>
          <w:szCs w:val="24"/>
          <w:shd w:fill="FFFFFF" w:val="clear"/>
        </w:rPr>
        <w:t xml:space="preserve">вщика на: </w:t>
      </w:r>
    </w:p>
    <w:p>
      <w:pPr>
        <w:pStyle w:val="Normal"/>
        <w:numPr>
          <w:ilvl w:val="0"/>
          <w:numId w:val="0"/>
        </w:numPr>
        <w:shd w:val="clear" w:fill="FFFFFF"/>
        <w:tabs>
          <w:tab w:val="left" w:pos="1418" w:leader="none"/>
        </w:tabs>
        <w:ind w:left="0" w:right="0" w:hanging="0"/>
        <w:jc w:val="both"/>
        <w:rPr>
          <w:rFonts w:ascii="Liberation Serif" w:hAnsi="Liberation Serif"/>
          <w:bCs/>
          <w:sz w:val="24"/>
          <w:szCs w:val="24"/>
          <w:highlight w:val="white"/>
        </w:rPr>
      </w:pPr>
      <w:r>
        <w:rPr>
          <w:b/>
          <w:bCs/>
          <w:sz w:val="24"/>
          <w:szCs w:val="24"/>
          <w:shd w:fill="FFFFFF" w:val="clear"/>
        </w:rPr>
        <w:t xml:space="preserve">2.2.1. </w:t>
      </w:r>
      <w:r>
        <w:rPr>
          <w:bCs/>
          <w:sz w:val="24"/>
          <w:szCs w:val="24"/>
          <w:shd w:fill="FFFFFF" w:val="clear"/>
        </w:rPr>
        <w:t xml:space="preserve">  Производство и / или приобретение Товара;</w:t>
      </w:r>
    </w:p>
    <w:p>
      <w:pPr>
        <w:pStyle w:val="ListParagraph"/>
        <w:numPr>
          <w:ilvl w:val="0"/>
          <w:numId w:val="0"/>
        </w:numPr>
        <w:shd w:val="clear" w:fill="FFFFFF"/>
        <w:tabs>
          <w:tab w:val="left" w:pos="1418" w:leader="none"/>
        </w:tabs>
        <w:ind w:left="0" w:right="0" w:hanging="0"/>
        <w:jc w:val="both"/>
        <w:rPr>
          <w:rFonts w:ascii="Liberation Serif" w:hAnsi="Liberation Serif"/>
        </w:rPr>
      </w:pPr>
      <w:r>
        <w:rPr>
          <w:b/>
          <w:bCs/>
          <w:sz w:val="24"/>
          <w:szCs w:val="24"/>
          <w:shd w:fill="FFFFFF" w:val="clear"/>
        </w:rPr>
        <w:t xml:space="preserve">2.2.2. </w:t>
      </w:r>
      <w:r>
        <w:rPr>
          <w:bCs/>
          <w:sz w:val="24"/>
          <w:szCs w:val="24"/>
          <w:shd w:fill="FFFFFF" w:val="clear"/>
        </w:rPr>
        <w:t>Транспортировку Товара до места поставки, погрузку, разгрузку, стоимость тары и упаковки, лицензий, необходимых для использования Товара (если п</w:t>
      </w:r>
      <w:r>
        <w:rPr>
          <w:bCs/>
          <w:sz w:val="24"/>
          <w:szCs w:val="24"/>
        </w:rPr>
        <w:t xml:space="preserve">рименимо); </w:t>
      </w:r>
    </w:p>
    <w:p>
      <w:pPr>
        <w:pStyle w:val="ListParagraph"/>
        <w:numPr>
          <w:ilvl w:val="0"/>
          <w:numId w:val="0"/>
        </w:numPr>
        <w:shd w:val="clear" w:fill="FFFFFF"/>
        <w:tabs>
          <w:tab w:val="left" w:pos="1418" w:leader="none"/>
        </w:tabs>
        <w:ind w:left="0" w:right="0" w:hanging="0"/>
        <w:jc w:val="both"/>
        <w:rPr>
          <w:rFonts w:ascii="Liberation Serif" w:hAnsi="Liberation Serif"/>
        </w:rPr>
      </w:pPr>
      <w:r>
        <w:rPr>
          <w:b/>
          <w:bCs/>
          <w:sz w:val="24"/>
          <w:szCs w:val="24"/>
          <w:shd w:fill="FFFFFF" w:val="clear"/>
        </w:rPr>
        <w:t xml:space="preserve">2.2.3. </w:t>
      </w: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ListParagraph"/>
        <w:widowControl w:val="false"/>
        <w:numPr>
          <w:ilvl w:val="0"/>
          <w:numId w:val="0"/>
        </w:numPr>
        <w:shd w:val="clear" w:fill="FFFFFF"/>
        <w:tabs>
          <w:tab w:val="left" w:pos="1418" w:leader="none"/>
        </w:tabs>
        <w:suppressAutoHyphens w:val="true"/>
        <w:bidi w:val="0"/>
        <w:spacing w:before="0" w:after="0"/>
        <w:ind w:left="0" w:right="0" w:hanging="0"/>
        <w:contextualSpacing/>
        <w:jc w:val="both"/>
        <w:rPr>
          <w:rFonts w:ascii="Liberation Serif" w:hAnsi="Liberation Serif"/>
        </w:rPr>
      </w:pPr>
      <w:r>
        <w:rPr>
          <w:b/>
          <w:bCs/>
          <w:sz w:val="24"/>
          <w:szCs w:val="24"/>
          <w:shd w:fill="FFFFFF" w:val="clear"/>
        </w:rPr>
        <w:t xml:space="preserve">2.2.4. </w:t>
      </w:r>
      <w:r>
        <w:rPr>
          <w:bCs/>
          <w:sz w:val="24"/>
          <w:szCs w:val="24"/>
        </w:rPr>
        <w:t xml:space="preserve">Заработную плату, накладные и командировочные расходы, перемещение персонала Поставщика; </w:t>
      </w:r>
    </w:p>
    <w:p>
      <w:pPr>
        <w:pStyle w:val="ListParagraph"/>
        <w:numPr>
          <w:ilvl w:val="0"/>
          <w:numId w:val="0"/>
        </w:numPr>
        <w:shd w:val="clear" w:fill="FFFFFF"/>
        <w:tabs>
          <w:tab w:val="left" w:pos="1418" w:leader="none"/>
        </w:tabs>
        <w:ind w:left="0" w:right="0" w:hanging="0"/>
        <w:jc w:val="both"/>
        <w:rPr>
          <w:rFonts w:ascii="Liberation Serif" w:hAnsi="Liberation Serif"/>
        </w:rPr>
      </w:pPr>
      <w:r>
        <w:rPr>
          <w:b/>
          <w:bCs/>
          <w:sz w:val="24"/>
          <w:szCs w:val="24"/>
          <w:shd w:fill="FFFFFF" w:val="clear"/>
        </w:rPr>
        <w:t xml:space="preserve">2.2.5. </w:t>
      </w: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0"/>
          <w:numId w:val="0"/>
        </w:numPr>
        <w:shd w:val="clear" w:fill="FFFFFF"/>
        <w:tabs>
          <w:tab w:val="left" w:pos="1418" w:leader="none"/>
        </w:tabs>
        <w:ind w:left="0" w:right="0" w:hanging="0"/>
        <w:jc w:val="both"/>
        <w:rPr>
          <w:rFonts w:ascii="Liberation Serif" w:hAnsi="Liberation Serif"/>
        </w:rPr>
      </w:pPr>
      <w:r>
        <w:rPr>
          <w:b/>
          <w:bCs/>
          <w:sz w:val="24"/>
          <w:szCs w:val="24"/>
        </w:rPr>
        <w:t xml:space="preserve">2.3.  </w:t>
      </w:r>
      <w:r>
        <w:rPr>
          <w:b w:val="false"/>
          <w:bCs w:val="false"/>
          <w:sz w:val="24"/>
          <w:szCs w:val="24"/>
        </w:rPr>
        <w:t xml:space="preserve">Изменения цен, указанных в коммерческом предложении (Приложение к договору №1) в сторону уменьшения или увеличения возможны в случае изменения рыночных цен на Товар. В случае не востребованности какого-либо вида продукции, стороны вправе произвести замену номенклатуры закупаемой продукции в рамках общей суммы договора. Количество полученного Товара указывается в товарных накладных, являющихся неотъемлемой частью договора, дополнительные соглашения, фиксирующие количество поступившего Товара, не оформляются. </w:t>
      </w:r>
      <w:r>
        <w:rPr>
          <w:sz w:val="24"/>
          <w:szCs w:val="24"/>
        </w:rPr>
        <w:t>Изменение стоимости Товара по Договору не требует заключения дополнительного соглашения к Договору, когда оно вызвано изменением ставки российского НДС.</w:t>
      </w:r>
    </w:p>
    <w:p>
      <w:pPr>
        <w:pStyle w:val="Normal"/>
        <w:numPr>
          <w:ilvl w:val="0"/>
          <w:numId w:val="0"/>
        </w:numPr>
        <w:shd w:val="clear" w:fill="FFFFFF"/>
        <w:tabs>
          <w:tab w:val="left" w:pos="568" w:leader="none"/>
          <w:tab w:val="left" w:pos="1134" w:leader="none"/>
        </w:tabs>
        <w:ind w:left="0" w:right="0" w:hanging="0"/>
        <w:jc w:val="both"/>
        <w:rPr>
          <w:rFonts w:ascii="Liberation Serif" w:hAnsi="Liberation Serif"/>
        </w:rPr>
      </w:pPr>
      <w:r>
        <w:rPr>
          <w:b/>
          <w:bCs/>
          <w:sz w:val="24"/>
          <w:szCs w:val="24"/>
          <w:shd w:fill="FFFFFF" w:val="clear"/>
        </w:rPr>
        <w:t xml:space="preserve">2.4. </w:t>
      </w:r>
      <w:r>
        <w:rPr>
          <w:sz w:val="24"/>
          <w:szCs w:val="24"/>
        </w:rPr>
        <w:t xml:space="preserve">Оплата по Договору в размере 100% выплачивается Поставщику в течение </w:t>
      </w:r>
      <w:r>
        <w:rPr>
          <w:sz w:val="24"/>
          <w:szCs w:val="24"/>
        </w:rPr>
        <w:t>45</w:t>
      </w:r>
      <w:r>
        <w:rPr>
          <w:sz w:val="24"/>
          <w:szCs w:val="24"/>
        </w:rPr>
        <w:t xml:space="preserve"> календарных дней и 7 (семи) рабочих дней для участников МСП с даты подписания Сторонами Накладной ТОРГ-12/ УПД на основании счета, выставленного Поставщиком, и с учетом пункта 2.6 Договора.</w:t>
      </w:r>
    </w:p>
    <w:p>
      <w:pPr>
        <w:pStyle w:val="ListParagraph"/>
        <w:widowControl/>
        <w:numPr>
          <w:ilvl w:val="0"/>
          <w:numId w:val="0"/>
        </w:numPr>
        <w:shd w:val="clear" w:fill="FFFFFF"/>
        <w:tabs>
          <w:tab w:val="left" w:pos="0" w:leader="none"/>
          <w:tab w:val="left" w:pos="1134" w:leader="none"/>
          <w:tab w:val="left" w:pos="1276" w:leader="none"/>
        </w:tabs>
        <w:ind w:left="0" w:right="0" w:hanging="0"/>
        <w:jc w:val="both"/>
        <w:rPr>
          <w:rFonts w:ascii="Liberation Serif" w:hAnsi="Liberation Serif"/>
          <w:sz w:val="24"/>
          <w:szCs w:val="24"/>
        </w:rPr>
      </w:pPr>
      <w:r>
        <w:rPr>
          <w:b/>
          <w:bCs/>
          <w:sz w:val="24"/>
          <w:szCs w:val="24"/>
          <w:shd w:fill="FFFFFF" w:val="clear"/>
        </w:rPr>
        <w:t xml:space="preserve">2.5. </w:t>
      </w: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w:t>
      </w:r>
      <w:bookmarkStart w:id="0" w:name="_GoBack"/>
      <w:bookmarkEnd w:id="0"/>
      <w:r>
        <w:rPr>
          <w:sz w:val="24"/>
          <w:szCs w:val="24"/>
        </w:rPr>
        <w:t>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0"/>
          <w:numId w:val="0"/>
        </w:numPr>
        <w:shd w:val="clear" w:fill="FFFFFF"/>
        <w:tabs>
          <w:tab w:val="left" w:pos="0" w:leader="none"/>
          <w:tab w:val="left" w:pos="1134" w:leader="none"/>
        </w:tabs>
        <w:ind w:left="0" w:right="0" w:hanging="0"/>
        <w:jc w:val="both"/>
        <w:rPr>
          <w:rFonts w:ascii="Liberation Serif" w:hAnsi="Liberation Serif"/>
        </w:rPr>
      </w:pPr>
      <w:r>
        <w:rPr>
          <w:b/>
          <w:bCs/>
          <w:sz w:val="24"/>
          <w:szCs w:val="24"/>
          <w:shd w:fill="FFFFFF" w:val="clear"/>
        </w:rPr>
        <w:t xml:space="preserve">2.6. </w:t>
      </w: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ListParagraph"/>
        <w:widowControl/>
        <w:numPr>
          <w:ilvl w:val="0"/>
          <w:numId w:val="0"/>
        </w:numPr>
        <w:shd w:val="clear" w:fill="FFFFFF"/>
        <w:tabs>
          <w:tab w:val="left" w:pos="0" w:leader="none"/>
          <w:tab w:val="left" w:pos="1134" w:leader="none"/>
        </w:tabs>
        <w:ind w:left="0" w:right="0" w:hanging="0"/>
        <w:jc w:val="both"/>
        <w:rPr>
          <w:rFonts w:ascii="Liberation Serif" w:hAnsi="Liberation Serif"/>
        </w:rPr>
      </w:pPr>
      <w:r>
        <w:rPr>
          <w:b/>
          <w:bCs/>
          <w:sz w:val="24"/>
          <w:szCs w:val="24"/>
          <w:shd w:fill="FFFFFF" w:val="clear"/>
        </w:rPr>
        <w:t xml:space="preserve">2.7. </w:t>
      </w:r>
      <w:r>
        <w:rPr>
          <w:sz w:val="24"/>
          <w:szCs w:val="24"/>
        </w:rPr>
        <w:t>Индексация Цены Договора не допускается.</w:t>
      </w:r>
    </w:p>
    <w:p>
      <w:pPr>
        <w:pStyle w:val="Normal"/>
        <w:numPr>
          <w:ilvl w:val="0"/>
          <w:numId w:val="0"/>
        </w:numPr>
        <w:shd w:val="clear" w:fill="FFFFFF"/>
        <w:tabs>
          <w:tab w:val="left" w:pos="0" w:leader="none"/>
          <w:tab w:val="left" w:pos="567" w:leader="none"/>
          <w:tab w:val="left" w:pos="716" w:leader="none"/>
          <w:tab w:val="left" w:pos="1134" w:leader="none"/>
        </w:tabs>
        <w:ind w:left="0" w:right="0" w:hanging="0"/>
        <w:jc w:val="both"/>
        <w:rPr>
          <w:rFonts w:ascii="Liberation Serif" w:hAnsi="Liberation Serif"/>
        </w:rPr>
      </w:pPr>
      <w:r>
        <w:rPr>
          <w:b/>
          <w:bCs/>
          <w:sz w:val="24"/>
          <w:szCs w:val="24"/>
          <w:shd w:fill="FFFFFF" w:val="clear"/>
        </w:rPr>
        <w:t xml:space="preserve">2.8. </w:t>
      </w:r>
      <w:r>
        <w:rPr>
          <w:sz w:val="24"/>
          <w:szCs w:val="24"/>
          <w:shd w:fill="FFFFFF" w:val="clear"/>
        </w:rPr>
        <w:t>Поставщик обязан представить Покупателю счета</w:t>
      </w:r>
      <w:r>
        <w:rPr>
          <w:bCs/>
          <w:sz w:val="24"/>
          <w:szCs w:val="24"/>
          <w:shd w:fill="FFFFFF" w:val="clear"/>
        </w:rPr>
        <w:t>-</w:t>
      </w:r>
      <w:r>
        <w:rPr>
          <w:sz w:val="24"/>
          <w:szCs w:val="24"/>
          <w:shd w:fill="FFFFFF" w:val="clear"/>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shd w:fill="FFFFFF" w:val="clear"/>
        </w:rPr>
        <w:t>-</w:t>
      </w:r>
      <w:r>
        <w:rPr>
          <w:sz w:val="24"/>
          <w:szCs w:val="24"/>
          <w:shd w:fill="FFFFFF" w:val="clear"/>
        </w:rPr>
        <w:t xml:space="preserve">фактуры в течение 3 (трех) рабочих дней с даты получения соответствующего письменного требования  Покупателя. </w:t>
      </w:r>
    </w:p>
    <w:p>
      <w:pPr>
        <w:pStyle w:val="Normal"/>
        <w:shd w:val="clear" w:fill="FFFFFF"/>
        <w:tabs>
          <w:tab w:val="left" w:pos="567" w:leader="none"/>
          <w:tab w:val="left" w:pos="851" w:leader="none"/>
          <w:tab w:val="left" w:pos="1134" w:leader="none"/>
          <w:tab w:val="left" w:pos="1708" w:leader="none"/>
        </w:tabs>
        <w:ind w:left="0" w:right="0" w:hanging="0"/>
        <w:jc w:val="both"/>
        <w:rPr>
          <w:rFonts w:ascii="Liberation Serif" w:hAnsi="Liberation Serif"/>
          <w:sz w:val="24"/>
          <w:szCs w:val="24"/>
        </w:rPr>
      </w:pPr>
      <w:r>
        <w:rPr>
          <w:b/>
          <w:bCs/>
          <w:sz w:val="24"/>
          <w:szCs w:val="24"/>
        </w:rPr>
        <w:t>2.9.</w:t>
      </w:r>
      <w:r>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Подрядчиком товара.</w:t>
      </w:r>
    </w:p>
    <w:p>
      <w:pPr>
        <w:pStyle w:val="Standard"/>
        <w:shd w:val="clear" w:fill="FFFFFF"/>
        <w:tabs>
          <w:tab w:val="left" w:pos="0" w:leader="none"/>
          <w:tab w:val="left" w:pos="567" w:leader="none"/>
          <w:tab w:val="left" w:pos="716" w:leader="none"/>
          <w:tab w:val="left" w:pos="1134" w:leader="none"/>
        </w:tabs>
        <w:ind w:left="0" w:right="0" w:firstLine="709"/>
        <w:jc w:val="both"/>
        <w:rPr>
          <w:rFonts w:ascii="Liberation Serif" w:hAnsi="Liberation Serif"/>
          <w:sz w:val="24"/>
          <w:szCs w:val="24"/>
        </w:rPr>
      </w:pPr>
      <w:r>
        <w:rPr>
          <w:rFonts w:ascii="Liberation Serif" w:hAnsi="Liberation Serif"/>
          <w:sz w:val="24"/>
          <w:szCs w:val="24"/>
        </w:rPr>
        <w:t>Покупатель направляет Поставщику уведомление о проведении сальдо взаимных обязательств Сторон по Договору.</w:t>
      </w:r>
    </w:p>
    <w:p>
      <w:pPr>
        <w:pStyle w:val="Standard"/>
        <w:shd w:val="clear" w:fill="FFFFFF"/>
        <w:tabs>
          <w:tab w:val="left" w:pos="0" w:leader="none"/>
          <w:tab w:val="left" w:pos="567" w:leader="none"/>
          <w:tab w:val="left" w:pos="716" w:leader="none"/>
          <w:tab w:val="left" w:pos="1134" w:leader="none"/>
        </w:tabs>
        <w:ind w:left="0" w:right="0" w:hanging="0"/>
        <w:jc w:val="both"/>
        <w:rPr>
          <w:rFonts w:ascii="Liberation Serif" w:hAnsi="Liberation Serif" w:eastAsia="Times New Roman" w:cs="Times New Roman"/>
          <w:color w:val="00000A"/>
          <w:sz w:val="24"/>
          <w:szCs w:val="24"/>
          <w:highlight w:val="white"/>
          <w:lang w:val="ru-RU" w:eastAsia="ru-RU" w:bidi="ar-SA"/>
        </w:rPr>
      </w:pPr>
      <w:r>
        <w:rPr>
          <w:rFonts w:eastAsia="Times New Roman" w:cs="Times New Roman" w:ascii="Liberation Serif" w:hAnsi="Liberation Serif"/>
          <w:b/>
          <w:bCs/>
          <w:color w:val="000000"/>
          <w:sz w:val="24"/>
          <w:szCs w:val="24"/>
          <w:shd w:fill="FFFFFF" w:val="clear"/>
          <w:lang w:val="ru-RU" w:eastAsia="ru-RU" w:bidi="ar-SA"/>
        </w:rPr>
        <w:t xml:space="preserve">2.10. </w:t>
      </w:r>
      <w:r>
        <w:rPr>
          <w:rFonts w:eastAsia="Times New Roman" w:cs="Times New Roman" w:ascii="Liberation Serif" w:hAnsi="Liberation Serif"/>
          <w:color w:val="000000"/>
          <w:sz w:val="24"/>
          <w:szCs w:val="24"/>
          <w:shd w:fill="FFFFFF" w:val="clear"/>
          <w:lang w:val="ru-RU" w:eastAsia="ru-RU" w:bidi="ar-SA"/>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0"/>
          <w:numId w:val="0"/>
        </w:numPr>
        <w:shd w:val="clear" w:fill="FFFFFF"/>
        <w:tabs>
          <w:tab w:val="left" w:pos="284" w:leader="none"/>
        </w:tabs>
        <w:ind w:left="360" w:right="0" w:hanging="0"/>
        <w:jc w:val="center"/>
        <w:rPr>
          <w:rFonts w:ascii="Liberation Serif" w:hAnsi="Liberation Serif"/>
          <w:b/>
          <w:b/>
          <w:bCs/>
          <w:sz w:val="24"/>
          <w:szCs w:val="24"/>
        </w:rPr>
      </w:pPr>
      <w:r>
        <w:rPr>
          <w:b/>
          <w:bCs/>
          <w:sz w:val="24"/>
          <w:szCs w:val="24"/>
        </w:rPr>
        <w:t>3.   Порядок поставки и приемки Товара</w:t>
      </w:r>
    </w:p>
    <w:p>
      <w:pPr>
        <w:pStyle w:val="ListParagraph"/>
        <w:widowControl/>
        <w:numPr>
          <w:ilvl w:val="0"/>
          <w:numId w:val="0"/>
        </w:numPr>
        <w:shd w:val="clear" w:fill="FFFFFF"/>
        <w:tabs>
          <w:tab w:val="left" w:pos="1134" w:leader="none"/>
          <w:tab w:val="left" w:pos="1418" w:leader="none"/>
        </w:tabs>
        <w:ind w:left="0" w:right="0" w:hanging="0"/>
        <w:jc w:val="both"/>
        <w:rPr>
          <w:rFonts w:ascii="Liberation Serif" w:hAnsi="Liberation Serif"/>
          <w:sz w:val="24"/>
          <w:szCs w:val="24"/>
        </w:rPr>
      </w:pPr>
      <w:r>
        <w:rPr>
          <w:b/>
          <w:bCs/>
          <w:sz w:val="24"/>
          <w:szCs w:val="24"/>
        </w:rPr>
        <w:t xml:space="preserve">3.1. </w:t>
      </w:r>
      <w:r>
        <w:rPr>
          <w:b w:val="false"/>
          <w:bCs w:val="false"/>
          <w:sz w:val="24"/>
          <w:szCs w:val="24"/>
        </w:rPr>
        <w:t>Ме</w:t>
      </w:r>
      <w:r>
        <w:rPr>
          <w:sz w:val="24"/>
          <w:szCs w:val="24"/>
        </w:rPr>
        <w:t>сто поставки: Амурская область, г. Благовещенск, ул. Театральная 179 (далее — «Место поставки»).</w:t>
      </w:r>
    </w:p>
    <w:p>
      <w:pPr>
        <w:pStyle w:val="ListParagraph"/>
        <w:widowControl/>
        <w:numPr>
          <w:ilvl w:val="0"/>
          <w:numId w:val="0"/>
        </w:numPr>
        <w:shd w:val="clear" w:fill="FFFFFF"/>
        <w:tabs>
          <w:tab w:val="left" w:pos="1134" w:leader="none"/>
        </w:tabs>
        <w:ind w:left="0" w:right="0" w:hanging="0"/>
        <w:jc w:val="both"/>
        <w:rPr>
          <w:rFonts w:ascii="Liberation Serif" w:hAnsi="Liberation Serif"/>
          <w:bCs/>
          <w:sz w:val="24"/>
          <w:szCs w:val="24"/>
        </w:rPr>
      </w:pPr>
      <w:r>
        <w:rPr>
          <w:b/>
          <w:bCs/>
          <w:sz w:val="24"/>
          <w:szCs w:val="24"/>
        </w:rPr>
        <w:t xml:space="preserve">3.2. </w:t>
      </w:r>
      <w:r>
        <w:rPr>
          <w:bCs/>
          <w:sz w:val="24"/>
          <w:szCs w:val="24"/>
        </w:rPr>
        <w:t>Качество, комплектность, количество и ассортимент поставляемого по Договору Товара должны соответствовать спецификации, требованиям Договора, а также Применимого права.</w:t>
      </w:r>
    </w:p>
    <w:p>
      <w:pPr>
        <w:pStyle w:val="ListParagraphTableNormalRSHBTableNormal342ListParagraph1"/>
        <w:widowControl/>
        <w:numPr>
          <w:ilvl w:val="0"/>
          <w:numId w:val="0"/>
        </w:numPr>
        <w:shd w:val="clear" w:fill="FFFFFF"/>
        <w:tabs>
          <w:tab w:val="left" w:pos="1134" w:leader="none"/>
          <w:tab w:val="left" w:pos="1418" w:leader="none"/>
        </w:tabs>
        <w:ind w:left="0" w:right="0" w:hanging="0"/>
        <w:jc w:val="both"/>
        <w:rPr>
          <w:rFonts w:ascii="Liberation Serif" w:hAnsi="Liberation Serif"/>
          <w:bCs/>
          <w:sz w:val="24"/>
          <w:szCs w:val="24"/>
        </w:rPr>
      </w:pPr>
      <w:r>
        <w:rPr>
          <w:b/>
          <w:bCs/>
          <w:sz w:val="24"/>
          <w:szCs w:val="24"/>
        </w:rPr>
        <w:t>3.3.</w:t>
      </w:r>
      <w:r>
        <w:rPr>
          <w:bCs/>
          <w:sz w:val="24"/>
          <w:szCs w:val="24"/>
        </w:rPr>
        <w:t>Поставляемый Товар должен быть новым, не ранее 2025 года выпуска,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0"/>
          <w:numId w:val="0"/>
        </w:numPr>
        <w:shd w:val="clear" w:fill="FFFFFF"/>
        <w:tabs>
          <w:tab w:val="left" w:pos="1134" w:leader="none"/>
        </w:tabs>
        <w:ind w:left="0" w:right="0" w:hanging="0"/>
        <w:jc w:val="both"/>
        <w:rPr>
          <w:rFonts w:ascii="Liberation Serif" w:hAnsi="Liberation Serif"/>
          <w:bCs/>
          <w:sz w:val="24"/>
          <w:szCs w:val="24"/>
        </w:rPr>
      </w:pPr>
      <w:r>
        <w:rPr>
          <w:b/>
          <w:bCs/>
          <w:sz w:val="24"/>
          <w:szCs w:val="24"/>
        </w:rPr>
        <w:t>3.4.</w:t>
      </w:r>
      <w:r>
        <w:rPr>
          <w:bCs/>
          <w:sz w:val="24"/>
          <w:szCs w:val="24"/>
        </w:rPr>
        <w:t xml:space="preserve"> Одновременно с передачей Товара Поставщик обязан передать Покупателю оригиналы следующих относящихся к Товару документов: </w:t>
      </w:r>
    </w:p>
    <w:p>
      <w:pPr>
        <w:pStyle w:val="Normal"/>
        <w:widowControl w:val="false"/>
        <w:numPr>
          <w:ilvl w:val="0"/>
          <w:numId w:val="0"/>
        </w:numPr>
        <w:shd w:val="clear" w:fill="FFFFFF"/>
        <w:tabs>
          <w:tab w:val="left" w:pos="1418" w:leader="none"/>
        </w:tabs>
        <w:suppressAutoHyphens w:val="true"/>
        <w:bidi w:val="0"/>
        <w:ind w:left="2408" w:right="0" w:hanging="0"/>
        <w:jc w:val="both"/>
        <w:rPr>
          <w:rFonts w:ascii="Liberation Serif" w:hAnsi="Liberation Serif"/>
          <w:sz w:val="24"/>
          <w:szCs w:val="24"/>
          <w:highlight w:val="white"/>
        </w:rPr>
      </w:pPr>
      <w:r>
        <w:rPr>
          <w:sz w:val="24"/>
          <w:szCs w:val="24"/>
          <w:shd w:fill="FFFFFF" w:val="clear"/>
        </w:rPr>
        <w:t xml:space="preserve">- декларация о соответствии </w:t>
      </w:r>
    </w:p>
    <w:p>
      <w:pPr>
        <w:pStyle w:val="Normal"/>
        <w:widowControl w:val="false"/>
        <w:shd w:val="clear" w:fill="FFFFFF"/>
        <w:tabs>
          <w:tab w:val="left" w:pos="1418" w:leader="none"/>
        </w:tabs>
        <w:suppressAutoHyphens w:val="true"/>
        <w:bidi w:val="0"/>
        <w:ind w:left="680" w:right="0" w:hanging="0"/>
        <w:jc w:val="both"/>
        <w:rPr>
          <w:rFonts w:ascii="Liberation Serif" w:hAnsi="Liberation Serif"/>
          <w:sz w:val="24"/>
          <w:szCs w:val="24"/>
          <w:highlight w:val="white"/>
        </w:rPr>
      </w:pPr>
      <w:r>
        <w:rPr>
          <w:sz w:val="24"/>
          <w:szCs w:val="24"/>
          <w:shd w:fill="FFFFFF" w:val="clear"/>
        </w:rPr>
        <w:t>- сертификат о происхождении товара,</w:t>
      </w:r>
    </w:p>
    <w:p>
      <w:pPr>
        <w:pStyle w:val="Normal"/>
        <w:widowControl w:val="false"/>
        <w:shd w:val="clear" w:fill="FFFFFF"/>
        <w:tabs>
          <w:tab w:val="left" w:pos="1418" w:leader="none"/>
        </w:tabs>
        <w:suppressAutoHyphens w:val="true"/>
        <w:bidi w:val="0"/>
        <w:ind w:left="680" w:right="0" w:hanging="0"/>
        <w:jc w:val="both"/>
        <w:rPr>
          <w:rFonts w:ascii="Liberation Serif" w:hAnsi="Liberation Serif"/>
          <w:sz w:val="24"/>
          <w:szCs w:val="24"/>
          <w:highlight w:val="white"/>
        </w:rPr>
      </w:pPr>
      <w:r>
        <w:rPr>
          <w:sz w:val="24"/>
          <w:szCs w:val="24"/>
          <w:shd w:fill="FFFFFF" w:val="clear"/>
        </w:rPr>
        <w:t>- накладная ТОРГ-12 в / универсальный передаточный документ в 2 (двух) экз.</w:t>
      </w:r>
    </w:p>
    <w:p>
      <w:pPr>
        <w:pStyle w:val="ListParagraph"/>
        <w:widowControl/>
        <w:numPr>
          <w:ilvl w:val="0"/>
          <w:numId w:val="0"/>
        </w:numPr>
        <w:shd w:val="clear" w:fill="FFFFFF"/>
        <w:tabs>
          <w:tab w:val="left" w:pos="1134" w:leader="none"/>
          <w:tab w:val="left" w:pos="1418" w:leader="none"/>
        </w:tabs>
        <w:suppressAutoHyphens w:val="true"/>
        <w:bidi w:val="0"/>
        <w:spacing w:before="0" w:after="0"/>
        <w:ind w:left="0" w:right="0" w:hanging="0"/>
        <w:contextualSpacing/>
        <w:jc w:val="both"/>
        <w:rPr>
          <w:rFonts w:ascii="Liberation Serif" w:hAnsi="Liberation Serif"/>
          <w:sz w:val="24"/>
          <w:szCs w:val="24"/>
          <w:highlight w:val="white"/>
        </w:rPr>
      </w:pPr>
      <w:r>
        <w:rPr>
          <w:b/>
          <w:bCs/>
          <w:sz w:val="24"/>
          <w:szCs w:val="24"/>
          <w:shd w:fill="FFFFFF" w:val="clear"/>
        </w:rPr>
        <w:t>3.5.</w:t>
      </w:r>
      <w:r>
        <w:rPr>
          <w:sz w:val="24"/>
          <w:szCs w:val="24"/>
          <w:shd w:fill="FFFFFF" w:val="clear"/>
        </w:rPr>
        <w:t xml:space="preserve"> </w:t>
      </w:r>
      <w:bookmarkStart w:id="1" w:name="_Ref361408474"/>
      <w:r>
        <w:rPr>
          <w:bCs/>
          <w:sz w:val="24"/>
          <w:szCs w:val="24"/>
          <w:shd w:fill="FFFFFF" w:val="clear"/>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shd w:fill="FFFFFF" w:val="clear"/>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w:t>
      </w:r>
    </w:p>
    <w:p>
      <w:pPr>
        <w:pStyle w:val="ListParagraph"/>
        <w:numPr>
          <w:ilvl w:val="0"/>
          <w:numId w:val="0"/>
        </w:numPr>
        <w:shd w:val="clear" w:fill="FFFFFF"/>
        <w:tabs>
          <w:tab w:val="left" w:pos="1418" w:leader="none"/>
        </w:tabs>
        <w:ind w:left="0" w:right="0" w:hanging="0"/>
        <w:jc w:val="both"/>
        <w:rPr>
          <w:rFonts w:ascii="Liberation Serif" w:hAnsi="Liberation Serif"/>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Коммерческом предложении (Приложение № 1 к Договору). </w:t>
      </w:r>
    </w:p>
    <w:p>
      <w:pPr>
        <w:pStyle w:val="ListParagraph"/>
        <w:widowControl/>
        <w:shd w:val="clear" w:fill="FFFFFF"/>
        <w:tabs>
          <w:tab w:val="left" w:pos="1418" w:leader="none"/>
        </w:tabs>
        <w:suppressAutoHyphens w:val="true"/>
        <w:bidi w:val="0"/>
        <w:spacing w:before="0" w:after="0"/>
        <w:ind w:left="0" w:right="0" w:firstLine="709"/>
        <w:contextualSpacing/>
        <w:jc w:val="both"/>
        <w:rPr>
          <w:rFonts w:ascii="Liberation Serif" w:hAnsi="Liberation Serif"/>
          <w:bCs/>
          <w:sz w:val="24"/>
          <w:szCs w:val="24"/>
          <w:highlight w:val="white"/>
        </w:rPr>
      </w:pPr>
      <w:r>
        <w:rPr>
          <w:bCs/>
          <w:sz w:val="24"/>
          <w:szCs w:val="24"/>
          <w:shd w:fill="FFFFFF" w:val="clear"/>
        </w:rPr>
        <w:t xml:space="preserve"> </w:t>
      </w:r>
      <w:r>
        <w:rPr>
          <w:bCs/>
          <w:sz w:val="24"/>
          <w:szCs w:val="24"/>
          <w:shd w:fill="FFFFFF" w:val="clear"/>
        </w:rPr>
        <w:t xml:space="preserve">Стоимость тары и упаковки включена в стоимость Товара. Тара и упаковка возврату </w:t>
        <w:br/>
        <w:t xml:space="preserve">не подлежат. </w:t>
      </w:r>
    </w:p>
    <w:p>
      <w:pPr>
        <w:pStyle w:val="ListParagraph"/>
        <w:widowControl/>
        <w:shd w:val="clear" w:fill="FFFFFF"/>
        <w:tabs>
          <w:tab w:val="left" w:pos="1134" w:leader="none"/>
          <w:tab w:val="left" w:pos="1418" w:leader="none"/>
        </w:tabs>
        <w:ind w:left="0" w:right="0" w:hanging="0"/>
        <w:jc w:val="both"/>
        <w:rPr>
          <w:rFonts w:ascii="Liberation Serif" w:hAnsi="Liberation Serif"/>
          <w:sz w:val="24"/>
          <w:szCs w:val="24"/>
        </w:rPr>
      </w:pPr>
      <w:r>
        <w:rPr>
          <w:b/>
          <w:bCs/>
          <w:sz w:val="24"/>
          <w:szCs w:val="24"/>
        </w:rPr>
        <w:t>3.6</w:t>
      </w:r>
      <w:r>
        <w:rPr>
          <w:sz w:val="24"/>
          <w:szCs w:val="24"/>
        </w:rPr>
        <w:t>. Досрочная поставка Товара допускается только при условии получения Поставщиком письменного согласия Покупателя.</w:t>
      </w:r>
    </w:p>
    <w:p>
      <w:pPr>
        <w:pStyle w:val="ListParagraph"/>
        <w:widowControl/>
        <w:shd w:val="clear" w:fill="FFFFFF"/>
        <w:tabs>
          <w:tab w:val="left" w:pos="1134" w:leader="none"/>
          <w:tab w:val="left" w:pos="1418" w:leader="none"/>
        </w:tabs>
        <w:ind w:left="0" w:right="0" w:hanging="0"/>
        <w:jc w:val="both"/>
        <w:rPr>
          <w:rFonts w:ascii="Liberation Serif" w:hAnsi="Liberation Serif"/>
          <w:sz w:val="24"/>
          <w:szCs w:val="24"/>
        </w:rPr>
      </w:pPr>
      <w:r>
        <w:rPr>
          <w:b/>
          <w:bCs/>
          <w:sz w:val="24"/>
          <w:szCs w:val="24"/>
        </w:rPr>
        <w:t xml:space="preserve">3.7. </w:t>
      </w:r>
      <w:r>
        <w:rPr>
          <w:b w:val="false"/>
          <w:bCs w:val="false"/>
          <w:sz w:val="24"/>
          <w:szCs w:val="24"/>
        </w:rPr>
        <w:t>Датой п</w:t>
      </w:r>
      <w:bookmarkStart w:id="2" w:name="_Ref361396594"/>
      <w:r>
        <w:rPr>
          <w:b w:val="false"/>
          <w:bCs w:val="false"/>
          <w:sz w:val="24"/>
          <w:szCs w:val="24"/>
          <w:shd w:fill="FFFFFF" w:val="clear"/>
        </w:rPr>
        <w:t>о</w:t>
      </w:r>
      <w:r>
        <w:rPr>
          <w:bCs/>
          <w:sz w:val="24"/>
          <w:szCs w:val="24"/>
          <w:shd w:fill="FFFFFF" w:val="clear"/>
        </w:rPr>
        <w:t>ставки Товара является дата подписания Сторонами Накладной</w:t>
        <w:br/>
        <w:t>ТОРГ-12</w:t>
      </w:r>
      <w:bookmarkEnd w:id="2"/>
      <w:r>
        <w:rPr>
          <w:bCs/>
          <w:sz w:val="24"/>
          <w:szCs w:val="24"/>
          <w:shd w:fill="FFFFFF" w:val="clear"/>
        </w:rPr>
        <w:t>/УПД.</w:t>
      </w:r>
    </w:p>
    <w:p>
      <w:pPr>
        <w:pStyle w:val="ListParagraph"/>
        <w:widowControl/>
        <w:shd w:val="clear" w:fill="FFFFFF"/>
        <w:tabs>
          <w:tab w:val="left" w:pos="1134" w:leader="none"/>
          <w:tab w:val="left" w:pos="1418" w:leader="none"/>
        </w:tabs>
        <w:ind w:left="0" w:right="0" w:hanging="0"/>
        <w:jc w:val="both"/>
        <w:rPr>
          <w:rFonts w:ascii="Liberation Serif" w:hAnsi="Liberation Serif"/>
          <w:sz w:val="24"/>
          <w:szCs w:val="24"/>
        </w:rPr>
      </w:pPr>
      <w:r>
        <w:rPr>
          <w:b/>
          <w:bCs/>
          <w:sz w:val="24"/>
          <w:szCs w:val="24"/>
          <w:shd w:fill="FFFFFF" w:val="clear"/>
        </w:rPr>
        <w:t>3.8.</w:t>
      </w:r>
      <w:r>
        <w:rPr>
          <w:bCs/>
          <w:sz w:val="24"/>
          <w:szCs w:val="24"/>
          <w:shd w:fill="FFFFFF" w:val="clear"/>
        </w:rPr>
        <w:t xml:space="preserve"> Приемка </w:t>
      </w:r>
      <w:r>
        <w:rPr>
          <w:sz w:val="24"/>
          <w:szCs w:val="24"/>
        </w:rPr>
        <w:t>Товара по количеству тар и упаковок, в которых производилась отгрузка Товара, осуществляется Покупателем в день поставки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w:t>
      </w:r>
      <w:r>
        <w:rPr>
          <w:bCs/>
          <w:sz w:val="24"/>
          <w:szCs w:val="24"/>
          <w:shd w:fill="FFFFFF" w:val="clear"/>
        </w:rPr>
        <w:t>.</w:t>
      </w:r>
    </w:p>
    <w:p>
      <w:pPr>
        <w:pStyle w:val="ListParagraph"/>
        <w:widowControl/>
        <w:shd w:val="clear" w:fill="FFFFFF"/>
        <w:tabs>
          <w:tab w:val="left" w:pos="1134" w:leader="none"/>
          <w:tab w:val="left" w:pos="1418" w:leader="none"/>
        </w:tabs>
        <w:ind w:left="0" w:right="0" w:hanging="0"/>
        <w:jc w:val="both"/>
        <w:rPr>
          <w:rFonts w:ascii="Liberation Serif" w:hAnsi="Liberation Serif"/>
        </w:rPr>
      </w:pPr>
      <w:r>
        <w:rPr>
          <w:b/>
          <w:bCs/>
          <w:sz w:val="24"/>
          <w:szCs w:val="24"/>
          <w:shd w:fill="FFFFFF" w:val="clear"/>
        </w:rPr>
        <w:t xml:space="preserve">3.9. </w:t>
      </w:r>
      <w:r>
        <w:rPr>
          <w:sz w:val="24"/>
          <w:szCs w:val="24"/>
          <w:shd w:fill="FFFFFF" w:val="clear"/>
        </w:rPr>
        <w:t xml:space="preserve">При </w:t>
      </w:r>
      <w:r>
        <w:rPr>
          <w:sz w:val="24"/>
          <w:szCs w:val="24"/>
        </w:rPr>
        <w:t xml:space="preserve">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TableNormalRSHBTableNormal342ListParagraph1"/>
        <w:shd w:val="clear" w:fill="FFFFFF"/>
        <w:tabs>
          <w:tab w:val="left" w:pos="1418" w:leader="none"/>
        </w:tabs>
        <w:bidi w:val="0"/>
        <w:ind w:left="0" w:right="0" w:firstLine="709"/>
        <w:jc w:val="both"/>
        <w:rPr>
          <w:rFonts w:ascii="Liberation Serif" w:hAnsi="Liberation Serif"/>
          <w:sz w:val="24"/>
          <w:szCs w:val="24"/>
        </w:rPr>
      </w:pPr>
      <w:r>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pPr>
        <w:pStyle w:val="Normal"/>
        <w:widowControl/>
        <w:shd w:val="clear" w:fill="FFFFFF"/>
        <w:tabs>
          <w:tab w:val="left" w:pos="1134" w:leader="none"/>
          <w:tab w:val="left" w:pos="1418" w:leader="none"/>
        </w:tabs>
        <w:bidi w:val="0"/>
        <w:ind w:left="0" w:right="0" w:firstLine="709"/>
        <w:jc w:val="both"/>
        <w:rPr>
          <w:rFonts w:ascii="Liberation Serif" w:hAnsi="Liberation Serif"/>
          <w:bCs/>
          <w:sz w:val="24"/>
          <w:szCs w:val="24"/>
        </w:rPr>
      </w:pPr>
      <w:r>
        <w:rPr>
          <w:bCs/>
          <w:sz w:val="24"/>
          <w:szCs w:val="24"/>
        </w:rPr>
        <w:t xml:space="preserve">В случаях, указанных в настоящем пункте, Покупатель также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TableNormalRSHBTableNormal342ListParagraph1"/>
        <w:shd w:val="clear" w:fill="FFFFFF"/>
        <w:tabs>
          <w:tab w:val="left" w:pos="1134" w:leader="none"/>
          <w:tab w:val="left" w:pos="1418" w:leader="none"/>
        </w:tabs>
        <w:bidi w:val="0"/>
        <w:ind w:left="0" w:right="0" w:firstLine="709"/>
        <w:jc w:val="both"/>
        <w:rPr>
          <w:rFonts w:ascii="Liberation Serif" w:hAnsi="Liberation Serif"/>
          <w:bCs/>
          <w:sz w:val="24"/>
          <w:szCs w:val="24"/>
        </w:rPr>
      </w:pPr>
      <w:r>
        <w:rPr>
          <w:bCs/>
          <w:sz w:val="24"/>
          <w:szCs w:val="24"/>
        </w:rPr>
        <w:t>Оригинал доверенности представителя Поставщика подлежит передаче Покупателю.</w:t>
      </w:r>
    </w:p>
    <w:p>
      <w:pPr>
        <w:pStyle w:val="Normal"/>
        <w:widowControl/>
        <w:shd w:val="clear" w:fill="FFFFFF"/>
        <w:tabs>
          <w:tab w:val="left" w:pos="1134" w:leader="none"/>
          <w:tab w:val="left" w:pos="1418" w:leader="none"/>
        </w:tabs>
        <w:ind w:left="0" w:right="0" w:hanging="0"/>
        <w:jc w:val="both"/>
        <w:rPr>
          <w:rFonts w:ascii="Liberation Serif" w:hAnsi="Liberation Serif"/>
        </w:rPr>
      </w:pPr>
      <w:r>
        <w:rPr>
          <w:b/>
          <w:bCs/>
          <w:sz w:val="24"/>
          <w:szCs w:val="24"/>
          <w:shd w:fill="FFFFFF" w:val="clear"/>
        </w:rPr>
        <w:t xml:space="preserve">3.10. </w:t>
      </w:r>
      <w:r>
        <w:rPr>
          <w:sz w:val="24"/>
          <w:szCs w:val="24"/>
          <w:shd w:fill="FFFFFF" w:val="clear"/>
        </w:rPr>
        <w:t xml:space="preserve">Приемка </w:t>
      </w:r>
      <w:r>
        <w:rPr>
          <w:sz w:val="24"/>
          <w:szCs w:val="24"/>
        </w:rPr>
        <w:t xml:space="preserve">Товара со вскрытием тары и упаковки производится Покупателем в присутствии представителя Поставщика в течение 10 (десяти) рабочих дней </w:t>
      </w:r>
      <w:r>
        <w:rPr/>
        <w:br/>
      </w:r>
      <w:r>
        <w:rPr>
          <w:sz w:val="24"/>
          <w:szCs w:val="24"/>
        </w:rPr>
        <w:t>с даты подписания Покупателем транспортных документов. В случае отсутствия замечаний Покупатель подписывает накладную ТОРГ-12/УПД.</w:t>
      </w:r>
    </w:p>
    <w:p>
      <w:pPr>
        <w:pStyle w:val="Normal"/>
        <w:numPr>
          <w:ilvl w:val="0"/>
          <w:numId w:val="0"/>
        </w:numPr>
        <w:shd w:val="clear" w:fill="FFFFFF"/>
        <w:tabs>
          <w:tab w:val="left" w:pos="568" w:leader="none"/>
          <w:tab w:val="left" w:pos="1134" w:leader="none"/>
          <w:tab w:val="left" w:pos="1418" w:leader="none"/>
          <w:tab w:val="left" w:pos="1851" w:leader="none"/>
        </w:tabs>
        <w:bidi w:val="0"/>
        <w:ind w:left="0" w:right="0" w:hanging="0"/>
        <w:jc w:val="both"/>
        <w:rPr>
          <w:rFonts w:ascii="Liberation Serif" w:hAnsi="Liberation Serif"/>
        </w:rPr>
      </w:pPr>
      <w:r>
        <w:rPr>
          <w:b/>
          <w:bCs/>
          <w:sz w:val="24"/>
          <w:szCs w:val="24"/>
        </w:rPr>
        <w:t>3.11.</w:t>
      </w:r>
      <w:r>
        <w:rPr>
          <w:sz w:val="24"/>
          <w:szCs w:val="24"/>
        </w:rPr>
        <w:t xml:space="preserve"> 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fill="FFFFFF"/>
        <w:tabs>
          <w:tab w:val="left" w:pos="1134" w:leader="none"/>
          <w:tab w:val="left" w:pos="1418" w:leader="none"/>
          <w:tab w:val="left" w:pos="1851" w:leader="none"/>
        </w:tabs>
        <w:bidi w:val="0"/>
        <w:ind w:left="0" w:right="0" w:firstLine="709"/>
        <w:jc w:val="both"/>
        <w:rPr>
          <w:rFonts w:ascii="Liberation Serif" w:hAnsi="Liberation Serif"/>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fill="FFFFFF"/>
        <w:tabs>
          <w:tab w:val="left" w:pos="1134" w:leader="none"/>
          <w:tab w:val="left" w:pos="1418" w:leader="none"/>
          <w:tab w:val="left" w:pos="1851" w:leader="none"/>
        </w:tabs>
        <w:bidi w:val="0"/>
        <w:ind w:left="0" w:right="0" w:firstLine="709"/>
        <w:jc w:val="both"/>
        <w:rPr>
          <w:rFonts w:ascii="Liberation Serif" w:hAnsi="Liberation Serif"/>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shd w:val="clear" w:fill="FFFFFF"/>
        <w:tabs>
          <w:tab w:val="left" w:pos="1134" w:leader="none"/>
          <w:tab w:val="left" w:pos="1418" w:leader="none"/>
          <w:tab w:val="left" w:pos="1851" w:leader="none"/>
        </w:tabs>
        <w:bidi w:val="0"/>
        <w:ind w:left="0" w:right="0" w:hanging="0"/>
        <w:jc w:val="both"/>
        <w:rPr>
          <w:rFonts w:ascii="Liberation Serif" w:hAnsi="Liberation Serif"/>
        </w:rPr>
      </w:pPr>
      <w:r>
        <w:rPr>
          <w:b/>
          <w:bCs/>
          <w:sz w:val="24"/>
          <w:szCs w:val="24"/>
        </w:rPr>
        <w:t>3.12.</w:t>
      </w:r>
      <w:r>
        <w:rPr>
          <w:sz w:val="24"/>
          <w:szCs w:val="24"/>
        </w:rPr>
        <w:t xml:space="preserve"> 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3.10, 3.12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fill="FFFFFF"/>
        <w:tabs>
          <w:tab w:val="left" w:pos="1283" w:leader="none"/>
          <w:tab w:val="left" w:pos="1851" w:leader="none"/>
        </w:tabs>
        <w:bidi w:val="0"/>
        <w:ind w:left="0" w:right="0" w:firstLine="709"/>
        <w:jc w:val="both"/>
        <w:rPr>
          <w:rFonts w:ascii="Liberation Serif" w:hAnsi="Liberation Serif"/>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TableNormalRSHBTableNormal342ListParagraph1"/>
        <w:widowControl/>
        <w:numPr>
          <w:ilvl w:val="0"/>
          <w:numId w:val="0"/>
        </w:numPr>
        <w:shd w:val="clear" w:fill="FFFFFF"/>
        <w:tabs>
          <w:tab w:val="left" w:pos="1134" w:leader="none"/>
          <w:tab w:val="left" w:pos="1418" w:leader="none"/>
          <w:tab w:val="left" w:pos="1851" w:leader="none"/>
        </w:tabs>
        <w:bidi w:val="0"/>
        <w:ind w:left="0" w:right="0" w:hanging="0"/>
        <w:jc w:val="both"/>
        <w:rPr>
          <w:rFonts w:ascii="Liberation Serif" w:hAnsi="Liberation Serif"/>
        </w:rPr>
      </w:pPr>
      <w:r>
        <w:rPr>
          <w:b/>
          <w:bCs/>
          <w:sz w:val="24"/>
          <w:szCs w:val="24"/>
        </w:rPr>
        <w:t>3.13.</w:t>
      </w:r>
      <w:r>
        <w:rPr>
          <w:sz w:val="24"/>
          <w:szCs w:val="24"/>
        </w:rPr>
        <w:t xml:space="preserve"> 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 </w:t>
      </w:r>
    </w:p>
    <w:p>
      <w:pPr>
        <w:pStyle w:val="ListParagraphTableNormalRSHBTableNormal342ListParagraph1"/>
        <w:widowControl/>
        <w:shd w:val="clear" w:fill="FFFFFF"/>
        <w:tabs>
          <w:tab w:val="left" w:pos="1134" w:leader="none"/>
          <w:tab w:val="left" w:pos="1418" w:leader="none"/>
          <w:tab w:val="left" w:pos="1851" w:leader="none"/>
        </w:tabs>
        <w:bidi w:val="0"/>
        <w:ind w:left="0" w:right="0" w:hanging="0"/>
        <w:jc w:val="both"/>
        <w:rPr>
          <w:rFonts w:ascii="Liberation Serif" w:hAnsi="Liberation Serif"/>
        </w:rPr>
      </w:pPr>
      <w:r>
        <w:rPr>
          <w:b/>
          <w:bCs/>
          <w:sz w:val="24"/>
          <w:szCs w:val="24"/>
        </w:rPr>
        <w:t>3.14.</w:t>
      </w:r>
      <w:r>
        <w:rPr>
          <w:sz w:val="24"/>
          <w:szCs w:val="24"/>
        </w:rPr>
        <w:t xml:space="preserve"> 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ListParagraphTableNormalRSHBTableNormal342ListParagraph1"/>
        <w:numPr>
          <w:ilvl w:val="0"/>
          <w:numId w:val="0"/>
        </w:numPr>
        <w:shd w:val="clear" w:fill="FFFFFF"/>
        <w:tabs>
          <w:tab w:val="left" w:pos="1418" w:leader="none"/>
        </w:tabs>
        <w:bidi w:val="0"/>
        <w:ind w:left="0" w:right="0" w:hanging="0"/>
        <w:jc w:val="both"/>
        <w:rPr>
          <w:rFonts w:ascii="Liberation Serif" w:hAnsi="Liberation Serif"/>
        </w:rPr>
      </w:pPr>
      <w:r>
        <w:rPr>
          <w:b/>
          <w:bCs/>
          <w:sz w:val="24"/>
          <w:szCs w:val="24"/>
        </w:rPr>
        <w:t xml:space="preserve">3.15. </w:t>
      </w:r>
      <w:r>
        <w:rPr>
          <w:sz w:val="24"/>
          <w:szCs w:val="24"/>
        </w:rPr>
        <w:t xml:space="preserve">Поставщик обязан не более чем за 5 рабочих дней до даты начала отгрузки Товара (Оборудования) в адрес Покупателя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(Оборудования) до места поставки. </w:t>
      </w:r>
      <w:r>
        <w:rPr>
          <w:bCs/>
          <w:sz w:val="24"/>
          <w:szCs w:val="24"/>
        </w:rPr>
        <w:t>Информация о контрагенте</w:t>
      </w:r>
      <w:r>
        <w:rPr>
          <w:sz w:val="24"/>
          <w:szCs w:val="24"/>
        </w:rPr>
        <w:t xml:space="preserve"> составляется по форме приложения № 2 к настоящему договору.</w:t>
      </w:r>
    </w:p>
    <w:p>
      <w:pPr>
        <w:pStyle w:val="Normal"/>
        <w:shd w:val="clear" w:fill="FFFFFF"/>
        <w:bidi w:val="0"/>
        <w:ind w:left="0" w:right="0" w:firstLine="709"/>
        <w:jc w:val="both"/>
        <w:rPr>
          <w:rFonts w:ascii="Liberation Serif" w:hAnsi="Liberation Serif"/>
          <w:sz w:val="24"/>
          <w:szCs w:val="24"/>
        </w:rPr>
      </w:pPr>
      <w:r>
        <w:rPr>
          <w:sz w:val="24"/>
          <w:szCs w:val="24"/>
        </w:rPr>
        <w:t>В случае поступления на склад Грузополучателя Товара (Оборудования) без вышеуказанного уведомления, Покупатель вправе:</w:t>
      </w:r>
    </w:p>
    <w:p>
      <w:pPr>
        <w:pStyle w:val="Normal"/>
        <w:shd w:val="clear" w:fill="FFFFFF"/>
        <w:bidi w:val="0"/>
        <w:ind w:left="0" w:right="0" w:firstLine="709"/>
        <w:jc w:val="both"/>
        <w:rPr>
          <w:rFonts w:ascii="Liberation Serif" w:hAnsi="Liberation Serif"/>
          <w:sz w:val="24"/>
          <w:szCs w:val="24"/>
        </w:rPr>
      </w:pPr>
      <w:r>
        <w:rPr>
          <w:sz w:val="24"/>
          <w:szCs w:val="24"/>
        </w:rPr>
        <w:t>- принять Товар (Оборудование) на ответственное хранение и считается, что Поставщик не исполнил свои обязательства по поставке Товара (Оборудования) до момента поступления таких документов;</w:t>
      </w:r>
    </w:p>
    <w:p>
      <w:pPr>
        <w:pStyle w:val="Normal"/>
        <w:shd w:val="clear" w:fill="FFFFFF"/>
        <w:bidi w:val="0"/>
        <w:ind w:left="0" w:right="0" w:firstLine="709"/>
        <w:jc w:val="both"/>
        <w:rPr>
          <w:rFonts w:ascii="Liberation Serif" w:hAnsi="Liberation Serif"/>
          <w:sz w:val="24"/>
          <w:szCs w:val="24"/>
        </w:rPr>
      </w:pPr>
      <w:r>
        <w:rPr>
          <w:sz w:val="24"/>
          <w:szCs w:val="24"/>
        </w:rPr>
        <w:t>либо</w:t>
      </w:r>
    </w:p>
    <w:p>
      <w:pPr>
        <w:pStyle w:val="Normal"/>
        <w:shd w:val="clear" w:fill="FFFFFF"/>
        <w:bidi w:val="0"/>
        <w:ind w:left="0" w:right="0" w:firstLine="709"/>
        <w:jc w:val="both"/>
        <w:rPr>
          <w:rFonts w:ascii="Liberation Serif" w:hAnsi="Liberation Serif"/>
          <w:sz w:val="24"/>
          <w:szCs w:val="24"/>
        </w:rPr>
      </w:pPr>
      <w:r>
        <w:rPr>
          <w:sz w:val="24"/>
          <w:szCs w:val="24"/>
        </w:rPr>
        <w:t xml:space="preserve">- принять Товар (Оборудование) в соответствии с условиями договора и предъявить Поставщику требование об уплате штрафа в размере 20% от стоимости поставленного Товара (Оборудования).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поставленного Покупателю Товара (Оборудования). </w:t>
      </w:r>
    </w:p>
    <w:p>
      <w:pPr>
        <w:pStyle w:val="Normal"/>
        <w:shd w:val="clear" w:fill="FFFFFF"/>
        <w:bidi w:val="0"/>
        <w:ind w:left="0" w:right="0" w:firstLine="709"/>
        <w:jc w:val="both"/>
        <w:rPr>
          <w:rFonts w:ascii="Liberation Serif" w:hAnsi="Liberation Serif"/>
        </w:rPr>
      </w:pPr>
      <w:r>
        <w:rPr>
          <w:bCs/>
          <w:sz w:val="24"/>
          <w:szCs w:val="24"/>
        </w:rPr>
        <w:t xml:space="preserve">В случае предъявления налоговыми органами претензий и требований к Покупателю, связанных с предоставлением Поставщиком недостоверных сведений о </w:t>
      </w:r>
      <w:r>
        <w:rPr>
          <w:sz w:val="24"/>
          <w:szCs w:val="24"/>
        </w:rPr>
        <w:t>Грузоотправителя Товара и Транспор</w:t>
      </w:r>
      <w:r>
        <w:rPr>
          <w:sz w:val="24"/>
          <w:szCs w:val="24"/>
          <w:shd w:fill="FFFFFF" w:val="clear"/>
        </w:rPr>
        <w:t>тной компании</w:t>
      </w:r>
      <w:r>
        <w:rPr>
          <w:bCs/>
          <w:sz w:val="24"/>
          <w:szCs w:val="24"/>
          <w:shd w:fill="FFFFFF" w:val="clear"/>
        </w:rPr>
        <w:t>, Поставщик обязан компенсировать все убытки Покупателя, вызванные такими претензиями и требованиями.</w:t>
      </w:r>
    </w:p>
    <w:p>
      <w:pPr>
        <w:pStyle w:val="Normal"/>
        <w:numPr>
          <w:ilvl w:val="0"/>
          <w:numId w:val="0"/>
        </w:numPr>
        <w:shd w:val="clear" w:fill="FFFFFF"/>
        <w:ind w:left="360" w:right="0" w:hanging="0"/>
        <w:jc w:val="center"/>
        <w:rPr>
          <w:rFonts w:ascii="Liberation Serif" w:hAnsi="Liberation Serif"/>
          <w:b/>
          <w:b/>
          <w:bCs/>
          <w:sz w:val="24"/>
          <w:szCs w:val="24"/>
          <w:highlight w:val="white"/>
        </w:rPr>
      </w:pPr>
      <w:r>
        <w:rPr>
          <w:b/>
          <w:bCs/>
          <w:sz w:val="24"/>
          <w:szCs w:val="24"/>
          <w:shd w:fill="FFFFFF" w:val="clear"/>
        </w:rPr>
        <w:t>4.   Ответственность Сторон</w:t>
      </w:r>
    </w:p>
    <w:p>
      <w:pPr>
        <w:pStyle w:val="ListParagraph"/>
        <w:numPr>
          <w:ilvl w:val="0"/>
          <w:numId w:val="0"/>
        </w:numPr>
        <w:shd w:val="clear" w:fill="FFFFFF"/>
        <w:tabs>
          <w:tab w:val="left" w:pos="1276" w:leader="none"/>
        </w:tabs>
        <w:ind w:left="0" w:right="0" w:hanging="0"/>
        <w:jc w:val="both"/>
        <w:rPr>
          <w:rFonts w:ascii="Liberation Serif" w:hAnsi="Liberation Serif"/>
          <w:sz w:val="24"/>
          <w:szCs w:val="24"/>
        </w:rPr>
      </w:pPr>
      <w:r>
        <w:rPr>
          <w:b/>
          <w:bCs/>
          <w:sz w:val="24"/>
          <w:szCs w:val="24"/>
          <w:shd w:fill="FFFFFF" w:val="clear"/>
        </w:rPr>
        <w:t>4.1.</w:t>
      </w:r>
      <w:r>
        <w:rPr>
          <w:bCs/>
          <w:sz w:val="24"/>
          <w:szCs w:val="24"/>
          <w:shd w:fill="FFFFFF" w:val="clear"/>
        </w:rPr>
        <w:t xml:space="preserve"> </w:t>
      </w:r>
      <w:r>
        <w:rPr>
          <w:sz w:val="24"/>
          <w:szCs w:val="24"/>
          <w:shd w:fill="FFFFFF" w:val="clea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0"/>
          <w:numId w:val="0"/>
        </w:numPr>
        <w:shd w:val="clear" w:fill="FFFFFF"/>
        <w:tabs>
          <w:tab w:val="left" w:pos="1276" w:leader="none"/>
        </w:tabs>
        <w:ind w:left="0" w:right="0" w:hanging="0"/>
        <w:jc w:val="both"/>
        <w:rPr>
          <w:rFonts w:ascii="Liberation Serif" w:hAnsi="Liberation Serif"/>
          <w:sz w:val="24"/>
          <w:szCs w:val="24"/>
        </w:rPr>
      </w:pPr>
      <w:r>
        <w:rPr>
          <w:b/>
          <w:bCs/>
          <w:sz w:val="24"/>
          <w:szCs w:val="24"/>
        </w:rPr>
        <w:t>4.2.</w:t>
      </w:r>
      <w:r>
        <w:rPr>
          <w:bCs/>
          <w:sz w:val="24"/>
          <w:szCs w:val="24"/>
        </w:rPr>
        <w:t xml:space="preserve"> В случае нарушения Покупателем сроков оплаты, установленных разделом 2 Договора, Поставщик вправе </w:t>
      </w:r>
      <w:r>
        <w:rPr>
          <w:sz w:val="24"/>
          <w:szCs w:val="24"/>
        </w:rPr>
        <w:t>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0"/>
          <w:numId w:val="0"/>
        </w:numPr>
        <w:shd w:val="clear" w:fill="FFFFFF"/>
        <w:tabs>
          <w:tab w:val="left" w:pos="1276" w:leader="none"/>
        </w:tabs>
        <w:ind w:left="0" w:right="0" w:hanging="0"/>
        <w:jc w:val="both"/>
        <w:rPr>
          <w:rFonts w:ascii="Liberation Serif" w:hAnsi="Liberation Serif"/>
          <w:sz w:val="24"/>
          <w:szCs w:val="24"/>
        </w:rPr>
      </w:pPr>
      <w:r>
        <w:rPr>
          <w:b/>
          <w:bCs/>
          <w:sz w:val="24"/>
          <w:szCs w:val="24"/>
        </w:rPr>
        <w:t>4.3.</w:t>
      </w:r>
      <w:r>
        <w:rPr>
          <w:bCs/>
          <w:sz w:val="24"/>
          <w:szCs w:val="24"/>
        </w:rPr>
        <w:t xml:space="preserve"> 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спецификации,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shd w:val="clear" w:fill="FFFFFF"/>
        <w:ind w:left="-15" w:right="135" w:firstLine="724"/>
        <w:rPr>
          <w:rFonts w:ascii="Liberation Serif" w:hAnsi="Liberation Serif"/>
          <w:sz w:val="24"/>
          <w:szCs w:val="24"/>
        </w:rPr>
      </w:pPr>
      <w:r>
        <w:rPr>
          <w:sz w:val="24"/>
          <w:szCs w:val="24"/>
        </w:rPr>
        <w:t xml:space="preserve">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9"/>
        </w:numPr>
        <w:shd w:val="clear" w:fill="FFFFFF"/>
        <w:tabs>
          <w:tab w:val="left" w:pos="993" w:leader="none"/>
        </w:tabs>
        <w:spacing w:lineRule="auto" w:line="240" w:before="0" w:after="5"/>
        <w:ind w:left="0" w:right="135" w:firstLine="700"/>
        <w:jc w:val="both"/>
        <w:rPr>
          <w:rFonts w:ascii="Liberation Serif" w:hAnsi="Liberation Serif"/>
          <w:sz w:val="24"/>
          <w:szCs w:val="24"/>
        </w:rPr>
      </w:pPr>
      <w:r>
        <w:rPr>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 </w:t>
      </w:r>
    </w:p>
    <w:p>
      <w:pPr>
        <w:pStyle w:val="Normal"/>
        <w:widowControl/>
        <w:numPr>
          <w:ilvl w:val="0"/>
          <w:numId w:val="9"/>
        </w:numPr>
        <w:shd w:val="clear" w:fill="FFFFFF"/>
        <w:tabs>
          <w:tab w:val="left" w:pos="993" w:leader="none"/>
        </w:tabs>
        <w:spacing w:lineRule="auto" w:line="240" w:before="0" w:after="5"/>
        <w:ind w:left="0" w:right="135" w:firstLine="700"/>
        <w:jc w:val="both"/>
        <w:rPr>
          <w:rFonts w:ascii="Liberation Serif" w:hAnsi="Liberation Serif"/>
          <w:sz w:val="24"/>
          <w:szCs w:val="24"/>
        </w:rPr>
      </w:pPr>
      <w:r>
        <w:rPr>
          <w:sz w:val="24"/>
          <w:szCs w:val="24"/>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w:t>
      </w:r>
      <w:r>
        <w:rPr>
          <w:sz w:val="24"/>
          <w:szCs w:val="24"/>
          <w:shd w:fill="FFFFFF" w:val="clear"/>
        </w:rPr>
        <w:t xml:space="preserve">зования) товара в целом. </w:t>
      </w:r>
    </w:p>
    <w:p>
      <w:pPr>
        <w:pStyle w:val="ListParagraph"/>
        <w:widowControl/>
        <w:numPr>
          <w:ilvl w:val="0"/>
          <w:numId w:val="0"/>
        </w:numPr>
        <w:shd w:val="clear" w:fill="FFFFFF"/>
        <w:tabs>
          <w:tab w:val="left" w:pos="1276" w:leader="none"/>
        </w:tabs>
        <w:ind w:left="0" w:right="0" w:hanging="0"/>
        <w:jc w:val="both"/>
        <w:rPr>
          <w:rFonts w:ascii="Liberation Serif" w:hAnsi="Liberation Serif"/>
          <w:bCs/>
          <w:sz w:val="24"/>
          <w:szCs w:val="24"/>
          <w:highlight w:val="white"/>
        </w:rPr>
      </w:pPr>
      <w:r>
        <w:rPr>
          <w:b/>
          <w:bCs/>
          <w:sz w:val="24"/>
          <w:szCs w:val="24"/>
          <w:shd w:fill="FFFFFF" w:val="clear"/>
        </w:rPr>
        <w:t>4.4.</w:t>
      </w:r>
      <w:r>
        <w:rPr>
          <w:bCs/>
          <w:sz w:val="24"/>
          <w:szCs w:val="24"/>
          <w:shd w:fill="FFFFFF" w:val="clear"/>
        </w:rPr>
        <w:t xml:space="preserve"> 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fill="FFFFFF"/>
        <w:tabs>
          <w:tab w:val="left" w:pos="1276" w:leader="none"/>
        </w:tabs>
        <w:ind w:left="0" w:right="0" w:firstLine="709"/>
        <w:jc w:val="both"/>
        <w:rPr/>
      </w:pPr>
      <w:r>
        <w:rPr>
          <w:bCs/>
          <w:sz w:val="24"/>
          <w:szCs w:val="24"/>
        </w:rPr>
        <w:t xml:space="preserve">В случае нарушения Поставщиком сроков предоставления счетов-фактур, установленных пунктом </w:t>
      </w:r>
      <w:r>
        <w:rPr>
          <w:b/>
          <w:bCs/>
          <w:sz w:val="24"/>
          <w:szCs w:val="24"/>
        </w:rPr>
        <w:t>2.8</w:t>
      </w:r>
      <w:r>
        <w:rPr>
          <w:bCs/>
          <w:sz w:val="24"/>
          <w:szCs w:val="24"/>
        </w:rPr>
        <w:t xml:space="preserve"> Договора, Покупатель вправе требовать уплаты Поставщиком штрафа в размере 50 000 (Пятидесяти тысяч) рублей за каждый случай нарушения</w:t>
      </w:r>
      <w:r>
        <w:rPr>
          <w:rStyle w:val="Style18"/>
          <w:bCs/>
          <w:sz w:val="24"/>
          <w:szCs w:val="24"/>
        </w:rPr>
        <w:footnoteReference w:id="2"/>
      </w:r>
      <w:r>
        <w:rPr>
          <w:bCs/>
          <w:sz w:val="24"/>
          <w:szCs w:val="24"/>
        </w:rPr>
        <w:t>.</w:t>
      </w:r>
    </w:p>
    <w:p>
      <w:pPr>
        <w:pStyle w:val="ListParagraph"/>
        <w:widowControl/>
        <w:numPr>
          <w:ilvl w:val="0"/>
          <w:numId w:val="0"/>
        </w:numPr>
        <w:shd w:val="clear" w:fill="FFFFFF"/>
        <w:tabs>
          <w:tab w:val="left" w:pos="1276" w:leader="none"/>
        </w:tabs>
        <w:ind w:left="0" w:right="0" w:hanging="0"/>
        <w:jc w:val="both"/>
        <w:rPr>
          <w:rFonts w:ascii="Liberation Serif" w:hAnsi="Liberation Serif"/>
          <w:bCs/>
          <w:sz w:val="24"/>
          <w:szCs w:val="24"/>
        </w:rPr>
      </w:pPr>
      <w:r>
        <w:rPr>
          <w:b/>
          <w:bCs/>
          <w:sz w:val="24"/>
          <w:szCs w:val="24"/>
        </w:rPr>
        <w:t>4.5.</w:t>
      </w:r>
      <w:r>
        <w:rPr>
          <w:bCs/>
          <w:sz w:val="24"/>
          <w:szCs w:val="24"/>
        </w:rPr>
        <w:t xml:space="preserve"> 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0"/>
          <w:numId w:val="0"/>
        </w:numPr>
        <w:shd w:val="clear" w:fill="FFFFFF"/>
        <w:tabs>
          <w:tab w:val="left" w:pos="1276" w:leader="none"/>
        </w:tabs>
        <w:ind w:left="0" w:right="0" w:hanging="0"/>
        <w:jc w:val="both"/>
        <w:rPr>
          <w:rFonts w:ascii="Liberation Serif" w:hAnsi="Liberation Serif"/>
          <w:bCs/>
          <w:sz w:val="24"/>
          <w:szCs w:val="24"/>
        </w:rPr>
      </w:pPr>
      <w:r>
        <w:rPr>
          <w:b/>
          <w:bCs/>
          <w:sz w:val="24"/>
          <w:szCs w:val="24"/>
        </w:rPr>
        <w:t>4.6.</w:t>
      </w:r>
      <w:r>
        <w:rPr>
          <w:bCs/>
          <w:sz w:val="24"/>
          <w:szCs w:val="24"/>
        </w:rPr>
        <w:t xml:space="preserve">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0"/>
          <w:numId w:val="0"/>
        </w:numPr>
        <w:shd w:val="clear" w:fill="FFFFFF"/>
        <w:tabs>
          <w:tab w:val="left" w:pos="1276" w:leader="none"/>
        </w:tabs>
        <w:ind w:left="0" w:right="0" w:hanging="0"/>
        <w:jc w:val="both"/>
        <w:rPr>
          <w:rFonts w:ascii="Liberation Serif" w:hAnsi="Liberation Serif"/>
          <w:bCs/>
          <w:sz w:val="24"/>
          <w:szCs w:val="24"/>
        </w:rPr>
      </w:pPr>
      <w:r>
        <w:rPr>
          <w:b/>
          <w:bCs/>
          <w:sz w:val="24"/>
          <w:szCs w:val="24"/>
        </w:rPr>
        <w:t>4.7.</w:t>
      </w:r>
      <w:r>
        <w:rPr>
          <w:bCs/>
          <w:sz w:val="24"/>
          <w:szCs w:val="24"/>
        </w:rPr>
        <w:t xml:space="preserve">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0"/>
          <w:numId w:val="0"/>
        </w:numPr>
        <w:shd w:val="clear" w:fill="FFFFFF"/>
        <w:tabs>
          <w:tab w:val="left" w:pos="1276" w:leader="none"/>
        </w:tabs>
        <w:ind w:left="0" w:right="0" w:hanging="0"/>
        <w:jc w:val="both"/>
        <w:rPr>
          <w:rFonts w:ascii="Liberation Serif" w:hAnsi="Liberation Serif"/>
          <w:bCs/>
          <w:sz w:val="24"/>
          <w:szCs w:val="24"/>
        </w:rPr>
      </w:pPr>
      <w:r>
        <w:rPr>
          <w:b/>
          <w:bCs/>
          <w:sz w:val="24"/>
          <w:szCs w:val="24"/>
        </w:rPr>
        <w:t>4.8.</w:t>
      </w:r>
      <w:r>
        <w:rPr>
          <w:bCs/>
          <w:sz w:val="24"/>
          <w:szCs w:val="24"/>
        </w:rPr>
        <w:t xml:space="preserve">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0"/>
          <w:numId w:val="0"/>
        </w:numPr>
        <w:shd w:val="clear" w:fill="FFFFFF"/>
        <w:tabs>
          <w:tab w:val="left" w:pos="1134" w:leader="none"/>
          <w:tab w:val="left" w:pos="1418" w:leader="none"/>
        </w:tabs>
        <w:ind w:left="0" w:right="0" w:hanging="0"/>
        <w:jc w:val="both"/>
        <w:rPr>
          <w:rFonts w:ascii="Liberation Serif" w:hAnsi="Liberation Serif"/>
          <w:sz w:val="24"/>
          <w:szCs w:val="24"/>
        </w:rPr>
      </w:pPr>
      <w:r>
        <w:rPr>
          <w:b/>
          <w:bCs/>
          <w:sz w:val="24"/>
          <w:szCs w:val="24"/>
        </w:rPr>
        <w:t>4.9.</w:t>
      </w:r>
      <w:r>
        <w:rPr>
          <w:bCs/>
          <w:sz w:val="24"/>
          <w:szCs w:val="24"/>
        </w:rPr>
        <w:t xml:space="preserve"> </w:t>
      </w:r>
      <w:r>
        <w:rPr>
          <w:sz w:val="24"/>
          <w:szCs w:val="24"/>
        </w:rP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оборудования. Уплата (удержание) неустойки не освобождает стороны от исполнения своего обязательства в натуре</w:t>
      </w:r>
      <w:r>
        <w:rPr>
          <w:bCs/>
          <w:sz w:val="24"/>
          <w:szCs w:val="24"/>
        </w:rPr>
        <w:t>.</w:t>
      </w:r>
    </w:p>
    <w:p>
      <w:pPr>
        <w:pStyle w:val="ListParagraph"/>
        <w:widowControl/>
        <w:numPr>
          <w:ilvl w:val="0"/>
          <w:numId w:val="0"/>
        </w:numPr>
        <w:shd w:val="clear" w:fill="FFFFFF"/>
        <w:tabs>
          <w:tab w:val="left" w:pos="0" w:leader="none"/>
        </w:tabs>
        <w:ind w:left="360" w:right="0" w:hanging="0"/>
        <w:jc w:val="center"/>
        <w:rPr>
          <w:rFonts w:ascii="Liberation Serif" w:hAnsi="Liberation Serif"/>
          <w:b/>
          <w:b/>
          <w:bCs/>
          <w:sz w:val="24"/>
          <w:szCs w:val="24"/>
        </w:rPr>
      </w:pPr>
      <w:r>
        <w:rPr>
          <w:b/>
          <w:bCs/>
          <w:sz w:val="24"/>
          <w:szCs w:val="24"/>
        </w:rPr>
        <w:t>5.  Конфиденциальность</w:t>
      </w:r>
    </w:p>
    <w:p>
      <w:pPr>
        <w:pStyle w:val="ListParagraph"/>
        <w:widowControl/>
        <w:numPr>
          <w:ilvl w:val="0"/>
          <w:numId w:val="0"/>
        </w:numPr>
        <w:shd w:val="clear" w:fill="FFFFFF"/>
        <w:tabs>
          <w:tab w:val="left" w:pos="0" w:leader="none"/>
          <w:tab w:val="left" w:pos="1134" w:leader="none"/>
        </w:tabs>
        <w:ind w:left="0" w:right="0" w:hanging="0"/>
        <w:jc w:val="both"/>
        <w:rPr>
          <w:rFonts w:ascii="Liberation Serif" w:hAnsi="Liberation Serif"/>
          <w:bCs/>
          <w:sz w:val="24"/>
          <w:szCs w:val="24"/>
        </w:rPr>
      </w:pPr>
      <w:r>
        <w:rPr>
          <w:b/>
          <w:bCs/>
          <w:sz w:val="24"/>
          <w:szCs w:val="24"/>
        </w:rPr>
        <w:t>5.1.</w:t>
      </w:r>
      <w:r>
        <w:rPr>
          <w:bCs/>
          <w:sz w:val="24"/>
          <w:szCs w:val="24"/>
        </w:rPr>
        <w:t xml:space="preserve"> 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3"/>
        </w:numPr>
        <w:shd w:val="clear" w:fill="FFFFFF"/>
        <w:tabs>
          <w:tab w:val="left" w:pos="0" w:leader="none"/>
          <w:tab w:val="left" w:pos="709" w:leader="none"/>
          <w:tab w:val="left" w:pos="1418" w:leader="none"/>
        </w:tabs>
        <w:ind w:left="0" w:right="0" w:firstLine="709"/>
        <w:jc w:val="both"/>
        <w:rPr>
          <w:rFonts w:ascii="Liberation Serif" w:hAnsi="Liberation Serif"/>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3"/>
        </w:numPr>
        <w:shd w:val="clear" w:fill="FFFFFF"/>
        <w:tabs>
          <w:tab w:val="left" w:pos="0" w:leader="none"/>
          <w:tab w:val="left" w:pos="709" w:leader="none"/>
          <w:tab w:val="left" w:pos="1418" w:leader="none"/>
        </w:tabs>
        <w:ind w:left="0" w:right="0" w:firstLine="709"/>
        <w:jc w:val="both"/>
        <w:rPr>
          <w:rFonts w:ascii="Liberation Serif" w:hAnsi="Liberation Serif"/>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0"/>
          <w:numId w:val="0"/>
        </w:numPr>
        <w:shd w:val="clear" w:fill="FFFFFF"/>
        <w:tabs>
          <w:tab w:val="left" w:pos="0" w:leader="none"/>
          <w:tab w:val="left" w:pos="1134" w:leader="none"/>
        </w:tabs>
        <w:ind w:left="0" w:right="0" w:hanging="0"/>
        <w:jc w:val="both"/>
        <w:rPr>
          <w:rFonts w:ascii="Liberation Serif" w:hAnsi="Liberation Serif"/>
          <w:bCs/>
          <w:sz w:val="24"/>
          <w:szCs w:val="24"/>
        </w:rPr>
      </w:pPr>
      <w:r>
        <w:rPr>
          <w:b/>
          <w:bCs/>
          <w:sz w:val="24"/>
          <w:szCs w:val="24"/>
        </w:rPr>
        <w:t>5.2.</w:t>
      </w:r>
      <w:r>
        <w:rPr>
          <w:bCs/>
          <w:sz w:val="24"/>
          <w:szCs w:val="24"/>
        </w:rPr>
        <w:t xml:space="preserve"> 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0"/>
          <w:numId w:val="0"/>
        </w:numPr>
        <w:shd w:val="clear" w:fill="FFFFFF"/>
        <w:tabs>
          <w:tab w:val="left" w:pos="0" w:leader="none"/>
          <w:tab w:val="left" w:pos="1134" w:leader="none"/>
        </w:tabs>
        <w:ind w:left="0" w:right="0" w:hanging="0"/>
        <w:jc w:val="both"/>
        <w:rPr>
          <w:rFonts w:ascii="Liberation Serif" w:hAnsi="Liberation Serif"/>
          <w:bCs/>
          <w:sz w:val="24"/>
          <w:szCs w:val="24"/>
        </w:rPr>
      </w:pPr>
      <w:r>
        <w:rPr>
          <w:b/>
          <w:bCs/>
          <w:sz w:val="24"/>
          <w:szCs w:val="24"/>
        </w:rPr>
        <w:t xml:space="preserve">5.3. </w:t>
      </w: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0"/>
          <w:numId w:val="0"/>
        </w:numPr>
        <w:shd w:val="clear" w:fill="FFFFFF"/>
        <w:tabs>
          <w:tab w:val="left" w:pos="0" w:leader="none"/>
          <w:tab w:val="left" w:pos="1134" w:leader="none"/>
        </w:tabs>
        <w:ind w:left="0" w:right="0" w:hanging="0"/>
        <w:jc w:val="both"/>
        <w:rPr>
          <w:rFonts w:ascii="Liberation Serif" w:hAnsi="Liberation Serif"/>
          <w:bCs/>
          <w:sz w:val="24"/>
          <w:szCs w:val="24"/>
        </w:rPr>
      </w:pPr>
      <w:r>
        <w:rPr>
          <w:b/>
          <w:bCs/>
          <w:sz w:val="24"/>
          <w:szCs w:val="24"/>
        </w:rPr>
        <w:t xml:space="preserve">5.4. </w:t>
      </w: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0"/>
          <w:numId w:val="0"/>
        </w:numPr>
        <w:shd w:val="clear" w:fill="FFFFFF"/>
        <w:tabs>
          <w:tab w:val="left" w:pos="0" w:leader="none"/>
          <w:tab w:val="left" w:pos="1134" w:leader="none"/>
        </w:tabs>
        <w:ind w:left="0" w:right="0" w:hanging="0"/>
        <w:jc w:val="both"/>
        <w:rPr>
          <w:rFonts w:ascii="Liberation Serif" w:hAnsi="Liberation Serif"/>
          <w:bCs/>
          <w:sz w:val="24"/>
          <w:szCs w:val="24"/>
        </w:rPr>
      </w:pPr>
      <w:r>
        <w:rPr>
          <w:b/>
          <w:bCs/>
          <w:sz w:val="24"/>
          <w:szCs w:val="24"/>
        </w:rPr>
        <w:t>5.5.</w:t>
      </w:r>
      <w:r>
        <w:rPr>
          <w:bCs/>
          <w:sz w:val="24"/>
          <w:szCs w:val="24"/>
        </w:rPr>
        <w:t xml:space="preserve"> Информация может включать в себя, в том числе, но не ограничиваясь:</w:t>
      </w:r>
    </w:p>
    <w:p>
      <w:pPr>
        <w:pStyle w:val="Normal"/>
        <w:widowControl/>
        <w:numPr>
          <w:ilvl w:val="0"/>
          <w:numId w:val="3"/>
        </w:numPr>
        <w:shd w:val="clear" w:fill="FFFFFF"/>
        <w:tabs>
          <w:tab w:val="left" w:pos="0" w:leader="none"/>
          <w:tab w:val="left" w:pos="1418" w:leader="none"/>
        </w:tabs>
        <w:ind w:left="0" w:right="0" w:firstLine="709"/>
        <w:jc w:val="both"/>
        <w:rPr>
          <w:rFonts w:ascii="Liberation Serif" w:hAnsi="Liberation Serif"/>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3"/>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учетные регистры бухгалтерского учета;</w:t>
      </w:r>
    </w:p>
    <w:p>
      <w:pPr>
        <w:pStyle w:val="Normal"/>
        <w:widowControl/>
        <w:numPr>
          <w:ilvl w:val="0"/>
          <w:numId w:val="3"/>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бизнес-планы;</w:t>
      </w:r>
    </w:p>
    <w:p>
      <w:pPr>
        <w:pStyle w:val="Normal"/>
        <w:widowControl/>
        <w:numPr>
          <w:ilvl w:val="0"/>
          <w:numId w:val="3"/>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3"/>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3"/>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3"/>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3"/>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3"/>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0"/>
          <w:numId w:val="0"/>
        </w:numPr>
        <w:shd w:val="clear" w:fill="FFFFFF"/>
        <w:tabs>
          <w:tab w:val="left" w:pos="850" w:leader="none"/>
          <w:tab w:val="left" w:pos="1017" w:leader="none"/>
          <w:tab w:val="left" w:pos="1134" w:leader="none"/>
        </w:tabs>
        <w:ind w:left="0" w:right="0" w:hanging="0"/>
        <w:jc w:val="both"/>
        <w:rPr>
          <w:rFonts w:ascii="Liberation Serif" w:hAnsi="Liberation Serif"/>
          <w:sz w:val="24"/>
          <w:szCs w:val="24"/>
        </w:rPr>
      </w:pPr>
      <w:r>
        <w:rPr>
          <w:b/>
          <w:bCs/>
          <w:sz w:val="24"/>
          <w:szCs w:val="24"/>
        </w:rPr>
        <w:t>5.6.</w:t>
      </w:r>
      <w:r>
        <w:rPr>
          <w:bCs/>
          <w:sz w:val="24"/>
          <w:szCs w:val="24"/>
        </w:rPr>
        <w:t xml:space="preserve"> </w:t>
      </w:r>
      <w:bookmarkStart w:id="3"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3"/>
      <w:r>
        <w:rPr>
          <w:bCs/>
          <w:sz w:val="24"/>
          <w:szCs w:val="24"/>
        </w:rPr>
        <w:t xml:space="preserve"> </w:t>
      </w:r>
    </w:p>
    <w:p>
      <w:pPr>
        <w:pStyle w:val="ListParagraph"/>
        <w:widowControl/>
        <w:numPr>
          <w:ilvl w:val="0"/>
          <w:numId w:val="0"/>
        </w:numPr>
        <w:shd w:val="clear" w:fill="FFFFFF"/>
        <w:tabs>
          <w:tab w:val="left" w:pos="1418" w:leader="none"/>
        </w:tabs>
        <w:ind w:left="0" w:right="0" w:hanging="0"/>
        <w:jc w:val="both"/>
        <w:rPr>
          <w:rFonts w:ascii="Liberation Serif" w:hAnsi="Liberation Serif"/>
          <w:sz w:val="24"/>
          <w:szCs w:val="24"/>
        </w:rPr>
      </w:pPr>
      <w:r>
        <w:rPr>
          <w:bCs/>
          <w:sz w:val="24"/>
          <w:szCs w:val="24"/>
        </w:rPr>
        <w:t xml:space="preserve">5.6.1.Не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0"/>
          <w:numId w:val="0"/>
        </w:numPr>
        <w:shd w:val="clear" w:fill="FFFFFF"/>
        <w:tabs>
          <w:tab w:val="left" w:pos="1418" w:leader="none"/>
        </w:tabs>
        <w:ind w:left="0" w:right="0" w:hanging="0"/>
        <w:jc w:val="both"/>
        <w:rPr>
          <w:rFonts w:ascii="Liberation Serif" w:hAnsi="Liberation Serif"/>
          <w:bCs/>
          <w:sz w:val="24"/>
          <w:szCs w:val="24"/>
        </w:rPr>
      </w:pPr>
      <w:r>
        <w:rPr>
          <w:bCs/>
          <w:sz w:val="24"/>
          <w:szCs w:val="24"/>
        </w:rPr>
        <w:t xml:space="preserve">5.6.2.Принимать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0"/>
          <w:numId w:val="0"/>
        </w:numPr>
        <w:shd w:val="clear" w:fill="FFFFFF"/>
        <w:tabs>
          <w:tab w:val="left" w:pos="1418" w:leader="none"/>
        </w:tabs>
        <w:ind w:left="0" w:right="0" w:hanging="0"/>
        <w:jc w:val="both"/>
        <w:rPr>
          <w:rFonts w:ascii="Liberation Serif" w:hAnsi="Liberation Serif"/>
          <w:bCs/>
          <w:sz w:val="24"/>
          <w:szCs w:val="24"/>
        </w:rPr>
      </w:pPr>
      <w:r>
        <w:rPr>
          <w:bCs/>
          <w:sz w:val="24"/>
          <w:szCs w:val="24"/>
        </w:rPr>
        <w:t xml:space="preserve">5.6.3. Использовать Информацию исключительно для целей, для которых она была предоставлена. </w:t>
      </w:r>
    </w:p>
    <w:p>
      <w:pPr>
        <w:pStyle w:val="ListParagraph"/>
        <w:widowControl/>
        <w:numPr>
          <w:ilvl w:val="0"/>
          <w:numId w:val="0"/>
        </w:numPr>
        <w:shd w:val="clear" w:fill="FFFFFF"/>
        <w:tabs>
          <w:tab w:val="left" w:pos="1418" w:leader="none"/>
        </w:tabs>
        <w:ind w:left="0" w:right="0" w:hanging="0"/>
        <w:jc w:val="both"/>
        <w:rPr>
          <w:rFonts w:ascii="Liberation Serif" w:hAnsi="Liberation Serif"/>
          <w:bCs/>
          <w:sz w:val="24"/>
          <w:szCs w:val="24"/>
        </w:rPr>
      </w:pPr>
      <w:r>
        <w:rPr>
          <w:bCs/>
          <w:sz w:val="24"/>
          <w:szCs w:val="24"/>
        </w:rPr>
        <w:t xml:space="preserve">5.6.4.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0"/>
          <w:numId w:val="0"/>
        </w:numPr>
        <w:shd w:val="clear" w:fill="FFFFFF"/>
        <w:tabs>
          <w:tab w:val="left" w:pos="1418" w:leader="none"/>
        </w:tabs>
        <w:ind w:left="0" w:right="0" w:hanging="0"/>
        <w:jc w:val="both"/>
        <w:rPr>
          <w:rFonts w:ascii="Liberation Serif" w:hAnsi="Liberation Serif"/>
          <w:bCs/>
          <w:sz w:val="24"/>
          <w:szCs w:val="24"/>
        </w:rPr>
      </w:pPr>
      <w:r>
        <w:rPr>
          <w:bCs/>
          <w:sz w:val="24"/>
          <w:szCs w:val="24"/>
        </w:rPr>
        <w:t>5.6.5.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0"/>
          <w:numId w:val="0"/>
        </w:numPr>
        <w:shd w:val="clear" w:fill="FFFFFF"/>
        <w:tabs>
          <w:tab w:val="left" w:pos="1418" w:leader="none"/>
        </w:tabs>
        <w:ind w:left="0" w:right="0" w:hanging="0"/>
        <w:jc w:val="both"/>
        <w:rPr>
          <w:rFonts w:ascii="Liberation Serif" w:hAnsi="Liberation Serif"/>
          <w:bCs/>
          <w:sz w:val="24"/>
          <w:szCs w:val="24"/>
        </w:rPr>
      </w:pPr>
      <w:r>
        <w:rPr>
          <w:bCs/>
          <w:sz w:val="24"/>
          <w:szCs w:val="24"/>
        </w:rPr>
        <w:t xml:space="preserve">5.6.7. 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0"/>
          <w:numId w:val="0"/>
        </w:numPr>
        <w:shd w:val="clear" w:fill="FFFFFF"/>
        <w:tabs>
          <w:tab w:val="left" w:pos="1418" w:leader="none"/>
        </w:tabs>
        <w:ind w:left="0" w:right="0" w:hanging="0"/>
        <w:jc w:val="both"/>
        <w:rPr>
          <w:rFonts w:ascii="Liberation Serif" w:hAnsi="Liberation Serif"/>
          <w:bCs/>
          <w:sz w:val="24"/>
          <w:szCs w:val="24"/>
        </w:rPr>
      </w:pPr>
      <w:r>
        <w:rPr>
          <w:bCs/>
          <w:sz w:val="24"/>
          <w:szCs w:val="24"/>
        </w:rPr>
        <w:t xml:space="preserve">5.6.8. </w:t>
      </w:r>
      <w:bookmarkStart w:id="4" w:name="_Ref361337832"/>
      <w:bookmarkEnd w:id="4"/>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p>
    <w:p>
      <w:pPr>
        <w:pStyle w:val="ListParagraph"/>
        <w:widowControl/>
        <w:numPr>
          <w:ilvl w:val="0"/>
          <w:numId w:val="0"/>
        </w:numPr>
        <w:shd w:val="clear" w:fill="FFFFFF"/>
        <w:tabs>
          <w:tab w:val="left" w:pos="1418" w:leader="none"/>
        </w:tabs>
        <w:ind w:left="0" w:right="0" w:hanging="0"/>
        <w:jc w:val="both"/>
        <w:rPr>
          <w:rFonts w:ascii="Liberation Serif" w:hAnsi="Liberation Serif"/>
          <w:bCs/>
          <w:sz w:val="24"/>
          <w:szCs w:val="24"/>
        </w:rPr>
      </w:pPr>
      <w:r>
        <w:rPr>
          <w:bCs/>
          <w:sz w:val="24"/>
          <w:szCs w:val="24"/>
        </w:rPr>
        <w:t>5.6.9. Не разглашать третьим лицам факты передачи или получения Информации.</w:t>
      </w:r>
    </w:p>
    <w:p>
      <w:pPr>
        <w:pStyle w:val="ListParagraph"/>
        <w:widowControl/>
        <w:numPr>
          <w:ilvl w:val="0"/>
          <w:numId w:val="0"/>
        </w:numPr>
        <w:shd w:val="clear" w:fill="FFFFFF"/>
        <w:tabs>
          <w:tab w:val="left" w:pos="1134" w:leader="none"/>
        </w:tabs>
        <w:ind w:left="0" w:right="0" w:hanging="0"/>
        <w:jc w:val="both"/>
        <w:rPr>
          <w:rFonts w:ascii="Liberation Serif" w:hAnsi="Liberation Serif"/>
          <w:bCs/>
          <w:sz w:val="24"/>
          <w:szCs w:val="24"/>
        </w:rPr>
      </w:pPr>
      <w:r>
        <w:rPr>
          <w:b/>
          <w:bCs/>
          <w:sz w:val="24"/>
          <w:szCs w:val="24"/>
        </w:rPr>
        <w:t>5.7.</w:t>
      </w:r>
      <w:r>
        <w:rPr>
          <w:bCs/>
          <w:sz w:val="24"/>
          <w:szCs w:val="24"/>
        </w:rPr>
        <w:t xml:space="preserve">  </w:t>
      </w:r>
      <w:bookmarkStart w:id="5" w:name="_Ref361337863"/>
      <w:bookmarkEnd w:id="5"/>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p>
    <w:p>
      <w:pPr>
        <w:pStyle w:val="Normal"/>
        <w:numPr>
          <w:ilvl w:val="0"/>
          <w:numId w:val="0"/>
        </w:numPr>
        <w:shd w:val="clear" w:fill="FFFFFF"/>
        <w:tabs>
          <w:tab w:val="left" w:pos="1134" w:leader="none"/>
        </w:tabs>
        <w:ind w:left="0" w:right="0" w:hanging="0"/>
        <w:jc w:val="both"/>
        <w:rPr>
          <w:rFonts w:ascii="Liberation Serif" w:hAnsi="Liberation Serif"/>
          <w:bCs/>
          <w:sz w:val="24"/>
          <w:szCs w:val="24"/>
        </w:rPr>
      </w:pPr>
      <w:r>
        <w:rPr>
          <w:b/>
          <w:bCs/>
          <w:sz w:val="24"/>
          <w:szCs w:val="24"/>
        </w:rPr>
        <w:t>5.8.</w:t>
      </w:r>
      <w:r>
        <w:rPr>
          <w:bCs/>
          <w:sz w:val="24"/>
          <w:szCs w:val="24"/>
        </w:rPr>
        <w:t xml:space="preserve">  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numPr>
          <w:ilvl w:val="0"/>
          <w:numId w:val="0"/>
        </w:numPr>
        <w:shd w:val="clear" w:fill="FFFFFF"/>
        <w:tabs>
          <w:tab w:val="left" w:pos="426" w:leader="none"/>
        </w:tabs>
        <w:ind w:left="1440" w:right="0" w:hanging="0"/>
        <w:jc w:val="center"/>
        <w:rPr>
          <w:rFonts w:ascii="Liberation Serif" w:hAnsi="Liberation Serif"/>
          <w:sz w:val="24"/>
          <w:szCs w:val="24"/>
        </w:rPr>
      </w:pPr>
      <w:r>
        <w:rPr>
          <w:b/>
          <w:bCs/>
          <w:sz w:val="24"/>
          <w:szCs w:val="24"/>
        </w:rPr>
        <w:t>6. Антикоррупционная оговорка</w:t>
      </w:r>
    </w:p>
    <w:p>
      <w:pPr>
        <w:pStyle w:val="ListParagraph"/>
        <w:widowControl/>
        <w:numPr>
          <w:ilvl w:val="0"/>
          <w:numId w:val="0"/>
        </w:numPr>
        <w:shd w:val="clear" w:fill="FFFFFF"/>
        <w:tabs>
          <w:tab w:val="left" w:pos="1418" w:leader="none"/>
        </w:tabs>
        <w:suppressAutoHyphens w:val="true"/>
        <w:bidi w:val="0"/>
        <w:spacing w:before="0" w:after="0"/>
        <w:ind w:left="0" w:right="0" w:hanging="0"/>
        <w:contextualSpacing/>
        <w:jc w:val="both"/>
        <w:rPr>
          <w:rFonts w:ascii="Liberation Serif" w:hAnsi="Liberation Serif"/>
        </w:rPr>
      </w:pPr>
      <w:r>
        <w:rPr>
          <w:b/>
          <w:bCs/>
          <w:color w:val="000000"/>
          <w:sz w:val="24"/>
          <w:szCs w:val="24"/>
        </w:rPr>
        <w:t xml:space="preserve">6.1. </w:t>
      </w:r>
      <w:r>
        <w:rPr>
          <w:b w:val="false"/>
          <w:bCs w:val="false"/>
          <w:color w:val="000000"/>
          <w:sz w:val="24"/>
          <w:szCs w:val="24"/>
        </w:rPr>
        <w:t xml:space="preserve">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0"/>
          <w:numId w:val="0"/>
        </w:numPr>
        <w:shd w:val="clear" w:fill="FFFFFF"/>
        <w:tabs>
          <w:tab w:val="left" w:pos="1418" w:leader="none"/>
        </w:tabs>
        <w:suppressAutoHyphens w:val="true"/>
        <w:bidi w:val="0"/>
        <w:spacing w:before="0" w:after="0"/>
        <w:ind w:left="0" w:right="0" w:hanging="0"/>
        <w:contextualSpacing/>
        <w:jc w:val="both"/>
        <w:rPr>
          <w:rFonts w:ascii="Liberation Serif" w:hAnsi="Liberation Serif"/>
        </w:rPr>
      </w:pPr>
      <w:r>
        <w:rPr>
          <w:b/>
          <w:bCs/>
          <w:color w:val="000000"/>
          <w:sz w:val="24"/>
          <w:szCs w:val="24"/>
        </w:rPr>
        <w:t>6.2.</w:t>
      </w:r>
      <w:r>
        <w:rPr>
          <w:bCs/>
          <w:color w:val="000000"/>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0"/>
          <w:numId w:val="0"/>
        </w:numPr>
        <w:shd w:val="clear" w:fill="FFFFFF"/>
        <w:tabs>
          <w:tab w:val="left" w:pos="1418" w:leader="none"/>
        </w:tabs>
        <w:ind w:left="0" w:right="0" w:hanging="0"/>
        <w:jc w:val="both"/>
        <w:rPr>
          <w:rFonts w:ascii="Liberation Serif" w:hAnsi="Liberation Serif"/>
          <w:bCs/>
          <w:color w:val="000000"/>
          <w:sz w:val="24"/>
          <w:szCs w:val="24"/>
        </w:rPr>
      </w:pPr>
      <w:r>
        <w:rPr>
          <w:b/>
          <w:bCs/>
          <w:color w:val="000000"/>
          <w:sz w:val="24"/>
          <w:szCs w:val="24"/>
        </w:rPr>
        <w:t>6.3</w:t>
      </w:r>
      <w:r>
        <w:rPr>
          <w:bCs/>
          <w:color w:val="000000"/>
          <w:sz w:val="24"/>
          <w:szCs w:val="24"/>
        </w:rPr>
        <w:t>.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0"/>
          <w:numId w:val="0"/>
        </w:numPr>
        <w:shd w:val="clear" w:fill="FFFFFF"/>
        <w:tabs>
          <w:tab w:val="left" w:pos="1418" w:leader="none"/>
        </w:tabs>
        <w:ind w:left="0" w:right="0" w:hanging="0"/>
        <w:jc w:val="both"/>
        <w:rPr>
          <w:rFonts w:ascii="Liberation Serif" w:hAnsi="Liberation Serif"/>
          <w:bCs/>
          <w:color w:val="000000"/>
          <w:sz w:val="24"/>
          <w:szCs w:val="24"/>
        </w:rPr>
      </w:pPr>
      <w:r>
        <w:rPr>
          <w:b/>
          <w:bCs/>
          <w:color w:val="000000"/>
          <w:sz w:val="24"/>
          <w:szCs w:val="24"/>
        </w:rPr>
        <w:t xml:space="preserve">6.4. </w:t>
      </w: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0"/>
          <w:numId w:val="0"/>
        </w:numPr>
        <w:shd w:val="clear" w:fill="FFFFFF"/>
        <w:tabs>
          <w:tab w:val="left" w:pos="1418" w:leader="none"/>
        </w:tabs>
        <w:ind w:left="0" w:right="0" w:hanging="0"/>
        <w:jc w:val="both"/>
        <w:rPr>
          <w:rFonts w:ascii="Liberation Serif" w:hAnsi="Liberation Serif"/>
          <w:bCs/>
          <w:color w:val="000000"/>
          <w:sz w:val="24"/>
          <w:szCs w:val="24"/>
        </w:rPr>
      </w:pPr>
      <w:r>
        <w:rPr>
          <w:b/>
          <w:bCs/>
          <w:color w:val="000000"/>
          <w:sz w:val="24"/>
          <w:szCs w:val="24"/>
        </w:rPr>
        <w:t>6.5.</w:t>
      </w:r>
      <w:r>
        <w:rPr>
          <w:bCs/>
          <w:color w:val="000000"/>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0"/>
          <w:numId w:val="0"/>
        </w:numPr>
        <w:shd w:val="clear" w:fill="FFFFFF"/>
        <w:tabs>
          <w:tab w:val="left" w:pos="1418" w:leader="none"/>
        </w:tabs>
        <w:ind w:left="0" w:right="0" w:hanging="0"/>
        <w:jc w:val="both"/>
        <w:rPr>
          <w:rFonts w:ascii="Liberation Serif" w:hAnsi="Liberation Serif"/>
          <w:bCs/>
          <w:color w:val="000000"/>
          <w:sz w:val="24"/>
          <w:szCs w:val="24"/>
        </w:rPr>
      </w:pPr>
      <w:r>
        <w:rPr>
          <w:b/>
          <w:bCs/>
          <w:color w:val="000000"/>
          <w:sz w:val="24"/>
          <w:szCs w:val="24"/>
        </w:rPr>
        <w:t xml:space="preserve">6.6. </w:t>
      </w: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fill="FFFFFF"/>
        <w:tabs>
          <w:tab w:val="left" w:pos="567" w:leader="none"/>
          <w:tab w:val="left" w:pos="1418" w:leader="none"/>
        </w:tabs>
        <w:ind w:left="0" w:right="0" w:hanging="0"/>
        <w:jc w:val="both"/>
        <w:rPr>
          <w:rFonts w:ascii="Liberation Serif" w:hAnsi="Liberation Serif"/>
          <w:color w:val="000000"/>
          <w:sz w:val="24"/>
          <w:szCs w:val="24"/>
        </w:rPr>
      </w:pPr>
      <w:r>
        <w:rPr>
          <w:b/>
          <w:bCs/>
          <w:color w:val="000000"/>
          <w:sz w:val="24"/>
          <w:szCs w:val="24"/>
        </w:rPr>
        <w:t xml:space="preserve"> </w:t>
      </w:r>
      <w:r>
        <w:rPr>
          <w:b/>
          <w:bCs/>
          <w:color w:val="000000"/>
          <w:sz w:val="24"/>
          <w:szCs w:val="24"/>
        </w:rPr>
        <w:t>6.7.</w:t>
      </w:r>
      <w:r>
        <w:rPr>
          <w:color w:val="000000"/>
          <w:sz w:val="24"/>
          <w:szCs w:val="24"/>
        </w:rPr>
        <w:t xml:space="preserve"> Каналы связи Линия доверия Группы РусГидро: </w:t>
      </w:r>
      <w:r>
        <w:rPr>
          <w:sz w:val="24"/>
          <w:szCs w:val="24"/>
        </w:rPr>
        <w:t>Электронная почта: ld@rushydro.ru.</w:t>
      </w:r>
    </w:p>
    <w:p>
      <w:pPr>
        <w:pStyle w:val="ListParagraph"/>
        <w:numPr>
          <w:ilvl w:val="0"/>
          <w:numId w:val="0"/>
        </w:numPr>
        <w:shd w:val="clear" w:fill="FFFFFF"/>
        <w:tabs>
          <w:tab w:val="left" w:pos="567" w:leader="none"/>
          <w:tab w:val="left" w:pos="1418" w:leader="none"/>
        </w:tabs>
        <w:ind w:left="0" w:right="0" w:hanging="0"/>
        <w:jc w:val="both"/>
        <w:rPr>
          <w:rFonts w:ascii="Liberation Serif" w:hAnsi="Liberation Serif"/>
        </w:rPr>
      </w:pPr>
      <w:r>
        <w:rPr>
          <w:b w:val="false"/>
          <w:bCs w:val="false"/>
          <w:sz w:val="24"/>
          <w:szCs w:val="24"/>
        </w:rPr>
        <w:t>6.7.1.</w:t>
      </w:r>
      <w:r>
        <w:rPr>
          <w:b/>
          <w:bCs/>
          <w:sz w:val="24"/>
          <w:szCs w:val="24"/>
        </w:rPr>
        <w:t xml:space="preserve"> </w:t>
      </w:r>
      <w:r>
        <w:rPr>
          <w:sz w:val="24"/>
          <w:szCs w:val="24"/>
        </w:rPr>
        <w:t xml:space="preserve">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0"/>
          <w:numId w:val="0"/>
        </w:numPr>
        <w:shd w:val="clear" w:fill="FFFFFF"/>
        <w:tabs>
          <w:tab w:val="left" w:pos="1418" w:leader="none"/>
        </w:tabs>
        <w:spacing w:lineRule="auto" w:line="252" w:before="0" w:after="160"/>
        <w:ind w:left="0" w:right="0" w:hanging="0"/>
        <w:contextualSpacing/>
        <w:jc w:val="both"/>
        <w:rPr>
          <w:rFonts w:ascii="Liberation Serif" w:hAnsi="Liberation Serif"/>
          <w:sz w:val="24"/>
          <w:szCs w:val="24"/>
        </w:rPr>
      </w:pPr>
      <w:r>
        <w:rPr>
          <w:b w:val="false"/>
          <w:bCs w:val="false"/>
          <w:sz w:val="24"/>
          <w:szCs w:val="24"/>
        </w:rPr>
        <w:t xml:space="preserve">6.7.2.  </w:t>
      </w:r>
      <w:r>
        <w:rPr>
          <w:b/>
          <w:bCs/>
          <w:sz w:val="24"/>
          <w:szCs w:val="24"/>
        </w:rPr>
        <w:t xml:space="preserve"> </w:t>
      </w: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widowControl/>
        <w:numPr>
          <w:ilvl w:val="0"/>
          <w:numId w:val="8"/>
        </w:numPr>
        <w:shd w:val="clear" w:fill="FFFFFF"/>
        <w:ind w:left="720" w:right="0" w:hanging="360"/>
        <w:jc w:val="center"/>
        <w:rPr>
          <w:rFonts w:ascii="Liberation Serif" w:hAnsi="Liberation Serif"/>
          <w:b/>
          <w:b/>
          <w:bCs/>
          <w:sz w:val="24"/>
          <w:szCs w:val="24"/>
        </w:rPr>
      </w:pPr>
      <w:r>
        <w:rPr>
          <w:b/>
          <w:bCs/>
          <w:sz w:val="24"/>
          <w:szCs w:val="24"/>
        </w:rPr>
        <w:t>Обстоятельства непреодолимой силы (форс-мажор)</w:t>
      </w:r>
    </w:p>
    <w:p>
      <w:pPr>
        <w:pStyle w:val="ListParagraph"/>
        <w:widowControl/>
        <w:numPr>
          <w:ilvl w:val="1"/>
          <w:numId w:val="8"/>
        </w:numPr>
        <w:shd w:val="clear" w:fill="FFFFFF"/>
        <w:tabs>
          <w:tab w:val="left" w:pos="0" w:leader="none"/>
          <w:tab w:val="left" w:pos="1134" w:leader="none"/>
          <w:tab w:val="left" w:pos="1418" w:leader="none"/>
        </w:tabs>
        <w:ind w:left="0" w:right="0" w:firstLine="709"/>
        <w:jc w:val="both"/>
        <w:rPr>
          <w:rFonts w:ascii="Liberation Serif" w:hAnsi="Liberation Serif"/>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8"/>
        </w:numPr>
        <w:shd w:val="clear" w:fill="FFFFFF"/>
        <w:tabs>
          <w:tab w:val="left" w:pos="0" w:leader="none"/>
          <w:tab w:val="left" w:pos="1134" w:leader="none"/>
          <w:tab w:val="left" w:pos="1418" w:leader="none"/>
        </w:tabs>
        <w:ind w:left="0" w:right="0" w:firstLine="709"/>
        <w:jc w:val="both"/>
        <w:rPr>
          <w:rFonts w:ascii="Liberation Serif" w:hAnsi="Liberation Serif"/>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8"/>
        </w:numPr>
        <w:shd w:val="clear" w:fill="FFFFFF"/>
        <w:tabs>
          <w:tab w:val="left" w:pos="0" w:leader="none"/>
          <w:tab w:val="left" w:pos="1134" w:leader="none"/>
          <w:tab w:val="left" w:pos="1418" w:leader="none"/>
        </w:tabs>
        <w:ind w:left="0" w:right="0" w:firstLine="709"/>
        <w:jc w:val="both"/>
        <w:rPr>
          <w:rFonts w:ascii="Liberation Serif" w:hAnsi="Liberation Serif"/>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8"/>
        </w:numPr>
        <w:shd w:val="clear" w:fill="FFFFFF"/>
        <w:tabs>
          <w:tab w:val="left" w:pos="0" w:leader="none"/>
          <w:tab w:val="left" w:pos="1134" w:leader="none"/>
          <w:tab w:val="left" w:pos="1418" w:leader="none"/>
        </w:tabs>
        <w:ind w:left="0" w:right="0" w:firstLine="709"/>
        <w:jc w:val="both"/>
        <w:rPr>
          <w:rFonts w:ascii="Liberation Serif" w:hAnsi="Liberation Serif"/>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8"/>
        </w:numPr>
        <w:shd w:val="clear" w:fill="FFFFFF"/>
        <w:tabs>
          <w:tab w:val="left" w:pos="0" w:leader="none"/>
          <w:tab w:val="left" w:pos="1134" w:leader="none"/>
          <w:tab w:val="left" w:pos="1418" w:leader="none"/>
        </w:tabs>
        <w:ind w:left="0" w:right="0" w:firstLine="709"/>
        <w:jc w:val="both"/>
        <w:rPr>
          <w:rFonts w:ascii="Liberation Serif" w:hAnsi="Liberation Serif"/>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8"/>
        </w:numPr>
        <w:shd w:val="clear" w:fill="FFFFFF"/>
        <w:tabs>
          <w:tab w:val="left" w:pos="0" w:leader="none"/>
          <w:tab w:val="left" w:pos="568" w:leader="none"/>
          <w:tab w:val="left" w:pos="1134" w:leader="none"/>
          <w:tab w:val="left" w:pos="1418" w:leader="none"/>
        </w:tabs>
        <w:ind w:left="0" w:right="0" w:firstLine="709"/>
        <w:jc w:val="both"/>
        <w:rPr>
          <w:rFonts w:ascii="Liberation Serif" w:hAnsi="Liberation Serif"/>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fill="FFFFFF"/>
        <w:tabs>
          <w:tab w:val="left" w:pos="0" w:leader="none"/>
          <w:tab w:val="left" w:pos="568" w:leader="none"/>
          <w:tab w:val="left" w:pos="1418" w:leader="none"/>
        </w:tabs>
        <w:ind w:left="0" w:right="0" w:firstLine="709"/>
        <w:jc w:val="both"/>
        <w:rPr>
          <w:rFonts w:ascii="Liberation Serif" w:hAnsi="Liberation Serif"/>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ListParagraph"/>
        <w:shd w:val="clear" w:fill="FFFFFF"/>
        <w:tabs>
          <w:tab w:val="left" w:pos="0" w:leader="none"/>
          <w:tab w:val="left" w:pos="568" w:leader="none"/>
          <w:tab w:val="left" w:pos="1418" w:leader="none"/>
        </w:tabs>
        <w:ind w:left="0" w:right="0" w:firstLine="709"/>
        <w:jc w:val="both"/>
        <w:rPr>
          <w:rFonts w:ascii="Liberation Serif" w:hAnsi="Liberation Serif"/>
          <w:bCs/>
          <w:sz w:val="24"/>
          <w:szCs w:val="24"/>
        </w:rPr>
      </w:pPr>
      <w:r>
        <w:rPr>
          <w:bCs/>
          <w:sz w:val="24"/>
          <w:szCs w:val="24"/>
        </w:rPr>
      </w:r>
    </w:p>
    <w:p>
      <w:pPr>
        <w:pStyle w:val="Normal"/>
        <w:widowControl/>
        <w:numPr>
          <w:ilvl w:val="0"/>
          <w:numId w:val="8"/>
        </w:numPr>
        <w:shd w:val="clear" w:fill="FFFFFF"/>
        <w:spacing w:before="0" w:after="0"/>
        <w:ind w:left="0" w:right="0" w:hanging="0"/>
        <w:contextualSpacing/>
        <w:jc w:val="center"/>
        <w:rPr>
          <w:rFonts w:ascii="Liberation Serif" w:hAnsi="Liberation Serif"/>
          <w:b/>
          <w:b/>
          <w:bCs/>
          <w:sz w:val="24"/>
          <w:szCs w:val="24"/>
        </w:rPr>
      </w:pPr>
      <w:r>
        <w:rPr>
          <w:b/>
          <w:bCs/>
          <w:sz w:val="24"/>
          <w:szCs w:val="24"/>
        </w:rPr>
        <w:t>Особые положения</w:t>
      </w:r>
    </w:p>
    <w:p>
      <w:pPr>
        <w:pStyle w:val="ListParagraph"/>
        <w:widowControl/>
        <w:numPr>
          <w:ilvl w:val="1"/>
          <w:numId w:val="8"/>
        </w:numPr>
        <w:shd w:val="clear" w:fill="FFFFFF"/>
        <w:tabs>
          <w:tab w:val="left" w:pos="0" w:leader="none"/>
          <w:tab w:val="left" w:pos="568" w:leader="none"/>
        </w:tabs>
        <w:ind w:left="0" w:right="0" w:firstLine="709"/>
        <w:jc w:val="both"/>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Style20"/>
            <w:bCs/>
            <w:sz w:val="24"/>
            <w:szCs w:val="24"/>
          </w:rPr>
          <w:t>№ 18162/09</w:t>
        </w:r>
      </w:hyperlink>
      <w:r>
        <w:rPr>
          <w:bCs/>
          <w:sz w:val="24"/>
          <w:szCs w:val="24"/>
        </w:rPr>
        <w:t xml:space="preserve"> и от 25.05.2010 </w:t>
      </w:r>
      <w:hyperlink r:id="rId3">
        <w:r>
          <w:rPr>
            <w:rStyle w:val="Style20"/>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Style20"/>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8"/>
        </w:numPr>
        <w:shd w:val="clear" w:fill="FFFFFF"/>
        <w:tabs>
          <w:tab w:val="left" w:pos="0" w:leader="none"/>
          <w:tab w:val="left" w:pos="568" w:leader="none"/>
        </w:tabs>
        <w:ind w:left="0" w:right="0" w:firstLine="709"/>
        <w:jc w:val="both"/>
        <w:rPr>
          <w:rFonts w:ascii="Liberation Serif" w:hAnsi="Liberation Serif"/>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9.1 Договора, а также обеспечить прекращение участия таких организаций в исполнении Договора.</w:t>
      </w:r>
    </w:p>
    <w:p>
      <w:pPr>
        <w:pStyle w:val="ListParagraph"/>
        <w:widowControl/>
        <w:numPr>
          <w:ilvl w:val="1"/>
          <w:numId w:val="8"/>
        </w:numPr>
        <w:shd w:val="clear" w:fill="FFFFFF"/>
        <w:tabs>
          <w:tab w:val="left" w:pos="0" w:leader="none"/>
          <w:tab w:val="left" w:pos="568" w:leader="none"/>
        </w:tabs>
        <w:ind w:left="0" w:right="0" w:firstLine="709"/>
        <w:jc w:val="both"/>
        <w:rPr>
          <w:rFonts w:ascii="Liberation Serif" w:hAnsi="Liberation Serif"/>
          <w:bCs/>
          <w:sz w:val="24"/>
          <w:szCs w:val="24"/>
        </w:rPr>
      </w:pPr>
      <w:r>
        <w:rPr>
          <w:bCs/>
          <w:sz w:val="24"/>
          <w:szCs w:val="24"/>
        </w:rPr>
        <w:t>В случае нарушения Поставщиком обязательств, установленных пунктами 9.1, 9.2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8"/>
        </w:numPr>
        <w:shd w:val="clear" w:fill="FFFFFF"/>
        <w:tabs>
          <w:tab w:val="left" w:pos="0" w:leader="none"/>
          <w:tab w:val="left" w:pos="568" w:leader="none"/>
        </w:tabs>
        <w:ind w:left="0" w:right="0" w:firstLine="709"/>
        <w:jc w:val="both"/>
        <w:rPr>
          <w:rFonts w:ascii="Liberation Serif" w:hAnsi="Liberation Serif"/>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p>
    <w:p>
      <w:pPr>
        <w:pStyle w:val="ListParagraph"/>
        <w:widowControl/>
        <w:numPr>
          <w:ilvl w:val="1"/>
          <w:numId w:val="8"/>
        </w:numPr>
        <w:shd w:val="clear" w:fill="FFFFFF"/>
        <w:tabs>
          <w:tab w:val="left" w:pos="0" w:leader="none"/>
          <w:tab w:val="left" w:pos="568" w:leader="none"/>
        </w:tabs>
        <w:ind w:left="0" w:right="0" w:firstLine="709"/>
        <w:jc w:val="both"/>
        <w:rPr>
          <w:rFonts w:ascii="Liberation Serif" w:hAnsi="Liberation Serif"/>
          <w:bCs/>
          <w:sz w:val="24"/>
          <w:szCs w:val="24"/>
        </w:rPr>
      </w:pPr>
      <w:r>
        <w:rPr>
          <w:bCs/>
          <w:sz w:val="24"/>
          <w:szCs w:val="24"/>
        </w:rPr>
        <w:t>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9.3 Договора.</w:t>
      </w:r>
    </w:p>
    <w:p>
      <w:pPr>
        <w:pStyle w:val="ListParagraph"/>
        <w:widowControl/>
        <w:numPr>
          <w:ilvl w:val="1"/>
          <w:numId w:val="8"/>
        </w:numPr>
        <w:shd w:val="clear" w:fill="FFFFFF"/>
        <w:tabs>
          <w:tab w:val="left" w:pos="142" w:leader="none"/>
          <w:tab w:val="left" w:pos="568" w:leader="none"/>
        </w:tabs>
        <w:ind w:left="0" w:right="0" w:firstLine="709"/>
        <w:jc w:val="both"/>
        <w:rPr>
          <w:rFonts w:ascii="Liberation Serif" w:hAnsi="Liberation Serif"/>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8"/>
        </w:numPr>
        <w:shd w:val="clear" w:fill="FFFFFF"/>
        <w:tabs>
          <w:tab w:val="left" w:pos="142" w:leader="none"/>
          <w:tab w:val="left" w:pos="568" w:leader="none"/>
        </w:tabs>
        <w:ind w:left="0" w:right="0" w:firstLine="709"/>
        <w:jc w:val="both"/>
        <w:rPr>
          <w:rFonts w:ascii="Liberation Serif" w:hAnsi="Liberation Serif"/>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ListParagraph"/>
        <w:widowControl/>
        <w:numPr>
          <w:ilvl w:val="0"/>
          <w:numId w:val="8"/>
        </w:numPr>
        <w:shd w:val="clear" w:fill="FFFFFF"/>
        <w:ind w:left="0" w:right="0" w:hanging="0"/>
        <w:jc w:val="center"/>
        <w:rPr>
          <w:rFonts w:ascii="Liberation Serif" w:hAnsi="Liberation Serif"/>
          <w:sz w:val="24"/>
          <w:szCs w:val="24"/>
        </w:rPr>
      </w:pPr>
      <w:r>
        <w:rPr>
          <w:b/>
          <w:bCs/>
          <w:sz w:val="24"/>
          <w:szCs w:val="24"/>
        </w:rPr>
        <w:t>Заверения</w:t>
      </w:r>
      <w:r>
        <w:rPr>
          <w:b/>
          <w:sz w:val="24"/>
          <w:szCs w:val="24"/>
        </w:rPr>
        <w:t xml:space="preserve"> Сторон</w:t>
      </w:r>
    </w:p>
    <w:p>
      <w:pPr>
        <w:pStyle w:val="ListParagraph"/>
        <w:widowControl/>
        <w:numPr>
          <w:ilvl w:val="1"/>
          <w:numId w:val="8"/>
        </w:numPr>
        <w:shd w:val="clear" w:fill="FFFFFF"/>
        <w:tabs>
          <w:tab w:val="left" w:pos="1134" w:leader="none"/>
          <w:tab w:val="left" w:pos="1418" w:leader="none"/>
        </w:tabs>
        <w:ind w:left="0" w:right="0" w:firstLine="709"/>
        <w:jc w:val="both"/>
        <w:rPr>
          <w:rFonts w:ascii="Liberation Serif" w:hAnsi="Liberation Serif"/>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4"/>
        </w:numPr>
        <w:shd w:val="clear" w:fill="FFFFFF"/>
        <w:tabs>
          <w:tab w:val="left" w:pos="0" w:leader="none"/>
          <w:tab w:val="left" w:pos="709" w:leader="none"/>
          <w:tab w:val="left" w:pos="1418" w:leader="none"/>
        </w:tabs>
        <w:ind w:left="0" w:right="0" w:firstLine="709"/>
        <w:jc w:val="both"/>
        <w:rPr>
          <w:rFonts w:ascii="Liberation Serif" w:hAnsi="Liberation Serif"/>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4"/>
        </w:numPr>
        <w:shd w:val="clear" w:fill="FFFFFF"/>
        <w:tabs>
          <w:tab w:val="left" w:pos="0" w:leader="none"/>
          <w:tab w:val="left" w:pos="709" w:leader="none"/>
          <w:tab w:val="left" w:pos="1418" w:leader="none"/>
        </w:tabs>
        <w:ind w:left="0" w:right="0" w:firstLine="709"/>
        <w:jc w:val="both"/>
        <w:rPr>
          <w:rFonts w:ascii="Liberation Serif" w:hAnsi="Liberation Serif"/>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4"/>
        </w:numPr>
        <w:shd w:val="clear" w:fill="FFFFFF"/>
        <w:tabs>
          <w:tab w:val="left" w:pos="0" w:leader="none"/>
          <w:tab w:val="left" w:pos="709" w:leader="none"/>
          <w:tab w:val="left" w:pos="1418" w:leader="none"/>
        </w:tabs>
        <w:ind w:left="0" w:right="0" w:firstLine="709"/>
        <w:jc w:val="both"/>
        <w:rPr>
          <w:rFonts w:ascii="Liberation Serif" w:hAnsi="Liberation Serif"/>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4"/>
        </w:numPr>
        <w:shd w:val="clear" w:fill="FFFFFF"/>
        <w:tabs>
          <w:tab w:val="left" w:pos="0" w:leader="none"/>
          <w:tab w:val="left" w:pos="709" w:leader="none"/>
          <w:tab w:val="left" w:pos="1418" w:leader="none"/>
        </w:tabs>
        <w:ind w:left="0" w:right="0" w:firstLine="709"/>
        <w:jc w:val="both"/>
        <w:rPr>
          <w:rFonts w:ascii="Liberation Serif" w:hAnsi="Liberation Serif"/>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4"/>
        </w:numPr>
        <w:shd w:val="clear" w:fill="FFFFFF"/>
        <w:tabs>
          <w:tab w:val="left" w:pos="0" w:leader="none"/>
          <w:tab w:val="left" w:pos="709" w:leader="none"/>
          <w:tab w:val="left" w:pos="1418" w:leader="none"/>
        </w:tabs>
        <w:ind w:left="0" w:right="0" w:firstLine="709"/>
        <w:jc w:val="both"/>
        <w:rPr>
          <w:rFonts w:ascii="Liberation Serif" w:hAnsi="Liberation Serif"/>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8"/>
        </w:numPr>
        <w:shd w:val="clear" w:fill="FFFFFF"/>
        <w:tabs>
          <w:tab w:val="left" w:pos="1418" w:leader="none"/>
        </w:tabs>
        <w:ind w:left="0" w:right="0" w:firstLine="709"/>
        <w:jc w:val="both"/>
        <w:rPr>
          <w:rFonts w:ascii="Liberation Serif" w:hAnsi="Liberation Serif"/>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6"/>
        </w:numPr>
        <w:shd w:val="clear" w:fill="FFFFFF"/>
        <w:tabs>
          <w:tab w:val="left" w:pos="0" w:leader="none"/>
          <w:tab w:val="left" w:pos="709" w:leader="none"/>
        </w:tabs>
        <w:ind w:left="0" w:right="0" w:firstLine="709"/>
        <w:jc w:val="both"/>
        <w:rPr>
          <w:rFonts w:ascii="Liberation Serif" w:hAnsi="Liberation Serif"/>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6"/>
        </w:numPr>
        <w:shd w:val="clear" w:fill="FFFFFF"/>
        <w:tabs>
          <w:tab w:val="left" w:pos="0" w:leader="none"/>
          <w:tab w:val="left" w:pos="709" w:leader="none"/>
        </w:tabs>
        <w:ind w:left="0" w:right="0" w:firstLine="709"/>
        <w:jc w:val="both"/>
        <w:rPr>
          <w:rFonts w:ascii="Liberation Serif" w:hAnsi="Liberation Serif"/>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6"/>
        </w:numPr>
        <w:shd w:val="clear" w:fill="FFFFFF"/>
        <w:tabs>
          <w:tab w:val="left" w:pos="0" w:leader="none"/>
          <w:tab w:val="left" w:pos="709" w:leader="none"/>
        </w:tabs>
        <w:ind w:left="0" w:right="0" w:firstLine="709"/>
        <w:jc w:val="both"/>
        <w:rPr>
          <w:rFonts w:ascii="Liberation Serif" w:hAnsi="Liberation Serif"/>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6"/>
        </w:numPr>
        <w:shd w:val="clear" w:fill="FFFFFF"/>
        <w:tabs>
          <w:tab w:val="left" w:pos="0" w:leader="none"/>
          <w:tab w:val="left" w:pos="709" w:leader="none"/>
        </w:tabs>
        <w:ind w:left="0" w:right="0" w:firstLine="709"/>
        <w:jc w:val="both"/>
        <w:rPr>
          <w:rFonts w:ascii="Liberation Serif" w:hAnsi="Liberation Serif"/>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5"/>
        </w:numPr>
        <w:shd w:val="clear" w:fill="FFFFFF"/>
        <w:tabs>
          <w:tab w:val="left" w:pos="0" w:leader="none"/>
          <w:tab w:val="left" w:pos="567" w:leader="none"/>
        </w:tabs>
        <w:ind w:left="0" w:right="0" w:firstLine="709"/>
        <w:jc w:val="both"/>
        <w:rPr>
          <w:rFonts w:ascii="Liberation Serif" w:hAnsi="Liberation Serif"/>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5"/>
        </w:numPr>
        <w:shd w:val="clear" w:fill="FFFFFF"/>
        <w:tabs>
          <w:tab w:val="left" w:pos="0" w:leader="none"/>
          <w:tab w:val="left" w:pos="567" w:leader="none"/>
        </w:tabs>
        <w:ind w:left="0" w:right="0" w:firstLine="709"/>
        <w:jc w:val="both"/>
        <w:rPr>
          <w:rFonts w:ascii="Liberation Serif" w:hAnsi="Liberation Serif"/>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5"/>
        </w:numPr>
        <w:shd w:val="clear" w:fill="FFFFFF"/>
        <w:tabs>
          <w:tab w:val="left" w:pos="0" w:leader="none"/>
          <w:tab w:val="left" w:pos="567" w:leader="none"/>
        </w:tabs>
        <w:ind w:left="0" w:right="0" w:firstLine="709"/>
        <w:jc w:val="both"/>
        <w:rPr>
          <w:rFonts w:ascii="Liberation Serif" w:hAnsi="Liberation Serif"/>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5"/>
        </w:numPr>
        <w:shd w:val="clear" w:fill="FFFFFF"/>
        <w:tabs>
          <w:tab w:val="left" w:pos="0" w:leader="none"/>
          <w:tab w:val="left" w:pos="567" w:leader="none"/>
        </w:tabs>
        <w:ind w:left="0" w:right="0" w:firstLine="709"/>
        <w:jc w:val="both"/>
        <w:rPr>
          <w:rFonts w:ascii="Liberation Serif" w:hAnsi="Liberation Serif"/>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8"/>
        </w:numPr>
        <w:shd w:val="clear" w:fill="FFFFFF"/>
        <w:tabs>
          <w:tab w:val="left" w:pos="1418" w:leader="none"/>
        </w:tabs>
        <w:ind w:left="0" w:right="0" w:firstLine="709"/>
        <w:jc w:val="both"/>
        <w:rPr>
          <w:rFonts w:ascii="Liberation Serif" w:hAnsi="Liberation Serif"/>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8"/>
        </w:numPr>
        <w:shd w:val="clear" w:fill="FFFFFF"/>
        <w:tabs>
          <w:tab w:val="left" w:pos="1418" w:leader="none"/>
        </w:tabs>
        <w:ind w:left="0" w:right="0" w:firstLine="709"/>
        <w:jc w:val="both"/>
        <w:rPr>
          <w:rFonts w:ascii="Liberation Serif" w:hAnsi="Liberation Serif"/>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8"/>
        </w:numPr>
        <w:shd w:val="clear" w:fill="FFFFFF"/>
        <w:tabs>
          <w:tab w:val="left" w:pos="1418" w:leader="none"/>
        </w:tabs>
        <w:ind w:left="0" w:right="0" w:firstLine="709"/>
        <w:jc w:val="both"/>
        <w:rPr>
          <w:rFonts w:ascii="Liberation Serif" w:hAnsi="Liberation Serif"/>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8"/>
        </w:numPr>
        <w:shd w:val="clear" w:fill="FFFFFF"/>
        <w:ind w:left="0" w:right="0" w:hanging="0"/>
        <w:jc w:val="center"/>
        <w:rPr>
          <w:rFonts w:ascii="Liberation Serif" w:hAnsi="Liberation Serif"/>
          <w:sz w:val="24"/>
          <w:szCs w:val="24"/>
        </w:rPr>
      </w:pPr>
      <w:r>
        <w:rPr>
          <w:b/>
          <w:bCs/>
          <w:sz w:val="24"/>
          <w:szCs w:val="24"/>
        </w:rPr>
        <w:t>П</w:t>
      </w:r>
      <w:r>
        <w:rPr>
          <w:b/>
          <w:sz w:val="24"/>
          <w:szCs w:val="24"/>
        </w:rPr>
        <w:t>рекращение (расторжение) Договора</w:t>
      </w:r>
    </w:p>
    <w:p>
      <w:pPr>
        <w:pStyle w:val="ListParagraph"/>
        <w:widowControl/>
        <w:numPr>
          <w:ilvl w:val="1"/>
          <w:numId w:val="8"/>
        </w:numPr>
        <w:shd w:val="clear" w:fill="FFFFFF"/>
        <w:tabs>
          <w:tab w:val="left" w:pos="1418" w:leader="none"/>
        </w:tabs>
        <w:ind w:left="0" w:right="0" w:firstLine="709"/>
        <w:jc w:val="both"/>
        <w:rPr>
          <w:rFonts w:ascii="Liberation Serif" w:hAnsi="Liberation Serif"/>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8"/>
        </w:numPr>
        <w:shd w:val="clear" w:fill="FFFFFF"/>
        <w:tabs>
          <w:tab w:val="left" w:pos="1418" w:leader="none"/>
        </w:tabs>
        <w:ind w:left="0" w:right="0" w:firstLine="709"/>
        <w:jc w:val="both"/>
        <w:rPr>
          <w:rFonts w:ascii="Liberation Serif" w:hAnsi="Liberation Serif"/>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8"/>
        </w:numPr>
        <w:shd w:val="clear" w:fill="FFFFFF"/>
        <w:tabs>
          <w:tab w:val="left" w:pos="709" w:leader="none"/>
          <w:tab w:val="left" w:pos="1418" w:leader="none"/>
        </w:tabs>
        <w:ind w:left="0" w:right="0" w:firstLine="709"/>
        <w:jc w:val="both"/>
        <w:rPr>
          <w:rFonts w:ascii="Liberation Serif" w:hAnsi="Liberation Serif"/>
          <w:sz w:val="24"/>
          <w:szCs w:val="24"/>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fill="FFFFFF"/>
        <w:tabs>
          <w:tab w:val="left" w:pos="1134" w:leader="none"/>
          <w:tab w:val="left" w:pos="1418" w:leader="none"/>
        </w:tabs>
        <w:ind w:left="0" w:right="0" w:firstLine="709"/>
        <w:jc w:val="both"/>
        <w:rPr>
          <w:rFonts w:ascii="Liberation Serif" w:hAnsi="Liberation Serif"/>
          <w:sz w:val="24"/>
          <w:szCs w:val="24"/>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7"/>
        </w:numPr>
        <w:shd w:val="clear" w:fill="FFFFFF"/>
        <w:tabs>
          <w:tab w:val="left" w:pos="1418" w:leader="none"/>
        </w:tabs>
        <w:spacing w:before="0" w:after="0"/>
        <w:ind w:left="0" w:right="0" w:firstLine="709"/>
        <w:jc w:val="both"/>
        <w:rPr>
          <w:rFonts w:ascii="Liberation Serif" w:hAnsi="Liberation Serif"/>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установленной спецификацией Покупателя, более чем на 30 (тридцать) календарных дней по причинам, не зависящим от Покупателя; </w:t>
      </w:r>
    </w:p>
    <w:p>
      <w:pPr>
        <w:pStyle w:val="NormalWeb"/>
        <w:numPr>
          <w:ilvl w:val="0"/>
          <w:numId w:val="7"/>
        </w:numPr>
        <w:shd w:val="clear" w:fill="FFFFFF"/>
        <w:tabs>
          <w:tab w:val="left" w:pos="1418" w:leader="none"/>
        </w:tabs>
        <w:spacing w:before="0" w:after="0"/>
        <w:ind w:left="0" w:right="0" w:firstLine="709"/>
        <w:jc w:val="both"/>
        <w:rPr>
          <w:rFonts w:ascii="Liberation Serif" w:hAnsi="Liberation Serif"/>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7"/>
        </w:numPr>
        <w:shd w:val="clear" w:fill="FFFFFF"/>
        <w:tabs>
          <w:tab w:val="left" w:pos="1418" w:leader="none"/>
        </w:tabs>
        <w:spacing w:before="0" w:after="0"/>
        <w:ind w:left="0" w:right="0" w:firstLine="709"/>
        <w:jc w:val="both"/>
        <w:rPr>
          <w:rFonts w:ascii="Liberation Serif" w:hAnsi="Liberation Serif"/>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7"/>
        </w:numPr>
        <w:shd w:val="clear" w:fill="FFFFFF"/>
        <w:tabs>
          <w:tab w:val="left" w:pos="1418" w:leader="none"/>
        </w:tabs>
        <w:spacing w:before="0" w:after="0"/>
        <w:ind w:left="0" w:right="0" w:firstLine="709"/>
        <w:jc w:val="both"/>
        <w:rPr>
          <w:rFonts w:ascii="Liberation Serif" w:hAnsi="Liberation Serif"/>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0"/>
          <w:numId w:val="0"/>
        </w:numPr>
        <w:shd w:val="clear" w:fill="FFFFFF"/>
        <w:tabs>
          <w:tab w:val="left" w:pos="1418" w:leader="none"/>
        </w:tabs>
        <w:ind w:left="0" w:right="0" w:hanging="0"/>
        <w:jc w:val="both"/>
        <w:rPr>
          <w:rFonts w:ascii="Liberation Serif" w:hAnsi="Liberation Serif"/>
          <w:sz w:val="24"/>
          <w:szCs w:val="24"/>
        </w:rPr>
      </w:pPr>
      <w:r>
        <w:rPr>
          <w:b/>
          <w:bCs/>
          <w:sz w:val="24"/>
          <w:szCs w:val="24"/>
        </w:rPr>
        <w:t>10.4</w:t>
      </w:r>
      <w:r>
        <w:rPr>
          <w:sz w:val="24"/>
          <w:szCs w:val="24"/>
        </w:rPr>
        <w:t xml:space="preserve"> В случае отказа Покупателя от Договора в случаях, предусмотренных пунктами 11.2,           10.5.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0"/>
          <w:numId w:val="0"/>
        </w:numPr>
        <w:shd w:val="clear" w:fill="FFFFFF"/>
        <w:ind w:left="0" w:right="0" w:hanging="0"/>
        <w:jc w:val="both"/>
        <w:rPr>
          <w:rFonts w:ascii="Liberation Serif" w:hAnsi="Liberation Serif"/>
          <w:sz w:val="24"/>
          <w:szCs w:val="24"/>
        </w:rPr>
      </w:pPr>
      <w:r>
        <w:rPr>
          <w:b/>
          <w:bCs/>
          <w:sz w:val="24"/>
          <w:szCs w:val="24"/>
        </w:rPr>
        <w:t>10.6.</w:t>
      </w:r>
      <w:r>
        <w:rPr>
          <w:sz w:val="24"/>
          <w:szCs w:val="24"/>
        </w:rPr>
        <w:t xml:space="preserve"> С даты прекращения (расторжения) Договора Поставщик обязан прекратить поставку Товара.</w:t>
      </w:r>
    </w:p>
    <w:p>
      <w:pPr>
        <w:pStyle w:val="ListParagraph"/>
        <w:numPr>
          <w:ilvl w:val="0"/>
          <w:numId w:val="0"/>
        </w:numPr>
        <w:shd w:val="clear" w:fill="FFFFFF"/>
        <w:ind w:left="0" w:right="0" w:hanging="0"/>
        <w:jc w:val="both"/>
        <w:rPr>
          <w:rFonts w:ascii="Liberation Serif" w:hAnsi="Liberation Serif"/>
          <w:sz w:val="24"/>
          <w:szCs w:val="24"/>
        </w:rPr>
      </w:pPr>
      <w:r>
        <w:rPr>
          <w:b/>
          <w:bCs/>
          <w:sz w:val="24"/>
          <w:szCs w:val="24"/>
        </w:rPr>
        <w:t>10.7.</w:t>
      </w:r>
      <w:r>
        <w:rPr>
          <w:sz w:val="24"/>
          <w:szCs w:val="24"/>
        </w:rPr>
        <w:t xml:space="preserve"> 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numPr>
          <w:ilvl w:val="0"/>
          <w:numId w:val="8"/>
        </w:numPr>
        <w:shd w:val="clear" w:fill="FFFFFF"/>
        <w:ind w:left="0" w:right="0" w:hanging="0"/>
        <w:jc w:val="center"/>
        <w:rPr>
          <w:rFonts w:ascii="Liberation Serif" w:hAnsi="Liberation Serif"/>
          <w:b/>
          <w:b/>
          <w:bCs/>
          <w:sz w:val="24"/>
          <w:szCs w:val="24"/>
        </w:rPr>
      </w:pPr>
      <w:r>
        <w:rPr>
          <w:b/>
          <w:bCs/>
          <w:sz w:val="24"/>
          <w:szCs w:val="24"/>
        </w:rPr>
        <w:t>Разрешение споров</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r>
        <w:rPr>
          <w:bCs/>
          <w:sz w:val="24"/>
          <w:szCs w:val="24"/>
        </w:rPr>
        <w:t xml:space="preserve">Споры, указанные в пункте 12.1 Договора, которые не были урегулированы Сторонами путем переговоров, подлежат разрешению в Арбитражном суде </w:t>
      </w:r>
      <w:r>
        <w:rPr>
          <w:bCs/>
          <w:sz w:val="24"/>
          <w:szCs w:val="24"/>
          <w:shd w:fill="FFFFFF" w:val="clear"/>
        </w:rPr>
        <w:t>Амурской области в соответствии с з</w:t>
      </w:r>
      <w:r>
        <w:rPr>
          <w:bCs/>
          <w:sz w:val="24"/>
          <w:szCs w:val="24"/>
        </w:rPr>
        <w:t xml:space="preserve">аконодательством Российской Федерации. </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widowControl/>
        <w:numPr>
          <w:ilvl w:val="0"/>
          <w:numId w:val="8"/>
        </w:numPr>
        <w:shd w:val="clear" w:fill="FFFFFF"/>
        <w:ind w:left="0" w:right="0" w:hanging="0"/>
        <w:jc w:val="center"/>
        <w:rPr>
          <w:rFonts w:ascii="Liberation Serif" w:hAnsi="Liberation Serif"/>
          <w:b/>
          <w:b/>
          <w:bCs/>
          <w:sz w:val="24"/>
          <w:szCs w:val="24"/>
        </w:rPr>
      </w:pPr>
      <w:r>
        <w:rPr>
          <w:b/>
          <w:bCs/>
          <w:sz w:val="24"/>
          <w:szCs w:val="24"/>
        </w:rPr>
        <w:t>Заключительные положения</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r>
        <w:rPr>
          <w:sz w:val="24"/>
          <w:szCs w:val="24"/>
        </w:rPr>
        <w:t xml:space="preserve">Договор вступает в силу с даты его подписания Сторонами и действует </w:t>
        <w:br/>
        <w:t xml:space="preserve">до </w:t>
      </w:r>
      <w:r>
        <w:rPr>
          <w:b/>
          <w:bCs/>
          <w:sz w:val="24"/>
          <w:szCs w:val="24"/>
        </w:rPr>
        <w:t>30.01.2027 г.</w:t>
      </w:r>
      <w:r>
        <w:rPr>
          <w:sz w:val="24"/>
          <w:szCs w:val="24"/>
        </w:rPr>
        <w:t xml:space="preserve"> , а в части порядка расчетов и ответственности за нарушение сторонами своих обязательств, предусмотренных настоящим договором до полного исполнения принятых на себя обязательств.</w:t>
      </w:r>
    </w:p>
    <w:p>
      <w:pPr>
        <w:pStyle w:val="ListParagraph"/>
        <w:shd w:val="clear" w:fill="FFFFFF"/>
        <w:tabs>
          <w:tab w:val="left" w:pos="1134" w:leader="none"/>
        </w:tabs>
        <w:ind w:left="0" w:right="0" w:firstLine="709"/>
        <w:jc w:val="both"/>
        <w:rPr>
          <w:rFonts w:ascii="Liberation Serif" w:hAnsi="Liberation Serif"/>
          <w:sz w:val="24"/>
          <w:szCs w:val="24"/>
          <w:highlight w:val="white"/>
        </w:rPr>
      </w:pPr>
      <w:r>
        <w:rPr>
          <w:sz w:val="24"/>
          <w:szCs w:val="24"/>
          <w:shd w:fill="FFFFFF" w:val="clear"/>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fill="FFFFFF"/>
        <w:tabs>
          <w:tab w:val="left" w:pos="1134" w:leader="none"/>
        </w:tabs>
        <w:ind w:left="0" w:right="0" w:firstLine="709"/>
        <w:jc w:val="both"/>
        <w:rPr/>
      </w:pPr>
      <w:r>
        <w:rPr>
          <w:sz w:val="24"/>
          <w:szCs w:val="24"/>
          <w:shd w:fill="FFFFFF" w:val="clear"/>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Pr>
          <w:rStyle w:val="Style18"/>
          <w:sz w:val="24"/>
          <w:szCs w:val="24"/>
          <w:shd w:fill="FFFFFF" w:val="clear"/>
        </w:rPr>
        <w:footnoteReference w:id="3"/>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bookmarkStart w:id="6"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6"/>
      <w:r>
        <w:rPr>
          <w:sz w:val="24"/>
          <w:szCs w:val="24"/>
        </w:rPr>
        <w:t xml:space="preserve"> </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bookmarkStart w:id="7" w:name="_Ref361338019"/>
      <w:bookmarkEnd w:id="7"/>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8"/>
        </w:numPr>
        <w:shd w:val="clear" w:fill="FFFFFF"/>
        <w:ind w:left="0" w:right="0" w:firstLine="709"/>
        <w:jc w:val="both"/>
        <w:rPr>
          <w:rFonts w:ascii="Liberation Serif" w:hAnsi="Liberation Serif"/>
          <w:sz w:val="24"/>
          <w:szCs w:val="24"/>
        </w:rPr>
      </w:pPr>
      <w:r>
        <w:rPr>
          <w:bCs/>
          <w:sz w:val="24"/>
          <w:szCs w:val="24"/>
        </w:rPr>
        <w:t xml:space="preserve">Заказным почтовым отправлением с уведомлением о вручении </w:t>
      </w:r>
      <w:r>
        <w:rPr>
          <w:sz w:val="24"/>
          <w:szCs w:val="24"/>
        </w:rPr>
        <w:t xml:space="preserve">по адресу ее места </w:t>
      </w:r>
      <w:r>
        <w:rPr>
          <w:sz w:val="24"/>
          <w:szCs w:val="24"/>
          <w:shd w:fill="FFFFFF" w:val="clear"/>
        </w:rPr>
        <w:t xml:space="preserve">нахождения / почтовому адресу, указанному в разделе 16 Договора, или в ранее полученном уведомлении Стороны об изменении адреса </w:t>
      </w:r>
      <w:r>
        <w:rPr>
          <w:bCs/>
          <w:sz w:val="24"/>
          <w:szCs w:val="24"/>
          <w:shd w:fill="FFFFFF" w:val="clear"/>
        </w:rPr>
        <w:t xml:space="preserve">– </w:t>
      </w:r>
      <w:r>
        <w:rPr>
          <w:sz w:val="24"/>
          <w:szCs w:val="24"/>
          <w:shd w:fill="FFFFFF"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shd w:val="clear" w:fill="FFFFFF"/>
        <w:ind w:left="0" w:right="0" w:firstLine="709"/>
        <w:jc w:val="both"/>
        <w:rPr>
          <w:rFonts w:ascii="Liberation Serif" w:hAnsi="Liberation Serif"/>
          <w:sz w:val="24"/>
          <w:szCs w:val="24"/>
        </w:rPr>
      </w:pPr>
      <w:bookmarkStart w:id="8" w:name="_Ref3613380191"/>
      <w:bookmarkEnd w:id="8"/>
      <w:r>
        <w:rPr>
          <w:bCs/>
          <w:sz w:val="24"/>
          <w:szCs w:val="24"/>
          <w:shd w:fill="FFFFFF" w:val="clear"/>
        </w:rPr>
        <w:t xml:space="preserve">13.7.2. Доставкой лично или курьером Стороны-отправителя </w:t>
      </w:r>
      <w:r>
        <w:rPr>
          <w:sz w:val="24"/>
          <w:szCs w:val="24"/>
          <w:shd w:fill="FFFFFF" w:val="clear"/>
        </w:rPr>
        <w:t>по адресу ее места нахождения / почтовому адресу, указанному в разделе 15 Договора, или в ранее полученном уведомлении Стороны об изм</w:t>
      </w:r>
      <w:r>
        <w:rPr>
          <w:sz w:val="24"/>
          <w:szCs w:val="24"/>
        </w:rPr>
        <w:t>енении адреса</w:t>
      </w:r>
      <w:r>
        <w:rPr>
          <w:bCs/>
          <w:sz w:val="24"/>
          <w:szCs w:val="24"/>
        </w:rPr>
        <w:t xml:space="preserve"> – в дату и время фактического приема уведомления Стороной-получателем с отметкой о получении</w:t>
      </w:r>
      <w:r>
        <w:rPr>
          <w:sz w:val="24"/>
          <w:szCs w:val="24"/>
        </w:rPr>
        <w:t xml:space="preserve">. </w:t>
      </w:r>
    </w:p>
    <w:p>
      <w:pPr>
        <w:pStyle w:val="ListParagraph"/>
        <w:shd w:val="clear" w:fill="FFFFFF"/>
        <w:ind w:left="0" w:right="0" w:firstLine="720"/>
        <w:jc w:val="both"/>
        <w:rPr>
          <w:rFonts w:ascii="Liberation Serif" w:hAnsi="Liberation Serif"/>
          <w:sz w:val="24"/>
          <w:szCs w:val="24"/>
        </w:rPr>
      </w:pPr>
      <w:bookmarkStart w:id="9" w:name="_Ref361338032"/>
      <w:r>
        <w:rPr>
          <w:bCs/>
          <w:sz w:val="24"/>
          <w:szCs w:val="24"/>
        </w:rPr>
        <w:t xml:space="preserve">13.7.3. </w:t>
      </w:r>
      <w:bookmarkEnd w:id="9"/>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fill="FFFFFF"/>
        <w:tabs>
          <w:tab w:val="left" w:pos="0" w:leader="none"/>
          <w:tab w:val="left" w:pos="1418" w:leader="none"/>
          <w:tab w:val="left" w:pos="1701" w:leader="none"/>
        </w:tabs>
        <w:ind w:left="0" w:right="0" w:firstLine="709"/>
        <w:jc w:val="both"/>
        <w:rPr>
          <w:rFonts w:ascii="Liberation Serif" w:hAnsi="Liberation Serif"/>
          <w:bCs/>
          <w:sz w:val="24"/>
          <w:szCs w:val="24"/>
        </w:rPr>
      </w:pPr>
      <w:r>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w:t>
      </w:r>
    </w:p>
    <w:p>
      <w:pPr>
        <w:pStyle w:val="ListParagraph"/>
        <w:shd w:val="clear" w:fill="FFFFFF"/>
        <w:tabs>
          <w:tab w:val="left" w:pos="0" w:leader="none"/>
          <w:tab w:val="left" w:pos="1134" w:leader="none"/>
          <w:tab w:val="left" w:pos="1418" w:leader="none"/>
          <w:tab w:val="left" w:pos="1701" w:leader="none"/>
        </w:tabs>
        <w:ind w:left="0" w:right="0" w:firstLine="709"/>
        <w:jc w:val="both"/>
        <w:rPr>
          <w:rFonts w:ascii="Liberation Serif" w:hAnsi="Liberation Serif"/>
          <w:sz w:val="24"/>
          <w:szCs w:val="24"/>
        </w:rPr>
      </w:pPr>
      <w:r>
        <w:rPr>
          <w:bCs/>
          <w:sz w:val="24"/>
          <w:szCs w:val="24"/>
        </w:rPr>
        <w:t xml:space="preserve">В случае заключения Соглашения, согласно которому </w:t>
      </w:r>
      <w:r>
        <w:rPr>
          <w:sz w:val="24"/>
          <w:szCs w:val="24"/>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sz w:val="24"/>
          <w:szCs w:val="24"/>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8"/>
        </w:numPr>
        <w:shd w:val="clear" w:fill="FFFFFF"/>
        <w:tabs>
          <w:tab w:val="left" w:pos="0" w:leader="none"/>
          <w:tab w:val="left" w:pos="1418" w:leader="none"/>
        </w:tabs>
        <w:ind w:left="0" w:right="0" w:firstLine="709"/>
        <w:jc w:val="both"/>
        <w:rPr>
          <w:rFonts w:ascii="Liberation Serif" w:hAnsi="Liberation Serif"/>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ListParagraph"/>
        <w:widowControl/>
        <w:numPr>
          <w:ilvl w:val="1"/>
          <w:numId w:val="8"/>
        </w:numPr>
        <w:shd w:val="clear" w:fill="FFFFFF"/>
        <w:tabs>
          <w:tab w:val="left" w:pos="0" w:leader="none"/>
          <w:tab w:val="left" w:pos="709" w:leader="none"/>
          <w:tab w:val="left" w:pos="851" w:leader="none"/>
          <w:tab w:val="left" w:pos="993" w:leader="none"/>
          <w:tab w:val="left" w:pos="1134" w:leader="none"/>
          <w:tab w:val="left" w:pos="1701" w:leader="none"/>
        </w:tabs>
        <w:ind w:left="0" w:right="0" w:firstLine="709"/>
        <w:jc w:val="both"/>
        <w:rPr>
          <w:rFonts w:ascii="Liberation Serif" w:hAnsi="Liberation Serif"/>
          <w:sz w:val="24"/>
          <w:szCs w:val="24"/>
        </w:rPr>
      </w:pPr>
      <w:r>
        <w:rPr>
          <w:sz w:val="24"/>
          <w:szCs w:val="24"/>
        </w:rPr>
        <w:t xml:space="preserve">Со стороны Покупателя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(675000, г. Благовещенск, Амурская обл., улица Шевченко 28) ИНН 2801108200, КПП 280102003,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shd w:val="clear" w:fill="FFFFFF"/>
        <w:tabs>
          <w:tab w:val="left" w:pos="993" w:leader="none"/>
        </w:tabs>
        <w:ind w:left="0" w:right="-2" w:firstLine="709"/>
        <w:jc w:val="both"/>
        <w:rPr>
          <w:rFonts w:ascii="Liberation Serif" w:hAnsi="Liberation Serif"/>
          <w:bCs/>
          <w:iCs/>
          <w:sz w:val="24"/>
          <w:szCs w:val="24"/>
        </w:rPr>
      </w:pPr>
      <w:r>
        <w:rPr>
          <w:bCs/>
          <w:iCs/>
          <w:sz w:val="24"/>
          <w:szCs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fill="FFFFFF"/>
        <w:tabs>
          <w:tab w:val="left" w:pos="1134" w:leader="none"/>
        </w:tabs>
        <w:ind w:left="0" w:right="0" w:firstLine="709"/>
        <w:jc w:val="both"/>
        <w:rPr>
          <w:rFonts w:ascii="Liberation Serif" w:hAnsi="Liberation Serif"/>
          <w:bCs/>
          <w:iCs/>
          <w:sz w:val="24"/>
          <w:szCs w:val="24"/>
        </w:rPr>
      </w:pPr>
      <w:r>
        <w:rPr>
          <w:bCs/>
          <w:iCs/>
          <w:sz w:val="24"/>
          <w:szCs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widowControl/>
        <w:shd w:val="clear" w:fill="FFFFFF"/>
        <w:tabs>
          <w:tab w:val="left" w:pos="0" w:leader="none"/>
          <w:tab w:val="left" w:pos="1418" w:leader="none"/>
        </w:tabs>
        <w:ind w:left="0" w:right="0" w:firstLine="709"/>
        <w:jc w:val="both"/>
        <w:rPr>
          <w:rFonts w:ascii="Liberation Serif" w:hAnsi="Liberation Serif"/>
          <w:sz w:val="24"/>
          <w:szCs w:val="24"/>
        </w:rPr>
      </w:pPr>
      <w:r>
        <w:rPr>
          <w:sz w:val="24"/>
          <w:szCs w:val="24"/>
        </w:rPr>
      </w:r>
    </w:p>
    <w:p>
      <w:pPr>
        <w:pStyle w:val="Normal"/>
        <w:widowControl/>
        <w:numPr>
          <w:ilvl w:val="0"/>
          <w:numId w:val="0"/>
        </w:numPr>
        <w:shd w:val="clear" w:fill="FFFFFF"/>
        <w:spacing w:before="0" w:after="0"/>
        <w:ind w:left="720" w:right="0" w:hanging="0"/>
        <w:contextualSpacing/>
        <w:jc w:val="center"/>
        <w:rPr>
          <w:rFonts w:ascii="Liberation Serif" w:hAnsi="Liberation Serif"/>
          <w:b/>
          <w:b/>
          <w:bCs/>
          <w:sz w:val="24"/>
          <w:szCs w:val="24"/>
        </w:rPr>
      </w:pPr>
      <w:r>
        <w:rPr>
          <w:b/>
          <w:bCs/>
          <w:sz w:val="24"/>
          <w:szCs w:val="24"/>
        </w:rPr>
        <w:t xml:space="preserve">13.   Список приложений </w:t>
      </w:r>
    </w:p>
    <w:p>
      <w:pPr>
        <w:pStyle w:val="Normal"/>
        <w:widowControl/>
        <w:shd w:val="clear" w:fill="FFFFFF"/>
        <w:tabs>
          <w:tab w:val="left" w:pos="0" w:leader="none"/>
        </w:tabs>
        <w:suppressAutoHyphens w:val="true"/>
        <w:ind w:left="0" w:right="0" w:firstLine="709"/>
        <w:jc w:val="both"/>
        <w:rPr>
          <w:rFonts w:ascii="Liberation Serif" w:hAnsi="Liberation Serif" w:eastAsia="Calibri"/>
          <w:sz w:val="24"/>
          <w:szCs w:val="24"/>
          <w:lang w:eastAsia="en-US"/>
        </w:rPr>
      </w:pPr>
      <w:r>
        <w:rPr>
          <w:rFonts w:eastAsia="Calibri"/>
          <w:sz w:val="24"/>
          <w:szCs w:val="24"/>
          <w:lang w:eastAsia="en-US"/>
        </w:rPr>
        <w:t>Приложение № 1 – Коммерческое предложение;</w:t>
      </w:r>
    </w:p>
    <w:p>
      <w:pPr>
        <w:pStyle w:val="Normal"/>
        <w:widowControl/>
        <w:shd w:val="clear" w:fill="FFFFFF"/>
        <w:tabs>
          <w:tab w:val="left" w:pos="0" w:leader="none"/>
          <w:tab w:val="left" w:pos="2694" w:leader="none"/>
        </w:tabs>
        <w:suppressAutoHyphens w:val="true"/>
        <w:ind w:left="0" w:right="0" w:firstLine="709"/>
        <w:jc w:val="both"/>
        <w:rPr>
          <w:rFonts w:ascii="Liberation Serif" w:hAnsi="Liberation Serif"/>
          <w:sz w:val="24"/>
          <w:szCs w:val="24"/>
          <w:lang w:eastAsia="en-AG"/>
        </w:rPr>
      </w:pPr>
      <w:r>
        <w:rPr>
          <w:sz w:val="24"/>
          <w:szCs w:val="24"/>
          <w:lang w:eastAsia="en-AG"/>
        </w:rPr>
      </w:r>
    </w:p>
    <w:p>
      <w:pPr>
        <w:pStyle w:val="Normal"/>
        <w:shd w:val="clear" w:fill="FFFFFF"/>
        <w:ind w:left="0" w:right="0" w:firstLine="709"/>
        <w:jc w:val="both"/>
        <w:rPr>
          <w:rFonts w:ascii="Liberation Serif" w:hAnsi="Liberation Serif"/>
          <w:bCs/>
          <w:sz w:val="24"/>
          <w:szCs w:val="24"/>
        </w:rPr>
      </w:pPr>
      <w:r>
        <w:rPr>
          <w:bCs/>
          <w:sz w:val="24"/>
          <w:szCs w:val="24"/>
        </w:rPr>
      </w:r>
    </w:p>
    <w:p>
      <w:pPr>
        <w:pStyle w:val="ListParagraph"/>
        <w:widowControl/>
        <w:numPr>
          <w:ilvl w:val="0"/>
          <w:numId w:val="0"/>
        </w:numPr>
        <w:shd w:val="clear" w:fill="FFFFFF"/>
        <w:ind w:left="720" w:right="0" w:hanging="0"/>
        <w:jc w:val="center"/>
        <w:rPr>
          <w:rFonts w:ascii="Liberation Serif" w:hAnsi="Liberation Serif"/>
          <w:b/>
          <w:b/>
          <w:bCs/>
          <w:sz w:val="24"/>
          <w:szCs w:val="24"/>
        </w:rPr>
      </w:pPr>
      <w:r>
        <w:rPr>
          <w:b/>
          <w:bCs/>
          <w:sz w:val="24"/>
          <w:szCs w:val="24"/>
        </w:rPr>
        <w:t>14.  Адреса и платежные реквизиты Сторон</w:t>
      </w:r>
    </w:p>
    <w:p>
      <w:pPr>
        <w:pStyle w:val="ListParagraph"/>
        <w:widowControl/>
        <w:shd w:val="clear" w:fill="FFFFFF"/>
        <w:tabs>
          <w:tab w:val="left" w:pos="426" w:leader="none"/>
        </w:tabs>
        <w:ind w:left="0" w:right="0" w:firstLine="709"/>
        <w:rPr>
          <w:rFonts w:ascii="Liberation Serif" w:hAnsi="Liberation Serif"/>
          <w:b/>
          <w:b/>
          <w:bCs/>
          <w:sz w:val="24"/>
          <w:szCs w:val="24"/>
        </w:rPr>
      </w:pPr>
      <w:r>
        <w:rPr>
          <w:b/>
          <w:bCs/>
          <w:sz w:val="24"/>
          <w:szCs w:val="24"/>
        </w:rPr>
      </w:r>
    </w:p>
    <w:tbl>
      <w:tblPr>
        <w:tblW w:w="10598" w:type="dxa"/>
        <w:jc w:val="left"/>
        <w:tblInd w:w="-109" w:type="dxa"/>
        <w:tblBorders/>
        <w:tblCellMar>
          <w:top w:w="0" w:type="dxa"/>
          <w:left w:w="108" w:type="dxa"/>
          <w:bottom w:w="0" w:type="dxa"/>
          <w:right w:w="108" w:type="dxa"/>
        </w:tblCellMar>
      </w:tblPr>
      <w:tblGrid>
        <w:gridCol w:w="5496"/>
        <w:gridCol w:w="5101"/>
      </w:tblGrid>
      <w:tr>
        <w:trPr/>
        <w:tc>
          <w:tcPr>
            <w:tcW w:w="5496" w:type="dxa"/>
            <w:tcBorders/>
            <w:shd w:fill="auto" w:val="clear"/>
          </w:tcPr>
          <w:p>
            <w:pPr>
              <w:pStyle w:val="Normal"/>
              <w:widowControl w:val="false"/>
              <w:shd w:val="clear" w:fill="FFFFFF"/>
              <w:rPr>
                <w:rFonts w:ascii="Liberation Serif" w:hAnsi="Liberation Serif"/>
                <w:b/>
                <w:b/>
                <w:sz w:val="24"/>
                <w:szCs w:val="24"/>
              </w:rPr>
            </w:pPr>
            <w:r>
              <w:rPr>
                <w:b/>
                <w:sz w:val="24"/>
                <w:szCs w:val="24"/>
              </w:rPr>
              <w:t>Покупатель:</w:t>
            </w:r>
          </w:p>
          <w:p>
            <w:pPr>
              <w:pStyle w:val="Normal"/>
              <w:widowControl w:val="false"/>
              <w:shd w:val="clear" w:fill="FFFFFF"/>
              <w:rPr>
                <w:rFonts w:ascii="Liberation Serif" w:hAnsi="Liberation Serif"/>
                <w:b/>
                <w:b/>
                <w:sz w:val="24"/>
                <w:szCs w:val="24"/>
              </w:rPr>
            </w:pPr>
            <w:r>
              <w:rPr>
                <w:b/>
                <w:sz w:val="24"/>
                <w:szCs w:val="24"/>
              </w:rPr>
              <w:t>АО «ДРСК»</w:t>
            </w:r>
          </w:p>
          <w:p>
            <w:pPr>
              <w:pStyle w:val="Normal"/>
              <w:widowControl w:val="false"/>
              <w:shd w:val="clear" w:fill="FFFFFF"/>
              <w:rPr>
                <w:rFonts w:ascii="Liberation Serif" w:hAnsi="Liberation Serif"/>
                <w:sz w:val="24"/>
                <w:szCs w:val="24"/>
                <w:highlight w:val="white"/>
              </w:rPr>
            </w:pPr>
            <w:r>
              <w:rPr>
                <w:sz w:val="24"/>
                <w:szCs w:val="24"/>
                <w:shd w:fill="FFFFFF" w:val="clear"/>
              </w:rPr>
              <w:t>675004, г. Благовещенск, ул. Шевченко, 32</w:t>
            </w:r>
          </w:p>
          <w:p>
            <w:pPr>
              <w:pStyle w:val="Normal"/>
              <w:widowControl w:val="false"/>
              <w:shd w:val="clear" w:fill="FFFFFF"/>
              <w:rPr>
                <w:rFonts w:ascii="Liberation Serif" w:hAnsi="Liberation Serif"/>
                <w:sz w:val="24"/>
                <w:szCs w:val="24"/>
                <w:highlight w:val="white"/>
              </w:rPr>
            </w:pPr>
            <w:r>
              <w:rPr>
                <w:sz w:val="24"/>
                <w:szCs w:val="24"/>
                <w:shd w:fill="FFFFFF" w:val="clear"/>
              </w:rPr>
              <w:t>ИНН 2801108200</w:t>
            </w:r>
          </w:p>
          <w:p>
            <w:pPr>
              <w:pStyle w:val="Normal"/>
              <w:widowControl w:val="false"/>
              <w:shd w:val="clear" w:fill="FFFFFF"/>
              <w:rPr>
                <w:rFonts w:ascii="Liberation Serif" w:hAnsi="Liberation Serif"/>
                <w:sz w:val="24"/>
                <w:szCs w:val="24"/>
                <w:highlight w:val="white"/>
              </w:rPr>
            </w:pPr>
            <w:r>
              <w:rPr>
                <w:sz w:val="24"/>
                <w:szCs w:val="24"/>
                <w:shd w:fill="FFFFFF" w:val="clear"/>
              </w:rPr>
              <w:t>р/с 40702810003010113258</w:t>
            </w:r>
          </w:p>
          <w:p>
            <w:pPr>
              <w:pStyle w:val="Normal"/>
              <w:widowControl w:val="false"/>
              <w:shd w:val="clear" w:fill="FFFFFF"/>
              <w:rPr>
                <w:rFonts w:ascii="Liberation Serif" w:hAnsi="Liberation Serif"/>
                <w:color w:val="000000"/>
                <w:sz w:val="24"/>
                <w:szCs w:val="24"/>
                <w:highlight w:val="white"/>
              </w:rPr>
            </w:pPr>
            <w:r>
              <w:rPr>
                <w:color w:val="000000"/>
                <w:sz w:val="24"/>
                <w:szCs w:val="24"/>
                <w:shd w:fill="FFFFFF" w:val="clear"/>
              </w:rPr>
              <w:t>ДАЛЬНЕВОСТОЧНЫЙ БАНК</w:t>
            </w:r>
          </w:p>
          <w:p>
            <w:pPr>
              <w:pStyle w:val="Normal"/>
              <w:widowControl w:val="false"/>
              <w:shd w:val="clear" w:fill="FFFFFF"/>
              <w:rPr>
                <w:rFonts w:ascii="Liberation Serif" w:hAnsi="Liberation Serif"/>
                <w:color w:val="000000"/>
                <w:sz w:val="24"/>
                <w:szCs w:val="24"/>
                <w:highlight w:val="white"/>
              </w:rPr>
            </w:pPr>
            <w:r>
              <w:rPr>
                <w:color w:val="000000"/>
                <w:sz w:val="24"/>
                <w:szCs w:val="24"/>
                <w:shd w:fill="FFFFFF" w:val="clear"/>
              </w:rPr>
              <w:t>ПАО «СБЕРБАНК» Г. ХАБАРОВСК</w:t>
            </w:r>
          </w:p>
          <w:p>
            <w:pPr>
              <w:pStyle w:val="Normal"/>
              <w:widowControl w:val="false"/>
              <w:shd w:val="clear" w:fill="FFFFFF"/>
              <w:rPr>
                <w:rFonts w:ascii="Liberation Serif" w:hAnsi="Liberation Serif"/>
                <w:sz w:val="24"/>
                <w:szCs w:val="24"/>
                <w:highlight w:val="white"/>
              </w:rPr>
            </w:pPr>
            <w:r>
              <w:rPr>
                <w:sz w:val="24"/>
                <w:szCs w:val="24"/>
                <w:shd w:fill="FFFFFF" w:val="clear"/>
              </w:rPr>
              <w:t>к/с 30101810600000000608</w:t>
            </w:r>
          </w:p>
          <w:p>
            <w:pPr>
              <w:pStyle w:val="Normal"/>
              <w:widowControl w:val="false"/>
              <w:shd w:val="clear" w:fill="FFFFFF"/>
              <w:rPr>
                <w:rFonts w:ascii="Liberation Serif" w:hAnsi="Liberation Serif"/>
                <w:sz w:val="24"/>
                <w:szCs w:val="24"/>
                <w:highlight w:val="white"/>
              </w:rPr>
            </w:pPr>
            <w:r>
              <w:rPr>
                <w:sz w:val="24"/>
                <w:szCs w:val="24"/>
                <w:shd w:fill="FFFFFF" w:val="clear"/>
              </w:rPr>
              <w:t>БИК 040813608</w:t>
            </w:r>
          </w:p>
          <w:p>
            <w:pPr>
              <w:pStyle w:val="Normal"/>
              <w:widowControl w:val="false"/>
              <w:shd w:val="clear" w:fill="FFFFFF"/>
              <w:rPr>
                <w:rFonts w:ascii="Liberation Serif" w:hAnsi="Liberation Serif"/>
                <w:sz w:val="24"/>
                <w:szCs w:val="24"/>
              </w:rPr>
            </w:pPr>
            <w:r>
              <w:rPr>
                <w:b/>
                <w:sz w:val="24"/>
                <w:szCs w:val="24"/>
                <w:shd w:fill="FFFFFF" w:val="clear"/>
              </w:rPr>
              <w:t>Грузополучатель:</w:t>
            </w:r>
            <w:r>
              <w:rPr>
                <w:sz w:val="24"/>
                <w:szCs w:val="24"/>
                <w:shd w:fill="FFFFFF" w:val="clear"/>
              </w:rPr>
              <w:t xml:space="preserve"> Филиал АО «ДРСК»</w:t>
            </w:r>
          </w:p>
          <w:p>
            <w:pPr>
              <w:pStyle w:val="Normal"/>
              <w:widowControl w:val="false"/>
              <w:shd w:val="clear" w:fill="FFFFFF"/>
              <w:rPr>
                <w:rFonts w:ascii="Liberation Serif" w:hAnsi="Liberation Serif"/>
                <w:sz w:val="24"/>
                <w:szCs w:val="24"/>
                <w:highlight w:val="white"/>
              </w:rPr>
            </w:pPr>
            <w:r>
              <w:rPr>
                <w:sz w:val="24"/>
                <w:szCs w:val="24"/>
                <w:shd w:fill="FFFFFF" w:val="clear"/>
              </w:rPr>
              <w:t>«Амурские электрические сети»</w:t>
            </w:r>
          </w:p>
          <w:p>
            <w:pPr>
              <w:pStyle w:val="Normal"/>
              <w:widowControl w:val="false"/>
              <w:shd w:val="clear" w:fill="FFFFFF"/>
              <w:rPr>
                <w:rFonts w:ascii="Liberation Serif" w:hAnsi="Liberation Serif"/>
                <w:sz w:val="24"/>
                <w:szCs w:val="24"/>
                <w:highlight w:val="white"/>
              </w:rPr>
            </w:pPr>
            <w:r>
              <w:rPr>
                <w:sz w:val="24"/>
                <w:szCs w:val="24"/>
                <w:shd w:fill="FFFFFF" w:val="clear"/>
              </w:rPr>
              <w:t>675000, г. Благовещенск, ул. Шевченко,28</w:t>
            </w:r>
          </w:p>
          <w:p>
            <w:pPr>
              <w:pStyle w:val="Normal"/>
              <w:widowControl w:val="false"/>
              <w:shd w:val="clear" w:fill="FFFFFF"/>
              <w:rPr>
                <w:rFonts w:ascii="Liberation Serif" w:hAnsi="Liberation Serif"/>
                <w:sz w:val="24"/>
                <w:szCs w:val="24"/>
                <w:highlight w:val="white"/>
              </w:rPr>
            </w:pPr>
            <w:r>
              <w:rPr>
                <w:sz w:val="24"/>
                <w:szCs w:val="24"/>
                <w:shd w:fill="FFFFFF" w:val="clear"/>
              </w:rPr>
              <w:t>ИНН 2801108200 КПП 280102003</w:t>
            </w:r>
          </w:p>
          <w:p>
            <w:pPr>
              <w:pStyle w:val="Normal"/>
              <w:widowControl w:val="false"/>
              <w:shd w:val="clear" w:fill="FFFFFF"/>
              <w:tabs>
                <w:tab w:val="left" w:pos="0" w:leader="none"/>
                <w:tab w:val="left" w:pos="1134" w:leader="none"/>
              </w:tabs>
              <w:ind w:left="0" w:right="282" w:hanging="0"/>
              <w:rPr>
                <w:rFonts w:ascii="Liberation Serif" w:hAnsi="Liberation Serif"/>
                <w:sz w:val="24"/>
                <w:szCs w:val="24"/>
              </w:rPr>
            </w:pPr>
            <w:r>
              <w:rPr>
                <w:sz w:val="24"/>
                <w:szCs w:val="24"/>
                <w:shd w:fill="FFFFFF" w:val="clear"/>
              </w:rPr>
              <w:t>Те</w:t>
            </w:r>
            <w:r>
              <w:rPr>
                <w:rFonts w:eastAsia="Times New Roman" w:cs="Times New Roman"/>
                <w:color w:val="00000A"/>
                <w:sz w:val="24"/>
                <w:szCs w:val="24"/>
                <w:shd w:fill="FFFFFF" w:val="clear"/>
                <w:lang w:val="ru-RU" w:eastAsia="ru-RU" w:bidi="ar-SA"/>
              </w:rPr>
              <w:t>л. 8(4162) 399-169</w:t>
            </w:r>
          </w:p>
          <w:p>
            <w:pPr>
              <w:pStyle w:val="Normal"/>
              <w:widowControl w:val="false"/>
              <w:shd w:val="clear" w:fill="FFFFFF"/>
              <w:tabs>
                <w:tab w:val="left" w:pos="0" w:leader="none"/>
                <w:tab w:val="left" w:pos="1134" w:leader="none"/>
              </w:tabs>
              <w:ind w:left="0" w:right="282" w:hanging="0"/>
              <w:rPr/>
            </w:pPr>
            <w:r>
              <w:rPr>
                <w:rFonts w:eastAsia="Times New Roman" w:cs="Times New Roman"/>
                <w:color w:val="00000A"/>
                <w:sz w:val="24"/>
                <w:szCs w:val="24"/>
                <w:shd w:fill="FFFFFF" w:val="clear"/>
                <w:lang w:val="ru-RU" w:eastAsia="ru-RU" w:bidi="ar-SA"/>
              </w:rPr>
              <w:t xml:space="preserve">E-mail: </w:t>
            </w:r>
            <w:hyperlink r:id="rId5">
              <w:r>
                <w:rPr>
                  <w:rStyle w:val="Style20"/>
                  <w:rFonts w:eastAsia="Times New Roman" w:cs="Times New Roman"/>
                  <w:color w:val="00000A"/>
                  <w:sz w:val="24"/>
                  <w:szCs w:val="24"/>
                  <w:shd w:fill="FFFFFF" w:val="clear"/>
                  <w:lang w:val="ru-RU" w:eastAsia="ru-RU" w:bidi="ar-SA"/>
                </w:rPr>
                <w:t>Kobylcov-VYU@amur.drsk.ru</w:t>
              </w:r>
            </w:hyperlink>
          </w:p>
          <w:p>
            <w:pPr>
              <w:pStyle w:val="Normal"/>
              <w:widowControl w:val="false"/>
              <w:shd w:val="clear" w:fill="FFFFFF"/>
              <w:rPr>
                <w:rFonts w:ascii="Liberation Serif" w:hAnsi="Liberation Serif" w:eastAsia="Times New Roman" w:cs="Times New Roman"/>
                <w:color w:val="00000A"/>
                <w:sz w:val="24"/>
                <w:szCs w:val="24"/>
                <w:highlight w:val="white"/>
                <w:lang w:val="ru-RU" w:eastAsia="ru-RU" w:bidi="ar-SA"/>
              </w:rPr>
            </w:pPr>
            <w:r>
              <w:rPr>
                <w:rFonts w:eastAsia="Times New Roman" w:cs="Times New Roman"/>
                <w:color w:val="00000A"/>
                <w:sz w:val="24"/>
                <w:szCs w:val="24"/>
                <w:shd w:fill="FFFFFF" w:val="clear"/>
                <w:lang w:val="ru-RU" w:eastAsia="ru-RU" w:bidi="ar-SA"/>
              </w:rPr>
              <w:t>Ответственный исполнитель по договору:</w:t>
            </w:r>
          </w:p>
          <w:p>
            <w:pPr>
              <w:pStyle w:val="Normal"/>
              <w:widowControl w:val="false"/>
              <w:shd w:val="clear" w:fill="FFFFFF"/>
              <w:tabs>
                <w:tab w:val="left" w:pos="0" w:leader="none"/>
                <w:tab w:val="left" w:pos="1134" w:leader="none"/>
              </w:tabs>
              <w:ind w:left="0" w:right="282" w:hanging="0"/>
              <w:rPr>
                <w:rFonts w:ascii="Liberation Serif" w:hAnsi="Liberation Serif" w:eastAsia="Times New Roman" w:cs="Times New Roman"/>
                <w:color w:val="00000A"/>
                <w:sz w:val="24"/>
                <w:szCs w:val="24"/>
                <w:highlight w:val="white"/>
                <w:lang w:val="ru-RU" w:eastAsia="ru-RU" w:bidi="ar-SA"/>
              </w:rPr>
            </w:pPr>
            <w:r>
              <w:rPr>
                <w:rFonts w:eastAsia="Times New Roman" w:cs="Times New Roman"/>
                <w:color w:val="00000A"/>
                <w:sz w:val="24"/>
                <w:szCs w:val="24"/>
                <w:shd w:fill="FFFFFF" w:val="clear"/>
                <w:lang w:val="ru-RU" w:eastAsia="ru-RU" w:bidi="ar-SA"/>
              </w:rPr>
              <w:t>Кобыльцов Виктор Юрьевич</w:t>
            </w:r>
          </w:p>
          <w:p>
            <w:pPr>
              <w:pStyle w:val="Normal"/>
              <w:widowControl w:val="false"/>
              <w:shd w:val="clear" w:fill="FFFFFF"/>
              <w:tabs>
                <w:tab w:val="left" w:pos="0" w:leader="none"/>
                <w:tab w:val="left" w:pos="1134" w:leader="none"/>
              </w:tabs>
              <w:ind w:left="0" w:right="282" w:hanging="0"/>
              <w:rPr>
                <w:rFonts w:ascii="Liberation Serif" w:hAnsi="Liberation Serif"/>
                <w:sz w:val="24"/>
                <w:szCs w:val="24"/>
              </w:rPr>
            </w:pPr>
            <w:r>
              <w:rPr>
                <w:sz w:val="24"/>
                <w:szCs w:val="24"/>
              </w:rPr>
            </w:r>
          </w:p>
          <w:p>
            <w:pPr>
              <w:pStyle w:val="Normal"/>
              <w:widowControl w:val="false"/>
              <w:shd w:val="clear" w:fill="FFFFFF"/>
              <w:tabs>
                <w:tab w:val="left" w:pos="0" w:leader="none"/>
                <w:tab w:val="left" w:pos="1134" w:leader="none"/>
              </w:tabs>
              <w:ind w:left="0" w:right="282" w:hanging="0"/>
              <w:rPr>
                <w:rFonts w:ascii="Liberation Serif" w:hAnsi="Liberation Serif"/>
                <w:sz w:val="24"/>
                <w:szCs w:val="24"/>
              </w:rPr>
            </w:pPr>
            <w:r>
              <w:rPr>
                <w:sz w:val="24"/>
                <w:szCs w:val="24"/>
              </w:rPr>
            </w:r>
          </w:p>
          <w:p>
            <w:pPr>
              <w:pStyle w:val="Normal"/>
              <w:widowControl w:val="false"/>
              <w:shd w:val="clear" w:fill="FFFFFF"/>
              <w:tabs>
                <w:tab w:val="left" w:pos="0" w:leader="none"/>
                <w:tab w:val="left" w:pos="1134" w:leader="none"/>
              </w:tabs>
              <w:ind w:left="0" w:right="282" w:hanging="0"/>
              <w:rPr>
                <w:rFonts w:ascii="Liberation Serif" w:hAnsi="Liberation Serif"/>
                <w:b/>
                <w:b/>
                <w:bCs/>
                <w:sz w:val="24"/>
                <w:szCs w:val="24"/>
              </w:rPr>
            </w:pPr>
            <w:r>
              <w:rPr>
                <w:b/>
                <w:bCs/>
                <w:sz w:val="24"/>
                <w:szCs w:val="24"/>
              </w:rPr>
            </w:r>
          </w:p>
          <w:p>
            <w:pPr>
              <w:pStyle w:val="Normal"/>
              <w:widowControl w:val="false"/>
              <w:shd w:val="clear" w:fill="FFFFFF"/>
              <w:rPr>
                <w:rFonts w:ascii="Liberation Serif" w:hAnsi="Liberation Serif"/>
                <w:b/>
                <w:b/>
                <w:sz w:val="24"/>
                <w:szCs w:val="24"/>
              </w:rPr>
            </w:pPr>
            <w:r>
              <w:rPr>
                <w:b/>
                <w:sz w:val="24"/>
                <w:szCs w:val="24"/>
              </w:rPr>
              <w:t>Покупатель:</w:t>
            </w:r>
          </w:p>
          <w:p>
            <w:pPr>
              <w:pStyle w:val="Normal"/>
              <w:widowControl w:val="false"/>
              <w:shd w:val="clear" w:fill="FFFFFF"/>
              <w:rPr>
                <w:rFonts w:ascii="Liberation Serif" w:hAnsi="Liberation Serif" w:cs="Liberation Serif;Times New Roman"/>
                <w:b/>
                <w:b/>
                <w:bCs/>
                <w:sz w:val="24"/>
                <w:szCs w:val="24"/>
                <w:highlight w:val="white"/>
              </w:rPr>
            </w:pPr>
            <w:r>
              <w:rPr>
                <w:rFonts w:cs="Liberation Serif;Times New Roman"/>
                <w:b/>
                <w:bCs/>
                <w:sz w:val="24"/>
                <w:szCs w:val="24"/>
                <w:shd w:fill="FFFFFF" w:val="clear"/>
              </w:rPr>
              <w:t>Директор филиала АО «ДРСК»</w:t>
            </w:r>
          </w:p>
          <w:p>
            <w:pPr>
              <w:pStyle w:val="Normal"/>
              <w:widowControl w:val="false"/>
              <w:shd w:val="clear" w:fill="FFFFFF"/>
              <w:rPr>
                <w:rFonts w:ascii="Liberation Serif" w:hAnsi="Liberation Serif" w:cs="Liberation Serif;Times New Roman"/>
                <w:b/>
                <w:b/>
                <w:bCs/>
                <w:sz w:val="24"/>
                <w:szCs w:val="24"/>
                <w:highlight w:val="white"/>
              </w:rPr>
            </w:pPr>
            <w:r>
              <w:rPr>
                <w:rFonts w:cs="Liberation Serif;Times New Roman"/>
                <w:b/>
                <w:bCs/>
                <w:sz w:val="24"/>
                <w:szCs w:val="24"/>
                <w:shd w:fill="FFFFFF" w:val="clear"/>
              </w:rPr>
              <w:t>«Амурские электрические сети»</w:t>
            </w:r>
          </w:p>
          <w:p>
            <w:pPr>
              <w:pStyle w:val="Normal"/>
              <w:widowControl w:val="false"/>
              <w:shd w:val="clear" w:fill="FFFFFF"/>
              <w:rPr>
                <w:rFonts w:ascii="Liberation Serif" w:hAnsi="Liberation Serif"/>
                <w:sz w:val="24"/>
                <w:szCs w:val="24"/>
              </w:rPr>
            </w:pPr>
            <w:r>
              <w:rPr>
                <w:sz w:val="24"/>
                <w:szCs w:val="24"/>
              </w:rPr>
            </w:r>
          </w:p>
          <w:p>
            <w:pPr>
              <w:pStyle w:val="Normal"/>
              <w:widowControl w:val="false"/>
              <w:shd w:val="clear" w:fill="FFFFFF"/>
              <w:tabs>
                <w:tab w:val="left" w:pos="0" w:leader="none"/>
                <w:tab w:val="left" w:pos="1134" w:leader="none"/>
              </w:tabs>
              <w:ind w:left="0" w:right="282" w:hanging="0"/>
              <w:rPr>
                <w:rFonts w:ascii="Liberation Serif" w:hAnsi="Liberation Serif"/>
                <w:b/>
                <w:b/>
                <w:bCs/>
                <w:sz w:val="24"/>
                <w:szCs w:val="24"/>
              </w:rPr>
            </w:pPr>
            <w:r>
              <w:rPr>
                <w:b/>
                <w:bCs/>
                <w:sz w:val="24"/>
                <w:szCs w:val="24"/>
              </w:rPr>
              <w:t>_____________________/Е.В. Семенюк</w:t>
            </w:r>
          </w:p>
        </w:tc>
        <w:tc>
          <w:tcPr>
            <w:tcW w:w="5101" w:type="dxa"/>
            <w:tcBorders/>
            <w:shd w:fill="auto" w:val="clear"/>
          </w:tcPr>
          <w:p>
            <w:pPr>
              <w:pStyle w:val="Normal"/>
              <w:widowControl w:val="false"/>
              <w:shd w:val="clear" w:fill="FFFFFF"/>
              <w:ind w:left="-121" w:right="0" w:hanging="0"/>
              <w:rPr>
                <w:rFonts w:ascii="Liberation Serif" w:hAnsi="Liberation Serif"/>
                <w:b/>
                <w:b/>
                <w:sz w:val="24"/>
                <w:szCs w:val="24"/>
              </w:rPr>
            </w:pPr>
            <w:r>
              <w:rPr>
                <w:b/>
                <w:sz w:val="24"/>
                <w:szCs w:val="24"/>
              </w:rPr>
              <w:t xml:space="preserve">  </w:t>
            </w:r>
            <w:r>
              <w:rPr>
                <w:b/>
                <w:sz w:val="24"/>
                <w:szCs w:val="24"/>
              </w:rPr>
              <w:t>Поставщик:</w:t>
            </w:r>
          </w:p>
          <w:p>
            <w:pPr>
              <w:pStyle w:val="Normal"/>
              <w:widowControl w:val="false"/>
              <w:shd w:val="clear" w:fill="FFFFFF"/>
              <w:ind w:left="-76" w:right="0" w:hanging="0"/>
              <w:rPr>
                <w:rFonts w:ascii="Liberation Serif" w:hAnsi="Liberation Serif"/>
                <w:color w:val="000000"/>
                <w:sz w:val="24"/>
                <w:szCs w:val="24"/>
              </w:rPr>
            </w:pPr>
            <w:r>
              <w:rPr>
                <w:color w:val="000000"/>
                <w:sz w:val="24"/>
                <w:szCs w:val="24"/>
              </w:rPr>
            </w:r>
          </w:p>
          <w:tbl>
            <w:tblPr>
              <w:tblW w:w="10598" w:type="dxa"/>
              <w:jc w:val="left"/>
              <w:tblInd w:w="0" w:type="dxa"/>
              <w:tblBorders/>
              <w:tblCellMar>
                <w:top w:w="0" w:type="dxa"/>
                <w:left w:w="108" w:type="dxa"/>
                <w:bottom w:w="0" w:type="dxa"/>
                <w:right w:w="108" w:type="dxa"/>
              </w:tblCellMar>
            </w:tblPr>
            <w:tblGrid>
              <w:gridCol w:w="10598"/>
            </w:tblGrid>
            <w:tr>
              <w:trPr/>
              <w:tc>
                <w:tcPr>
                  <w:tcW w:w="10598" w:type="dxa"/>
                  <w:tcBorders/>
                  <w:shd w:fill="auto" w:val="clear"/>
                </w:tcPr>
                <w:p>
                  <w:pPr>
                    <w:pStyle w:val="4"/>
                    <w:widowControl w:val="false"/>
                    <w:numPr>
                      <w:ilvl w:val="3"/>
                      <w:numId w:val="2"/>
                    </w:numPr>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p>
                  <w:pPr>
                    <w:pStyle w:val="Normal"/>
                    <w:widowControl w:val="false"/>
                    <w:shd w:val="clear" w:fill="FFFFFF"/>
                    <w:jc w:val="both"/>
                    <w:rPr>
                      <w:rFonts w:ascii="Liberation Serif" w:hAnsi="Liberation Serif"/>
                      <w:b/>
                      <w:b/>
                      <w:sz w:val="23"/>
                      <w:szCs w:val="23"/>
                    </w:rPr>
                  </w:pPr>
                  <w:r>
                    <w:rPr>
                      <w:b/>
                      <w:sz w:val="23"/>
                      <w:szCs w:val="23"/>
                    </w:rPr>
                  </w:r>
                </w:p>
              </w:tc>
            </w:tr>
          </w:tbl>
          <w:p>
            <w:pPr>
              <w:pStyle w:val="Normal"/>
              <w:widowControl w:val="false"/>
              <w:shd w:val="clear" w:fill="FFFFFF"/>
              <w:ind w:left="0" w:right="0" w:hanging="1"/>
              <w:rPr>
                <w:rFonts w:ascii="Liberation Serif" w:hAnsi="Liberation Serif"/>
                <w:b/>
                <w:b/>
                <w:sz w:val="24"/>
                <w:szCs w:val="24"/>
              </w:rPr>
            </w:pPr>
            <w:r>
              <w:rPr>
                <w:b/>
                <w:sz w:val="24"/>
                <w:szCs w:val="24"/>
              </w:rPr>
              <w:t>Поставщик:</w:t>
            </w:r>
          </w:p>
          <w:p>
            <w:pPr>
              <w:pStyle w:val="Normal"/>
              <w:widowControl w:val="false"/>
              <w:shd w:val="clear" w:fill="FFFFFF"/>
              <w:spacing w:before="57" w:after="57"/>
              <w:ind w:left="0" w:right="0" w:hanging="1"/>
              <w:rPr>
                <w:rFonts w:ascii="Liberation Serif" w:hAnsi="Liberation Serif"/>
                <w:sz w:val="24"/>
                <w:szCs w:val="24"/>
              </w:rPr>
            </w:pPr>
            <w:r>
              <w:rPr>
                <w:sz w:val="24"/>
                <w:szCs w:val="24"/>
              </w:rPr>
            </w:r>
          </w:p>
          <w:p>
            <w:pPr>
              <w:pStyle w:val="Normal"/>
              <w:widowControl w:val="false"/>
              <w:shd w:val="clear" w:fill="FFFFFF"/>
              <w:ind w:left="0" w:right="0" w:hanging="1"/>
              <w:rPr>
                <w:rFonts w:ascii="Liberation Serif" w:hAnsi="Liberation Serif"/>
                <w:b/>
                <w:b/>
                <w:color w:val="000000"/>
                <w:sz w:val="24"/>
                <w:szCs w:val="24"/>
              </w:rPr>
            </w:pPr>
            <w:r>
              <w:rPr>
                <w:b/>
                <w:color w:val="000000"/>
                <w:sz w:val="24"/>
                <w:szCs w:val="24"/>
              </w:rPr>
            </w:r>
          </w:p>
          <w:p>
            <w:pPr>
              <w:pStyle w:val="Normal"/>
              <w:widowControl w:val="false"/>
              <w:shd w:val="clear" w:fill="FFFFFF"/>
              <w:ind w:left="0" w:right="0" w:hanging="1"/>
              <w:rPr>
                <w:rFonts w:ascii="Liberation Serif" w:hAnsi="Liberation Serif"/>
                <w:b/>
                <w:b/>
                <w:color w:val="000000"/>
                <w:sz w:val="24"/>
                <w:szCs w:val="24"/>
              </w:rPr>
            </w:pPr>
            <w:r>
              <w:rPr>
                <w:b/>
                <w:color w:val="000000"/>
                <w:sz w:val="24"/>
                <w:szCs w:val="24"/>
              </w:rPr>
              <w:t>_______________/____________</w:t>
            </w:r>
          </w:p>
        </w:tc>
      </w:tr>
      <w:tr>
        <w:trPr>
          <w:trHeight w:val="410" w:hRule="atLeast"/>
        </w:trPr>
        <w:tc>
          <w:tcPr>
            <w:tcW w:w="5496" w:type="dxa"/>
            <w:tcBorders/>
            <w:shd w:fill="auto" w:val="clear"/>
          </w:tcPr>
          <w:p>
            <w:pPr>
              <w:pStyle w:val="Normal"/>
              <w:widowControl w:val="false"/>
              <w:shd w:val="clear" w:fill="FFFFFF"/>
              <w:snapToGrid w:val="false"/>
              <w:rPr>
                <w:rFonts w:ascii="Liberation Serif" w:hAnsi="Liberation Serif"/>
                <w:sz w:val="24"/>
                <w:szCs w:val="24"/>
              </w:rPr>
            </w:pPr>
            <w:r>
              <w:rPr>
                <w:sz w:val="24"/>
                <w:szCs w:val="24"/>
              </w:rPr>
            </w:r>
          </w:p>
        </w:tc>
        <w:tc>
          <w:tcPr>
            <w:tcW w:w="5101" w:type="dxa"/>
            <w:tcBorders/>
            <w:shd w:fill="auto" w:val="clear"/>
          </w:tcPr>
          <w:p>
            <w:pPr>
              <w:pStyle w:val="Normal"/>
              <w:widowControl w:val="false"/>
              <w:shd w:val="clear" w:fill="FFFFFF"/>
              <w:snapToGrid w:val="false"/>
              <w:jc w:val="center"/>
              <w:rPr>
                <w:rFonts w:ascii="Liberation Serif" w:hAnsi="Liberation Serif"/>
                <w:sz w:val="24"/>
                <w:szCs w:val="24"/>
              </w:rPr>
            </w:pPr>
            <w:r>
              <w:rPr>
                <w:sz w:val="24"/>
                <w:szCs w:val="24"/>
              </w:rPr>
            </w:r>
          </w:p>
        </w:tc>
      </w:tr>
    </w:tbl>
    <w:p>
      <w:pPr>
        <w:sectPr>
          <w:headerReference w:type="default" r:id="rId6"/>
          <w:headerReference w:type="first" r:id="rId7"/>
          <w:footerReference w:type="default" r:id="rId8"/>
          <w:footerReference w:type="first" r:id="rId9"/>
          <w:footnotePr>
            <w:numFmt w:val="decimal"/>
          </w:footnotePr>
          <w:type w:val="nextPage"/>
          <w:pgSz w:w="11906" w:h="16838"/>
          <w:pgMar w:left="1418" w:right="851" w:header="709" w:top="1134" w:footer="1134" w:bottom="1646" w:gutter="0"/>
          <w:pgNumType w:fmt="decimal"/>
          <w:formProt w:val="false"/>
          <w:titlePg/>
          <w:textDirection w:val="lrTb"/>
          <w:docGrid w:type="default" w:linePitch="360" w:charSpace="4294961151"/>
        </w:sectPr>
      </w:pPr>
    </w:p>
    <w:p>
      <w:pPr>
        <w:pStyle w:val="Normal"/>
        <w:shd w:val="clear" w:fill="FFFFFF"/>
        <w:suppressAutoHyphens w:val="true"/>
        <w:ind w:left="0" w:right="0" w:firstLine="4820"/>
        <w:jc w:val="right"/>
        <w:rPr>
          <w:rFonts w:ascii="Liberation Serif" w:hAnsi="Liberation Serif"/>
          <w:sz w:val="24"/>
          <w:szCs w:val="24"/>
        </w:rPr>
      </w:pPr>
      <w:r>
        <w:rPr>
          <w:sz w:val="24"/>
          <w:szCs w:val="24"/>
        </w:rPr>
        <w:t>Приложение № 1</w:t>
      </w:r>
    </w:p>
    <w:p>
      <w:pPr>
        <w:pStyle w:val="Normal"/>
        <w:shd w:val="clear" w:fill="FFFFFF"/>
        <w:suppressAutoHyphens w:val="true"/>
        <w:ind w:left="0" w:right="0" w:firstLine="4820"/>
        <w:jc w:val="right"/>
        <w:rPr>
          <w:rFonts w:ascii="Liberation Serif" w:hAnsi="Liberation Serif"/>
          <w:b w:val="false"/>
          <w:b w:val="false"/>
          <w:bCs w:val="false"/>
          <w:sz w:val="24"/>
          <w:szCs w:val="24"/>
        </w:rPr>
      </w:pPr>
      <w:r>
        <w:rPr>
          <w:b w:val="false"/>
          <w:bCs w:val="false"/>
          <w:sz w:val="24"/>
          <w:szCs w:val="24"/>
        </w:rPr>
        <w:t>к Договору поставки</w:t>
      </w:r>
    </w:p>
    <w:p>
      <w:pPr>
        <w:pStyle w:val="Normal"/>
        <w:shd w:val="clear" w:fill="FFFFFF"/>
        <w:suppressAutoHyphens w:val="true"/>
        <w:ind w:left="0" w:right="0" w:firstLine="4820"/>
        <w:jc w:val="right"/>
        <w:rPr>
          <w:rFonts w:ascii="Liberation Serif" w:hAnsi="Liberation Serif"/>
        </w:rPr>
      </w:pPr>
      <w:r>
        <w:rPr>
          <w:b w:val="false"/>
          <w:bCs w:val="false"/>
          <w:sz w:val="24"/>
          <w:szCs w:val="24"/>
        </w:rPr>
        <w:t>от «</w:t>
      </w:r>
      <w:r>
        <w:rPr>
          <w:b w:val="false"/>
          <w:bCs w:val="false"/>
          <w:sz w:val="24"/>
          <w:szCs w:val="24"/>
          <w:u w:val="none"/>
        </w:rPr>
        <w:t>_____</w:t>
      </w:r>
      <w:r>
        <w:rPr>
          <w:b w:val="false"/>
          <w:bCs w:val="false"/>
          <w:sz w:val="24"/>
          <w:szCs w:val="24"/>
        </w:rPr>
        <w:t>» ___________2026г. № _____</w:t>
      </w:r>
    </w:p>
    <w:p>
      <w:pPr>
        <w:pStyle w:val="Style35"/>
        <w:shd w:val="clear" w:fill="FFFFFF"/>
        <w:rPr>
          <w:rFonts w:ascii="Liberation Serif" w:hAnsi="Liberation Serif"/>
          <w:sz w:val="24"/>
          <w:szCs w:val="24"/>
        </w:rPr>
      </w:pPr>
      <w:r>
        <w:rPr>
          <w:sz w:val="24"/>
          <w:szCs w:val="24"/>
        </w:rPr>
      </w:r>
    </w:p>
    <w:p>
      <w:pPr>
        <w:pStyle w:val="Style35"/>
        <w:shd w:val="clear" w:fill="FFFFFF"/>
        <w:rPr>
          <w:rFonts w:ascii="Liberation Serif" w:hAnsi="Liberation Serif"/>
          <w:sz w:val="24"/>
          <w:szCs w:val="24"/>
        </w:rPr>
      </w:pPr>
      <w:r>
        <w:rPr>
          <w:sz w:val="24"/>
          <w:szCs w:val="24"/>
        </w:rPr>
      </w:r>
    </w:p>
    <w:p>
      <w:pPr>
        <w:pStyle w:val="Style35"/>
        <w:shd w:val="clear" w:fill="FFFFFF"/>
        <w:rPr>
          <w:rFonts w:ascii="Liberation Serif" w:hAnsi="Liberation Serif"/>
        </w:rPr>
      </w:pPr>
      <w:r>
        <w:rPr>
          <w:sz w:val="24"/>
          <w:szCs w:val="24"/>
        </w:rPr>
        <w:t>КОММЕРЧЕСКОЕ</w:t>
      </w:r>
      <w:r>
        <w:rPr>
          <w:spacing w:val="-4"/>
          <w:sz w:val="24"/>
          <w:szCs w:val="24"/>
        </w:rPr>
        <w:t xml:space="preserve"> </w:t>
      </w:r>
      <w:r>
        <w:rPr>
          <w:sz w:val="24"/>
          <w:szCs w:val="24"/>
        </w:rPr>
        <w:t>ПРЕДЛОЖЕНИЕ</w:t>
      </w:r>
    </w:p>
    <w:p>
      <w:pPr>
        <w:pStyle w:val="Style31"/>
        <w:shd w:val="clear" w:fill="FFFFFF"/>
        <w:rPr>
          <w:rFonts w:ascii="Liberation Serif" w:hAnsi="Liberation Serif"/>
        </w:rPr>
      </w:pPr>
      <w:r>
        <w:rPr/>
      </w:r>
    </w:p>
    <w:p>
      <w:pPr>
        <w:pStyle w:val="Normal"/>
        <w:shd w:val="clear" w:fill="FFFFFF"/>
        <w:jc w:val="center"/>
        <w:rPr>
          <w:rFonts w:ascii="Liberation Serif" w:hAnsi="Liberation Serif" w:cs="Times New Roman"/>
          <w:b/>
          <w:b/>
          <w:sz w:val="24"/>
          <w:szCs w:val="24"/>
        </w:rPr>
      </w:pPr>
      <w:r>
        <w:rPr>
          <w:rFonts w:cs="Times New Roman"/>
          <w:b/>
          <w:sz w:val="24"/>
          <w:szCs w:val="24"/>
        </w:rPr>
      </w:r>
    </w:p>
    <w:tbl>
      <w:tblPr>
        <w:tblW w:w="10132" w:type="dxa"/>
        <w:jc w:val="left"/>
        <w:tblInd w:w="-163" w:type="dxa"/>
        <w:tblBorders>
          <w:top w:val="single" w:sz="4" w:space="0" w:color="000001"/>
          <w:left w:val="single" w:sz="4" w:space="0" w:color="000001"/>
          <w:bottom w:val="single" w:sz="4" w:space="0" w:color="000001"/>
          <w:insideH w:val="single" w:sz="4" w:space="0" w:color="000001"/>
        </w:tblBorders>
        <w:tblCellMar>
          <w:top w:w="0" w:type="dxa"/>
          <w:left w:w="28" w:type="dxa"/>
          <w:bottom w:w="0" w:type="dxa"/>
          <w:right w:w="108" w:type="dxa"/>
        </w:tblCellMar>
      </w:tblPr>
      <w:tblGrid>
        <w:gridCol w:w="627"/>
        <w:gridCol w:w="4416"/>
        <w:gridCol w:w="801"/>
        <w:gridCol w:w="902"/>
        <w:gridCol w:w="1652"/>
        <w:gridCol w:w="1733"/>
      </w:tblGrid>
      <w:tr>
        <w:trPr>
          <w:trHeight w:val="315" w:hRule="atLeast"/>
        </w:trPr>
        <w:tc>
          <w:tcPr>
            <w:tcW w:w="627" w:type="dxa"/>
            <w:tcBorders>
              <w:top w:val="single" w:sz="4" w:space="0" w:color="000001"/>
              <w:left w:val="single" w:sz="4" w:space="0" w:color="000001"/>
              <w:bottom w:val="single" w:sz="4" w:space="0" w:color="000001"/>
              <w:insideH w:val="single" w:sz="4" w:space="0" w:color="000001"/>
            </w:tcBorders>
            <w:shd w:fill="FFFFFF" w:val="clear"/>
            <w:tcMar>
              <w:left w:w="28" w:type="dxa"/>
            </w:tcMar>
            <w:vAlign w:val="center"/>
          </w:tcPr>
          <w:p>
            <w:pPr>
              <w:pStyle w:val="Normal"/>
              <w:widowControl w:val="false"/>
              <w:shd w:val="clear" w:fill="FFFFFF"/>
              <w:suppressAutoHyphens w:val="true"/>
              <w:bidi w:val="0"/>
              <w:ind w:left="0" w:right="0" w:hanging="0"/>
              <w:jc w:val="center"/>
              <w:rPr>
                <w:rFonts w:ascii="Liberation Serif" w:hAnsi="Liberation Serif"/>
                <w:sz w:val="24"/>
                <w:szCs w:val="24"/>
              </w:rPr>
            </w:pPr>
            <w:r>
              <w:rPr>
                <w:sz w:val="24"/>
                <w:szCs w:val="24"/>
              </w:rPr>
              <w:t xml:space="preserve">№ </w:t>
            </w:r>
            <w:r>
              <w:rPr>
                <w:sz w:val="24"/>
                <w:szCs w:val="24"/>
              </w:rPr>
              <w:t>п/п</w:t>
            </w:r>
          </w:p>
        </w:tc>
        <w:tc>
          <w:tcPr>
            <w:tcW w:w="4416" w:type="dxa"/>
            <w:tcBorders>
              <w:top w:val="single" w:sz="4" w:space="0" w:color="000001"/>
              <w:left w:val="single" w:sz="4" w:space="0" w:color="000001"/>
              <w:bottom w:val="single" w:sz="4" w:space="0" w:color="000001"/>
              <w:insideH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t>Наименование продукции</w:t>
            </w:r>
          </w:p>
        </w:tc>
        <w:tc>
          <w:tcPr>
            <w:tcW w:w="801" w:type="dxa"/>
            <w:tcBorders>
              <w:top w:val="single" w:sz="4" w:space="0" w:color="000001"/>
              <w:left w:val="single" w:sz="4" w:space="0" w:color="000001"/>
              <w:bottom w:val="single" w:sz="4" w:space="0" w:color="000001"/>
              <w:insideH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t>Ед. изм.</w:t>
            </w:r>
          </w:p>
        </w:tc>
        <w:tc>
          <w:tcPr>
            <w:tcW w:w="902" w:type="dxa"/>
            <w:tcBorders>
              <w:top w:val="single" w:sz="4" w:space="0" w:color="000001"/>
              <w:left w:val="single" w:sz="4" w:space="0" w:color="000001"/>
              <w:bottom w:val="single" w:sz="4" w:space="0" w:color="000001"/>
              <w:insideH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t>Кол-во</w:t>
            </w:r>
          </w:p>
        </w:tc>
        <w:tc>
          <w:tcPr>
            <w:tcW w:w="1652" w:type="dxa"/>
            <w:tcBorders>
              <w:top w:val="single" w:sz="4" w:space="0" w:color="000001"/>
              <w:left w:val="single" w:sz="4" w:space="0" w:color="000001"/>
              <w:bottom w:val="single" w:sz="4" w:space="0" w:color="000001"/>
              <w:insideH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t>Цена единицы, (руб.) с НДС</w:t>
            </w:r>
          </w:p>
        </w:tc>
        <w:tc>
          <w:tcPr>
            <w:tcW w:w="17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t>Сумма, (руб.) с НДС</w:t>
            </w:r>
          </w:p>
        </w:tc>
      </w:tr>
      <w:tr>
        <w:trPr>
          <w:trHeight w:val="630" w:hRule="atLeast"/>
        </w:trPr>
        <w:tc>
          <w:tcPr>
            <w:tcW w:w="627" w:type="dxa"/>
            <w:tcBorders>
              <w:top w:val="single" w:sz="4" w:space="0" w:color="000001"/>
              <w:left w:val="single" w:sz="4" w:space="0" w:color="000001"/>
              <w:bottom w:val="single" w:sz="4" w:space="0" w:color="000001"/>
              <w:insideH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t>1</w:t>
            </w:r>
          </w:p>
        </w:tc>
        <w:tc>
          <w:tcPr>
            <w:tcW w:w="4416" w:type="dxa"/>
            <w:tcBorders>
              <w:top w:val="single" w:sz="4" w:space="0" w:color="000001"/>
              <w:left w:val="single" w:sz="4" w:space="0" w:color="000001"/>
              <w:bottom w:val="single" w:sz="4" w:space="0" w:color="000001"/>
              <w:insideH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r>
          </w:p>
        </w:tc>
        <w:tc>
          <w:tcPr>
            <w:tcW w:w="801" w:type="dxa"/>
            <w:tcBorders>
              <w:top w:val="single" w:sz="4" w:space="0" w:color="000001"/>
              <w:left w:val="single" w:sz="4" w:space="0" w:color="000001"/>
              <w:bottom w:val="single" w:sz="4" w:space="0" w:color="000001"/>
              <w:insideH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r>
          </w:p>
        </w:tc>
        <w:tc>
          <w:tcPr>
            <w:tcW w:w="902" w:type="dxa"/>
            <w:tcBorders>
              <w:top w:val="single" w:sz="4" w:space="0" w:color="000001"/>
              <w:left w:val="single" w:sz="4" w:space="0" w:color="000001"/>
              <w:bottom w:val="single" w:sz="4" w:space="0" w:color="000001"/>
              <w:insideH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r>
          </w:p>
        </w:tc>
        <w:tc>
          <w:tcPr>
            <w:tcW w:w="1652" w:type="dxa"/>
            <w:tcBorders>
              <w:top w:val="single" w:sz="4" w:space="0" w:color="000001"/>
              <w:left w:val="single" w:sz="4" w:space="0" w:color="000001"/>
              <w:bottom w:val="single" w:sz="4" w:space="0" w:color="000001"/>
              <w:insideH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r>
          </w:p>
        </w:tc>
        <w:tc>
          <w:tcPr>
            <w:tcW w:w="17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8" w:type="dxa"/>
            </w:tcMar>
            <w:vAlign w:val="center"/>
          </w:tcPr>
          <w:p>
            <w:pPr>
              <w:pStyle w:val="Normal"/>
              <w:widowControl w:val="false"/>
              <w:shd w:val="clear" w:fill="FFFFFF"/>
              <w:jc w:val="center"/>
              <w:rPr>
                <w:rFonts w:ascii="Liberation Serif" w:hAnsi="Liberation Serif"/>
                <w:sz w:val="24"/>
                <w:szCs w:val="24"/>
              </w:rPr>
            </w:pPr>
            <w:r>
              <w:rPr>
                <w:sz w:val="24"/>
                <w:szCs w:val="24"/>
              </w:rPr>
            </w:r>
          </w:p>
        </w:tc>
      </w:tr>
    </w:tbl>
    <w:p>
      <w:pPr>
        <w:pStyle w:val="Style31"/>
        <w:shd w:val="clear" w:fill="FFFFFF"/>
        <w:jc w:val="center"/>
        <w:rPr>
          <w:rFonts w:ascii="Liberation Serif" w:hAnsi="Liberation Serif"/>
        </w:rPr>
      </w:pPr>
      <w:r>
        <w:rPr/>
      </w:r>
    </w:p>
    <w:p>
      <w:pPr>
        <w:pStyle w:val="Style31"/>
        <w:shd w:val="clear" w:fill="FFFFFF"/>
        <w:rPr>
          <w:rFonts w:ascii="Liberation Serif" w:hAnsi="Liberation Serif"/>
        </w:rPr>
      </w:pPr>
      <w:r>
        <w:rPr/>
      </w:r>
    </w:p>
    <w:tbl>
      <w:tblPr>
        <w:tblW w:w="10598" w:type="dxa"/>
        <w:jc w:val="left"/>
        <w:tblInd w:w="-109" w:type="dxa"/>
        <w:tblBorders/>
        <w:tblCellMar>
          <w:top w:w="0" w:type="dxa"/>
          <w:left w:w="108" w:type="dxa"/>
          <w:bottom w:w="0" w:type="dxa"/>
          <w:right w:w="108" w:type="dxa"/>
        </w:tblCellMar>
      </w:tblPr>
      <w:tblGrid>
        <w:gridCol w:w="5506"/>
        <w:gridCol w:w="5091"/>
      </w:tblGrid>
      <w:tr>
        <w:trPr/>
        <w:tc>
          <w:tcPr>
            <w:tcW w:w="5506" w:type="dxa"/>
            <w:tcBorders/>
            <w:shd w:fill="FFFFFF" w:val="clear"/>
          </w:tcPr>
          <w:p>
            <w:pPr>
              <w:pStyle w:val="Normal"/>
              <w:widowControl w:val="false"/>
              <w:shd w:val="clear" w:fill="FFFFFF"/>
              <w:rPr>
                <w:rFonts w:ascii="Liberation Serif" w:hAnsi="Liberation Serif"/>
                <w:b/>
                <w:b/>
                <w:sz w:val="24"/>
                <w:szCs w:val="24"/>
              </w:rPr>
            </w:pPr>
            <w:r>
              <w:rPr>
                <w:b/>
                <w:sz w:val="24"/>
                <w:szCs w:val="24"/>
              </w:rPr>
            </w:r>
          </w:p>
        </w:tc>
        <w:tc>
          <w:tcPr>
            <w:tcW w:w="5091" w:type="dxa"/>
            <w:tcBorders/>
            <w:shd w:fill="FFFFFF" w:val="clear"/>
          </w:tcPr>
          <w:p>
            <w:pPr>
              <w:pStyle w:val="Normal"/>
              <w:widowControl w:val="false"/>
              <w:shd w:val="clear" w:fill="FFFFFF"/>
              <w:rPr>
                <w:rFonts w:ascii="Liberation Serif" w:hAnsi="Liberation Serif"/>
                <w:b/>
                <w:b/>
                <w:sz w:val="24"/>
                <w:szCs w:val="24"/>
              </w:rPr>
            </w:pPr>
            <w:r>
              <w:rPr>
                <w:b/>
                <w:sz w:val="24"/>
                <w:szCs w:val="24"/>
              </w:rPr>
            </w:r>
          </w:p>
        </w:tc>
      </w:tr>
      <w:tr>
        <w:trPr/>
        <w:tc>
          <w:tcPr>
            <w:tcW w:w="5506" w:type="dxa"/>
            <w:tcBorders/>
            <w:shd w:fill="FFFFFF" w:val="clear"/>
          </w:tcPr>
          <w:p>
            <w:pPr>
              <w:pStyle w:val="Normal"/>
              <w:widowControl w:val="false"/>
              <w:shd w:val="clear" w:fill="FFFFFF"/>
              <w:rPr>
                <w:rFonts w:ascii="Liberation Serif" w:hAnsi="Liberation Serif" w:cs="Liberation Serif;Times New Roman"/>
                <w:b/>
                <w:b/>
                <w:bCs/>
                <w:sz w:val="24"/>
                <w:szCs w:val="24"/>
                <w:highlight w:val="white"/>
              </w:rPr>
            </w:pPr>
            <w:r>
              <w:rPr>
                <w:rFonts w:cs="Liberation Serif;Times New Roman"/>
                <w:b/>
                <w:bCs/>
                <w:sz w:val="24"/>
                <w:szCs w:val="24"/>
                <w:shd w:fill="FFFFFF" w:val="clear"/>
              </w:rPr>
              <w:t>Директор филиала АО «ДРСК»</w:t>
            </w:r>
          </w:p>
          <w:p>
            <w:pPr>
              <w:pStyle w:val="Normal"/>
              <w:widowControl w:val="false"/>
              <w:shd w:val="clear" w:fill="FFFFFF"/>
              <w:rPr>
                <w:rFonts w:ascii="Liberation Serif" w:hAnsi="Liberation Serif" w:cs="Liberation Serif;Times New Roman"/>
                <w:b/>
                <w:b/>
                <w:bCs/>
                <w:sz w:val="24"/>
                <w:szCs w:val="24"/>
                <w:highlight w:val="white"/>
              </w:rPr>
            </w:pPr>
            <w:r>
              <w:rPr>
                <w:rFonts w:cs="Liberation Serif;Times New Roman"/>
                <w:b/>
                <w:bCs/>
                <w:sz w:val="24"/>
                <w:szCs w:val="24"/>
                <w:shd w:fill="FFFFFF" w:val="clear"/>
              </w:rPr>
              <w:t>«Амурские электрические сети»</w:t>
            </w:r>
          </w:p>
          <w:p>
            <w:pPr>
              <w:pStyle w:val="Normal"/>
              <w:widowControl w:val="false"/>
              <w:shd w:val="clear" w:fill="FFFFFF"/>
              <w:rPr>
                <w:rFonts w:ascii="Liberation Serif" w:hAnsi="Liberation Serif" w:cs="Liberation Serif;Times New Roman"/>
                <w:b/>
                <w:b/>
                <w:bCs/>
                <w:sz w:val="24"/>
                <w:szCs w:val="24"/>
                <w:shd w:fill="FFFFFF" w:val="clear"/>
              </w:rPr>
            </w:pPr>
            <w:r>
              <w:rPr>
                <w:rFonts w:cs="Liberation Serif;Times New Roman"/>
                <w:b/>
                <w:bCs/>
                <w:sz w:val="24"/>
                <w:szCs w:val="24"/>
                <w:shd w:fill="FFFFFF" w:val="clear"/>
              </w:rPr>
            </w:r>
          </w:p>
          <w:p>
            <w:pPr>
              <w:pStyle w:val="Normal"/>
              <w:widowControl w:val="false"/>
              <w:shd w:val="clear" w:fill="FFFFFF"/>
              <w:rPr>
                <w:rFonts w:ascii="Liberation Serif" w:hAnsi="Liberation Serif" w:cs="Liberation Serif;Times New Roman"/>
                <w:b/>
                <w:b/>
                <w:bCs/>
                <w:sz w:val="24"/>
                <w:szCs w:val="24"/>
                <w:shd w:fill="FFFFFF" w:val="clear"/>
              </w:rPr>
            </w:pPr>
            <w:r>
              <w:rPr>
                <w:rFonts w:cs="Liberation Serif;Times New Roman"/>
                <w:b/>
                <w:bCs/>
                <w:sz w:val="24"/>
                <w:szCs w:val="24"/>
                <w:shd w:fill="FFFFFF" w:val="clear"/>
              </w:rPr>
            </w:r>
          </w:p>
          <w:p>
            <w:pPr>
              <w:pStyle w:val="Normal"/>
              <w:widowControl w:val="false"/>
              <w:shd w:val="clear" w:fill="FFFFFF"/>
              <w:rPr>
                <w:rFonts w:ascii="Liberation Serif" w:hAnsi="Liberation Serif" w:cs="Liberation Serif;Times New Roman"/>
                <w:b/>
                <w:b/>
                <w:bCs/>
                <w:sz w:val="24"/>
                <w:szCs w:val="24"/>
                <w:shd w:fill="FFFFFF" w:val="clear"/>
              </w:rPr>
            </w:pPr>
            <w:r>
              <w:rPr>
                <w:rFonts w:cs="Liberation Serif;Times New Roman"/>
                <w:b/>
                <w:bCs/>
                <w:sz w:val="24"/>
                <w:szCs w:val="24"/>
                <w:shd w:fill="FFFFFF" w:val="clear"/>
              </w:rPr>
            </w:r>
          </w:p>
          <w:p>
            <w:pPr>
              <w:pStyle w:val="Normal"/>
              <w:widowControl w:val="false"/>
              <w:shd w:val="clear" w:fill="FFFFFF"/>
              <w:rPr>
                <w:rFonts w:ascii="Liberation Serif" w:hAnsi="Liberation Serif" w:cs="Liberation Serif;Times New Roman"/>
                <w:b/>
                <w:b/>
                <w:bCs/>
                <w:sz w:val="24"/>
                <w:szCs w:val="24"/>
                <w:highlight w:val="white"/>
              </w:rPr>
            </w:pPr>
            <w:r>
              <w:rPr>
                <w:rFonts w:cs="Liberation Serif;Times New Roman"/>
                <w:b/>
                <w:bCs/>
                <w:sz w:val="24"/>
                <w:szCs w:val="24"/>
                <w:shd w:fill="FFFFFF" w:val="clear"/>
              </w:rPr>
              <w:t>___________________  Е.В. Семенюк</w:t>
            </w:r>
          </w:p>
          <w:p>
            <w:pPr>
              <w:pStyle w:val="Normal"/>
              <w:widowControl w:val="false"/>
              <w:shd w:val="clear" w:fill="FFFFFF"/>
              <w:ind w:left="0" w:right="0" w:firstLine="709"/>
              <w:rPr>
                <w:rFonts w:ascii="Liberation Serif" w:hAnsi="Liberation Serif"/>
                <w:sz w:val="24"/>
                <w:szCs w:val="24"/>
              </w:rPr>
            </w:pPr>
            <w:r>
              <w:rPr>
                <w:sz w:val="24"/>
                <w:szCs w:val="24"/>
              </w:rPr>
            </w:r>
          </w:p>
        </w:tc>
        <w:tc>
          <w:tcPr>
            <w:tcW w:w="5091" w:type="dxa"/>
            <w:tcBorders/>
            <w:shd w:fill="FFFFFF" w:val="clear"/>
          </w:tcPr>
          <w:p>
            <w:pPr>
              <w:pStyle w:val="Normal"/>
              <w:widowControl w:val="false"/>
              <w:shd w:val="clear" w:fill="FFFFFF"/>
              <w:ind w:left="0" w:right="0" w:hanging="1"/>
              <w:rPr>
                <w:rFonts w:ascii="Liberation Serif" w:hAnsi="Liberation Serif"/>
                <w:b/>
                <w:b/>
                <w:sz w:val="24"/>
                <w:szCs w:val="24"/>
              </w:rPr>
            </w:pPr>
            <w:r>
              <w:rPr>
                <w:b/>
                <w:sz w:val="24"/>
                <w:szCs w:val="24"/>
              </w:rPr>
              <w:t>Поставщик:</w:t>
            </w:r>
          </w:p>
          <w:p>
            <w:pPr>
              <w:pStyle w:val="Normal"/>
              <w:widowControl w:val="false"/>
              <w:shd w:val="clear" w:fill="FFFFFF"/>
              <w:ind w:left="0" w:right="0" w:hanging="1"/>
              <w:rPr>
                <w:rFonts w:ascii="Liberation Serif" w:hAnsi="Liberation Serif"/>
                <w:b/>
                <w:b/>
                <w:sz w:val="24"/>
                <w:szCs w:val="24"/>
              </w:rPr>
            </w:pPr>
            <w:r>
              <w:rPr>
                <w:b/>
                <w:sz w:val="24"/>
                <w:szCs w:val="24"/>
              </w:rPr>
            </w:r>
          </w:p>
          <w:p>
            <w:pPr>
              <w:pStyle w:val="Normal"/>
              <w:widowControl w:val="false"/>
              <w:shd w:val="clear" w:fill="FFFFFF"/>
              <w:ind w:left="0" w:right="0" w:hanging="1"/>
              <w:rPr>
                <w:rFonts w:ascii="Liberation Serif" w:hAnsi="Liberation Serif"/>
                <w:b/>
                <w:b/>
                <w:sz w:val="24"/>
                <w:szCs w:val="24"/>
              </w:rPr>
            </w:pPr>
            <w:r>
              <w:rPr>
                <w:b/>
                <w:sz w:val="24"/>
                <w:szCs w:val="24"/>
              </w:rPr>
            </w:r>
          </w:p>
          <w:p>
            <w:pPr>
              <w:pStyle w:val="Normal"/>
              <w:widowControl w:val="false"/>
              <w:shd w:val="clear" w:fill="FFFFFF"/>
              <w:ind w:left="0" w:right="0" w:hanging="1"/>
              <w:rPr>
                <w:rFonts w:ascii="Liberation Serif" w:hAnsi="Liberation Serif"/>
                <w:b/>
                <w:b/>
                <w:sz w:val="24"/>
                <w:szCs w:val="24"/>
              </w:rPr>
            </w:pPr>
            <w:r>
              <w:rPr>
                <w:b/>
                <w:sz w:val="24"/>
                <w:szCs w:val="24"/>
              </w:rPr>
            </w:r>
          </w:p>
          <w:p>
            <w:pPr>
              <w:pStyle w:val="Normal"/>
              <w:widowControl w:val="false"/>
              <w:shd w:val="clear" w:fill="FFFFFF"/>
              <w:ind w:left="0" w:right="0" w:hanging="1"/>
              <w:rPr>
                <w:rFonts w:ascii="Liberation Serif" w:hAnsi="Liberation Serif"/>
                <w:sz w:val="24"/>
                <w:szCs w:val="24"/>
              </w:rPr>
            </w:pPr>
            <w:r>
              <w:rPr>
                <w:sz w:val="24"/>
                <w:szCs w:val="24"/>
              </w:rPr>
            </w:r>
          </w:p>
          <w:p>
            <w:pPr>
              <w:pStyle w:val="Normal"/>
              <w:widowControl w:val="false"/>
              <w:shd w:val="clear" w:fill="FFFFFF"/>
              <w:ind w:left="0" w:right="0" w:hanging="1"/>
              <w:rPr>
                <w:rFonts w:ascii="Liberation Serif" w:hAnsi="Liberation Serif"/>
                <w:sz w:val="24"/>
                <w:szCs w:val="24"/>
              </w:rPr>
            </w:pPr>
            <w:r>
              <w:rPr>
                <w:sz w:val="24"/>
                <w:szCs w:val="24"/>
              </w:rPr>
              <w:t>_____________________/____________</w:t>
            </w:r>
          </w:p>
          <w:p>
            <w:pPr>
              <w:pStyle w:val="Normal"/>
              <w:widowControl w:val="false"/>
              <w:shd w:val="clear" w:fill="FFFFFF"/>
              <w:ind w:left="0" w:right="0" w:firstLine="709"/>
              <w:rPr>
                <w:rFonts w:ascii="Liberation Serif" w:hAnsi="Liberation Serif"/>
                <w:b/>
                <w:b/>
                <w:sz w:val="24"/>
                <w:szCs w:val="24"/>
              </w:rPr>
            </w:pPr>
            <w:r>
              <w:rPr>
                <w:b/>
                <w:sz w:val="24"/>
                <w:szCs w:val="24"/>
              </w:rPr>
            </w:r>
          </w:p>
        </w:tc>
      </w:tr>
    </w:tbl>
    <w:p>
      <w:pPr>
        <w:pStyle w:val="Normal"/>
        <w:shd w:val="clear" w:fill="FFFFFF"/>
        <w:suppressAutoHyphens w:val="true"/>
        <w:spacing w:before="0" w:after="0"/>
        <w:ind w:left="0" w:right="-766" w:hanging="0"/>
        <w:jc w:val="right"/>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pStyle w:val="Normal"/>
        <w:shd w:val="clear" w:fill="FFFFFF"/>
        <w:ind w:left="0" w:right="0" w:hanging="0"/>
        <w:rPr>
          <w:rFonts w:ascii="Liberation Serif" w:hAnsi="Liberation Serif"/>
          <w:sz w:val="24"/>
          <w:szCs w:val="24"/>
        </w:rPr>
      </w:pPr>
      <w:r>
        <w:rPr>
          <w:sz w:val="24"/>
          <w:szCs w:val="24"/>
        </w:rPr>
      </w:r>
    </w:p>
    <w:p>
      <w:pPr>
        <w:sectPr>
          <w:headerReference w:type="default" r:id="rId10"/>
          <w:footerReference w:type="default" r:id="rId11"/>
          <w:footnotePr>
            <w:numFmt w:val="decimal"/>
          </w:footnotePr>
          <w:type w:val="nextPage"/>
          <w:pgSz w:w="11906" w:h="16838"/>
          <w:pgMar w:left="633" w:right="851" w:header="709" w:top="1135" w:footer="720" w:bottom="1134" w:gutter="0"/>
          <w:pgNumType w:fmt="decimal"/>
          <w:formProt w:val="false"/>
          <w:textDirection w:val="lrTb"/>
          <w:docGrid w:type="default" w:linePitch="299" w:charSpace="4294961151"/>
        </w:sectPr>
        <w:pStyle w:val="Normal"/>
        <w:shd w:val="clear" w:fill="FFFFFF"/>
        <w:ind w:left="0" w:right="0" w:hanging="0"/>
        <w:rPr>
          <w:rFonts w:ascii="Liberation Serif" w:hAnsi="Liberation Serif"/>
          <w:sz w:val="24"/>
          <w:szCs w:val="24"/>
        </w:rPr>
      </w:pPr>
      <w:r>
        <w:rPr>
          <w:sz w:val="24"/>
          <w:szCs w:val="24"/>
        </w:rPr>
      </w:r>
    </w:p>
    <w:p>
      <w:pPr>
        <w:pStyle w:val="Normal"/>
        <w:shd w:val="clear" w:fill="FFFFFF"/>
        <w:jc w:val="right"/>
        <w:rPr/>
      </w:pPr>
      <w:r>
        <w:rPr>
          <w:sz w:val="24"/>
          <w:szCs w:val="24"/>
        </w:rPr>
        <w:t>Приложение №2</w:t>
      </w:r>
    </w:p>
    <w:p>
      <w:pPr>
        <w:pStyle w:val="Normal"/>
        <w:shd w:val="clear" w:fill="FFFFFF"/>
        <w:jc w:val="right"/>
        <w:rPr/>
      </w:pPr>
      <w:r>
        <w:rPr>
          <w:sz w:val="24"/>
          <w:szCs w:val="24"/>
        </w:rPr>
        <w:t xml:space="preserve">к договору поставки №__________ </w:t>
      </w:r>
    </w:p>
    <w:p>
      <w:pPr>
        <w:pStyle w:val="Normal"/>
        <w:widowControl w:val="false"/>
        <w:shd w:val="clear" w:fill="FFFFFF"/>
        <w:jc w:val="right"/>
        <w:rPr/>
      </w:pPr>
      <w:r>
        <w:rPr>
          <w:sz w:val="24"/>
          <w:szCs w:val="24"/>
        </w:rPr>
        <w:t xml:space="preserve">                               </w:t>
      </w:r>
      <w:r>
        <w:rPr>
          <w:sz w:val="24"/>
          <w:szCs w:val="24"/>
        </w:rPr>
        <w:t xml:space="preserve">«       » _________ 2026 г. </w:t>
      </w:r>
    </w:p>
    <w:p>
      <w:pPr>
        <w:pStyle w:val="Normal"/>
        <w:shd w:val="clear" w:fill="FFFFFF"/>
        <w:jc w:val="right"/>
        <w:rPr>
          <w:sz w:val="24"/>
          <w:szCs w:val="24"/>
        </w:rPr>
      </w:pPr>
      <w:r>
        <w:rPr>
          <w:sz w:val="24"/>
          <w:szCs w:val="24"/>
        </w:rPr>
      </w:r>
    </w:p>
    <w:tbl>
      <w:tblPr>
        <w:tblW w:w="16074" w:type="dxa"/>
        <w:jc w:val="left"/>
        <w:tblInd w:w="-382" w:type="dxa"/>
        <w:tblBorders/>
        <w:tblCellMar>
          <w:top w:w="0" w:type="dxa"/>
          <w:left w:w="0" w:type="dxa"/>
          <w:bottom w:w="0" w:type="dxa"/>
          <w:right w:w="0" w:type="dxa"/>
        </w:tblCellMar>
        <w:tblLook w:val="0000" w:noVBand="0" w:noHBand="0" w:lastColumn="0" w:firstColumn="0" w:lastRow="0" w:firstRow="0"/>
      </w:tblPr>
      <w:tblGrid>
        <w:gridCol w:w="567"/>
        <w:gridCol w:w="1006"/>
        <w:gridCol w:w="1053"/>
        <w:gridCol w:w="1061"/>
        <w:gridCol w:w="710"/>
        <w:gridCol w:w="1135"/>
        <w:gridCol w:w="1273"/>
        <w:gridCol w:w="3"/>
        <w:gridCol w:w="568"/>
        <w:gridCol w:w="1111"/>
        <w:gridCol w:w="1212"/>
        <w:gridCol w:w="937"/>
        <w:gridCol w:w="991"/>
        <w:gridCol w:w="1421"/>
        <w:gridCol w:w="1246"/>
        <w:gridCol w:w="1763"/>
        <w:gridCol w:w="13"/>
      </w:tblGrid>
      <w:tr>
        <w:trPr>
          <w:trHeight w:val="450" w:hRule="atLeast"/>
        </w:trPr>
        <w:tc>
          <w:tcPr>
            <w:tcW w:w="16070" w:type="dxa"/>
            <w:gridSpan w:val="17"/>
            <w:tcBorders/>
            <w:shd w:color="auto" w:fill="auto" w:val="clear"/>
            <w:vAlign w:val="bottom"/>
          </w:tcPr>
          <w:p>
            <w:pPr>
              <w:pStyle w:val="Normal"/>
              <w:widowControl w:val="false"/>
              <w:shd w:val="clear" w:fill="FFFFFF"/>
              <w:jc w:val="center"/>
              <w:rPr/>
            </w:pPr>
            <w:bookmarkStart w:id="10" w:name="k"/>
            <w:r>
              <w:rPr>
                <w:b/>
                <w:bCs/>
                <w:sz w:val="24"/>
                <w:szCs w:val="24"/>
              </w:rPr>
              <w:t>Информация о контрагенте</w:t>
            </w:r>
            <w:bookmarkEnd w:id="10"/>
            <w:r>
              <w:rPr>
                <w:b/>
                <w:bCs/>
                <w:sz w:val="24"/>
                <w:szCs w:val="24"/>
              </w:rPr>
              <w:t xml:space="preserve"> (форма)</w:t>
            </w:r>
          </w:p>
        </w:tc>
      </w:tr>
      <w:tr>
        <w:trPr>
          <w:trHeight w:val="349" w:hRule="atLeast"/>
        </w:trPr>
        <w:tc>
          <w:tcPr>
            <w:tcW w:w="16070" w:type="dxa"/>
            <w:gridSpan w:val="17"/>
            <w:tcBorders/>
            <w:shd w:color="auto" w:fill="auto" w:val="clear"/>
            <w:vAlign w:val="bottom"/>
          </w:tcPr>
          <w:p>
            <w:pPr>
              <w:pStyle w:val="Normal"/>
              <w:widowControl w:val="false"/>
              <w:shd w:val="clear" w:fill="FFFFFF"/>
              <w:snapToGrid w:val="false"/>
              <w:jc w:val="center"/>
              <w:rPr>
                <w:b/>
                <w:b/>
                <w:bCs/>
                <w:sz w:val="24"/>
                <w:szCs w:val="22"/>
              </w:rPr>
            </w:pPr>
            <w:r>
              <w:rPr>
                <w:b/>
                <w:bCs/>
                <w:sz w:val="24"/>
                <w:szCs w:val="22"/>
              </w:rPr>
            </w:r>
          </w:p>
        </w:tc>
      </w:tr>
      <w:tr>
        <w:trPr>
          <w:trHeight w:val="264" w:hRule="atLeast"/>
        </w:trPr>
        <w:tc>
          <w:tcPr>
            <w:tcW w:w="16070" w:type="dxa"/>
            <w:gridSpan w:val="17"/>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top w:w="55" w:type="dxa"/>
              <w:left w:w="51" w:type="dxa"/>
              <w:bottom w:w="55" w:type="dxa"/>
              <w:right w:w="55" w:type="dxa"/>
            </w:tcMar>
          </w:tcPr>
          <w:p>
            <w:pPr>
              <w:pStyle w:val="Normal"/>
              <w:widowControl w:val="false"/>
              <w:shd w:val="clear" w:fill="FFFFFF"/>
              <w:snapToGrid w:val="false"/>
              <w:jc w:val="center"/>
              <w:rPr>
                <w:b/>
                <w:b/>
                <w:bCs/>
                <w:szCs w:val="22"/>
                <w:highlight w:val="white"/>
              </w:rPr>
            </w:pPr>
            <w:r>
              <w:rPr>
                <w:b/>
                <w:bCs/>
                <w:szCs w:val="22"/>
                <w:highlight w:val="white"/>
              </w:rPr>
            </w:r>
          </w:p>
        </w:tc>
      </w:tr>
      <w:tr>
        <w:trPr>
          <w:trHeight w:val="315" w:hRule="atLeast"/>
        </w:trPr>
        <w:tc>
          <w:tcPr>
            <w:tcW w:w="567" w:type="dxa"/>
            <w:vMerge w:val="restart"/>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 xml:space="preserve">№ </w:t>
            </w:r>
            <w:r>
              <w:rPr>
                <w:szCs w:val="22"/>
              </w:rPr>
              <w:t>п/п</w:t>
            </w:r>
          </w:p>
        </w:tc>
        <w:tc>
          <w:tcPr>
            <w:tcW w:w="6238" w:type="dxa"/>
            <w:gridSpan w:val="6"/>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jc w:val="center"/>
              <w:rPr/>
            </w:pPr>
            <w:r>
              <w:rPr>
                <w:szCs w:val="22"/>
              </w:rPr>
              <w:t>Наименование контрагента (ИНН, вид деятельности)</w:t>
            </w:r>
          </w:p>
        </w:tc>
        <w:tc>
          <w:tcPr>
            <w:tcW w:w="7489" w:type="dxa"/>
            <w:gridSpan w:val="8"/>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jc w:val="center"/>
              <w:rPr/>
            </w:pPr>
            <w:r>
              <w:rPr>
                <w:szCs w:val="22"/>
              </w:rPr>
              <w:t>Информация о цепочке собственников контрагента, включая бенефициаров (в том числе, конечных)</w:t>
            </w:r>
          </w:p>
        </w:tc>
        <w:tc>
          <w:tcPr>
            <w:tcW w:w="1776" w:type="dxa"/>
            <w:gridSpan w:val="2"/>
            <w:vMerge w:val="restart"/>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jc w:val="center"/>
              <w:rPr/>
            </w:pPr>
            <w:r>
              <w:rPr>
                <w:szCs w:val="22"/>
              </w:rPr>
              <w:t>Информация о подтверждающих документах (наименование, реквизиты и т.д.)</w:t>
            </w:r>
          </w:p>
        </w:tc>
      </w:tr>
      <w:tr>
        <w:trPr>
          <w:trHeight w:val="1590" w:hRule="atLeast"/>
        </w:trPr>
        <w:tc>
          <w:tcPr>
            <w:tcW w:w="567" w:type="dxa"/>
            <w:vMerge w:val="continue"/>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snapToGrid w:val="false"/>
              <w:rPr>
                <w:szCs w:val="22"/>
              </w:rPr>
            </w:pPr>
            <w:r>
              <w:rPr>
                <w:szCs w:val="22"/>
              </w:rPr>
            </w:r>
          </w:p>
        </w:tc>
        <w:tc>
          <w:tcPr>
            <w:tcW w:w="1006"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ИНН</w:t>
            </w:r>
          </w:p>
        </w:tc>
        <w:tc>
          <w:tcPr>
            <w:tcW w:w="1053"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ОГРН</w:t>
            </w:r>
          </w:p>
        </w:tc>
        <w:tc>
          <w:tcPr>
            <w:tcW w:w="106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Наименование краткое</w:t>
            </w:r>
          </w:p>
        </w:tc>
        <w:tc>
          <w:tcPr>
            <w:tcW w:w="710"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Код ОКВЭД</w:t>
            </w:r>
          </w:p>
        </w:tc>
        <w:tc>
          <w:tcPr>
            <w:tcW w:w="1135"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Фамилия, Имя, Отчество руководи</w:t>
            </w:r>
          </w:p>
          <w:p>
            <w:pPr>
              <w:pStyle w:val="Normal"/>
              <w:widowControl w:val="false"/>
              <w:shd w:val="clear" w:fill="FFFFFF"/>
              <w:jc w:val="center"/>
              <w:rPr/>
            </w:pPr>
            <w:r>
              <w:rPr>
                <w:szCs w:val="22"/>
              </w:rPr>
              <w:t>теля</w:t>
            </w:r>
          </w:p>
        </w:tc>
        <w:tc>
          <w:tcPr>
            <w:tcW w:w="1276" w:type="dxa"/>
            <w:gridSpan w:val="2"/>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Серия и номер документа, удостоверяющего личность руководителя</w:t>
            </w:r>
          </w:p>
        </w:tc>
        <w:tc>
          <w:tcPr>
            <w:tcW w:w="568"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w:t>
            </w:r>
          </w:p>
        </w:tc>
        <w:tc>
          <w:tcPr>
            <w:tcW w:w="111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ИНН</w:t>
            </w:r>
          </w:p>
        </w:tc>
        <w:tc>
          <w:tcPr>
            <w:tcW w:w="1212"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ОГРН</w:t>
            </w:r>
          </w:p>
        </w:tc>
        <w:tc>
          <w:tcPr>
            <w:tcW w:w="937"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Наименование / ФИО</w:t>
            </w:r>
          </w:p>
        </w:tc>
        <w:tc>
          <w:tcPr>
            <w:tcW w:w="99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Адрес регистрации</w:t>
            </w:r>
          </w:p>
        </w:tc>
        <w:tc>
          <w:tcPr>
            <w:tcW w:w="142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Серия и номер документа, удостоверяющего личность (для физического лица)</w:t>
            </w:r>
          </w:p>
        </w:tc>
        <w:tc>
          <w:tcPr>
            <w:tcW w:w="12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jc w:val="center"/>
              <w:rPr/>
            </w:pPr>
            <w:r>
              <w:rPr>
                <w:szCs w:val="22"/>
              </w:rPr>
              <w:t>Руководитель / участник / акционер /бенефициар</w:t>
            </w:r>
          </w:p>
        </w:tc>
        <w:tc>
          <w:tcPr>
            <w:tcW w:w="1776" w:type="dxa"/>
            <w:gridSpan w:val="2"/>
            <w:vMerge w:val="continue"/>
            <w:tcBorders>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top w:w="55" w:type="dxa"/>
              <w:left w:w="51" w:type="dxa"/>
              <w:bottom w:w="55" w:type="dxa"/>
              <w:right w:w="55" w:type="dxa"/>
            </w:tcMar>
            <w:vAlign w:val="center"/>
          </w:tcPr>
          <w:p>
            <w:pPr>
              <w:pStyle w:val="Normal"/>
              <w:widowControl w:val="false"/>
              <w:shd w:val="clear" w:fill="FFFFFF"/>
              <w:snapToGrid w:val="false"/>
              <w:rPr>
                <w:szCs w:val="22"/>
              </w:rPr>
            </w:pPr>
            <w:r>
              <w:rPr>
                <w:szCs w:val="22"/>
              </w:rPr>
            </w:r>
          </w:p>
        </w:tc>
      </w:tr>
      <w:tr>
        <w:trPr>
          <w:trHeight w:val="676" w:hRule="atLeast"/>
        </w:trPr>
        <w:tc>
          <w:tcPr>
            <w:tcW w:w="567"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jc w:val="right"/>
              <w:rPr/>
            </w:pPr>
            <w:r>
              <w:rPr>
                <w:rFonts w:cs="Book Antiqua" w:ascii="Book Antiqua" w:hAnsi="Book Antiqua"/>
                <w:i/>
                <w:iCs/>
                <w:szCs w:val="22"/>
              </w:rPr>
              <w:t>1</w:t>
            </w:r>
          </w:p>
        </w:tc>
        <w:tc>
          <w:tcPr>
            <w:tcW w:w="1006"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jc w:val="right"/>
              <w:rPr>
                <w:rFonts w:ascii="Book Antiqua" w:hAnsi="Book Antiqua" w:cs="Book Antiqua"/>
                <w:i/>
                <w:i/>
                <w:iCs/>
                <w:szCs w:val="22"/>
              </w:rPr>
            </w:pPr>
            <w:r>
              <w:rPr>
                <w:rFonts w:cs="Book Antiqua" w:ascii="Book Antiqua" w:hAnsi="Book Antiqua"/>
                <w:i/>
                <w:iCs/>
                <w:szCs w:val="22"/>
              </w:rPr>
            </w:r>
          </w:p>
        </w:tc>
        <w:tc>
          <w:tcPr>
            <w:tcW w:w="1053"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jc w:val="right"/>
              <w:rPr>
                <w:rFonts w:ascii="Book Antiqua" w:hAnsi="Book Antiqua" w:cs="Book Antiqua"/>
                <w:i/>
                <w:i/>
                <w:iCs/>
                <w:szCs w:val="22"/>
              </w:rPr>
            </w:pPr>
            <w:r>
              <w:rPr>
                <w:rFonts w:cs="Book Antiqua" w:ascii="Book Antiqua" w:hAnsi="Book Antiqua"/>
                <w:i/>
                <w:iCs/>
                <w:szCs w:val="22"/>
              </w:rPr>
            </w:r>
          </w:p>
        </w:tc>
        <w:tc>
          <w:tcPr>
            <w:tcW w:w="106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710"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135"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276" w:type="dxa"/>
            <w:gridSpan w:val="2"/>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568"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11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jc w:val="right"/>
              <w:rPr>
                <w:rFonts w:ascii="Book Antiqua" w:hAnsi="Book Antiqua" w:cs="Book Antiqua"/>
                <w:i/>
                <w:i/>
                <w:iCs/>
                <w:szCs w:val="22"/>
              </w:rPr>
            </w:pPr>
            <w:r>
              <w:rPr>
                <w:rFonts w:cs="Book Antiqua" w:ascii="Book Antiqua" w:hAnsi="Book Antiqua"/>
                <w:i/>
                <w:iCs/>
                <w:szCs w:val="22"/>
              </w:rPr>
            </w:r>
          </w:p>
        </w:tc>
        <w:tc>
          <w:tcPr>
            <w:tcW w:w="1212"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jc w:val="right"/>
              <w:rPr>
                <w:rFonts w:ascii="Book Antiqua" w:hAnsi="Book Antiqua" w:cs="Book Antiqua"/>
                <w:i/>
                <w:i/>
                <w:iCs/>
                <w:szCs w:val="22"/>
              </w:rPr>
            </w:pPr>
            <w:r>
              <w:rPr>
                <w:rFonts w:cs="Book Antiqua" w:ascii="Book Antiqua" w:hAnsi="Book Antiqua"/>
                <w:i/>
                <w:iCs/>
                <w:szCs w:val="22"/>
              </w:rPr>
            </w:r>
          </w:p>
        </w:tc>
        <w:tc>
          <w:tcPr>
            <w:tcW w:w="937"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99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42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246"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763"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3" w:type="dxa"/>
            <w:tcBorders>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51" w:type="dxa"/>
              <w:bottom w:w="55" w:type="dxa"/>
              <w:right w:w="55" w:type="dxa"/>
            </w:tcMar>
          </w:tcPr>
          <w:p>
            <w:pPr>
              <w:pStyle w:val="Normal"/>
              <w:widowControl w:val="false"/>
              <w:shd w:val="clear" w:fill="FFFFFF"/>
              <w:rPr/>
            </w:pPr>
            <w:r>
              <w:rPr/>
            </w:r>
          </w:p>
        </w:tc>
      </w:tr>
      <w:tr>
        <w:trPr>
          <w:trHeight w:val="573" w:hRule="atLeast"/>
        </w:trPr>
        <w:tc>
          <w:tcPr>
            <w:tcW w:w="567"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rPr>
                <w:rFonts w:ascii="Book Antiqua" w:hAnsi="Book Antiqua" w:cs="Book Antiqua"/>
                <w:i/>
                <w:i/>
                <w:iCs/>
                <w:szCs w:val="22"/>
              </w:rPr>
            </w:pPr>
            <w:r>
              <w:rPr>
                <w:rFonts w:cs="Book Antiqua" w:ascii="Book Antiqua" w:hAnsi="Book Antiqua"/>
                <w:i/>
                <w:iCs/>
                <w:szCs w:val="22"/>
              </w:rPr>
            </w:r>
          </w:p>
        </w:tc>
        <w:tc>
          <w:tcPr>
            <w:tcW w:w="1006"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053"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06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710"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135"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276" w:type="dxa"/>
            <w:gridSpan w:val="2"/>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568"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11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jc w:val="right"/>
              <w:rPr>
                <w:rFonts w:ascii="Book Antiqua" w:hAnsi="Book Antiqua" w:cs="Book Antiqua"/>
                <w:i/>
                <w:i/>
                <w:iCs/>
                <w:szCs w:val="22"/>
              </w:rPr>
            </w:pPr>
            <w:r>
              <w:rPr>
                <w:rFonts w:cs="Book Antiqua" w:ascii="Book Antiqua" w:hAnsi="Book Antiqua"/>
                <w:i/>
                <w:iCs/>
                <w:szCs w:val="22"/>
              </w:rPr>
            </w:r>
          </w:p>
        </w:tc>
        <w:tc>
          <w:tcPr>
            <w:tcW w:w="1212"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937"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99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421"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246"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763" w:type="dxa"/>
            <w:tcBorders>
              <w:left w:val="single" w:sz="2" w:space="0" w:color="000001"/>
              <w:bottom w:val="single" w:sz="2" w:space="0" w:color="000001"/>
              <w:insideH w:val="single" w:sz="2" w:space="0" w:color="000001"/>
            </w:tcBorders>
            <w:shd w:color="auto" w:fill="auto" w:val="clear"/>
            <w:tcMar>
              <w:top w:w="55" w:type="dxa"/>
              <w:left w:w="51" w:type="dxa"/>
              <w:bottom w:w="55" w:type="dxa"/>
              <w:right w:w="55" w:type="dxa"/>
            </w:tcMar>
            <w:vAlign w:val="bottom"/>
          </w:tcPr>
          <w:p>
            <w:pPr>
              <w:pStyle w:val="Normal"/>
              <w:widowControl w:val="false"/>
              <w:shd w:val="clear" w:fill="FFFFFF"/>
              <w:snapToGrid w:val="false"/>
              <w:rPr>
                <w:rFonts w:ascii="Book Antiqua" w:hAnsi="Book Antiqua" w:cs="Book Antiqua"/>
                <w:i/>
                <w:i/>
                <w:iCs/>
                <w:szCs w:val="22"/>
              </w:rPr>
            </w:pPr>
            <w:r>
              <w:rPr>
                <w:rFonts w:cs="Book Antiqua" w:ascii="Book Antiqua" w:hAnsi="Book Antiqua"/>
                <w:i/>
                <w:iCs/>
                <w:szCs w:val="22"/>
              </w:rPr>
            </w:r>
          </w:p>
        </w:tc>
        <w:tc>
          <w:tcPr>
            <w:tcW w:w="13" w:type="dxa"/>
            <w:tcBorders>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51" w:type="dxa"/>
              <w:bottom w:w="55" w:type="dxa"/>
              <w:right w:w="55" w:type="dxa"/>
            </w:tcMar>
          </w:tcPr>
          <w:p>
            <w:pPr>
              <w:pStyle w:val="Normal"/>
              <w:widowControl w:val="false"/>
              <w:shd w:val="clear" w:fill="FFFFFF"/>
              <w:rPr/>
            </w:pPr>
            <w:r>
              <w:rPr/>
            </w:r>
          </w:p>
        </w:tc>
      </w:tr>
    </w:tbl>
    <w:p>
      <w:pPr>
        <w:pStyle w:val="Normal"/>
        <w:shd w:val="clear" w:fill="FFFFFF"/>
        <w:rPr>
          <w:sz w:val="24"/>
          <w:szCs w:val="24"/>
        </w:rPr>
      </w:pPr>
      <w:r>
        <w:rPr>
          <w:sz w:val="24"/>
          <w:szCs w:val="24"/>
        </w:rPr>
      </w:r>
    </w:p>
    <w:p>
      <w:pPr>
        <w:pStyle w:val="Normal"/>
        <w:shd w:val="clear" w:fill="FFFFFF"/>
        <w:ind w:left="-142" w:hanging="0"/>
        <w:rPr/>
      </w:pPr>
      <w:r>
        <w:rPr>
          <w:b/>
          <w:szCs w:val="22"/>
        </w:rPr>
        <w:t>Поставщик:</w:t>
      </w:r>
    </w:p>
    <w:p>
      <w:pPr>
        <w:sectPr>
          <w:headerReference w:type="default" r:id="rId12"/>
          <w:footerReference w:type="default" r:id="rId13"/>
          <w:footnotePr>
            <w:numFmt w:val="decimal"/>
          </w:footnotePr>
          <w:type w:val="nextPage"/>
          <w:pgSz w:orient="landscape" w:w="16838" w:h="11906"/>
          <w:pgMar w:left="1134" w:right="1134" w:header="0" w:top="1134" w:footer="0" w:bottom="1134" w:gutter="0"/>
          <w:pgNumType w:fmt="decimal"/>
          <w:formProt w:val="false"/>
          <w:textDirection w:val="lrTb"/>
          <w:docGrid w:type="default" w:linePitch="240" w:charSpace="4294961151"/>
        </w:sectPr>
        <w:pStyle w:val="Normal"/>
        <w:shd w:val="clear" w:fill="FFFFFF"/>
        <w:ind w:left="-121" w:hanging="0"/>
        <w:rPr>
          <w:b/>
          <w:b/>
          <w:szCs w:val="22"/>
        </w:rPr>
      </w:pPr>
      <w:r>
        <w:rPr>
          <w:b/>
          <w:szCs w:val="22"/>
        </w:rPr>
        <mc:AlternateContent>
          <mc:Choice Requires="wps">
            <w:drawing>
              <wp:anchor behindDoc="0" distT="0" distB="0" distL="114300" distR="114300" simplePos="0" locked="0" layoutInCell="1" allowOverlap="1" relativeHeight="2">
                <wp:simplePos x="0" y="0"/>
                <wp:positionH relativeFrom="page">
                  <wp:posOffset>419735</wp:posOffset>
                </wp:positionH>
                <wp:positionV relativeFrom="paragraph">
                  <wp:posOffset>86360</wp:posOffset>
                </wp:positionV>
                <wp:extent cx="2800350" cy="737870"/>
                <wp:effectExtent l="0" t="0" r="0" b="0"/>
                <wp:wrapSquare wrapText="bothSides"/>
                <wp:docPr id="1" name="Изображение1"/>
                <a:graphic xmlns:a="http://schemas.openxmlformats.org/drawingml/2006/main">
                  <a:graphicData uri="http://schemas.microsoft.com/office/word/2010/wordprocessingShape">
                    <wps:wsp>
                      <wps:cNvSpPr/>
                      <wps:spPr>
                        <a:xfrm>
                          <a:off x="0" y="0"/>
                          <a:ext cx="2799720" cy="737280"/>
                        </a:xfrm>
                        <a:prstGeom prst="rect">
                          <a:avLst/>
                        </a:prstGeom>
                        <a:solidFill>
                          <a:srgbClr val="ffffff"/>
                        </a:solidFill>
                        <a:ln>
                          <a:noFill/>
                        </a:ln>
                      </wps:spPr>
                      <wps:style>
                        <a:lnRef idx="0"/>
                        <a:fillRef idx="0"/>
                        <a:effectRef idx="0"/>
                        <a:fontRef idx="minor"/>
                      </wps:style>
                      <wps:txbx>
                        <w:txbxContent>
                          <w:p>
                            <w:pPr>
                              <w:pStyle w:val="Style50"/>
                              <w:shd w:val="clear" w:fill="FFFFFF"/>
                              <w:rPr>
                                <w:color w:val="000000"/>
                              </w:rPr>
                            </w:pPr>
                            <w:r>
                              <w:rPr>
                                <w:b/>
                                <w:bCs/>
                                <w:color w:val="000000"/>
                                <w:szCs w:val="22"/>
                              </w:rPr>
                              <w:t xml:space="preserve"> </w:t>
                            </w:r>
                          </w:p>
                          <w:p>
                            <w:pPr>
                              <w:pStyle w:val="Style50"/>
                              <w:shd w:val="clear" w:fill="FFFFFF"/>
                              <w:rPr>
                                <w:color w:val="000000"/>
                              </w:rPr>
                            </w:pPr>
                            <w:r>
                              <w:rPr>
                                <w:color w:val="000000"/>
                              </w:rPr>
                            </w:r>
                          </w:p>
                          <w:p>
                            <w:pPr>
                              <w:pStyle w:val="Style50"/>
                              <w:shd w:val="clear" w:fill="FFFFFF"/>
                              <w:rPr>
                                <w:color w:val="000000"/>
                              </w:rPr>
                            </w:pPr>
                            <w:r>
                              <w:rPr>
                                <w:color w:val="000000"/>
                              </w:rPr>
                            </w:r>
                          </w:p>
                          <w:p>
                            <w:pPr>
                              <w:pStyle w:val="Style50"/>
                              <w:shd w:val="clear" w:fill="FFFFFF"/>
                              <w:rPr/>
                            </w:pPr>
                            <w:r>
                              <w:rPr>
                                <w:b/>
                                <w:bCs/>
                                <w:color w:val="000000"/>
                                <w:szCs w:val="22"/>
                              </w:rPr>
                              <w:t xml:space="preserve">____________________  </w:t>
                            </w:r>
                          </w:p>
                        </w:txbxContent>
                      </wps:txbx>
                      <wps:bodyPr lIns="14760" rIns="14760" tIns="14760" bIns="14760">
                        <a:noAutofit/>
                      </wps:bodyPr>
                    </wps:wsp>
                  </a:graphicData>
                </a:graphic>
              </wp:anchor>
            </w:drawing>
          </mc:Choice>
          <mc:Fallback>
            <w:pict>
              <v:rect id="shape_0" ID="Изображение1" fillcolor="white" stroked="f" style="position:absolute;margin-left:33.05pt;margin-top:6.8pt;width:220.4pt;height:58pt;mso-position-horizontal-relative:page">
                <w10:wrap type="square"/>
                <v:fill o:detectmouseclick="t" type="solid" color2="black"/>
                <v:stroke color="#3465a4" joinstyle="round" endcap="flat"/>
                <v:textbox>
                  <w:txbxContent>
                    <w:p>
                      <w:pPr>
                        <w:pStyle w:val="Style50"/>
                        <w:shd w:val="clear" w:fill="FFFFFF"/>
                        <w:rPr>
                          <w:color w:val="000000"/>
                        </w:rPr>
                      </w:pPr>
                      <w:r>
                        <w:rPr>
                          <w:b/>
                          <w:bCs/>
                          <w:color w:val="000000"/>
                          <w:szCs w:val="22"/>
                        </w:rPr>
                        <w:t xml:space="preserve"> </w:t>
                      </w:r>
                    </w:p>
                    <w:p>
                      <w:pPr>
                        <w:pStyle w:val="Style50"/>
                        <w:shd w:val="clear" w:fill="FFFFFF"/>
                        <w:rPr>
                          <w:color w:val="000000"/>
                        </w:rPr>
                      </w:pPr>
                      <w:r>
                        <w:rPr>
                          <w:color w:val="000000"/>
                        </w:rPr>
                      </w:r>
                    </w:p>
                    <w:p>
                      <w:pPr>
                        <w:pStyle w:val="Style50"/>
                        <w:shd w:val="clear" w:fill="FFFFFF"/>
                        <w:rPr>
                          <w:color w:val="000000"/>
                        </w:rPr>
                      </w:pPr>
                      <w:r>
                        <w:rPr>
                          <w:color w:val="000000"/>
                        </w:rPr>
                      </w:r>
                    </w:p>
                    <w:p>
                      <w:pPr>
                        <w:pStyle w:val="Style50"/>
                        <w:shd w:val="clear" w:fill="FFFFFF"/>
                        <w:rPr/>
                      </w:pPr>
                      <w:r>
                        <w:rPr>
                          <w:b/>
                          <w:bCs/>
                          <w:color w:val="000000"/>
                          <w:szCs w:val="22"/>
                        </w:rPr>
                        <w:t xml:space="preserve">____________________  </w:t>
                      </w:r>
                    </w:p>
                  </w:txbxContent>
                </v:textbox>
              </v:rect>
            </w:pict>
          </mc:Fallback>
        </mc:AlternateContent>
      </w:r>
    </w:p>
    <w:p>
      <w:pPr>
        <w:pStyle w:val="Normal"/>
        <w:shd w:val="clear" w:fill="FFFFFF"/>
        <w:jc w:val="right"/>
        <w:rPr>
          <w:b/>
          <w:b/>
          <w:sz w:val="24"/>
          <w:szCs w:val="24"/>
        </w:rPr>
      </w:pPr>
      <w:r>
        <w:rPr>
          <w:sz w:val="24"/>
          <w:szCs w:val="24"/>
        </w:rPr>
        <w:t xml:space="preserve">     </w:t>
      </w:r>
      <w:r>
        <w:rPr>
          <w:sz w:val="24"/>
          <w:szCs w:val="24"/>
        </w:rPr>
        <w:t>Приложение №3</w:t>
      </w:r>
    </w:p>
    <w:p>
      <w:pPr>
        <w:pStyle w:val="Normal"/>
        <w:shd w:val="clear" w:fill="FFFFFF"/>
        <w:jc w:val="right"/>
        <w:rPr>
          <w:b/>
          <w:b/>
          <w:sz w:val="24"/>
          <w:szCs w:val="24"/>
        </w:rPr>
      </w:pPr>
      <w:r>
        <w:rPr>
          <w:sz w:val="24"/>
          <w:szCs w:val="24"/>
        </w:rPr>
        <w:t xml:space="preserve">к договору поставки №__________ </w:t>
      </w:r>
    </w:p>
    <w:p>
      <w:pPr>
        <w:pStyle w:val="Normal"/>
        <w:widowControl w:val="false"/>
        <w:shd w:val="clear" w:fill="FFFFFF"/>
        <w:jc w:val="right"/>
        <w:rPr>
          <w:b/>
          <w:b/>
          <w:sz w:val="24"/>
          <w:szCs w:val="24"/>
        </w:rPr>
      </w:pPr>
      <w:r>
        <w:rPr>
          <w:sz w:val="24"/>
          <w:szCs w:val="24"/>
        </w:rPr>
        <w:t xml:space="preserve">                   </w:t>
      </w:r>
      <w:r>
        <w:rPr>
          <w:sz w:val="24"/>
          <w:szCs w:val="24"/>
        </w:rPr>
        <w:t>«       » ___________ 2026</w:t>
      </w:r>
      <w:r>
        <w:rPr/>
        <w:t xml:space="preserve"> г. </w:t>
      </w:r>
    </w:p>
    <w:tbl>
      <w:tblPr>
        <w:tblW w:w="15647" w:type="dxa"/>
        <w:jc w:val="left"/>
        <w:tblInd w:w="0" w:type="dxa"/>
        <w:tblBorders/>
        <w:tblCellMar>
          <w:top w:w="0" w:type="dxa"/>
          <w:left w:w="0" w:type="dxa"/>
          <w:bottom w:w="0" w:type="dxa"/>
          <w:right w:w="0" w:type="dxa"/>
        </w:tblCellMar>
        <w:tblLook w:val="0000" w:noVBand="0" w:noHBand="0" w:lastColumn="0" w:firstColumn="0" w:lastRow="0" w:firstRow="0"/>
      </w:tblPr>
      <w:tblGrid>
        <w:gridCol w:w="2570"/>
        <w:gridCol w:w="2211"/>
        <w:gridCol w:w="1233"/>
        <w:gridCol w:w="1552"/>
        <w:gridCol w:w="1895"/>
        <w:gridCol w:w="2"/>
        <w:gridCol w:w="2316"/>
        <w:gridCol w:w="1405"/>
        <w:gridCol w:w="1"/>
        <w:gridCol w:w="1995"/>
        <w:gridCol w:w="3"/>
        <w:gridCol w:w="54"/>
        <w:gridCol w:w="3"/>
        <w:gridCol w:w="54"/>
        <w:gridCol w:w="4"/>
        <w:gridCol w:w="56"/>
        <w:gridCol w:w="3"/>
        <w:gridCol w:w="56"/>
        <w:gridCol w:w="3"/>
        <w:gridCol w:w="57"/>
        <w:gridCol w:w="3"/>
        <w:gridCol w:w="56"/>
        <w:gridCol w:w="3"/>
        <w:gridCol w:w="57"/>
        <w:gridCol w:w="3"/>
        <w:gridCol w:w="48"/>
      </w:tblGrid>
      <w:tr>
        <w:trPr>
          <w:trHeight w:val="288" w:hRule="atLeast"/>
        </w:trPr>
        <w:tc>
          <w:tcPr>
            <w:tcW w:w="2570" w:type="dxa"/>
            <w:tcBorders/>
            <w:shd w:color="auto" w:fill="auto" w:val="clear"/>
            <w:vAlign w:val="bottom"/>
          </w:tcPr>
          <w:p>
            <w:pPr>
              <w:pStyle w:val="Normal"/>
              <w:widowControl w:val="false"/>
              <w:shd w:val="clear" w:fill="FFFFFF"/>
              <w:snapToGrid w:val="false"/>
              <w:rPr>
                <w:b/>
                <w:b/>
                <w:color w:val="000000"/>
              </w:rPr>
            </w:pPr>
            <w:r>
              <w:rPr>
                <w:b/>
                <w:color w:val="000000"/>
              </w:rPr>
            </w:r>
          </w:p>
        </w:tc>
        <w:tc>
          <w:tcPr>
            <w:tcW w:w="2211" w:type="dxa"/>
            <w:tcBorders/>
            <w:shd w:color="auto" w:fill="auto" w:val="clear"/>
            <w:vAlign w:val="bottom"/>
          </w:tcPr>
          <w:p>
            <w:pPr>
              <w:pStyle w:val="Normal"/>
              <w:widowControl w:val="false"/>
              <w:shd w:val="clear" w:fill="FFFFFF"/>
              <w:snapToGrid w:val="false"/>
              <w:rPr>
                <w:b/>
                <w:b/>
                <w:color w:val="000000"/>
              </w:rPr>
            </w:pPr>
            <w:r>
              <w:rPr>
                <w:b/>
                <w:color w:val="000000"/>
              </w:rPr>
            </w:r>
          </w:p>
        </w:tc>
        <w:tc>
          <w:tcPr>
            <w:tcW w:w="1233" w:type="dxa"/>
            <w:tcBorders/>
            <w:shd w:color="auto" w:fill="auto" w:val="clear"/>
            <w:vAlign w:val="bottom"/>
          </w:tcPr>
          <w:p>
            <w:pPr>
              <w:pStyle w:val="Normal"/>
              <w:widowControl w:val="false"/>
              <w:shd w:val="clear" w:fill="FFFFFF"/>
              <w:snapToGrid w:val="false"/>
              <w:rPr>
                <w:b/>
                <w:b/>
                <w:color w:val="000000"/>
              </w:rPr>
            </w:pPr>
            <w:r>
              <w:rPr>
                <w:b/>
                <w:color w:val="000000"/>
              </w:rPr>
            </w:r>
          </w:p>
        </w:tc>
        <w:tc>
          <w:tcPr>
            <w:tcW w:w="1552" w:type="dxa"/>
            <w:tcBorders/>
            <w:shd w:color="auto" w:fill="auto" w:val="clear"/>
            <w:vAlign w:val="bottom"/>
          </w:tcPr>
          <w:p>
            <w:pPr>
              <w:pStyle w:val="Normal"/>
              <w:widowControl w:val="false"/>
              <w:shd w:val="clear" w:fill="FFFFFF"/>
              <w:snapToGrid w:val="false"/>
              <w:rPr>
                <w:b/>
                <w:b/>
                <w:color w:val="000000"/>
              </w:rPr>
            </w:pPr>
            <w:r>
              <w:rPr>
                <w:b/>
                <w:color w:val="000000"/>
              </w:rPr>
            </w:r>
          </w:p>
        </w:tc>
        <w:tc>
          <w:tcPr>
            <w:tcW w:w="1895" w:type="dxa"/>
            <w:tcBorders/>
            <w:shd w:color="auto" w:fill="auto" w:val="clear"/>
            <w:vAlign w:val="bottom"/>
          </w:tcPr>
          <w:p>
            <w:pPr>
              <w:pStyle w:val="Normal"/>
              <w:widowControl w:val="false"/>
              <w:shd w:val="clear" w:fill="FFFFFF"/>
              <w:snapToGrid w:val="false"/>
              <w:rPr>
                <w:b/>
                <w:b/>
                <w:color w:val="000000"/>
              </w:rPr>
            </w:pPr>
            <w:r>
              <w:rPr>
                <w:b/>
                <w:color w:val="000000"/>
              </w:rPr>
            </w:r>
          </w:p>
        </w:tc>
        <w:tc>
          <w:tcPr>
            <w:tcW w:w="2318" w:type="dxa"/>
            <w:gridSpan w:val="2"/>
            <w:tcBorders/>
            <w:shd w:color="auto" w:fill="auto" w:val="clear"/>
            <w:vAlign w:val="bottom"/>
          </w:tcPr>
          <w:p>
            <w:pPr>
              <w:pStyle w:val="Normal"/>
              <w:widowControl w:val="false"/>
              <w:shd w:val="clear" w:fill="FFFFFF"/>
              <w:snapToGrid w:val="false"/>
              <w:rPr>
                <w:b/>
                <w:b/>
                <w:color w:val="000000"/>
              </w:rPr>
            </w:pPr>
            <w:r>
              <w:rPr>
                <w:b/>
                <w:color w:val="000000"/>
              </w:rPr>
            </w:r>
          </w:p>
        </w:tc>
        <w:tc>
          <w:tcPr>
            <w:tcW w:w="3401" w:type="dxa"/>
            <w:gridSpan w:val="3"/>
            <w:tcBorders/>
            <w:shd w:color="auto" w:fill="auto" w:val="clear"/>
            <w:vAlign w:val="center"/>
          </w:tcPr>
          <w:p>
            <w:pPr>
              <w:pStyle w:val="Normal"/>
              <w:widowControl w:val="false"/>
              <w:shd w:val="clear" w:fill="FFFFFF"/>
              <w:snapToGrid w:val="false"/>
              <w:jc w:val="right"/>
              <w:rPr>
                <w:b/>
                <w:b/>
                <w:color w:val="000000"/>
              </w:rPr>
            </w:pPr>
            <w:r>
              <w:rPr>
                <w:b/>
                <w:color w:val="000000"/>
              </w:rPr>
            </w:r>
          </w:p>
        </w:tc>
        <w:tc>
          <w:tcPr>
            <w:tcW w:w="57" w:type="dxa"/>
            <w:gridSpan w:val="2"/>
            <w:tcBorders/>
            <w:shd w:color="auto" w:fill="auto" w:val="clear"/>
          </w:tcPr>
          <w:p>
            <w:pPr>
              <w:pStyle w:val="Normal"/>
              <w:widowControl w:val="false"/>
              <w:shd w:val="clear" w:fill="FFFFFF"/>
              <w:snapToGrid w:val="false"/>
              <w:rPr>
                <w:b/>
                <w:b/>
                <w:color w:val="000000"/>
              </w:rPr>
            </w:pPr>
            <w:r>
              <w:rPr>
                <w:b/>
                <w:color w:val="000000"/>
              </w:rPr>
            </w:r>
          </w:p>
        </w:tc>
        <w:tc>
          <w:tcPr>
            <w:tcW w:w="57" w:type="dxa"/>
            <w:gridSpan w:val="2"/>
            <w:tcBorders/>
            <w:shd w:color="auto" w:fill="auto" w:val="clear"/>
          </w:tcPr>
          <w:p>
            <w:pPr>
              <w:pStyle w:val="Normal"/>
              <w:widowControl w:val="false"/>
              <w:shd w:val="clear" w:fill="FFFFFF"/>
              <w:snapToGrid w:val="false"/>
              <w:rPr>
                <w:b/>
                <w:b/>
                <w:color w:val="000000"/>
              </w:rPr>
            </w:pPr>
            <w:r>
              <w:rPr>
                <w:b/>
                <w:color w:val="000000"/>
              </w:rPr>
            </w:r>
          </w:p>
        </w:tc>
        <w:tc>
          <w:tcPr>
            <w:tcW w:w="60" w:type="dxa"/>
            <w:gridSpan w:val="2"/>
            <w:tcBorders/>
            <w:shd w:color="auto" w:fill="auto" w:val="clear"/>
          </w:tcPr>
          <w:p>
            <w:pPr>
              <w:pStyle w:val="Normal"/>
              <w:widowControl w:val="false"/>
              <w:shd w:val="clear" w:fill="FFFFFF"/>
              <w:snapToGrid w:val="false"/>
              <w:rPr>
                <w:b/>
                <w:b/>
                <w:color w:val="000000"/>
              </w:rPr>
            </w:pPr>
            <w:r>
              <w:rPr>
                <w:b/>
                <w:color w:val="000000"/>
              </w:rPr>
            </w:r>
          </w:p>
        </w:tc>
        <w:tc>
          <w:tcPr>
            <w:tcW w:w="59" w:type="dxa"/>
            <w:gridSpan w:val="2"/>
            <w:tcBorders/>
            <w:shd w:color="auto" w:fill="auto" w:val="clear"/>
          </w:tcPr>
          <w:p>
            <w:pPr>
              <w:pStyle w:val="Normal"/>
              <w:widowControl w:val="false"/>
              <w:shd w:val="clear" w:fill="FFFFFF"/>
              <w:snapToGrid w:val="false"/>
              <w:rPr>
                <w:b/>
                <w:b/>
                <w:color w:val="000000"/>
              </w:rPr>
            </w:pPr>
            <w:r>
              <w:rPr>
                <w:b/>
                <w:color w:val="000000"/>
              </w:rPr>
            </w:r>
          </w:p>
        </w:tc>
        <w:tc>
          <w:tcPr>
            <w:tcW w:w="60" w:type="dxa"/>
            <w:gridSpan w:val="2"/>
            <w:tcBorders/>
            <w:shd w:color="auto" w:fill="auto" w:val="clear"/>
          </w:tcPr>
          <w:p>
            <w:pPr>
              <w:pStyle w:val="Normal"/>
              <w:widowControl w:val="false"/>
              <w:shd w:val="clear" w:fill="FFFFFF"/>
              <w:snapToGrid w:val="false"/>
              <w:rPr>
                <w:b/>
                <w:b/>
                <w:color w:val="000000"/>
              </w:rPr>
            </w:pPr>
            <w:r>
              <w:rPr>
                <w:b/>
                <w:color w:val="000000"/>
              </w:rPr>
            </w:r>
          </w:p>
        </w:tc>
        <w:tc>
          <w:tcPr>
            <w:tcW w:w="59" w:type="dxa"/>
            <w:gridSpan w:val="2"/>
            <w:tcBorders/>
            <w:shd w:color="auto" w:fill="auto" w:val="clear"/>
          </w:tcPr>
          <w:p>
            <w:pPr>
              <w:pStyle w:val="Normal"/>
              <w:widowControl w:val="false"/>
              <w:shd w:val="clear" w:fill="FFFFFF"/>
              <w:snapToGrid w:val="false"/>
              <w:rPr>
                <w:b/>
                <w:b/>
                <w:color w:val="000000"/>
              </w:rPr>
            </w:pPr>
            <w:r>
              <w:rPr>
                <w:b/>
                <w:color w:val="000000"/>
              </w:rPr>
            </w:r>
          </w:p>
        </w:tc>
        <w:tc>
          <w:tcPr>
            <w:tcW w:w="60" w:type="dxa"/>
            <w:gridSpan w:val="2"/>
            <w:tcBorders/>
            <w:shd w:color="auto" w:fill="auto" w:val="clear"/>
          </w:tcPr>
          <w:p>
            <w:pPr>
              <w:pStyle w:val="Normal"/>
              <w:widowControl w:val="false"/>
              <w:shd w:val="clear" w:fill="FFFFFF"/>
              <w:snapToGrid w:val="false"/>
              <w:rPr>
                <w:b/>
                <w:b/>
                <w:color w:val="000000"/>
              </w:rPr>
            </w:pPr>
            <w:r>
              <w:rPr>
                <w:b/>
                <w:color w:val="000000"/>
              </w:rPr>
            </w:r>
          </w:p>
        </w:tc>
        <w:tc>
          <w:tcPr>
            <w:tcW w:w="51" w:type="dxa"/>
            <w:gridSpan w:val="2"/>
            <w:tcBorders/>
            <w:shd w:color="auto" w:fill="auto" w:val="clear"/>
          </w:tcPr>
          <w:p>
            <w:pPr>
              <w:pStyle w:val="Normal"/>
              <w:widowControl w:val="false"/>
              <w:shd w:val="clear" w:fill="FFFFFF"/>
              <w:snapToGrid w:val="false"/>
              <w:rPr>
                <w:b/>
                <w:b/>
                <w:color w:val="000000"/>
              </w:rPr>
            </w:pPr>
            <w:r>
              <w:rPr>
                <w:b/>
                <w:color w:val="000000"/>
              </w:rPr>
            </w:r>
          </w:p>
        </w:tc>
      </w:tr>
      <w:tr>
        <w:trPr>
          <w:trHeight w:val="288" w:hRule="atLeast"/>
        </w:trPr>
        <w:tc>
          <w:tcPr>
            <w:tcW w:w="2570" w:type="dxa"/>
            <w:tcBorders/>
            <w:shd w:color="auto" w:fill="auto" w:val="clear"/>
            <w:vAlign w:val="bottom"/>
          </w:tcPr>
          <w:p>
            <w:pPr>
              <w:pStyle w:val="Normal"/>
              <w:widowControl w:val="false"/>
              <w:shd w:val="clear" w:fill="FFFFFF"/>
              <w:snapToGrid w:val="false"/>
              <w:rPr>
                <w:b/>
                <w:b/>
                <w:color w:val="000000"/>
              </w:rPr>
            </w:pPr>
            <w:r>
              <w:rPr>
                <w:b/>
                <w:color w:val="000000"/>
              </w:rPr>
            </w:r>
          </w:p>
        </w:tc>
        <w:tc>
          <w:tcPr>
            <w:tcW w:w="2211" w:type="dxa"/>
            <w:tcBorders/>
            <w:shd w:color="auto" w:fill="auto" w:val="clear"/>
            <w:vAlign w:val="bottom"/>
          </w:tcPr>
          <w:p>
            <w:pPr>
              <w:pStyle w:val="Normal"/>
              <w:widowControl w:val="false"/>
              <w:shd w:val="clear" w:fill="FFFFFF"/>
              <w:snapToGrid w:val="false"/>
              <w:rPr>
                <w:b/>
                <w:b/>
                <w:color w:val="000000"/>
              </w:rPr>
            </w:pPr>
            <w:r>
              <w:rPr>
                <w:b/>
                <w:color w:val="000000"/>
              </w:rPr>
            </w:r>
          </w:p>
        </w:tc>
        <w:tc>
          <w:tcPr>
            <w:tcW w:w="1233" w:type="dxa"/>
            <w:tcBorders/>
            <w:shd w:color="auto" w:fill="auto" w:val="clear"/>
            <w:vAlign w:val="bottom"/>
          </w:tcPr>
          <w:p>
            <w:pPr>
              <w:pStyle w:val="Normal"/>
              <w:widowControl w:val="false"/>
              <w:shd w:val="clear" w:fill="FFFFFF"/>
              <w:snapToGrid w:val="false"/>
              <w:rPr>
                <w:b/>
                <w:b/>
                <w:color w:val="000000"/>
              </w:rPr>
            </w:pPr>
            <w:r>
              <w:rPr>
                <w:b/>
                <w:color w:val="000000"/>
              </w:rPr>
            </w:r>
          </w:p>
        </w:tc>
        <w:tc>
          <w:tcPr>
            <w:tcW w:w="1552" w:type="dxa"/>
            <w:tcBorders/>
            <w:shd w:color="auto" w:fill="auto" w:val="clear"/>
            <w:vAlign w:val="bottom"/>
          </w:tcPr>
          <w:p>
            <w:pPr>
              <w:pStyle w:val="Normal"/>
              <w:widowControl w:val="false"/>
              <w:shd w:val="clear" w:fill="FFFFFF"/>
              <w:snapToGrid w:val="false"/>
              <w:rPr>
                <w:b/>
                <w:b/>
                <w:color w:val="000000"/>
              </w:rPr>
            </w:pPr>
            <w:r>
              <w:rPr>
                <w:b/>
                <w:color w:val="000000"/>
              </w:rPr>
            </w:r>
          </w:p>
        </w:tc>
        <w:tc>
          <w:tcPr>
            <w:tcW w:w="1895" w:type="dxa"/>
            <w:tcBorders/>
            <w:shd w:color="auto" w:fill="auto" w:val="clear"/>
            <w:vAlign w:val="bottom"/>
          </w:tcPr>
          <w:p>
            <w:pPr>
              <w:pStyle w:val="Normal"/>
              <w:widowControl w:val="false"/>
              <w:shd w:val="clear" w:fill="FFFFFF"/>
              <w:snapToGrid w:val="false"/>
              <w:rPr>
                <w:b/>
                <w:b/>
                <w:color w:val="000000"/>
              </w:rPr>
            </w:pPr>
            <w:r>
              <w:rPr>
                <w:b/>
                <w:color w:val="000000"/>
              </w:rPr>
            </w:r>
          </w:p>
        </w:tc>
        <w:tc>
          <w:tcPr>
            <w:tcW w:w="2318" w:type="dxa"/>
            <w:gridSpan w:val="2"/>
            <w:tcBorders/>
            <w:shd w:color="auto" w:fill="auto" w:val="clear"/>
            <w:vAlign w:val="center"/>
          </w:tcPr>
          <w:p>
            <w:pPr>
              <w:pStyle w:val="Normal"/>
              <w:widowControl w:val="false"/>
              <w:shd w:val="clear" w:fill="FFFFFF"/>
              <w:snapToGrid w:val="false"/>
              <w:jc w:val="right"/>
              <w:rPr>
                <w:b/>
                <w:b/>
                <w:color w:val="000000"/>
              </w:rPr>
            </w:pPr>
            <w:r>
              <w:rPr>
                <w:b/>
                <w:color w:val="000000"/>
              </w:rPr>
            </w:r>
          </w:p>
        </w:tc>
        <w:tc>
          <w:tcPr>
            <w:tcW w:w="1405" w:type="dxa"/>
            <w:tcBorders/>
            <w:shd w:color="auto" w:fill="auto" w:val="clear"/>
            <w:vAlign w:val="center"/>
          </w:tcPr>
          <w:p>
            <w:pPr>
              <w:pStyle w:val="Normal"/>
              <w:widowControl w:val="false"/>
              <w:shd w:val="clear" w:fill="FFFFFF"/>
              <w:snapToGrid w:val="false"/>
              <w:jc w:val="right"/>
              <w:rPr>
                <w:b/>
                <w:b/>
                <w:color w:val="000000"/>
              </w:rPr>
            </w:pPr>
            <w:r>
              <w:rPr>
                <w:b/>
                <w:color w:val="000000"/>
              </w:rPr>
            </w:r>
          </w:p>
        </w:tc>
        <w:tc>
          <w:tcPr>
            <w:tcW w:w="1996" w:type="dxa"/>
            <w:gridSpan w:val="2"/>
            <w:tcBorders/>
            <w:shd w:color="auto" w:fill="auto" w:val="clear"/>
            <w:vAlign w:val="bottom"/>
          </w:tcPr>
          <w:p>
            <w:pPr>
              <w:pStyle w:val="Normal"/>
              <w:widowControl w:val="false"/>
              <w:shd w:val="clear" w:fill="FFFFFF"/>
              <w:snapToGrid w:val="false"/>
              <w:rPr>
                <w:b/>
                <w:b/>
                <w:color w:val="000000"/>
              </w:rPr>
            </w:pPr>
            <w:r>
              <w:rPr>
                <w:b/>
                <w:color w:val="000000"/>
              </w:rPr>
            </w:r>
          </w:p>
        </w:tc>
        <w:tc>
          <w:tcPr>
            <w:tcW w:w="57" w:type="dxa"/>
            <w:gridSpan w:val="2"/>
            <w:tcBorders/>
            <w:shd w:color="auto" w:fill="auto" w:val="clear"/>
          </w:tcPr>
          <w:p>
            <w:pPr>
              <w:pStyle w:val="Normal"/>
              <w:widowControl w:val="false"/>
              <w:shd w:val="clear" w:fill="FFFFFF"/>
              <w:snapToGrid w:val="false"/>
              <w:rPr>
                <w:b/>
                <w:b/>
                <w:color w:val="000000"/>
              </w:rPr>
            </w:pPr>
            <w:r>
              <w:rPr>
                <w:b/>
                <w:color w:val="000000"/>
              </w:rPr>
            </w:r>
          </w:p>
        </w:tc>
        <w:tc>
          <w:tcPr>
            <w:tcW w:w="57" w:type="dxa"/>
            <w:gridSpan w:val="2"/>
            <w:tcBorders/>
            <w:shd w:color="auto" w:fill="auto" w:val="clear"/>
          </w:tcPr>
          <w:p>
            <w:pPr>
              <w:pStyle w:val="Normal"/>
              <w:widowControl w:val="false"/>
              <w:shd w:val="clear" w:fill="FFFFFF"/>
              <w:snapToGrid w:val="false"/>
              <w:rPr>
                <w:b/>
                <w:b/>
                <w:color w:val="000000"/>
              </w:rPr>
            </w:pPr>
            <w:r>
              <w:rPr>
                <w:b/>
                <w:color w:val="000000"/>
              </w:rPr>
            </w:r>
          </w:p>
        </w:tc>
        <w:tc>
          <w:tcPr>
            <w:tcW w:w="60" w:type="dxa"/>
            <w:gridSpan w:val="2"/>
            <w:tcBorders/>
            <w:shd w:color="auto" w:fill="auto" w:val="clear"/>
          </w:tcPr>
          <w:p>
            <w:pPr>
              <w:pStyle w:val="Normal"/>
              <w:widowControl w:val="false"/>
              <w:shd w:val="clear" w:fill="FFFFFF"/>
              <w:snapToGrid w:val="false"/>
              <w:rPr>
                <w:b/>
                <w:b/>
                <w:color w:val="000000"/>
              </w:rPr>
            </w:pPr>
            <w:r>
              <w:rPr>
                <w:b/>
                <w:color w:val="000000"/>
              </w:rPr>
            </w:r>
          </w:p>
        </w:tc>
        <w:tc>
          <w:tcPr>
            <w:tcW w:w="59" w:type="dxa"/>
            <w:gridSpan w:val="2"/>
            <w:tcBorders/>
            <w:shd w:color="auto" w:fill="auto" w:val="clear"/>
          </w:tcPr>
          <w:p>
            <w:pPr>
              <w:pStyle w:val="Normal"/>
              <w:widowControl w:val="false"/>
              <w:shd w:val="clear" w:fill="FFFFFF"/>
              <w:snapToGrid w:val="false"/>
              <w:rPr>
                <w:b/>
                <w:b/>
                <w:color w:val="000000"/>
              </w:rPr>
            </w:pPr>
            <w:r>
              <w:rPr>
                <w:b/>
                <w:color w:val="000000"/>
              </w:rPr>
            </w:r>
          </w:p>
        </w:tc>
        <w:tc>
          <w:tcPr>
            <w:tcW w:w="60" w:type="dxa"/>
            <w:gridSpan w:val="2"/>
            <w:tcBorders/>
            <w:shd w:color="auto" w:fill="auto" w:val="clear"/>
          </w:tcPr>
          <w:p>
            <w:pPr>
              <w:pStyle w:val="Normal"/>
              <w:widowControl w:val="false"/>
              <w:shd w:val="clear" w:fill="FFFFFF"/>
              <w:snapToGrid w:val="false"/>
              <w:rPr>
                <w:b/>
                <w:b/>
                <w:color w:val="000000"/>
              </w:rPr>
            </w:pPr>
            <w:r>
              <w:rPr>
                <w:b/>
                <w:color w:val="000000"/>
              </w:rPr>
            </w:r>
          </w:p>
        </w:tc>
        <w:tc>
          <w:tcPr>
            <w:tcW w:w="59" w:type="dxa"/>
            <w:gridSpan w:val="2"/>
            <w:tcBorders/>
            <w:shd w:color="auto" w:fill="auto" w:val="clear"/>
          </w:tcPr>
          <w:p>
            <w:pPr>
              <w:pStyle w:val="Normal"/>
              <w:widowControl w:val="false"/>
              <w:shd w:val="clear" w:fill="FFFFFF"/>
              <w:snapToGrid w:val="false"/>
              <w:rPr>
                <w:b/>
                <w:b/>
                <w:color w:val="000000"/>
              </w:rPr>
            </w:pPr>
            <w:r>
              <w:rPr>
                <w:b/>
                <w:color w:val="000000"/>
              </w:rPr>
            </w:r>
          </w:p>
        </w:tc>
        <w:tc>
          <w:tcPr>
            <w:tcW w:w="60" w:type="dxa"/>
            <w:gridSpan w:val="2"/>
            <w:tcBorders/>
            <w:shd w:color="auto" w:fill="auto" w:val="clear"/>
          </w:tcPr>
          <w:p>
            <w:pPr>
              <w:pStyle w:val="Normal"/>
              <w:widowControl w:val="false"/>
              <w:shd w:val="clear" w:fill="FFFFFF"/>
              <w:snapToGrid w:val="false"/>
              <w:rPr>
                <w:b/>
                <w:b/>
                <w:color w:val="000000"/>
              </w:rPr>
            </w:pPr>
            <w:r>
              <w:rPr>
                <w:b/>
                <w:color w:val="000000"/>
              </w:rPr>
            </w:r>
          </w:p>
        </w:tc>
        <w:tc>
          <w:tcPr>
            <w:tcW w:w="51" w:type="dxa"/>
            <w:gridSpan w:val="2"/>
            <w:tcBorders/>
            <w:shd w:color="auto" w:fill="auto" w:val="clear"/>
          </w:tcPr>
          <w:p>
            <w:pPr>
              <w:pStyle w:val="Normal"/>
              <w:widowControl w:val="false"/>
              <w:shd w:val="clear" w:fill="FFFFFF"/>
              <w:snapToGrid w:val="false"/>
              <w:rPr>
                <w:color w:val="000000"/>
              </w:rPr>
            </w:pPr>
            <w:r>
              <w:rPr>
                <w:color w:val="000000"/>
              </w:rPr>
            </w:r>
          </w:p>
        </w:tc>
      </w:tr>
      <w:tr>
        <w:trPr>
          <w:trHeight w:val="300" w:hRule="atLeast"/>
        </w:trPr>
        <w:tc>
          <w:tcPr>
            <w:tcW w:w="15643" w:type="dxa"/>
            <w:gridSpan w:val="26"/>
            <w:tcBorders/>
            <w:shd w:color="auto" w:fill="auto" w:val="clear"/>
            <w:vAlign w:val="bottom"/>
          </w:tcPr>
          <w:p>
            <w:pPr>
              <w:pStyle w:val="Normal"/>
              <w:widowControl w:val="false"/>
              <w:shd w:val="clear" w:fill="FFFFFF"/>
              <w:jc w:val="center"/>
              <w:rPr>
                <w:b/>
                <w:b/>
                <w:sz w:val="24"/>
                <w:szCs w:val="24"/>
              </w:rPr>
            </w:pPr>
            <w:r>
              <w:rPr>
                <w:b/>
                <w:color w:val="000000"/>
                <w:sz w:val="24"/>
                <w:szCs w:val="24"/>
              </w:rPr>
              <w:t>Уведомление</w:t>
            </w:r>
          </w:p>
          <w:p>
            <w:pPr>
              <w:pStyle w:val="Normal"/>
              <w:widowControl w:val="false"/>
              <w:shd w:val="clear" w:fill="FFFFFF"/>
              <w:jc w:val="center"/>
              <w:rPr>
                <w:b/>
                <w:b/>
                <w:sz w:val="24"/>
                <w:szCs w:val="24"/>
              </w:rPr>
            </w:pPr>
            <w:r>
              <w:rPr>
                <w:b/>
                <w:color w:val="000000"/>
                <w:sz w:val="24"/>
                <w:szCs w:val="24"/>
              </w:rPr>
              <w:t>Информация об отгрузке и по доставке ТМЦ</w:t>
            </w:r>
          </w:p>
        </w:tc>
      </w:tr>
      <w:tr>
        <w:trPr>
          <w:trHeight w:val="300" w:hRule="atLeast"/>
        </w:trPr>
        <w:tc>
          <w:tcPr>
            <w:tcW w:w="2570" w:type="dxa"/>
            <w:tcBorders/>
            <w:shd w:color="auto" w:fill="auto" w:val="clear"/>
            <w:vAlign w:val="bottom"/>
          </w:tcPr>
          <w:p>
            <w:pPr>
              <w:pStyle w:val="Normal"/>
              <w:widowControl w:val="false"/>
              <w:shd w:val="clear" w:fill="FFFFFF"/>
              <w:snapToGrid w:val="false"/>
              <w:rPr>
                <w:color w:val="000000"/>
                <w:sz w:val="28"/>
                <w:szCs w:val="28"/>
              </w:rPr>
            </w:pPr>
            <w:r>
              <w:rPr>
                <w:color w:val="000000"/>
                <w:sz w:val="28"/>
                <w:szCs w:val="28"/>
              </w:rPr>
            </w:r>
          </w:p>
        </w:tc>
        <w:tc>
          <w:tcPr>
            <w:tcW w:w="2211" w:type="dxa"/>
            <w:tcBorders/>
            <w:shd w:color="auto" w:fill="auto" w:val="clear"/>
            <w:vAlign w:val="bottom"/>
          </w:tcPr>
          <w:p>
            <w:pPr>
              <w:pStyle w:val="Normal"/>
              <w:widowControl w:val="false"/>
              <w:shd w:val="clear" w:fill="FFFFFF"/>
              <w:snapToGrid w:val="false"/>
              <w:rPr>
                <w:color w:val="000000"/>
                <w:sz w:val="28"/>
                <w:szCs w:val="28"/>
              </w:rPr>
            </w:pPr>
            <w:r>
              <w:rPr>
                <w:color w:val="000000"/>
                <w:sz w:val="28"/>
                <w:szCs w:val="28"/>
              </w:rPr>
            </w:r>
          </w:p>
        </w:tc>
        <w:tc>
          <w:tcPr>
            <w:tcW w:w="1233" w:type="dxa"/>
            <w:tcBorders/>
            <w:shd w:color="auto" w:fill="auto" w:val="clear"/>
            <w:vAlign w:val="bottom"/>
          </w:tcPr>
          <w:p>
            <w:pPr>
              <w:pStyle w:val="Normal"/>
              <w:widowControl w:val="false"/>
              <w:shd w:val="clear" w:fill="FFFFFF"/>
              <w:snapToGrid w:val="false"/>
              <w:rPr>
                <w:color w:val="000000"/>
                <w:sz w:val="28"/>
                <w:szCs w:val="28"/>
              </w:rPr>
            </w:pPr>
            <w:r>
              <w:rPr>
                <w:color w:val="000000"/>
                <w:sz w:val="28"/>
                <w:szCs w:val="28"/>
              </w:rPr>
            </w:r>
          </w:p>
        </w:tc>
        <w:tc>
          <w:tcPr>
            <w:tcW w:w="1552" w:type="dxa"/>
            <w:tcBorders/>
            <w:shd w:color="auto" w:fill="auto" w:val="clear"/>
            <w:vAlign w:val="bottom"/>
          </w:tcPr>
          <w:p>
            <w:pPr>
              <w:pStyle w:val="Normal"/>
              <w:widowControl w:val="false"/>
              <w:shd w:val="clear" w:fill="FFFFFF"/>
              <w:snapToGrid w:val="false"/>
              <w:rPr>
                <w:color w:val="000000"/>
                <w:sz w:val="28"/>
                <w:szCs w:val="28"/>
              </w:rPr>
            </w:pPr>
            <w:r>
              <w:rPr>
                <w:color w:val="000000"/>
                <w:sz w:val="28"/>
                <w:szCs w:val="28"/>
              </w:rPr>
            </w:r>
          </w:p>
        </w:tc>
        <w:tc>
          <w:tcPr>
            <w:tcW w:w="1895" w:type="dxa"/>
            <w:tcBorders/>
            <w:shd w:color="auto" w:fill="auto" w:val="clear"/>
            <w:vAlign w:val="bottom"/>
          </w:tcPr>
          <w:p>
            <w:pPr>
              <w:pStyle w:val="Normal"/>
              <w:widowControl w:val="false"/>
              <w:shd w:val="clear" w:fill="FFFFFF"/>
              <w:snapToGrid w:val="false"/>
              <w:rPr>
                <w:color w:val="000000"/>
                <w:sz w:val="28"/>
                <w:szCs w:val="28"/>
              </w:rPr>
            </w:pPr>
            <w:r>
              <w:rPr>
                <w:color w:val="000000"/>
                <w:sz w:val="28"/>
                <w:szCs w:val="28"/>
              </w:rPr>
            </w:r>
          </w:p>
        </w:tc>
        <w:tc>
          <w:tcPr>
            <w:tcW w:w="2318" w:type="dxa"/>
            <w:gridSpan w:val="2"/>
            <w:tcBorders/>
            <w:shd w:color="auto" w:fill="auto" w:val="clear"/>
            <w:vAlign w:val="bottom"/>
          </w:tcPr>
          <w:p>
            <w:pPr>
              <w:pStyle w:val="Normal"/>
              <w:widowControl w:val="false"/>
              <w:shd w:val="clear" w:fill="FFFFFF"/>
              <w:snapToGrid w:val="false"/>
              <w:rPr>
                <w:color w:val="000000"/>
                <w:sz w:val="28"/>
                <w:szCs w:val="28"/>
              </w:rPr>
            </w:pPr>
            <w:r>
              <w:rPr>
                <w:color w:val="000000"/>
                <w:sz w:val="28"/>
                <w:szCs w:val="28"/>
              </w:rPr>
            </w:r>
          </w:p>
        </w:tc>
        <w:tc>
          <w:tcPr>
            <w:tcW w:w="1405" w:type="dxa"/>
            <w:tcBorders/>
            <w:shd w:color="auto" w:fill="auto" w:val="clear"/>
            <w:vAlign w:val="bottom"/>
          </w:tcPr>
          <w:p>
            <w:pPr>
              <w:pStyle w:val="Normal"/>
              <w:widowControl w:val="false"/>
              <w:shd w:val="clear" w:fill="FFFFFF"/>
              <w:snapToGrid w:val="false"/>
              <w:rPr>
                <w:color w:val="000000"/>
                <w:sz w:val="28"/>
                <w:szCs w:val="28"/>
              </w:rPr>
            </w:pPr>
            <w:r>
              <w:rPr>
                <w:color w:val="000000"/>
                <w:sz w:val="28"/>
                <w:szCs w:val="28"/>
              </w:rPr>
            </w:r>
          </w:p>
        </w:tc>
        <w:tc>
          <w:tcPr>
            <w:tcW w:w="1996" w:type="dxa"/>
            <w:gridSpan w:val="2"/>
            <w:tcBorders/>
            <w:shd w:color="auto" w:fill="auto" w:val="clear"/>
            <w:vAlign w:val="bottom"/>
          </w:tcPr>
          <w:p>
            <w:pPr>
              <w:pStyle w:val="Normal"/>
              <w:widowControl w:val="false"/>
              <w:shd w:val="clear" w:fill="FFFFFF"/>
              <w:snapToGrid w:val="false"/>
              <w:rPr>
                <w:color w:val="000000"/>
                <w:sz w:val="28"/>
                <w:szCs w:val="28"/>
              </w:rPr>
            </w:pPr>
            <w:r>
              <w:rPr>
                <w:color w:val="000000"/>
                <w:sz w:val="28"/>
                <w:szCs w:val="28"/>
              </w:rPr>
            </w:r>
          </w:p>
        </w:tc>
        <w:tc>
          <w:tcPr>
            <w:tcW w:w="57" w:type="dxa"/>
            <w:gridSpan w:val="2"/>
            <w:tcBorders/>
            <w:shd w:color="auto" w:fill="auto" w:val="clear"/>
          </w:tcPr>
          <w:p>
            <w:pPr>
              <w:pStyle w:val="Normal"/>
              <w:widowControl w:val="false"/>
              <w:shd w:val="clear" w:fill="FFFFFF"/>
              <w:snapToGrid w:val="false"/>
              <w:rPr>
                <w:color w:val="000000"/>
                <w:sz w:val="20"/>
                <w:szCs w:val="28"/>
              </w:rPr>
            </w:pPr>
            <w:r>
              <w:rPr>
                <w:color w:val="000000"/>
                <w:sz w:val="20"/>
                <w:szCs w:val="28"/>
              </w:rPr>
            </w:r>
          </w:p>
        </w:tc>
        <w:tc>
          <w:tcPr>
            <w:tcW w:w="57" w:type="dxa"/>
            <w:gridSpan w:val="2"/>
            <w:tcBorders/>
            <w:shd w:color="auto" w:fill="auto" w:val="clear"/>
          </w:tcPr>
          <w:p>
            <w:pPr>
              <w:pStyle w:val="Normal"/>
              <w:widowControl w:val="false"/>
              <w:shd w:val="clear" w:fill="FFFFFF"/>
              <w:snapToGrid w:val="false"/>
              <w:rPr>
                <w:color w:val="000000"/>
                <w:sz w:val="20"/>
                <w:szCs w:val="28"/>
              </w:rPr>
            </w:pPr>
            <w:r>
              <w:rPr>
                <w:color w:val="000000"/>
                <w:sz w:val="20"/>
                <w:szCs w:val="28"/>
              </w:rPr>
            </w:r>
          </w:p>
        </w:tc>
        <w:tc>
          <w:tcPr>
            <w:tcW w:w="60" w:type="dxa"/>
            <w:gridSpan w:val="2"/>
            <w:tcBorders/>
            <w:shd w:color="auto" w:fill="auto" w:val="clear"/>
          </w:tcPr>
          <w:p>
            <w:pPr>
              <w:pStyle w:val="Normal"/>
              <w:widowControl w:val="false"/>
              <w:shd w:val="clear" w:fill="FFFFFF"/>
              <w:snapToGrid w:val="false"/>
              <w:rPr>
                <w:color w:val="000000"/>
                <w:sz w:val="20"/>
                <w:szCs w:val="28"/>
              </w:rPr>
            </w:pPr>
            <w:r>
              <w:rPr>
                <w:color w:val="000000"/>
                <w:sz w:val="20"/>
                <w:szCs w:val="28"/>
              </w:rPr>
            </w:r>
          </w:p>
        </w:tc>
        <w:tc>
          <w:tcPr>
            <w:tcW w:w="59" w:type="dxa"/>
            <w:gridSpan w:val="2"/>
            <w:tcBorders/>
            <w:shd w:color="auto" w:fill="auto" w:val="clear"/>
          </w:tcPr>
          <w:p>
            <w:pPr>
              <w:pStyle w:val="Normal"/>
              <w:widowControl w:val="false"/>
              <w:shd w:val="clear" w:fill="FFFFFF"/>
              <w:snapToGrid w:val="false"/>
              <w:rPr>
                <w:color w:val="000000"/>
                <w:sz w:val="20"/>
                <w:szCs w:val="28"/>
              </w:rPr>
            </w:pPr>
            <w:r>
              <w:rPr>
                <w:color w:val="000000"/>
                <w:sz w:val="20"/>
                <w:szCs w:val="28"/>
              </w:rPr>
            </w:r>
          </w:p>
        </w:tc>
        <w:tc>
          <w:tcPr>
            <w:tcW w:w="60" w:type="dxa"/>
            <w:gridSpan w:val="2"/>
            <w:tcBorders/>
            <w:shd w:color="auto" w:fill="auto" w:val="clear"/>
          </w:tcPr>
          <w:p>
            <w:pPr>
              <w:pStyle w:val="Normal"/>
              <w:widowControl w:val="false"/>
              <w:shd w:val="clear" w:fill="FFFFFF"/>
              <w:snapToGrid w:val="false"/>
              <w:rPr>
                <w:color w:val="000000"/>
                <w:sz w:val="20"/>
                <w:szCs w:val="28"/>
              </w:rPr>
            </w:pPr>
            <w:r>
              <w:rPr>
                <w:color w:val="000000"/>
                <w:sz w:val="20"/>
                <w:szCs w:val="28"/>
              </w:rPr>
            </w:r>
          </w:p>
        </w:tc>
        <w:tc>
          <w:tcPr>
            <w:tcW w:w="59" w:type="dxa"/>
            <w:gridSpan w:val="2"/>
            <w:tcBorders/>
            <w:shd w:color="auto" w:fill="auto" w:val="clear"/>
          </w:tcPr>
          <w:p>
            <w:pPr>
              <w:pStyle w:val="Normal"/>
              <w:widowControl w:val="false"/>
              <w:shd w:val="clear" w:fill="FFFFFF"/>
              <w:snapToGrid w:val="false"/>
              <w:rPr>
                <w:color w:val="000000"/>
                <w:sz w:val="20"/>
                <w:szCs w:val="28"/>
              </w:rPr>
            </w:pPr>
            <w:r>
              <w:rPr>
                <w:color w:val="000000"/>
                <w:sz w:val="20"/>
                <w:szCs w:val="28"/>
              </w:rPr>
            </w:r>
          </w:p>
        </w:tc>
        <w:tc>
          <w:tcPr>
            <w:tcW w:w="60" w:type="dxa"/>
            <w:gridSpan w:val="2"/>
            <w:tcBorders/>
            <w:shd w:color="auto" w:fill="auto" w:val="clear"/>
          </w:tcPr>
          <w:p>
            <w:pPr>
              <w:pStyle w:val="Normal"/>
              <w:widowControl w:val="false"/>
              <w:shd w:val="clear" w:fill="FFFFFF"/>
              <w:snapToGrid w:val="false"/>
              <w:rPr>
                <w:color w:val="000000"/>
                <w:sz w:val="20"/>
                <w:szCs w:val="28"/>
              </w:rPr>
            </w:pPr>
            <w:r>
              <w:rPr>
                <w:color w:val="000000"/>
                <w:sz w:val="20"/>
                <w:szCs w:val="28"/>
              </w:rPr>
            </w:r>
          </w:p>
        </w:tc>
        <w:tc>
          <w:tcPr>
            <w:tcW w:w="51" w:type="dxa"/>
            <w:gridSpan w:val="2"/>
            <w:tcBorders/>
            <w:shd w:color="auto" w:fill="auto" w:val="clear"/>
          </w:tcPr>
          <w:p>
            <w:pPr>
              <w:pStyle w:val="Normal"/>
              <w:widowControl w:val="false"/>
              <w:shd w:val="clear" w:fill="FFFFFF"/>
              <w:snapToGrid w:val="false"/>
              <w:rPr>
                <w:color w:val="000000"/>
                <w:sz w:val="20"/>
                <w:szCs w:val="28"/>
              </w:rPr>
            </w:pPr>
            <w:r>
              <w:rPr>
                <w:color w:val="000000"/>
                <w:sz w:val="20"/>
                <w:szCs w:val="28"/>
              </w:rPr>
            </w:r>
          </w:p>
        </w:tc>
      </w:tr>
      <w:tr>
        <w:trPr>
          <w:trHeight w:val="288" w:hRule="atLeast"/>
        </w:trPr>
        <w:tc>
          <w:tcPr>
            <w:tcW w:w="2570"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bottom"/>
          </w:tcPr>
          <w:p>
            <w:pPr>
              <w:pStyle w:val="Normal"/>
              <w:widowControl w:val="false"/>
              <w:shd w:val="clear" w:fill="FFFFFF"/>
              <w:jc w:val="center"/>
              <w:rPr>
                <w:b/>
                <w:b/>
                <w:sz w:val="24"/>
                <w:szCs w:val="24"/>
              </w:rPr>
            </w:pPr>
            <w:r>
              <w:rPr>
                <w:color w:val="000000"/>
                <w:sz w:val="20"/>
              </w:rPr>
              <w:t>Поставщик (в соответствии с условиями договора)***</w:t>
            </w:r>
          </w:p>
        </w:tc>
        <w:tc>
          <w:tcPr>
            <w:tcW w:w="6893" w:type="dxa"/>
            <w:gridSpan w:val="5"/>
            <w:tcBorders>
              <w:top w:val="single" w:sz="8" w:space="0" w:color="000001"/>
              <w:left w:val="single" w:sz="8" w:space="0" w:color="000001"/>
              <w:bottom w:val="single" w:sz="4" w:space="0" w:color="000001"/>
              <w:insideH w:val="single" w:sz="4" w:space="0" w:color="000001"/>
            </w:tcBorders>
            <w:shd w:color="auto" w:fill="auto" w:val="clear"/>
            <w:tcMar>
              <w:left w:w="-10" w:type="dxa"/>
            </w:tcMar>
            <w:vAlign w:val="bottom"/>
          </w:tcPr>
          <w:p>
            <w:pPr>
              <w:pStyle w:val="Normal"/>
              <w:widowControl w:val="false"/>
              <w:shd w:val="clear" w:fill="FFFFFF"/>
              <w:jc w:val="center"/>
              <w:rPr>
                <w:b/>
                <w:b/>
                <w:sz w:val="24"/>
                <w:szCs w:val="24"/>
              </w:rPr>
            </w:pPr>
            <w:r>
              <w:rPr>
                <w:color w:val="000000"/>
                <w:sz w:val="20"/>
              </w:rPr>
              <w:t>Грузоотправитель (место отгрузки товара)*</w:t>
            </w:r>
          </w:p>
        </w:tc>
        <w:tc>
          <w:tcPr>
            <w:tcW w:w="6180" w:type="dxa"/>
            <w:gridSpan w:val="20"/>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color="auto" w:fill="auto" w:val="clear"/>
            <w:tcMar>
              <w:left w:w="-10" w:type="dxa"/>
            </w:tcMar>
            <w:vAlign w:val="bottom"/>
          </w:tcPr>
          <w:p>
            <w:pPr>
              <w:pStyle w:val="Normal"/>
              <w:widowControl w:val="false"/>
              <w:shd w:val="clear" w:fill="FFFFFF"/>
              <w:jc w:val="center"/>
              <w:rPr>
                <w:b/>
                <w:b/>
                <w:sz w:val="24"/>
                <w:szCs w:val="24"/>
              </w:rPr>
            </w:pPr>
            <w:r>
              <w:rPr>
                <w:color w:val="000000"/>
                <w:sz w:val="20"/>
              </w:rPr>
              <w:t>Транспортная компания (перевозчик)</w:t>
            </w:r>
          </w:p>
        </w:tc>
      </w:tr>
      <w:tr>
        <w:trPr>
          <w:trHeight w:val="564" w:hRule="atLeast"/>
        </w:trPr>
        <w:tc>
          <w:tcPr>
            <w:tcW w:w="257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Normal"/>
              <w:widowControl w:val="false"/>
              <w:shd w:val="clear" w:fill="FFFFFF"/>
              <w:snapToGrid w:val="false"/>
              <w:rPr>
                <w:color w:val="000000"/>
                <w:sz w:val="20"/>
              </w:rPr>
            </w:pPr>
            <w:r>
              <w:rPr>
                <w:color w:val="000000"/>
                <w:sz w:val="20"/>
              </w:rPr>
            </w:r>
          </w:p>
        </w:tc>
        <w:tc>
          <w:tcPr>
            <w:tcW w:w="2211" w:type="dxa"/>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widowControl w:val="false"/>
              <w:shd w:val="clear" w:fill="FFFFFF"/>
              <w:jc w:val="center"/>
              <w:rPr>
                <w:b/>
                <w:b/>
                <w:sz w:val="24"/>
                <w:szCs w:val="24"/>
              </w:rPr>
            </w:pPr>
            <w:r>
              <w:rPr>
                <w:color w:val="000000"/>
                <w:sz w:val="20"/>
              </w:rPr>
              <w:t>Наименование контрагента</w:t>
            </w:r>
          </w:p>
        </w:tc>
        <w:tc>
          <w:tcPr>
            <w:tcW w:w="1233"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jc w:val="center"/>
              <w:rPr>
                <w:b/>
                <w:b/>
                <w:sz w:val="24"/>
                <w:szCs w:val="24"/>
              </w:rPr>
            </w:pPr>
            <w:r>
              <w:rPr>
                <w:color w:val="000000"/>
                <w:sz w:val="20"/>
              </w:rPr>
              <w:t>ИНН/КПП</w:t>
            </w:r>
          </w:p>
        </w:tc>
        <w:tc>
          <w:tcPr>
            <w:tcW w:w="1552"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jc w:val="center"/>
              <w:rPr>
                <w:b/>
                <w:b/>
                <w:sz w:val="24"/>
                <w:szCs w:val="24"/>
              </w:rPr>
            </w:pPr>
            <w:r>
              <w:rPr>
                <w:color w:val="000000"/>
                <w:sz w:val="20"/>
              </w:rPr>
              <w:t>Адрес склада</w:t>
            </w:r>
          </w:p>
        </w:tc>
        <w:tc>
          <w:tcPr>
            <w:tcW w:w="1895"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jc w:val="center"/>
              <w:rPr>
                <w:b/>
                <w:b/>
                <w:sz w:val="24"/>
                <w:szCs w:val="24"/>
              </w:rPr>
            </w:pPr>
            <w:r>
              <w:rPr>
                <w:color w:val="000000"/>
                <w:sz w:val="20"/>
              </w:rPr>
              <w:t>№</w:t>
            </w:r>
            <w:r>
              <w:rPr>
                <w:color w:val="000000"/>
                <w:sz w:val="20"/>
              </w:rPr>
              <w:t>, дата договора, (соглашения)**</w:t>
            </w:r>
          </w:p>
        </w:tc>
        <w:tc>
          <w:tcPr>
            <w:tcW w:w="2318" w:type="dxa"/>
            <w:gridSpan w:val="2"/>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widowControl w:val="false"/>
              <w:shd w:val="clear" w:fill="FFFFFF"/>
              <w:jc w:val="center"/>
              <w:rPr>
                <w:b/>
                <w:b/>
                <w:sz w:val="24"/>
                <w:szCs w:val="24"/>
              </w:rPr>
            </w:pPr>
            <w:r>
              <w:rPr>
                <w:color w:val="000000"/>
                <w:sz w:val="20"/>
              </w:rPr>
              <w:t>Наименование контрагента</w:t>
            </w:r>
          </w:p>
        </w:tc>
        <w:tc>
          <w:tcPr>
            <w:tcW w:w="1405"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jc w:val="center"/>
              <w:rPr>
                <w:b/>
                <w:b/>
                <w:sz w:val="24"/>
                <w:szCs w:val="24"/>
              </w:rPr>
            </w:pPr>
            <w:r>
              <w:rPr>
                <w:color w:val="000000"/>
                <w:sz w:val="20"/>
              </w:rPr>
              <w:t>ИНН/КПП</w:t>
            </w:r>
          </w:p>
        </w:tc>
        <w:tc>
          <w:tcPr>
            <w:tcW w:w="2459" w:type="dxa"/>
            <w:gridSpan w:val="18"/>
            <w:tcBorders>
              <w:left w:val="single" w:sz="4" w:space="0" w:color="000001"/>
              <w:bottom w:val="single" w:sz="8" w:space="0" w:color="000001"/>
              <w:right w:val="single" w:sz="8" w:space="0" w:color="000001"/>
              <w:insideH w:val="single" w:sz="8" w:space="0" w:color="000001"/>
              <w:insideV w:val="single" w:sz="8" w:space="0" w:color="000001"/>
            </w:tcBorders>
            <w:shd w:color="auto" w:fill="auto" w:val="clear"/>
            <w:tcMar>
              <w:left w:w="-5" w:type="dxa"/>
            </w:tcMar>
            <w:vAlign w:val="bottom"/>
          </w:tcPr>
          <w:p>
            <w:pPr>
              <w:pStyle w:val="Normal"/>
              <w:widowControl w:val="false"/>
              <w:shd w:val="clear" w:fill="FFFFFF"/>
              <w:jc w:val="center"/>
              <w:rPr>
                <w:b/>
                <w:b/>
                <w:sz w:val="24"/>
                <w:szCs w:val="24"/>
              </w:rPr>
            </w:pPr>
            <w:r>
              <w:rPr>
                <w:color w:val="000000"/>
                <w:sz w:val="20"/>
              </w:rPr>
              <w:t>№</w:t>
            </w:r>
            <w:r>
              <w:rPr>
                <w:color w:val="000000"/>
                <w:sz w:val="20"/>
              </w:rPr>
              <w:t>, дата договора, (соглашения)**</w:t>
            </w:r>
          </w:p>
        </w:tc>
      </w:tr>
      <w:tr>
        <w:trPr>
          <w:trHeight w:val="300" w:hRule="atLeast"/>
        </w:trPr>
        <w:tc>
          <w:tcPr>
            <w:tcW w:w="2570" w:type="dxa"/>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widowControl w:val="false"/>
              <w:shd w:val="clear" w:fill="FFFFFF"/>
              <w:jc w:val="center"/>
              <w:rPr>
                <w:b/>
                <w:b/>
                <w:sz w:val="24"/>
                <w:szCs w:val="24"/>
              </w:rPr>
            </w:pPr>
            <w:r>
              <w:rPr>
                <w:color w:val="000000"/>
              </w:rPr>
              <w:t>1</w:t>
            </w:r>
          </w:p>
        </w:tc>
        <w:tc>
          <w:tcPr>
            <w:tcW w:w="2211" w:type="dxa"/>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widowControl w:val="false"/>
              <w:shd w:val="clear" w:fill="FFFFFF"/>
              <w:jc w:val="center"/>
              <w:rPr>
                <w:b/>
                <w:b/>
                <w:sz w:val="24"/>
                <w:szCs w:val="24"/>
              </w:rPr>
            </w:pPr>
            <w:r>
              <w:rPr>
                <w:color w:val="000000"/>
                <w:sz w:val="20"/>
              </w:rPr>
              <w:t>2</w:t>
            </w:r>
          </w:p>
        </w:tc>
        <w:tc>
          <w:tcPr>
            <w:tcW w:w="1233"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jc w:val="center"/>
              <w:rPr>
                <w:b/>
                <w:b/>
                <w:sz w:val="24"/>
                <w:szCs w:val="24"/>
              </w:rPr>
            </w:pPr>
            <w:r>
              <w:rPr>
                <w:color w:val="000000"/>
                <w:sz w:val="20"/>
              </w:rPr>
              <w:t>3</w:t>
            </w:r>
          </w:p>
        </w:tc>
        <w:tc>
          <w:tcPr>
            <w:tcW w:w="1552"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jc w:val="center"/>
              <w:rPr>
                <w:b/>
                <w:b/>
                <w:sz w:val="24"/>
                <w:szCs w:val="24"/>
              </w:rPr>
            </w:pPr>
            <w:r>
              <w:rPr>
                <w:color w:val="000000"/>
                <w:sz w:val="20"/>
              </w:rPr>
              <w:t>4</w:t>
            </w:r>
          </w:p>
        </w:tc>
        <w:tc>
          <w:tcPr>
            <w:tcW w:w="1895"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jc w:val="center"/>
              <w:rPr>
                <w:b/>
                <w:b/>
                <w:sz w:val="24"/>
                <w:szCs w:val="24"/>
              </w:rPr>
            </w:pPr>
            <w:r>
              <w:rPr>
                <w:color w:val="000000"/>
                <w:sz w:val="20"/>
              </w:rPr>
              <w:t>5</w:t>
            </w:r>
          </w:p>
        </w:tc>
        <w:tc>
          <w:tcPr>
            <w:tcW w:w="2318" w:type="dxa"/>
            <w:gridSpan w:val="2"/>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widowControl w:val="false"/>
              <w:shd w:val="clear" w:fill="FFFFFF"/>
              <w:jc w:val="center"/>
              <w:rPr>
                <w:b/>
                <w:b/>
                <w:sz w:val="24"/>
                <w:szCs w:val="24"/>
              </w:rPr>
            </w:pPr>
            <w:r>
              <w:rPr>
                <w:color w:val="000000"/>
                <w:sz w:val="20"/>
              </w:rPr>
              <w:t>6</w:t>
            </w:r>
          </w:p>
        </w:tc>
        <w:tc>
          <w:tcPr>
            <w:tcW w:w="1405"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jc w:val="center"/>
              <w:rPr>
                <w:b/>
                <w:b/>
                <w:sz w:val="24"/>
                <w:szCs w:val="24"/>
              </w:rPr>
            </w:pPr>
            <w:r>
              <w:rPr>
                <w:color w:val="000000"/>
                <w:sz w:val="20"/>
              </w:rPr>
              <w:t>7</w:t>
            </w:r>
          </w:p>
        </w:tc>
        <w:tc>
          <w:tcPr>
            <w:tcW w:w="2459" w:type="dxa"/>
            <w:gridSpan w:val="18"/>
            <w:tcBorders>
              <w:left w:val="single" w:sz="4" w:space="0" w:color="000001"/>
              <w:bottom w:val="single" w:sz="8" w:space="0" w:color="000001"/>
              <w:right w:val="single" w:sz="8" w:space="0" w:color="000001"/>
              <w:insideH w:val="single" w:sz="8" w:space="0" w:color="000001"/>
              <w:insideV w:val="single" w:sz="8" w:space="0" w:color="000001"/>
            </w:tcBorders>
            <w:shd w:color="auto" w:fill="auto" w:val="clear"/>
            <w:tcMar>
              <w:left w:w="-5" w:type="dxa"/>
            </w:tcMar>
            <w:vAlign w:val="bottom"/>
          </w:tcPr>
          <w:p>
            <w:pPr>
              <w:pStyle w:val="Normal"/>
              <w:widowControl w:val="false"/>
              <w:shd w:val="clear" w:fill="FFFFFF"/>
              <w:jc w:val="center"/>
              <w:rPr>
                <w:b/>
                <w:b/>
                <w:sz w:val="24"/>
                <w:szCs w:val="24"/>
              </w:rPr>
            </w:pPr>
            <w:r>
              <w:rPr>
                <w:color w:val="000000"/>
                <w:sz w:val="20"/>
              </w:rPr>
              <w:t>8</w:t>
            </w:r>
          </w:p>
        </w:tc>
      </w:tr>
      <w:tr>
        <w:trPr>
          <w:trHeight w:val="288" w:hRule="atLeast"/>
        </w:trPr>
        <w:tc>
          <w:tcPr>
            <w:tcW w:w="2570" w:type="dxa"/>
            <w:tcBorders>
              <w:left w:val="single" w:sz="8" w:space="0" w:color="000001"/>
              <w:bottom w:val="single" w:sz="4" w:space="0" w:color="000001"/>
              <w:insideH w:val="single" w:sz="4" w:space="0" w:color="000001"/>
            </w:tcBorders>
            <w:shd w:color="auto" w:fill="auto" w:val="clear"/>
            <w:tcMar>
              <w:left w:w="-10" w:type="dxa"/>
            </w:tcMar>
            <w:vAlign w:val="center"/>
          </w:tcPr>
          <w:p>
            <w:pPr>
              <w:pStyle w:val="Normal"/>
              <w:widowControl w:val="false"/>
              <w:shd w:val="clear" w:fill="FFFFFF"/>
              <w:snapToGrid w:val="false"/>
              <w:jc w:val="center"/>
              <w:rPr>
                <w:color w:val="000000"/>
                <w:sz w:val="20"/>
              </w:rPr>
            </w:pPr>
            <w:r>
              <w:rPr>
                <w:color w:val="000000"/>
                <w:sz w:val="20"/>
              </w:rPr>
            </w:r>
          </w:p>
        </w:tc>
        <w:tc>
          <w:tcPr>
            <w:tcW w:w="2211" w:type="dxa"/>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widowControl w:val="false"/>
              <w:shd w:val="clear" w:fill="FFFFFF"/>
              <w:snapToGrid w:val="false"/>
              <w:rPr>
                <w:color w:val="000000"/>
                <w:sz w:val="20"/>
              </w:rPr>
            </w:pPr>
            <w:r>
              <w:rPr>
                <w:color w:val="000000"/>
                <w:sz w:val="20"/>
              </w:rPr>
            </w:r>
          </w:p>
        </w:tc>
        <w:tc>
          <w:tcPr>
            <w:tcW w:w="1233"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snapToGrid w:val="false"/>
              <w:rPr>
                <w:color w:val="000000"/>
                <w:sz w:val="20"/>
              </w:rPr>
            </w:pPr>
            <w:r>
              <w:rPr>
                <w:color w:val="000000"/>
                <w:sz w:val="20"/>
              </w:rPr>
            </w:r>
          </w:p>
        </w:tc>
        <w:tc>
          <w:tcPr>
            <w:tcW w:w="1552"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snapToGrid w:val="false"/>
              <w:rPr>
                <w:color w:val="000000"/>
                <w:sz w:val="20"/>
              </w:rPr>
            </w:pPr>
            <w:r>
              <w:rPr>
                <w:color w:val="000000"/>
                <w:sz w:val="20"/>
              </w:rPr>
            </w:r>
          </w:p>
        </w:tc>
        <w:tc>
          <w:tcPr>
            <w:tcW w:w="1895"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snapToGrid w:val="false"/>
              <w:rPr>
                <w:color w:val="000000"/>
                <w:sz w:val="20"/>
              </w:rPr>
            </w:pPr>
            <w:r>
              <w:rPr>
                <w:color w:val="000000"/>
                <w:sz w:val="20"/>
              </w:rPr>
            </w:r>
          </w:p>
        </w:tc>
        <w:tc>
          <w:tcPr>
            <w:tcW w:w="2318" w:type="dxa"/>
            <w:gridSpan w:val="2"/>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widowControl w:val="false"/>
              <w:shd w:val="clear" w:fill="FFFFFF"/>
              <w:snapToGrid w:val="false"/>
              <w:rPr>
                <w:color w:val="000000"/>
                <w:sz w:val="20"/>
              </w:rPr>
            </w:pPr>
            <w:r>
              <w:rPr>
                <w:color w:val="000000"/>
                <w:sz w:val="20"/>
              </w:rPr>
            </w:r>
          </w:p>
        </w:tc>
        <w:tc>
          <w:tcPr>
            <w:tcW w:w="1405"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2459" w:type="dxa"/>
            <w:gridSpan w:val="18"/>
            <w:tcBorders>
              <w:left w:val="single" w:sz="4" w:space="0" w:color="000001"/>
              <w:bottom w:val="single" w:sz="4" w:space="0" w:color="000001"/>
              <w:right w:val="single" w:sz="8" w:space="0" w:color="000001"/>
              <w:insideH w:val="single" w:sz="4" w:space="0" w:color="000001"/>
              <w:insideV w:val="single" w:sz="8"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r>
      <w:tr>
        <w:trPr>
          <w:trHeight w:val="288" w:hRule="atLeast"/>
        </w:trPr>
        <w:tc>
          <w:tcPr>
            <w:tcW w:w="2570" w:type="dxa"/>
            <w:tcBorders>
              <w:left w:val="single" w:sz="8" w:space="0" w:color="000001"/>
              <w:bottom w:val="single" w:sz="4" w:space="0" w:color="000001"/>
              <w:insideH w:val="single" w:sz="4" w:space="0" w:color="000001"/>
            </w:tcBorders>
            <w:shd w:color="auto" w:fill="auto" w:val="clear"/>
            <w:tcMar>
              <w:left w:w="-10" w:type="dxa"/>
            </w:tcMar>
            <w:vAlign w:val="center"/>
          </w:tcPr>
          <w:p>
            <w:pPr>
              <w:pStyle w:val="Normal"/>
              <w:widowControl w:val="false"/>
              <w:shd w:val="clear" w:fill="FFFFFF"/>
              <w:jc w:val="center"/>
              <w:rPr>
                <w:b/>
                <w:b/>
                <w:sz w:val="24"/>
                <w:szCs w:val="24"/>
              </w:rPr>
            </w:pPr>
            <w:r>
              <w:rPr>
                <w:b/>
                <w:sz w:val="24"/>
                <w:szCs w:val="24"/>
              </w:rPr>
            </w:r>
          </w:p>
        </w:tc>
        <w:tc>
          <w:tcPr>
            <w:tcW w:w="2211" w:type="dxa"/>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widowControl w:val="false"/>
              <w:shd w:val="clear" w:fill="FFFFFF"/>
              <w:rPr>
                <w:b/>
                <w:b/>
                <w:sz w:val="24"/>
                <w:szCs w:val="24"/>
              </w:rPr>
            </w:pPr>
            <w:r>
              <w:rPr>
                <w:b/>
                <w:sz w:val="24"/>
                <w:szCs w:val="24"/>
              </w:rPr>
            </w:r>
          </w:p>
        </w:tc>
        <w:tc>
          <w:tcPr>
            <w:tcW w:w="1233"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1552"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1895"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2318" w:type="dxa"/>
            <w:gridSpan w:val="2"/>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widowControl w:val="false"/>
              <w:shd w:val="clear" w:fill="FFFFFF"/>
              <w:rPr>
                <w:b/>
                <w:b/>
                <w:sz w:val="24"/>
                <w:szCs w:val="24"/>
              </w:rPr>
            </w:pPr>
            <w:r>
              <w:rPr>
                <w:b/>
                <w:sz w:val="24"/>
                <w:szCs w:val="24"/>
              </w:rPr>
            </w:r>
          </w:p>
        </w:tc>
        <w:tc>
          <w:tcPr>
            <w:tcW w:w="1405"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2459" w:type="dxa"/>
            <w:gridSpan w:val="18"/>
            <w:tcBorders>
              <w:left w:val="single" w:sz="4" w:space="0" w:color="000001"/>
              <w:bottom w:val="single" w:sz="4" w:space="0" w:color="000001"/>
              <w:right w:val="single" w:sz="8" w:space="0" w:color="000001"/>
              <w:insideH w:val="single" w:sz="4" w:space="0" w:color="000001"/>
              <w:insideV w:val="single" w:sz="8"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r>
      <w:tr>
        <w:trPr>
          <w:trHeight w:val="288" w:hRule="atLeast"/>
        </w:trPr>
        <w:tc>
          <w:tcPr>
            <w:tcW w:w="2570" w:type="dxa"/>
            <w:tcBorders>
              <w:left w:val="single" w:sz="8" w:space="0" w:color="000001"/>
              <w:bottom w:val="single" w:sz="4" w:space="0" w:color="000001"/>
              <w:insideH w:val="single" w:sz="4" w:space="0" w:color="000001"/>
            </w:tcBorders>
            <w:shd w:color="auto" w:fill="auto" w:val="clear"/>
            <w:tcMar>
              <w:left w:w="-10" w:type="dxa"/>
            </w:tcMar>
            <w:vAlign w:val="center"/>
          </w:tcPr>
          <w:p>
            <w:pPr>
              <w:pStyle w:val="Normal"/>
              <w:widowControl w:val="false"/>
              <w:shd w:val="clear" w:fill="FFFFFF"/>
              <w:jc w:val="center"/>
              <w:rPr>
                <w:b/>
                <w:b/>
                <w:sz w:val="24"/>
                <w:szCs w:val="24"/>
              </w:rPr>
            </w:pPr>
            <w:r>
              <w:rPr>
                <w:b/>
                <w:sz w:val="24"/>
                <w:szCs w:val="24"/>
              </w:rPr>
            </w:r>
          </w:p>
        </w:tc>
        <w:tc>
          <w:tcPr>
            <w:tcW w:w="2211" w:type="dxa"/>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widowControl w:val="false"/>
              <w:shd w:val="clear" w:fill="FFFFFF"/>
              <w:rPr>
                <w:b/>
                <w:b/>
                <w:sz w:val="24"/>
                <w:szCs w:val="24"/>
              </w:rPr>
            </w:pPr>
            <w:r>
              <w:rPr>
                <w:b/>
                <w:sz w:val="24"/>
                <w:szCs w:val="24"/>
              </w:rPr>
            </w:r>
          </w:p>
        </w:tc>
        <w:tc>
          <w:tcPr>
            <w:tcW w:w="1233"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1552"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1895"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2318" w:type="dxa"/>
            <w:gridSpan w:val="2"/>
            <w:tcBorders>
              <w:left w:val="single" w:sz="8" w:space="0" w:color="000001"/>
              <w:bottom w:val="single" w:sz="4" w:space="0" w:color="000001"/>
              <w:insideH w:val="single" w:sz="4" w:space="0" w:color="000001"/>
            </w:tcBorders>
            <w:shd w:color="auto" w:fill="auto" w:val="clear"/>
            <w:tcMar>
              <w:left w:w="-10" w:type="dxa"/>
            </w:tcMar>
            <w:vAlign w:val="bottom"/>
          </w:tcPr>
          <w:p>
            <w:pPr>
              <w:pStyle w:val="Normal"/>
              <w:widowControl w:val="false"/>
              <w:shd w:val="clear" w:fill="FFFFFF"/>
              <w:rPr>
                <w:b/>
                <w:b/>
                <w:sz w:val="24"/>
                <w:szCs w:val="24"/>
              </w:rPr>
            </w:pPr>
            <w:r>
              <w:rPr>
                <w:b/>
                <w:sz w:val="24"/>
                <w:szCs w:val="24"/>
              </w:rPr>
            </w:r>
          </w:p>
        </w:tc>
        <w:tc>
          <w:tcPr>
            <w:tcW w:w="1405" w:type="dxa"/>
            <w:tcBorders>
              <w:left w:val="single" w:sz="4" w:space="0" w:color="000001"/>
              <w:bottom w:val="single" w:sz="4" w:space="0" w:color="000001"/>
              <w:insideH w:val="single" w:sz="4"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2459" w:type="dxa"/>
            <w:gridSpan w:val="18"/>
            <w:tcBorders>
              <w:left w:val="single" w:sz="4" w:space="0" w:color="000001"/>
              <w:bottom w:val="single" w:sz="4" w:space="0" w:color="000001"/>
              <w:right w:val="single" w:sz="8" w:space="0" w:color="000001"/>
              <w:insideH w:val="single" w:sz="4" w:space="0" w:color="000001"/>
              <w:insideV w:val="single" w:sz="8"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r>
      <w:tr>
        <w:trPr>
          <w:trHeight w:val="300" w:hRule="atLeast"/>
        </w:trPr>
        <w:tc>
          <w:tcPr>
            <w:tcW w:w="2570" w:type="dxa"/>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widowControl w:val="false"/>
              <w:shd w:val="clear" w:fill="FFFFFF"/>
              <w:rPr>
                <w:b/>
                <w:b/>
                <w:sz w:val="24"/>
                <w:szCs w:val="24"/>
              </w:rPr>
            </w:pPr>
            <w:r>
              <w:rPr>
                <w:b/>
                <w:sz w:val="24"/>
                <w:szCs w:val="24"/>
              </w:rPr>
            </w:r>
          </w:p>
        </w:tc>
        <w:tc>
          <w:tcPr>
            <w:tcW w:w="2211" w:type="dxa"/>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widowControl w:val="false"/>
              <w:shd w:val="clear" w:fill="FFFFFF"/>
              <w:rPr>
                <w:b/>
                <w:b/>
                <w:sz w:val="24"/>
                <w:szCs w:val="24"/>
              </w:rPr>
            </w:pPr>
            <w:r>
              <w:rPr>
                <w:b/>
                <w:sz w:val="24"/>
                <w:szCs w:val="24"/>
              </w:rPr>
            </w:r>
          </w:p>
        </w:tc>
        <w:tc>
          <w:tcPr>
            <w:tcW w:w="1233"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1552"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1895"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2318" w:type="dxa"/>
            <w:gridSpan w:val="2"/>
            <w:tcBorders>
              <w:left w:val="single" w:sz="8" w:space="0" w:color="000001"/>
              <w:bottom w:val="single" w:sz="8" w:space="0" w:color="000001"/>
              <w:insideH w:val="single" w:sz="8" w:space="0" w:color="000001"/>
            </w:tcBorders>
            <w:shd w:color="auto" w:fill="auto" w:val="clear"/>
            <w:tcMar>
              <w:left w:w="-10" w:type="dxa"/>
            </w:tcMar>
            <w:vAlign w:val="bottom"/>
          </w:tcPr>
          <w:p>
            <w:pPr>
              <w:pStyle w:val="Normal"/>
              <w:widowControl w:val="false"/>
              <w:shd w:val="clear" w:fill="FFFFFF"/>
              <w:rPr>
                <w:b/>
                <w:b/>
                <w:sz w:val="24"/>
                <w:szCs w:val="24"/>
              </w:rPr>
            </w:pPr>
            <w:r>
              <w:rPr>
                <w:b/>
                <w:sz w:val="24"/>
                <w:szCs w:val="24"/>
              </w:rPr>
            </w:r>
          </w:p>
        </w:tc>
        <w:tc>
          <w:tcPr>
            <w:tcW w:w="1405" w:type="dxa"/>
            <w:tcBorders>
              <w:left w:val="single" w:sz="4" w:space="0" w:color="000001"/>
              <w:bottom w:val="single" w:sz="8" w:space="0" w:color="000001"/>
              <w:insideH w:val="single" w:sz="8"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c>
          <w:tcPr>
            <w:tcW w:w="2459" w:type="dxa"/>
            <w:gridSpan w:val="18"/>
            <w:tcBorders>
              <w:left w:val="single" w:sz="4" w:space="0" w:color="000001"/>
              <w:bottom w:val="single" w:sz="8" w:space="0" w:color="000001"/>
              <w:right w:val="single" w:sz="8" w:space="0" w:color="000001"/>
              <w:insideH w:val="single" w:sz="8" w:space="0" w:color="000001"/>
              <w:insideV w:val="single" w:sz="8" w:space="0" w:color="000001"/>
            </w:tcBorders>
            <w:shd w:color="auto" w:fill="auto" w:val="clear"/>
            <w:tcMar>
              <w:left w:w="-5" w:type="dxa"/>
            </w:tcMar>
            <w:vAlign w:val="bottom"/>
          </w:tcPr>
          <w:p>
            <w:pPr>
              <w:pStyle w:val="Normal"/>
              <w:widowControl w:val="false"/>
              <w:shd w:val="clear" w:fill="FFFFFF"/>
              <w:rPr>
                <w:b/>
                <w:b/>
                <w:sz w:val="24"/>
                <w:szCs w:val="24"/>
              </w:rPr>
            </w:pPr>
            <w:r>
              <w:rPr>
                <w:b/>
                <w:sz w:val="24"/>
                <w:szCs w:val="24"/>
              </w:rPr>
            </w:r>
          </w:p>
        </w:tc>
      </w:tr>
      <w:tr>
        <w:trPr>
          <w:trHeight w:val="288" w:hRule="atLeast"/>
        </w:trPr>
        <w:tc>
          <w:tcPr>
            <w:tcW w:w="2570" w:type="dxa"/>
            <w:tcBorders/>
            <w:shd w:color="auto" w:fill="auto" w:val="clear"/>
            <w:vAlign w:val="bottom"/>
          </w:tcPr>
          <w:p>
            <w:pPr>
              <w:pStyle w:val="Normal"/>
              <w:widowControl w:val="false"/>
              <w:shd w:val="clear" w:fill="FFFFFF"/>
              <w:snapToGrid w:val="false"/>
              <w:rPr>
                <w:color w:val="000000"/>
              </w:rPr>
            </w:pPr>
            <w:r>
              <w:rPr>
                <w:color w:val="000000"/>
              </w:rPr>
            </w:r>
          </w:p>
        </w:tc>
        <w:tc>
          <w:tcPr>
            <w:tcW w:w="2211" w:type="dxa"/>
            <w:tcBorders/>
            <w:shd w:color="auto" w:fill="auto" w:val="clear"/>
            <w:vAlign w:val="bottom"/>
          </w:tcPr>
          <w:p>
            <w:pPr>
              <w:pStyle w:val="Normal"/>
              <w:widowControl w:val="false"/>
              <w:shd w:val="clear" w:fill="FFFFFF"/>
              <w:snapToGrid w:val="false"/>
              <w:rPr>
                <w:color w:val="000000"/>
              </w:rPr>
            </w:pPr>
            <w:r>
              <w:rPr>
                <w:color w:val="000000"/>
              </w:rPr>
            </w:r>
          </w:p>
        </w:tc>
        <w:tc>
          <w:tcPr>
            <w:tcW w:w="1233" w:type="dxa"/>
            <w:tcBorders/>
            <w:shd w:color="auto" w:fill="auto" w:val="clear"/>
            <w:vAlign w:val="bottom"/>
          </w:tcPr>
          <w:p>
            <w:pPr>
              <w:pStyle w:val="Normal"/>
              <w:widowControl w:val="false"/>
              <w:shd w:val="clear" w:fill="FFFFFF"/>
              <w:snapToGrid w:val="false"/>
              <w:rPr>
                <w:color w:val="000000"/>
              </w:rPr>
            </w:pPr>
            <w:r>
              <w:rPr>
                <w:color w:val="000000"/>
              </w:rPr>
            </w:r>
          </w:p>
        </w:tc>
        <w:tc>
          <w:tcPr>
            <w:tcW w:w="1552" w:type="dxa"/>
            <w:tcBorders/>
            <w:shd w:color="auto" w:fill="auto" w:val="clear"/>
            <w:vAlign w:val="bottom"/>
          </w:tcPr>
          <w:p>
            <w:pPr>
              <w:pStyle w:val="Normal"/>
              <w:widowControl w:val="false"/>
              <w:shd w:val="clear" w:fill="FFFFFF"/>
              <w:snapToGrid w:val="false"/>
              <w:rPr>
                <w:color w:val="000000"/>
              </w:rPr>
            </w:pPr>
            <w:r>
              <w:rPr>
                <w:color w:val="000000"/>
              </w:rPr>
            </w:r>
          </w:p>
        </w:tc>
        <w:tc>
          <w:tcPr>
            <w:tcW w:w="1895" w:type="dxa"/>
            <w:tcBorders/>
            <w:shd w:color="auto" w:fill="auto" w:val="clear"/>
            <w:vAlign w:val="bottom"/>
          </w:tcPr>
          <w:p>
            <w:pPr>
              <w:pStyle w:val="Normal"/>
              <w:widowControl w:val="false"/>
              <w:shd w:val="clear" w:fill="FFFFFF"/>
              <w:snapToGrid w:val="false"/>
              <w:rPr>
                <w:color w:val="000000"/>
              </w:rPr>
            </w:pPr>
            <w:r>
              <w:rPr>
                <w:color w:val="000000"/>
              </w:rPr>
            </w:r>
          </w:p>
        </w:tc>
        <w:tc>
          <w:tcPr>
            <w:tcW w:w="2318" w:type="dxa"/>
            <w:gridSpan w:val="2"/>
            <w:tcBorders/>
            <w:shd w:color="auto" w:fill="auto" w:val="clear"/>
            <w:vAlign w:val="bottom"/>
          </w:tcPr>
          <w:p>
            <w:pPr>
              <w:pStyle w:val="Normal"/>
              <w:widowControl w:val="false"/>
              <w:shd w:val="clear" w:fill="FFFFFF"/>
              <w:snapToGrid w:val="false"/>
              <w:rPr>
                <w:color w:val="000000"/>
              </w:rPr>
            </w:pPr>
            <w:r>
              <w:rPr>
                <w:color w:val="000000"/>
              </w:rPr>
            </w:r>
          </w:p>
        </w:tc>
        <w:tc>
          <w:tcPr>
            <w:tcW w:w="1405" w:type="dxa"/>
            <w:tcBorders/>
            <w:shd w:color="auto" w:fill="auto" w:val="clear"/>
            <w:vAlign w:val="bottom"/>
          </w:tcPr>
          <w:p>
            <w:pPr>
              <w:pStyle w:val="Normal"/>
              <w:widowControl w:val="false"/>
              <w:shd w:val="clear" w:fill="FFFFFF"/>
              <w:snapToGrid w:val="false"/>
              <w:rPr>
                <w:color w:val="000000"/>
              </w:rPr>
            </w:pPr>
            <w:r>
              <w:rPr>
                <w:color w:val="000000"/>
              </w:rPr>
            </w:r>
          </w:p>
        </w:tc>
        <w:tc>
          <w:tcPr>
            <w:tcW w:w="1996" w:type="dxa"/>
            <w:gridSpan w:val="2"/>
            <w:tcBorders/>
            <w:shd w:color="auto" w:fill="auto" w:val="clear"/>
            <w:vAlign w:val="bottom"/>
          </w:tcPr>
          <w:p>
            <w:pPr>
              <w:pStyle w:val="Normal"/>
              <w:widowControl w:val="false"/>
              <w:shd w:val="clear" w:fill="FFFFFF"/>
              <w:snapToGrid w:val="false"/>
              <w:rPr>
                <w:color w:val="000000"/>
              </w:rPr>
            </w:pPr>
            <w:r>
              <w:rPr>
                <w:color w:val="000000"/>
              </w:rPr>
            </w:r>
          </w:p>
        </w:tc>
        <w:tc>
          <w:tcPr>
            <w:tcW w:w="57" w:type="dxa"/>
            <w:gridSpan w:val="2"/>
            <w:tcBorders/>
            <w:shd w:color="auto" w:fill="auto" w:val="clear"/>
          </w:tcPr>
          <w:p>
            <w:pPr>
              <w:pStyle w:val="Normal"/>
              <w:widowControl w:val="false"/>
              <w:shd w:val="clear" w:fill="FFFFFF"/>
              <w:snapToGrid w:val="false"/>
              <w:rPr>
                <w:b/>
                <w:b/>
                <w:bCs/>
                <w:color w:val="000000"/>
                <w:szCs w:val="24"/>
              </w:rPr>
            </w:pPr>
            <w:r>
              <w:rPr>
                <w:b/>
                <w:bCs/>
                <w:color w:val="000000"/>
                <w:szCs w:val="24"/>
              </w:rPr>
            </w:r>
          </w:p>
        </w:tc>
        <w:tc>
          <w:tcPr>
            <w:tcW w:w="57" w:type="dxa"/>
            <w:gridSpan w:val="2"/>
            <w:tcBorders/>
            <w:shd w:color="auto" w:fill="auto" w:val="clear"/>
          </w:tcPr>
          <w:p>
            <w:pPr>
              <w:pStyle w:val="Normal"/>
              <w:widowControl w:val="false"/>
              <w:shd w:val="clear" w:fill="FFFFFF"/>
              <w:snapToGrid w:val="false"/>
              <w:rPr>
                <w:b/>
                <w:b/>
                <w:bCs/>
                <w:color w:val="000000"/>
                <w:szCs w:val="24"/>
              </w:rPr>
            </w:pPr>
            <w:r>
              <w:rPr>
                <w:b/>
                <w:bCs/>
                <w:color w:val="000000"/>
                <w:szCs w:val="24"/>
              </w:rPr>
            </w:r>
          </w:p>
        </w:tc>
        <w:tc>
          <w:tcPr>
            <w:tcW w:w="60" w:type="dxa"/>
            <w:gridSpan w:val="2"/>
            <w:tcBorders/>
            <w:shd w:color="auto" w:fill="auto" w:val="clear"/>
          </w:tcPr>
          <w:p>
            <w:pPr>
              <w:pStyle w:val="Normal"/>
              <w:widowControl w:val="false"/>
              <w:shd w:val="clear" w:fill="FFFFFF"/>
              <w:snapToGrid w:val="false"/>
              <w:rPr>
                <w:b/>
                <w:b/>
                <w:bCs/>
                <w:color w:val="000000"/>
                <w:szCs w:val="24"/>
              </w:rPr>
            </w:pPr>
            <w:r>
              <w:rPr>
                <w:b/>
                <w:bCs/>
                <w:color w:val="000000"/>
                <w:szCs w:val="24"/>
              </w:rPr>
            </w:r>
          </w:p>
        </w:tc>
        <w:tc>
          <w:tcPr>
            <w:tcW w:w="59" w:type="dxa"/>
            <w:gridSpan w:val="2"/>
            <w:tcBorders/>
            <w:shd w:color="auto" w:fill="auto" w:val="clear"/>
          </w:tcPr>
          <w:p>
            <w:pPr>
              <w:pStyle w:val="Normal"/>
              <w:widowControl w:val="false"/>
              <w:shd w:val="clear" w:fill="FFFFFF"/>
              <w:snapToGrid w:val="false"/>
              <w:rPr>
                <w:b/>
                <w:b/>
                <w:bCs/>
                <w:color w:val="000000"/>
                <w:szCs w:val="24"/>
              </w:rPr>
            </w:pPr>
            <w:r>
              <w:rPr>
                <w:b/>
                <w:bCs/>
                <w:color w:val="000000"/>
                <w:szCs w:val="24"/>
              </w:rPr>
            </w:r>
          </w:p>
        </w:tc>
        <w:tc>
          <w:tcPr>
            <w:tcW w:w="60" w:type="dxa"/>
            <w:gridSpan w:val="2"/>
            <w:tcBorders/>
            <w:shd w:color="auto" w:fill="auto" w:val="clear"/>
          </w:tcPr>
          <w:p>
            <w:pPr>
              <w:pStyle w:val="Normal"/>
              <w:widowControl w:val="false"/>
              <w:shd w:val="clear" w:fill="FFFFFF"/>
              <w:snapToGrid w:val="false"/>
              <w:rPr>
                <w:b/>
                <w:b/>
                <w:bCs/>
                <w:color w:val="000000"/>
                <w:szCs w:val="24"/>
              </w:rPr>
            </w:pPr>
            <w:r>
              <w:rPr>
                <w:b/>
                <w:bCs/>
                <w:color w:val="000000"/>
                <w:szCs w:val="24"/>
              </w:rPr>
            </w:r>
          </w:p>
        </w:tc>
        <w:tc>
          <w:tcPr>
            <w:tcW w:w="59" w:type="dxa"/>
            <w:gridSpan w:val="2"/>
            <w:tcBorders/>
            <w:shd w:color="auto" w:fill="auto" w:val="clear"/>
          </w:tcPr>
          <w:p>
            <w:pPr>
              <w:pStyle w:val="Normal"/>
              <w:widowControl w:val="false"/>
              <w:shd w:val="clear" w:fill="FFFFFF"/>
              <w:snapToGrid w:val="false"/>
              <w:rPr>
                <w:b/>
                <w:b/>
                <w:bCs/>
                <w:color w:val="000000"/>
                <w:szCs w:val="24"/>
              </w:rPr>
            </w:pPr>
            <w:r>
              <w:rPr>
                <w:b/>
                <w:bCs/>
                <w:color w:val="000000"/>
                <w:szCs w:val="24"/>
              </w:rPr>
            </w:r>
          </w:p>
        </w:tc>
        <w:tc>
          <w:tcPr>
            <w:tcW w:w="60" w:type="dxa"/>
            <w:gridSpan w:val="2"/>
            <w:tcBorders/>
            <w:shd w:color="auto" w:fill="auto" w:val="clear"/>
          </w:tcPr>
          <w:p>
            <w:pPr>
              <w:pStyle w:val="Normal"/>
              <w:widowControl w:val="false"/>
              <w:shd w:val="clear" w:fill="FFFFFF"/>
              <w:snapToGrid w:val="false"/>
              <w:rPr>
                <w:b/>
                <w:b/>
                <w:bCs/>
                <w:color w:val="000000"/>
                <w:szCs w:val="24"/>
              </w:rPr>
            </w:pPr>
            <w:r>
              <w:rPr>
                <w:b/>
                <w:bCs/>
                <w:color w:val="000000"/>
                <w:szCs w:val="24"/>
              </w:rPr>
            </w:r>
          </w:p>
        </w:tc>
        <w:tc>
          <w:tcPr>
            <w:tcW w:w="51" w:type="dxa"/>
            <w:gridSpan w:val="2"/>
            <w:tcBorders/>
            <w:shd w:color="auto" w:fill="auto" w:val="clear"/>
          </w:tcPr>
          <w:p>
            <w:pPr>
              <w:pStyle w:val="Normal"/>
              <w:widowControl w:val="false"/>
              <w:shd w:val="clear" w:fill="FFFFFF"/>
              <w:snapToGrid w:val="false"/>
              <w:rPr>
                <w:b/>
                <w:b/>
                <w:bCs/>
                <w:color w:val="000000"/>
                <w:szCs w:val="24"/>
              </w:rPr>
            </w:pPr>
            <w:r>
              <w:rPr>
                <w:b/>
                <w:bCs/>
                <w:color w:val="000000"/>
                <w:szCs w:val="24"/>
              </w:rPr>
            </w:r>
          </w:p>
        </w:tc>
      </w:tr>
      <w:tr>
        <w:trPr>
          <w:trHeight w:val="288" w:hRule="atLeast"/>
        </w:trPr>
        <w:tc>
          <w:tcPr>
            <w:tcW w:w="13185" w:type="dxa"/>
            <w:gridSpan w:val="9"/>
            <w:vMerge w:val="restart"/>
            <w:tcBorders/>
            <w:shd w:color="auto" w:fill="auto" w:val="clear"/>
            <w:vAlign w:val="bottom"/>
          </w:tcPr>
          <w:p>
            <w:pPr>
              <w:pStyle w:val="Style31"/>
              <w:widowControl w:val="false"/>
              <w:shd w:val="clear" w:fill="FFFFFF"/>
              <w:ind w:left="-76" w:right="-766" w:hanging="0"/>
              <w:jc w:val="left"/>
              <w:rPr>
                <w:b/>
                <w:b/>
                <w:sz w:val="24"/>
                <w:szCs w:val="24"/>
              </w:rPr>
            </w:pPr>
            <w:r>
              <w:rPr>
                <w:b/>
                <w:bCs/>
                <w:color w:val="000000"/>
                <w:sz w:val="22"/>
                <w:szCs w:val="24"/>
              </w:rPr>
              <w:t xml:space="preserve"> </w:t>
            </w:r>
            <w:r>
              <w:rPr>
                <w:b/>
                <w:bCs/>
                <w:sz w:val="22"/>
                <w:szCs w:val="24"/>
              </w:rPr>
              <w:t>Поставщик:</w:t>
            </w:r>
          </w:p>
          <w:p>
            <w:pPr>
              <w:pStyle w:val="Style31"/>
              <w:widowControl w:val="false"/>
              <w:shd w:val="clear" w:fill="FFFFFF"/>
              <w:ind w:left="-76" w:right="-766" w:hanging="0"/>
              <w:jc w:val="left"/>
              <w:rPr>
                <w:b/>
                <w:b/>
                <w:bCs/>
                <w:sz w:val="22"/>
                <w:szCs w:val="22"/>
              </w:rPr>
            </w:pPr>
            <w:r>
              <w:rPr>
                <w:b/>
                <w:bCs/>
                <w:sz w:val="22"/>
                <w:szCs w:val="22"/>
              </w:rPr>
            </w:r>
          </w:p>
          <w:p>
            <w:pPr>
              <w:pStyle w:val="Style31"/>
              <w:widowControl w:val="false"/>
              <w:shd w:val="clear" w:fill="FFFFFF"/>
              <w:ind w:left="-76" w:right="-766" w:hanging="0"/>
              <w:jc w:val="left"/>
              <w:rPr>
                <w:b/>
                <w:b/>
                <w:sz w:val="24"/>
                <w:szCs w:val="24"/>
              </w:rPr>
            </w:pPr>
            <w:r>
              <w:rPr>
                <w:b/>
                <w:sz w:val="24"/>
                <w:szCs w:val="24"/>
              </w:rPr>
            </w:r>
          </w:p>
          <w:p>
            <w:pPr>
              <w:pStyle w:val="Style31"/>
              <w:widowControl w:val="false"/>
              <w:shd w:val="clear" w:fill="FFFFFF"/>
              <w:ind w:right="-766" w:hanging="0"/>
              <w:jc w:val="left"/>
              <w:rPr>
                <w:b/>
                <w:b/>
                <w:bCs/>
                <w:sz w:val="22"/>
                <w:szCs w:val="22"/>
              </w:rPr>
            </w:pPr>
            <w:r>
              <w:rPr>
                <w:b/>
                <w:bCs/>
                <w:sz w:val="22"/>
                <w:szCs w:val="22"/>
              </w:rPr>
            </w:r>
          </w:p>
          <w:p>
            <w:pPr>
              <w:pStyle w:val="Normal"/>
              <w:widowControl w:val="false"/>
              <w:shd w:val="clear" w:fill="FFFFFF"/>
              <w:rPr>
                <w:b/>
                <w:b/>
                <w:sz w:val="24"/>
                <w:szCs w:val="24"/>
              </w:rPr>
            </w:pPr>
            <w:r>
              <w:rPr>
                <w:b/>
                <w:bCs/>
                <w:szCs w:val="22"/>
              </w:rPr>
              <w:t>____________________</w:t>
            </w:r>
          </w:p>
          <w:p>
            <w:pPr>
              <w:pStyle w:val="Normal"/>
              <w:widowControl w:val="false"/>
              <w:shd w:val="clear" w:fill="FFFFFF"/>
              <w:rPr>
                <w:color w:val="000000"/>
                <w:sz w:val="24"/>
                <w:szCs w:val="22"/>
              </w:rPr>
            </w:pPr>
            <w:r>
              <w:rPr>
                <w:color w:val="000000"/>
                <w:sz w:val="24"/>
                <w:szCs w:val="22"/>
              </w:rPr>
            </w:r>
          </w:p>
        </w:tc>
        <w:tc>
          <w:tcPr>
            <w:tcW w:w="1998" w:type="dxa"/>
            <w:gridSpan w:val="2"/>
            <w:tcBorders/>
            <w:shd w:color="auto" w:fill="auto" w:val="clear"/>
            <w:vAlign w:val="bottom"/>
          </w:tcPr>
          <w:p>
            <w:pPr>
              <w:pStyle w:val="Normal"/>
              <w:widowControl w:val="false"/>
              <w:shd w:val="clear" w:fill="FFFFFF"/>
              <w:snapToGrid w:val="false"/>
              <w:rPr>
                <w:color w:val="000000"/>
                <w:sz w:val="24"/>
                <w:szCs w:val="22"/>
              </w:rPr>
            </w:pPr>
            <w:r>
              <w:rPr>
                <w:color w:val="000000"/>
                <w:sz w:val="24"/>
                <w:szCs w:val="22"/>
              </w:rPr>
            </w:r>
          </w:p>
        </w:tc>
        <w:tc>
          <w:tcPr>
            <w:tcW w:w="57" w:type="dxa"/>
            <w:gridSpan w:val="2"/>
            <w:tcBorders/>
            <w:shd w:color="auto" w:fill="auto" w:val="clear"/>
          </w:tcPr>
          <w:p>
            <w:pPr>
              <w:pStyle w:val="Normal"/>
              <w:widowControl w:val="false"/>
              <w:shd w:val="clear" w:fill="FFFFFF"/>
              <w:snapToGrid w:val="false"/>
              <w:rPr>
                <w:color w:val="000000"/>
                <w:sz w:val="24"/>
                <w:szCs w:val="22"/>
              </w:rPr>
            </w:pPr>
            <w:r>
              <w:rPr>
                <w:color w:val="000000"/>
                <w:sz w:val="24"/>
                <w:szCs w:val="22"/>
              </w:rPr>
            </w:r>
          </w:p>
        </w:tc>
        <w:tc>
          <w:tcPr>
            <w:tcW w:w="58" w:type="dxa"/>
            <w:gridSpan w:val="2"/>
            <w:tcBorders/>
            <w:shd w:color="auto" w:fill="auto" w:val="clear"/>
          </w:tcPr>
          <w:p>
            <w:pPr>
              <w:pStyle w:val="Normal"/>
              <w:widowControl w:val="false"/>
              <w:shd w:val="clear" w:fill="FFFFFF"/>
              <w:snapToGrid w:val="false"/>
              <w:rPr>
                <w:color w:val="000000"/>
                <w:sz w:val="24"/>
                <w:szCs w:val="22"/>
              </w:rPr>
            </w:pPr>
            <w:r>
              <w:rPr>
                <w:color w:val="000000"/>
                <w:sz w:val="24"/>
                <w:szCs w:val="22"/>
              </w:rPr>
            </w:r>
          </w:p>
        </w:tc>
        <w:tc>
          <w:tcPr>
            <w:tcW w:w="59" w:type="dxa"/>
            <w:gridSpan w:val="2"/>
            <w:tcBorders/>
            <w:shd w:color="auto" w:fill="auto" w:val="clear"/>
          </w:tcPr>
          <w:p>
            <w:pPr>
              <w:pStyle w:val="Normal"/>
              <w:widowControl w:val="false"/>
              <w:shd w:val="clear" w:fill="FFFFFF"/>
              <w:snapToGrid w:val="false"/>
              <w:rPr>
                <w:color w:val="000000"/>
                <w:sz w:val="24"/>
                <w:szCs w:val="22"/>
              </w:rPr>
            </w:pPr>
            <w:r>
              <w:rPr>
                <w:color w:val="000000"/>
                <w:sz w:val="24"/>
                <w:szCs w:val="22"/>
              </w:rPr>
            </w:r>
          </w:p>
        </w:tc>
        <w:tc>
          <w:tcPr>
            <w:tcW w:w="59" w:type="dxa"/>
            <w:gridSpan w:val="2"/>
            <w:tcBorders/>
            <w:shd w:color="auto" w:fill="auto" w:val="clear"/>
          </w:tcPr>
          <w:p>
            <w:pPr>
              <w:pStyle w:val="Normal"/>
              <w:widowControl w:val="false"/>
              <w:shd w:val="clear" w:fill="FFFFFF"/>
              <w:snapToGrid w:val="false"/>
              <w:rPr>
                <w:color w:val="000000"/>
                <w:sz w:val="24"/>
                <w:szCs w:val="22"/>
              </w:rPr>
            </w:pPr>
            <w:r>
              <w:rPr>
                <w:color w:val="000000"/>
                <w:sz w:val="24"/>
                <w:szCs w:val="22"/>
              </w:rPr>
            </w:r>
          </w:p>
        </w:tc>
        <w:tc>
          <w:tcPr>
            <w:tcW w:w="60" w:type="dxa"/>
            <w:gridSpan w:val="2"/>
            <w:tcBorders/>
            <w:shd w:color="auto" w:fill="auto" w:val="clear"/>
          </w:tcPr>
          <w:p>
            <w:pPr>
              <w:pStyle w:val="Normal"/>
              <w:widowControl w:val="false"/>
              <w:shd w:val="clear" w:fill="FFFFFF"/>
              <w:snapToGrid w:val="false"/>
              <w:rPr>
                <w:color w:val="000000"/>
                <w:sz w:val="24"/>
                <w:szCs w:val="22"/>
              </w:rPr>
            </w:pPr>
            <w:r>
              <w:rPr>
                <w:color w:val="000000"/>
                <w:sz w:val="24"/>
                <w:szCs w:val="22"/>
              </w:rPr>
            </w:r>
          </w:p>
        </w:tc>
        <w:tc>
          <w:tcPr>
            <w:tcW w:w="59" w:type="dxa"/>
            <w:gridSpan w:val="2"/>
            <w:tcBorders/>
            <w:shd w:color="auto" w:fill="auto" w:val="clear"/>
          </w:tcPr>
          <w:p>
            <w:pPr>
              <w:pStyle w:val="Normal"/>
              <w:widowControl w:val="false"/>
              <w:shd w:val="clear" w:fill="FFFFFF"/>
              <w:snapToGrid w:val="false"/>
              <w:rPr>
                <w:color w:val="000000"/>
                <w:sz w:val="24"/>
                <w:szCs w:val="22"/>
              </w:rPr>
            </w:pPr>
            <w:r>
              <w:rPr>
                <w:color w:val="000000"/>
                <w:sz w:val="24"/>
                <w:szCs w:val="22"/>
              </w:rPr>
            </w:r>
          </w:p>
        </w:tc>
        <w:tc>
          <w:tcPr>
            <w:tcW w:w="60" w:type="dxa"/>
            <w:gridSpan w:val="2"/>
            <w:tcBorders/>
            <w:shd w:color="auto" w:fill="auto" w:val="clear"/>
          </w:tcPr>
          <w:p>
            <w:pPr>
              <w:pStyle w:val="Normal"/>
              <w:widowControl w:val="false"/>
              <w:shd w:val="clear" w:fill="FFFFFF"/>
              <w:snapToGrid w:val="false"/>
              <w:rPr>
                <w:color w:val="000000"/>
                <w:sz w:val="24"/>
                <w:szCs w:val="22"/>
              </w:rPr>
            </w:pPr>
            <w:r>
              <w:rPr>
                <w:color w:val="000000"/>
                <w:sz w:val="24"/>
                <w:szCs w:val="22"/>
              </w:rPr>
            </w:r>
          </w:p>
        </w:tc>
        <w:tc>
          <w:tcPr>
            <w:tcW w:w="48" w:type="dxa"/>
            <w:tcBorders/>
            <w:shd w:color="auto" w:fill="auto" w:val="clear"/>
          </w:tcPr>
          <w:p>
            <w:pPr>
              <w:pStyle w:val="Normal"/>
              <w:widowControl w:val="false"/>
              <w:shd w:val="clear" w:fill="FFFFFF"/>
              <w:snapToGrid w:val="false"/>
              <w:rPr>
                <w:color w:val="000000"/>
                <w:sz w:val="24"/>
                <w:szCs w:val="22"/>
              </w:rPr>
            </w:pPr>
            <w:r>
              <w:rPr>
                <w:color w:val="000000"/>
                <w:sz w:val="24"/>
                <w:szCs w:val="22"/>
              </w:rPr>
            </w:r>
          </w:p>
        </w:tc>
      </w:tr>
      <w:tr>
        <w:trPr>
          <w:trHeight w:val="288" w:hRule="atLeast"/>
        </w:trPr>
        <w:tc>
          <w:tcPr>
            <w:tcW w:w="13185" w:type="dxa"/>
            <w:gridSpan w:val="9"/>
            <w:vMerge w:val="continue"/>
            <w:tcBorders/>
            <w:shd w:color="auto" w:fill="auto" w:val="clear"/>
            <w:vAlign w:val="bottom"/>
          </w:tcPr>
          <w:p>
            <w:pPr>
              <w:pStyle w:val="Normal"/>
              <w:widowControl w:val="false"/>
              <w:shd w:val="clear" w:fill="FFFFFF"/>
              <w:snapToGrid w:val="false"/>
              <w:rPr>
                <w:color w:val="000000"/>
                <w:sz w:val="24"/>
                <w:szCs w:val="22"/>
              </w:rPr>
            </w:pPr>
            <w:r>
              <w:rPr>
                <w:color w:val="000000"/>
                <w:sz w:val="24"/>
                <w:szCs w:val="22"/>
              </w:rPr>
            </w:r>
          </w:p>
        </w:tc>
        <w:tc>
          <w:tcPr>
            <w:tcW w:w="1998" w:type="dxa"/>
            <w:gridSpan w:val="2"/>
            <w:tcBorders/>
            <w:shd w:color="auto" w:fill="auto" w:val="clear"/>
            <w:vAlign w:val="bottom"/>
          </w:tcPr>
          <w:p>
            <w:pPr>
              <w:pStyle w:val="Normal"/>
              <w:widowControl w:val="false"/>
              <w:shd w:val="clear" w:fill="FFFFFF"/>
              <w:snapToGrid w:val="false"/>
              <w:rPr>
                <w:color w:val="000000"/>
                <w:sz w:val="24"/>
                <w:szCs w:val="22"/>
              </w:rPr>
            </w:pPr>
            <w:r>
              <w:rPr>
                <w:color w:val="000000"/>
                <w:sz w:val="24"/>
                <w:szCs w:val="22"/>
              </w:rPr>
            </w:r>
          </w:p>
        </w:tc>
        <w:tc>
          <w:tcPr>
            <w:tcW w:w="57"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58"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59"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59"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60"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59"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60"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48" w:type="dxa"/>
            <w:tcBorders/>
            <w:shd w:color="auto" w:fill="auto" w:val="clear"/>
          </w:tcPr>
          <w:p>
            <w:pPr>
              <w:pStyle w:val="Normal"/>
              <w:widowControl w:val="false"/>
              <w:shd w:val="clear" w:fill="FFFFFF"/>
              <w:snapToGrid w:val="false"/>
              <w:rPr>
                <w:color w:val="000000"/>
                <w:sz w:val="16"/>
                <w:szCs w:val="16"/>
              </w:rPr>
            </w:pPr>
            <w:r>
              <w:rPr>
                <w:color w:val="000000"/>
                <w:sz w:val="16"/>
                <w:szCs w:val="16"/>
              </w:rPr>
            </w:r>
          </w:p>
        </w:tc>
      </w:tr>
      <w:tr>
        <w:trPr>
          <w:trHeight w:val="228" w:hRule="atLeast"/>
        </w:trPr>
        <w:tc>
          <w:tcPr>
            <w:tcW w:w="13185" w:type="dxa"/>
            <w:gridSpan w:val="9"/>
            <w:vMerge w:val="continue"/>
            <w:tcBorders/>
            <w:shd w:color="auto" w:fill="auto" w:val="clear"/>
            <w:vAlign w:val="bottom"/>
          </w:tcPr>
          <w:p>
            <w:pPr>
              <w:pStyle w:val="Normal"/>
              <w:widowControl w:val="false"/>
              <w:shd w:val="clear" w:fill="FFFFFF"/>
              <w:snapToGrid w:val="false"/>
              <w:jc w:val="center"/>
              <w:rPr>
                <w:color w:val="000000"/>
                <w:sz w:val="16"/>
                <w:szCs w:val="16"/>
              </w:rPr>
            </w:pPr>
            <w:r>
              <w:rPr>
                <w:color w:val="000000"/>
                <w:sz w:val="16"/>
                <w:szCs w:val="16"/>
              </w:rPr>
            </w:r>
          </w:p>
        </w:tc>
        <w:tc>
          <w:tcPr>
            <w:tcW w:w="1998" w:type="dxa"/>
            <w:gridSpan w:val="2"/>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57"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58"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59"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59"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60"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59"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60" w:type="dxa"/>
            <w:gridSpan w:val="2"/>
            <w:tcBorders/>
            <w:shd w:color="auto" w:fill="auto" w:val="clear"/>
          </w:tcPr>
          <w:p>
            <w:pPr>
              <w:pStyle w:val="Normal"/>
              <w:widowControl w:val="false"/>
              <w:shd w:val="clear" w:fill="FFFFFF"/>
              <w:snapToGrid w:val="false"/>
              <w:rPr>
                <w:color w:val="000000"/>
                <w:sz w:val="16"/>
                <w:szCs w:val="16"/>
              </w:rPr>
            </w:pPr>
            <w:r>
              <w:rPr>
                <w:color w:val="000000"/>
                <w:sz w:val="16"/>
                <w:szCs w:val="16"/>
              </w:rPr>
            </w:r>
          </w:p>
        </w:tc>
        <w:tc>
          <w:tcPr>
            <w:tcW w:w="48" w:type="dxa"/>
            <w:tcBorders/>
            <w:shd w:color="auto" w:fill="auto" w:val="clear"/>
          </w:tcPr>
          <w:p>
            <w:pPr>
              <w:pStyle w:val="Normal"/>
              <w:widowControl w:val="false"/>
              <w:shd w:val="clear" w:fill="FFFFFF"/>
              <w:snapToGrid w:val="false"/>
              <w:rPr>
                <w:color w:val="000000"/>
                <w:sz w:val="16"/>
                <w:szCs w:val="16"/>
              </w:rPr>
            </w:pPr>
            <w:r>
              <w:rPr>
                <w:color w:val="000000"/>
                <w:sz w:val="16"/>
                <w:szCs w:val="16"/>
              </w:rPr>
            </w:r>
          </w:p>
        </w:tc>
      </w:tr>
      <w:tr>
        <w:trPr>
          <w:trHeight w:val="288" w:hRule="atLeast"/>
        </w:trPr>
        <w:tc>
          <w:tcPr>
            <w:tcW w:w="2570"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2211"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233"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552"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895"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2318" w:type="dxa"/>
            <w:gridSpan w:val="2"/>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405"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996" w:type="dxa"/>
            <w:gridSpan w:val="2"/>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57"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7"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1"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r>
      <w:tr>
        <w:trPr>
          <w:trHeight w:val="480" w:hRule="atLeast"/>
        </w:trPr>
        <w:tc>
          <w:tcPr>
            <w:tcW w:w="4781" w:type="dxa"/>
            <w:gridSpan w:val="2"/>
            <w:tcBorders/>
            <w:shd w:color="auto" w:fill="auto" w:val="clear"/>
            <w:vAlign w:val="bottom"/>
          </w:tcPr>
          <w:p>
            <w:pPr>
              <w:pStyle w:val="Normal"/>
              <w:widowControl w:val="false"/>
              <w:shd w:val="clear" w:fill="FFFFFF"/>
              <w:rPr>
                <w:b/>
                <w:b/>
                <w:sz w:val="24"/>
                <w:szCs w:val="24"/>
              </w:rPr>
            </w:pPr>
            <w:r>
              <w:rPr>
                <w:b/>
                <w:bCs/>
                <w:color w:val="000000"/>
                <w:sz w:val="16"/>
                <w:szCs w:val="16"/>
              </w:rPr>
              <w:t>*</w:t>
            </w:r>
            <w:r>
              <w:rPr>
                <w:color w:val="000000"/>
                <w:sz w:val="16"/>
                <w:szCs w:val="16"/>
              </w:rPr>
              <w:t>ТОРГ-12, счет-фактура - по строке грузоотправитель указывается организация грузоотправителя</w:t>
            </w:r>
          </w:p>
        </w:tc>
        <w:tc>
          <w:tcPr>
            <w:tcW w:w="1233"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552"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895"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2318" w:type="dxa"/>
            <w:gridSpan w:val="2"/>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405"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996" w:type="dxa"/>
            <w:gridSpan w:val="2"/>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57"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7"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1"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r>
      <w:tr>
        <w:trPr>
          <w:trHeight w:val="480" w:hRule="atLeast"/>
        </w:trPr>
        <w:tc>
          <w:tcPr>
            <w:tcW w:w="4781" w:type="dxa"/>
            <w:gridSpan w:val="2"/>
            <w:tcBorders/>
            <w:shd w:color="auto" w:fill="auto" w:val="clear"/>
            <w:vAlign w:val="bottom"/>
          </w:tcPr>
          <w:p>
            <w:pPr>
              <w:pStyle w:val="Normal"/>
              <w:widowControl w:val="false"/>
              <w:shd w:val="clear" w:fill="FFFFFF"/>
              <w:rPr>
                <w:b/>
                <w:b/>
                <w:sz w:val="24"/>
                <w:szCs w:val="24"/>
              </w:rPr>
            </w:pPr>
            <w:r>
              <w:rPr>
                <w:b/>
                <w:bCs/>
                <w:color w:val="000000"/>
                <w:sz w:val="16"/>
                <w:szCs w:val="16"/>
              </w:rPr>
              <w:t>**</w:t>
            </w:r>
            <w:r>
              <w:rPr>
                <w:color w:val="000000"/>
                <w:sz w:val="16"/>
                <w:szCs w:val="16"/>
              </w:rPr>
              <w:t>Реквизиты документа, согласно которому поставщиком передана обязанность по поставке груза</w:t>
            </w:r>
          </w:p>
        </w:tc>
        <w:tc>
          <w:tcPr>
            <w:tcW w:w="1233"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552"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895"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2318" w:type="dxa"/>
            <w:gridSpan w:val="2"/>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405"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996" w:type="dxa"/>
            <w:gridSpan w:val="2"/>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57"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7"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9"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60"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c>
          <w:tcPr>
            <w:tcW w:w="51" w:type="dxa"/>
            <w:gridSpan w:val="2"/>
            <w:tcBorders/>
            <w:shd w:color="auto" w:fill="auto" w:val="clear"/>
          </w:tcPr>
          <w:p>
            <w:pPr>
              <w:pStyle w:val="Normal"/>
              <w:widowControl w:val="false"/>
              <w:shd w:val="clear" w:fill="FFFFFF"/>
              <w:snapToGrid w:val="false"/>
              <w:rPr>
                <w:b/>
                <w:b/>
                <w:bCs/>
                <w:color w:val="000000"/>
                <w:sz w:val="16"/>
                <w:szCs w:val="16"/>
              </w:rPr>
            </w:pPr>
            <w:r>
              <w:rPr>
                <w:b/>
                <w:bCs/>
                <w:color w:val="000000"/>
                <w:sz w:val="16"/>
                <w:szCs w:val="16"/>
              </w:rPr>
            </w:r>
          </w:p>
        </w:tc>
      </w:tr>
      <w:tr>
        <w:trPr>
          <w:trHeight w:val="480" w:hRule="atLeast"/>
        </w:trPr>
        <w:tc>
          <w:tcPr>
            <w:tcW w:w="4781" w:type="dxa"/>
            <w:gridSpan w:val="2"/>
            <w:tcBorders/>
            <w:shd w:color="auto" w:fill="auto" w:val="clear"/>
            <w:vAlign w:val="bottom"/>
          </w:tcPr>
          <w:p>
            <w:pPr>
              <w:pStyle w:val="Normal"/>
              <w:widowControl w:val="false"/>
              <w:shd w:val="clear" w:fill="FFFFFF"/>
              <w:rPr>
                <w:b/>
                <w:b/>
                <w:sz w:val="24"/>
                <w:szCs w:val="24"/>
              </w:rPr>
            </w:pPr>
            <w:r>
              <w:rPr>
                <w:b/>
                <w:bCs/>
                <w:color w:val="000000"/>
                <w:sz w:val="16"/>
                <w:szCs w:val="16"/>
              </w:rPr>
              <w:t xml:space="preserve">*** </w:t>
            </w:r>
            <w:r>
              <w:rPr>
                <w:color w:val="000000"/>
                <w:sz w:val="16"/>
                <w:szCs w:val="16"/>
              </w:rPr>
              <w:t>В случае поставки товара силами поставщика в графе 2,6 проставляется "он же"</w:t>
            </w:r>
          </w:p>
        </w:tc>
        <w:tc>
          <w:tcPr>
            <w:tcW w:w="1233"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552"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895"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2318" w:type="dxa"/>
            <w:gridSpan w:val="2"/>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405" w:type="dxa"/>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1996" w:type="dxa"/>
            <w:gridSpan w:val="2"/>
            <w:tcBorders/>
            <w:shd w:color="auto" w:fill="auto" w:val="clear"/>
            <w:vAlign w:val="bottom"/>
          </w:tcPr>
          <w:p>
            <w:pPr>
              <w:pStyle w:val="Normal"/>
              <w:widowControl w:val="false"/>
              <w:shd w:val="clear" w:fill="FFFFFF"/>
              <w:snapToGrid w:val="false"/>
              <w:rPr>
                <w:color w:val="000000"/>
                <w:sz w:val="16"/>
                <w:szCs w:val="16"/>
              </w:rPr>
            </w:pPr>
            <w:r>
              <w:rPr>
                <w:color w:val="000000"/>
                <w:sz w:val="16"/>
                <w:szCs w:val="16"/>
              </w:rPr>
            </w:r>
          </w:p>
        </w:tc>
        <w:tc>
          <w:tcPr>
            <w:tcW w:w="57" w:type="dxa"/>
            <w:gridSpan w:val="2"/>
            <w:tcBorders/>
            <w:shd w:color="auto" w:fill="auto" w:val="clear"/>
          </w:tcPr>
          <w:p>
            <w:pPr>
              <w:pStyle w:val="Normal"/>
              <w:widowControl w:val="false"/>
              <w:shd w:val="clear" w:fill="FFFFFF"/>
              <w:snapToGrid w:val="false"/>
              <w:rPr>
                <w:color w:val="000000"/>
                <w:sz w:val="24"/>
                <w:szCs w:val="24"/>
              </w:rPr>
            </w:pPr>
            <w:r>
              <w:rPr>
                <w:color w:val="000000"/>
                <w:sz w:val="24"/>
                <w:szCs w:val="24"/>
              </w:rPr>
            </w:r>
          </w:p>
        </w:tc>
        <w:tc>
          <w:tcPr>
            <w:tcW w:w="57" w:type="dxa"/>
            <w:gridSpan w:val="2"/>
            <w:tcBorders/>
            <w:shd w:color="auto" w:fill="auto" w:val="clear"/>
          </w:tcPr>
          <w:p>
            <w:pPr>
              <w:pStyle w:val="Normal"/>
              <w:widowControl w:val="false"/>
              <w:shd w:val="clear" w:fill="FFFFFF"/>
              <w:snapToGrid w:val="false"/>
              <w:rPr>
                <w:color w:val="000000"/>
                <w:sz w:val="24"/>
                <w:szCs w:val="24"/>
              </w:rPr>
            </w:pPr>
            <w:r>
              <w:rPr>
                <w:color w:val="000000"/>
                <w:sz w:val="24"/>
                <w:szCs w:val="24"/>
              </w:rPr>
            </w:r>
          </w:p>
        </w:tc>
        <w:tc>
          <w:tcPr>
            <w:tcW w:w="60" w:type="dxa"/>
            <w:gridSpan w:val="2"/>
            <w:tcBorders/>
            <w:shd w:color="auto" w:fill="auto" w:val="clear"/>
          </w:tcPr>
          <w:p>
            <w:pPr>
              <w:pStyle w:val="Normal"/>
              <w:widowControl w:val="false"/>
              <w:shd w:val="clear" w:fill="FFFFFF"/>
              <w:snapToGrid w:val="false"/>
              <w:rPr>
                <w:color w:val="000000"/>
                <w:sz w:val="24"/>
                <w:szCs w:val="24"/>
              </w:rPr>
            </w:pPr>
            <w:r>
              <w:rPr>
                <w:color w:val="000000"/>
                <w:sz w:val="24"/>
                <w:szCs w:val="24"/>
              </w:rPr>
            </w:r>
          </w:p>
        </w:tc>
        <w:tc>
          <w:tcPr>
            <w:tcW w:w="59" w:type="dxa"/>
            <w:gridSpan w:val="2"/>
            <w:tcBorders/>
            <w:shd w:color="auto" w:fill="auto" w:val="clear"/>
          </w:tcPr>
          <w:p>
            <w:pPr>
              <w:pStyle w:val="Normal"/>
              <w:widowControl w:val="false"/>
              <w:shd w:val="clear" w:fill="FFFFFF"/>
              <w:snapToGrid w:val="false"/>
              <w:rPr>
                <w:color w:val="000000"/>
                <w:sz w:val="24"/>
                <w:szCs w:val="24"/>
              </w:rPr>
            </w:pPr>
            <w:r>
              <w:rPr>
                <w:color w:val="000000"/>
                <w:sz w:val="24"/>
                <w:szCs w:val="24"/>
              </w:rPr>
            </w:r>
          </w:p>
        </w:tc>
        <w:tc>
          <w:tcPr>
            <w:tcW w:w="60" w:type="dxa"/>
            <w:gridSpan w:val="2"/>
            <w:tcBorders/>
            <w:shd w:color="auto" w:fill="auto" w:val="clear"/>
          </w:tcPr>
          <w:p>
            <w:pPr>
              <w:pStyle w:val="Normal"/>
              <w:widowControl w:val="false"/>
              <w:shd w:val="clear" w:fill="FFFFFF"/>
              <w:snapToGrid w:val="false"/>
              <w:rPr>
                <w:color w:val="000000"/>
                <w:sz w:val="24"/>
                <w:szCs w:val="24"/>
              </w:rPr>
            </w:pPr>
            <w:r>
              <w:rPr>
                <w:color w:val="000000"/>
                <w:sz w:val="24"/>
                <w:szCs w:val="24"/>
              </w:rPr>
            </w:r>
          </w:p>
        </w:tc>
        <w:tc>
          <w:tcPr>
            <w:tcW w:w="59" w:type="dxa"/>
            <w:gridSpan w:val="2"/>
            <w:tcBorders/>
            <w:shd w:color="auto" w:fill="auto" w:val="clear"/>
          </w:tcPr>
          <w:p>
            <w:pPr>
              <w:pStyle w:val="Normal"/>
              <w:widowControl w:val="false"/>
              <w:shd w:val="clear" w:fill="FFFFFF"/>
              <w:snapToGrid w:val="false"/>
              <w:rPr>
                <w:color w:val="000000"/>
                <w:sz w:val="24"/>
                <w:szCs w:val="24"/>
              </w:rPr>
            </w:pPr>
            <w:r>
              <w:rPr>
                <w:color w:val="000000"/>
                <w:sz w:val="24"/>
                <w:szCs w:val="24"/>
              </w:rPr>
            </w:r>
          </w:p>
        </w:tc>
        <w:tc>
          <w:tcPr>
            <w:tcW w:w="60" w:type="dxa"/>
            <w:gridSpan w:val="2"/>
            <w:tcBorders/>
            <w:shd w:color="auto" w:fill="auto" w:val="clear"/>
          </w:tcPr>
          <w:p>
            <w:pPr>
              <w:pStyle w:val="Normal"/>
              <w:widowControl w:val="false"/>
              <w:shd w:val="clear" w:fill="FFFFFF"/>
              <w:snapToGrid w:val="false"/>
              <w:rPr>
                <w:color w:val="000000"/>
                <w:sz w:val="24"/>
                <w:szCs w:val="24"/>
              </w:rPr>
            </w:pPr>
            <w:r>
              <w:rPr>
                <w:color w:val="000000"/>
                <w:sz w:val="24"/>
                <w:szCs w:val="24"/>
              </w:rPr>
            </w:r>
          </w:p>
        </w:tc>
        <w:tc>
          <w:tcPr>
            <w:tcW w:w="51" w:type="dxa"/>
            <w:gridSpan w:val="2"/>
            <w:tcBorders/>
            <w:shd w:color="auto" w:fill="auto" w:val="clear"/>
          </w:tcPr>
          <w:p>
            <w:pPr>
              <w:pStyle w:val="Normal"/>
              <w:widowControl w:val="false"/>
              <w:shd w:val="clear" w:fill="FFFFFF"/>
              <w:snapToGrid w:val="false"/>
              <w:rPr>
                <w:color w:val="000000"/>
                <w:sz w:val="24"/>
                <w:szCs w:val="24"/>
              </w:rPr>
            </w:pPr>
            <w:r>
              <w:rPr>
                <w:color w:val="000000"/>
                <w:sz w:val="24"/>
                <w:szCs w:val="24"/>
              </w:rPr>
            </w:r>
          </w:p>
        </w:tc>
      </w:tr>
    </w:tbl>
    <w:p>
      <w:pPr>
        <w:pStyle w:val="Normal"/>
        <w:shd w:val="clear" w:fill="FFFFFF"/>
        <w:ind w:left="0" w:right="0" w:hanging="0"/>
        <w:jc w:val="right"/>
        <w:rPr/>
      </w:pPr>
      <w:r>
        <w:rPr/>
      </w:r>
    </w:p>
    <w:sectPr>
      <w:headerReference w:type="default" r:id="rId14"/>
      <w:footerReference w:type="default" r:id="rId15"/>
      <w:footnotePr>
        <w:numFmt w:val="decimal"/>
      </w:footnotePr>
      <w:type w:val="nextPage"/>
      <w:pgSz w:orient="landscape" w:w="16838" w:h="11906"/>
      <w:pgMar w:left="851" w:right="720" w:header="0" w:top="720" w:footer="0" w:bottom="72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mbri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Book Antiqua">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 w:name="Times New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rPr/>
    </w:pPr>
    <w:r>
      <w:rPr/>
    </w:r>
  </w:p>
  <w:p>
    <w:pPr>
      <w:pStyle w:val="Style3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43"/>
        <w:shd w:fill="FFFFFF" w:val="clear"/>
        <w:rPr/>
      </w:pPr>
      <w:r>
        <w:rPr>
          <w:rStyle w:val="Style24"/>
        </w:rPr>
        <w:footnoteRef/>
        <w:tab/>
      </w:r>
      <w:r>
        <w:rPr/>
        <w:t>Исключается из Договора в случае, если контрагентом применяется упрощенная система налогообложения</w:t>
      </w:r>
    </w:p>
  </w:footnote>
  <w:footnote w:id="3">
    <w:p>
      <w:pPr>
        <w:pStyle w:val="Style43"/>
        <w:shd w:fill="FFFFFF" w:val="clear"/>
        <w:rPr/>
      </w:pPr>
      <w:r>
        <w:rPr>
          <w:rStyle w:val="Style24"/>
        </w:rPr>
        <w:footnoteRef/>
        <w:tab/>
      </w:r>
      <w:r>
        <w:rPr>
          <w:rStyle w:val="FootnoteCharacters"/>
        </w:rPr>
        <w:t>.</w:t>
      </w:r>
      <w:r>
        <w:rPr/>
        <w:t xml:space="preserve"> Абзацы второй и третий включаются в текст договора в случае заключения договора в электронной форме.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hd w:val="clear" w:fill="FFFFFF"/>
      <w:tabs>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5"/>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5"/>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pStyle w:val="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1287" w:hanging="360"/>
      </w:pPr>
      <w:rPr>
        <w:rFonts w:ascii="Symbol" w:hAnsi="Symbol" w:cs="Symbol" w:hint="default"/>
        <w:sz w:val="24"/>
        <w:b/>
        <w:szCs w:val="24"/>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sz w:val="24"/>
        <w:szCs w:val="24"/>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sz w:val="24"/>
        <w:szCs w:val="24"/>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4">
    <w:lvl w:ilvl="0">
      <w:start w:val="1"/>
      <w:numFmt w:val="bullet"/>
      <w:lvlText w:val=""/>
      <w:lvlJc w:val="left"/>
      <w:pPr>
        <w:ind w:left="1429" w:hanging="360"/>
      </w:pPr>
      <w:rPr>
        <w:rFonts w:ascii="Symbol" w:hAnsi="Symbol" w:cs="Symbol" w:hint="default"/>
        <w:sz w:val="24"/>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1429" w:hanging="360"/>
      </w:pPr>
      <w:rPr>
        <w:rFonts w:ascii="Symbol" w:hAnsi="Symbol" w:cs="Symbol" w:hint="default"/>
        <w:sz w:val="24"/>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7">
    <w:lvl w:ilvl="0">
      <w:start w:val="1"/>
      <w:numFmt w:val="bullet"/>
      <w:lvlText w:val=""/>
      <w:lvlJc w:val="left"/>
      <w:pPr>
        <w:ind w:left="1429" w:hanging="360"/>
      </w:pPr>
      <w:rPr>
        <w:rFonts w:ascii="Symbol" w:hAnsi="Symbol" w:cs="Symbol" w:hint="default"/>
        <w:sz w:val="24"/>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8">
    <w:lvl w:ilvl="0">
      <w:start w:val="7"/>
      <w:numFmt w:val="decimal"/>
      <w:lvlText w:val="%1."/>
      <w:lvlJc w:val="left"/>
      <w:pPr>
        <w:ind w:left="720" w:hanging="360"/>
      </w:pPr>
      <w:rPr>
        <w:sz w:val="24"/>
        <w:b/>
        <w:szCs w:val="24"/>
        <w:rFonts w:ascii="Liberation Serif" w:hAnsi="Liberation Serif"/>
      </w:rPr>
    </w:lvl>
    <w:lvl w:ilvl="1">
      <w:start w:val="1"/>
      <w:numFmt w:val="decimal"/>
      <w:lvlText w:val="%1.%2."/>
      <w:lvlJc w:val="left"/>
      <w:pPr>
        <w:ind w:left="1779" w:hanging="360"/>
      </w:pPr>
      <w:rPr>
        <w:sz w:val="24"/>
        <w:b/>
        <w:szCs w:val="24"/>
        <w:bCs/>
        <w:rFonts w:ascii="Liberation Serif" w:hAnsi="Liberation Serif"/>
      </w:rPr>
    </w:lvl>
    <w:lvl w:ilvl="2">
      <w:start w:val="1"/>
      <w:numFmt w:val="decimal"/>
      <w:lvlText w:val="%1.%2.%3."/>
      <w:lvlJc w:val="left"/>
      <w:pPr>
        <w:ind w:left="3198" w:hanging="720"/>
      </w:pPr>
      <w:rPr>
        <w:sz w:val="24"/>
        <w:szCs w:val="24"/>
        <w:rFonts w:ascii="Liberation Serif" w:hAnsi="Liberation Serif"/>
      </w:rPr>
    </w:lvl>
    <w:lvl w:ilvl="3">
      <w:start w:val="1"/>
      <w:numFmt w:val="decimal"/>
      <w:lvlText w:val="%1.%2.%3.%4."/>
      <w:lvlJc w:val="left"/>
      <w:pPr>
        <w:ind w:left="4257" w:hanging="720"/>
      </w:pPr>
    </w:lvl>
    <w:lvl w:ilvl="4">
      <w:start w:val="1"/>
      <w:numFmt w:val="decimal"/>
      <w:lvlText w:val="%1.%2.%3.%4.%5."/>
      <w:lvlJc w:val="left"/>
      <w:pPr>
        <w:ind w:left="5676" w:hanging="1080"/>
      </w:pPr>
    </w:lvl>
    <w:lvl w:ilvl="5">
      <w:start w:val="1"/>
      <w:numFmt w:val="decimal"/>
      <w:lvlText w:val="%1.%2.%3.%4.%5.%6."/>
      <w:lvlJc w:val="left"/>
      <w:pPr>
        <w:ind w:left="6735" w:hanging="1080"/>
      </w:pPr>
    </w:lvl>
    <w:lvl w:ilvl="6">
      <w:start w:val="1"/>
      <w:numFmt w:val="decimal"/>
      <w:lvlText w:val="%1.%2.%3.%4.%5.%6.%7."/>
      <w:lvlJc w:val="left"/>
      <w:pPr>
        <w:ind w:left="8154" w:hanging="1440"/>
      </w:pPr>
    </w:lvl>
    <w:lvl w:ilvl="7">
      <w:start w:val="1"/>
      <w:numFmt w:val="decimal"/>
      <w:lvlText w:val="%1.%2.%3.%4.%5.%6.%7.%8."/>
      <w:lvlJc w:val="left"/>
      <w:pPr>
        <w:ind w:left="9213" w:hanging="1440"/>
      </w:pPr>
    </w:lvl>
    <w:lvl w:ilvl="8">
      <w:start w:val="1"/>
      <w:numFmt w:val="decimal"/>
      <w:lvlText w:val="%1.%2.%3.%4.%5.%6.%7.%8.%9."/>
      <w:lvlJc w:val="left"/>
      <w:pPr>
        <w:ind w:left="10632" w:hanging="1800"/>
      </w:pPr>
    </w:lvl>
  </w:abstractNum>
  <w:abstractNum w:abstractNumId="9">
    <w:lvl w:ilvl="0">
      <w:start w:val="1"/>
      <w:numFmt w:val="bullet"/>
      <w:lvlText w:val="–"/>
      <w:lvlJc w:val="left"/>
      <w:pPr>
        <w:ind w:left="0" w:hanging="360"/>
      </w:pPr>
      <w:rPr>
        <w:rFonts w:ascii="Times New Roman" w:hAnsi="Times New Roman" w:cs="Times New Roman" w:hint="default"/>
        <w:dstrike w:val="false"/>
        <w:strike w:val="false"/>
        <w:vertAlign w:val="baseline"/>
        <w:position w:val="0"/>
        <w:sz w:val="24"/>
        <w:sz w:val="24"/>
        <w:i w:val="false"/>
        <w:u w:val="none"/>
        <w:b w:val="false"/>
        <w:highlight w:val="white"/>
        <w:szCs w:val="28"/>
        <w:rFonts w:cs="Times New Roman"/>
        <w:color w:val="000000"/>
      </w:rPr>
    </w:lvl>
    <w:lvl w:ilvl="1">
      <w:start w:val="1"/>
      <w:numFmt w:val="bullet"/>
      <w:lvlText w:val="o"/>
      <w:lvlJc w:val="left"/>
      <w:pPr>
        <w:ind w:left="1788" w:hanging="360"/>
      </w:pPr>
      <w:rPr>
        <w:rFonts w:ascii="Times New Roman" w:hAnsi="Times New Roman" w:cs="Times New Roman" w:hint="default"/>
        <w:dstrike w:val="false"/>
        <w:strike w:val="false"/>
        <w:vertAlign w:val="baseline"/>
        <w:position w:val="0"/>
        <w:sz w:val="28"/>
        <w:sz w:val="28"/>
        <w:i w:val="false"/>
        <w:u w:val="none"/>
        <w:b w:val="false"/>
        <w:highlight w:val="white"/>
        <w:szCs w:val="28"/>
        <w:rFonts w:cs="Times New Roman"/>
        <w:color w:val="000000"/>
      </w:rPr>
    </w:lvl>
    <w:lvl w:ilvl="2">
      <w:start w:val="1"/>
      <w:numFmt w:val="bullet"/>
      <w:lvlText w:val="▪"/>
      <w:lvlJc w:val="left"/>
      <w:pPr>
        <w:ind w:left="2508" w:hanging="360"/>
      </w:pPr>
      <w:rPr>
        <w:rFonts w:ascii="Times New Roman" w:hAnsi="Times New Roman" w:cs="Times New Roman" w:hint="default"/>
        <w:dstrike w:val="false"/>
        <w:strike w:val="false"/>
        <w:vertAlign w:val="baseline"/>
        <w:position w:val="0"/>
        <w:sz w:val="28"/>
        <w:sz w:val="28"/>
        <w:i w:val="false"/>
        <w:u w:val="none"/>
        <w:b w:val="false"/>
        <w:highlight w:val="white"/>
        <w:szCs w:val="28"/>
        <w:rFonts w:cs="Times New Roman"/>
        <w:color w:val="000000"/>
      </w:rPr>
    </w:lvl>
    <w:lvl w:ilvl="3">
      <w:start w:val="1"/>
      <w:numFmt w:val="bullet"/>
      <w:lvlText w:val="•"/>
      <w:lvlJc w:val="left"/>
      <w:pPr>
        <w:ind w:left="3228" w:hanging="360"/>
      </w:pPr>
      <w:rPr>
        <w:rFonts w:ascii="Times New Roman" w:hAnsi="Times New Roman" w:cs="Times New Roman" w:hint="default"/>
        <w:dstrike w:val="false"/>
        <w:strike w:val="false"/>
        <w:vertAlign w:val="baseline"/>
        <w:position w:val="0"/>
        <w:sz w:val="28"/>
        <w:sz w:val="28"/>
        <w:i w:val="false"/>
        <w:u w:val="none"/>
        <w:b w:val="false"/>
        <w:highlight w:val="white"/>
        <w:szCs w:val="28"/>
        <w:rFonts w:cs="Times New Roman"/>
        <w:color w:val="000000"/>
      </w:rPr>
    </w:lvl>
    <w:lvl w:ilvl="4">
      <w:start w:val="1"/>
      <w:numFmt w:val="bullet"/>
      <w:lvlText w:val="o"/>
      <w:lvlJc w:val="left"/>
      <w:pPr>
        <w:ind w:left="3948" w:hanging="360"/>
      </w:pPr>
      <w:rPr>
        <w:rFonts w:ascii="Times New Roman" w:hAnsi="Times New Roman" w:cs="Times New Roman" w:hint="default"/>
        <w:dstrike w:val="false"/>
        <w:strike w:val="false"/>
        <w:vertAlign w:val="baseline"/>
        <w:position w:val="0"/>
        <w:sz w:val="28"/>
        <w:sz w:val="28"/>
        <w:i w:val="false"/>
        <w:u w:val="none"/>
        <w:b w:val="false"/>
        <w:highlight w:val="white"/>
        <w:szCs w:val="28"/>
        <w:rFonts w:cs="Times New Roman"/>
        <w:color w:val="000000"/>
      </w:rPr>
    </w:lvl>
    <w:lvl w:ilvl="5">
      <w:start w:val="1"/>
      <w:numFmt w:val="bullet"/>
      <w:lvlText w:val="▪"/>
      <w:lvlJc w:val="left"/>
      <w:pPr>
        <w:ind w:left="4668" w:hanging="360"/>
      </w:pPr>
      <w:rPr>
        <w:rFonts w:ascii="Times New Roman" w:hAnsi="Times New Roman" w:cs="Times New Roman" w:hint="default"/>
        <w:dstrike w:val="false"/>
        <w:strike w:val="false"/>
        <w:vertAlign w:val="baseline"/>
        <w:position w:val="0"/>
        <w:sz w:val="28"/>
        <w:sz w:val="28"/>
        <w:i w:val="false"/>
        <w:u w:val="none"/>
        <w:b w:val="false"/>
        <w:highlight w:val="white"/>
        <w:szCs w:val="28"/>
        <w:rFonts w:cs="Times New Roman"/>
        <w:color w:val="000000"/>
      </w:rPr>
    </w:lvl>
    <w:lvl w:ilvl="6">
      <w:start w:val="1"/>
      <w:numFmt w:val="bullet"/>
      <w:lvlText w:val="•"/>
      <w:lvlJc w:val="left"/>
      <w:pPr>
        <w:ind w:left="5388" w:hanging="360"/>
      </w:pPr>
      <w:rPr>
        <w:rFonts w:ascii="Times New Roman" w:hAnsi="Times New Roman" w:cs="Times New Roman" w:hint="default"/>
        <w:dstrike w:val="false"/>
        <w:strike w:val="false"/>
        <w:vertAlign w:val="baseline"/>
        <w:position w:val="0"/>
        <w:sz w:val="28"/>
        <w:sz w:val="28"/>
        <w:i w:val="false"/>
        <w:u w:val="none"/>
        <w:b w:val="false"/>
        <w:highlight w:val="white"/>
        <w:szCs w:val="28"/>
        <w:rFonts w:cs="Times New Roman"/>
        <w:color w:val="000000"/>
      </w:rPr>
    </w:lvl>
    <w:lvl w:ilvl="7">
      <w:start w:val="1"/>
      <w:numFmt w:val="bullet"/>
      <w:lvlText w:val="o"/>
      <w:lvlJc w:val="left"/>
      <w:pPr>
        <w:ind w:left="6108" w:hanging="360"/>
      </w:pPr>
      <w:rPr>
        <w:rFonts w:ascii="Times New Roman" w:hAnsi="Times New Roman" w:cs="Times New Roman" w:hint="default"/>
        <w:dstrike w:val="false"/>
        <w:strike w:val="false"/>
        <w:vertAlign w:val="baseline"/>
        <w:position w:val="0"/>
        <w:sz w:val="28"/>
        <w:sz w:val="28"/>
        <w:i w:val="false"/>
        <w:u w:val="none"/>
        <w:b w:val="false"/>
        <w:highlight w:val="white"/>
        <w:szCs w:val="28"/>
        <w:rFonts w:cs="Times New Roman"/>
        <w:color w:val="000000"/>
      </w:rPr>
    </w:lvl>
    <w:lvl w:ilvl="8">
      <w:start w:val="1"/>
      <w:numFmt w:val="bullet"/>
      <w:lvlText w:val="▪"/>
      <w:lvlJc w:val="left"/>
      <w:pPr>
        <w:ind w:left="6828" w:hanging="360"/>
      </w:pPr>
      <w:rPr>
        <w:rFonts w:ascii="Times New Roman" w:hAnsi="Times New Roman" w:cs="Times New Roman" w:hint="default"/>
        <w:dstrike w:val="false"/>
        <w:strike w:val="false"/>
        <w:vertAlign w:val="baseline"/>
        <w:position w:val="0"/>
        <w:sz w:val="28"/>
        <w:sz w:val="28"/>
        <w:i w:val="false"/>
        <w:u w:val="none"/>
        <w:b w:val="false"/>
        <w:highlight w:val="white"/>
        <w:szCs w:val="28"/>
        <w:rFonts w:cs="Times New Roman"/>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388"/>
  <w:autoHyphenation w:val="fals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Lohit Devanagari"/>
        <w:sz w:val="24"/>
        <w:szCs w:val="24"/>
        <w:lang w:val="ru-RU" w:eastAsia="zh-CN" w:bidi="hi-IN"/>
      </w:rPr>
    </w:rPrDefault>
    <w:pPrDefault>
      <w:pPr/>
    </w:pPrDefault>
  </w:docDefaults>
  <w:style w:type="paragraph" w:styleId="Normal">
    <w:name w:val="Normal"/>
    <w:qFormat/>
    <w:pPr>
      <w:widowControl w:val="false"/>
      <w:suppressAutoHyphens w:val="true"/>
    </w:pPr>
    <w:rPr>
      <w:rFonts w:ascii="Liberation Serif" w:hAnsi="Liberation Serif" w:eastAsia="WenQuanYi Zen Hei Sharp" w:cs="Lohit Devanagari"/>
      <w:color w:val="auto"/>
      <w:sz w:val="24"/>
      <w:szCs w:val="24"/>
      <w:lang w:val="ru-RU" w:eastAsia="zh-CN" w:bidi="hi-IN"/>
    </w:rPr>
  </w:style>
  <w:style w:type="paragraph" w:styleId="1">
    <w:name w:val="Heading 1"/>
    <w:basedOn w:val="Normal"/>
    <w:qFormat/>
    <w:pPr>
      <w:keepNext w:val="true"/>
      <w:numPr>
        <w:ilvl w:val="0"/>
        <w:numId w:val="1"/>
      </w:numPr>
      <w:shd w:val="clear" w:fill="FFFFFF"/>
      <w:spacing w:before="240" w:after="60"/>
      <w:outlineLvl w:val="0"/>
    </w:pPr>
    <w:rPr>
      <w:rFonts w:ascii="Arial" w:hAnsi="Arial" w:cs="Arial"/>
      <w:b/>
      <w:bCs/>
      <w:sz w:val="32"/>
      <w:szCs w:val="32"/>
    </w:rPr>
  </w:style>
  <w:style w:type="paragraph" w:styleId="3">
    <w:name w:val="Heading 3"/>
    <w:basedOn w:val="Normal"/>
    <w:qFormat/>
    <w:pPr>
      <w:keepNext w:val="true"/>
      <w:keepLines/>
      <w:numPr>
        <w:ilvl w:val="2"/>
        <w:numId w:val="1"/>
      </w:numPr>
      <w:shd w:val="clear" w:fill="FFFFFF"/>
      <w:bidi w:val="0"/>
      <w:spacing w:before="200" w:after="0"/>
      <w:jc w:val="left"/>
      <w:outlineLvl w:val="2"/>
    </w:pPr>
    <w:rPr>
      <w:rFonts w:ascii="Cambria" w:hAnsi="Cambria" w:cs="Cambria"/>
      <w:b/>
      <w:bCs/>
      <w:color w:val="4F81BD"/>
      <w:lang w:val="en-AG" w:eastAsia="en-AG"/>
    </w:rPr>
  </w:style>
  <w:style w:type="paragraph" w:styleId="4">
    <w:name w:val="Heading 4"/>
    <w:basedOn w:val="Normal"/>
    <w:next w:val="Normal"/>
    <w:qFormat/>
    <w:pPr>
      <w:keepNext w:val="true"/>
      <w:numPr>
        <w:ilvl w:val="3"/>
        <w:numId w:val="1"/>
      </w:numPr>
      <w:shd w:val="clear" w:fill="FFFFFF"/>
      <w:outlineLvl w:val="3"/>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4"/>
      <w:szCs w:val="24"/>
      <w:shd w:fill="C0C0C0" w:val="clear"/>
    </w:rPr>
  </w:style>
  <w:style w:type="character" w:styleId="WW8Num2z1">
    <w:name w:val="WW8Num2z1"/>
    <w:qFormat/>
    <w:rPr>
      <w:sz w:val="24"/>
      <w:szCs w:val="24"/>
      <w:shd w:fill="C0C0C0" w:val="clear"/>
    </w:rPr>
  </w:style>
  <w:style w:type="character" w:styleId="WW8Num2z2">
    <w:name w:val="WW8Num2z2"/>
    <w:qFormat/>
    <w:rPr>
      <w:bCs/>
      <w:sz w:val="24"/>
      <w:szCs w:val="24"/>
      <w:lang w:val="ru-RU"/>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4"/>
      <w:szCs w:val="24"/>
      <w:shd w:fill="C0C0C0" w:val="clear"/>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4"/>
      <w:szCs w:val="24"/>
      <w:shd w:fill="C0C0C0" w:val="clear"/>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4"/>
      <w:szCs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bCs/>
      <w:sz w:val="24"/>
      <w:szCs w:val="24"/>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b/>
      <w:sz w:val="24"/>
      <w:szCs w:val="24"/>
    </w:rPr>
  </w:style>
  <w:style w:type="character" w:styleId="WW8Num12z1">
    <w:name w:val="WW8Num12z1"/>
    <w:qFormat/>
    <w:rPr>
      <w:b/>
      <w:bCs/>
      <w:sz w:val="24"/>
      <w:szCs w:val="24"/>
    </w:rPr>
  </w:style>
  <w:style w:type="character" w:styleId="WW8Num12z2">
    <w:name w:val="WW8Num12z2"/>
    <w:qFormat/>
    <w:rPr>
      <w:sz w:val="24"/>
      <w:szCs w:val="24"/>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cs="Times New Roman"/>
      <w:i w:val="false"/>
      <w:color w:val="000000"/>
      <w:position w:val="0"/>
      <w:sz w:val="24"/>
      <w:sz w:val="24"/>
      <w:szCs w:val="28"/>
      <w:shd w:fill="FFFFFF" w:val="clear"/>
      <w:vertAlign w:val="baseline"/>
    </w:rPr>
  </w:style>
  <w:style w:type="character" w:styleId="WW8Num13z1">
    <w:name w:val="WW8Num13z1"/>
    <w:qFormat/>
    <w:rPr>
      <w:rFonts w:ascii="Times New Roman" w:hAnsi="Times New Roman" w:cs="Times New Roman"/>
      <w:i w:val="false"/>
      <w:color w:val="000000"/>
      <w:position w:val="0"/>
      <w:sz w:val="28"/>
      <w:sz w:val="28"/>
      <w:szCs w:val="28"/>
      <w:shd w:fill="FFFFFF" w:val="clear"/>
      <w:vertAlign w:val="baseline"/>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DefaultParagraphFont">
    <w:name w:val="Default Paragraph Font"/>
    <w:qFormat/>
    <w:rPr/>
  </w:style>
  <w:style w:type="character" w:styleId="Style11">
    <w:name w:val="Заголовок Знак"/>
    <w:qFormat/>
    <w:rPr>
      <w:b/>
      <w:bCs/>
      <w:sz w:val="24"/>
      <w:szCs w:val="24"/>
      <w:lang w:val="ru-RU" w:eastAsia="ru-RU" w:bidi="ar-SA"/>
    </w:rPr>
  </w:style>
  <w:style w:type="character" w:styleId="Style12">
    <w:name w:val="Основной текст Знак"/>
    <w:qFormat/>
    <w:rPr>
      <w:lang w:val="ru-RU" w:eastAsia="ru-RU" w:bidi="ar-SA"/>
    </w:rPr>
  </w:style>
  <w:style w:type="character" w:styleId="Pagenumber">
    <w:name w:val="page number"/>
    <w:basedOn w:val="DefaultParagraphFont"/>
    <w:qFormat/>
    <w:rPr/>
  </w:style>
  <w:style w:type="character" w:styleId="31">
    <w:name w:val="Основной текст 3 Знак"/>
    <w:qFormat/>
    <w:rPr>
      <w:sz w:val="16"/>
      <w:szCs w:val="16"/>
    </w:rPr>
  </w:style>
  <w:style w:type="character" w:styleId="Annotationreference">
    <w:name w:val="annotation reference"/>
    <w:qFormat/>
    <w:rPr>
      <w:sz w:val="16"/>
      <w:szCs w:val="16"/>
    </w:rPr>
  </w:style>
  <w:style w:type="character" w:styleId="Style13">
    <w:name w:val="Текст примечания Знак"/>
    <w:basedOn w:val="DefaultParagraphFont"/>
    <w:qFormat/>
    <w:rPr/>
  </w:style>
  <w:style w:type="character" w:styleId="Style14">
    <w:name w:val="Тема примечания Знак"/>
    <w:qFormat/>
    <w:rPr>
      <w:b/>
      <w:bCs/>
    </w:rPr>
  </w:style>
  <w:style w:type="character" w:styleId="32">
    <w:name w:val="Заголовок 3 Знак"/>
    <w:qFormat/>
    <w:rPr>
      <w:rFonts w:ascii="Cambria" w:hAnsi="Cambria" w:eastAsia="Times New Roman" w:cs="Times New Roman"/>
      <w:b/>
      <w:bCs/>
      <w:color w:val="4F81BD"/>
    </w:rPr>
  </w:style>
  <w:style w:type="character" w:styleId="Style15">
    <w:name w:val="Основной текст с отступом Знак"/>
    <w:basedOn w:val="DefaultParagraphFont"/>
    <w:qFormat/>
    <w:rPr/>
  </w:style>
  <w:style w:type="character" w:styleId="Style16">
    <w:name w:val="комментарий"/>
    <w:qFormat/>
    <w:rPr>
      <w:rFonts w:cs="Times New Roman"/>
      <w:i/>
      <w:iCs/>
      <w:shd w:fill="FFFF99" w:val="clear"/>
    </w:rPr>
  </w:style>
  <w:style w:type="character" w:styleId="Style17">
    <w:name w:val="Текст сноски Знак"/>
    <w:basedOn w:val="DefaultParagraphFont"/>
    <w:qFormat/>
    <w:rPr/>
  </w:style>
  <w:style w:type="character" w:styleId="Style18">
    <w:name w:val="Привязка сноски"/>
    <w:rPr>
      <w:vertAlign w:val="superscript"/>
    </w:rPr>
  </w:style>
  <w:style w:type="character" w:styleId="FootnoteCharacters">
    <w:name w:val="Footnote Characters"/>
    <w:qFormat/>
    <w:rPr>
      <w:vertAlign w:val="superscript"/>
    </w:rPr>
  </w:style>
  <w:style w:type="character" w:styleId="Style19">
    <w:name w:val="Верхний колонтитул Знак"/>
    <w:basedOn w:val="DefaultParagraphFont"/>
    <w:qFormat/>
    <w:rPr/>
  </w:style>
  <w:style w:type="character" w:styleId="Style20">
    <w:name w:val="Интернет-ссылка"/>
    <w:rPr>
      <w:color w:val="0000FF"/>
      <w:u w:val="single"/>
    </w:rPr>
  </w:style>
  <w:style w:type="character" w:styleId="Style21">
    <w:name w:val="Нижний колонтитул Знак"/>
    <w:qFormat/>
    <w:rPr/>
  </w:style>
  <w:style w:type="character" w:styleId="Style22">
    <w:name w:val="Название Знак"/>
    <w:qFormat/>
    <w:rPr>
      <w:b/>
      <w:bCs/>
      <w:sz w:val="24"/>
      <w:szCs w:val="24"/>
    </w:rPr>
  </w:style>
  <w:style w:type="character" w:styleId="Style23">
    <w:name w:val="Абзац списка Знак"/>
    <w:qFormat/>
    <w:rPr/>
  </w:style>
  <w:style w:type="character" w:styleId="Doctitleimportant">
    <w:name w:val="doc__title_important"/>
    <w:basedOn w:val="DefaultParagraphFont"/>
    <w:qFormat/>
    <w:rPr/>
  </w:style>
  <w:style w:type="character" w:styleId="Style24">
    <w:name w:val="Символ сноски"/>
    <w:qFormat/>
    <w:rPr/>
  </w:style>
  <w:style w:type="character" w:styleId="Style25">
    <w:name w:val="Символ концевой сноски"/>
    <w:qFormat/>
    <w:rPr>
      <w:vertAlign w:val="superscript"/>
    </w:rPr>
  </w:style>
  <w:style w:type="character" w:styleId="WW">
    <w:name w:val="WW-Символы концевой сноски"/>
    <w:qFormat/>
    <w:rPr/>
  </w:style>
  <w:style w:type="character" w:styleId="Style26">
    <w:name w:val="Привязка концевой сноски"/>
    <w:rPr>
      <w:vertAlign w:val="superscript"/>
    </w:rPr>
  </w:style>
  <w:style w:type="character" w:styleId="TableNormalRSHBTableNormal342ListParagraph1">
    <w:name w:val="Абзац списка Знак,Table-Normal Знак,RSHB_Table-Normal Знак,Заголовок_3 Знак,Подпись рисунка Знак,Алроса_маркер (Уровень 4) Знак,Маркер Знак,ПАРАГРАФ Знак,Абзац списка2 Знак,Нумерованый список Знак,List Paragraph1 Знак"/>
    <w:qFormat/>
    <w:rPr/>
  </w:style>
  <w:style w:type="character" w:styleId="Style27">
    <w:name w:val="Символ нумерации"/>
    <w:qFormat/>
    <w:rPr/>
  </w:style>
  <w:style w:type="character" w:styleId="Style28">
    <w:name w:val="Посещённая гиперссылка"/>
    <w:rPr>
      <w:color w:val="800000"/>
      <w:u w:val="single"/>
      <w:lang w:val="zxx" w:eastAsia="zxx" w:bidi="zxx"/>
    </w:rPr>
  </w:style>
  <w:style w:type="character" w:styleId="ListLabel1">
    <w:name w:val="ListLabel 1"/>
    <w:qFormat/>
    <w:rPr>
      <w:rFonts w:ascii="Liberation Serif" w:hAnsi="Liberation Serif" w:cs="Symbol"/>
      <w:b/>
      <w:sz w:val="24"/>
      <w:szCs w:val="24"/>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sz w:val="24"/>
      <w:szCs w:val="24"/>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sz w:val="24"/>
      <w:szCs w:val="24"/>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ascii="Liberation Serif" w:hAnsi="Liberation Serif" w:cs="Symbol"/>
      <w:sz w:val="24"/>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ascii="Liberation Serif" w:hAnsi="Liberation Serif" w:cs="Symbol"/>
      <w:sz w:val="24"/>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ascii="Liberation Serif" w:hAnsi="Liberation Serif" w:cs="Symbol"/>
      <w:sz w:val="24"/>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ascii="Liberation Serif" w:hAnsi="Liberation Serif" w:cs="Symbol"/>
      <w:sz w:val="24"/>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ascii="Liberation Serif" w:hAnsi="Liberation Serif"/>
      <w:b/>
      <w:sz w:val="24"/>
      <w:szCs w:val="24"/>
    </w:rPr>
  </w:style>
  <w:style w:type="character" w:styleId="ListLabel47">
    <w:name w:val="ListLabel 47"/>
    <w:qFormat/>
    <w:rPr>
      <w:rFonts w:ascii="Liberation Serif" w:hAnsi="Liberation Serif"/>
      <w:b/>
      <w:bCs/>
      <w:sz w:val="24"/>
      <w:szCs w:val="24"/>
    </w:rPr>
  </w:style>
  <w:style w:type="character" w:styleId="ListLabel48">
    <w:name w:val="ListLabel 48"/>
    <w:qFormat/>
    <w:rPr>
      <w:rFonts w:ascii="Liberation Serif" w:hAnsi="Liberation Serif"/>
      <w:sz w:val="24"/>
      <w:szCs w:val="24"/>
    </w:rPr>
  </w:style>
  <w:style w:type="character" w:styleId="ListLabel49">
    <w:name w:val="ListLabel 49"/>
    <w:qFormat/>
    <w:rPr>
      <w:rFonts w:ascii="Liberation Serif" w:hAnsi="Liberation Serif" w:cs="Times New Roman"/>
      <w:b w:val="false"/>
      <w:i w:val="false"/>
      <w:strike w:val="false"/>
      <w:dstrike w:val="false"/>
      <w:color w:val="000000"/>
      <w:position w:val="0"/>
      <w:sz w:val="24"/>
      <w:sz w:val="24"/>
      <w:szCs w:val="28"/>
      <w:highlight w:val="white"/>
      <w:u w:val="none"/>
      <w:vertAlign w:val="baseline"/>
    </w:rPr>
  </w:style>
  <w:style w:type="character" w:styleId="ListLabel50">
    <w:name w:val="ListLabel 50"/>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51">
    <w:name w:val="ListLabel 51"/>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52">
    <w:name w:val="ListLabel 52"/>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53">
    <w:name w:val="ListLabel 53"/>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54">
    <w:name w:val="ListLabel 54"/>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55">
    <w:name w:val="ListLabel 55"/>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56">
    <w:name w:val="ListLabel 56"/>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57">
    <w:name w:val="ListLabel 57"/>
    <w:qFormat/>
    <w:rPr>
      <w:rFonts w:cs="Times New Roman"/>
      <w:b w:val="false"/>
      <w:i w:val="false"/>
      <w:strike w:val="false"/>
      <w:dstrike w:val="false"/>
      <w:color w:val="000000"/>
      <w:position w:val="0"/>
      <w:sz w:val="28"/>
      <w:sz w:val="28"/>
      <w:szCs w:val="28"/>
      <w:highlight w:val="white"/>
      <w:u w:val="none"/>
      <w:vertAlign w:val="baseline"/>
    </w:rPr>
  </w:style>
  <w:style w:type="character" w:styleId="Style29">
    <w:name w:val="Символы концевой сноски"/>
    <w:qFormat/>
    <w:rPr/>
  </w:style>
  <w:style w:type="paragraph" w:styleId="Style30">
    <w:name w:val="Заголовок"/>
    <w:basedOn w:val="Normal"/>
    <w:next w:val="Style31"/>
    <w:qFormat/>
    <w:pPr>
      <w:keepNext w:val="true"/>
      <w:shd w:val="clear" w:fill="FFFFFF"/>
      <w:spacing w:before="240" w:after="120"/>
    </w:pPr>
    <w:rPr>
      <w:rFonts w:ascii="Liberation Sans;Arial" w:hAnsi="Liberation Sans;Arial" w:eastAsia="WenQuanYi Zen Hei Sharp" w:cs="Lohit Devanagari"/>
      <w:sz w:val="28"/>
      <w:szCs w:val="28"/>
    </w:rPr>
  </w:style>
  <w:style w:type="paragraph" w:styleId="Style31">
    <w:name w:val="Body Text"/>
    <w:basedOn w:val="Normal"/>
    <w:pPr>
      <w:shd w:val="clear" w:fill="FFFFFF"/>
      <w:spacing w:before="0" w:after="120"/>
    </w:pPr>
    <w:rPr/>
  </w:style>
  <w:style w:type="paragraph" w:styleId="Style32">
    <w:name w:val="List"/>
    <w:basedOn w:val="Style31"/>
    <w:pPr>
      <w:shd w:val="clear" w:fill="FFFFFF"/>
    </w:pPr>
    <w:rPr>
      <w:rFonts w:cs="Lohit Devanagari"/>
    </w:rPr>
  </w:style>
  <w:style w:type="paragraph" w:styleId="Style33">
    <w:name w:val="Caption"/>
    <w:basedOn w:val="Normal"/>
    <w:qFormat/>
    <w:pPr>
      <w:suppressLineNumbers/>
      <w:shd w:val="clear" w:fill="FFFFFF"/>
      <w:spacing w:before="120" w:after="120"/>
    </w:pPr>
    <w:rPr>
      <w:rFonts w:cs="Lohit Devanagari"/>
      <w:i/>
      <w:iCs/>
      <w:sz w:val="24"/>
      <w:szCs w:val="24"/>
    </w:rPr>
  </w:style>
  <w:style w:type="paragraph" w:styleId="Style34">
    <w:name w:val="Указатель"/>
    <w:basedOn w:val="Normal"/>
    <w:qFormat/>
    <w:pPr>
      <w:suppressLineNumbers/>
      <w:shd w:val="clear" w:fill="FFFFFF"/>
    </w:pPr>
    <w:rPr>
      <w:rFonts w:cs="Lohit Devanagari"/>
    </w:rPr>
  </w:style>
  <w:style w:type="paragraph" w:styleId="Style35">
    <w:name w:val="Title"/>
    <w:basedOn w:val="Normal"/>
    <w:qFormat/>
    <w:pPr>
      <w:shd w:val="clear" w:fill="FFFFFF"/>
      <w:jc w:val="center"/>
    </w:pPr>
    <w:rPr>
      <w:b/>
      <w:bCs/>
      <w:sz w:val="24"/>
      <w:szCs w:val="24"/>
    </w:rPr>
  </w:style>
  <w:style w:type="paragraph" w:styleId="Style36">
    <w:name w:val="Таблицы (моноширинный)"/>
    <w:basedOn w:val="Normal"/>
    <w:qFormat/>
    <w:pPr>
      <w:shd w:val="clear" w:fill="FFFFFF"/>
      <w:jc w:val="both"/>
    </w:pPr>
    <w:rPr>
      <w:rFonts w:ascii="Courier New" w:hAnsi="Courier New" w:cs="Courier New"/>
    </w:rPr>
  </w:style>
  <w:style w:type="paragraph" w:styleId="BodyTextIndent2">
    <w:name w:val="Body Text Indent 2"/>
    <w:basedOn w:val="Normal"/>
    <w:qFormat/>
    <w:pPr>
      <w:shd w:val="clear" w:fill="FFFFFF"/>
      <w:ind w:left="1843" w:right="0" w:hanging="0"/>
      <w:jc w:val="both"/>
    </w:pPr>
    <w:rPr>
      <w:sz w:val="24"/>
    </w:rPr>
  </w:style>
  <w:style w:type="paragraph" w:styleId="BalloonText">
    <w:name w:val="Balloon Text"/>
    <w:basedOn w:val="Normal"/>
    <w:qFormat/>
    <w:pPr>
      <w:shd w:val="clear" w:fill="FFFFFF"/>
    </w:pPr>
    <w:rPr>
      <w:rFonts w:ascii="Tahoma" w:hAnsi="Tahoma" w:cs="Tahoma"/>
      <w:sz w:val="16"/>
      <w:szCs w:val="16"/>
    </w:rPr>
  </w:style>
  <w:style w:type="paragraph" w:styleId="BodyText2">
    <w:name w:val="Body Text 2"/>
    <w:basedOn w:val="Normal"/>
    <w:qFormat/>
    <w:pPr>
      <w:widowControl/>
      <w:shd w:val="clear" w:fill="FFFFFF"/>
      <w:spacing w:lineRule="auto" w:line="480" w:before="0" w:after="120"/>
    </w:pPr>
    <w:rPr>
      <w:sz w:val="24"/>
      <w:szCs w:val="24"/>
    </w:rPr>
  </w:style>
  <w:style w:type="paragraph" w:styleId="Style37">
    <w:name w:val="Колонтитул"/>
    <w:basedOn w:val="Normal"/>
    <w:qFormat/>
    <w:pPr>
      <w:suppressLineNumbers/>
      <w:shd w:val="clear" w:fill="FFFFFF"/>
      <w:tabs>
        <w:tab w:val="center" w:pos="4819" w:leader="none"/>
        <w:tab w:val="right" w:pos="9638" w:leader="none"/>
      </w:tabs>
    </w:pPr>
    <w:rPr/>
  </w:style>
  <w:style w:type="paragraph" w:styleId="Style38">
    <w:name w:val="Footer"/>
    <w:basedOn w:val="Normal"/>
    <w:pPr>
      <w:shd w:val="clear" w:fill="FFFFFF"/>
      <w:tabs>
        <w:tab w:val="center" w:pos="4677" w:leader="none"/>
        <w:tab w:val="right" w:pos="9355" w:leader="none"/>
      </w:tabs>
    </w:pPr>
    <w:rPr/>
  </w:style>
  <w:style w:type="paragraph" w:styleId="BodyText3">
    <w:name w:val="Body Text 3"/>
    <w:basedOn w:val="Normal"/>
    <w:qFormat/>
    <w:pPr>
      <w:shd w:val="clear" w:fill="FFFFFF"/>
      <w:spacing w:before="0" w:after="120"/>
    </w:pPr>
    <w:rPr>
      <w:sz w:val="16"/>
      <w:szCs w:val="16"/>
      <w:lang w:val="en-AG" w:eastAsia="en-AG"/>
    </w:rPr>
  </w:style>
  <w:style w:type="paragraph" w:styleId="Annotationtext">
    <w:name w:val="annotation text"/>
    <w:basedOn w:val="Normal"/>
    <w:qFormat/>
    <w:pPr>
      <w:shd w:val="clear" w:fill="FFFFFF"/>
    </w:pPr>
    <w:rPr/>
  </w:style>
  <w:style w:type="paragraph" w:styleId="Annotationsubject">
    <w:name w:val="annotation subject"/>
    <w:basedOn w:val="Annotationtext"/>
    <w:qFormat/>
    <w:pPr>
      <w:shd w:val="clear" w:fill="FFFFFF"/>
    </w:pPr>
    <w:rPr>
      <w:b/>
      <w:bCs/>
      <w:lang w:val="en-AG" w:eastAsia="en-AG"/>
    </w:rPr>
  </w:style>
  <w:style w:type="paragraph" w:styleId="ListParagraph">
    <w:name w:val="List Paragraph"/>
    <w:basedOn w:val="Normal"/>
    <w:qFormat/>
    <w:pPr>
      <w:shd w:val="clear" w:fill="FFFFFF"/>
      <w:spacing w:before="0" w:after="0"/>
      <w:ind w:left="720" w:right="0" w:hanging="0"/>
      <w:contextualSpacing/>
    </w:pPr>
    <w:rPr/>
  </w:style>
  <w:style w:type="paragraph" w:styleId="Style39">
    <w:name w:val="Знак Знак Знак Знак Знак Знак Знак Знак Знак"/>
    <w:basedOn w:val="Normal"/>
    <w:qFormat/>
    <w:pPr>
      <w:widowControl/>
      <w:shd w:val="clear" w:fill="FFFFFF"/>
      <w:spacing w:lineRule="exact" w:line="240" w:before="0" w:after="160"/>
      <w:jc w:val="both"/>
    </w:pPr>
    <w:rPr>
      <w:rFonts w:ascii="Verdana" w:hAnsi="Verdana" w:cs="Verdana"/>
      <w:sz w:val="22"/>
      <w:lang w:val="en-US" w:eastAsia="en-US"/>
    </w:rPr>
  </w:style>
  <w:style w:type="paragraph" w:styleId="Style40">
    <w:name w:val="Подпункт договора"/>
    <w:basedOn w:val="Normal"/>
    <w:qFormat/>
    <w:pPr>
      <w:widowControl/>
      <w:shd w:val="clear" w:fill="FFFFFF"/>
      <w:tabs>
        <w:tab w:val="left" w:pos="360" w:leader="none"/>
      </w:tabs>
      <w:jc w:val="both"/>
    </w:pPr>
    <w:rPr>
      <w:rFonts w:ascii="Arial" w:hAnsi="Arial" w:cs="Arial"/>
    </w:rPr>
  </w:style>
  <w:style w:type="paragraph" w:styleId="ConsNormal">
    <w:name w:val="ConsNormal"/>
    <w:qFormat/>
    <w:pPr>
      <w:widowControl/>
      <w:suppressAutoHyphens w:val="true"/>
      <w:overflowPunct w:val="true"/>
      <w:bidi w:val="0"/>
      <w:spacing w:before="0" w:after="0"/>
      <w:ind w:left="0" w:right="19772" w:firstLine="720"/>
      <w:jc w:val="left"/>
    </w:pPr>
    <w:rPr>
      <w:rFonts w:ascii="Arial" w:hAnsi="Arial" w:eastAsia="Times New Roman" w:cs="Times New Roman"/>
      <w:color w:val="00000A"/>
      <w:sz w:val="32"/>
      <w:szCs w:val="20"/>
      <w:lang w:val="ru-RU" w:eastAsia="en-US" w:bidi="ar-SA"/>
    </w:rPr>
  </w:style>
  <w:style w:type="paragraph" w:styleId="Style41">
    <w:name w:val="Body Text Indent"/>
    <w:basedOn w:val="Normal"/>
    <w:pPr>
      <w:shd w:val="clear" w:fill="FFFFFF"/>
      <w:spacing w:before="0" w:after="120"/>
      <w:ind w:left="283" w:right="0" w:hanging="0"/>
    </w:pPr>
    <w:rPr/>
  </w:style>
  <w:style w:type="paragraph" w:styleId="Style42">
    <w:name w:val="Знак"/>
    <w:basedOn w:val="Normal"/>
    <w:qFormat/>
    <w:pPr>
      <w:widowControl/>
      <w:shd w:val="clear" w:fill="FFFFFF"/>
      <w:spacing w:lineRule="exact" w:line="240" w:before="0" w:after="160"/>
    </w:pPr>
    <w:rPr>
      <w:rFonts w:ascii="Verdana" w:hAnsi="Verdana" w:cs="Verdana"/>
      <w:lang w:val="en-US" w:eastAsia="en-US"/>
    </w:rPr>
  </w:style>
  <w:style w:type="paragraph" w:styleId="Style43">
    <w:name w:val="Footnote Text"/>
    <w:basedOn w:val="Normal"/>
    <w:qFormat/>
    <w:pPr>
      <w:shd w:val="clear" w:fill="FFFFFF"/>
    </w:pPr>
    <w:rPr/>
  </w:style>
  <w:style w:type="paragraph" w:styleId="ListBullet3">
    <w:name w:val="List Bullet 3"/>
    <w:basedOn w:val="Normal"/>
    <w:qFormat/>
    <w:pPr>
      <w:widowControl/>
      <w:shd w:val="clear" w:fill="FFFFFF"/>
      <w:tabs>
        <w:tab w:val="left" w:pos="1418" w:leader="none"/>
      </w:tabs>
      <w:spacing w:lineRule="auto" w:line="360" w:before="120" w:after="0"/>
      <w:ind w:left="0" w:right="0" w:firstLine="720"/>
      <w:jc w:val="both"/>
    </w:pPr>
    <w:rPr>
      <w:rFonts w:eastAsia="Calibri"/>
      <w:i/>
      <w:iCs/>
      <w:sz w:val="24"/>
      <w:szCs w:val="24"/>
    </w:rPr>
  </w:style>
  <w:style w:type="paragraph" w:styleId="Style44">
    <w:name w:val="Контракт-пункт"/>
    <w:basedOn w:val="Normal"/>
    <w:qFormat/>
    <w:pPr>
      <w:widowControl/>
      <w:shd w:val="clear" w:fill="FFFFFF"/>
      <w:tabs>
        <w:tab w:val="left" w:pos="851" w:leader="none"/>
      </w:tabs>
      <w:spacing w:lineRule="auto" w:line="360"/>
      <w:ind w:left="851" w:right="0" w:hanging="851"/>
      <w:jc w:val="both"/>
    </w:pPr>
    <w:rPr>
      <w:rFonts w:eastAsia="Calibri"/>
      <w:sz w:val="28"/>
      <w:szCs w:val="28"/>
    </w:rPr>
  </w:style>
  <w:style w:type="paragraph" w:styleId="DocumentMap">
    <w:name w:val="Document Map"/>
    <w:basedOn w:val="Normal"/>
    <w:qFormat/>
    <w:pPr>
      <w:shd w:val="clear" w:fill="FFFFFF"/>
    </w:pPr>
    <w:rPr>
      <w:rFonts w:ascii="Tahoma" w:hAnsi="Tahoma" w:cs="Tahoma"/>
    </w:rPr>
  </w:style>
  <w:style w:type="paragraph" w:styleId="Revision">
    <w:name w:val="Revision"/>
    <w:qFormat/>
    <w:pPr>
      <w:widowControl/>
      <w:suppressAutoHyphens w:val="true"/>
      <w:overflowPunct w:val="true"/>
      <w:bidi w:val="0"/>
      <w:spacing w:before="0" w:after="0"/>
      <w:jc w:val="left"/>
    </w:pPr>
    <w:rPr>
      <w:rFonts w:ascii="Times New Roman" w:hAnsi="Times New Roman" w:eastAsia="Times New Roman" w:cs="Times New Roman"/>
      <w:color w:val="00000A"/>
      <w:sz w:val="20"/>
      <w:szCs w:val="20"/>
      <w:lang w:val="ru-RU" w:eastAsia="ru-RU" w:bidi="ar-SA"/>
    </w:rPr>
  </w:style>
  <w:style w:type="paragraph" w:styleId="Style45">
    <w:name w:val="Header"/>
    <w:basedOn w:val="Normal"/>
    <w:pPr>
      <w:shd w:val="clear" w:fill="FFFFFF"/>
      <w:tabs>
        <w:tab w:val="center" w:pos="4677" w:leader="none"/>
        <w:tab w:val="right" w:pos="9355" w:leader="none"/>
      </w:tabs>
    </w:pPr>
    <w:rPr/>
  </w:style>
  <w:style w:type="paragraph" w:styleId="Style46">
    <w:name w:val="Пункт договора"/>
    <w:basedOn w:val="Normal"/>
    <w:qFormat/>
    <w:pPr>
      <w:shd w:val="clear" w:fill="FFFFFF"/>
      <w:jc w:val="both"/>
    </w:pPr>
    <w:rPr>
      <w:rFonts w:ascii="Arial" w:hAnsi="Arial" w:cs="Arial"/>
    </w:rPr>
  </w:style>
  <w:style w:type="paragraph" w:styleId="11">
    <w:name w:val="Знак Знак Знак Знак Знак Знак Знак Знак Знак1"/>
    <w:basedOn w:val="Normal"/>
    <w:qFormat/>
    <w:pPr>
      <w:widowControl/>
      <w:shd w:val="clear" w:fill="FFFFFF"/>
      <w:spacing w:lineRule="exact" w:line="240" w:before="0" w:after="160"/>
      <w:jc w:val="both"/>
    </w:pPr>
    <w:rPr>
      <w:rFonts w:ascii="Verdana" w:hAnsi="Verdana" w:cs="Verdana"/>
      <w:sz w:val="22"/>
      <w:lang w:val="en-US" w:eastAsia="en-US"/>
    </w:rPr>
  </w:style>
  <w:style w:type="paragraph" w:styleId="12">
    <w:name w:val="Обычный1"/>
    <w:qFormat/>
    <w:pPr>
      <w:widowControl/>
      <w:suppressAutoHyphens w:val="true"/>
      <w:overflowPunct w:val="true"/>
      <w:bidi w:val="0"/>
      <w:spacing w:before="0" w:after="0"/>
      <w:jc w:val="left"/>
    </w:pPr>
    <w:rPr>
      <w:rFonts w:ascii="Times New Roman" w:hAnsi="Times New Roman" w:eastAsia="Times New Roman" w:cs="Times New Roman"/>
      <w:color w:val="00000A"/>
      <w:sz w:val="20"/>
      <w:szCs w:val="20"/>
      <w:lang w:val="ru-RU" w:eastAsia="ru-RU" w:bidi="ar-SA"/>
    </w:rPr>
  </w:style>
  <w:style w:type="paragraph" w:styleId="ConsPlusNormal">
    <w:name w:val="ConsPlusNormal"/>
    <w:qFormat/>
    <w:pPr>
      <w:widowControl w:val="false"/>
      <w:suppressAutoHyphens w:val="true"/>
      <w:overflowPunct w:val="true"/>
      <w:bidi w:val="0"/>
      <w:spacing w:before="0" w:after="0"/>
      <w:jc w:val="left"/>
    </w:pPr>
    <w:rPr>
      <w:rFonts w:ascii="Calibri" w:hAnsi="Calibri" w:eastAsia="Times New Roman" w:cs="Calibri"/>
      <w:color w:val="00000A"/>
      <w:sz w:val="22"/>
      <w:szCs w:val="20"/>
      <w:lang w:val="ru-RU" w:eastAsia="ru-RU" w:bidi="ar-SA"/>
    </w:rPr>
  </w:style>
  <w:style w:type="paragraph" w:styleId="NormalWeb">
    <w:name w:val="Normal (Web)"/>
    <w:basedOn w:val="Normal"/>
    <w:qFormat/>
    <w:pPr>
      <w:widowControl/>
      <w:shd w:val="clear" w:fill="FFFFFF"/>
      <w:spacing w:before="280" w:after="280"/>
    </w:pPr>
    <w:rPr>
      <w:sz w:val="24"/>
      <w:szCs w:val="24"/>
    </w:rPr>
  </w:style>
  <w:style w:type="paragraph" w:styleId="Style47">
    <w:name w:val="Содержимое таблицы"/>
    <w:basedOn w:val="Normal"/>
    <w:qFormat/>
    <w:pPr>
      <w:suppressLineNumbers/>
      <w:shd w:val="clear" w:fill="FFFFFF"/>
    </w:pPr>
    <w:rPr/>
  </w:style>
  <w:style w:type="paragraph" w:styleId="Style48">
    <w:name w:val="Заголовок таблицы"/>
    <w:basedOn w:val="Style47"/>
    <w:qFormat/>
    <w:pPr>
      <w:suppressLineNumbers/>
      <w:shd w:val="clear" w:fill="FFFFFF"/>
      <w:jc w:val="center"/>
    </w:pPr>
    <w:rPr>
      <w:b/>
      <w:bCs/>
    </w:rPr>
  </w:style>
  <w:style w:type="paragraph" w:styleId="DocumentMap1">
    <w:name w:val="DocumentMap"/>
    <w:qFormat/>
    <w:pPr>
      <w:widowControl/>
      <w:suppressAutoHyphens w:val="true"/>
      <w:overflowPunct w:val="true"/>
      <w:bidi w:val="0"/>
      <w:spacing w:before="0" w:after="0"/>
      <w:jc w:val="left"/>
      <w:textAlignment w:val="auto"/>
    </w:pPr>
    <w:rPr>
      <w:rFonts w:ascii="Times New Roman" w:hAnsi="Times New Roman" w:eastAsia="Times New Roman" w:cs="Times New Roman"/>
      <w:color w:val="00000A"/>
      <w:sz w:val="20"/>
      <w:szCs w:val="20"/>
      <w:lang w:val="ru-RU" w:eastAsia="ru-RU" w:bidi="ar-SA"/>
    </w:rPr>
  </w:style>
  <w:style w:type="paragraph" w:styleId="ListParagraphTableNormalRSHBTableNormal342ListParagraph1">
    <w:name w:val="List Paragraph,Table-Normal,RSHB_Table-Normal,Заголовок_3,Подпись рисунка,Алроса_маркер (Уровень 4),Маркер,ПАРАГРАФ,Абзац списка2,Нумерованый список,List Paragraph1"/>
    <w:basedOn w:val="Normal"/>
    <w:qFormat/>
    <w:pPr>
      <w:shd w:val="clear" w:fill="FFFFFF"/>
      <w:spacing w:before="0" w:after="0"/>
      <w:ind w:left="720" w:right="0" w:hanging="0"/>
      <w:contextualSpacing/>
    </w:pPr>
    <w:rPr/>
  </w:style>
  <w:style w:type="paragraph" w:styleId="ConsNonformat">
    <w:name w:val="ConsNonformat"/>
    <w:qFormat/>
    <w:pPr>
      <w:widowControl w:val="false"/>
      <w:suppressAutoHyphens w:val="true"/>
      <w:overflowPunct w:val="true"/>
      <w:bidi w:val="0"/>
      <w:spacing w:before="0" w:after="0"/>
      <w:ind w:left="0" w:right="19772" w:hanging="0"/>
      <w:jc w:val="left"/>
    </w:pPr>
    <w:rPr>
      <w:rFonts w:ascii="Courier New" w:hAnsi="Courier New" w:eastAsia="Times New Roman" w:cs="Courier New"/>
      <w:color w:val="00000A"/>
      <w:sz w:val="22"/>
      <w:szCs w:val="22"/>
      <w:lang w:val="ru-RU" w:eastAsia="zh-CN" w:bidi="ar-SA"/>
    </w:rPr>
  </w:style>
  <w:style w:type="paragraph" w:styleId="Style49">
    <w:name w:val="Содержимое списка"/>
    <w:basedOn w:val="Normal"/>
    <w:qFormat/>
    <w:pPr>
      <w:shd w:val="clear" w:fill="FFFFFF"/>
    </w:pPr>
    <w:rPr/>
  </w:style>
  <w:style w:type="paragraph" w:styleId="TableParagraph">
    <w:name w:val="Table Paragraph"/>
    <w:basedOn w:val="Normal"/>
    <w:qFormat/>
    <w:pPr>
      <w:shd w:val="clear" w:fill="FFFFFF"/>
    </w:pPr>
    <w:rPr>
      <w:rFonts w:ascii="Calibri" w:hAnsi="Calibri" w:eastAsia="Calibri" w:cs="Calibri"/>
      <w:lang w:val="ru-RU" w:eastAsia="en-US" w:bidi="ar-SA"/>
    </w:rPr>
  </w:style>
  <w:style w:type="paragraph" w:styleId="Standard">
    <w:name w:val="Standard"/>
    <w:qFormat/>
    <w:pPr>
      <w:widowControl w:val="false"/>
      <w:shd w:val="clear" w:fill="FFFFFF"/>
      <w:suppressAutoHyphens w:val="true"/>
      <w:overflowPunct w:val="true"/>
      <w:bidi w:val="0"/>
      <w:spacing w:before="0" w:after="0"/>
      <w:jc w:val="left"/>
    </w:pPr>
    <w:rPr>
      <w:rFonts w:ascii="Times New Roman" w:hAnsi="Times New Roman" w:eastAsia="Times New Roman" w:cs="Times New Roman"/>
      <w:color w:val="00000A"/>
      <w:sz w:val="20"/>
      <w:szCs w:val="20"/>
      <w:lang w:val="ru-RU" w:eastAsia="zh-CN" w:bidi="ar-SA"/>
    </w:rPr>
  </w:style>
  <w:style w:type="paragraph" w:styleId="Style50">
    <w:name w:val="Содержимое врезки"/>
    <w:basedOn w:val="Normal"/>
    <w:qFormat/>
    <w:pPr>
      <w:shd w:val="clear" w:fill="FFFFFF"/>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Kobylcov-VYU@amur.drsk.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925</TotalTime>
  <Application>LibreOffice/5.3.6.1$Linux_X86_64 LibreOffice_project/30$Build-1</Application>
  <Pages>19</Pages>
  <Words>6297</Words>
  <Characters>44652</Characters>
  <CharactersWithSpaces>50849</CharactersWithSpaces>
  <Paragraphs>297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2022-11-01T07:55:00Z</dcterms:created>
  <dc:creator>tsypilev_ag</dc:creator>
  <dc:description/>
  <dc:language>ru-RU</dc:language>
  <cp:lastModifiedBy/>
  <dcterms:modified xsi:type="dcterms:W3CDTF">2026-05-18T14:36:43Z</dcterms:modified>
  <cp:revision>175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Inter RAO UES</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