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D8" w:rsidRDefault="00BD65D8">
      <w:pPr>
        <w:keepNext/>
        <w:keepLines/>
        <w:jc w:val="right"/>
        <w:rPr>
          <w:b/>
          <w:bCs/>
          <w:sz w:val="26"/>
          <w:szCs w:val="26"/>
        </w:rPr>
      </w:pPr>
      <w:bookmarkStart w:id="0" w:name="_GoBack"/>
      <w:bookmarkEnd w:id="0"/>
    </w:p>
    <w:p w:rsidR="00BD65D8" w:rsidRDefault="00BD65D8">
      <w:pPr>
        <w:keepNext/>
        <w:keepLines/>
        <w:rPr>
          <w:sz w:val="26"/>
          <w:szCs w:val="26"/>
        </w:rPr>
      </w:pPr>
    </w:p>
    <w:p w:rsidR="00BD65D8" w:rsidRDefault="00BD65D8">
      <w:pPr>
        <w:keepNext/>
        <w:keepLines/>
        <w:rPr>
          <w:sz w:val="26"/>
          <w:szCs w:val="26"/>
        </w:rPr>
      </w:pPr>
    </w:p>
    <w:p w:rsidR="00BD65D8" w:rsidRDefault="00BD65D8">
      <w:pPr>
        <w:keepNext/>
        <w:keepLines/>
        <w:rPr>
          <w:sz w:val="26"/>
          <w:szCs w:val="26"/>
        </w:rPr>
      </w:pPr>
    </w:p>
    <w:p w:rsidR="00BD65D8" w:rsidRDefault="00BD65D8">
      <w:pPr>
        <w:keepNext/>
        <w:keepLines/>
        <w:rPr>
          <w:sz w:val="26"/>
          <w:szCs w:val="26"/>
        </w:rPr>
      </w:pPr>
    </w:p>
    <w:p w:rsidR="00BD65D8" w:rsidRDefault="00BD65D8">
      <w:pPr>
        <w:keepNext/>
        <w:keepLines/>
        <w:rPr>
          <w:sz w:val="26"/>
          <w:szCs w:val="26"/>
        </w:rPr>
      </w:pPr>
    </w:p>
    <w:p w:rsidR="00BD65D8" w:rsidRDefault="00BD65D8">
      <w:pPr>
        <w:keepNext/>
        <w:keepLines/>
        <w:rPr>
          <w:sz w:val="26"/>
          <w:szCs w:val="26"/>
        </w:rPr>
      </w:pPr>
    </w:p>
    <w:p w:rsidR="00BD65D8" w:rsidRDefault="00BD65D8">
      <w:pPr>
        <w:keepNext/>
        <w:keepLines/>
        <w:rPr>
          <w:sz w:val="26"/>
          <w:szCs w:val="26"/>
        </w:rPr>
      </w:pPr>
    </w:p>
    <w:p w:rsidR="00BD65D8" w:rsidRDefault="00BD65D8">
      <w:pPr>
        <w:keepNext/>
        <w:keepLines/>
        <w:rPr>
          <w:sz w:val="26"/>
          <w:szCs w:val="26"/>
        </w:rPr>
      </w:pPr>
    </w:p>
    <w:p w:rsidR="00BD65D8" w:rsidRDefault="00BD65D8">
      <w:pPr>
        <w:keepNext/>
        <w:keepLines/>
        <w:rPr>
          <w:sz w:val="26"/>
          <w:szCs w:val="26"/>
        </w:rPr>
      </w:pPr>
    </w:p>
    <w:p w:rsidR="00BD65D8" w:rsidRDefault="00BD65D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D65D8" w:rsidRDefault="00B9658C">
      <w:pPr>
        <w:keepNext/>
        <w:jc w:val="center"/>
        <w:outlineLvl w:val="0"/>
        <w:rPr>
          <w:b/>
          <w:szCs w:val="24"/>
        </w:rPr>
      </w:pPr>
      <w:r>
        <w:rPr>
          <w:b/>
          <w:bCs/>
          <w:szCs w:val="24"/>
        </w:rPr>
        <w:t>ТЕХНИЧЕСКИЕ ТРЕБОВАНИЯ</w:t>
      </w:r>
    </w:p>
    <w:p w:rsidR="00BD65D8" w:rsidRDefault="00B9658C">
      <w:pPr>
        <w:widowControl w:val="0"/>
        <w:tabs>
          <w:tab w:val="left" w:pos="426"/>
        </w:tabs>
        <w:spacing w:before="120" w:after="120"/>
        <w:jc w:val="center"/>
        <w:rPr>
          <w:rStyle w:val="aff0"/>
          <w:rFonts w:eastAsia="Calibri"/>
          <w:sz w:val="26"/>
          <w:szCs w:val="26"/>
          <w:shd w:val="clear" w:color="auto" w:fill="auto"/>
        </w:rPr>
      </w:pPr>
      <w:r>
        <w:rPr>
          <w:rFonts w:eastAsia="Calibri"/>
          <w:sz w:val="26"/>
          <w:szCs w:val="26"/>
        </w:rPr>
        <w:t xml:space="preserve">на ОКПД2 </w:t>
      </w:r>
      <w:r>
        <w:rPr>
          <w:rStyle w:val="affc"/>
          <w:rFonts w:eastAsia="Calibri"/>
          <w:color w:val="333333"/>
          <w:sz w:val="26"/>
          <w:szCs w:val="26"/>
        </w:rPr>
        <w:t>27.12.22.000</w:t>
      </w:r>
      <w:r>
        <w:rPr>
          <w:rFonts w:eastAsia="Calibri"/>
          <w:sz w:val="26"/>
          <w:szCs w:val="26"/>
        </w:rPr>
        <w:t xml:space="preserve"> поставку </w:t>
      </w:r>
      <w:r>
        <w:rPr>
          <w:rFonts w:eastAsia="Calibri"/>
          <w:color w:val="000000"/>
          <w:sz w:val="26"/>
          <w:szCs w:val="26"/>
        </w:rPr>
        <w:t xml:space="preserve">автоматического выключателя OptiMat A 1250 S2 3P 65 D MR8.1 B C2200 M2 P05 S1 06 КЭАЗ 350183 </w:t>
      </w:r>
      <w:r>
        <w:rPr>
          <w:rFonts w:eastAsia="Calibri"/>
          <w:sz w:val="26"/>
          <w:szCs w:val="26"/>
        </w:rPr>
        <w:t>для нужд Дагестанского филиала АО “Гидроремонт-ВКК” в г. Махачкала</w:t>
      </w:r>
    </w:p>
    <w:p w:rsidR="00BD65D8" w:rsidRDefault="00B9658C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</w:p>
    <w:p w:rsidR="00BD65D8" w:rsidRDefault="00BD65D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BD65D8" w:rsidRDefault="00BD65D8">
      <w:pPr>
        <w:keepNext/>
        <w:keepLines/>
        <w:jc w:val="both"/>
        <w:rPr>
          <w:sz w:val="26"/>
          <w:szCs w:val="26"/>
        </w:rPr>
      </w:pPr>
    </w:p>
    <w:p w:rsidR="00BD65D8" w:rsidRDefault="00B9658C">
      <w:pPr>
        <w:rPr>
          <w:sz w:val="26"/>
          <w:szCs w:val="26"/>
        </w:rPr>
      </w:pPr>
      <w:r>
        <w:br w:type="page"/>
      </w:r>
    </w:p>
    <w:p w:rsidR="00BD65D8" w:rsidRDefault="00B9658C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547985451"/>
        <w:docPartObj>
          <w:docPartGallery w:val="Table of Contents"/>
          <w:docPartUnique/>
        </w:docPartObj>
      </w:sdtPr>
      <w:sdtEndPr/>
      <w:sdtContent>
        <w:p w:rsidR="00BD65D8" w:rsidRDefault="00B9658C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b"/>
              <w:webHidden/>
            </w:rPr>
            <w:instrText xml:space="preserve"> TOC \z \o "1-4" \u \h</w:instrText>
          </w:r>
          <w:r>
            <w:rPr>
              <w:rStyle w:val="affb"/>
            </w:rPr>
            <w:fldChar w:fldCharType="separate"/>
          </w:r>
          <w:hyperlink w:anchor="_Toc219444490">
            <w:r>
              <w:rPr>
                <w:rStyle w:val="affb"/>
                <w:webHidden/>
              </w:rPr>
              <w:t>1.</w:t>
            </w:r>
            <w:r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b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BD65D8" w:rsidRDefault="00B9658C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1">
            <w:r>
              <w:rPr>
                <w:rStyle w:val="affb"/>
                <w:iCs/>
                <w:webHidden/>
              </w:rPr>
              <w:t>1.1.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BD65D8" w:rsidRDefault="00B9658C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2">
            <w:r>
              <w:rPr>
                <w:rStyle w:val="affb"/>
                <w:iCs/>
                <w:webHidden/>
              </w:rPr>
              <w:t>1.2.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BD65D8" w:rsidRDefault="00B9658C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3">
            <w:r>
              <w:rPr>
                <w:rStyle w:val="affb"/>
                <w:iCs/>
                <w:webHidden/>
              </w:rPr>
              <w:t>1.3.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BD65D8" w:rsidRDefault="00B9658C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494">
            <w:r>
              <w:rPr>
                <w:rStyle w:val="affb"/>
                <w:webHidden/>
              </w:rPr>
              <w:t>2.</w:t>
            </w:r>
            <w:r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b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BD65D8" w:rsidRDefault="00B9658C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5">
            <w:r>
              <w:rPr>
                <w:rStyle w:val="affb"/>
                <w:iCs/>
                <w:webHidden/>
              </w:rPr>
              <w:t>2.1.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BD65D8" w:rsidRDefault="00B9658C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6">
            <w:r>
              <w:rPr>
                <w:rStyle w:val="affb"/>
                <w:webHidden/>
              </w:rPr>
              <w:t>2.1.1.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BD65D8" w:rsidRDefault="00B9658C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497">
            <w:r>
              <w:rPr>
                <w:rStyle w:val="affb"/>
                <w:webHidden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</w:instrText>
            </w:r>
            <w:r>
              <w:rPr>
                <w:webHidden/>
              </w:rPr>
              <w:instrText>9444497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BD65D8" w:rsidRDefault="00B9658C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498">
            <w:r>
              <w:rPr>
                <w:rStyle w:val="affb"/>
                <w:webHidden/>
              </w:rPr>
              <w:t>Таблица 1.2 Спецификация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BD65D8" w:rsidRDefault="00B9658C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9">
            <w:r>
              <w:rPr>
                <w:rStyle w:val="affb"/>
                <w:webHidden/>
              </w:rPr>
              <w:t>2.1.2.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</w:rPr>
              <w:t>Требования к срокам поставки продукции и оказания сопутствующих услуг</w:t>
            </w:r>
            <w:r>
              <w:rPr>
                <w:rStyle w:val="affb"/>
              </w:rPr>
              <w:tab/>
            </w:r>
          </w:hyperlink>
          <w:r>
            <w:t>4</w:t>
          </w:r>
        </w:p>
        <w:p w:rsidR="00BD65D8" w:rsidRDefault="00B9658C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500">
            <w:r>
              <w:rPr>
                <w:rStyle w:val="affb"/>
                <w:webHidden/>
              </w:rPr>
              <w:t>Таблица 2.1 Требования по срокам поставки продукции</w:t>
            </w:r>
            <w:r>
              <w:rPr>
                <w:rStyle w:val="affb"/>
              </w:rPr>
              <w:tab/>
            </w:r>
          </w:hyperlink>
          <w:r>
            <w:t>4</w:t>
          </w:r>
        </w:p>
        <w:p w:rsidR="00BD65D8" w:rsidRDefault="00B9658C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501">
            <w:r>
              <w:rPr>
                <w:rStyle w:val="affb"/>
                <w:iCs/>
                <w:webHidden/>
              </w:rPr>
              <w:t>2.2.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</w:rPr>
              <w:t>Требования к качеству продукции</w:t>
            </w:r>
            <w:r>
              <w:rPr>
                <w:rStyle w:val="affb"/>
              </w:rPr>
              <w:tab/>
            </w:r>
          </w:hyperlink>
          <w:r>
            <w:t>5</w:t>
          </w:r>
        </w:p>
        <w:p w:rsidR="00BD65D8" w:rsidRDefault="00B9658C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502">
            <w:r>
              <w:rPr>
                <w:rStyle w:val="affb"/>
                <w:webHidden/>
              </w:rPr>
              <w:t>Таблица 3. Требования к качеству продукции</w:t>
            </w:r>
            <w:r>
              <w:rPr>
                <w:rStyle w:val="affb"/>
              </w:rPr>
              <w:tab/>
            </w:r>
          </w:hyperlink>
          <w:r>
            <w:t>5</w:t>
          </w:r>
        </w:p>
        <w:p w:rsidR="00BD65D8" w:rsidRDefault="00B9658C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507">
            <w:r>
              <w:rPr>
                <w:rStyle w:val="affb"/>
                <w:webHidden/>
              </w:rPr>
              <w:t>3.</w:t>
            </w:r>
            <w:r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b"/>
              </w:rPr>
              <w:t>Требования к документации по ценообразованию на этапе закупки</w:t>
            </w:r>
            <w:r>
              <w:rPr>
                <w:rStyle w:val="affb"/>
              </w:rPr>
              <w:tab/>
            </w:r>
          </w:hyperlink>
          <w:r>
            <w:t>5</w:t>
          </w:r>
        </w:p>
        <w:p w:rsidR="00BD65D8" w:rsidRDefault="00B9658C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end"/>
          </w:r>
        </w:p>
      </w:sdtContent>
    </w:sdt>
    <w:p w:rsidR="00BD65D8" w:rsidRDefault="00BD65D8">
      <w:pPr>
        <w:pStyle w:val="2"/>
        <w:tabs>
          <w:tab w:val="clear" w:pos="0"/>
        </w:tabs>
        <w:ind w:left="0" w:firstLine="0"/>
        <w:rPr>
          <w:b w:val="0"/>
          <w:i/>
        </w:rPr>
      </w:pPr>
    </w:p>
    <w:p w:rsidR="00BD65D8" w:rsidRDefault="00B9658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BD65D8" w:rsidRDefault="00B9658C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219444490"/>
      <w:r>
        <w:rPr>
          <w:lang w:val="ru-RU"/>
        </w:rPr>
        <w:lastRenderedPageBreak/>
        <w:t>Общие сведения</w:t>
      </w:r>
      <w:bookmarkEnd w:id="1"/>
      <w:bookmarkEnd w:id="2"/>
    </w:p>
    <w:p w:rsidR="00BD65D8" w:rsidRDefault="00B9658C">
      <w:pPr>
        <w:pStyle w:val="4"/>
        <w:numPr>
          <w:ilvl w:val="1"/>
          <w:numId w:val="3"/>
        </w:numPr>
        <w:rPr>
          <w:rStyle w:val="aff0"/>
          <w:b/>
          <w:i w:val="0"/>
          <w:shd w:val="clear" w:color="auto" w:fill="auto"/>
        </w:rPr>
      </w:pPr>
      <w:bookmarkStart w:id="3" w:name="_Toc46743505"/>
      <w:bookmarkStart w:id="4" w:name="_Toc219444491"/>
      <w:r>
        <w:t xml:space="preserve">Обозначения и </w:t>
      </w:r>
      <w:r>
        <w:t>сокращения</w:t>
      </w:r>
      <w:bookmarkEnd w:id="3"/>
      <w:bookmarkEnd w:id="4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BD65D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D8" w:rsidRDefault="00B9658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D8" w:rsidRDefault="00B9658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BD65D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D8" w:rsidRDefault="00B9658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D8" w:rsidRDefault="00B9658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BD65D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D8" w:rsidRDefault="00B9658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D8" w:rsidRDefault="00B9658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BD65D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D8" w:rsidRDefault="00B9658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D8" w:rsidRDefault="00B9658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BD65D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D8" w:rsidRDefault="00B9658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D8" w:rsidRDefault="00B9658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 w:rsidR="00BD65D8" w:rsidRDefault="00BD65D8">
      <w:pPr>
        <w:keepNext/>
        <w:keepLines/>
        <w:jc w:val="both"/>
        <w:rPr>
          <w:sz w:val="24"/>
          <w:szCs w:val="24"/>
        </w:rPr>
      </w:pPr>
    </w:p>
    <w:p w:rsidR="00BD65D8" w:rsidRDefault="00BD65D8">
      <w:pPr>
        <w:keepNext/>
        <w:keepLines/>
        <w:jc w:val="both"/>
        <w:rPr>
          <w:sz w:val="24"/>
          <w:szCs w:val="24"/>
        </w:rPr>
      </w:pPr>
    </w:p>
    <w:p w:rsidR="00BD65D8" w:rsidRDefault="00B9658C">
      <w:pPr>
        <w:keepNext/>
        <w:keepLines/>
        <w:rPr>
          <w:sz w:val="24"/>
          <w:szCs w:val="24"/>
        </w:rPr>
      </w:pPr>
      <w:r>
        <w:br w:type="page"/>
      </w:r>
    </w:p>
    <w:p w:rsidR="00BD65D8" w:rsidRDefault="00B9658C">
      <w:pPr>
        <w:pStyle w:val="4"/>
        <w:numPr>
          <w:ilvl w:val="1"/>
          <w:numId w:val="3"/>
        </w:numPr>
      </w:pPr>
      <w:bookmarkStart w:id="5" w:name="_Toc46743506"/>
      <w:bookmarkStart w:id="6" w:name="_Toc219444492"/>
      <w:r>
        <w:lastRenderedPageBreak/>
        <w:t>Наименование закупаемой продукции</w:t>
      </w:r>
      <w:bookmarkEnd w:id="5"/>
      <w:bookmarkEnd w:id="6"/>
    </w:p>
    <w:p w:rsidR="00BD65D8" w:rsidRDefault="00B9658C">
      <w:pPr>
        <w:widowControl w:val="0"/>
        <w:tabs>
          <w:tab w:val="left" w:pos="426"/>
        </w:tabs>
        <w:spacing w:before="120" w:after="12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ОКПД2  27.12.22.000 </w:t>
      </w:r>
      <w:r>
        <w:rPr>
          <w:rFonts w:eastAsia="Calibri"/>
          <w:sz w:val="26"/>
          <w:szCs w:val="26"/>
          <w:lang w:eastAsia="x-none"/>
        </w:rPr>
        <w:t>а</w:t>
      </w:r>
      <w:r>
        <w:rPr>
          <w:rFonts w:eastAsia="Calibri"/>
          <w:color w:val="000000"/>
          <w:sz w:val="26"/>
          <w:szCs w:val="26"/>
          <w:lang w:eastAsia="x-none"/>
        </w:rPr>
        <w:t xml:space="preserve">втоматического выключателя OptiMat A 1250 S2 3P 65 D MR8.1 B C2200 M2 P05 S1 06 КЭАЗ 350183 </w:t>
      </w:r>
      <w:r>
        <w:rPr>
          <w:rFonts w:eastAsia="Calibri"/>
          <w:sz w:val="24"/>
          <w:szCs w:val="24"/>
          <w:lang w:eastAsia="x-none"/>
        </w:rPr>
        <w:t>для нужд Дагестанского филиала АО “Гидроремонт-ВКК” в г. Махачкала</w:t>
      </w:r>
    </w:p>
    <w:p w:rsidR="00BD65D8" w:rsidRDefault="00B9658C">
      <w:pPr>
        <w:pStyle w:val="4"/>
        <w:numPr>
          <w:ilvl w:val="1"/>
          <w:numId w:val="3"/>
        </w:numPr>
        <w:spacing w:before="240"/>
        <w:ind w:left="431" w:hanging="431"/>
        <w:rPr>
          <w:lang w:val="ru-RU"/>
        </w:rPr>
      </w:pPr>
      <w:bookmarkStart w:id="7" w:name="_Toc46743507"/>
      <w:bookmarkStart w:id="8" w:name="_Toc219444493"/>
      <w:r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8"/>
    </w:p>
    <w:p w:rsidR="00BD65D8" w:rsidRDefault="00B9658C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Исполнение договора № 2-ТО-БПД-2026-ДФ «Техническое обслу</w:t>
      </w:r>
      <w:r>
        <w:rPr>
          <w:rFonts w:eastAsia="Calibri"/>
          <w:sz w:val="24"/>
          <w:szCs w:val="24"/>
          <w:lang w:eastAsia="x-none"/>
        </w:rPr>
        <w:t>живание систем собственных нужд ОП «Каскад Сулакских ГЭС» Башенная МГЭС — 2026г.»</w:t>
      </w:r>
    </w:p>
    <w:p w:rsidR="00BD65D8" w:rsidRDefault="00BD65D8">
      <w:pPr>
        <w:pStyle w:val="4"/>
        <w:tabs>
          <w:tab w:val="clear" w:pos="0"/>
        </w:tabs>
        <w:ind w:firstLine="0"/>
        <w:rPr>
          <w:rStyle w:val="aff0"/>
          <w:b/>
          <w:i w:val="0"/>
          <w:shd w:val="clear" w:color="auto" w:fill="auto"/>
        </w:rPr>
      </w:pPr>
    </w:p>
    <w:p w:rsidR="00BD65D8" w:rsidRDefault="00B9658C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9" w:name="_Toc219444494"/>
      <w:bookmarkStart w:id="10" w:name="_Toc51339693"/>
      <w:r>
        <w:rPr>
          <w:iCs/>
        </w:rPr>
        <w:t>Требования к продукции</w:t>
      </w:r>
      <w:bookmarkEnd w:id="9"/>
      <w:bookmarkEnd w:id="10"/>
    </w:p>
    <w:p w:rsidR="00BD65D8" w:rsidRDefault="00B9658C">
      <w:pPr>
        <w:pStyle w:val="4"/>
        <w:numPr>
          <w:ilvl w:val="1"/>
          <w:numId w:val="3"/>
        </w:numPr>
      </w:pPr>
      <w:bookmarkStart w:id="11" w:name="_Toc219444495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1"/>
    </w:p>
    <w:p w:rsidR="00BD65D8" w:rsidRDefault="00B9658C">
      <w:pPr>
        <w:pStyle w:val="3"/>
      </w:pPr>
      <w:bookmarkStart w:id="12" w:name="_Toc219444496"/>
      <w:r>
        <w:rPr>
          <w:lang w:val="ru-RU"/>
        </w:rPr>
        <w:t>Перечень и объем закупаемой продукции</w:t>
      </w:r>
      <w:bookmarkEnd w:id="12"/>
    </w:p>
    <w:p w:rsidR="00BD65D8" w:rsidRDefault="00B9658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3" w:name="_Toc51339695"/>
      <w:bookmarkStart w:id="14" w:name="_Toc2194444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3"/>
      <w:r>
        <w:rPr>
          <w:sz w:val="24"/>
          <w:szCs w:val="24"/>
          <w:lang w:val="ru-RU"/>
        </w:rPr>
        <w:t>и объем закупаемой продукции</w:t>
      </w:r>
      <w:bookmarkEnd w:id="14"/>
    </w:p>
    <w:tbl>
      <w:tblPr>
        <w:tblStyle w:val="affff5"/>
        <w:tblW w:w="9920" w:type="dxa"/>
        <w:tblLayout w:type="fixed"/>
        <w:tblLook w:val="04A0" w:firstRow="1" w:lastRow="0" w:firstColumn="1" w:lastColumn="0" w:noHBand="0" w:noVBand="1"/>
      </w:tblPr>
      <w:tblGrid>
        <w:gridCol w:w="849"/>
        <w:gridCol w:w="6126"/>
        <w:gridCol w:w="1419"/>
        <w:gridCol w:w="1526"/>
      </w:tblGrid>
      <w:tr w:rsidR="00BD65D8">
        <w:tc>
          <w:tcPr>
            <w:tcW w:w="849" w:type="dxa"/>
          </w:tcPr>
          <w:p w:rsidR="00BD65D8" w:rsidRDefault="00B9658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D65D8" w:rsidRDefault="00B9658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5" w:type="dxa"/>
          </w:tcPr>
          <w:p w:rsidR="00BD65D8" w:rsidRDefault="00B9658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9" w:type="dxa"/>
          </w:tcPr>
          <w:p w:rsidR="00BD65D8" w:rsidRDefault="00B9658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6" w:type="dxa"/>
          </w:tcPr>
          <w:p w:rsidR="00BD65D8" w:rsidRDefault="00B9658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BD65D8">
        <w:trPr>
          <w:trHeight w:val="485"/>
        </w:trPr>
        <w:tc>
          <w:tcPr>
            <w:tcW w:w="849" w:type="dxa"/>
          </w:tcPr>
          <w:p w:rsidR="00BD65D8" w:rsidRDefault="00B965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5" w:type="dxa"/>
          </w:tcPr>
          <w:p w:rsidR="00BD65D8" w:rsidRDefault="00B965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BD65D8" w:rsidRDefault="00B965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6" w:type="dxa"/>
          </w:tcPr>
          <w:p w:rsidR="00BD65D8" w:rsidRDefault="00B965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D65D8">
        <w:tc>
          <w:tcPr>
            <w:tcW w:w="849" w:type="dxa"/>
          </w:tcPr>
          <w:p w:rsidR="00BD65D8" w:rsidRDefault="00BD65D8">
            <w:pPr>
              <w:pStyle w:val="aff"/>
              <w:numPr>
                <w:ilvl w:val="0"/>
                <w:numId w:val="7"/>
              </w:numPr>
              <w:jc w:val="center"/>
            </w:pP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BD65D8" w:rsidRDefault="00B9658C">
            <w:pPr>
              <w:rPr>
                <w:i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 xml:space="preserve">Выключатель автоматический </w:t>
            </w:r>
            <w:r>
              <w:rPr>
                <w:color w:val="2C2D2E"/>
                <w:sz w:val="24"/>
                <w:szCs w:val="24"/>
              </w:rPr>
              <w:t>OptiMat A 1250 S2 3P 65 D MR8.1 B C2200 M2 P05 S1 06 КЭАЗ 350183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BD65D8" w:rsidRDefault="00B96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шт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BD65D8" w:rsidRDefault="00B9658C">
            <w:pPr>
              <w:jc w:val="center"/>
              <w:rPr>
                <w:i/>
                <w:sz w:val="24"/>
                <w:szCs w:val="24"/>
              </w:rPr>
            </w:pPr>
            <w:bookmarkStart w:id="15" w:name="_Hlk224171448"/>
            <w:bookmarkEnd w:id="15"/>
            <w:r>
              <w:rPr>
                <w:color w:val="2C2D2E"/>
                <w:sz w:val="24"/>
                <w:szCs w:val="24"/>
              </w:rPr>
              <w:t>1</w:t>
            </w:r>
          </w:p>
        </w:tc>
      </w:tr>
    </w:tbl>
    <w:p w:rsidR="00BD65D8" w:rsidRDefault="00BD65D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</w:p>
    <w:p w:rsidR="00BD65D8" w:rsidRDefault="00B9658C">
      <w:pPr>
        <w:pStyle w:val="3"/>
        <w:rPr>
          <w:lang w:val="ru-RU"/>
        </w:rPr>
      </w:pPr>
      <w:bookmarkStart w:id="16" w:name="_Toc51339696"/>
      <w:bookmarkStart w:id="17" w:name="_Toc219444499"/>
      <w:r>
        <w:rPr>
          <w:lang w:val="ru-RU"/>
        </w:rPr>
        <w:t xml:space="preserve">Требования </w:t>
      </w:r>
      <w:bookmarkEnd w:id="16"/>
      <w:r>
        <w:rPr>
          <w:lang w:val="ru-RU"/>
        </w:rPr>
        <w:t>к срокам поставки продукции и оказания сопутствующих услуг</w:t>
      </w:r>
      <w:bookmarkEnd w:id="17"/>
    </w:p>
    <w:p w:rsidR="00BD65D8" w:rsidRDefault="00B9658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6"/>
      <w:bookmarkStart w:id="19" w:name="_Toc51339697"/>
      <w:bookmarkStart w:id="20" w:name="_Toc50125127"/>
      <w:bookmarkStart w:id="21" w:name="_Toc219444500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260"/>
      </w:tblGrid>
      <w:tr w:rsidR="00BD65D8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5D8" w:rsidRDefault="00B965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5D8" w:rsidRDefault="00B965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D8" w:rsidRDefault="00B965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5D8" w:rsidRDefault="00B965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D65D8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5D8" w:rsidRDefault="00B965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5D8" w:rsidRDefault="00B965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D8" w:rsidRDefault="00B9658C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D8" w:rsidRDefault="00B9658C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D65D8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5D8" w:rsidRDefault="00BD65D8">
            <w:pPr>
              <w:pStyle w:val="aff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5D8" w:rsidRDefault="00B9658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Перечень продукции согласно Таблице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D8" w:rsidRDefault="00B9658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D8" w:rsidRDefault="00B9658C">
            <w:pPr>
              <w:widowControl w:val="0"/>
              <w:rPr>
                <w:sz w:val="24"/>
                <w:szCs w:val="24"/>
                <w:highlight w:val="yellow"/>
              </w:rPr>
            </w:pPr>
            <w:bookmarkStart w:id="23" w:name="_Toc46743510"/>
            <w:r>
              <w:rPr>
                <w:sz w:val="24"/>
                <w:szCs w:val="24"/>
              </w:rPr>
              <w:t xml:space="preserve">в течение 30 </w:t>
            </w:r>
            <w:r>
              <w:rPr>
                <w:sz w:val="24"/>
                <w:szCs w:val="24"/>
              </w:rPr>
              <w:t>календарных дней с даты подписания договора</w:t>
            </w:r>
            <w:bookmarkEnd w:id="23"/>
          </w:p>
        </w:tc>
      </w:tr>
    </w:tbl>
    <w:p w:rsidR="00BD65D8" w:rsidRDefault="00BD65D8">
      <w:pPr>
        <w:sectPr w:rsidR="00BD65D8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BD65D8" w:rsidRDefault="00B9658C">
      <w:pPr>
        <w:pStyle w:val="4"/>
        <w:numPr>
          <w:ilvl w:val="1"/>
          <w:numId w:val="3"/>
        </w:numPr>
      </w:pPr>
      <w:bookmarkStart w:id="24" w:name="_Toc46743511"/>
      <w:bookmarkStart w:id="25" w:name="_Toc219444501"/>
      <w:bookmarkStart w:id="26" w:name="_Toc51339698"/>
      <w:r>
        <w:lastRenderedPageBreak/>
        <w:t xml:space="preserve">Требования к </w:t>
      </w:r>
      <w:bookmarkEnd w:id="24"/>
      <w:r>
        <w:rPr>
          <w:lang w:val="ru-RU"/>
        </w:rPr>
        <w:t>качеству продукции</w:t>
      </w:r>
      <w:bookmarkEnd w:id="25"/>
    </w:p>
    <w:p w:rsidR="00BD65D8" w:rsidRDefault="00B9658C">
      <w:pPr>
        <w:pStyle w:val="1"/>
        <w:keepLines/>
        <w:numPr>
          <w:ilvl w:val="0"/>
          <w:numId w:val="0"/>
        </w:numPr>
        <w:spacing w:before="240"/>
        <w:rPr>
          <w:rStyle w:val="aff0"/>
          <w:b/>
          <w:i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 xml:space="preserve"> </w:t>
      </w:r>
      <w:bookmarkStart w:id="27" w:name="_Toc21944450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продукции</w:t>
      </w:r>
      <w:bookmarkEnd w:id="27"/>
      <w:r>
        <w:rPr>
          <w:sz w:val="24"/>
          <w:szCs w:val="24"/>
        </w:rPr>
        <w:t xml:space="preserve"> </w:t>
      </w:r>
      <w:bookmarkEnd w:id="26"/>
    </w:p>
    <w:p w:rsidR="00BD65D8" w:rsidRDefault="00B9658C">
      <w:pPr>
        <w:rPr>
          <w:rStyle w:val="aff0"/>
          <w:b w:val="0"/>
        </w:rPr>
      </w:pPr>
      <w:r>
        <w:rPr>
          <w:rStyle w:val="aff0"/>
          <w:b w:val="0"/>
        </w:rPr>
        <w:t xml:space="preserve"> </w:t>
      </w:r>
    </w:p>
    <w:p w:rsidR="00BD65D8" w:rsidRDefault="00B9658C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</w:t>
      </w:r>
      <w:r>
        <w:rPr>
          <w:b/>
          <w:bCs/>
          <w:i/>
          <w:iCs/>
          <w:sz w:val="24"/>
          <w:szCs w:val="24"/>
        </w:rPr>
        <w:t xml:space="preserve">продукции (Перечень продукции согласно Таблице 1.1): ОКПД2 27.12.22.000 поставка </w:t>
      </w:r>
      <w:r>
        <w:rPr>
          <w:rFonts w:eastAsia="Calibri"/>
          <w:b/>
          <w:bCs/>
          <w:i/>
          <w:iCs/>
          <w:sz w:val="24"/>
          <w:szCs w:val="24"/>
          <w:lang w:eastAsia="x-none"/>
        </w:rPr>
        <w:t>а</w:t>
      </w:r>
      <w:r>
        <w:rPr>
          <w:rFonts w:eastAsia="Calibri"/>
          <w:b/>
          <w:bCs/>
          <w:i/>
          <w:iCs/>
          <w:color w:val="000000"/>
          <w:sz w:val="26"/>
          <w:szCs w:val="26"/>
          <w:lang w:eastAsia="x-none"/>
        </w:rPr>
        <w:t>втоматического выключателя OptiMat A 1250 S2 3P 65 D MR8.1 B C2200 M2 P05 S1 06 КЭАЗ 350183</w:t>
      </w:r>
      <w:r>
        <w:rPr>
          <w:b/>
          <w:bCs/>
          <w:i/>
          <w:iCs/>
          <w:sz w:val="24"/>
          <w:szCs w:val="24"/>
        </w:rPr>
        <w:t xml:space="preserve"> для нужд Дагестанского филиала АО “Гидроремонт-ВКК” в г. Махачкала</w:t>
      </w:r>
    </w:p>
    <w:tbl>
      <w:tblPr>
        <w:tblStyle w:val="affff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6520"/>
      </w:tblGrid>
      <w:tr w:rsidR="00BD65D8">
        <w:trPr>
          <w:trHeight w:val="276"/>
        </w:trPr>
        <w:tc>
          <w:tcPr>
            <w:tcW w:w="851" w:type="dxa"/>
            <w:vMerge w:val="restart"/>
            <w:vAlign w:val="center"/>
          </w:tcPr>
          <w:p w:rsidR="00BD65D8" w:rsidRDefault="00B965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BD65D8" w:rsidRDefault="00B965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</w:t>
            </w:r>
            <w:r>
              <w:rPr>
                <w:b/>
                <w:bCs/>
                <w:sz w:val="24"/>
                <w:szCs w:val="24"/>
              </w:rPr>
              <w:t>ние параметра</w:t>
            </w:r>
          </w:p>
        </w:tc>
        <w:tc>
          <w:tcPr>
            <w:tcW w:w="6520" w:type="dxa"/>
            <w:vMerge w:val="restart"/>
            <w:vAlign w:val="center"/>
          </w:tcPr>
          <w:p w:rsidR="00BD65D8" w:rsidRDefault="00B965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BD65D8">
        <w:trPr>
          <w:trHeight w:val="276"/>
        </w:trPr>
        <w:tc>
          <w:tcPr>
            <w:tcW w:w="851" w:type="dxa"/>
            <w:vMerge/>
            <w:vAlign w:val="center"/>
          </w:tcPr>
          <w:p w:rsidR="00BD65D8" w:rsidRDefault="00BD65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D65D8" w:rsidRDefault="00BD65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vMerge/>
            <w:vAlign w:val="center"/>
          </w:tcPr>
          <w:p w:rsidR="00BD65D8" w:rsidRDefault="00BD65D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D65D8">
        <w:tc>
          <w:tcPr>
            <w:tcW w:w="851" w:type="dxa"/>
            <w:vAlign w:val="center"/>
          </w:tcPr>
          <w:p w:rsidR="00BD65D8" w:rsidRDefault="00B9658C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BD65D8" w:rsidRDefault="00B965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20" w:type="dxa"/>
            <w:vAlign w:val="center"/>
          </w:tcPr>
          <w:p w:rsidR="00BD65D8" w:rsidRDefault="00B965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BD65D8">
        <w:tc>
          <w:tcPr>
            <w:tcW w:w="851" w:type="dxa"/>
            <w:vAlign w:val="center"/>
          </w:tcPr>
          <w:p w:rsidR="00BD65D8" w:rsidRDefault="00BD65D8">
            <w:pPr>
              <w:pStyle w:val="aff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BD65D8" w:rsidRDefault="00B965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BD65D8">
        <w:tc>
          <w:tcPr>
            <w:tcW w:w="851" w:type="dxa"/>
            <w:vAlign w:val="center"/>
          </w:tcPr>
          <w:p w:rsidR="00BD65D8" w:rsidRDefault="00BD65D8">
            <w:pPr>
              <w:pStyle w:val="aff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BD65D8" w:rsidRDefault="00B96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 xml:space="preserve">Выключатель автоматический </w:t>
            </w:r>
            <w:r>
              <w:rPr>
                <w:color w:val="2C2D2E"/>
                <w:sz w:val="24"/>
                <w:szCs w:val="24"/>
              </w:rPr>
              <w:t>OptiMat A 1250 S2 3P 65 D MR8.1 B C2200 M2 P05 S1 06 (КЭАЗ, 350183)</w:t>
            </w:r>
          </w:p>
          <w:p w:rsidR="00BD65D8" w:rsidRDefault="00BD65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BD65D8" w:rsidRDefault="00B96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1 250 А;</w:t>
            </w:r>
          </w:p>
          <w:p w:rsidR="00BD65D8" w:rsidRDefault="00B96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 </w:t>
            </w:r>
            <w:r>
              <w:rPr>
                <w:color w:val="2C2D2E"/>
                <w:sz w:val="24"/>
                <w:szCs w:val="24"/>
              </w:rPr>
              <w:t>OptiMat</w:t>
            </w:r>
            <w:r>
              <w:rPr>
                <w:sz w:val="24"/>
                <w:szCs w:val="24"/>
              </w:rPr>
              <w:t xml:space="preserve"> ;</w:t>
            </w:r>
          </w:p>
          <w:p w:rsidR="00BD65D8" w:rsidRDefault="00B96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3;</w:t>
            </w:r>
          </w:p>
          <w:p w:rsidR="00BD65D8" w:rsidRDefault="00B96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напряжения: AC;</w:t>
            </w:r>
          </w:p>
          <w:p w:rsidR="00BD65D8" w:rsidRDefault="00B96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изоляции 1000 В;</w:t>
            </w:r>
          </w:p>
          <w:p w:rsidR="00BD65D8" w:rsidRDefault="00B96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импульсное напряжение: 12 кВ;</w:t>
            </w:r>
          </w:p>
          <w:p w:rsidR="00BD65D8" w:rsidRDefault="00B96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AC: 400 В;</w:t>
            </w:r>
          </w:p>
          <w:p w:rsidR="00BD65D8" w:rsidRDefault="00B96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DC: 690 В;</w:t>
            </w:r>
          </w:p>
          <w:p w:rsidR="00BD65D8" w:rsidRDefault="00B96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номинальная частота: </w:t>
            </w:r>
            <w:r>
              <w:rPr>
                <w:sz w:val="24"/>
                <w:szCs w:val="24"/>
              </w:rPr>
              <w:t>50 Гц;</w:t>
            </w:r>
          </w:p>
          <w:p w:rsidR="00BD65D8" w:rsidRDefault="00B96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расцепителя MR8.1 (электронный);</w:t>
            </w:r>
          </w:p>
        </w:tc>
      </w:tr>
      <w:tr w:rsidR="00BD65D8">
        <w:tc>
          <w:tcPr>
            <w:tcW w:w="851" w:type="dxa"/>
            <w:vAlign w:val="center"/>
          </w:tcPr>
          <w:p w:rsidR="00BD65D8" w:rsidRDefault="00BD65D8">
            <w:pPr>
              <w:pStyle w:val="aff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BD65D8" w:rsidRDefault="00B965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BD65D8">
        <w:tc>
          <w:tcPr>
            <w:tcW w:w="851" w:type="dxa"/>
            <w:vAlign w:val="center"/>
          </w:tcPr>
          <w:p w:rsidR="00BD65D8" w:rsidRDefault="00BD65D8">
            <w:pPr>
              <w:pStyle w:val="aff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</w:tcPr>
          <w:p w:rsidR="00BD65D8" w:rsidRDefault="00B965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Доставка</w:t>
            </w:r>
          </w:p>
        </w:tc>
        <w:tc>
          <w:tcPr>
            <w:tcW w:w="6520" w:type="dxa"/>
          </w:tcPr>
          <w:p w:rsidR="00BD65D8" w:rsidRDefault="00B96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осуществляется силами и средствами Поставщика по адресу: 367027, Республика</w:t>
            </w:r>
            <w:r>
              <w:rPr>
                <w:sz w:val="24"/>
                <w:szCs w:val="24"/>
              </w:rPr>
              <w:t xml:space="preserve"> Дагестан, г. Махачкала, ул. Ахульго, д. 9.</w:t>
            </w:r>
          </w:p>
        </w:tc>
      </w:tr>
      <w:tr w:rsidR="00BD65D8">
        <w:tc>
          <w:tcPr>
            <w:tcW w:w="851" w:type="dxa"/>
            <w:vAlign w:val="center"/>
          </w:tcPr>
          <w:p w:rsidR="00BD65D8" w:rsidRDefault="00BD65D8">
            <w:pPr>
              <w:pStyle w:val="aff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BD65D8" w:rsidRDefault="00B9658C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BD65D8" w:rsidRDefault="00BD65D8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BD65D8">
        <w:tc>
          <w:tcPr>
            <w:tcW w:w="851" w:type="dxa"/>
            <w:vAlign w:val="center"/>
          </w:tcPr>
          <w:p w:rsidR="00BD65D8" w:rsidRDefault="00BD65D8">
            <w:pPr>
              <w:pStyle w:val="aff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</w:tcPr>
          <w:p w:rsidR="00BD65D8" w:rsidRDefault="00B96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</w:t>
            </w:r>
          </w:p>
        </w:tc>
        <w:tc>
          <w:tcPr>
            <w:tcW w:w="6520" w:type="dxa"/>
          </w:tcPr>
          <w:p w:rsidR="00BD65D8" w:rsidRDefault="00B96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Гарантия не менее 36 месяцев с даты подписания сторонами ТОРГ-12 или        Универсального передаточного документа (УПД), но не </w:t>
            </w:r>
            <w:r>
              <w:rPr>
                <w:sz w:val="24"/>
                <w:szCs w:val="24"/>
              </w:rPr>
              <w:t>менее   гарантийного срока изготовителя (производителя) продукции.</w:t>
            </w:r>
          </w:p>
        </w:tc>
      </w:tr>
      <w:tr w:rsidR="00BD65D8">
        <w:tc>
          <w:tcPr>
            <w:tcW w:w="851" w:type="dxa"/>
            <w:vAlign w:val="center"/>
          </w:tcPr>
          <w:p w:rsidR="00BD65D8" w:rsidRDefault="00BD65D8">
            <w:pPr>
              <w:pStyle w:val="aff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BD65D8" w:rsidRDefault="00B9658C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BD65D8">
        <w:tc>
          <w:tcPr>
            <w:tcW w:w="851" w:type="dxa"/>
            <w:vAlign w:val="center"/>
          </w:tcPr>
          <w:p w:rsidR="00BD65D8" w:rsidRDefault="00BD65D8">
            <w:pPr>
              <w:pStyle w:val="aff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vAlign w:val="center"/>
          </w:tcPr>
          <w:p w:rsidR="00BD65D8" w:rsidRDefault="00B96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документов</w:t>
            </w:r>
          </w:p>
        </w:tc>
        <w:tc>
          <w:tcPr>
            <w:tcW w:w="6520" w:type="dxa"/>
            <w:vAlign w:val="center"/>
          </w:tcPr>
          <w:p w:rsidR="00BD65D8" w:rsidRDefault="00B96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изделия и его комплектующих, инструкция по эксплуатации и монтажу, электрическая схе</w:t>
            </w:r>
            <w:r>
              <w:rPr>
                <w:sz w:val="24"/>
                <w:szCs w:val="24"/>
              </w:rPr>
              <w:t>ма, сертификат, ТОРГ-12 или Универсальный передаточный документ (УПД)</w:t>
            </w:r>
          </w:p>
        </w:tc>
      </w:tr>
    </w:tbl>
    <w:p w:rsidR="00BD65D8" w:rsidRDefault="00BD65D8">
      <w:pPr>
        <w:sectPr w:rsidR="00BD65D8">
          <w:headerReference w:type="default" r:id="rId11"/>
          <w:headerReference w:type="first" r:id="rId12"/>
          <w:pgSz w:w="11906" w:h="16838"/>
          <w:pgMar w:top="737" w:right="851" w:bottom="992" w:left="851" w:header="680" w:footer="0" w:gutter="0"/>
          <w:cols w:space="720"/>
          <w:formProt w:val="0"/>
          <w:docGrid w:linePitch="381"/>
        </w:sectPr>
      </w:pPr>
    </w:p>
    <w:p w:rsidR="00BD65D8" w:rsidRDefault="00BD65D8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  <w:shd w:val="clear" w:color="auto" w:fill="FFFF99"/>
        </w:rPr>
      </w:pPr>
    </w:p>
    <w:sectPr w:rsidR="00BD65D8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658C">
      <w:r>
        <w:separator/>
      </w:r>
    </w:p>
  </w:endnote>
  <w:endnote w:type="continuationSeparator" w:id="0">
    <w:p w:rsidR="00000000" w:rsidRDefault="00B9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658C">
      <w:r>
        <w:separator/>
      </w:r>
    </w:p>
  </w:footnote>
  <w:footnote w:type="continuationSeparator" w:id="0">
    <w:p w:rsidR="00000000" w:rsidRDefault="00B9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5D8" w:rsidRDefault="00B9658C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D65D8" w:rsidRDefault="00B9658C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5D8" w:rsidRDefault="00B9658C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5D8" w:rsidRDefault="00BD65D8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5D8" w:rsidRDefault="00B9658C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5D8" w:rsidRDefault="00BD65D8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5D8" w:rsidRDefault="00B9658C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5D8" w:rsidRDefault="00BD65D8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85726"/>
    <w:multiLevelType w:val="multilevel"/>
    <w:tmpl w:val="470ABC9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2C96237E"/>
    <w:multiLevelType w:val="multilevel"/>
    <w:tmpl w:val="860C0ED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CDF14E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5D30EA6"/>
    <w:multiLevelType w:val="multilevel"/>
    <w:tmpl w:val="76806C7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37CB18B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61810F1"/>
    <w:multiLevelType w:val="multilevel"/>
    <w:tmpl w:val="2D2E8A20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587310F"/>
    <w:multiLevelType w:val="multilevel"/>
    <w:tmpl w:val="AEEE73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8611B01"/>
    <w:multiLevelType w:val="multilevel"/>
    <w:tmpl w:val="43464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9D367E0"/>
    <w:multiLevelType w:val="multilevel"/>
    <w:tmpl w:val="8EBC4816"/>
    <w:lvl w:ilvl="0">
      <w:start w:val="1"/>
      <w:numFmt w:val="decimal"/>
      <w:pStyle w:val="2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D8"/>
    <w:rsid w:val="00B9658C"/>
    <w:rsid w:val="00B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F080A-0995-47E5-B2F1-D8AE8DFB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6471D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3"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basedOn w:val="a4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styleId="affc">
    <w:name w:val="Strong"/>
    <w:qFormat/>
    <w:rPr>
      <w:b/>
      <w:bCs/>
    </w:rPr>
  </w:style>
  <w:style w:type="paragraph" w:styleId="affd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e">
    <w:name w:val="List"/>
    <w:basedOn w:val="afd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9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5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1A98-6A44-47C1-8195-4CDFC646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Алилова Зульфия Ризвановна</cp:lastModifiedBy>
  <cp:revision>2</cp:revision>
  <cp:lastPrinted>2006-07-26T14:04:00Z</cp:lastPrinted>
  <dcterms:created xsi:type="dcterms:W3CDTF">2026-05-18T06:10:00Z</dcterms:created>
  <dcterms:modified xsi:type="dcterms:W3CDTF">2026-05-18T06:10:00Z</dcterms:modified>
  <dc:language>ru-RU</dc:language>
</cp:coreProperties>
</file>