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27B" w:rsidRPr="0014527B" w:rsidRDefault="0014527B" w:rsidP="0014527B">
      <w:pPr>
        <w:jc w:val="right"/>
        <w:rPr>
          <w:rFonts w:eastAsia="Calibri"/>
          <w:b/>
        </w:rPr>
      </w:pPr>
      <w:r w:rsidRPr="0014527B">
        <w:rPr>
          <w:rFonts w:eastAsia="Calibri"/>
          <w:b/>
        </w:rPr>
        <w:t xml:space="preserve">Утверждаю:    </w:t>
      </w:r>
    </w:p>
    <w:p w:rsidR="0014527B" w:rsidRDefault="0014527B" w:rsidP="001D3E18">
      <w:pPr>
        <w:jc w:val="right"/>
        <w:rPr>
          <w:rFonts w:eastAsia="Calibri"/>
          <w:lang w:eastAsia="en-US"/>
        </w:rPr>
      </w:pPr>
      <w:proofErr w:type="spellStart"/>
      <w:r w:rsidRPr="00396530">
        <w:rPr>
          <w:rFonts w:eastAsia="Calibri"/>
        </w:rPr>
        <w:t>Зам.Директора</w:t>
      </w:r>
      <w:proofErr w:type="spellEnd"/>
      <w:r w:rsidRPr="00396530">
        <w:rPr>
          <w:rFonts w:eastAsia="Calibri"/>
        </w:rPr>
        <w:t xml:space="preserve"> – Главный инженер</w:t>
      </w:r>
      <w:r w:rsidRPr="001D3E18">
        <w:rPr>
          <w:rFonts w:eastAsia="Calibri"/>
          <w:lang w:eastAsia="en-US"/>
        </w:rPr>
        <w:t xml:space="preserve"> </w:t>
      </w:r>
    </w:p>
    <w:p w:rsidR="0014527B" w:rsidRDefault="0014527B" w:rsidP="001D3E18">
      <w:pPr>
        <w:jc w:val="right"/>
        <w:rPr>
          <w:rFonts w:eastAsia="Calibri"/>
        </w:rPr>
      </w:pPr>
      <w:r w:rsidRPr="00162E80">
        <w:rPr>
          <w:rFonts w:eastAsia="Calibri"/>
        </w:rPr>
        <w:t xml:space="preserve">Филиала </w:t>
      </w:r>
      <w:r w:rsidRPr="001756A8">
        <w:rPr>
          <w:rFonts w:eastAsia="Calibri"/>
        </w:rPr>
        <w:t>АО «Гидроремонт-ВКК» -</w:t>
      </w:r>
    </w:p>
    <w:p w:rsidR="0014527B" w:rsidRPr="0014527B" w:rsidRDefault="0014527B" w:rsidP="0014527B">
      <w:pPr>
        <w:ind w:left="360" w:right="-143" w:hanging="360"/>
        <w:rPr>
          <w:rFonts w:eastAsia="Calibri"/>
        </w:rPr>
      </w:pPr>
      <w:r w:rsidRPr="00710CDF">
        <w:rPr>
          <w:rFonts w:eastAsia="Calibri"/>
        </w:rPr>
        <w:t xml:space="preserve">                                                                                                       </w:t>
      </w:r>
      <w:r w:rsidRPr="0014527B">
        <w:rPr>
          <w:rFonts w:eastAsia="Calibri"/>
        </w:rPr>
        <w:t>«Управление монтажных работ №1»</w:t>
      </w:r>
    </w:p>
    <w:p w:rsidR="001D3E18" w:rsidRPr="001D3E18" w:rsidRDefault="001D3E18" w:rsidP="001D3E18">
      <w:pPr>
        <w:jc w:val="right"/>
        <w:rPr>
          <w:rFonts w:eastAsia="Calibri"/>
          <w:lang w:eastAsia="en-US"/>
        </w:rPr>
      </w:pPr>
    </w:p>
    <w:p w:rsidR="001D3E18" w:rsidRPr="00710CDF" w:rsidRDefault="001D3E18" w:rsidP="001D3E18">
      <w:pPr>
        <w:jc w:val="right"/>
        <w:rPr>
          <w:rFonts w:eastAsia="Calibri"/>
          <w:lang w:eastAsia="en-US"/>
        </w:rPr>
      </w:pPr>
      <w:r w:rsidRPr="001D3E18">
        <w:rPr>
          <w:rFonts w:eastAsia="Calibri"/>
          <w:lang w:eastAsia="en-US"/>
        </w:rPr>
        <w:t>_</w:t>
      </w:r>
      <w:r w:rsidR="0014527B" w:rsidRPr="00710CDF">
        <w:rPr>
          <w:rFonts w:eastAsia="Calibri"/>
          <w:lang w:eastAsia="en-US"/>
        </w:rPr>
        <w:t>______</w:t>
      </w:r>
      <w:r w:rsidR="0014527B">
        <w:rPr>
          <w:rFonts w:eastAsia="Calibri"/>
          <w:lang w:eastAsia="en-US"/>
        </w:rPr>
        <w:t xml:space="preserve">_________ </w:t>
      </w:r>
      <w:r w:rsidRPr="001D3E18">
        <w:rPr>
          <w:rFonts w:eastAsia="Calibri"/>
          <w:lang w:eastAsia="en-US"/>
        </w:rPr>
        <w:t>Алиомаров</w:t>
      </w:r>
      <w:r w:rsidR="0014527B" w:rsidRPr="00710CDF">
        <w:rPr>
          <w:rFonts w:eastAsia="Calibri"/>
          <w:lang w:eastAsia="en-US"/>
        </w:rPr>
        <w:t xml:space="preserve"> А.Г.</w:t>
      </w:r>
    </w:p>
    <w:p w:rsidR="001D3E18" w:rsidRPr="00710CDF" w:rsidRDefault="001D3E18" w:rsidP="001D3E18">
      <w:pPr>
        <w:jc w:val="right"/>
        <w:rPr>
          <w:rFonts w:eastAsia="Calibri"/>
          <w:lang w:eastAsia="en-US"/>
        </w:rPr>
      </w:pPr>
    </w:p>
    <w:p w:rsidR="00F91BEE" w:rsidRPr="001D3E18" w:rsidRDefault="001D3E18" w:rsidP="001D3E18">
      <w:pPr>
        <w:jc w:val="right"/>
      </w:pPr>
      <w:r w:rsidRPr="001D3E18">
        <w:rPr>
          <w:rFonts w:eastAsia="Calibri"/>
          <w:lang w:eastAsia="en-US"/>
        </w:rPr>
        <w:t xml:space="preserve">.        </w:t>
      </w:r>
    </w:p>
    <w:p w:rsidR="00F91BEE" w:rsidRDefault="00F91BEE" w:rsidP="001D3E18">
      <w:pPr>
        <w:jc w:val="right"/>
        <w:rPr>
          <w:b/>
        </w:rPr>
      </w:pPr>
    </w:p>
    <w:p w:rsidR="00F91BEE" w:rsidRDefault="00F91BEE" w:rsidP="001D3E18">
      <w:pPr>
        <w:jc w:val="right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EE1705" w:rsidRDefault="00EE170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Default="002B3D55" w:rsidP="002B3D55">
      <w:pPr>
        <w:jc w:val="center"/>
        <w:rPr>
          <w:b/>
        </w:rPr>
      </w:pPr>
    </w:p>
    <w:p w:rsidR="002B3D55" w:rsidRPr="00B73A6E" w:rsidRDefault="002B3D55" w:rsidP="002B3D55">
      <w:pPr>
        <w:jc w:val="center"/>
        <w:rPr>
          <w:b/>
        </w:rPr>
      </w:pPr>
    </w:p>
    <w:p w:rsidR="00274780" w:rsidRPr="0097256C" w:rsidRDefault="00274780" w:rsidP="00274780">
      <w:pPr>
        <w:keepNext/>
        <w:jc w:val="center"/>
        <w:outlineLvl w:val="0"/>
        <w:rPr>
          <w:b/>
        </w:rPr>
      </w:pPr>
      <w:bookmarkStart w:id="0" w:name="_Toc160632644"/>
      <w:r w:rsidRPr="0097256C">
        <w:rPr>
          <w:b/>
        </w:rPr>
        <w:t>ТЕХНИЧЕСКИЕ ТРЕБОВАНИЯ</w:t>
      </w:r>
      <w:bookmarkEnd w:id="0"/>
    </w:p>
    <w:p w:rsidR="00FB21C8" w:rsidRPr="00EE4CE8" w:rsidRDefault="00ED1E64" w:rsidP="00ED1E64">
      <w:pPr>
        <w:jc w:val="center"/>
        <w:rPr>
          <w:rFonts w:eastAsia="Calibri"/>
          <w:bCs/>
          <w:lang w:eastAsia="en-US"/>
        </w:rPr>
      </w:pPr>
      <w:r w:rsidRPr="00EE4CE8">
        <w:t xml:space="preserve">ОКПД 2 </w:t>
      </w:r>
      <w:r w:rsidR="00EE4CE8">
        <w:t>[2</w:t>
      </w:r>
      <w:r w:rsidR="00EE4CE8" w:rsidRPr="00EE4CE8">
        <w:t>0</w:t>
      </w:r>
      <w:r w:rsidR="00EE4CE8">
        <w:t>.</w:t>
      </w:r>
      <w:r w:rsidR="00EE4CE8" w:rsidRPr="00EE4CE8">
        <w:t>30</w:t>
      </w:r>
      <w:r w:rsidRPr="00EE4CE8">
        <w:t>]</w:t>
      </w:r>
      <w:r>
        <w:t xml:space="preserve"> </w:t>
      </w:r>
      <w:r w:rsidR="00DD3122">
        <w:t xml:space="preserve">поставка </w:t>
      </w:r>
      <w:r w:rsidR="00EE4CE8">
        <w:rPr>
          <w:bCs/>
        </w:rPr>
        <w:t>м</w:t>
      </w:r>
      <w:r w:rsidR="00EE4CE8" w:rsidRPr="00EE4CE8">
        <w:rPr>
          <w:bCs/>
        </w:rPr>
        <w:t>атериала</w:t>
      </w:r>
      <w:r w:rsidR="00EE4CE8">
        <w:rPr>
          <w:bCs/>
        </w:rPr>
        <w:t xml:space="preserve"> лакокрасочного полисилоксанового</w:t>
      </w:r>
      <w:r w:rsidR="008B4171" w:rsidRPr="008B4171">
        <w:t xml:space="preserve"> для</w:t>
      </w:r>
      <w:r w:rsidR="006D3EE1">
        <w:rPr>
          <w:rFonts w:eastAsia="Calibri"/>
          <w:bCs/>
          <w:lang w:eastAsia="en-US"/>
        </w:rPr>
        <w:t xml:space="preserve"> </w:t>
      </w:r>
      <w:r w:rsidR="00EE4CE8" w:rsidRPr="00EE4CE8">
        <w:rPr>
          <w:rFonts w:eastAsia="Calibri"/>
          <w:bCs/>
          <w:lang w:eastAsia="en-US"/>
        </w:rPr>
        <w:t>нужд</w:t>
      </w:r>
    </w:p>
    <w:p w:rsidR="00274780" w:rsidRDefault="006D3EE1" w:rsidP="00ED1E64">
      <w:pPr>
        <w:jc w:val="center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Чиркейской</w:t>
      </w:r>
      <w:proofErr w:type="spellEnd"/>
      <w:r>
        <w:rPr>
          <w:rFonts w:eastAsia="Calibri"/>
          <w:bCs/>
          <w:lang w:eastAsia="en-US"/>
        </w:rPr>
        <w:t xml:space="preserve"> ГЭС</w:t>
      </w:r>
    </w:p>
    <w:p w:rsidR="006D3EE1" w:rsidRPr="005424DC" w:rsidRDefault="00EE4CE8" w:rsidP="00710CDF">
      <w:pPr>
        <w:jc w:val="center"/>
        <w:rPr>
          <w:i/>
        </w:rPr>
      </w:pPr>
      <w:r w:rsidRPr="001F33F6">
        <w:rPr>
          <w:rFonts w:eastAsia="Calibri"/>
          <w:bCs/>
          <w:lang w:eastAsia="en-US"/>
        </w:rPr>
        <w:t>ЛОТ</w:t>
      </w:r>
      <w:r w:rsidR="001F33F6" w:rsidRPr="001F33F6">
        <w:rPr>
          <w:rFonts w:eastAsia="Calibri"/>
          <w:bCs/>
          <w:lang w:eastAsia="en-US"/>
        </w:rPr>
        <w:t xml:space="preserve"> </w:t>
      </w:r>
      <w:r w:rsidRPr="001F33F6">
        <w:rPr>
          <w:rFonts w:eastAsia="Calibri"/>
          <w:bCs/>
          <w:lang w:eastAsia="en-US"/>
        </w:rPr>
        <w:t>№</w:t>
      </w:r>
    </w:p>
    <w:p w:rsidR="00E52016" w:rsidRPr="00B73A6E" w:rsidRDefault="00E52016">
      <w:pPr>
        <w:spacing w:after="160" w:line="259" w:lineRule="auto"/>
        <w:rPr>
          <w:b/>
        </w:rPr>
      </w:pPr>
      <w:r w:rsidRPr="00B73A6E">
        <w:rPr>
          <w:b/>
        </w:rPr>
        <w:br w:type="page"/>
      </w:r>
    </w:p>
    <w:p w:rsidR="00041A50" w:rsidRDefault="00041A50" w:rsidP="00E52016">
      <w:pPr>
        <w:jc w:val="center"/>
        <w:rPr>
          <w:b/>
        </w:rPr>
      </w:pPr>
    </w:p>
    <w:p w:rsidR="00041A50" w:rsidRDefault="00041A50" w:rsidP="00E52016">
      <w:pPr>
        <w:jc w:val="center"/>
        <w:rPr>
          <w:b/>
        </w:rPr>
      </w:pPr>
    </w:p>
    <w:p w:rsidR="00041A50" w:rsidRDefault="00041A50" w:rsidP="00E52016">
      <w:pPr>
        <w:jc w:val="center"/>
        <w:rPr>
          <w:b/>
        </w:rPr>
      </w:pPr>
    </w:p>
    <w:p w:rsidR="00041A50" w:rsidRDefault="00041A50" w:rsidP="009B2834">
      <w:pPr>
        <w:jc w:val="center"/>
        <w:rPr>
          <w:b/>
        </w:rPr>
      </w:pPr>
    </w:p>
    <w:p w:rsidR="00F75001" w:rsidRPr="00F75001" w:rsidRDefault="00F75001" w:rsidP="009B2834">
      <w:pPr>
        <w:widowControl w:val="0"/>
        <w:suppressAutoHyphens/>
        <w:spacing w:line="264" w:lineRule="auto"/>
        <w:ind w:firstLine="851"/>
        <w:jc w:val="center"/>
        <w:outlineLvl w:val="1"/>
        <w:rPr>
          <w:b/>
          <w:bCs/>
          <w:sz w:val="28"/>
          <w:szCs w:val="28"/>
          <w:lang w:eastAsia="ar-SA"/>
        </w:rPr>
      </w:pPr>
      <w:r w:rsidRPr="00F75001">
        <w:rPr>
          <w:b/>
          <w:bCs/>
          <w:sz w:val="28"/>
          <w:szCs w:val="28"/>
          <w:lang w:eastAsia="ar-SA"/>
        </w:rPr>
        <w:t>СОДЕРЖАНИЕ</w:t>
      </w:r>
    </w:p>
    <w:p w:rsidR="00F75001" w:rsidRPr="00F75001" w:rsidRDefault="00F75001" w:rsidP="00F75001">
      <w:pPr>
        <w:widowControl w:val="0"/>
        <w:suppressAutoHyphens/>
        <w:spacing w:line="264" w:lineRule="auto"/>
        <w:ind w:firstLine="851"/>
        <w:jc w:val="center"/>
        <w:outlineLvl w:val="1"/>
        <w:rPr>
          <w:b/>
          <w:bCs/>
          <w:sz w:val="28"/>
          <w:szCs w:val="28"/>
          <w:lang w:eastAsia="ar-SA"/>
        </w:rPr>
      </w:pPr>
    </w:p>
    <w:p w:rsidR="00F75001" w:rsidRPr="00F75001" w:rsidRDefault="00F75001" w:rsidP="00F75001">
      <w:pPr>
        <w:widowControl w:val="0"/>
        <w:suppressAutoHyphens/>
        <w:spacing w:line="264" w:lineRule="auto"/>
        <w:ind w:firstLine="851"/>
        <w:jc w:val="center"/>
        <w:outlineLvl w:val="1"/>
        <w:rPr>
          <w:b/>
          <w:bCs/>
          <w:sz w:val="28"/>
          <w:szCs w:val="28"/>
          <w:lang w:eastAsia="ar-SA"/>
        </w:rPr>
      </w:pPr>
    </w:p>
    <w:sdt>
      <w:sdtPr>
        <w:rPr>
          <w:rFonts w:asciiTheme="majorHAnsi" w:eastAsia="Calibri" w:hAnsiTheme="majorHAnsi" w:cstheme="majorBidi"/>
          <w:b/>
          <w:color w:val="2E74B5" w:themeColor="accent1" w:themeShade="BF"/>
          <w:sz w:val="22"/>
          <w:szCs w:val="22"/>
        </w:rPr>
        <w:id w:val="-178633805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auto"/>
          <w:lang w:eastAsia="en-US"/>
        </w:rPr>
      </w:sdtEndPr>
      <w:sdtContent>
        <w:p w:rsidR="00F75001" w:rsidRPr="00F75001" w:rsidRDefault="00F75001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r w:rsidRPr="00F75001">
            <w:rPr>
              <w:rFonts w:eastAsia="Calibri"/>
              <w:b/>
              <w:sz w:val="22"/>
              <w:szCs w:val="22"/>
              <w:lang w:eastAsia="en-US"/>
            </w:rPr>
            <w:fldChar w:fldCharType="begin"/>
          </w:r>
          <w:r w:rsidRPr="00F75001">
            <w:rPr>
              <w:rFonts w:eastAsia="Calibri"/>
              <w:b/>
              <w:sz w:val="22"/>
              <w:szCs w:val="22"/>
            </w:rPr>
            <w:instrText xml:space="preserve"> TOC \z \o "1-3" \u \h</w:instrText>
          </w:r>
          <w:r w:rsidRPr="00F75001">
            <w:rPr>
              <w:rFonts w:eastAsia="Calibri"/>
              <w:b/>
              <w:sz w:val="22"/>
              <w:szCs w:val="22"/>
            </w:rPr>
            <w:fldChar w:fldCharType="separate"/>
          </w:r>
        </w:p>
        <w:p w:rsidR="00F75001" w:rsidRPr="00F75001" w:rsidRDefault="00F75001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r w:rsidRPr="00F75001">
            <w:rPr>
              <w:rFonts w:eastAsia="Calibri"/>
              <w:b/>
              <w:sz w:val="22"/>
              <w:szCs w:val="22"/>
            </w:rPr>
            <w:t>1.</w:t>
          </w:r>
          <w:hyperlink w:anchor="_Toc125485135">
            <w:r w:rsidRPr="00F75001">
              <w:rPr>
                <w:rFonts w:eastAsia="Calibri"/>
                <w:b/>
                <w:webHidden/>
                <w:sz w:val="22"/>
                <w:szCs w:val="22"/>
              </w:rPr>
              <w:t>Общие сведения</w:t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begin"/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instrText>PAGEREF _Toc125485135 \h</w:instrText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separate"/>
            </w:r>
            <w:r w:rsidRPr="00F75001">
              <w:rPr>
                <w:rFonts w:eastAsia="Calibri"/>
                <w:b/>
                <w:sz w:val="22"/>
                <w:szCs w:val="22"/>
              </w:rPr>
              <w:tab/>
              <w:t>3</w:t>
            </w:r>
            <w:r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end"/>
            </w:r>
          </w:hyperlink>
        </w:p>
        <w:p w:rsidR="00F75001" w:rsidRPr="00F75001" w:rsidRDefault="00196ECD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36">
            <w:r w:rsidR="00F75001" w:rsidRPr="00F75001">
              <w:rPr>
                <w:b/>
                <w:bCs/>
                <w:webHidden/>
                <w:sz w:val="22"/>
                <w:szCs w:val="22"/>
                <w:lang w:eastAsia="ar-SA"/>
              </w:rPr>
              <w:t>1.1.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  <w:r w:rsidR="00F75001" w:rsidRPr="00F75001">
              <w:rPr>
                <w:b/>
                <w:bCs/>
                <w:sz w:val="22"/>
                <w:szCs w:val="22"/>
                <w:lang w:eastAsia="ar-SA"/>
              </w:rPr>
              <w:t>Наименование закупаемой продукции.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instrText>PAGEREF _Toc125485136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F75001" w:rsidRPr="00F75001" w:rsidRDefault="00F75001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r w:rsidRPr="00F75001">
            <w:rPr>
              <w:rFonts w:eastAsia="Calibri"/>
              <w:b/>
              <w:sz w:val="22"/>
              <w:szCs w:val="22"/>
              <w:lang w:eastAsia="en-US"/>
            </w:rPr>
            <w:t xml:space="preserve"> </w:t>
          </w:r>
          <w:hyperlink w:anchor="_Toc125485137">
            <w:r w:rsidRPr="00F75001">
              <w:rPr>
                <w:b/>
                <w:bCs/>
                <w:webHidden/>
                <w:sz w:val="22"/>
                <w:szCs w:val="22"/>
                <w:lang w:eastAsia="ar-SA"/>
              </w:rPr>
              <w:t>1.2.</w:t>
            </w:r>
            <w:r w:rsidRPr="00F75001">
              <w:rPr>
                <w:rFonts w:eastAsia="Calibri"/>
                <w:b/>
                <w:sz w:val="22"/>
                <w:szCs w:val="22"/>
              </w:rPr>
              <w:tab/>
            </w:r>
            <w:r w:rsidRPr="00F75001">
              <w:rPr>
                <w:b/>
                <w:bCs/>
                <w:sz w:val="22"/>
                <w:szCs w:val="22"/>
                <w:lang w:eastAsia="ar-SA"/>
              </w:rPr>
              <w:t>Цель использования закупаемой продукции.</w:t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begin"/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instrText>PAGEREF _Toc125485137 \h</w:instrText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separate"/>
            </w:r>
            <w:r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  <w:t>3</w:t>
            </w:r>
            <w:r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F75001" w:rsidRPr="00F75001" w:rsidRDefault="00196ECD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39">
            <w:r w:rsidR="00F75001" w:rsidRPr="00F75001">
              <w:rPr>
                <w:rFonts w:eastAsia="Calibri"/>
                <w:b/>
                <w:iCs/>
                <w:caps/>
                <w:webHidden/>
                <w:sz w:val="22"/>
                <w:szCs w:val="22"/>
                <w:lang w:eastAsia="x-none"/>
              </w:rPr>
              <w:t>2.</w:t>
            </w:r>
            <w:r w:rsidR="00F75001" w:rsidRPr="00F75001">
              <w:rPr>
                <w:rFonts w:eastAsia="Calibri"/>
                <w:b/>
                <w:iCs/>
                <w:sz w:val="22"/>
                <w:szCs w:val="22"/>
                <w:lang w:val="x-none" w:eastAsia="x-none"/>
              </w:rPr>
              <w:t>Требования к продукции</w:t>
            </w:r>
            <w:r w:rsidR="00F75001" w:rsidRPr="00F75001">
              <w:rPr>
                <w:rFonts w:eastAsia="Calibri"/>
                <w:b/>
                <w:iCs/>
                <w:sz w:val="22"/>
                <w:szCs w:val="22"/>
                <w:lang w:eastAsia="x-none"/>
              </w:rPr>
              <w:t>.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instrText>PAGEREF _Toc125485139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end"/>
            </w:r>
          </w:hyperlink>
        </w:p>
        <w:p w:rsidR="00F75001" w:rsidRPr="00F75001" w:rsidRDefault="00196ECD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0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val="x-none" w:eastAsia="x-none"/>
              </w:rPr>
              <w:t>2.1.1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Перечень и объем закупаемой продукции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instrText>PAGEREF _Toc125485140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en-US"/>
              </w:rPr>
              <w:fldChar w:fldCharType="end"/>
            </w:r>
          </w:hyperlink>
        </w:p>
        <w:p w:rsidR="00F75001" w:rsidRPr="00F75001" w:rsidRDefault="00196ECD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1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val="x-none" w:eastAsia="x-none"/>
              </w:rPr>
              <w:t xml:space="preserve">Таблица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1.1</w:t>
            </w:r>
            <w:r w:rsidR="00F75001" w:rsidRPr="00F75001">
              <w:rPr>
                <w:rFonts w:eastAsia="Calibri"/>
                <w:b/>
                <w:sz w:val="22"/>
                <w:szCs w:val="22"/>
                <w:lang w:val="x-none" w:eastAsia="x-none"/>
              </w:rPr>
              <w:t xml:space="preserve">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Перечень и объем закупаемой продукции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begin"/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instrText>PAGEREF _Toc125485141 \h</w:instrTex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separate"/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  <w:t>3</w:t>
            </w:r>
            <w:r w:rsidR="00F75001" w:rsidRPr="00F75001">
              <w:rPr>
                <w:rFonts w:eastAsia="Calibri"/>
                <w:b/>
                <w:webHidden/>
                <w:sz w:val="22"/>
                <w:szCs w:val="22"/>
              </w:rPr>
              <w:fldChar w:fldCharType="end"/>
            </w:r>
          </w:hyperlink>
        </w:p>
        <w:p w:rsidR="00F75001" w:rsidRPr="00F75001" w:rsidRDefault="00196ECD" w:rsidP="00F75001">
          <w:pPr>
            <w:tabs>
              <w:tab w:val="left" w:pos="567"/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2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eastAsia="x-none"/>
              </w:rPr>
              <w:t>2.1.2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Требования к срокам поставки продукции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en-US"/>
              </w:rPr>
              <w:tab/>
            </w:r>
          </w:hyperlink>
          <w:r w:rsidR="00F75001" w:rsidRPr="00F75001">
            <w:rPr>
              <w:rFonts w:eastAsia="Calibri"/>
              <w:b/>
              <w:sz w:val="22"/>
              <w:szCs w:val="22"/>
              <w:lang w:eastAsia="en-US"/>
            </w:rPr>
            <w:t>3</w:t>
          </w:r>
        </w:p>
        <w:p w:rsidR="00F75001" w:rsidRPr="00F75001" w:rsidRDefault="00196ECD" w:rsidP="00F75001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</w:rPr>
          </w:pPr>
          <w:hyperlink w:anchor="_Toc125485143">
            <w:r w:rsidR="00F75001" w:rsidRPr="00F75001">
              <w:rPr>
                <w:rFonts w:eastAsia="Calibri"/>
                <w:b/>
                <w:webHidden/>
                <w:sz w:val="22"/>
                <w:szCs w:val="22"/>
                <w:lang w:val="x-none" w:eastAsia="x-none"/>
              </w:rPr>
              <w:t xml:space="preserve">Таблица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2.1</w:t>
            </w:r>
            <w:r w:rsidR="00F75001" w:rsidRPr="00F75001">
              <w:rPr>
                <w:rFonts w:eastAsia="Calibri"/>
                <w:b/>
                <w:sz w:val="22"/>
                <w:szCs w:val="22"/>
                <w:lang w:val="x-none" w:eastAsia="x-none"/>
              </w:rPr>
              <w:t xml:space="preserve"> Требования по срокам </w:t>
            </w:r>
            <w:r w:rsidR="00F75001" w:rsidRPr="00F75001">
              <w:rPr>
                <w:rFonts w:eastAsia="Calibri"/>
                <w:b/>
                <w:sz w:val="22"/>
                <w:szCs w:val="22"/>
                <w:lang w:eastAsia="x-none"/>
              </w:rPr>
              <w:t>поставки продукции</w:t>
            </w:r>
            <w:r w:rsidR="00F75001" w:rsidRPr="00F75001">
              <w:rPr>
                <w:rFonts w:eastAsia="Calibri"/>
                <w:b/>
                <w:sz w:val="22"/>
                <w:szCs w:val="22"/>
              </w:rPr>
              <w:tab/>
            </w:r>
          </w:hyperlink>
          <w:r w:rsidR="00F75001" w:rsidRPr="00F75001">
            <w:rPr>
              <w:rFonts w:eastAsia="Calibri"/>
              <w:b/>
              <w:sz w:val="22"/>
              <w:szCs w:val="22"/>
            </w:rPr>
            <w:t>3</w:t>
          </w:r>
        </w:p>
        <w:p w:rsidR="00F75001" w:rsidRDefault="00F75001" w:rsidP="009B2834">
          <w:pPr>
            <w:tabs>
              <w:tab w:val="right" w:leader="dot" w:pos="10138"/>
            </w:tabs>
            <w:suppressAutoHyphens/>
            <w:spacing w:after="100" w:line="276" w:lineRule="auto"/>
            <w:rPr>
              <w:rFonts w:eastAsia="Calibri"/>
              <w:b/>
              <w:sz w:val="22"/>
              <w:szCs w:val="22"/>
              <w:lang w:eastAsia="en-US"/>
            </w:rPr>
          </w:pPr>
          <w:r w:rsidRPr="00F75001">
            <w:rPr>
              <w:rFonts w:eastAsia="Calibri"/>
              <w:b/>
              <w:sz w:val="22"/>
              <w:szCs w:val="22"/>
            </w:rPr>
            <w:t>2.2 Требование к качеству продукции…………………………………………………………..……</w:t>
          </w:r>
          <w:r>
            <w:rPr>
              <w:rFonts w:eastAsia="Calibri"/>
              <w:b/>
              <w:sz w:val="22"/>
              <w:szCs w:val="22"/>
              <w:lang w:val="en-US"/>
            </w:rPr>
            <w:t>…</w:t>
          </w:r>
          <w:r w:rsidRPr="00F75001">
            <w:rPr>
              <w:rFonts w:eastAsia="Calibri"/>
              <w:b/>
              <w:sz w:val="22"/>
              <w:szCs w:val="22"/>
            </w:rPr>
            <w:t>…...3</w:t>
          </w:r>
          <w:r w:rsidRPr="00F75001">
            <w:rPr>
              <w:rFonts w:eastAsia="Calibri"/>
              <w:b/>
              <w:sz w:val="22"/>
              <w:szCs w:val="22"/>
              <w:lang w:eastAsia="en-US"/>
            </w:rPr>
            <w:fldChar w:fldCharType="end"/>
          </w:r>
        </w:p>
      </w:sdtContent>
    </w:sdt>
    <w:p w:rsidR="00E52016" w:rsidRDefault="00E52016" w:rsidP="00F75001">
      <w:pPr>
        <w:pStyle w:val="2"/>
        <w:rPr>
          <w:rFonts w:eastAsia="Calibri"/>
          <w:b/>
          <w:i/>
          <w:sz w:val="24"/>
          <w:szCs w:val="24"/>
        </w:rPr>
      </w:pPr>
      <w:r w:rsidRPr="00907008">
        <w:rPr>
          <w:rFonts w:eastAsia="Calibri"/>
          <w:b/>
          <w:i/>
          <w:sz w:val="24"/>
          <w:szCs w:val="24"/>
        </w:rPr>
        <w:br w:type="page"/>
      </w:r>
    </w:p>
    <w:p w:rsidR="00041A50" w:rsidRPr="00041A50" w:rsidRDefault="00041A50" w:rsidP="00041A50">
      <w:pPr>
        <w:rPr>
          <w:rFonts w:eastAsia="Calibri"/>
        </w:rPr>
      </w:pPr>
    </w:p>
    <w:p w:rsidR="00E52016" w:rsidRDefault="00E52016" w:rsidP="00D924FE">
      <w:pPr>
        <w:pStyle w:val="1"/>
      </w:pPr>
      <w:bookmarkStart w:id="1" w:name="_Toc51339692"/>
      <w:bookmarkStart w:id="2" w:name="_Toc160632645"/>
      <w:r w:rsidRPr="00907008">
        <w:t>Общие сведения</w:t>
      </w:r>
      <w:bookmarkEnd w:id="1"/>
      <w:bookmarkEnd w:id="2"/>
    </w:p>
    <w:p w:rsidR="00041A50" w:rsidRPr="00041A50" w:rsidRDefault="00041A50" w:rsidP="00041A50"/>
    <w:p w:rsidR="00E52016" w:rsidRDefault="00E52016" w:rsidP="00D924FE">
      <w:pPr>
        <w:pStyle w:val="4"/>
      </w:pPr>
      <w:bookmarkStart w:id="3" w:name="_Toc160632646"/>
      <w:r w:rsidRPr="00907008">
        <w:t>Обозначения и сокращения</w:t>
      </w:r>
      <w:bookmarkEnd w:id="3"/>
    </w:p>
    <w:p w:rsidR="00041A50" w:rsidRPr="00041A50" w:rsidRDefault="00041A50" w:rsidP="00041A50"/>
    <w:p w:rsidR="00E52016" w:rsidRPr="00907008" w:rsidRDefault="00E52016" w:rsidP="00E52016">
      <w:pPr>
        <w:rPr>
          <w:rStyle w:val="af"/>
          <w:b w:val="0"/>
          <w:bCs/>
          <w:iCs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D3122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DD3122" w:rsidRPr="00907008" w:rsidRDefault="00DD3122" w:rsidP="00DD312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ТТ</w:t>
            </w:r>
          </w:p>
        </w:tc>
        <w:tc>
          <w:tcPr>
            <w:tcW w:w="7998" w:type="dxa"/>
            <w:shd w:val="clear" w:color="auto" w:fill="auto"/>
          </w:tcPr>
          <w:p w:rsidR="00DD3122" w:rsidRPr="00907008" w:rsidRDefault="00DD3122" w:rsidP="00DD3122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Техническое требование</w:t>
            </w:r>
          </w:p>
        </w:tc>
      </w:tr>
      <w:tr w:rsidR="005E363D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5E363D" w:rsidRPr="005E363D" w:rsidRDefault="005E363D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"/>
                <w:b w:val="0"/>
                <w:bCs/>
                <w:i w:val="0"/>
                <w:iCs/>
              </w:rPr>
            </w:pPr>
            <w:r w:rsidRPr="00907008">
              <w:t>УПД</w:t>
            </w:r>
          </w:p>
        </w:tc>
        <w:tc>
          <w:tcPr>
            <w:tcW w:w="7998" w:type="dxa"/>
            <w:shd w:val="clear" w:color="auto" w:fill="auto"/>
          </w:tcPr>
          <w:p w:rsidR="005E363D" w:rsidRPr="005E363D" w:rsidRDefault="005E363D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"/>
                <w:b w:val="0"/>
                <w:bCs/>
                <w:i w:val="0"/>
                <w:iCs/>
              </w:rPr>
            </w:pPr>
            <w:r w:rsidRPr="00907008">
              <w:t>Универсальн</w:t>
            </w:r>
            <w:r>
              <w:t>ый передаточный документ</w:t>
            </w:r>
          </w:p>
        </w:tc>
      </w:tr>
      <w:tr w:rsidR="00B85EFA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B85EFA" w:rsidRPr="00907008" w:rsidRDefault="00B85EFA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8" w:type="dxa"/>
            <w:shd w:val="clear" w:color="auto" w:fill="auto"/>
          </w:tcPr>
          <w:p w:rsidR="00B85EFA" w:rsidRPr="00907008" w:rsidRDefault="00B85EFA" w:rsidP="005E363D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AB6851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B6851" w:rsidRDefault="006D3EE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СП</w:t>
            </w:r>
          </w:p>
        </w:tc>
        <w:tc>
          <w:tcPr>
            <w:tcW w:w="7998" w:type="dxa"/>
            <w:shd w:val="clear" w:color="auto" w:fill="auto"/>
          </w:tcPr>
          <w:p w:rsidR="00AB6851" w:rsidRDefault="006D3EE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Свод правил</w:t>
            </w:r>
          </w:p>
        </w:tc>
      </w:tr>
      <w:tr w:rsidR="00AB6851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8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AB6851" w:rsidRPr="005E363D" w:rsidTr="00E52016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8" w:type="dxa"/>
            <w:shd w:val="clear" w:color="auto" w:fill="auto"/>
          </w:tcPr>
          <w:p w:rsidR="00AB6851" w:rsidRDefault="00AB6851" w:rsidP="00AB6851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</w:t>
            </w:r>
            <w:r w:rsidRPr="004F0CE7">
              <w:t>осударственный общесоюзный стандарт</w:t>
            </w:r>
          </w:p>
        </w:tc>
      </w:tr>
    </w:tbl>
    <w:p w:rsidR="00E52016" w:rsidRDefault="00E52016" w:rsidP="00E52016">
      <w:pPr>
        <w:keepNext/>
        <w:keepLines/>
      </w:pPr>
      <w:r w:rsidRPr="00907008">
        <w:br w:type="page"/>
      </w:r>
    </w:p>
    <w:p w:rsidR="00041A50" w:rsidRPr="00907008" w:rsidRDefault="00041A50" w:rsidP="00E52016">
      <w:pPr>
        <w:keepNext/>
        <w:keepLines/>
      </w:pPr>
    </w:p>
    <w:p w:rsidR="002B3D55" w:rsidRDefault="002B3D55" w:rsidP="00D924FE">
      <w:pPr>
        <w:pStyle w:val="4"/>
      </w:pPr>
      <w:bookmarkStart w:id="4" w:name="_Toc160632647"/>
      <w:r w:rsidRPr="00907008">
        <w:t>Наименование закупаемой продукции.</w:t>
      </w:r>
      <w:bookmarkEnd w:id="4"/>
    </w:p>
    <w:p w:rsidR="00041A50" w:rsidRPr="00041A50" w:rsidRDefault="00041A50" w:rsidP="00041A50"/>
    <w:p w:rsidR="002C2FF8" w:rsidRDefault="00EE4CE8" w:rsidP="00EE4CE8">
      <w:pPr>
        <w:jc w:val="both"/>
        <w:rPr>
          <w:rFonts w:eastAsia="Calibri"/>
          <w:bCs/>
          <w:lang w:eastAsia="en-US"/>
        </w:rPr>
      </w:pPr>
      <w:bookmarkStart w:id="5" w:name="_Toc46743507"/>
      <w:r>
        <w:t>ОКПД 2 [20.30] поставка материала лакокрасочного полисилоксанового для нужд</w:t>
      </w:r>
      <w:r w:rsidR="00041A50" w:rsidRPr="00041A50">
        <w:t xml:space="preserve"> </w:t>
      </w:r>
      <w:proofErr w:type="spellStart"/>
      <w:r>
        <w:t>Чиркейской</w:t>
      </w:r>
      <w:proofErr w:type="spellEnd"/>
      <w:r>
        <w:t xml:space="preserve"> ГЭС</w:t>
      </w:r>
      <w:r w:rsidR="00DB361F">
        <w:rPr>
          <w:rFonts w:eastAsia="Calibri"/>
          <w:bCs/>
          <w:lang w:eastAsia="en-US"/>
        </w:rPr>
        <w:t>.</w:t>
      </w:r>
    </w:p>
    <w:p w:rsidR="00041A50" w:rsidRPr="003D2C0C" w:rsidRDefault="00041A50" w:rsidP="00EE4CE8">
      <w:pPr>
        <w:jc w:val="both"/>
        <w:rPr>
          <w:rFonts w:eastAsia="Calibri"/>
          <w:bCs/>
          <w:lang w:eastAsia="en-US"/>
        </w:rPr>
      </w:pPr>
    </w:p>
    <w:p w:rsidR="002B3D55" w:rsidRPr="00907008" w:rsidRDefault="002B3D55" w:rsidP="00D924FE">
      <w:pPr>
        <w:pStyle w:val="4"/>
      </w:pPr>
      <w:bookmarkStart w:id="6" w:name="_Toc160632648"/>
      <w:r w:rsidRPr="00907008">
        <w:t xml:space="preserve">Цель </w:t>
      </w:r>
      <w:bookmarkEnd w:id="5"/>
      <w:r w:rsidRPr="00907008">
        <w:t>использования закупаемой продукции.</w:t>
      </w:r>
      <w:bookmarkEnd w:id="6"/>
    </w:p>
    <w:p w:rsidR="002B3D55" w:rsidRDefault="00DD3122" w:rsidP="00677167">
      <w:pPr>
        <w:pStyle w:val="a4"/>
        <w:spacing w:before="0" w:beforeAutospacing="0" w:after="0" w:afterAutospacing="0"/>
        <w:ind w:right="-1"/>
        <w:jc w:val="both"/>
      </w:pPr>
      <w:r w:rsidRPr="00A12757">
        <w:t xml:space="preserve">Исполнение </w:t>
      </w:r>
      <w:r w:rsidR="00710CDF" w:rsidRPr="00710CDF">
        <w:t xml:space="preserve">проекта </w:t>
      </w:r>
      <w:r w:rsidRPr="00A12757">
        <w:t>договора</w:t>
      </w:r>
      <w:r w:rsidRPr="00233061">
        <w:t>: «</w:t>
      </w:r>
      <w:r w:rsidR="00710CDF" w:rsidRPr="00710CDF">
        <w:t xml:space="preserve">Ремонт помещений </w:t>
      </w:r>
      <w:proofErr w:type="spellStart"/>
      <w:r w:rsidRPr="00233061">
        <w:t>Чиркейской</w:t>
      </w:r>
      <w:proofErr w:type="spellEnd"/>
      <w:r w:rsidRPr="00233061">
        <w:t xml:space="preserve"> ГЭС». Продукция предназначена производства работ</w:t>
      </w:r>
      <w:r w:rsidR="00F10A5F">
        <w:t xml:space="preserve"> по </w:t>
      </w:r>
      <w:r w:rsidR="00710CDF" w:rsidRPr="00710CDF">
        <w:t xml:space="preserve">отделке помещений АСУ ТП </w:t>
      </w:r>
      <w:proofErr w:type="spellStart"/>
      <w:r w:rsidR="00710CDF" w:rsidRPr="00710CDF">
        <w:t>Чиркейской</w:t>
      </w:r>
      <w:proofErr w:type="spellEnd"/>
      <w:r w:rsidR="00710CDF" w:rsidRPr="00710CDF">
        <w:t xml:space="preserve"> ГЭС</w:t>
      </w:r>
      <w:r w:rsidRPr="00233061">
        <w:t>.</w:t>
      </w:r>
    </w:p>
    <w:p w:rsidR="00041A50" w:rsidRPr="00907008" w:rsidRDefault="00041A50" w:rsidP="00677167">
      <w:pPr>
        <w:pStyle w:val="a4"/>
        <w:spacing w:before="0" w:beforeAutospacing="0" w:after="0" w:afterAutospacing="0"/>
        <w:ind w:right="-1"/>
        <w:jc w:val="both"/>
      </w:pPr>
    </w:p>
    <w:p w:rsidR="002B3D55" w:rsidRPr="00907008" w:rsidRDefault="002B3D55" w:rsidP="00D924FE">
      <w:pPr>
        <w:pStyle w:val="1"/>
      </w:pPr>
      <w:bookmarkStart w:id="7" w:name="_Toc160632649"/>
      <w:r w:rsidRPr="00907008">
        <w:t>Требования к продукции.</w:t>
      </w:r>
      <w:bookmarkEnd w:id="7"/>
    </w:p>
    <w:p w:rsidR="002B3D55" w:rsidRDefault="002B3D55" w:rsidP="00D924FE">
      <w:pPr>
        <w:pStyle w:val="4"/>
      </w:pPr>
      <w:bookmarkStart w:id="8" w:name="_Toc160632650"/>
      <w:r w:rsidRPr="00907008">
        <w:t>Требования к объемам и срокам поставки.</w:t>
      </w:r>
      <w:bookmarkEnd w:id="8"/>
    </w:p>
    <w:p w:rsidR="00041A50" w:rsidRPr="00041A50" w:rsidRDefault="00041A50" w:rsidP="00041A50"/>
    <w:p w:rsidR="002B3D55" w:rsidRDefault="002B3D55" w:rsidP="002B3D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 w:rsidRPr="00907008">
        <w:rPr>
          <w:rFonts w:ascii="Times New Roman" w:hAnsi="Times New Roman"/>
          <w:b/>
          <w:sz w:val="24"/>
          <w:szCs w:val="24"/>
        </w:rPr>
        <w:t>Таблица 1.1</w:t>
      </w:r>
      <w:r w:rsidR="006D2DB2">
        <w:rPr>
          <w:rFonts w:ascii="Times New Roman" w:hAnsi="Times New Roman"/>
          <w:b/>
          <w:sz w:val="24"/>
          <w:szCs w:val="24"/>
        </w:rPr>
        <w:t>.</w:t>
      </w:r>
      <w:r w:rsidRPr="00907008">
        <w:rPr>
          <w:rFonts w:ascii="Times New Roman" w:hAnsi="Times New Roman"/>
          <w:b/>
          <w:sz w:val="24"/>
          <w:szCs w:val="24"/>
        </w:rPr>
        <w:t xml:space="preserve"> Перечень и объем закупаемой продукции.</w:t>
      </w:r>
    </w:p>
    <w:p w:rsidR="00041A50" w:rsidRDefault="00041A50" w:rsidP="002B3D55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950"/>
        <w:gridCol w:w="980"/>
        <w:gridCol w:w="1084"/>
        <w:gridCol w:w="2390"/>
      </w:tblGrid>
      <w:tr w:rsidR="007F0415" w:rsidRPr="00D633B6" w:rsidTr="00D57D82">
        <w:trPr>
          <w:trHeight w:val="370"/>
        </w:trPr>
        <w:tc>
          <w:tcPr>
            <w:tcW w:w="636" w:type="dxa"/>
            <w:shd w:val="clear" w:color="auto" w:fill="auto"/>
            <w:vAlign w:val="center"/>
            <w:hideMark/>
          </w:tcPr>
          <w:p w:rsidR="007F0415" w:rsidRPr="00D633B6" w:rsidRDefault="007F0415" w:rsidP="00B85EFA">
            <w:pPr>
              <w:rPr>
                <w:color w:val="000000"/>
              </w:rPr>
            </w:pPr>
            <w:r w:rsidRPr="00D633B6">
              <w:rPr>
                <w:color w:val="000000"/>
              </w:rPr>
              <w:t xml:space="preserve">№ </w:t>
            </w:r>
            <w:proofErr w:type="spellStart"/>
            <w:r w:rsidRPr="00D633B6">
              <w:rPr>
                <w:color w:val="000000"/>
              </w:rPr>
              <w:t>п.п</w:t>
            </w:r>
            <w:proofErr w:type="spellEnd"/>
            <w:r w:rsidRPr="00D633B6">
              <w:rPr>
                <w:color w:val="000000"/>
              </w:rPr>
              <w:t>.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:rsidR="007F0415" w:rsidRPr="00D633B6" w:rsidRDefault="007F0415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Наименование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7F0415" w:rsidRPr="00D633B6" w:rsidRDefault="007F0415" w:rsidP="00A94794">
            <w:pPr>
              <w:jc w:val="center"/>
              <w:rPr>
                <w:color w:val="000000"/>
              </w:rPr>
            </w:pPr>
            <w:proofErr w:type="spellStart"/>
            <w:r w:rsidRPr="00D633B6">
              <w:rPr>
                <w:color w:val="000000"/>
              </w:rPr>
              <w:t>Ед.изм</w:t>
            </w:r>
            <w:proofErr w:type="spellEnd"/>
            <w:r w:rsidRPr="00D633B6">
              <w:rPr>
                <w:color w:val="000000"/>
              </w:rPr>
              <w:t>.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7F0415" w:rsidRPr="00D633B6" w:rsidRDefault="007F0415" w:rsidP="00A94794">
            <w:pPr>
              <w:jc w:val="center"/>
              <w:rPr>
                <w:color w:val="000000"/>
              </w:rPr>
            </w:pPr>
            <w:r w:rsidRPr="00D633B6">
              <w:rPr>
                <w:color w:val="000000"/>
              </w:rPr>
              <w:t>Кол-во</w:t>
            </w:r>
          </w:p>
        </w:tc>
        <w:tc>
          <w:tcPr>
            <w:tcW w:w="2390" w:type="dxa"/>
            <w:vAlign w:val="center"/>
          </w:tcPr>
          <w:p w:rsidR="001C228D" w:rsidRPr="001C228D" w:rsidRDefault="00710CDF" w:rsidP="00A9479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710CDF">
              <w:rPr>
                <w:color w:val="000000"/>
                <w:lang w:val="en-US"/>
              </w:rPr>
              <w:t>Примечания</w:t>
            </w:r>
            <w:proofErr w:type="spellEnd"/>
          </w:p>
        </w:tc>
      </w:tr>
      <w:tr w:rsidR="009F68FE" w:rsidRPr="00D633B6" w:rsidTr="00D57D82">
        <w:trPr>
          <w:trHeight w:val="370"/>
        </w:trPr>
        <w:tc>
          <w:tcPr>
            <w:tcW w:w="636" w:type="dxa"/>
            <w:shd w:val="clear" w:color="auto" w:fill="auto"/>
          </w:tcPr>
          <w:p w:rsidR="009F68FE" w:rsidRPr="00907008" w:rsidRDefault="009F68FE" w:rsidP="009F68FE">
            <w:pPr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4950" w:type="dxa"/>
            <w:shd w:val="clear" w:color="auto" w:fill="auto"/>
          </w:tcPr>
          <w:p w:rsidR="009F68FE" w:rsidRPr="00907008" w:rsidRDefault="009F68FE" w:rsidP="009F68FE">
            <w:pPr>
              <w:jc w:val="center"/>
            </w:pPr>
            <w:r w:rsidRPr="00907008">
              <w:rPr>
                <w:b/>
              </w:rPr>
              <w:t>2</w:t>
            </w:r>
          </w:p>
        </w:tc>
        <w:tc>
          <w:tcPr>
            <w:tcW w:w="980" w:type="dxa"/>
            <w:shd w:val="clear" w:color="auto" w:fill="auto"/>
          </w:tcPr>
          <w:p w:rsidR="009F68FE" w:rsidRPr="00907008" w:rsidRDefault="009F68FE" w:rsidP="009F68FE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3</w:t>
            </w:r>
          </w:p>
        </w:tc>
        <w:tc>
          <w:tcPr>
            <w:tcW w:w="1084" w:type="dxa"/>
            <w:shd w:val="clear" w:color="auto" w:fill="auto"/>
          </w:tcPr>
          <w:p w:rsidR="009F68FE" w:rsidRPr="00907008" w:rsidRDefault="009F68FE" w:rsidP="009F68FE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4</w:t>
            </w:r>
          </w:p>
        </w:tc>
        <w:tc>
          <w:tcPr>
            <w:tcW w:w="2390" w:type="dxa"/>
          </w:tcPr>
          <w:p w:rsidR="009F68FE" w:rsidRPr="009F68FE" w:rsidRDefault="009F68FE" w:rsidP="009F68FE">
            <w:pPr>
              <w:jc w:val="center"/>
              <w:rPr>
                <w:b/>
                <w:color w:val="000000"/>
              </w:rPr>
            </w:pPr>
            <w:r w:rsidRPr="009F68FE">
              <w:rPr>
                <w:b/>
                <w:color w:val="000000"/>
              </w:rPr>
              <w:t>5</w:t>
            </w:r>
          </w:p>
        </w:tc>
      </w:tr>
      <w:tr w:rsidR="00667292" w:rsidRPr="00D633B6" w:rsidTr="00D57D82">
        <w:trPr>
          <w:trHeight w:val="589"/>
        </w:trPr>
        <w:tc>
          <w:tcPr>
            <w:tcW w:w="636" w:type="dxa"/>
            <w:shd w:val="clear" w:color="auto" w:fill="auto"/>
            <w:noWrap/>
            <w:vAlign w:val="center"/>
            <w:hideMark/>
          </w:tcPr>
          <w:p w:rsidR="00667292" w:rsidRPr="00317A44" w:rsidRDefault="00667292" w:rsidP="00667292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noWrap/>
            <w:vAlign w:val="center"/>
          </w:tcPr>
          <w:p w:rsidR="008F7CD4" w:rsidRPr="00710CDF" w:rsidRDefault="00710CDF" w:rsidP="00710CDF">
            <w:r w:rsidRPr="00710CDF">
              <w:t xml:space="preserve">Композиция </w:t>
            </w:r>
            <w:proofErr w:type="spellStart"/>
            <w:r w:rsidRPr="00710CDF">
              <w:t>Армокот</w:t>
            </w:r>
            <w:proofErr w:type="spellEnd"/>
            <w:r w:rsidRPr="00710CDF">
              <w:t xml:space="preserve"> </w:t>
            </w:r>
            <w:r w:rsidRPr="00710CDF">
              <w:rPr>
                <w:lang w:val="en-US"/>
              </w:rPr>
              <w:t>V</w:t>
            </w:r>
            <w:r w:rsidRPr="00710CDF">
              <w:t xml:space="preserve">500, </w:t>
            </w:r>
            <w:r w:rsidRPr="00710CDF">
              <w:rPr>
                <w:lang w:val="en-US"/>
              </w:rPr>
              <w:t>RAL</w:t>
            </w:r>
            <w:r w:rsidRPr="00710CDF">
              <w:t xml:space="preserve"> 7047, цвет светло-серый</w:t>
            </w:r>
          </w:p>
        </w:tc>
        <w:tc>
          <w:tcPr>
            <w:tcW w:w="980" w:type="dxa"/>
            <w:vAlign w:val="center"/>
          </w:tcPr>
          <w:p w:rsidR="00667292" w:rsidRPr="00A42343" w:rsidRDefault="00A42343" w:rsidP="0000351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кг</w:t>
            </w:r>
            <w:proofErr w:type="spellEnd"/>
          </w:p>
        </w:tc>
        <w:tc>
          <w:tcPr>
            <w:tcW w:w="1084" w:type="dxa"/>
            <w:vAlign w:val="center"/>
          </w:tcPr>
          <w:p w:rsidR="00667292" w:rsidRPr="00710CDF" w:rsidRDefault="00710CDF" w:rsidP="00003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2390" w:type="dxa"/>
            <w:vAlign w:val="center"/>
          </w:tcPr>
          <w:p w:rsidR="00667292" w:rsidRPr="00233076" w:rsidRDefault="00667292" w:rsidP="00667292">
            <w:pPr>
              <w:jc w:val="center"/>
              <w:rPr>
                <w:lang w:val="en-US"/>
              </w:rPr>
            </w:pPr>
          </w:p>
        </w:tc>
      </w:tr>
      <w:tr w:rsidR="00710CDF" w:rsidRPr="00D633B6" w:rsidTr="00D57D82">
        <w:trPr>
          <w:trHeight w:val="370"/>
        </w:trPr>
        <w:tc>
          <w:tcPr>
            <w:tcW w:w="636" w:type="dxa"/>
            <w:shd w:val="clear" w:color="auto" w:fill="auto"/>
            <w:noWrap/>
            <w:vAlign w:val="center"/>
          </w:tcPr>
          <w:p w:rsidR="00710CDF" w:rsidRPr="00317A44" w:rsidRDefault="00710CDF" w:rsidP="00667292">
            <w:pPr>
              <w:pStyle w:val="a"/>
              <w:numPr>
                <w:ilvl w:val="0"/>
                <w:numId w:val="41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0" w:type="dxa"/>
            <w:noWrap/>
            <w:vAlign w:val="center"/>
          </w:tcPr>
          <w:p w:rsidR="00710CDF" w:rsidRPr="00710CDF" w:rsidRDefault="00710CDF" w:rsidP="00A42343"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Композиция </w:t>
            </w:r>
            <w:proofErr w:type="spellStart"/>
            <w:r>
              <w:rPr>
                <w:color w:val="000000"/>
                <w:sz w:val="23"/>
                <w:szCs w:val="23"/>
                <w:shd w:val="clear" w:color="auto" w:fill="FFFFFF"/>
              </w:rPr>
              <w:t>Армокот</w:t>
            </w:r>
            <w:proofErr w:type="spellEnd"/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V500, RAL 9003, цвет белый</w:t>
            </w:r>
          </w:p>
        </w:tc>
        <w:tc>
          <w:tcPr>
            <w:tcW w:w="980" w:type="dxa"/>
            <w:vAlign w:val="center"/>
          </w:tcPr>
          <w:p w:rsidR="00710CDF" w:rsidRPr="00710CDF" w:rsidRDefault="00710CDF" w:rsidP="0000351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кг</w:t>
            </w:r>
            <w:proofErr w:type="spellEnd"/>
          </w:p>
        </w:tc>
        <w:tc>
          <w:tcPr>
            <w:tcW w:w="1084" w:type="dxa"/>
            <w:vAlign w:val="center"/>
          </w:tcPr>
          <w:p w:rsidR="00710CDF" w:rsidRPr="00710CDF" w:rsidRDefault="00710CDF" w:rsidP="000035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  <w:tc>
          <w:tcPr>
            <w:tcW w:w="2390" w:type="dxa"/>
            <w:vAlign w:val="center"/>
          </w:tcPr>
          <w:p w:rsidR="00710CDF" w:rsidRPr="00710CDF" w:rsidRDefault="00710CDF" w:rsidP="00D57D82"/>
        </w:tc>
      </w:tr>
    </w:tbl>
    <w:p w:rsidR="00041A50" w:rsidRDefault="00041A50" w:rsidP="002B3D55">
      <w:pPr>
        <w:spacing w:line="360" w:lineRule="auto"/>
        <w:rPr>
          <w:b/>
        </w:rPr>
      </w:pPr>
    </w:p>
    <w:p w:rsidR="00041A50" w:rsidRDefault="00041A50" w:rsidP="002B3D55">
      <w:pPr>
        <w:spacing w:line="360" w:lineRule="auto"/>
        <w:rPr>
          <w:b/>
        </w:rPr>
      </w:pPr>
    </w:p>
    <w:p w:rsidR="002B3D55" w:rsidRDefault="009F68FE" w:rsidP="002B3D55">
      <w:pPr>
        <w:spacing w:line="360" w:lineRule="auto"/>
        <w:rPr>
          <w:b/>
        </w:rPr>
      </w:pPr>
      <w:r>
        <w:rPr>
          <w:b/>
        </w:rPr>
        <w:t>Таблица 1.2</w:t>
      </w:r>
      <w:r w:rsidR="006D2DB2">
        <w:rPr>
          <w:b/>
        </w:rPr>
        <w:t>.</w:t>
      </w:r>
      <w:r w:rsidR="002B3D55" w:rsidRPr="00907008">
        <w:rPr>
          <w:b/>
        </w:rPr>
        <w:t xml:space="preserve"> Требования по срокам поставки продукции.</w:t>
      </w:r>
    </w:p>
    <w:p w:rsidR="00041A50" w:rsidRPr="00907008" w:rsidRDefault="00041A50" w:rsidP="002B3D55">
      <w:pPr>
        <w:spacing w:line="360" w:lineRule="auto"/>
        <w:rPr>
          <w:b/>
        </w:rPr>
      </w:pPr>
    </w:p>
    <w:tbl>
      <w:tblPr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5301"/>
        <w:gridCol w:w="1814"/>
        <w:gridCol w:w="2092"/>
      </w:tblGrid>
      <w:tr w:rsidR="002B3D55" w:rsidRPr="00907008" w:rsidTr="00BF7C6E">
        <w:trPr>
          <w:trHeight w:val="1288"/>
        </w:trPr>
        <w:tc>
          <w:tcPr>
            <w:tcW w:w="832" w:type="dxa"/>
            <w:shd w:val="clear" w:color="auto" w:fill="auto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№ п/п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Наименование продукции / партии продукции</w:t>
            </w:r>
          </w:p>
        </w:tc>
        <w:tc>
          <w:tcPr>
            <w:tcW w:w="1814" w:type="dxa"/>
          </w:tcPr>
          <w:p w:rsidR="002B3D55" w:rsidRPr="00907008" w:rsidRDefault="002B3D55" w:rsidP="00617696">
            <w:pPr>
              <w:jc w:val="center"/>
            </w:pPr>
            <w:r w:rsidRPr="00907008">
              <w:t>Требования к началу срока поставки продукции</w:t>
            </w:r>
          </w:p>
        </w:tc>
        <w:tc>
          <w:tcPr>
            <w:tcW w:w="2092" w:type="dxa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Требования к окончанию срока поставки продукции</w:t>
            </w:r>
          </w:p>
        </w:tc>
      </w:tr>
      <w:tr w:rsidR="002B3D55" w:rsidRPr="00907008" w:rsidTr="00BF7C6E">
        <w:trPr>
          <w:trHeight w:val="328"/>
        </w:trPr>
        <w:tc>
          <w:tcPr>
            <w:tcW w:w="832" w:type="dxa"/>
            <w:shd w:val="clear" w:color="auto" w:fill="auto"/>
          </w:tcPr>
          <w:p w:rsidR="002B3D55" w:rsidRPr="00907008" w:rsidRDefault="002B3D55" w:rsidP="00617696">
            <w:pPr>
              <w:jc w:val="center"/>
            </w:pPr>
            <w:r w:rsidRPr="00907008">
              <w:rPr>
                <w:b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2B3D55" w:rsidRPr="00907008" w:rsidRDefault="002B3D55" w:rsidP="00617696">
            <w:pPr>
              <w:jc w:val="center"/>
            </w:pPr>
            <w:r w:rsidRPr="00907008">
              <w:rPr>
                <w:b/>
              </w:rPr>
              <w:t>2</w:t>
            </w:r>
          </w:p>
        </w:tc>
        <w:tc>
          <w:tcPr>
            <w:tcW w:w="1814" w:type="dxa"/>
          </w:tcPr>
          <w:p w:rsidR="002B3D55" w:rsidRPr="00907008" w:rsidRDefault="002B3D55" w:rsidP="00617696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3</w:t>
            </w:r>
          </w:p>
        </w:tc>
        <w:tc>
          <w:tcPr>
            <w:tcW w:w="2092" w:type="dxa"/>
          </w:tcPr>
          <w:p w:rsidR="002B3D55" w:rsidRPr="00907008" w:rsidRDefault="002B3D55" w:rsidP="00617696">
            <w:pPr>
              <w:ind w:left="57" w:right="57"/>
              <w:jc w:val="center"/>
              <w:rPr>
                <w:snapToGrid w:val="0"/>
              </w:rPr>
            </w:pPr>
            <w:r w:rsidRPr="00907008">
              <w:rPr>
                <w:b/>
                <w:snapToGrid w:val="0"/>
              </w:rPr>
              <w:t>4</w:t>
            </w:r>
          </w:p>
        </w:tc>
      </w:tr>
      <w:tr w:rsidR="002B3D55" w:rsidRPr="00907008" w:rsidTr="00BF7C6E">
        <w:trPr>
          <w:trHeight w:val="1288"/>
        </w:trPr>
        <w:tc>
          <w:tcPr>
            <w:tcW w:w="832" w:type="dxa"/>
            <w:shd w:val="clear" w:color="auto" w:fill="auto"/>
            <w:vAlign w:val="center"/>
          </w:tcPr>
          <w:p w:rsidR="002B3D55" w:rsidRPr="00907008" w:rsidRDefault="002B3D55" w:rsidP="002B3D55">
            <w:pPr>
              <w:numPr>
                <w:ilvl w:val="0"/>
                <w:numId w:val="4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01" w:type="dxa"/>
            <w:vAlign w:val="center"/>
          </w:tcPr>
          <w:p w:rsidR="002B3D55" w:rsidRPr="00907008" w:rsidRDefault="007E0C38" w:rsidP="007E0C38">
            <w:pPr>
              <w:suppressAutoHyphens/>
            </w:pPr>
            <w:r>
              <w:t>ОКПД 2 [20.30] поставка материала лакокрасочного полисилоксанового для нужд</w:t>
            </w:r>
            <w:r w:rsidRPr="00041A50">
              <w:t xml:space="preserve"> </w:t>
            </w:r>
            <w:proofErr w:type="spellStart"/>
            <w:r>
              <w:t>Чиркейской</w:t>
            </w:r>
            <w:proofErr w:type="spellEnd"/>
            <w:r>
              <w:t xml:space="preserve"> ГЭС</w:t>
            </w:r>
          </w:p>
        </w:tc>
        <w:tc>
          <w:tcPr>
            <w:tcW w:w="1814" w:type="dxa"/>
            <w:vAlign w:val="center"/>
          </w:tcPr>
          <w:p w:rsidR="002B3D55" w:rsidRPr="00907008" w:rsidRDefault="002B3D55" w:rsidP="00617696">
            <w:pPr>
              <w:jc w:val="center"/>
            </w:pPr>
            <w:r w:rsidRPr="00907008">
              <w:t>С даты заключения договора</w:t>
            </w:r>
          </w:p>
        </w:tc>
        <w:tc>
          <w:tcPr>
            <w:tcW w:w="2092" w:type="dxa"/>
            <w:vAlign w:val="center"/>
          </w:tcPr>
          <w:p w:rsidR="002B3D55" w:rsidRPr="00907008" w:rsidRDefault="007E0C38" w:rsidP="009F68FE">
            <w:pPr>
              <w:jc w:val="center"/>
            </w:pPr>
            <w:r w:rsidRPr="00910422">
              <w:t xml:space="preserve">В течении </w:t>
            </w:r>
            <w:r w:rsidR="0072370B">
              <w:t>30</w:t>
            </w:r>
            <w:r w:rsidR="00A42343" w:rsidRPr="00A42343">
              <w:t xml:space="preserve"> </w:t>
            </w:r>
            <w:r w:rsidR="009F68FE">
              <w:t>календарных дней с</w:t>
            </w:r>
            <w:r w:rsidR="009F68FE" w:rsidRPr="00907008">
              <w:t xml:space="preserve"> даты заключения договора</w:t>
            </w:r>
          </w:p>
        </w:tc>
      </w:tr>
    </w:tbl>
    <w:p w:rsidR="00F91BEE" w:rsidRDefault="00F91BEE" w:rsidP="00D924FE">
      <w:pPr>
        <w:pStyle w:val="4"/>
        <w:sectPr w:rsidR="00F91BEE" w:rsidSect="00B85EFA">
          <w:pgSz w:w="11906" w:h="16838"/>
          <w:pgMar w:top="851" w:right="850" w:bottom="993" w:left="1134" w:header="708" w:footer="708" w:gutter="0"/>
          <w:cols w:space="708"/>
          <w:docGrid w:linePitch="360"/>
        </w:sectPr>
      </w:pPr>
    </w:p>
    <w:p w:rsidR="00041A50" w:rsidRPr="00041A50" w:rsidRDefault="00041A50" w:rsidP="00041A50">
      <w:pPr>
        <w:keepNext/>
        <w:numPr>
          <w:ilvl w:val="1"/>
          <w:numId w:val="38"/>
        </w:numPr>
        <w:tabs>
          <w:tab w:val="num" w:pos="360"/>
        </w:tabs>
        <w:spacing w:before="120" w:after="60"/>
        <w:ind w:left="0" w:firstLine="0"/>
        <w:outlineLvl w:val="3"/>
        <w:rPr>
          <w:rFonts w:eastAsia="Calibri"/>
          <w:b/>
          <w:bCs/>
        </w:rPr>
      </w:pPr>
      <w:bookmarkStart w:id="9" w:name="_Toc160632651"/>
      <w:r w:rsidRPr="00041A50">
        <w:rPr>
          <w:rFonts w:eastAsia="Calibri"/>
          <w:b/>
          <w:bCs/>
        </w:rPr>
        <w:lastRenderedPageBreak/>
        <w:t>Требования к качеству продукции.</w:t>
      </w:r>
      <w:bookmarkEnd w:id="9"/>
    </w:p>
    <w:p w:rsidR="00041A50" w:rsidRPr="00041A50" w:rsidRDefault="00041A50" w:rsidP="00041A50">
      <w:pPr>
        <w:spacing w:line="360" w:lineRule="auto"/>
        <w:rPr>
          <w:b/>
        </w:rPr>
      </w:pPr>
      <w:r w:rsidRPr="00041A50">
        <w:rPr>
          <w:b/>
        </w:rPr>
        <w:t>Таблица 2.2. Требования к продукции.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4111"/>
        <w:gridCol w:w="8363"/>
      </w:tblGrid>
      <w:tr w:rsidR="00041A50" w:rsidRPr="00041A50" w:rsidTr="00041A50">
        <w:trPr>
          <w:trHeight w:val="276"/>
        </w:trPr>
        <w:tc>
          <w:tcPr>
            <w:tcW w:w="851" w:type="dxa"/>
            <w:vMerge w:val="restart"/>
            <w:vAlign w:val="center"/>
          </w:tcPr>
          <w:p w:rsidR="00041A50" w:rsidRPr="00041A50" w:rsidRDefault="00041A50" w:rsidP="00041A50">
            <w:pPr>
              <w:jc w:val="center"/>
              <w:rPr>
                <w:b/>
                <w:bCs/>
              </w:rPr>
            </w:pPr>
            <w:r w:rsidRPr="00041A50">
              <w:rPr>
                <w:b/>
                <w:bCs/>
              </w:rPr>
              <w:t>№ п/п</w:t>
            </w:r>
          </w:p>
        </w:tc>
        <w:tc>
          <w:tcPr>
            <w:tcW w:w="5670" w:type="dxa"/>
            <w:gridSpan w:val="2"/>
            <w:vMerge w:val="restart"/>
            <w:vAlign w:val="center"/>
          </w:tcPr>
          <w:p w:rsidR="00041A50" w:rsidRPr="00041A50" w:rsidRDefault="00041A50" w:rsidP="00041A50">
            <w:pPr>
              <w:ind w:left="-108" w:right="-144"/>
              <w:jc w:val="center"/>
              <w:rPr>
                <w:b/>
                <w:bCs/>
              </w:rPr>
            </w:pPr>
            <w:r w:rsidRPr="00041A50">
              <w:rPr>
                <w:b/>
                <w:bCs/>
              </w:rPr>
              <w:t>Наименование параметра</w:t>
            </w:r>
          </w:p>
        </w:tc>
        <w:tc>
          <w:tcPr>
            <w:tcW w:w="8363" w:type="dxa"/>
            <w:vMerge w:val="restart"/>
            <w:vAlign w:val="center"/>
          </w:tcPr>
          <w:p w:rsidR="00041A50" w:rsidRPr="00041A50" w:rsidRDefault="00041A50" w:rsidP="00041A50">
            <w:pPr>
              <w:numPr>
                <w:ilvl w:val="0"/>
                <w:numId w:val="1"/>
              </w:numPr>
              <w:ind w:left="0" w:firstLine="0"/>
              <w:jc w:val="center"/>
              <w:rPr>
                <w:b/>
              </w:rPr>
            </w:pPr>
            <w:r w:rsidRPr="00041A50">
              <w:rPr>
                <w:b/>
              </w:rPr>
              <w:t>Требование заказчика</w:t>
            </w:r>
          </w:p>
        </w:tc>
      </w:tr>
      <w:tr w:rsidR="00041A50" w:rsidRPr="00041A50" w:rsidTr="00041A50">
        <w:trPr>
          <w:trHeight w:val="276"/>
        </w:trPr>
        <w:tc>
          <w:tcPr>
            <w:tcW w:w="851" w:type="dxa"/>
            <w:vMerge/>
            <w:vAlign w:val="center"/>
          </w:tcPr>
          <w:p w:rsidR="00041A50" w:rsidRPr="00041A50" w:rsidRDefault="00041A50" w:rsidP="00041A50">
            <w:pPr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Merge/>
            <w:vAlign w:val="center"/>
          </w:tcPr>
          <w:p w:rsidR="00041A50" w:rsidRPr="00041A50" w:rsidRDefault="00041A50" w:rsidP="00041A50">
            <w:pPr>
              <w:rPr>
                <w:b/>
                <w:bCs/>
              </w:rPr>
            </w:pPr>
          </w:p>
        </w:tc>
        <w:tc>
          <w:tcPr>
            <w:tcW w:w="8363" w:type="dxa"/>
            <w:vMerge/>
            <w:vAlign w:val="center"/>
          </w:tcPr>
          <w:p w:rsidR="00041A50" w:rsidRPr="00041A50" w:rsidRDefault="00041A50" w:rsidP="00041A50">
            <w:pPr>
              <w:rPr>
                <w:b/>
                <w:bCs/>
              </w:rPr>
            </w:pP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spacing w:before="60" w:after="60"/>
              <w:jc w:val="center"/>
            </w:pPr>
            <w:r w:rsidRPr="00041A50">
              <w:rPr>
                <w:b/>
              </w:rPr>
              <w:t>1</w:t>
            </w:r>
          </w:p>
        </w:tc>
        <w:tc>
          <w:tcPr>
            <w:tcW w:w="5670" w:type="dxa"/>
            <w:gridSpan w:val="2"/>
            <w:vAlign w:val="center"/>
          </w:tcPr>
          <w:p w:rsidR="00041A50" w:rsidRPr="00041A50" w:rsidRDefault="00041A50" w:rsidP="00041A50">
            <w:pPr>
              <w:jc w:val="center"/>
              <w:rPr>
                <w:b/>
              </w:rPr>
            </w:pPr>
            <w:r w:rsidRPr="00041A50">
              <w:rPr>
                <w:b/>
              </w:rPr>
              <w:t>2</w:t>
            </w:r>
          </w:p>
        </w:tc>
        <w:tc>
          <w:tcPr>
            <w:tcW w:w="8363" w:type="dxa"/>
            <w:vAlign w:val="center"/>
          </w:tcPr>
          <w:p w:rsidR="00041A50" w:rsidRPr="00041A50" w:rsidRDefault="00041A50" w:rsidP="00041A50">
            <w:pPr>
              <w:jc w:val="center"/>
              <w:rPr>
                <w:b/>
              </w:rPr>
            </w:pPr>
            <w:r w:rsidRPr="00041A50">
              <w:rPr>
                <w:b/>
              </w:rPr>
              <w:t>3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 xml:space="preserve"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 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конструкции, изготовлению и материалам.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Продукция должна быть изготовлена в соответствии с Таблицей №1.1 настоящих ТТ «Перечень и объем закупаемой продукции».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климатическому исполнению и стойкости к воздействующим климатическим факторам.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shd w:val="clear" w:color="auto" w:fill="auto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Сейсмичность района строительства – 8 баллов.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rPr>
                <w:b/>
                <w:bCs/>
                <w:sz w:val="22"/>
                <w:szCs w:val="22"/>
              </w:rPr>
            </w:pPr>
            <w:r w:rsidRPr="00041A50"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gridSpan w:val="2"/>
          </w:tcPr>
          <w:p w:rsidR="00041A50" w:rsidRPr="00041A50" w:rsidRDefault="00041A50" w:rsidP="00041A50">
            <w:pPr>
              <w:ind w:right="-144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8363" w:type="dxa"/>
          </w:tcPr>
          <w:p w:rsidR="00041A50" w:rsidRPr="00041A50" w:rsidRDefault="00041A50" w:rsidP="00041A50">
            <w:pPr>
              <w:contextualSpacing/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 xml:space="preserve">Филиал АО «Гидроремонт-ВКК» - «Управление монтажных работ №1», </w:t>
            </w:r>
            <w:proofErr w:type="spellStart"/>
            <w:r w:rsidRPr="00041A50">
              <w:rPr>
                <w:sz w:val="22"/>
                <w:szCs w:val="22"/>
              </w:rPr>
              <w:t>Чиркейский</w:t>
            </w:r>
            <w:proofErr w:type="spellEnd"/>
            <w:r w:rsidRPr="00041A50">
              <w:rPr>
                <w:sz w:val="22"/>
                <w:szCs w:val="22"/>
              </w:rPr>
              <w:t xml:space="preserve"> производственный участок, 368219, Республика Дагестан, р-н Буйнакский, с. Чиркей, </w:t>
            </w:r>
            <w:proofErr w:type="spellStart"/>
            <w:r w:rsidRPr="00041A50">
              <w:rPr>
                <w:sz w:val="22"/>
                <w:szCs w:val="22"/>
              </w:rPr>
              <w:t>Чиркейская</w:t>
            </w:r>
            <w:proofErr w:type="spellEnd"/>
            <w:r w:rsidRPr="00041A50">
              <w:rPr>
                <w:sz w:val="22"/>
                <w:szCs w:val="22"/>
              </w:rPr>
              <w:t xml:space="preserve"> ГЭС. Рабочие дни с 9-00 до 16-00 по предварительному уведомлению</w:t>
            </w:r>
            <w:r w:rsidRPr="00041A5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41A50">
              <w:rPr>
                <w:sz w:val="22"/>
                <w:szCs w:val="22"/>
              </w:rPr>
              <w:t>по телефону или электронной почте не позднее предыдущего рабочего дня до прибытия транспорта.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/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gridSpan w:val="2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Срок гарантии</w:t>
            </w:r>
          </w:p>
        </w:tc>
        <w:tc>
          <w:tcPr>
            <w:tcW w:w="8363" w:type="dxa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 w:after="60"/>
              <w:rPr>
                <w:b/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комплектации и документам, поставляемым вместе с продукцией.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041A50" w:rsidRPr="00041A50" w:rsidRDefault="00041A50" w:rsidP="00041A50">
            <w:pPr>
              <w:jc w:val="center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Документы, передаваемые вместе с продукцией</w:t>
            </w:r>
          </w:p>
        </w:tc>
        <w:tc>
          <w:tcPr>
            <w:tcW w:w="8363" w:type="dxa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041A50" w:rsidRPr="00041A50" w:rsidRDefault="00041A50" w:rsidP="00041A50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сертификаты качества;</w:t>
            </w:r>
          </w:p>
          <w:p w:rsidR="00041A50" w:rsidRPr="00041A50" w:rsidRDefault="00041A50" w:rsidP="00041A50">
            <w:pPr>
              <w:ind w:left="207"/>
              <w:contextualSpacing/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паспорта качества;</w:t>
            </w:r>
          </w:p>
          <w:p w:rsidR="00041A50" w:rsidRPr="00041A50" w:rsidRDefault="00041A50" w:rsidP="00041A50">
            <w:pPr>
              <w:ind w:left="207"/>
              <w:contextualSpacing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товарную накладную унифицированной формы ТОРГ-12 или Универсальный передаточный документ в 2 экз.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 w:after="60"/>
              <w:rPr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Требования к обязательствам Поставщика, влияющим на исполнение договора.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spacing w:before="60" w:after="60"/>
              <w:rPr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Прочие (дополнительные) требования к продукции.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041A50" w:rsidRPr="00041A50" w:rsidRDefault="00041A50" w:rsidP="00041A50">
            <w:pPr>
              <w:jc w:val="center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12474" w:type="dxa"/>
            <w:gridSpan w:val="2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Продукция должна быть новой, ранее не использовавшейся.</w:t>
            </w:r>
          </w:p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Тара и упаковка должны обеспечивать целостность продукции при транспортировке.</w:t>
            </w:r>
          </w:p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Объем продукции каждой номенклатурной позиции должен соответствовать одной производимой партии продукции.</w:t>
            </w:r>
          </w:p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Align w:val="center"/>
          </w:tcPr>
          <w:p w:rsidR="00041A50" w:rsidRPr="00041A50" w:rsidRDefault="00041A50" w:rsidP="00041A50">
            <w:pPr>
              <w:jc w:val="center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Контроль качества</w:t>
            </w:r>
          </w:p>
        </w:tc>
        <w:tc>
          <w:tcPr>
            <w:tcW w:w="12474" w:type="dxa"/>
            <w:gridSpan w:val="2"/>
            <w:vAlign w:val="center"/>
          </w:tcPr>
          <w:p w:rsidR="00041A50" w:rsidRPr="00041A50" w:rsidRDefault="00041A50" w:rsidP="00041A50">
            <w:pPr>
              <w:jc w:val="both"/>
              <w:rPr>
                <w:iCs/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Поставщик должен обеспечить входной контроль поступающих материалов, включающий в себя проверку:</w:t>
            </w:r>
          </w:p>
          <w:p w:rsidR="00041A50" w:rsidRPr="00041A50" w:rsidRDefault="00041A50" w:rsidP="00041A50">
            <w:pPr>
              <w:numPr>
                <w:ilvl w:val="0"/>
                <w:numId w:val="48"/>
              </w:numPr>
              <w:ind w:left="170" w:hanging="170"/>
              <w:jc w:val="both"/>
              <w:rPr>
                <w:iCs/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наличия соответствующих сертификатов в соответствии с требованиями постановления Правительства Российской Федерации от 01.12.2009 N 982 (ред. от 21.02.2018) «Об утверждении единого перечня продукции, подлежащей обязательной сертификации»;</w:t>
            </w:r>
          </w:p>
          <w:p w:rsidR="00041A50" w:rsidRPr="00041A50" w:rsidRDefault="00041A50" w:rsidP="00041A50">
            <w:pPr>
              <w:numPr>
                <w:ilvl w:val="0"/>
                <w:numId w:val="48"/>
              </w:numPr>
              <w:ind w:left="170" w:hanging="170"/>
              <w:jc w:val="both"/>
              <w:rPr>
                <w:iCs/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наличия и надлежащего заполнения документа о качестве и соответствии приведённых в нем данных характеристикам, установленным в нормативном документе, регламентирующем технические требования к данной продукции;</w:t>
            </w:r>
          </w:p>
          <w:p w:rsidR="00041A50" w:rsidRPr="00041A50" w:rsidRDefault="00041A50" w:rsidP="00041A50">
            <w:pPr>
              <w:numPr>
                <w:ilvl w:val="0"/>
                <w:numId w:val="48"/>
              </w:numPr>
              <w:ind w:left="170" w:hanging="170"/>
              <w:jc w:val="both"/>
              <w:rPr>
                <w:sz w:val="22"/>
                <w:szCs w:val="22"/>
              </w:rPr>
            </w:pPr>
            <w:r w:rsidRPr="00041A50">
              <w:rPr>
                <w:iCs/>
                <w:sz w:val="22"/>
                <w:szCs w:val="22"/>
              </w:rPr>
              <w:t>наличия маркировки, сохранности упаковки, наличия и сохранности защитных и окрасочных покрытий и т.п.</w:t>
            </w:r>
          </w:p>
        </w:tc>
      </w:tr>
      <w:tr w:rsidR="00041A50" w:rsidRPr="00041A50" w:rsidTr="00041A50"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0"/>
                <w:numId w:val="5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rPr>
                <w:sz w:val="22"/>
                <w:szCs w:val="22"/>
              </w:rPr>
            </w:pPr>
            <w:r w:rsidRPr="00041A50">
              <w:rPr>
                <w:b/>
                <w:sz w:val="22"/>
                <w:szCs w:val="22"/>
              </w:rPr>
              <w:t>Специальные требования.</w:t>
            </w:r>
          </w:p>
        </w:tc>
      </w:tr>
      <w:tr w:rsidR="00041A50" w:rsidRPr="00041A50" w:rsidTr="00041A50">
        <w:trPr>
          <w:trHeight w:val="621"/>
        </w:trPr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Материалы, указанные в перечне продукции, подлежащей обязательной сертификации, должны иметь сертификаты, отвечающие соответствующим требованиям стандартов безопасности и должны быть согласованы с Заказчиком.</w:t>
            </w:r>
          </w:p>
        </w:tc>
      </w:tr>
      <w:tr w:rsidR="00041A50" w:rsidRPr="00041A50" w:rsidTr="00041A50">
        <w:trPr>
          <w:trHeight w:val="621"/>
        </w:trPr>
        <w:tc>
          <w:tcPr>
            <w:tcW w:w="851" w:type="dxa"/>
            <w:vAlign w:val="center"/>
          </w:tcPr>
          <w:p w:rsidR="00041A50" w:rsidRPr="00041A50" w:rsidRDefault="00041A50" w:rsidP="00041A50">
            <w:pPr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33" w:type="dxa"/>
            <w:gridSpan w:val="3"/>
            <w:vAlign w:val="center"/>
          </w:tcPr>
          <w:p w:rsidR="00041A50" w:rsidRPr="00041A50" w:rsidRDefault="00041A50" w:rsidP="00041A50">
            <w:pPr>
              <w:jc w:val="both"/>
              <w:rPr>
                <w:sz w:val="22"/>
                <w:szCs w:val="22"/>
              </w:rPr>
            </w:pPr>
            <w:r w:rsidRPr="00041A50">
              <w:rPr>
                <w:sz w:val="22"/>
                <w:szCs w:val="22"/>
              </w:rPr>
              <w:t>Поставщик обязан обеспечить поставку продукции своими силами и за счет собственных средств. При необходимости привлекать для доставки третьих лиц. При привлечении третьих лиц (соисполнителей) Исполнитель несет ответственность перед Заказчиком за неисполнение или ненадлежащее исполнение обязательств, привлеченными к исполнению договора третьими лицами.</w:t>
            </w:r>
          </w:p>
        </w:tc>
      </w:tr>
    </w:tbl>
    <w:p w:rsidR="00041A50" w:rsidRPr="00041A50" w:rsidRDefault="00041A50" w:rsidP="00041A50"/>
    <w:p w:rsidR="00910422" w:rsidRPr="00910422" w:rsidRDefault="00910422" w:rsidP="00196ECD">
      <w:pPr>
        <w:rPr>
          <w:lang w:val="en-US"/>
        </w:rPr>
      </w:pPr>
      <w:bookmarkStart w:id="10" w:name="_GoBack"/>
      <w:bookmarkEnd w:id="10"/>
    </w:p>
    <w:sectPr w:rsidR="00910422" w:rsidRPr="00910422" w:rsidSect="002F2794">
      <w:pgSz w:w="16838" w:h="11906" w:orient="landscape"/>
      <w:pgMar w:top="851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20D"/>
    <w:multiLevelType w:val="hybridMultilevel"/>
    <w:tmpl w:val="0212DA38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BF35DB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07412"/>
    <w:multiLevelType w:val="hybridMultilevel"/>
    <w:tmpl w:val="DE48082E"/>
    <w:lvl w:ilvl="0" w:tplc="E7FC4D1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8012D4C"/>
    <w:multiLevelType w:val="hybridMultilevel"/>
    <w:tmpl w:val="5D6ED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08DF"/>
    <w:multiLevelType w:val="hybridMultilevel"/>
    <w:tmpl w:val="4EDC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D1BBC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DAB"/>
    <w:multiLevelType w:val="hybridMultilevel"/>
    <w:tmpl w:val="90F80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D3F1C"/>
    <w:multiLevelType w:val="hybridMultilevel"/>
    <w:tmpl w:val="95320FD0"/>
    <w:lvl w:ilvl="0" w:tplc="234A2420">
      <w:start w:val="1"/>
      <w:numFmt w:val="russianLower"/>
      <w:lvlText w:val="%1)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8" w15:restartNumberingAfterBreak="0">
    <w:nsid w:val="18274E80"/>
    <w:multiLevelType w:val="hybridMultilevel"/>
    <w:tmpl w:val="28280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3FAA"/>
    <w:multiLevelType w:val="hybridMultilevel"/>
    <w:tmpl w:val="0158D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31D"/>
    <w:multiLevelType w:val="hybridMultilevel"/>
    <w:tmpl w:val="33B64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D7199"/>
    <w:multiLevelType w:val="multilevel"/>
    <w:tmpl w:val="579C6F0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E93C79"/>
    <w:multiLevelType w:val="hybridMultilevel"/>
    <w:tmpl w:val="04881E50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225C65C5"/>
    <w:multiLevelType w:val="hybridMultilevel"/>
    <w:tmpl w:val="12F6A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0D1B54"/>
    <w:multiLevelType w:val="hybridMultilevel"/>
    <w:tmpl w:val="16E2533E"/>
    <w:lvl w:ilvl="0" w:tplc="C8AAD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7119D"/>
    <w:multiLevelType w:val="hybridMultilevel"/>
    <w:tmpl w:val="EFA0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2E3E"/>
    <w:multiLevelType w:val="hybridMultilevel"/>
    <w:tmpl w:val="D3B8B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830E6"/>
    <w:multiLevelType w:val="hybridMultilevel"/>
    <w:tmpl w:val="96244644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2B8C511E"/>
    <w:multiLevelType w:val="hybridMultilevel"/>
    <w:tmpl w:val="9C3C4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1958D9"/>
    <w:multiLevelType w:val="hybridMultilevel"/>
    <w:tmpl w:val="A984E038"/>
    <w:lvl w:ilvl="0" w:tplc="81AE4E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74300E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DE664BE"/>
    <w:multiLevelType w:val="hybridMultilevel"/>
    <w:tmpl w:val="A530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0267B7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25A8D"/>
    <w:multiLevelType w:val="hybridMultilevel"/>
    <w:tmpl w:val="A86A6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322B4"/>
    <w:multiLevelType w:val="multilevel"/>
    <w:tmpl w:val="FA4A6CF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41803D0"/>
    <w:multiLevelType w:val="hybridMultilevel"/>
    <w:tmpl w:val="CC987398"/>
    <w:lvl w:ilvl="0" w:tplc="720812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10273"/>
    <w:multiLevelType w:val="hybridMultilevel"/>
    <w:tmpl w:val="9C70FE86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0" w15:restartNumberingAfterBreak="0">
    <w:nsid w:val="4E5426B4"/>
    <w:multiLevelType w:val="hybridMultilevel"/>
    <w:tmpl w:val="25ACBFA0"/>
    <w:lvl w:ilvl="0" w:tplc="0024B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54492C"/>
    <w:multiLevelType w:val="hybridMultilevel"/>
    <w:tmpl w:val="595A3468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2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B5D98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E2E0E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82FC5"/>
    <w:multiLevelType w:val="hybridMultilevel"/>
    <w:tmpl w:val="C6262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0B30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E34D5"/>
    <w:multiLevelType w:val="hybridMultilevel"/>
    <w:tmpl w:val="61B6DEDC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6D3855F4"/>
    <w:multiLevelType w:val="hybridMultilevel"/>
    <w:tmpl w:val="2946D8D8"/>
    <w:lvl w:ilvl="0" w:tplc="E506B32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6D8D788F"/>
    <w:multiLevelType w:val="hybridMultilevel"/>
    <w:tmpl w:val="16E2533E"/>
    <w:lvl w:ilvl="0" w:tplc="C8AAD15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2B4C55"/>
    <w:multiLevelType w:val="hybridMultilevel"/>
    <w:tmpl w:val="1E3E8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5C44489"/>
    <w:multiLevelType w:val="hybridMultilevel"/>
    <w:tmpl w:val="E28A8284"/>
    <w:lvl w:ilvl="0" w:tplc="234A2420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E64F40"/>
    <w:multiLevelType w:val="hybridMultilevel"/>
    <w:tmpl w:val="142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6D4E68"/>
    <w:multiLevelType w:val="hybridMultilevel"/>
    <w:tmpl w:val="000C4A2A"/>
    <w:lvl w:ilvl="0" w:tplc="0419000F">
      <w:start w:val="1"/>
      <w:numFmt w:val="decimal"/>
      <w:lvlText w:val="%1."/>
      <w:lvlJc w:val="left"/>
      <w:pPr>
        <w:ind w:left="703" w:hanging="360"/>
      </w:p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44"/>
  </w:num>
  <w:num w:numId="2">
    <w:abstractNumId w:val="45"/>
  </w:num>
  <w:num w:numId="3">
    <w:abstractNumId w:val="41"/>
  </w:num>
  <w:num w:numId="4">
    <w:abstractNumId w:val="23"/>
  </w:num>
  <w:num w:numId="5">
    <w:abstractNumId w:val="11"/>
  </w:num>
  <w:num w:numId="6">
    <w:abstractNumId w:val="32"/>
  </w:num>
  <w:num w:numId="7">
    <w:abstractNumId w:val="2"/>
  </w:num>
  <w:num w:numId="8">
    <w:abstractNumId w:val="43"/>
  </w:num>
  <w:num w:numId="9">
    <w:abstractNumId w:val="34"/>
  </w:num>
  <w:num w:numId="10">
    <w:abstractNumId w:val="1"/>
  </w:num>
  <w:num w:numId="11">
    <w:abstractNumId w:val="25"/>
  </w:num>
  <w:num w:numId="12">
    <w:abstractNumId w:val="22"/>
  </w:num>
  <w:num w:numId="13">
    <w:abstractNumId w:val="44"/>
  </w:num>
  <w:num w:numId="14">
    <w:abstractNumId w:val="38"/>
  </w:num>
  <w:num w:numId="15">
    <w:abstractNumId w:val="44"/>
  </w:num>
  <w:num w:numId="16">
    <w:abstractNumId w:val="31"/>
  </w:num>
  <w:num w:numId="17">
    <w:abstractNumId w:val="12"/>
  </w:num>
  <w:num w:numId="18">
    <w:abstractNumId w:val="4"/>
  </w:num>
  <w:num w:numId="19">
    <w:abstractNumId w:val="17"/>
  </w:num>
  <w:num w:numId="20">
    <w:abstractNumId w:val="29"/>
  </w:num>
  <w:num w:numId="21">
    <w:abstractNumId w:val="37"/>
  </w:num>
  <w:num w:numId="22">
    <w:abstractNumId w:val="44"/>
  </w:num>
  <w:num w:numId="23">
    <w:abstractNumId w:val="8"/>
  </w:num>
  <w:num w:numId="24">
    <w:abstractNumId w:val="30"/>
  </w:num>
  <w:num w:numId="25">
    <w:abstractNumId w:val="10"/>
  </w:num>
  <w:num w:numId="26">
    <w:abstractNumId w:val="26"/>
  </w:num>
  <w:num w:numId="27">
    <w:abstractNumId w:val="40"/>
  </w:num>
  <w:num w:numId="28">
    <w:abstractNumId w:val="15"/>
  </w:num>
  <w:num w:numId="29">
    <w:abstractNumId w:val="24"/>
  </w:num>
  <w:num w:numId="30">
    <w:abstractNumId w:val="3"/>
  </w:num>
  <w:num w:numId="31">
    <w:abstractNumId w:val="5"/>
  </w:num>
  <w:num w:numId="32">
    <w:abstractNumId w:val="33"/>
  </w:num>
  <w:num w:numId="33">
    <w:abstractNumId w:val="36"/>
  </w:num>
  <w:num w:numId="34">
    <w:abstractNumId w:val="18"/>
  </w:num>
  <w:num w:numId="35">
    <w:abstractNumId w:val="9"/>
  </w:num>
  <w:num w:numId="36">
    <w:abstractNumId w:val="16"/>
  </w:num>
  <w:num w:numId="37">
    <w:abstractNumId w:val="6"/>
  </w:num>
  <w:num w:numId="38">
    <w:abstractNumId w:val="27"/>
  </w:num>
  <w:num w:numId="39">
    <w:abstractNumId w:val="21"/>
  </w:num>
  <w:num w:numId="40">
    <w:abstractNumId w:val="0"/>
  </w:num>
  <w:num w:numId="41">
    <w:abstractNumId w:val="39"/>
  </w:num>
  <w:num w:numId="42">
    <w:abstractNumId w:val="14"/>
  </w:num>
  <w:num w:numId="43">
    <w:abstractNumId w:val="13"/>
  </w:num>
  <w:num w:numId="44">
    <w:abstractNumId w:val="35"/>
  </w:num>
  <w:num w:numId="45">
    <w:abstractNumId w:val="42"/>
  </w:num>
  <w:num w:numId="46">
    <w:abstractNumId w:val="7"/>
  </w:num>
  <w:num w:numId="47">
    <w:abstractNumId w:val="20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55"/>
    <w:rsid w:val="00002A1A"/>
    <w:rsid w:val="0000351B"/>
    <w:rsid w:val="00003627"/>
    <w:rsid w:val="00013839"/>
    <w:rsid w:val="00030898"/>
    <w:rsid w:val="00041A50"/>
    <w:rsid w:val="00043134"/>
    <w:rsid w:val="00045400"/>
    <w:rsid w:val="00050776"/>
    <w:rsid w:val="0005738F"/>
    <w:rsid w:val="000A5B6F"/>
    <w:rsid w:val="000B0720"/>
    <w:rsid w:val="000B2BFB"/>
    <w:rsid w:val="000B3F53"/>
    <w:rsid w:val="000B5492"/>
    <w:rsid w:val="000B5C1A"/>
    <w:rsid w:val="000C31FA"/>
    <w:rsid w:val="000C69F7"/>
    <w:rsid w:val="000E15DC"/>
    <w:rsid w:val="00106595"/>
    <w:rsid w:val="00123B41"/>
    <w:rsid w:val="00124F3A"/>
    <w:rsid w:val="00127965"/>
    <w:rsid w:val="0014527B"/>
    <w:rsid w:val="00151E26"/>
    <w:rsid w:val="001615D2"/>
    <w:rsid w:val="00173B1B"/>
    <w:rsid w:val="00175B8C"/>
    <w:rsid w:val="001764A9"/>
    <w:rsid w:val="001779CE"/>
    <w:rsid w:val="00183985"/>
    <w:rsid w:val="00194D23"/>
    <w:rsid w:val="00196ECD"/>
    <w:rsid w:val="001B3545"/>
    <w:rsid w:val="001C0A33"/>
    <w:rsid w:val="001C165C"/>
    <w:rsid w:val="001C228D"/>
    <w:rsid w:val="001D3E18"/>
    <w:rsid w:val="001D6044"/>
    <w:rsid w:val="001F33F6"/>
    <w:rsid w:val="001F78C8"/>
    <w:rsid w:val="00202846"/>
    <w:rsid w:val="00233076"/>
    <w:rsid w:val="002350A1"/>
    <w:rsid w:val="00237DDE"/>
    <w:rsid w:val="002674F3"/>
    <w:rsid w:val="00267FF0"/>
    <w:rsid w:val="00274780"/>
    <w:rsid w:val="0027623A"/>
    <w:rsid w:val="00277C06"/>
    <w:rsid w:val="00294088"/>
    <w:rsid w:val="002A7160"/>
    <w:rsid w:val="002B0529"/>
    <w:rsid w:val="002B3D55"/>
    <w:rsid w:val="002C2FF8"/>
    <w:rsid w:val="002C40EA"/>
    <w:rsid w:val="002D6360"/>
    <w:rsid w:val="002D69AB"/>
    <w:rsid w:val="002E5DDC"/>
    <w:rsid w:val="002F2794"/>
    <w:rsid w:val="00307D9F"/>
    <w:rsid w:val="00317678"/>
    <w:rsid w:val="00317A44"/>
    <w:rsid w:val="00321682"/>
    <w:rsid w:val="00341BDD"/>
    <w:rsid w:val="0034475C"/>
    <w:rsid w:val="00354094"/>
    <w:rsid w:val="0036030A"/>
    <w:rsid w:val="00383F76"/>
    <w:rsid w:val="00384526"/>
    <w:rsid w:val="00387EF3"/>
    <w:rsid w:val="00396E4B"/>
    <w:rsid w:val="003A4492"/>
    <w:rsid w:val="003B6D63"/>
    <w:rsid w:val="003C3E3E"/>
    <w:rsid w:val="00401266"/>
    <w:rsid w:val="00410178"/>
    <w:rsid w:val="0041152E"/>
    <w:rsid w:val="00414E7A"/>
    <w:rsid w:val="004206A5"/>
    <w:rsid w:val="00430D9D"/>
    <w:rsid w:val="00432685"/>
    <w:rsid w:val="00471D0E"/>
    <w:rsid w:val="004903C5"/>
    <w:rsid w:val="004B57E6"/>
    <w:rsid w:val="004C5FC2"/>
    <w:rsid w:val="004E649A"/>
    <w:rsid w:val="004F3ED6"/>
    <w:rsid w:val="0053421C"/>
    <w:rsid w:val="00555CE0"/>
    <w:rsid w:val="005950F5"/>
    <w:rsid w:val="005C2919"/>
    <w:rsid w:val="005E1B08"/>
    <w:rsid w:val="005E3143"/>
    <w:rsid w:val="005E315D"/>
    <w:rsid w:val="005E363D"/>
    <w:rsid w:val="00616711"/>
    <w:rsid w:val="00617696"/>
    <w:rsid w:val="00641349"/>
    <w:rsid w:val="00641A32"/>
    <w:rsid w:val="006518DA"/>
    <w:rsid w:val="00664112"/>
    <w:rsid w:val="00667292"/>
    <w:rsid w:val="00677167"/>
    <w:rsid w:val="006A6452"/>
    <w:rsid w:val="006B6B17"/>
    <w:rsid w:val="006C0667"/>
    <w:rsid w:val="006D2DB2"/>
    <w:rsid w:val="006D3EE1"/>
    <w:rsid w:val="006D67D4"/>
    <w:rsid w:val="00700922"/>
    <w:rsid w:val="0070256A"/>
    <w:rsid w:val="007032B3"/>
    <w:rsid w:val="00710CDF"/>
    <w:rsid w:val="0072370B"/>
    <w:rsid w:val="00726006"/>
    <w:rsid w:val="0073323E"/>
    <w:rsid w:val="007371E8"/>
    <w:rsid w:val="00754091"/>
    <w:rsid w:val="00787447"/>
    <w:rsid w:val="00792D1E"/>
    <w:rsid w:val="007B2689"/>
    <w:rsid w:val="007B6507"/>
    <w:rsid w:val="007C1575"/>
    <w:rsid w:val="007D7867"/>
    <w:rsid w:val="007E0C38"/>
    <w:rsid w:val="007E6D41"/>
    <w:rsid w:val="007F0415"/>
    <w:rsid w:val="007F122C"/>
    <w:rsid w:val="00806AEE"/>
    <w:rsid w:val="008079F6"/>
    <w:rsid w:val="00831FDF"/>
    <w:rsid w:val="0084262D"/>
    <w:rsid w:val="00842AEA"/>
    <w:rsid w:val="00855BBD"/>
    <w:rsid w:val="00870558"/>
    <w:rsid w:val="008718DB"/>
    <w:rsid w:val="00877920"/>
    <w:rsid w:val="008B4171"/>
    <w:rsid w:val="008B6F15"/>
    <w:rsid w:val="008C19E2"/>
    <w:rsid w:val="008C54A6"/>
    <w:rsid w:val="008D4566"/>
    <w:rsid w:val="008D4668"/>
    <w:rsid w:val="008F7CD4"/>
    <w:rsid w:val="00907008"/>
    <w:rsid w:val="00910422"/>
    <w:rsid w:val="00911CCF"/>
    <w:rsid w:val="00922ECE"/>
    <w:rsid w:val="00930BA1"/>
    <w:rsid w:val="00950E81"/>
    <w:rsid w:val="00986841"/>
    <w:rsid w:val="009A0256"/>
    <w:rsid w:val="009B2834"/>
    <w:rsid w:val="009B4F89"/>
    <w:rsid w:val="009C403F"/>
    <w:rsid w:val="009D503B"/>
    <w:rsid w:val="009E2B6D"/>
    <w:rsid w:val="009F08F7"/>
    <w:rsid w:val="009F68FE"/>
    <w:rsid w:val="00A15959"/>
    <w:rsid w:val="00A17961"/>
    <w:rsid w:val="00A42343"/>
    <w:rsid w:val="00A42B89"/>
    <w:rsid w:val="00A57D9D"/>
    <w:rsid w:val="00A81D2A"/>
    <w:rsid w:val="00A94794"/>
    <w:rsid w:val="00AB0609"/>
    <w:rsid w:val="00AB66AD"/>
    <w:rsid w:val="00AB6851"/>
    <w:rsid w:val="00AC5390"/>
    <w:rsid w:val="00AC7845"/>
    <w:rsid w:val="00AD2D3A"/>
    <w:rsid w:val="00AD52AD"/>
    <w:rsid w:val="00AE4A8A"/>
    <w:rsid w:val="00AE74D0"/>
    <w:rsid w:val="00B112E7"/>
    <w:rsid w:val="00B30D5B"/>
    <w:rsid w:val="00B463BB"/>
    <w:rsid w:val="00B51598"/>
    <w:rsid w:val="00B7343A"/>
    <w:rsid w:val="00B73A6E"/>
    <w:rsid w:val="00B775CC"/>
    <w:rsid w:val="00B80673"/>
    <w:rsid w:val="00B809F7"/>
    <w:rsid w:val="00B82A1B"/>
    <w:rsid w:val="00B848F8"/>
    <w:rsid w:val="00B85EFA"/>
    <w:rsid w:val="00BC02FD"/>
    <w:rsid w:val="00BD4B2D"/>
    <w:rsid w:val="00BD4EE7"/>
    <w:rsid w:val="00BD6E7C"/>
    <w:rsid w:val="00BE574C"/>
    <w:rsid w:val="00BF3F20"/>
    <w:rsid w:val="00BF7C6E"/>
    <w:rsid w:val="00C102E6"/>
    <w:rsid w:val="00C20716"/>
    <w:rsid w:val="00C35546"/>
    <w:rsid w:val="00C36565"/>
    <w:rsid w:val="00C4569B"/>
    <w:rsid w:val="00C46195"/>
    <w:rsid w:val="00C550AE"/>
    <w:rsid w:val="00C62326"/>
    <w:rsid w:val="00C7392E"/>
    <w:rsid w:val="00C95363"/>
    <w:rsid w:val="00CA1068"/>
    <w:rsid w:val="00CB0089"/>
    <w:rsid w:val="00CB0B74"/>
    <w:rsid w:val="00CD028F"/>
    <w:rsid w:val="00CD1252"/>
    <w:rsid w:val="00D157E6"/>
    <w:rsid w:val="00D5241B"/>
    <w:rsid w:val="00D53840"/>
    <w:rsid w:val="00D57D82"/>
    <w:rsid w:val="00D633B6"/>
    <w:rsid w:val="00D86E9B"/>
    <w:rsid w:val="00D924FE"/>
    <w:rsid w:val="00DA2FCE"/>
    <w:rsid w:val="00DB265A"/>
    <w:rsid w:val="00DB361F"/>
    <w:rsid w:val="00DC41AA"/>
    <w:rsid w:val="00DC7178"/>
    <w:rsid w:val="00DD3122"/>
    <w:rsid w:val="00DD34FB"/>
    <w:rsid w:val="00DE0729"/>
    <w:rsid w:val="00E05AA1"/>
    <w:rsid w:val="00E07A24"/>
    <w:rsid w:val="00E12F6C"/>
    <w:rsid w:val="00E17A1A"/>
    <w:rsid w:val="00E35966"/>
    <w:rsid w:val="00E42DF8"/>
    <w:rsid w:val="00E44186"/>
    <w:rsid w:val="00E52016"/>
    <w:rsid w:val="00E55CFF"/>
    <w:rsid w:val="00E62D58"/>
    <w:rsid w:val="00E636C3"/>
    <w:rsid w:val="00E70545"/>
    <w:rsid w:val="00E81D7D"/>
    <w:rsid w:val="00EC4108"/>
    <w:rsid w:val="00ED1E64"/>
    <w:rsid w:val="00EE1705"/>
    <w:rsid w:val="00EE4CE8"/>
    <w:rsid w:val="00EE58EA"/>
    <w:rsid w:val="00EF13DB"/>
    <w:rsid w:val="00F10A5F"/>
    <w:rsid w:val="00F16CDC"/>
    <w:rsid w:val="00F2460B"/>
    <w:rsid w:val="00F350B9"/>
    <w:rsid w:val="00F75001"/>
    <w:rsid w:val="00F75C17"/>
    <w:rsid w:val="00F76264"/>
    <w:rsid w:val="00F91BEE"/>
    <w:rsid w:val="00F96CF2"/>
    <w:rsid w:val="00FB21C8"/>
    <w:rsid w:val="00FB417C"/>
    <w:rsid w:val="00FB7F01"/>
    <w:rsid w:val="00F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187"/>
  <w15:chartTrackingRefBased/>
  <w15:docId w15:val="{EB29AF4C-553A-4E85-88BA-032D9FA0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"/>
    <w:basedOn w:val="a0"/>
    <w:next w:val="a0"/>
    <w:link w:val="30"/>
    <w:autoRedefine/>
    <w:qFormat/>
    <w:rsid w:val="00D924FE"/>
    <w:pPr>
      <w:keepNext/>
      <w:numPr>
        <w:ilvl w:val="2"/>
        <w:numId w:val="38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1"/>
    <w:link w:val="3"/>
    <w:rsid w:val="00D924FE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1"/>
    <w:link w:val="1"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aliases w:val="H4 Знак"/>
    <w:basedOn w:val="a1"/>
    <w:link w:val="4"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0"/>
    <w:uiPriority w:val="99"/>
    <w:unhideWhenUsed/>
    <w:rsid w:val="002B3D55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table" w:styleId="a6">
    <w:name w:val="Table Grid"/>
    <w:basedOn w:val="a2"/>
    <w:uiPriority w:val="39"/>
    <w:rsid w:val="002B3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2350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1"/>
    <w:uiPriority w:val="99"/>
    <w:semiHidden/>
    <w:unhideWhenUsed/>
    <w:rsid w:val="00555CE0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555CE0"/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5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26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комментарий"/>
    <w:rsid w:val="00726006"/>
    <w:rPr>
      <w:b/>
      <w:i/>
      <w:shd w:val="clear" w:color="auto" w:fill="FFFF99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E52016"/>
    <w:rPr>
      <w:color w:val="0000FF"/>
      <w:u w:val="single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1">
    <w:name w:val="No Spacing"/>
    <w:uiPriority w:val="1"/>
    <w:qFormat/>
    <w:rsid w:val="00907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Таблица шапка"/>
    <w:basedOn w:val="a0"/>
    <w:rsid w:val="00D924FE"/>
    <w:pPr>
      <w:keepNext/>
      <w:spacing w:before="40" w:after="40"/>
      <w:ind w:left="57" w:right="57"/>
    </w:pPr>
    <w:rPr>
      <w:snapToGrid w:val="0"/>
      <w:sz w:val="22"/>
      <w:szCs w:val="26"/>
    </w:rPr>
  </w:style>
  <w:style w:type="paragraph" w:customStyle="1" w:styleId="af3">
    <w:name w:val="Пункт б/н"/>
    <w:basedOn w:val="a0"/>
    <w:rsid w:val="001C228D"/>
    <w:pPr>
      <w:tabs>
        <w:tab w:val="left" w:pos="1134"/>
      </w:tabs>
      <w:spacing w:line="360" w:lineRule="auto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8FA0-904E-4E85-AFA5-A6D6ED57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cp:keywords/>
  <dc:description/>
  <cp:lastModifiedBy>Ганадьян Евгений Валентинович</cp:lastModifiedBy>
  <cp:revision>23</cp:revision>
  <cp:lastPrinted>2023-07-25T16:17:00Z</cp:lastPrinted>
  <dcterms:created xsi:type="dcterms:W3CDTF">2024-08-03T08:34:00Z</dcterms:created>
  <dcterms:modified xsi:type="dcterms:W3CDTF">2026-05-19T11:39:00Z</dcterms:modified>
</cp:coreProperties>
</file>