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ТЕХНИЧЕСКИЕ ТРЕБОВАНИЯ</w:t>
      </w:r>
    </w:p>
    <w:p>
      <w:pPr>
        <w:pStyle w:val="BodyText"/>
        <w:jc w:val="center"/>
        <w:rPr/>
      </w:pPr>
      <w:r>
        <w:rPr>
          <w:b/>
          <w:color w:val="000000"/>
          <w:sz w:val="24"/>
          <w:szCs w:val="24"/>
        </w:rPr>
        <w:t>ОКПД2 28.12.20.Поставка запасных частей для гидроагрегатов Саратовской ГЭС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0" w:hanging="0"/>
        <w:jc w:val="center"/>
        <w:rPr/>
      </w:pPr>
      <w:bookmarkStart w:id="0" w:name="_Toc75446568"/>
      <w:bookmarkStart w:id="1" w:name="_Toc46743506"/>
      <w:r>
        <w:rPr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ind w:left="574" w:hanging="432"/>
        <w:rPr>
          <w:iCs/>
        </w:rPr>
      </w:pPr>
      <w:r>
        <w:rPr>
          <w:iCs/>
        </w:rPr>
        <w:t>Наименование закупаемой продукции</w:t>
      </w:r>
    </w:p>
    <w:p>
      <w:pPr>
        <w:pStyle w:val="ListParagraph"/>
        <w:spacing w:lineRule="auto" w:line="264"/>
        <w:ind w:left="0" w:hanging="0"/>
        <w:jc w:val="both"/>
        <w:rPr/>
      </w:pPr>
      <w:bookmarkStart w:id="2" w:name="_Toc75446569"/>
      <w:r>
        <w:rPr>
          <w:shd w:fill="FFFFFF" w:val="clear"/>
        </w:rPr>
        <w:t>ОКПД2 28.12.20. Поставка запасных частей для гидроагрегатов Саратовской ГЭС</w:t>
      </w:r>
    </w:p>
    <w:p>
      <w:pPr>
        <w:pStyle w:val="Heading4"/>
        <w:numPr>
          <w:ilvl w:val="1"/>
          <w:numId w:val="3"/>
        </w:numPr>
        <w:ind w:left="574" w:hanging="432"/>
        <w:rPr>
          <w:iCs/>
        </w:rPr>
      </w:pPr>
      <w:bookmarkStart w:id="3" w:name="_Toc46743507"/>
      <w:r>
        <w:rPr>
          <w:iCs/>
        </w:rPr>
        <w:t xml:space="preserve">Цель </w:t>
      </w:r>
      <w:bookmarkEnd w:id="3"/>
      <w:r>
        <w:rPr>
          <w:iCs/>
        </w:rPr>
        <w:t xml:space="preserve">использования закупаемой продукции </w:t>
      </w:r>
      <w:bookmarkEnd w:id="2"/>
      <w:r>
        <w:rPr>
          <w:iCs/>
        </w:rPr>
        <w:t xml:space="preserve"> </w:t>
      </w:r>
    </w:p>
    <w:p>
      <w:pPr>
        <w:pStyle w:val="Normal"/>
        <w:widowControl w:val="false"/>
        <w:shd w:val="clear" w:color="auto" w:fill="FFFFFF" w:themeFill="background1"/>
        <w:tabs>
          <w:tab w:val="clear" w:pos="708"/>
          <w:tab w:val="left" w:pos="426" w:leader="none"/>
        </w:tabs>
        <w:spacing w:before="120" w:after="0"/>
        <w:jc w:val="both"/>
        <w:rPr>
          <w:sz w:val="24"/>
          <w:szCs w:val="24"/>
          <w:shd w:fill="FFFFFF" w:val="clear"/>
          <w:lang w:eastAsia="x-none"/>
        </w:rPr>
      </w:pPr>
      <w:r>
        <w:rPr>
          <w:sz w:val="24"/>
          <w:szCs w:val="24"/>
          <w:shd w:fill="FFFFFF" w:val="clear"/>
          <w:lang w:eastAsia="x-none"/>
        </w:rPr>
        <w:t>1.2.1. Запасные части предназначены для текущего и капитального ремонта гидроагрегатов  Филиала ПАО «РусГидро» - «Саратовская ГЭС».</w:t>
      </w:r>
    </w:p>
    <w:p>
      <w:pPr>
        <w:pStyle w:val="Normal"/>
        <w:widowControl w:val="false"/>
        <w:shd w:val="clear" w:color="auto" w:fill="FFFFFF" w:themeFill="background1"/>
        <w:tabs>
          <w:tab w:val="clear" w:pos="708"/>
          <w:tab w:val="left" w:pos="426" w:leader="none"/>
        </w:tabs>
        <w:spacing w:before="120" w:after="0"/>
        <w:jc w:val="both"/>
        <w:rPr>
          <w:shd w:fill="FFFFFF" w:val="clear"/>
        </w:rPr>
      </w:pPr>
      <w:r>
        <w:rPr>
          <w:sz w:val="24"/>
          <w:szCs w:val="24"/>
          <w:shd w:fill="FFFFFF" w:val="clear"/>
          <w:lang w:eastAsia="x-none"/>
        </w:rPr>
        <w:t xml:space="preserve">1.2.2. Продукция закупается для исполнения </w:t>
      </w:r>
      <w:r>
        <w:rPr>
          <w:color w:val="000000"/>
          <w:sz w:val="24"/>
          <w:szCs w:val="24"/>
          <w:shd w:fill="FFFFFF" w:val="clear"/>
          <w:lang w:eastAsia="x-none"/>
        </w:rPr>
        <w:t>Д</w:t>
      </w:r>
      <w:r>
        <w:rPr>
          <w:color w:val="000000"/>
          <w:sz w:val="24"/>
        </w:rPr>
        <w:t xml:space="preserve">оговора №1300-355-2023 от 02.11.2023 г. </w:t>
      </w:r>
      <w:r>
        <w:rPr>
          <w:color w:val="000000"/>
          <w:sz w:val="24"/>
          <w:szCs w:val="24"/>
          <w:shd w:fill="FFFFFF" w:val="clear"/>
          <w:lang w:eastAsia="x-none"/>
        </w:rPr>
        <w:t xml:space="preserve">Капитальный и текущий ремонт оборудования, зданий, сооружений филиала ПАО "РусГидро" - "Саратовская ГЭС"  </w:t>
      </w:r>
      <w:r>
        <w:rPr>
          <w:iCs/>
          <w:color w:val="000000"/>
          <w:sz w:val="24"/>
          <w:szCs w:val="24"/>
          <w:shd w:fill="FFFFFF" w:val="clear"/>
          <w:lang w:eastAsia="x-none"/>
        </w:rPr>
        <w:t>заключенного между АО «Гидроремонт-ВКК” и ПАО "РусГидро".</w:t>
      </w:r>
      <w:r>
        <w:rPr>
          <w:color w:val="000000"/>
          <w:sz w:val="24"/>
          <w:szCs w:val="24"/>
          <w:shd w:fill="FFFFFF" w:val="clear"/>
          <w:lang w:eastAsia="x-none"/>
        </w:rPr>
        <w:t>;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>
          <w:b w:val="false"/>
          <w:bCs/>
          <w:i w:val="false"/>
          <w:sz w:val="24"/>
          <w:szCs w:val="24"/>
          <w:shd w:fill="FFFFFF" w:val="clear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4" w:name="_Toc75446573"/>
      <w:bookmarkStart w:id="5" w:name="_Toc51339693"/>
      <w:r>
        <w:rPr>
          <w:iCs/>
        </w:rPr>
        <w:t>Требования к продукции</w:t>
      </w:r>
      <w:bookmarkEnd w:id="4"/>
      <w:bookmarkEnd w:id="5"/>
    </w:p>
    <w:p>
      <w:pPr>
        <w:pStyle w:val="Heading4"/>
        <w:numPr>
          <w:ilvl w:val="1"/>
          <w:numId w:val="3"/>
        </w:numPr>
        <w:rPr/>
      </w:pPr>
      <w:bookmarkStart w:id="6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6"/>
    </w:p>
    <w:p>
      <w:pPr>
        <w:pStyle w:val="Heading3"/>
        <w:numPr>
          <w:ilvl w:val="2"/>
          <w:numId w:val="3"/>
        </w:numPr>
        <w:rPr/>
      </w:pPr>
      <w:bookmarkStart w:id="7" w:name="_Toc75446575"/>
      <w:r>
        <w:rPr>
          <w:lang w:val="ru-RU"/>
        </w:rPr>
        <w:t>Перечень и объем закупаемой продукции</w:t>
      </w:r>
      <w:bookmarkEnd w:id="7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8" w:name="_Toc75446576"/>
      <w:bookmarkStart w:id="9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9"/>
      <w:r>
        <w:rPr>
          <w:sz w:val="24"/>
          <w:szCs w:val="24"/>
          <w:lang w:val="ru-RU"/>
        </w:rPr>
        <w:t>и объем закупаемой продукции</w:t>
      </w:r>
      <w:bookmarkEnd w:id="8"/>
    </w:p>
    <w:tbl>
      <w:tblPr>
        <w:tblW w:w="9810" w:type="dxa"/>
        <w:jc w:val="left"/>
        <w:tblInd w:w="2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722"/>
        <w:gridCol w:w="5301"/>
        <w:gridCol w:w="1111"/>
        <w:gridCol w:w="981"/>
        <w:gridCol w:w="1694"/>
      </w:tblGrid>
      <w:tr>
        <w:trPr>
          <w:tblHeader w:val="true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>
        <w:trPr/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530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  <w:em w:val="none"/>
                <w:lang w:eastAsia="x-none"/>
              </w:rPr>
              <w:t>М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анжета уплотнительная гидравлическая на тормозной домкрат 220х140мм NBR</w:t>
            </w:r>
          </w:p>
          <w:p>
            <w:pPr>
              <w:pStyle w:val="Style34"/>
              <w:widowControl w:val="false"/>
              <w:rPr/>
            </w:pPr>
            <w:r>
              <w:rPr>
                <w:color w:val="000000"/>
                <w:sz w:val="24"/>
                <w:szCs w:val="24"/>
                <w:shd w:fill="FFFFFF" w:val="clear"/>
                <w:lang w:eastAsia="x-none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  <w:lang w:eastAsia="x-none"/>
              </w:rPr>
              <w:t>черт. 8БП. 373.085 (</w:t>
            </w:r>
            <w:r>
              <w:rPr>
                <w:b/>
                <w:color w:val="000000"/>
                <w:sz w:val="24"/>
                <w:szCs w:val="24"/>
                <w:shd w:fill="FFFFFF" w:val="clear"/>
                <w:lang w:eastAsia="x-none"/>
              </w:rPr>
              <w:t>ОКПД 2 28.12.20</w:t>
            </w:r>
            <w:r>
              <w:rPr>
                <w:color w:val="000000"/>
                <w:sz w:val="24"/>
                <w:szCs w:val="24"/>
                <w:shd w:fill="FFFFFF" w:val="clear"/>
                <w:lang w:eastAsia="x-none"/>
              </w:rPr>
              <w:t>)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РЗ№ 45651632</w:t>
            </w:r>
          </w:p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РЗ№48310112 РЗ№45651632 РЗ№48310135 РЗ№48310150 РЗ№48310055 РЗ№48310165 РЗ№48310061 РЗ№48310066 РЗ№48310073 РЗ№48310103 РЗ№48311940</w:t>
            </w:r>
          </w:p>
        </w:tc>
      </w:tr>
      <w:tr>
        <w:trPr/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53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 xml:space="preserve">Втулка диэлектрическая Ø20,3 х Ø26 х 36 (полиамид ПА-6 ) </w:t>
            </w:r>
            <w:r>
              <w:rPr>
                <w:color w:val="000000"/>
                <w:sz w:val="24"/>
                <w:szCs w:val="24"/>
                <w:shd w:fill="FFFFFF" w:val="clear"/>
                <w:lang w:eastAsia="x-none"/>
              </w:rPr>
              <w:t>(</w:t>
            </w:r>
            <w:r>
              <w:rPr>
                <w:b/>
                <w:color w:val="000000"/>
                <w:sz w:val="24"/>
                <w:szCs w:val="24"/>
                <w:shd w:fill="FFFFFF" w:val="clear"/>
                <w:lang w:eastAsia="x-none"/>
              </w:rPr>
              <w:t>ОКПД 2 28.12.20</w:t>
            </w:r>
            <w:r>
              <w:rPr>
                <w:color w:val="000000"/>
                <w:sz w:val="24"/>
                <w:szCs w:val="24"/>
                <w:shd w:fill="FFFFFF" w:val="clear"/>
                <w:lang w:eastAsia="x-none"/>
              </w:rPr>
              <w:t>)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right"/>
              <w:rPr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 xml:space="preserve">РЗ№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48310135</w:t>
            </w:r>
          </w:p>
          <w:p>
            <w:pPr>
              <w:pStyle w:val="Normal"/>
              <w:bidi w:val="0"/>
              <w:jc w:val="right"/>
              <w:rPr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 xml:space="preserve">РЗ№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48310150</w:t>
            </w:r>
          </w:p>
          <w:p>
            <w:pPr>
              <w:pStyle w:val="Normal"/>
              <w:bidi w:val="0"/>
              <w:jc w:val="right"/>
              <w:rPr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 xml:space="preserve">РЗ№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48310165</w:t>
            </w:r>
          </w:p>
          <w:p>
            <w:pPr>
              <w:pStyle w:val="Normal"/>
              <w:bidi w:val="0"/>
              <w:jc w:val="right"/>
              <w:rPr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 xml:space="preserve">РЗ№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45651632</w:t>
            </w:r>
          </w:p>
        </w:tc>
      </w:tr>
      <w:tr>
        <w:trPr/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53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>Шайба диэлектрическая Ø27хØ50х5 (полиамид ПА-6 )</w:t>
            </w:r>
            <w:r>
              <w:rPr>
                <w:color w:val="000000"/>
                <w:sz w:val="24"/>
                <w:szCs w:val="24"/>
                <w:shd w:fill="FFFFFF" w:val="clear"/>
                <w:lang w:eastAsia="x-none"/>
              </w:rPr>
              <w:t>(</w:t>
            </w:r>
            <w:r>
              <w:rPr>
                <w:b/>
                <w:color w:val="000000"/>
                <w:sz w:val="24"/>
                <w:szCs w:val="24"/>
                <w:shd w:fill="FFFFFF" w:val="clear"/>
                <w:lang w:eastAsia="x-none"/>
              </w:rPr>
              <w:t>ОКПД 2 28.12.20</w:t>
            </w:r>
            <w:r>
              <w:rPr>
                <w:color w:val="000000"/>
                <w:sz w:val="24"/>
                <w:szCs w:val="24"/>
                <w:shd w:fill="FFFFFF" w:val="clear"/>
                <w:lang w:eastAsia="x-none"/>
              </w:rPr>
              <w:t>)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right"/>
              <w:rPr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 xml:space="preserve">РЗ№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48310135</w:t>
            </w:r>
          </w:p>
          <w:p>
            <w:pPr>
              <w:pStyle w:val="Normal"/>
              <w:bidi w:val="0"/>
              <w:jc w:val="right"/>
              <w:rPr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 xml:space="preserve">РЗ№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48310150</w:t>
            </w:r>
          </w:p>
          <w:p>
            <w:pPr>
              <w:pStyle w:val="Normal"/>
              <w:bidi w:val="0"/>
              <w:jc w:val="right"/>
              <w:rPr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 xml:space="preserve">РЗ№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48310165</w:t>
            </w:r>
          </w:p>
          <w:p>
            <w:pPr>
              <w:pStyle w:val="Normal"/>
              <w:bidi w:val="0"/>
              <w:jc w:val="right"/>
              <w:rPr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 xml:space="preserve">РЗ№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45651632</w:t>
            </w:r>
          </w:p>
          <w:p>
            <w:pPr>
              <w:pStyle w:val="Normal"/>
              <w:bidi w:val="0"/>
              <w:jc w:val="righ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53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Планка стопорная 8БП.159.035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right"/>
              <w:rPr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РЗ№ 45651632</w:t>
            </w:r>
          </w:p>
        </w:tc>
      </w:tr>
      <w:tr>
        <w:trPr/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53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Болт ч.2TKV05-0101-01142975 А для гидротурбины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right"/>
              <w:rPr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 xml:space="preserve">РЗ№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48310135</w:t>
            </w:r>
          </w:p>
          <w:p>
            <w:pPr>
              <w:pStyle w:val="Normal"/>
              <w:bidi w:val="0"/>
              <w:jc w:val="right"/>
              <w:rPr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 xml:space="preserve">РЗ№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48310150</w:t>
            </w:r>
          </w:p>
          <w:p>
            <w:pPr>
              <w:pStyle w:val="Normal"/>
              <w:bidi w:val="0"/>
              <w:jc w:val="right"/>
              <w:rPr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 xml:space="preserve">РЗ№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48310165</w:t>
            </w:r>
          </w:p>
        </w:tc>
      </w:tr>
    </w:tbl>
    <w:p>
      <w:pPr>
        <w:pStyle w:val="Heading3"/>
        <w:tabs>
          <w:tab w:val="clear" w:pos="0"/>
        </w:tabs>
        <w:ind w:left="1224" w:hanging="0"/>
        <w:rPr>
          <w:lang w:val="ru-RU"/>
        </w:rPr>
      </w:pPr>
      <w:r>
        <w:rPr>
          <w:lang w:val="ru-RU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r>
        <w:rPr>
          <w:lang w:val="ru-RU"/>
        </w:rPr>
        <w:t xml:space="preserve">Требования к срокам поставки продукции 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0" w:name="_Toc75446579"/>
      <w:bookmarkStart w:id="11" w:name="_Toc50125127"/>
      <w:bookmarkStart w:id="12" w:name="_Toc51339697"/>
      <w:bookmarkStart w:id="13" w:name="_Toc50125126"/>
      <w:bookmarkEnd w:id="13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14" w:name="_Hlk50465284"/>
      <w:r>
        <w:rPr>
          <w:sz w:val="24"/>
          <w:szCs w:val="24"/>
        </w:rPr>
        <w:t xml:space="preserve">Требования по срокам </w:t>
      </w:r>
      <w:bookmarkEnd w:id="11"/>
      <w:bookmarkEnd w:id="12"/>
      <w:bookmarkEnd w:id="14"/>
      <w:r>
        <w:rPr>
          <w:sz w:val="24"/>
          <w:szCs w:val="24"/>
          <w:lang w:val="ru-RU"/>
        </w:rPr>
        <w:t>поставки продукции</w:t>
      </w:r>
      <w:bookmarkEnd w:id="10"/>
      <w:r>
        <w:rPr>
          <w:sz w:val="24"/>
          <w:szCs w:val="24"/>
          <w:lang w:val="ru-RU"/>
        </w:rPr>
        <w:t xml:space="preserve"> </w:t>
      </w:r>
    </w:p>
    <w:tbl>
      <w:tblPr>
        <w:tblW w:w="9781" w:type="dxa"/>
        <w:jc w:val="left"/>
        <w:tblInd w:w="3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7"/>
        <w:gridCol w:w="3545"/>
        <w:gridCol w:w="2839"/>
        <w:gridCol w:w="2689"/>
      </w:tblGrid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/>
            </w:pPr>
            <w:bookmarkStart w:id="15" w:name="_Toc46743510"/>
            <w:r>
              <w:rPr>
                <w:sz w:val="24"/>
                <w:szCs w:val="24"/>
              </w:rPr>
              <w:t>4</w:t>
            </w:r>
            <w:bookmarkEnd w:id="15"/>
          </w:p>
        </w:tc>
      </w:tr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426" w:leader="none"/>
              </w:tabs>
              <w:spacing w:before="120" w:after="0"/>
              <w:jc w:val="both"/>
              <w:rPr/>
            </w:pPr>
            <w:r>
              <w:rPr>
                <w:sz w:val="24"/>
                <w:szCs w:val="24"/>
                <w:shd w:fill="FFFFFF" w:val="clear"/>
                <w:lang w:eastAsia="x-none"/>
              </w:rPr>
              <w:t xml:space="preserve">Запасные части </w:t>
            </w:r>
            <w:r>
              <w:rPr>
                <w:iCs/>
                <w:sz w:val="24"/>
                <w:szCs w:val="24"/>
                <w:shd w:fill="FFFFFF" w:val="clear"/>
                <w:lang w:eastAsia="x-none"/>
              </w:rPr>
              <w:t>(позиция № 1-</w:t>
            </w:r>
            <w:r>
              <w:rPr>
                <w:iCs/>
                <w:sz w:val="24"/>
                <w:szCs w:val="24"/>
                <w:shd w:fill="FFFFFF" w:val="clear"/>
                <w:lang w:eastAsia="x-none"/>
              </w:rPr>
              <w:t>5</w:t>
            </w:r>
            <w:r>
              <w:rPr>
                <w:iCs/>
                <w:sz w:val="24"/>
                <w:szCs w:val="24"/>
                <w:shd w:fill="FFFFFF" w:val="clear"/>
                <w:lang w:eastAsia="x-none"/>
              </w:rPr>
              <w:t xml:space="preserve"> Таблицы 1.1. «Перечень и объем закупаемой продукции»)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 сторонами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rPr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 xml:space="preserve"> </w:t>
            </w:r>
            <w:r>
              <w:rPr>
                <w:sz w:val="24"/>
                <w:szCs w:val="24"/>
                <w:shd w:fill="FFFFFF" w:val="clear"/>
              </w:rPr>
              <w:t>не позднее 16.0</w:t>
            </w:r>
            <w:r>
              <w:rPr>
                <w:sz w:val="24"/>
                <w:szCs w:val="24"/>
                <w:shd w:fill="FFFFFF" w:val="clear"/>
              </w:rPr>
              <w:t>5</w:t>
            </w:r>
            <w:r>
              <w:rPr>
                <w:sz w:val="24"/>
                <w:szCs w:val="24"/>
                <w:shd w:fill="FFFFFF" w:val="clear"/>
              </w:rPr>
              <w:t>.202</w:t>
            </w:r>
            <w:r>
              <w:rPr>
                <w:sz w:val="24"/>
                <w:szCs w:val="24"/>
                <w:shd w:fill="FFFFFF" w:val="clear"/>
              </w:rPr>
              <w:t>7</w:t>
            </w:r>
            <w:r>
              <w:rPr>
                <w:sz w:val="24"/>
                <w:szCs w:val="24"/>
                <w:shd w:fill="FFFFFF" w:val="clear"/>
              </w:rPr>
              <w:t>.*</w:t>
            </w:r>
          </w:p>
        </w:tc>
      </w:tr>
      <w:tr>
        <w:trPr/>
        <w:tc>
          <w:tcPr>
            <w:tcW w:w="9780" w:type="dxa"/>
            <w:gridSpan w:val="4"/>
            <w:tcBorders/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ind w:left="360" w:hanging="0"/>
              <w:jc w:val="both"/>
              <w:rPr/>
            </w:pPr>
            <w:r>
              <w:rPr>
                <w:sz w:val="24"/>
                <w:szCs w:val="24"/>
              </w:rPr>
              <w:t>* срок установлен в соответствии с условиями договора, указанного в п. 1.2.2. "Технических требований"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1276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16" w:name="_Toc51339698"/>
      <w:bookmarkStart w:id="17" w:name="_Toc75446581"/>
      <w:bookmarkStart w:id="18" w:name="_Toc46743511"/>
      <w:r>
        <w:rPr/>
        <w:t xml:space="preserve">Требования к </w:t>
      </w:r>
      <w:bookmarkEnd w:id="18"/>
      <w:r>
        <w:rPr>
          <w:lang w:val="ru-RU"/>
        </w:rPr>
        <w:t>качеству продукции</w:t>
      </w:r>
      <w:bookmarkEnd w:id="17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19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19"/>
      <w:r>
        <w:rPr>
          <w:sz w:val="24"/>
          <w:szCs w:val="24"/>
        </w:rPr>
        <w:t xml:space="preserve"> </w:t>
      </w:r>
      <w:bookmarkEnd w:id="16"/>
    </w:p>
    <w:p>
      <w:pPr>
        <w:pStyle w:val="Normal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Наименование продукции (позиция № 1-</w:t>
      </w:r>
      <w:r>
        <w:rPr>
          <w:b/>
          <w:bCs/>
          <w:iCs/>
          <w:sz w:val="24"/>
          <w:szCs w:val="24"/>
        </w:rPr>
        <w:t>5</w:t>
      </w:r>
      <w:r>
        <w:rPr>
          <w:b/>
          <w:bCs/>
          <w:iCs/>
          <w:sz w:val="24"/>
          <w:szCs w:val="24"/>
        </w:rPr>
        <w:t xml:space="preserve"> Таблицы 1.1. «Перечень и объем закупаемой продукции»): </w:t>
      </w:r>
    </w:p>
    <w:p>
      <w:pPr>
        <w:pStyle w:val="Normal"/>
        <w:widowControl w:val="false"/>
        <w:shd w:val="clear" w:color="auto" w:fill="FFFFFF" w:themeFill="background1"/>
        <w:tabs>
          <w:tab w:val="clear" w:pos="708"/>
          <w:tab w:val="left" w:pos="426" w:leader="none"/>
        </w:tabs>
        <w:spacing w:before="120" w:after="0"/>
        <w:jc w:val="both"/>
        <w:rPr>
          <w:sz w:val="24"/>
          <w:szCs w:val="24"/>
          <w:shd w:fill="FFFFFF" w:val="clear"/>
          <w:lang w:eastAsia="x-none"/>
        </w:rPr>
      </w:pPr>
      <w:r>
        <w:rPr>
          <w:b/>
          <w:sz w:val="24"/>
          <w:szCs w:val="24"/>
          <w:shd w:fill="FFFFFF" w:val="clear"/>
          <w:lang w:eastAsia="x-none"/>
        </w:rPr>
        <w:t>Запасные части</w:t>
      </w:r>
    </w:p>
    <w:tbl>
      <w:tblPr>
        <w:tblStyle w:val="affff6"/>
        <w:tblW w:w="14443" w:type="dxa"/>
        <w:jc w:val="left"/>
        <w:tblInd w:w="17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761"/>
        <w:gridCol w:w="2891"/>
        <w:gridCol w:w="2340"/>
        <w:gridCol w:w="8450"/>
      </w:tblGrid>
      <w:tr>
        <w:trPr>
          <w:tblHeader w:val="true"/>
          <w:trHeight w:val="276" w:hRule="atLeast"/>
        </w:trPr>
        <w:tc>
          <w:tcPr>
            <w:tcW w:w="761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891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продукции</w:t>
            </w:r>
          </w:p>
        </w:tc>
        <w:tc>
          <w:tcPr>
            <w:tcW w:w="2340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84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</w:tr>
      <w:tr>
        <w:trPr>
          <w:tblHeader w:val="true"/>
        </w:trPr>
        <w:tc>
          <w:tcPr>
            <w:tcW w:w="761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891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34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845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</w:tr>
      <w:tr>
        <w:trPr>
          <w:trHeight w:val="972" w:hRule="atLeast"/>
        </w:trPr>
        <w:tc>
          <w:tcPr>
            <w:tcW w:w="761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eastAsia="x-none"/>
              </w:rPr>
            </w:pPr>
            <w:r>
              <w:rPr>
                <w:rFonts w:cs="Times New Roman"/>
                <w:kern w:val="0"/>
                <w:lang w:val="ru-RU" w:eastAsia="x-none" w:bidi="ar-SA"/>
              </w:rPr>
              <w:t>1.1</w:t>
            </w:r>
          </w:p>
        </w:tc>
        <w:tc>
          <w:tcPr>
            <w:tcW w:w="2891" w:type="dxa"/>
            <w:tcBorders>
              <w:top w:val="nil"/>
              <w:right w:val="nil"/>
            </w:tcBorders>
            <w:vAlign w:val="center"/>
          </w:tcPr>
          <w:p>
            <w:pPr>
              <w:pStyle w:val="Style34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x-none" w:bidi="ar-SA"/>
              </w:rPr>
              <w:t>Манжета резиновая МБС диам.-220 черт.</w:t>
            </w:r>
          </w:p>
        </w:tc>
        <w:tc>
          <w:tcPr>
            <w:tcW w:w="2340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Геометрическое соответствие чертежа №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x-none" w:bidi="ar-SA"/>
              </w:rPr>
              <w:t>8БП. 373.085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450" w:type="dxa"/>
            <w:tcBorders>
              <w:top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Изготавливается по чертежу приложения №1 к ТТ</w:t>
            </w:r>
          </w:p>
        </w:tc>
      </w:tr>
      <w:tr>
        <w:trPr/>
        <w:tc>
          <w:tcPr>
            <w:tcW w:w="761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eastAsia="x-none"/>
              </w:rPr>
            </w:pPr>
            <w:r>
              <w:rPr>
                <w:rFonts w:cs="Times New Roman"/>
                <w:kern w:val="0"/>
                <w:lang w:val="ru-RU" w:eastAsia="x-none" w:bidi="ar-SA"/>
              </w:rPr>
              <w:t>1.2</w:t>
            </w:r>
          </w:p>
        </w:tc>
        <w:tc>
          <w:tcPr>
            <w:tcW w:w="2891" w:type="dxa"/>
            <w:vMerge w:val="restart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Style34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Втулка диэлектрическая</w:t>
            </w:r>
          </w:p>
        </w:tc>
        <w:tc>
          <w:tcPr>
            <w:tcW w:w="2340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 внутренний, мм.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8450" w:type="dxa"/>
            <w:tcBorders>
              <w:top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20,3</w:t>
            </w:r>
          </w:p>
        </w:tc>
      </w:tr>
      <w:tr>
        <w:trPr/>
        <w:tc>
          <w:tcPr>
            <w:tcW w:w="76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eastAsia="x-none"/>
              </w:rPr>
            </w:pPr>
            <w:r>
              <w:rPr>
                <w:rFonts w:cs="Times New Roman"/>
                <w:kern w:val="0"/>
                <w:lang w:val="ru-RU" w:eastAsia="x-none" w:bidi="ar-SA"/>
              </w:rPr>
            </w:r>
          </w:p>
        </w:tc>
        <w:tc>
          <w:tcPr>
            <w:tcW w:w="2891" w:type="dxa"/>
            <w:vMerge w:val="continue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Style34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340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 наружный, мм.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8450" w:type="dxa"/>
            <w:tcBorders>
              <w:top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26</w:t>
            </w:r>
          </w:p>
        </w:tc>
      </w:tr>
      <w:tr>
        <w:trPr/>
        <w:tc>
          <w:tcPr>
            <w:tcW w:w="76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eastAsia="x-none"/>
              </w:rPr>
            </w:pPr>
            <w:r>
              <w:rPr>
                <w:rFonts w:cs="Times New Roman"/>
                <w:kern w:val="0"/>
                <w:lang w:val="ru-RU" w:eastAsia="x-none" w:bidi="ar-SA"/>
              </w:rPr>
            </w:r>
          </w:p>
        </w:tc>
        <w:tc>
          <w:tcPr>
            <w:tcW w:w="2891" w:type="dxa"/>
            <w:vMerge w:val="continue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Style34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340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Длина, мм.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8450" w:type="dxa"/>
            <w:tcBorders>
              <w:top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36</w:t>
            </w:r>
          </w:p>
        </w:tc>
      </w:tr>
      <w:tr>
        <w:trPr/>
        <w:tc>
          <w:tcPr>
            <w:tcW w:w="76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eastAsia="x-none"/>
              </w:rPr>
            </w:pPr>
            <w:r>
              <w:rPr>
                <w:rFonts w:cs="Times New Roman"/>
                <w:kern w:val="0"/>
                <w:lang w:val="ru-RU" w:eastAsia="x-none" w:bidi="ar-SA"/>
              </w:rPr>
            </w:r>
          </w:p>
        </w:tc>
        <w:tc>
          <w:tcPr>
            <w:tcW w:w="2891" w:type="dxa"/>
            <w:vMerge w:val="continue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Style34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340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Материал</w:t>
            </w:r>
          </w:p>
        </w:tc>
        <w:tc>
          <w:tcPr>
            <w:tcW w:w="8450" w:type="dxa"/>
            <w:tcBorders>
              <w:top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полиамид ПА-6</w:t>
            </w:r>
          </w:p>
        </w:tc>
      </w:tr>
      <w:tr>
        <w:trPr/>
        <w:tc>
          <w:tcPr>
            <w:tcW w:w="761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eastAsia="x-none"/>
              </w:rPr>
            </w:pPr>
            <w:r>
              <w:rPr>
                <w:rFonts w:cs="Times New Roman"/>
                <w:kern w:val="0"/>
                <w:lang w:val="ru-RU" w:eastAsia="x-none" w:bidi="ar-SA"/>
              </w:rPr>
              <w:t>1.3</w:t>
            </w:r>
          </w:p>
        </w:tc>
        <w:tc>
          <w:tcPr>
            <w:tcW w:w="2891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Шайба диэлектрическая Ø27хØ50х5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40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 внутренний, мм.</w:t>
            </w:r>
          </w:p>
        </w:tc>
        <w:tc>
          <w:tcPr>
            <w:tcW w:w="8450" w:type="dxa"/>
            <w:tcBorders>
              <w:top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27</w:t>
            </w:r>
          </w:p>
        </w:tc>
      </w:tr>
      <w:tr>
        <w:trPr/>
        <w:tc>
          <w:tcPr>
            <w:tcW w:w="76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eastAsia="x-none"/>
              </w:rPr>
            </w:pPr>
            <w:r>
              <w:rPr>
                <w:rFonts w:cs="Times New Roman"/>
                <w:kern w:val="0"/>
                <w:lang w:val="ru-RU" w:eastAsia="x-none" w:bidi="ar-SA"/>
              </w:rPr>
            </w:r>
          </w:p>
        </w:tc>
        <w:tc>
          <w:tcPr>
            <w:tcW w:w="289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40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 наружный, мм.</w:t>
            </w:r>
          </w:p>
        </w:tc>
        <w:tc>
          <w:tcPr>
            <w:tcW w:w="8450" w:type="dxa"/>
            <w:tcBorders>
              <w:top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50</w:t>
            </w:r>
          </w:p>
        </w:tc>
      </w:tr>
      <w:tr>
        <w:trPr/>
        <w:tc>
          <w:tcPr>
            <w:tcW w:w="76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eastAsia="x-none"/>
              </w:rPr>
            </w:pPr>
            <w:r>
              <w:rPr>
                <w:rFonts w:cs="Times New Roman"/>
                <w:kern w:val="0"/>
                <w:lang w:val="ru-RU" w:eastAsia="x-none" w:bidi="ar-SA"/>
              </w:rPr>
            </w:r>
          </w:p>
        </w:tc>
        <w:tc>
          <w:tcPr>
            <w:tcW w:w="289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40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Высота, мм.</w:t>
            </w:r>
          </w:p>
        </w:tc>
        <w:tc>
          <w:tcPr>
            <w:tcW w:w="8450" w:type="dxa"/>
            <w:tcBorders>
              <w:top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76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eastAsia="x-none"/>
              </w:rPr>
            </w:pPr>
            <w:r>
              <w:rPr>
                <w:rFonts w:cs="Times New Roman"/>
                <w:kern w:val="0"/>
                <w:lang w:val="ru-RU" w:eastAsia="x-none" w:bidi="ar-SA"/>
              </w:rPr>
            </w:r>
          </w:p>
        </w:tc>
        <w:tc>
          <w:tcPr>
            <w:tcW w:w="289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40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Материал</w:t>
            </w:r>
          </w:p>
        </w:tc>
        <w:tc>
          <w:tcPr>
            <w:tcW w:w="8450" w:type="dxa"/>
            <w:tcBorders>
              <w:top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полиамид ПА-6</w:t>
            </w:r>
          </w:p>
        </w:tc>
      </w:tr>
      <w:tr>
        <w:trPr/>
        <w:tc>
          <w:tcPr>
            <w:tcW w:w="761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eastAsia="x-none"/>
              </w:rPr>
            </w:pPr>
            <w:r>
              <w:rPr>
                <w:rFonts w:cs="Times New Roman"/>
                <w:kern w:val="0"/>
                <w:lang w:val="ru-RU" w:eastAsia="x-none" w:bidi="ar-SA"/>
              </w:rPr>
              <w:t>1.4</w:t>
            </w:r>
          </w:p>
        </w:tc>
        <w:tc>
          <w:tcPr>
            <w:tcW w:w="2891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Планка стопорная 8БП.159.035</w:t>
            </w:r>
          </w:p>
        </w:tc>
        <w:tc>
          <w:tcPr>
            <w:tcW w:w="2340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Геометрическое соответствие чертежа </w:t>
            </w: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FFFFFF" w:val="clear"/>
                <w:em w:val="none"/>
                <w:lang w:val="ru-RU" w:eastAsia="x-none" w:bidi="ar-SA"/>
              </w:rPr>
              <w:t>8БП.159.035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450" w:type="dxa"/>
            <w:tcBorders>
              <w:top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Изготавливается по чертежу приложения №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2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 ТТ</w:t>
            </w:r>
          </w:p>
        </w:tc>
      </w:tr>
      <w:tr>
        <w:trPr/>
        <w:tc>
          <w:tcPr>
            <w:tcW w:w="761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eastAsia="x-none"/>
              </w:rPr>
            </w:pPr>
            <w:r>
              <w:rPr>
                <w:rFonts w:cs="Times New Roman"/>
                <w:kern w:val="0"/>
                <w:lang w:val="ru-RU" w:eastAsia="x-none" w:bidi="ar-SA"/>
              </w:rPr>
              <w:t>1.5</w:t>
            </w:r>
          </w:p>
        </w:tc>
        <w:tc>
          <w:tcPr>
            <w:tcW w:w="2891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Болт ч.2TKV05-0101-01142975 А для гидротурбины</w:t>
            </w:r>
          </w:p>
        </w:tc>
        <w:tc>
          <w:tcPr>
            <w:tcW w:w="2340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Геометрическое соответствие чертежа </w:t>
            </w: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FFFFFF" w:val="clear"/>
                <w:em w:val="none"/>
                <w:lang w:val="ru-RU" w:eastAsia="x-none" w:bidi="ar-SA"/>
              </w:rPr>
              <w:t xml:space="preserve"> 2TKV05-0101-01142975 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450" w:type="dxa"/>
            <w:tcBorders>
              <w:top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Изготавливается по чертежу приложения №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3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 ТТ</w:t>
            </w:r>
          </w:p>
        </w:tc>
      </w:tr>
      <w:tr>
        <w:trPr/>
        <w:tc>
          <w:tcPr>
            <w:tcW w:w="761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lang w:eastAsia="x-none"/>
              </w:rPr>
            </w:pPr>
            <w:r>
              <w:rPr>
                <w:rFonts w:eastAsia="Times New Roman" w:cs="Times New Roman"/>
                <w:b/>
                <w:kern w:val="0"/>
                <w:lang w:val="ru-RU" w:eastAsia="x-none" w:bidi="ar-SA"/>
              </w:rPr>
              <w:t>2</w:t>
            </w:r>
          </w:p>
        </w:tc>
        <w:tc>
          <w:tcPr>
            <w:tcW w:w="13681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упаковке, транспортировке, приемке</w:t>
            </w:r>
          </w:p>
        </w:tc>
      </w:tr>
      <w:tr>
        <w:trPr/>
        <w:tc>
          <w:tcPr>
            <w:tcW w:w="761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</w:r>
          </w:p>
        </w:tc>
        <w:tc>
          <w:tcPr>
            <w:tcW w:w="5231" w:type="dxa"/>
            <w:gridSpan w:val="2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845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РФ, 413865, Саратовская обл., г. Балаково,ул. Заовражная д. 48.</w:t>
            </w:r>
          </w:p>
        </w:tc>
      </w:tr>
      <w:tr>
        <w:trPr/>
        <w:tc>
          <w:tcPr>
            <w:tcW w:w="761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</w:r>
          </w:p>
        </w:tc>
        <w:tc>
          <w:tcPr>
            <w:tcW w:w="5231" w:type="dxa"/>
            <w:gridSpan w:val="2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Поставка</w:t>
            </w:r>
          </w:p>
        </w:tc>
        <w:tc>
          <w:tcPr>
            <w:tcW w:w="845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Обеспечение сохранности упаковки (тары).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Поставщик должен обеспечить поставку продукции собственными силами и средствами, а при необходимости привлекать для исполнения своих обязательств третьих лиц. При привлечении третьих лиц (соисполнителей) Поставщик несет ответственность перед Заказчиком за неисполнение или ненадлежащее исполнение обязательств привлеченными к исполнению договора третьими лицами.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Поставка производится на склад Грузополучателя в г. Балаково в рабочие дни с 8-00 до 12-00 и с 13-00 до 16-00 (по местному времени). Информация о транспорте, на котором осуществляется доставка, предоставляется покупателю не позднее, чем за 2 рабочих дня, предшествующих дню поставки.</w:t>
            </w:r>
          </w:p>
        </w:tc>
      </w:tr>
      <w:tr>
        <w:trPr/>
        <w:tc>
          <w:tcPr>
            <w:tcW w:w="761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</w:r>
          </w:p>
        </w:tc>
        <w:tc>
          <w:tcPr>
            <w:tcW w:w="5231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Маркировка</w:t>
            </w:r>
          </w:p>
        </w:tc>
        <w:tc>
          <w:tcPr>
            <w:tcW w:w="84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 каждой упаковке полное наименование продукции</w:t>
            </w:r>
          </w:p>
        </w:tc>
      </w:tr>
      <w:tr>
        <w:trPr/>
        <w:tc>
          <w:tcPr>
            <w:tcW w:w="761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</w:r>
          </w:p>
        </w:tc>
        <w:tc>
          <w:tcPr>
            <w:tcW w:w="5231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Приемка</w:t>
            </w:r>
          </w:p>
        </w:tc>
        <w:tc>
          <w:tcPr>
            <w:tcW w:w="84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Соответствие продукции и представленных документов договору и техническим требованиям.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Продукция должна быть новой, ранее не использовавшейся, изготовленной не ранее 4 квартала 2025года.</w:t>
            </w:r>
          </w:p>
        </w:tc>
      </w:tr>
      <w:tr>
        <w:trPr/>
        <w:tc>
          <w:tcPr>
            <w:tcW w:w="761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lang w:eastAsia="x-none"/>
              </w:rPr>
            </w:pPr>
            <w:r>
              <w:rPr>
                <w:rFonts w:eastAsia="Times New Roman" w:cs="Times New Roman"/>
                <w:b/>
                <w:kern w:val="0"/>
                <w:lang w:val="ru-RU" w:eastAsia="x-none" w:bidi="ar-SA"/>
              </w:rPr>
              <w:t>3.</w:t>
            </w:r>
          </w:p>
        </w:tc>
        <w:tc>
          <w:tcPr>
            <w:tcW w:w="13681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761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</w:r>
          </w:p>
        </w:tc>
        <w:tc>
          <w:tcPr>
            <w:tcW w:w="5231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bookmarkStart w:id="20" w:name="_GoBack"/>
            <w:bookmarkEnd w:id="20"/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Гарантия</w:t>
            </w:r>
          </w:p>
        </w:tc>
        <w:tc>
          <w:tcPr>
            <w:tcW w:w="84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12 (двенадцати) месяцев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 xml:space="preserve"> исчисляемый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</w:tc>
      </w:tr>
      <w:tr>
        <w:trPr/>
        <w:tc>
          <w:tcPr>
            <w:tcW w:w="761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lang w:eastAsia="x-none"/>
              </w:rPr>
            </w:pPr>
            <w:r>
              <w:rPr>
                <w:rFonts w:eastAsia="Times New Roman" w:cs="Times New Roman"/>
                <w:b/>
                <w:kern w:val="0"/>
                <w:lang w:val="ru-RU" w:eastAsia="x-none" w:bidi="ar-SA"/>
              </w:rPr>
              <w:t>4</w:t>
            </w:r>
          </w:p>
        </w:tc>
        <w:tc>
          <w:tcPr>
            <w:tcW w:w="13681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/>
        <w:tc>
          <w:tcPr>
            <w:tcW w:w="761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104" w:hanging="0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4.1</w:t>
            </w:r>
          </w:p>
        </w:tc>
        <w:tc>
          <w:tcPr>
            <w:tcW w:w="5231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Документ о качестве продукции</w:t>
            </w:r>
          </w:p>
        </w:tc>
        <w:tc>
          <w:tcPr>
            <w:tcW w:w="84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поставке предоставляется: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сертификат соответствия;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сертификат качества;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отметки о проверке ОТК.</w:t>
            </w:r>
          </w:p>
        </w:tc>
      </w:tr>
    </w:tbl>
    <w:p>
      <w:pPr>
        <w:pStyle w:val="Heading1"/>
        <w:numPr>
          <w:ilvl w:val="0"/>
          <w:numId w:val="3"/>
        </w:numPr>
        <w:ind w:left="0" w:hanging="0"/>
        <w:jc w:val="both"/>
        <w:rPr>
          <w:lang w:val="ru-RU"/>
        </w:rPr>
      </w:pPr>
      <w:r>
        <w:rPr/>
        <w:t>Приложени</w:t>
      </w:r>
      <w:r>
        <w:rPr>
          <w:lang w:val="ru-RU"/>
        </w:rPr>
        <w:t>я:</w:t>
      </w:r>
    </w:p>
    <w:p>
      <w:pPr>
        <w:pStyle w:val="Normal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Приложение №1. – </w:t>
      </w:r>
      <w:r>
        <w:rPr>
          <w:sz w:val="22"/>
          <w:szCs w:val="22"/>
        </w:rPr>
        <w:t xml:space="preserve">чертеж </w:t>
      </w:r>
      <w:r>
        <w:rPr>
          <w:color w:val="000000"/>
          <w:sz w:val="24"/>
          <w:szCs w:val="24"/>
        </w:rPr>
        <w:t>№</w:t>
      </w:r>
      <w:r>
        <w:rPr>
          <w:color w:val="000000"/>
          <w:sz w:val="24"/>
          <w:szCs w:val="24"/>
          <w:shd w:fill="FFFFFF" w:val="clear"/>
          <w:lang w:eastAsia="x-none"/>
        </w:rPr>
        <w:t xml:space="preserve">8БП. 373.085 </w:t>
      </w:r>
      <w:r>
        <w:rPr>
          <w:rFonts w:eastAsia="Calibri"/>
          <w:sz w:val="24"/>
          <w:szCs w:val="24"/>
          <w:lang w:eastAsia="ar-SA"/>
        </w:rPr>
        <w:t>на 1-м листе (в электронном виде).</w:t>
      </w:r>
    </w:p>
    <w:p>
      <w:pPr>
        <w:pStyle w:val="Normal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Приложение №</w:t>
      </w:r>
      <w:r>
        <w:rPr>
          <w:rFonts w:eastAsia="Calibri"/>
          <w:sz w:val="24"/>
          <w:szCs w:val="24"/>
          <w:lang w:eastAsia="ar-SA"/>
        </w:rPr>
        <w:t>2</w:t>
      </w:r>
      <w:r>
        <w:rPr>
          <w:rFonts w:eastAsia="Calibri"/>
          <w:sz w:val="24"/>
          <w:szCs w:val="24"/>
          <w:lang w:eastAsia="ar-SA"/>
        </w:rPr>
        <w:t xml:space="preserve">. – </w:t>
      </w:r>
      <w:r>
        <w:rPr>
          <w:sz w:val="22"/>
          <w:szCs w:val="22"/>
        </w:rPr>
        <w:t xml:space="preserve">чертеж </w:t>
      </w:r>
      <w:r>
        <w:rPr>
          <w:sz w:val="22"/>
          <w:szCs w:val="22"/>
        </w:rPr>
        <w:t>№</w:t>
      </w: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4"/>
          <w:szCs w:val="24"/>
          <w:u w:val="none"/>
          <w:shd w:fill="FFFFFF" w:val="clear"/>
          <w:em w:val="none"/>
          <w:lang w:val="ru-RU" w:eastAsia="x-none" w:bidi="ar-SA"/>
        </w:rPr>
        <w:t>8БП.159.035</w:t>
      </w:r>
      <w:r>
        <w:rPr>
          <w:color w:val="000000"/>
          <w:sz w:val="24"/>
          <w:szCs w:val="24"/>
          <w:shd w:fill="FFFFFF" w:val="clear"/>
          <w:lang w:eastAsia="x-none"/>
        </w:rPr>
        <w:t xml:space="preserve"> </w:t>
      </w:r>
      <w:r>
        <w:rPr>
          <w:rFonts w:eastAsia="Calibri"/>
          <w:sz w:val="24"/>
          <w:szCs w:val="24"/>
          <w:lang w:eastAsia="ar-SA"/>
        </w:rPr>
        <w:t>на 1-м листе (в электронном виде).</w:t>
      </w:r>
    </w:p>
    <w:p>
      <w:pPr>
        <w:pStyle w:val="Normal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Приложение №</w:t>
      </w:r>
      <w:r>
        <w:rPr>
          <w:rFonts w:eastAsia="Calibri"/>
          <w:sz w:val="24"/>
          <w:szCs w:val="24"/>
          <w:lang w:eastAsia="ar-SA"/>
        </w:rPr>
        <w:t>3</w:t>
      </w:r>
      <w:r>
        <w:rPr>
          <w:rFonts w:eastAsia="Calibri"/>
          <w:sz w:val="24"/>
          <w:szCs w:val="24"/>
          <w:lang w:eastAsia="ar-SA"/>
        </w:rPr>
        <w:t xml:space="preserve">. – </w:t>
      </w:r>
      <w:r>
        <w:rPr>
          <w:rFonts w:eastAsia="Calibri"/>
          <w:sz w:val="22"/>
          <w:szCs w:val="22"/>
          <w:lang w:eastAsia="ar-SA"/>
        </w:rPr>
        <w:t xml:space="preserve">чертеж </w:t>
      </w:r>
      <w:r>
        <w:rPr>
          <w:rFonts w:eastAsia="Calibri"/>
          <w:color w:val="000000"/>
          <w:sz w:val="24"/>
          <w:szCs w:val="24"/>
          <w:lang w:eastAsia="ar-SA"/>
        </w:rPr>
        <w:t>№</w:t>
      </w: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4"/>
          <w:szCs w:val="24"/>
          <w:u w:val="none"/>
          <w:shd w:fill="FFFFFF" w:val="clear"/>
          <w:em w:val="none"/>
          <w:lang w:val="ru-RU" w:eastAsia="x-none" w:bidi="ar-SA"/>
        </w:rPr>
        <w:t>2TKV05-0101-01142975 А</w:t>
      </w:r>
      <w:r>
        <w:rPr>
          <w:rFonts w:eastAsia="Calibri"/>
          <w:color w:val="000000"/>
          <w:sz w:val="24"/>
          <w:szCs w:val="24"/>
          <w:shd w:fill="FFFFFF" w:val="clear"/>
          <w:lang w:eastAsia="x-none"/>
        </w:rPr>
        <w:t xml:space="preserve"> </w:t>
      </w:r>
      <w:r>
        <w:rPr>
          <w:rFonts w:eastAsia="Calibri"/>
          <w:sz w:val="24"/>
          <w:szCs w:val="24"/>
          <w:lang w:eastAsia="ar-SA"/>
        </w:rPr>
        <w:t>на 1-м листе (в электронном виде).</w:t>
      </w:r>
    </w:p>
    <w:sectPr>
      <w:headerReference w:type="even" r:id="rId5"/>
      <w:headerReference w:type="default" r:id="rId6"/>
      <w:headerReference w:type="first" r:id="rId7"/>
      <w:type w:val="nextPage"/>
      <w:pgSz w:orient="landscape" w:w="16838" w:h="11906"/>
      <w:pgMar w:left="1134" w:right="992" w:gutter="0" w:header="680" w:top="851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imesNewRomanPSM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3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Fontstyle01" w:customStyle="1">
    <w:name w:val="fontstyle01"/>
    <w:qFormat/>
    <w:rsid w:val="0016574b"/>
    <w:rPr>
      <w:rFonts w:ascii="TimesNewRomanPSMT" w:hAnsi="TimesNewRomanPSMT"/>
      <w:b w:val="false"/>
      <w:bCs w:val="false"/>
      <w:i w:val="false"/>
      <w:iCs w:val="false"/>
      <w:color w:val="000000"/>
      <w:sz w:val="24"/>
      <w:szCs w:val="24"/>
    </w:rPr>
  </w:style>
  <w:style w:type="character" w:styleId="Style14" w:customStyle="1">
    <w:name w:val="Основной текст_"/>
    <w:link w:val="111"/>
    <w:uiPriority w:val="99"/>
    <w:qFormat/>
    <w:locked/>
    <w:rsid w:val="00383774"/>
    <w:rPr>
      <w:sz w:val="28"/>
      <w:shd w:fill="FFFFFF" w:val="clear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1" w:customStyle="1">
    <w:name w:val="index heading1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2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99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3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37" w:customStyle="1">
    <w:name w:val="Абзац списка3"/>
    <w:basedOn w:val="Normal"/>
    <w:qFormat/>
    <w:rsid w:val="0011460f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111" w:customStyle="1">
    <w:name w:val="Основной текст1"/>
    <w:basedOn w:val="Normal"/>
    <w:link w:val="Style14"/>
    <w:uiPriority w:val="99"/>
    <w:qFormat/>
    <w:rsid w:val="00383774"/>
    <w:pPr>
      <w:widowControl w:val="false"/>
      <w:shd w:val="clear" w:color="auto" w:fill="FFFFFF"/>
      <w:spacing w:lineRule="exact" w:line="302"/>
    </w:pPr>
    <w:rPr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2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6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e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D8123-2431-4944-B19A-017C49C2C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Application>AlterOffice/3.4.0.9$Linux_X86_64 LibreOffice_project/b8daf9e823b1a5463a2f48435ddc2e8696e7d4fc</Application>
  <AppVersion>15.0000</AppVersion>
  <Pages>6</Pages>
  <Words>666</Words>
  <Characters>4437</Characters>
  <CharactersWithSpaces>4953</CharactersWithSpaces>
  <Paragraphs>155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2024-09-09T05:29:00Z</dcterms:created>
  <dc:creator>Быстров Олег Геннадьевич</dc:creator>
  <dc:description/>
  <dc:language>ru-RU</dc:language>
  <cp:lastModifiedBy/>
  <cp:lastPrinted>2006-07-26T14:04:00Z</cp:lastPrinted>
  <dcterms:modified xsi:type="dcterms:W3CDTF">2026-05-14T07:36:32Z</dcterms:modified>
  <cp:revision>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