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FEF" w:rsidRDefault="00D44D37">
      <w:pPr>
        <w:pStyle w:val="a4"/>
        <w:shd w:val="clear" w:color="auto" w:fill="FFFFFF"/>
        <w:tabs>
          <w:tab w:val="left" w:pos="6926"/>
        </w:tabs>
      </w:pPr>
      <w:bookmarkStart w:id="0" w:name="_GoBack"/>
      <w:bookmarkEnd w:id="0"/>
      <w:r>
        <w:t>Договор поставки</w:t>
      </w:r>
    </w:p>
    <w:p w:rsidR="003C7FEF" w:rsidRDefault="003C7FEF">
      <w:pPr>
        <w:shd w:val="clear" w:color="auto" w:fill="FFFFFF"/>
        <w:rPr>
          <w:b/>
          <w:bCs/>
          <w:sz w:val="24"/>
          <w:szCs w:val="24"/>
        </w:rPr>
      </w:pPr>
    </w:p>
    <w:p w:rsidR="003C7FEF" w:rsidRDefault="00D44D37">
      <w:pPr>
        <w:shd w:val="clear" w:color="auto" w:fill="FFFFFF"/>
        <w:tabs>
          <w:tab w:val="right" w:pos="9639"/>
        </w:tabs>
        <w:jc w:val="right"/>
        <w:rPr>
          <w:bCs/>
          <w:sz w:val="24"/>
          <w:szCs w:val="24"/>
        </w:rPr>
      </w:pPr>
      <w:r>
        <w:rPr>
          <w:bCs/>
          <w:sz w:val="24"/>
          <w:szCs w:val="24"/>
        </w:rPr>
        <w:t>г. Балаково</w:t>
      </w:r>
      <w:r>
        <w:rPr>
          <w:bCs/>
          <w:sz w:val="24"/>
          <w:szCs w:val="24"/>
        </w:rPr>
        <w:tab/>
        <w:t xml:space="preserve">   2026 г.</w:t>
      </w:r>
    </w:p>
    <w:p w:rsidR="003C7FEF" w:rsidRDefault="003C7FEF">
      <w:pPr>
        <w:shd w:val="clear" w:color="auto" w:fill="FFFFFF"/>
        <w:tabs>
          <w:tab w:val="right" w:pos="9639"/>
        </w:tabs>
        <w:jc w:val="right"/>
        <w:rPr>
          <w:bCs/>
          <w:sz w:val="24"/>
          <w:szCs w:val="24"/>
        </w:rPr>
      </w:pPr>
    </w:p>
    <w:p w:rsidR="003C7FEF" w:rsidRDefault="00D44D37">
      <w:pPr>
        <w:ind w:firstLine="709"/>
        <w:jc w:val="both"/>
        <w:rPr>
          <w:sz w:val="24"/>
          <w:szCs w:val="24"/>
        </w:rPr>
      </w:pPr>
      <w:r>
        <w:rPr>
          <w:b/>
          <w:sz w:val="24"/>
          <w:szCs w:val="24"/>
        </w:rPr>
        <w:t xml:space="preserve">Публичное акционерное общество «Федеральная гидрогенерирующая </w:t>
      </w:r>
      <w:r>
        <w:rPr>
          <w:b/>
          <w:sz w:val="24"/>
          <w:szCs w:val="24"/>
        </w:rPr>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r>
      <w:r>
        <w:rPr>
          <w:spacing w:val="4"/>
          <w:sz w:val="24"/>
          <w:szCs w:val="24"/>
        </w:rPr>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3C7FEF" w:rsidRDefault="00D44D37">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 </w:t>
      </w:r>
      <w:r>
        <w:rPr>
          <w:sz w:val="24"/>
          <w:szCs w:val="24"/>
        </w:rPr>
        <w:t>заключили настоящий договор поставки (далее – «Договор») о нижеследующем:</w:t>
      </w:r>
    </w:p>
    <w:p w:rsidR="003C7FEF" w:rsidRDefault="003C7FEF">
      <w:pPr>
        <w:shd w:val="clear" w:color="auto" w:fill="FFFFFF"/>
        <w:rPr>
          <w:bCs/>
          <w:sz w:val="24"/>
          <w:szCs w:val="24"/>
          <w:lang w:val="x-none"/>
        </w:rPr>
      </w:pPr>
    </w:p>
    <w:p w:rsidR="003C7FEF" w:rsidRDefault="00D44D37">
      <w:pPr>
        <w:shd w:val="clear" w:color="auto" w:fill="FFFFFF"/>
        <w:jc w:val="center"/>
        <w:rPr>
          <w:b/>
          <w:bCs/>
          <w:sz w:val="24"/>
          <w:szCs w:val="24"/>
        </w:rPr>
      </w:pPr>
      <w:r>
        <w:rPr>
          <w:b/>
          <w:bCs/>
          <w:sz w:val="24"/>
          <w:szCs w:val="24"/>
        </w:rPr>
        <w:t>Термины и определения</w:t>
      </w:r>
    </w:p>
    <w:p w:rsidR="003C7FEF" w:rsidRDefault="00D44D37">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3C7FEF" w:rsidRDefault="00D44D37">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3C7FEF" w:rsidRDefault="00D44D37">
      <w:pPr>
        <w:pStyle w:val="afa"/>
        <w:shd w:val="clear" w:color="auto" w:fill="FFFFFF"/>
        <w:tabs>
          <w:tab w:val="left" w:pos="567"/>
          <w:tab w:val="left" w:pos="1134"/>
        </w:tabs>
        <w:ind w:left="0" w:firstLine="708"/>
        <w:jc w:val="both"/>
        <w:textAlignment w:val="baseline"/>
        <w:rPr>
          <w:sz w:val="24"/>
          <w:szCs w:val="24"/>
          <w:lang w:eastAsia="en-US"/>
        </w:rPr>
      </w:pPr>
      <w:r w:rsidDel="00D44D37">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xml:space="preserve">– период, в течение которого качество поставленного Товара должно соответствовать требованиям Договора и </w:t>
      </w:r>
      <w:r>
        <w:rPr>
          <w:sz w:val="24"/>
          <w:szCs w:val="24"/>
          <w:lang w:eastAsia="en-US"/>
        </w:rPr>
        <w:lastRenderedPageBreak/>
        <w:t>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3C7FEF" w:rsidRDefault="00D44D37">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3C7FEF" w:rsidRDefault="00D44D37">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3C7FEF" w:rsidRDefault="00D44D37">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3C7FEF" w:rsidRDefault="00D44D37">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«Универсальный передаточный документ (УПД)» - </w:t>
      </w:r>
      <w:r>
        <w:rPr>
          <w:sz w:val="24"/>
          <w:szCs w:val="24"/>
          <w:lang w:eastAsia="en-US"/>
        </w:rPr>
        <w:t>первичный учетный документ, оформляемый в соответствии с законом «О бухгалтерском учете» от 06.12.2011 № 402-ФЗ, подписываемый Сторонами после завершения приемки Товара по количеству, качеству и комплектности. Является первичным документом или комбинацией счета-фактуры и первичного документа.</w:t>
      </w:r>
    </w:p>
    <w:p w:rsidR="003C7FEF" w:rsidRDefault="00D44D37">
      <w:pPr>
        <w:pStyle w:val="afa"/>
        <w:shd w:val="clear" w:color="auto" w:fill="FFFFFF"/>
        <w:tabs>
          <w:tab w:val="left" w:pos="0"/>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3C7FEF" w:rsidRDefault="00D44D37">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w:t>
      </w:r>
      <w:r>
        <w:rPr>
          <w:sz w:val="24"/>
          <w:szCs w:val="24"/>
          <w:lang w:eastAsia="en-US"/>
        </w:rPr>
        <w:lastRenderedPageBreak/>
        <w:t xml:space="preserve">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3C7FEF" w:rsidRDefault="00D44D37">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3C7FEF" w:rsidRDefault="00D44D37">
      <w:pPr>
        <w:ind w:firstLine="709"/>
        <w:jc w:val="both"/>
        <w:rPr>
          <w:sz w:val="24"/>
          <w:szCs w:val="24"/>
          <w:lang w:eastAsia="en-US"/>
        </w:rPr>
      </w:pPr>
      <w:r>
        <w:rPr>
          <w:b/>
          <w:sz w:val="24"/>
          <w:szCs w:val="24"/>
          <w:lang w:eastAsia="en-US"/>
        </w:rPr>
        <w:t xml:space="preserve"> «Рабочий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3C7FEF" w:rsidRDefault="00D44D37">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3C7FEF" w:rsidRDefault="003C7FEF">
      <w:pPr>
        <w:shd w:val="clear" w:color="auto" w:fill="FFFFFF"/>
        <w:ind w:firstLine="709"/>
        <w:jc w:val="center"/>
        <w:rPr>
          <w:bCs/>
          <w:sz w:val="24"/>
          <w:szCs w:val="24"/>
        </w:rPr>
      </w:pPr>
    </w:p>
    <w:p w:rsidR="003C7FEF" w:rsidRDefault="00D44D37">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3C7FEF" w:rsidRDefault="00D44D37">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в собственность Покупателю</w:t>
      </w:r>
      <w:r>
        <w:rPr>
          <w:rFonts w:eastAsia="Calibri"/>
          <w:bCs/>
          <w:sz w:val="24"/>
          <w:szCs w:val="24"/>
          <w:lang w:eastAsia="en-US"/>
        </w:rPr>
        <w:t xml:space="preserve"> </w:t>
      </w:r>
      <w:r>
        <w:rPr>
          <w:bCs/>
          <w:sz w:val="24"/>
          <w:szCs w:val="24"/>
        </w:rPr>
        <w:t>в аварийный запас программный коммутатор для нужд филиала ПАО «РусГидро» - «Саратовская ГЭС»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3C7FEF" w:rsidRDefault="00D44D37">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«РусГидро» - «Саратовская ГЭС»</w:t>
      </w:r>
      <w:r>
        <w:rPr>
          <w:bCs/>
          <w:sz w:val="24"/>
          <w:szCs w:val="24"/>
          <w:highlight w:val="lightGray"/>
        </w:rPr>
        <w:t>.</w:t>
      </w:r>
    </w:p>
    <w:p w:rsidR="003C7FEF" w:rsidRDefault="00D44D37">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Pr>
          <w:sz w:val="24"/>
          <w:szCs w:val="24"/>
        </w:rPr>
        <w:t>Саратовская область, г. Балаково, Саратовская ГЭС (далее – «Место поставки»).</w:t>
      </w:r>
    </w:p>
    <w:p w:rsidR="003C7FEF" w:rsidRDefault="00D44D37">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lastRenderedPageBreak/>
        <w:t xml:space="preserve">Поставка товара осуществляется единовременно. Дата поставки Товара: </w:t>
      </w:r>
      <w:r>
        <w:rPr>
          <w:bCs/>
          <w:sz w:val="24"/>
          <w:szCs w:val="24"/>
          <w:highlight w:val="lightGray"/>
        </w:rPr>
        <w:t>«___» ___________ 20___</w:t>
      </w:r>
      <w:r>
        <w:rPr>
          <w:bCs/>
          <w:sz w:val="24"/>
          <w:szCs w:val="24"/>
        </w:rPr>
        <w:t xml:space="preserve"> г.</w:t>
      </w:r>
    </w:p>
    <w:p w:rsidR="003C7FEF" w:rsidRDefault="003C7FEF">
      <w:pPr>
        <w:shd w:val="clear" w:color="auto" w:fill="FFFFFF"/>
        <w:tabs>
          <w:tab w:val="left" w:pos="540"/>
        </w:tabs>
        <w:ind w:left="1134"/>
        <w:jc w:val="both"/>
        <w:rPr>
          <w:sz w:val="24"/>
          <w:szCs w:val="24"/>
        </w:rPr>
      </w:pPr>
    </w:p>
    <w:p w:rsidR="003C7FEF" w:rsidRDefault="00D44D37">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3C7FEF" w:rsidRDefault="00D44D37">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3C7FEF" w:rsidRDefault="00D44D37">
      <w:pPr>
        <w:pStyle w:val="afa"/>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3C7FEF" w:rsidRDefault="00D44D37">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3C7FEF" w:rsidRDefault="00D44D37">
      <w:pPr>
        <w:pStyle w:val="afa"/>
        <w:shd w:val="clear" w:color="auto" w:fill="FFFFFF"/>
        <w:tabs>
          <w:tab w:val="left" w:pos="1418"/>
        </w:tabs>
        <w:ind w:left="0"/>
        <w:jc w:val="both"/>
        <w:rPr>
          <w:bCs/>
          <w:sz w:val="24"/>
          <w:szCs w:val="24"/>
        </w:rPr>
      </w:pPr>
      <w:r>
        <w:rPr>
          <w:bCs/>
          <w:sz w:val="24"/>
          <w:szCs w:val="24"/>
        </w:rPr>
        <w:t xml:space="preserve">2.2.2.  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3C7FEF" w:rsidRDefault="00D44D37">
      <w:pPr>
        <w:shd w:val="clear" w:color="auto" w:fill="FFFFFF"/>
        <w:tabs>
          <w:tab w:val="left" w:pos="1418"/>
        </w:tabs>
        <w:jc w:val="both"/>
        <w:rPr>
          <w:bCs/>
          <w:sz w:val="24"/>
          <w:szCs w:val="24"/>
        </w:rPr>
      </w:pPr>
      <w:r>
        <w:rPr>
          <w:bCs/>
          <w:sz w:val="24"/>
          <w:szCs w:val="24"/>
        </w:rPr>
        <w:t>2.2.3. Подлежащие уплате налоги, сборы и пошлины (в том числе по таможенному оформлению Товара, если применимо).</w:t>
      </w:r>
    </w:p>
    <w:p w:rsidR="003C7FEF" w:rsidRDefault="00D44D37">
      <w:pPr>
        <w:shd w:val="clear" w:color="auto" w:fill="FFFFFF"/>
        <w:tabs>
          <w:tab w:val="left" w:pos="1418"/>
        </w:tabs>
        <w:jc w:val="both"/>
        <w:rPr>
          <w:bCs/>
          <w:sz w:val="24"/>
          <w:szCs w:val="24"/>
        </w:rPr>
      </w:pPr>
      <w:r>
        <w:rPr>
          <w:bCs/>
          <w:sz w:val="24"/>
          <w:szCs w:val="24"/>
        </w:rPr>
        <w:t xml:space="preserve">2.2.4. Заработную плату, накладные и командировочные расходы, перемещение </w:t>
      </w:r>
      <w:r>
        <w:rPr>
          <w:bCs/>
          <w:sz w:val="24"/>
          <w:szCs w:val="24"/>
        </w:rPr>
        <w:br/>
        <w:t xml:space="preserve">и размещение персонала Поставщика. </w:t>
      </w:r>
    </w:p>
    <w:p w:rsidR="003C7FEF" w:rsidRDefault="00D44D37">
      <w:pPr>
        <w:shd w:val="clear" w:color="auto" w:fill="FFFFFF"/>
        <w:tabs>
          <w:tab w:val="left" w:pos="1418"/>
        </w:tabs>
        <w:jc w:val="both"/>
        <w:rPr>
          <w:bCs/>
          <w:sz w:val="24"/>
          <w:szCs w:val="24"/>
        </w:rPr>
      </w:pPr>
      <w:r>
        <w:rPr>
          <w:bCs/>
          <w:sz w:val="24"/>
          <w:szCs w:val="24"/>
        </w:rPr>
        <w:t xml:space="preserve">2.2.5. 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3C7FEF" w:rsidRDefault="00D44D37">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3C7FEF" w:rsidRDefault="00D44D37">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3C7FEF" w:rsidRDefault="00D44D37">
      <w:pPr>
        <w:pStyle w:val="afa"/>
        <w:widowControl/>
        <w:numPr>
          <w:ilvl w:val="2"/>
          <w:numId w:val="2"/>
        </w:numPr>
        <w:shd w:val="clear" w:color="auto" w:fill="FFFFFF"/>
        <w:tabs>
          <w:tab w:val="left" w:pos="0"/>
          <w:tab w:val="left" w:pos="1418"/>
        </w:tabs>
        <w:ind w:left="0" w:firstLine="709"/>
        <w:jc w:val="both"/>
        <w:rPr>
          <w:sz w:val="24"/>
        </w:rPr>
      </w:pPr>
      <w:r>
        <w:rPr>
          <w:sz w:val="24"/>
        </w:rPr>
        <w:lastRenderedPageBreak/>
        <w:t xml:space="preserve">Авансовый платеж в размере 30 (тридцати) процентов от стоимости Товара выплачивается Поставщику в течение </w:t>
      </w:r>
      <w:r>
        <w:rPr>
          <w:sz w:val="24"/>
        </w:rPr>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w:t>
      </w:r>
      <w:r w:rsidRPr="002E2E88">
        <w:rPr>
          <w:sz w:val="24"/>
        </w:rPr>
        <w:t>4</w:t>
      </w:r>
      <w:r>
        <w:rPr>
          <w:sz w:val="24"/>
        </w:rPr>
        <w:t>.</w:t>
      </w:r>
      <w:r w:rsidRPr="002E2E88">
        <w:rPr>
          <w:sz w:val="24"/>
        </w:rPr>
        <w:t>2</w:t>
      </w:r>
      <w:r>
        <w:rPr>
          <w:sz w:val="24"/>
        </w:rPr>
        <w:t>, 2.</w:t>
      </w:r>
      <w:r w:rsidRPr="002E2E88">
        <w:rPr>
          <w:sz w:val="24"/>
        </w:rPr>
        <w:t>4</w:t>
      </w:r>
      <w:r>
        <w:rPr>
          <w:sz w:val="24"/>
        </w:rPr>
        <w:t>.</w:t>
      </w:r>
      <w:r w:rsidRPr="002E2E88">
        <w:rPr>
          <w:sz w:val="24"/>
        </w:rPr>
        <w:t>3</w:t>
      </w:r>
      <w:r>
        <w:rPr>
          <w:sz w:val="24"/>
        </w:rPr>
        <w:t xml:space="preserve"> Договора.</w:t>
      </w:r>
    </w:p>
    <w:p w:rsidR="003C7FEF" w:rsidRDefault="00D44D37">
      <w:pPr>
        <w:pStyle w:val="afa"/>
        <w:numPr>
          <w:ilvl w:val="2"/>
          <w:numId w:val="2"/>
        </w:numPr>
        <w:ind w:left="0" w:firstLine="709"/>
        <w:jc w:val="both"/>
        <w:rPr>
          <w:sz w:val="24"/>
        </w:rPr>
      </w:pPr>
      <w:r>
        <w:rPr>
          <w:sz w:val="24"/>
        </w:rPr>
        <w:t xml:space="preserve">Окончательный платеж в размере 70 (семидесяти) процентов от стоимости Товара выплачивается Поставщику в течение </w:t>
      </w:r>
      <w:r>
        <w:rPr>
          <w:sz w:val="24"/>
          <w:highlight w:val="lightGray"/>
        </w:rPr>
        <w:t xml:space="preserve"> 7 (семи) рабочих дней</w:t>
      </w:r>
      <w:r>
        <w:rPr>
          <w:sz w:val="24"/>
        </w:rPr>
        <w:t xml:space="preserve"> с даты подписания Сторонами накладной ТОРГ-12 (УПД) на основании счета, выставленного Поставщиком, и с учетом пункта 2.4.4 Договора.</w:t>
      </w:r>
    </w:p>
    <w:p w:rsidR="003C7FEF" w:rsidRDefault="00D44D37">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3C7FEF" w:rsidRDefault="00D44D37">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w:t>
      </w:r>
      <w:r w:rsidRPr="002E2E88">
        <w:rPr>
          <w:bCs/>
          <w:sz w:val="24"/>
          <w:szCs w:val="24"/>
        </w:rPr>
        <w:t>2</w:t>
      </w:r>
      <w:r>
        <w:rPr>
          <w:bCs/>
          <w:sz w:val="24"/>
          <w:szCs w:val="24"/>
        </w:rPr>
        <w:t xml:space="preserve"> Договора, в установленный срок и при этом не приступил к исполнению обязательств по Договору.</w:t>
      </w:r>
      <w:bookmarkEnd w:id="1"/>
      <w:r>
        <w:rPr>
          <w:bCs/>
          <w:sz w:val="24"/>
          <w:szCs w:val="24"/>
        </w:rPr>
        <w:t xml:space="preserve"> </w:t>
      </w:r>
    </w:p>
    <w:p w:rsidR="003C7FEF" w:rsidRDefault="00D44D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w:t>
      </w:r>
      <w:r>
        <w:rPr>
          <w:bCs/>
          <w:sz w:val="24"/>
          <w:szCs w:val="24"/>
        </w:rPr>
        <w:lastRenderedPageBreak/>
        <w:t>исполненным с даты списания денежных средств с расчетного счета Покупателя.</w:t>
      </w:r>
    </w:p>
    <w:p w:rsidR="003C7FEF" w:rsidRDefault="00D44D37">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3C7FEF" w:rsidRDefault="00D44D37">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3C7FEF" w:rsidRDefault="00D44D37">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5 (пяти) рабочих дней с даты получения экземпляров актов сверки расчетов от Покупателя.</w:t>
      </w:r>
    </w:p>
    <w:p w:rsidR="003C7FEF" w:rsidRDefault="00D44D37">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3C7FEF" w:rsidRDefault="00D44D37">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3C7FEF" w:rsidRDefault="003C7FEF">
      <w:pPr>
        <w:rPr>
          <w:sz w:val="24"/>
          <w:szCs w:val="24"/>
        </w:rPr>
      </w:pPr>
    </w:p>
    <w:p w:rsidR="003C7FEF" w:rsidRDefault="00D44D37">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3C7FEF" w:rsidRDefault="00D44D37">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3C7FEF" w:rsidRDefault="00D44D37">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3C7FEF" w:rsidRDefault="00D44D37">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3C7FEF" w:rsidRDefault="00D44D37">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3C7FEF" w:rsidRDefault="00D44D37">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3C7FEF" w:rsidRDefault="00D44D37">
      <w:pPr>
        <w:numPr>
          <w:ilvl w:val="0"/>
          <w:numId w:val="3"/>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rsidR="003C7FEF" w:rsidRDefault="00D44D37">
      <w:pPr>
        <w:numPr>
          <w:ilvl w:val="0"/>
          <w:numId w:val="3"/>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rsidR="003C7FEF" w:rsidRDefault="00D44D37">
      <w:pPr>
        <w:numPr>
          <w:ilvl w:val="0"/>
          <w:numId w:val="3"/>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rsidR="003C7FEF" w:rsidRDefault="00D44D37">
      <w:pPr>
        <w:numPr>
          <w:ilvl w:val="0"/>
          <w:numId w:val="3"/>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rsidR="003C7FEF" w:rsidRDefault="00D44D37">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3C7FEF" w:rsidRDefault="00D44D37">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rsidR="003C7FEF" w:rsidRDefault="00D44D37">
      <w:pPr>
        <w:numPr>
          <w:ilvl w:val="0"/>
          <w:numId w:val="3"/>
        </w:numPr>
        <w:shd w:val="clear" w:color="auto" w:fill="FFFFFF"/>
        <w:tabs>
          <w:tab w:val="left" w:pos="1418"/>
        </w:tabs>
        <w:ind w:left="0" w:firstLine="709"/>
        <w:jc w:val="both"/>
        <w:rPr>
          <w:sz w:val="24"/>
          <w:szCs w:val="24"/>
        </w:rPr>
      </w:pPr>
      <w:r>
        <w:rPr>
          <w:sz w:val="24"/>
          <w:szCs w:val="24"/>
        </w:rPr>
        <w:t>накладная ТОРГ-12/УПД в</w:t>
      </w:r>
      <w:r>
        <w:rPr>
          <w:sz w:val="24"/>
          <w:szCs w:val="24"/>
          <w:highlight w:val="lightGray"/>
        </w:rPr>
        <w:t>__(____)</w:t>
      </w:r>
      <w:r>
        <w:rPr>
          <w:sz w:val="24"/>
          <w:szCs w:val="24"/>
        </w:rPr>
        <w:t xml:space="preserve"> экз.</w:t>
      </w:r>
    </w:p>
    <w:p w:rsidR="003C7FEF" w:rsidRDefault="00D44D37">
      <w:pPr>
        <w:pStyle w:val="afa"/>
        <w:widowControl/>
        <w:numPr>
          <w:ilvl w:val="1"/>
          <w:numId w:val="2"/>
        </w:numPr>
        <w:shd w:val="clear" w:color="auto" w:fill="FFFFFF"/>
        <w:tabs>
          <w:tab w:val="left" w:pos="1276"/>
        </w:tabs>
        <w:ind w:left="0" w:firstLine="709"/>
        <w:jc w:val="both"/>
        <w:rPr>
          <w:bCs/>
          <w:sz w:val="24"/>
          <w:szCs w:val="24"/>
        </w:rPr>
      </w:pPr>
      <w:r>
        <w:rPr>
          <w:bCs/>
          <w:sz w:val="24"/>
          <w:szCs w:val="24"/>
        </w:rPr>
        <w:lastRenderedPageBreak/>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3C7FEF" w:rsidRDefault="00D44D37">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3C7FEF" w:rsidRDefault="00D44D37">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3C7FEF" w:rsidRDefault="00D44D37">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3C7FEF" w:rsidRDefault="00D44D37">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3C7FEF" w:rsidRDefault="00D44D37">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r>
      <w:r>
        <w:rPr>
          <w:bCs/>
          <w:sz w:val="24"/>
          <w:szCs w:val="24"/>
        </w:rPr>
        <w:lastRenderedPageBreak/>
        <w:t xml:space="preserve">не подлежат. </w:t>
      </w:r>
    </w:p>
    <w:p w:rsidR="003C7FEF" w:rsidRDefault="00D44D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2"/>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3C7FEF" w:rsidRDefault="00D44D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3C7FEF" w:rsidRDefault="00D44D37">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3C7FEF" w:rsidRDefault="00D44D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3C7FEF" w:rsidRDefault="00D44D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3C7FEF" w:rsidRDefault="00D44D37">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3C7FEF" w:rsidRDefault="00D44D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r>
      <w:r>
        <w:rPr>
          <w:sz w:val="24"/>
          <w:szCs w:val="24"/>
        </w:rPr>
        <w:lastRenderedPageBreak/>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3C7FEF" w:rsidRDefault="00D44D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3C7FEF" w:rsidRDefault="00D44D37">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3C7FEF" w:rsidRDefault="00D44D37">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3C7FEF" w:rsidRDefault="00D44D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3C7FEF" w:rsidRDefault="00D44D37">
      <w:pPr>
        <w:shd w:val="clear" w:color="auto" w:fill="FFFFFF"/>
        <w:tabs>
          <w:tab w:val="left" w:pos="1283"/>
          <w:tab w:val="left" w:pos="1851"/>
        </w:tabs>
        <w:ind w:firstLine="709"/>
        <w:jc w:val="both"/>
        <w:rPr>
          <w:sz w:val="24"/>
          <w:szCs w:val="24"/>
        </w:rPr>
      </w:pPr>
      <w:r>
        <w:rPr>
          <w:sz w:val="24"/>
          <w:szCs w:val="24"/>
        </w:rPr>
        <w:lastRenderedPageBreak/>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3C7FEF" w:rsidRDefault="00D44D37">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3C7FEF" w:rsidRDefault="00D44D37">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rsidR="003C7FEF" w:rsidRDefault="003C7FEF">
      <w:pPr>
        <w:shd w:val="clear" w:color="auto" w:fill="FFFFFF"/>
        <w:jc w:val="both"/>
        <w:rPr>
          <w:sz w:val="24"/>
          <w:szCs w:val="24"/>
        </w:rPr>
      </w:pPr>
    </w:p>
    <w:p w:rsidR="003C7FEF" w:rsidRDefault="00D44D37">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3C7FEF" w:rsidRDefault="00D44D37">
      <w:pPr>
        <w:pStyle w:val="afa"/>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ТОРГ-12(УПД).</w:t>
      </w:r>
      <w:r>
        <w:t xml:space="preserve"> </w:t>
      </w:r>
      <w:r>
        <w:rPr>
          <w:sz w:val="24"/>
          <w:szCs w:val="24"/>
        </w:rPr>
        <w:t xml:space="preserve">Гарантийный срок может быть продлен в соответствии с условиями Договора. </w:t>
      </w:r>
    </w:p>
    <w:p w:rsidR="003C7FEF" w:rsidRDefault="00D44D37">
      <w:pPr>
        <w:pStyle w:val="afa"/>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3C7FEF" w:rsidRDefault="00D44D37">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w:t>
      </w:r>
      <w:r>
        <w:rPr>
          <w:sz w:val="24"/>
          <w:szCs w:val="24"/>
        </w:rPr>
        <w:lastRenderedPageBreak/>
        <w:t xml:space="preserve">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3C7FEF" w:rsidRDefault="00D44D37">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3C7FEF" w:rsidRDefault="00D44D37">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3C7FEF" w:rsidRDefault="00D44D37">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3C7FEF" w:rsidRDefault="00D44D37">
      <w:pPr>
        <w:numPr>
          <w:ilvl w:val="1"/>
          <w:numId w:val="2"/>
        </w:numPr>
        <w:shd w:val="clear" w:color="auto" w:fill="FFFFFF"/>
        <w:tabs>
          <w:tab w:val="left" w:pos="1134"/>
        </w:tabs>
        <w:ind w:left="0" w:firstLine="709"/>
        <w:jc w:val="both"/>
        <w:rPr>
          <w:sz w:val="24"/>
          <w:szCs w:val="24"/>
        </w:rPr>
      </w:pPr>
      <w:r>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w:t>
      </w:r>
      <w:r>
        <w:rPr>
          <w:sz w:val="24"/>
          <w:szCs w:val="24"/>
        </w:rPr>
        <w:lastRenderedPageBreak/>
        <w:t>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3C7FEF" w:rsidRDefault="00D44D37">
      <w:pPr>
        <w:numPr>
          <w:ilvl w:val="1"/>
          <w:numId w:val="2"/>
        </w:numPr>
        <w:shd w:val="clear" w:color="auto" w:fill="FFFFFF"/>
        <w:tabs>
          <w:tab w:val="left" w:pos="1134"/>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r>
      <w:r>
        <w:rPr>
          <w:sz w:val="24"/>
          <w:szCs w:val="24"/>
        </w:rPr>
        <w:br/>
        <w:t>по устранению недостатков (дефектов).</w:t>
      </w:r>
    </w:p>
    <w:p w:rsidR="003C7FEF" w:rsidRDefault="00D44D37">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3C7FEF" w:rsidRDefault="00D44D37">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предоставить Покупателю копию(-и) заключения(-ий) </w:t>
      </w:r>
      <w:r>
        <w:rPr>
          <w:sz w:val="24"/>
          <w:szCs w:val="24"/>
        </w:rPr>
        <w:br/>
        <w:t xml:space="preserve">о подтверждении производства Товара на территории Российской Федерации, </w:t>
      </w:r>
      <w:r>
        <w:rPr>
          <w:sz w:val="24"/>
          <w:szCs w:val="24"/>
        </w:rPr>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p>
    <w:p w:rsidR="003C7FEF" w:rsidRDefault="003C7FEF">
      <w:pPr>
        <w:shd w:val="clear" w:color="auto" w:fill="FFFFFF"/>
        <w:tabs>
          <w:tab w:val="left" w:pos="1190"/>
        </w:tabs>
        <w:jc w:val="both"/>
        <w:rPr>
          <w:sz w:val="24"/>
          <w:szCs w:val="24"/>
        </w:rPr>
      </w:pPr>
    </w:p>
    <w:p w:rsidR="003C7FEF" w:rsidRDefault="00D44D37">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3C7FEF" w:rsidRDefault="00D44D37">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w:t>
      </w:r>
      <w:r>
        <w:rPr>
          <w:sz w:val="24"/>
          <w:szCs w:val="24"/>
        </w:rPr>
        <w:lastRenderedPageBreak/>
        <w:t xml:space="preserve">Договором прямо не предусмотрено иное. </w:t>
      </w:r>
    </w:p>
    <w:p w:rsidR="003C7FEF" w:rsidRDefault="00D44D37">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3C7FEF" w:rsidRDefault="00D44D37">
      <w:pPr>
        <w:widowControl/>
        <w:numPr>
          <w:ilvl w:val="1"/>
          <w:numId w:val="2"/>
        </w:numPr>
        <w:tabs>
          <w:tab w:val="left" w:pos="1276"/>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rsidR="003C7FEF" w:rsidRDefault="00D44D37">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3C7FEF" w:rsidRDefault="00D44D37" w:rsidP="002E2E88">
      <w:pPr>
        <w:pStyle w:val="afa"/>
        <w:widowControl/>
        <w:numPr>
          <w:ilvl w:val="1"/>
          <w:numId w:val="2"/>
        </w:numPr>
        <w:tabs>
          <w:tab w:val="left" w:pos="1276"/>
        </w:tabs>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3C7FEF" w:rsidRDefault="00D44D37" w:rsidP="002E2E88">
      <w:pPr>
        <w:pStyle w:val="afa"/>
        <w:widowControl/>
        <w:numPr>
          <w:ilvl w:val="2"/>
          <w:numId w:val="2"/>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3C7FEF" w:rsidRDefault="00D44D37" w:rsidP="002E2E88">
      <w:pPr>
        <w:pStyle w:val="afa"/>
        <w:widowControl/>
        <w:numPr>
          <w:ilvl w:val="2"/>
          <w:numId w:val="2"/>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3C7FEF" w:rsidRDefault="00D44D37" w:rsidP="002E2E88">
      <w:pPr>
        <w:pStyle w:val="afa"/>
        <w:widowControl/>
        <w:numPr>
          <w:ilvl w:val="1"/>
          <w:numId w:val="2"/>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r>
      <w:r>
        <w:rPr>
          <w:rFonts w:eastAsia="Calibri"/>
          <w:bCs/>
          <w:sz w:val="24"/>
          <w:szCs w:val="24"/>
        </w:rPr>
        <w:lastRenderedPageBreak/>
        <w:t>0,1 (ноль целых и одной десятой) процента с даты, установленной для возврата аванса</w:t>
      </w:r>
      <w:r>
        <w:rPr>
          <w:sz w:val="24"/>
          <w:szCs w:val="24"/>
        </w:rPr>
        <w:t>.</w:t>
      </w:r>
    </w:p>
    <w:p w:rsidR="003C7FEF" w:rsidRDefault="00D44D37" w:rsidP="002E2E88">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3C7FEF" w:rsidRDefault="00D44D37" w:rsidP="002E2E88">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3C7FEF" w:rsidRDefault="00D44D37">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3C7FEF" w:rsidRDefault="00D44D37" w:rsidP="002E2E88">
      <w:pPr>
        <w:pStyle w:val="afa"/>
        <w:numPr>
          <w:ilvl w:val="1"/>
          <w:numId w:val="2"/>
        </w:numPr>
        <w:ind w:left="0" w:firstLine="709"/>
        <w:jc w:val="both"/>
        <w:rPr>
          <w:sz w:val="24"/>
          <w:szCs w:val="24"/>
          <w:highlight w:val="lightGray"/>
        </w:rPr>
      </w:pPr>
      <w:r>
        <w:rPr>
          <w:sz w:val="24"/>
          <w:szCs w:val="24"/>
          <w:highlight w:val="lightGray"/>
        </w:rPr>
        <w:t xml:space="preserve">В случае если неисполнение / ненадлежащее исполнение Поставщиком обязательств по Договору повлекло за собой нарушение </w:t>
      </w:r>
      <w:r>
        <w:rPr>
          <w:bCs/>
          <w:sz w:val="24"/>
          <w:szCs w:val="24"/>
          <w:highlight w:val="lightGray"/>
        </w:rPr>
        <w:t>Покупателем</w:t>
      </w:r>
      <w:r>
        <w:rPr>
          <w:sz w:val="24"/>
          <w:szCs w:val="24"/>
          <w:highlight w:val="lightGray"/>
        </w:rPr>
        <w:t xml:space="preserve"> обязательств </w:t>
      </w:r>
      <w:r>
        <w:rPr>
          <w:sz w:val="24"/>
          <w:szCs w:val="24"/>
          <w:highlight w:val="lightGray"/>
        </w:rPr>
        <w:br/>
        <w:t xml:space="preserve">на оптовом и / или розничных рынках электрической энергии и мощности, Поставщик несет ответственность перед </w:t>
      </w:r>
      <w:r>
        <w:rPr>
          <w:bCs/>
          <w:sz w:val="24"/>
          <w:szCs w:val="24"/>
          <w:highlight w:val="lightGray"/>
        </w:rPr>
        <w:t>Покупателем</w:t>
      </w:r>
      <w:r>
        <w:rPr>
          <w:sz w:val="24"/>
          <w:szCs w:val="24"/>
          <w:highlight w:val="lightGray"/>
        </w:rPr>
        <w:t xml:space="preserve"> за причиненный ущерб в размере фактически понесенных и документально подтвержденных расходов, произведенных </w:t>
      </w:r>
      <w:r>
        <w:rPr>
          <w:sz w:val="24"/>
          <w:szCs w:val="24"/>
          <w:highlight w:val="lightGray"/>
        </w:rPr>
        <w:br/>
        <w:t xml:space="preserve">для восстановления нарушенного права, в том числе в части затрат, понесенных </w:t>
      </w:r>
      <w:r>
        <w:rPr>
          <w:bCs/>
          <w:sz w:val="24"/>
          <w:szCs w:val="24"/>
          <w:highlight w:val="lightGray"/>
        </w:rPr>
        <w:t>Покупателем</w:t>
      </w:r>
      <w:r>
        <w:rPr>
          <w:sz w:val="24"/>
          <w:szCs w:val="24"/>
          <w:highlight w:val="lightGray"/>
        </w:rPr>
        <w:t xml:space="preserve"> согласно Правилам оптового рынка </w:t>
      </w:r>
      <w:r>
        <w:rPr>
          <w:sz w:val="24"/>
          <w:szCs w:val="24"/>
          <w:highlight w:val="lightGray"/>
        </w:rPr>
        <w:lastRenderedPageBreak/>
        <w:t>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rsidR="003C7FEF" w:rsidRDefault="00D44D37">
      <w:pPr>
        <w:ind w:firstLine="709"/>
        <w:jc w:val="both"/>
        <w:rPr>
          <w:sz w:val="24"/>
          <w:szCs w:val="24"/>
          <w:highlight w:val="lightGray"/>
        </w:rPr>
      </w:pPr>
      <w:r>
        <w:rPr>
          <w:sz w:val="24"/>
          <w:szCs w:val="24"/>
          <w:highlight w:val="lightGray"/>
        </w:rPr>
        <w:t xml:space="preserve">Кроме суммы реального ущерба, Поставщик компенсирует </w:t>
      </w:r>
      <w:r>
        <w:rPr>
          <w:bCs/>
          <w:sz w:val="24"/>
          <w:szCs w:val="24"/>
          <w:highlight w:val="lightGray"/>
        </w:rPr>
        <w:t>Покупателем</w:t>
      </w:r>
      <w:r>
        <w:rPr>
          <w:sz w:val="24"/>
          <w:szCs w:val="24"/>
          <w:highlight w:val="lightGray"/>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rsidR="003C7FEF" w:rsidRDefault="00D44D37">
      <w:pPr>
        <w:ind w:firstLine="709"/>
        <w:jc w:val="both"/>
        <w:rPr>
          <w:sz w:val="24"/>
          <w:szCs w:val="24"/>
          <w:highlight w:val="lightGray"/>
        </w:rPr>
      </w:pPr>
      <w:r>
        <w:rPr>
          <w:sz w:val="24"/>
          <w:szCs w:val="24"/>
          <w:highlight w:val="lightGray"/>
        </w:rPr>
        <w:t xml:space="preserve">Размер упущенной выгоды (выручки) подтверждается (по выбору </w:t>
      </w:r>
      <w:r>
        <w:rPr>
          <w:bCs/>
          <w:sz w:val="24"/>
          <w:szCs w:val="24"/>
          <w:highlight w:val="lightGray"/>
        </w:rPr>
        <w:t>Покупателя</w:t>
      </w:r>
      <w:r>
        <w:rPr>
          <w:sz w:val="24"/>
          <w:szCs w:val="24"/>
          <w:highlight w:val="lightGray"/>
        </w:rPr>
        <w:t>):</w:t>
      </w:r>
    </w:p>
    <w:p w:rsidR="003C7FEF" w:rsidRDefault="00D44D37">
      <w:pPr>
        <w:widowControl/>
        <w:numPr>
          <w:ilvl w:val="0"/>
          <w:numId w:val="11"/>
        </w:numPr>
        <w:spacing w:line="259" w:lineRule="auto"/>
        <w:ind w:left="0" w:firstLine="709"/>
        <w:jc w:val="both"/>
        <w:rPr>
          <w:sz w:val="24"/>
          <w:szCs w:val="24"/>
          <w:highlight w:val="lightGray"/>
        </w:rPr>
      </w:pPr>
      <w:r>
        <w:rPr>
          <w:sz w:val="24"/>
          <w:szCs w:val="24"/>
          <w:highlight w:val="lightGray"/>
        </w:rPr>
        <w:t>в ценовых зонах:</w:t>
      </w:r>
    </w:p>
    <w:p w:rsidR="003C7FEF" w:rsidRDefault="00D44D37">
      <w:pPr>
        <w:ind w:firstLine="709"/>
        <w:jc w:val="both"/>
        <w:rPr>
          <w:sz w:val="24"/>
          <w:szCs w:val="24"/>
          <w:highlight w:val="lightGray"/>
        </w:rPr>
      </w:pPr>
      <w:r>
        <w:rPr>
          <w:sz w:val="24"/>
          <w:szCs w:val="24"/>
          <w:highlight w:val="lightGray"/>
        </w:rPr>
        <w:t xml:space="preserve">расчетом, подготовленным Коммерческим оператором оптового рынка; </w:t>
      </w:r>
    </w:p>
    <w:p w:rsidR="003C7FEF" w:rsidRDefault="00D44D37">
      <w:pPr>
        <w:ind w:firstLine="709"/>
        <w:jc w:val="both"/>
        <w:rPr>
          <w:sz w:val="24"/>
          <w:szCs w:val="24"/>
          <w:highlight w:val="lightGray"/>
        </w:rPr>
      </w:pPr>
      <w:r>
        <w:rPr>
          <w:sz w:val="24"/>
          <w:szCs w:val="24"/>
          <w:highlight w:val="lightGray"/>
        </w:rPr>
        <w:t>и / или</w:t>
      </w:r>
    </w:p>
    <w:p w:rsidR="003C7FEF" w:rsidRDefault="00D44D37">
      <w:pPr>
        <w:ind w:firstLine="709"/>
        <w:jc w:val="both"/>
        <w:rPr>
          <w:sz w:val="24"/>
          <w:szCs w:val="24"/>
          <w:highlight w:val="lightGray"/>
        </w:rPr>
      </w:pPr>
      <w:r>
        <w:rPr>
          <w:sz w:val="24"/>
          <w:szCs w:val="24"/>
          <w:highlight w:val="lightGray"/>
        </w:rPr>
        <w:t xml:space="preserve">расчетом, подготовленным </w:t>
      </w:r>
      <w:r>
        <w:rPr>
          <w:bCs/>
          <w:sz w:val="24"/>
          <w:szCs w:val="24"/>
          <w:highlight w:val="lightGray"/>
        </w:rPr>
        <w:t>Покупателем</w:t>
      </w:r>
      <w:r>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w:t>
      </w:r>
      <w:r>
        <w:rPr>
          <w:sz w:val="24"/>
          <w:szCs w:val="24"/>
          <w:highlight w:val="lightGray"/>
        </w:rPr>
        <w:br/>
        <w:t>по организации эффективной системы оптовой и розничной торговли электрической энергией и мощностью» (далее – Ассоциация «НП Совета рынка»).</w:t>
      </w:r>
    </w:p>
    <w:p w:rsidR="003C7FEF" w:rsidRDefault="00D44D37" w:rsidP="002E2E88">
      <w:pPr>
        <w:widowControl/>
        <w:numPr>
          <w:ilvl w:val="1"/>
          <w:numId w:val="2"/>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3C7FEF" w:rsidRDefault="00D44D37" w:rsidP="002E2E88">
      <w:pPr>
        <w:pStyle w:val="afa"/>
        <w:widowControl/>
        <w:numPr>
          <w:ilvl w:val="1"/>
          <w:numId w:val="2"/>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3C7FEF" w:rsidRDefault="00D44D37" w:rsidP="002E2E88">
      <w:pPr>
        <w:pStyle w:val="afa"/>
        <w:widowControl/>
        <w:numPr>
          <w:ilvl w:val="1"/>
          <w:numId w:val="2"/>
        </w:numPr>
        <w:shd w:val="clear" w:color="auto" w:fill="FFFFFF"/>
        <w:ind w:left="0" w:firstLine="709"/>
        <w:jc w:val="both"/>
        <w:rPr>
          <w:bCs/>
          <w:sz w:val="24"/>
          <w:szCs w:val="24"/>
        </w:rPr>
      </w:pPr>
      <w:r>
        <w:rPr>
          <w:bCs/>
          <w:sz w:val="24"/>
          <w:szCs w:val="24"/>
        </w:rPr>
        <w:lastRenderedPageBreak/>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C7FEF" w:rsidRDefault="00D44D37" w:rsidP="002E2E88">
      <w:pPr>
        <w:pStyle w:val="afa"/>
        <w:widowControl/>
        <w:numPr>
          <w:ilvl w:val="1"/>
          <w:numId w:val="2"/>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3C7FEF" w:rsidRDefault="00D44D37" w:rsidP="002E2E88">
      <w:pPr>
        <w:pStyle w:val="afa"/>
        <w:widowControl/>
        <w:numPr>
          <w:ilvl w:val="1"/>
          <w:numId w:val="2"/>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3C7FEF" w:rsidRDefault="00D44D37" w:rsidP="002E2E88">
      <w:pPr>
        <w:pStyle w:val="afa"/>
        <w:widowControl/>
        <w:numPr>
          <w:ilvl w:val="1"/>
          <w:numId w:val="2"/>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p>
    <w:p w:rsidR="003C7FEF" w:rsidRDefault="003C7FEF">
      <w:pPr>
        <w:shd w:val="clear" w:color="auto" w:fill="FFFFFF"/>
        <w:jc w:val="both"/>
        <w:rPr>
          <w:sz w:val="24"/>
          <w:szCs w:val="24"/>
        </w:rPr>
      </w:pPr>
    </w:p>
    <w:p w:rsidR="003C7FEF" w:rsidRDefault="00D44D37">
      <w:pPr>
        <w:pStyle w:val="afa"/>
        <w:widowControl/>
        <w:numPr>
          <w:ilvl w:val="0"/>
          <w:numId w:val="2"/>
        </w:numPr>
        <w:shd w:val="clear" w:color="auto" w:fill="FFFFFF"/>
        <w:tabs>
          <w:tab w:val="left" w:pos="0"/>
        </w:tabs>
        <w:ind w:left="0"/>
        <w:jc w:val="center"/>
        <w:rPr>
          <w:b/>
          <w:bCs/>
          <w:sz w:val="24"/>
          <w:szCs w:val="24"/>
        </w:rPr>
      </w:pPr>
      <w:r>
        <w:rPr>
          <w:b/>
          <w:bCs/>
          <w:sz w:val="24"/>
          <w:szCs w:val="24"/>
        </w:rPr>
        <w:t>Конфиденциальность</w:t>
      </w:r>
    </w:p>
    <w:p w:rsidR="003C7FEF" w:rsidRDefault="00D44D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w:t>
      </w:r>
      <w:r>
        <w:rPr>
          <w:bCs/>
          <w:sz w:val="24"/>
          <w:szCs w:val="24"/>
        </w:rPr>
        <w:lastRenderedPageBreak/>
        <w:t xml:space="preserve">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3C7FEF" w:rsidRDefault="00D44D37">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3C7FEF" w:rsidRDefault="00D44D37">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3C7FEF" w:rsidRDefault="00D44D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3C7FEF" w:rsidRDefault="00D44D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C7FEF" w:rsidRDefault="00D44D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3C7FEF" w:rsidRDefault="00D44D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3C7FEF" w:rsidRDefault="00D44D37">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3C7FEF" w:rsidRDefault="00D44D37">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3C7FEF" w:rsidRDefault="00D44D37">
      <w:pPr>
        <w:widowControl/>
        <w:numPr>
          <w:ilvl w:val="0"/>
          <w:numId w:val="5"/>
        </w:numPr>
        <w:tabs>
          <w:tab w:val="left" w:pos="0"/>
          <w:tab w:val="left" w:pos="1418"/>
        </w:tabs>
        <w:ind w:left="0" w:firstLine="709"/>
        <w:jc w:val="both"/>
        <w:rPr>
          <w:bCs/>
          <w:sz w:val="24"/>
          <w:szCs w:val="24"/>
        </w:rPr>
      </w:pPr>
      <w:r>
        <w:rPr>
          <w:bCs/>
          <w:sz w:val="24"/>
          <w:szCs w:val="24"/>
        </w:rPr>
        <w:t>бизнес-планы;</w:t>
      </w:r>
    </w:p>
    <w:p w:rsidR="003C7FEF" w:rsidRDefault="00D44D37">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3C7FEF" w:rsidRDefault="00D44D37">
      <w:pPr>
        <w:widowControl/>
        <w:numPr>
          <w:ilvl w:val="0"/>
          <w:numId w:val="5"/>
        </w:numPr>
        <w:tabs>
          <w:tab w:val="left" w:pos="0"/>
          <w:tab w:val="left" w:pos="1418"/>
        </w:tabs>
        <w:ind w:left="0" w:firstLine="709"/>
        <w:jc w:val="both"/>
        <w:rPr>
          <w:bCs/>
          <w:sz w:val="24"/>
          <w:szCs w:val="24"/>
        </w:rPr>
      </w:pPr>
      <w:r>
        <w:rPr>
          <w:bCs/>
          <w:sz w:val="24"/>
          <w:szCs w:val="24"/>
        </w:rPr>
        <w:lastRenderedPageBreak/>
        <w:t>сведения о финансовых, правовых, организационных и других взаимоотношениях между Покупателем и третьими лицами;</w:t>
      </w:r>
    </w:p>
    <w:p w:rsidR="003C7FEF" w:rsidRDefault="00D44D37">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3C7FEF" w:rsidRDefault="00D44D37">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3C7FEF" w:rsidRDefault="00D44D37">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3C7FEF" w:rsidRDefault="00D44D37">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3C7FEF" w:rsidRDefault="00D44D37">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3C7FEF" w:rsidRDefault="00D44D37">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527F5B" w:rsidRPr="002E2E88">
        <w:rPr>
          <w:bCs/>
          <w:sz w:val="24"/>
          <w:szCs w:val="24"/>
        </w:rPr>
        <w:t>6</w:t>
      </w:r>
      <w:r>
        <w:rPr>
          <w:bCs/>
          <w:sz w:val="24"/>
          <w:szCs w:val="24"/>
        </w:rPr>
        <w:t>.6.7 Договора.</w:t>
      </w:r>
    </w:p>
    <w:p w:rsidR="003C7FEF" w:rsidRDefault="00D44D37">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3C7FEF" w:rsidRDefault="00D44D37">
      <w:pPr>
        <w:pStyle w:val="afa"/>
        <w:widowControl/>
        <w:numPr>
          <w:ilvl w:val="2"/>
          <w:numId w:val="2"/>
        </w:numPr>
        <w:shd w:val="clear" w:color="auto" w:fill="FFFFFF"/>
        <w:tabs>
          <w:tab w:val="left" w:pos="1418"/>
        </w:tabs>
        <w:ind w:left="0" w:firstLine="709"/>
        <w:jc w:val="both"/>
        <w:rPr>
          <w:bCs/>
          <w:sz w:val="24"/>
          <w:szCs w:val="24"/>
        </w:rPr>
      </w:pPr>
      <w:r>
        <w:rPr>
          <w:bCs/>
          <w:sz w:val="24"/>
          <w:szCs w:val="24"/>
        </w:rPr>
        <w:lastRenderedPageBreak/>
        <w:t xml:space="preserve">Использовать Информацию исключительно для целей, для которых она была предоставлена. </w:t>
      </w:r>
    </w:p>
    <w:p w:rsidR="003C7FEF" w:rsidRDefault="00D44D37">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3C7FEF" w:rsidRDefault="00D44D37">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3C7FEF" w:rsidRDefault="00D44D37">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3C7FEF" w:rsidRDefault="00D44D37">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3C7FEF" w:rsidRDefault="00D44D37">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3C7FEF" w:rsidRDefault="00D44D37">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9"/>
    </w:p>
    <w:p w:rsidR="003C7FEF" w:rsidRDefault="00D44D37">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w:t>
      </w:r>
      <w:r>
        <w:rPr>
          <w:bCs/>
          <w:sz w:val="24"/>
          <w:szCs w:val="24"/>
        </w:rPr>
        <w:lastRenderedPageBreak/>
        <w:t xml:space="preserve">Покупателю, могут быть дополнительно урегулированы отдельно заключаемым Сторонами соглашением. </w:t>
      </w:r>
    </w:p>
    <w:p w:rsidR="003C7FEF" w:rsidRDefault="003C7FEF">
      <w:pPr>
        <w:pStyle w:val="afa"/>
        <w:widowControl/>
        <w:shd w:val="clear" w:color="auto" w:fill="FFFFFF"/>
        <w:tabs>
          <w:tab w:val="left" w:pos="1134"/>
        </w:tabs>
        <w:ind w:left="709"/>
        <w:jc w:val="both"/>
        <w:rPr>
          <w:sz w:val="24"/>
          <w:szCs w:val="24"/>
        </w:rPr>
      </w:pPr>
    </w:p>
    <w:p w:rsidR="003C7FEF" w:rsidRDefault="00D44D37">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3C7FEF" w:rsidRDefault="00D44D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3C7FEF" w:rsidRDefault="00D44D37">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w:t>
      </w:r>
      <w:r w:rsidR="00527F5B" w:rsidRPr="002E2E88">
        <w:rPr>
          <w:bCs/>
          <w:sz w:val="24"/>
          <w:szCs w:val="24"/>
        </w:rPr>
        <w:t>7</w:t>
      </w:r>
      <w:r>
        <w:rPr>
          <w:bCs/>
          <w:sz w:val="24"/>
          <w:szCs w:val="24"/>
        </w:rPr>
        <w:t>.1 Договора, которые не были урегулированы Сторонами путем переговоров, подлежат разрешению в Арбитражном суде Саратовской области в соответствии с законодательством Российской Федерации.</w:t>
      </w:r>
    </w:p>
    <w:p w:rsidR="003C7FEF" w:rsidRDefault="00D44D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w:t>
      </w:r>
      <w:r w:rsidR="00527F5B">
        <w:rPr>
          <w:bCs/>
          <w:sz w:val="24"/>
          <w:szCs w:val="24"/>
          <w:highlight w:val="lightGray"/>
          <w:lang w:val="en-US"/>
        </w:rPr>
        <w:t>3</w:t>
      </w:r>
      <w:r>
        <w:rPr>
          <w:bCs/>
          <w:sz w:val="24"/>
          <w:szCs w:val="24"/>
          <w:highlight w:val="lightGray"/>
        </w:rPr>
        <w:t>.8</w:t>
      </w:r>
      <w:r>
        <w:rPr>
          <w:bCs/>
          <w:sz w:val="24"/>
          <w:szCs w:val="24"/>
        </w:rPr>
        <w:t xml:space="preserve"> Договора.</w:t>
      </w:r>
    </w:p>
    <w:p w:rsidR="003C7FEF" w:rsidRDefault="00D44D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3C7FEF" w:rsidRDefault="00D44D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3C7FEF" w:rsidRDefault="003C7FEF">
      <w:pPr>
        <w:shd w:val="clear" w:color="auto" w:fill="FFFFFF"/>
        <w:jc w:val="both"/>
        <w:rPr>
          <w:bCs/>
          <w:sz w:val="24"/>
          <w:szCs w:val="24"/>
        </w:rPr>
      </w:pPr>
    </w:p>
    <w:p w:rsidR="003C7FEF" w:rsidRDefault="00D44D37">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527F5B" w:rsidRDefault="00D44D37">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w:t>
      </w:r>
      <w:r>
        <w:rPr>
          <w:bCs/>
          <w:color w:val="000000"/>
          <w:sz w:val="24"/>
          <w:szCs w:val="24"/>
        </w:rPr>
        <w:lastRenderedPageBreak/>
        <w:t xml:space="preserve">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527F5B" w:rsidRDefault="00D44D37" w:rsidP="002E2E88">
      <w:pPr>
        <w:pStyle w:val="afa"/>
        <w:numPr>
          <w:ilvl w:val="1"/>
          <w:numId w:val="2"/>
        </w:numPr>
        <w:shd w:val="clear" w:color="auto" w:fill="FFFFFF"/>
        <w:tabs>
          <w:tab w:val="left" w:pos="1134"/>
        </w:tabs>
        <w:ind w:left="0" w:firstLine="709"/>
        <w:jc w:val="both"/>
        <w:rPr>
          <w:bCs/>
          <w:color w:val="000000"/>
          <w:sz w:val="24"/>
          <w:szCs w:val="24"/>
        </w:rPr>
      </w:pPr>
      <w:r w:rsidRPr="002E2E88">
        <w:rPr>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sidRPr="002E2E88">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527F5B" w:rsidRDefault="00D44D37" w:rsidP="002E2E88">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527F5B" w:rsidRDefault="00D44D37" w:rsidP="002E2E88">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527F5B" w:rsidRDefault="00D44D37" w:rsidP="002E2E88">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w:t>
      </w:r>
      <w:r>
        <w:rPr>
          <w:bCs/>
          <w:color w:val="000000"/>
          <w:sz w:val="24"/>
          <w:szCs w:val="24"/>
        </w:rPr>
        <w:lastRenderedPageBreak/>
        <w:t xml:space="preserve">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527F5B" w:rsidRPr="002E2E88" w:rsidRDefault="00D44D37" w:rsidP="002E2E88">
      <w:pPr>
        <w:pStyle w:val="afa"/>
        <w:numPr>
          <w:ilvl w:val="1"/>
          <w:numId w:val="2"/>
        </w:numPr>
        <w:shd w:val="clear" w:color="auto" w:fill="FFFFFF"/>
        <w:tabs>
          <w:tab w:val="left" w:pos="1134"/>
        </w:tabs>
        <w:ind w:left="0" w:firstLine="709"/>
        <w:jc w:val="both"/>
        <w:rPr>
          <w:bCs/>
          <w:color w:val="000000"/>
          <w:sz w:val="24"/>
          <w:szCs w:val="24"/>
        </w:rPr>
      </w:pPr>
      <w:r w:rsidRPr="002E2E8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sidRPr="002E2E88">
        <w:rPr>
          <w:bCs/>
          <w:color w:val="000000"/>
          <w:sz w:val="24"/>
          <w:szCs w:val="24"/>
        </w:rPr>
        <w:br/>
        <w:t xml:space="preserve">не позднее 5 (пяти) календарных дней до даты прекращения действия Договора. </w:t>
      </w:r>
    </w:p>
    <w:p w:rsidR="003C7FEF" w:rsidRPr="002E2E88" w:rsidRDefault="00D44D37" w:rsidP="002E2E88">
      <w:pPr>
        <w:pStyle w:val="afa"/>
        <w:numPr>
          <w:ilvl w:val="1"/>
          <w:numId w:val="2"/>
        </w:numPr>
        <w:shd w:val="clear" w:color="auto" w:fill="FFFFFF"/>
        <w:tabs>
          <w:tab w:val="left" w:pos="1134"/>
        </w:tabs>
        <w:ind w:left="0" w:firstLine="709"/>
        <w:jc w:val="both"/>
        <w:rPr>
          <w:color w:val="000000"/>
          <w:sz w:val="24"/>
          <w:szCs w:val="24"/>
        </w:rPr>
      </w:pPr>
      <w:r w:rsidRPr="002E2E88">
        <w:rPr>
          <w:color w:val="000000"/>
          <w:sz w:val="24"/>
          <w:szCs w:val="24"/>
        </w:rPr>
        <w:t xml:space="preserve">Каналы связи Линии доверия Группы РусГидро: </w:t>
      </w:r>
    </w:p>
    <w:p w:rsidR="003C7FEF" w:rsidRDefault="00527F5B">
      <w:pPr>
        <w:shd w:val="clear" w:color="auto" w:fill="FFFFFF"/>
        <w:tabs>
          <w:tab w:val="left" w:pos="567"/>
          <w:tab w:val="left" w:pos="1134"/>
        </w:tabs>
        <w:ind w:firstLine="709"/>
        <w:jc w:val="both"/>
        <w:rPr>
          <w:sz w:val="24"/>
          <w:szCs w:val="24"/>
        </w:rPr>
      </w:pPr>
      <w:r w:rsidRPr="002E2E88">
        <w:rPr>
          <w:sz w:val="24"/>
          <w:szCs w:val="24"/>
        </w:rPr>
        <w:t>8</w:t>
      </w:r>
      <w:r w:rsidR="00D44D37">
        <w:rPr>
          <w:sz w:val="24"/>
          <w:szCs w:val="24"/>
        </w:rPr>
        <w:t>.7.1. Электронная почта: ld@rushydro.ru.</w:t>
      </w:r>
    </w:p>
    <w:p w:rsidR="003C7FEF" w:rsidRDefault="00527F5B">
      <w:pPr>
        <w:shd w:val="clear" w:color="auto" w:fill="FFFFFF"/>
        <w:tabs>
          <w:tab w:val="left" w:pos="567"/>
          <w:tab w:val="left" w:pos="1134"/>
        </w:tabs>
        <w:ind w:firstLine="709"/>
        <w:jc w:val="both"/>
        <w:rPr>
          <w:sz w:val="24"/>
          <w:szCs w:val="24"/>
        </w:rPr>
      </w:pPr>
      <w:r w:rsidRPr="002E2E88">
        <w:rPr>
          <w:sz w:val="24"/>
          <w:szCs w:val="24"/>
        </w:rPr>
        <w:t>8</w:t>
      </w:r>
      <w:r w:rsidR="00D44D37">
        <w:rPr>
          <w:sz w:val="24"/>
          <w:szCs w:val="24"/>
        </w:rPr>
        <w:t xml:space="preserve">.7.2. Специальная форма «обратной связи», размещенная на официальном сайте </w:t>
      </w:r>
      <w:r w:rsidR="00D44D37">
        <w:rPr>
          <w:sz w:val="24"/>
          <w:szCs w:val="24"/>
        </w:rPr>
        <w:br/>
        <w:t>ПАО «РусГидро» в сети интернет: http://www.rushydro.ru/ (далее перейти по ссылке «Линия доверия» и заполнить поля специальной формы «обратной связи»).</w:t>
      </w:r>
    </w:p>
    <w:p w:rsidR="003C7FEF" w:rsidRDefault="00527F5B">
      <w:pPr>
        <w:ind w:firstLine="709"/>
        <w:jc w:val="both"/>
        <w:rPr>
          <w:sz w:val="24"/>
          <w:szCs w:val="24"/>
        </w:rPr>
      </w:pPr>
      <w:r w:rsidRPr="002E2E88">
        <w:rPr>
          <w:sz w:val="24"/>
          <w:szCs w:val="24"/>
        </w:rPr>
        <w:t>8</w:t>
      </w:r>
      <w:r w:rsidR="00D44D37">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C7FEF" w:rsidRDefault="003C7FEF">
      <w:pPr>
        <w:pStyle w:val="afa"/>
        <w:shd w:val="clear" w:color="auto" w:fill="FFFFFF"/>
        <w:tabs>
          <w:tab w:val="left" w:pos="0"/>
          <w:tab w:val="left" w:pos="284"/>
          <w:tab w:val="left" w:pos="567"/>
        </w:tabs>
        <w:ind w:left="0" w:firstLine="709"/>
        <w:jc w:val="both"/>
        <w:rPr>
          <w:b/>
          <w:bCs/>
          <w:sz w:val="24"/>
          <w:szCs w:val="24"/>
        </w:rPr>
      </w:pPr>
    </w:p>
    <w:p w:rsidR="003C7FEF" w:rsidRDefault="00D44D37">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3C7FEF" w:rsidRDefault="00D44D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w:t>
      </w:r>
      <w:r>
        <w:rPr>
          <w:bCs/>
          <w:sz w:val="24"/>
          <w:szCs w:val="24"/>
        </w:rPr>
        <w:lastRenderedPageBreak/>
        <w:t>обстоятельств, повлекших за собой невозможность выполнения Сторонами своих обязательств по Договору.</w:t>
      </w:r>
    </w:p>
    <w:p w:rsidR="003C7FEF" w:rsidRDefault="00D44D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3C7FEF" w:rsidRDefault="00D44D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3C7FEF" w:rsidRDefault="00D44D37">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3C7FEF" w:rsidRDefault="00D44D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3C7FEF" w:rsidRDefault="00D44D37">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w:t>
      </w:r>
      <w:r>
        <w:rPr>
          <w:bCs/>
          <w:sz w:val="24"/>
          <w:szCs w:val="24"/>
        </w:rPr>
        <w:lastRenderedPageBreak/>
        <w:t>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3C7FEF" w:rsidRDefault="00D44D37">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3C7FEF" w:rsidRDefault="003C7FEF">
      <w:pPr>
        <w:shd w:val="clear" w:color="auto" w:fill="FFFFFF"/>
        <w:jc w:val="both"/>
        <w:rPr>
          <w:sz w:val="24"/>
          <w:szCs w:val="24"/>
        </w:rPr>
      </w:pPr>
    </w:p>
    <w:p w:rsidR="003C7FEF" w:rsidRDefault="00D44D37">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3C7FEF" w:rsidRDefault="00D44D37">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3C7FEF" w:rsidRDefault="00D44D37">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w:t>
      </w:r>
      <w:r w:rsidR="00527F5B" w:rsidRPr="002E2E88">
        <w:rPr>
          <w:bCs/>
          <w:sz w:val="24"/>
          <w:szCs w:val="24"/>
        </w:rPr>
        <w:t>0</w:t>
      </w:r>
      <w:r>
        <w:rPr>
          <w:bCs/>
          <w:sz w:val="24"/>
          <w:szCs w:val="24"/>
        </w:rPr>
        <w:t>.1 Договора, а также обеспечить прекращение участия таких организаций в исполнении Договора.</w:t>
      </w:r>
    </w:p>
    <w:p w:rsidR="003C7FEF" w:rsidRDefault="00D44D37">
      <w:pPr>
        <w:pStyle w:val="afa"/>
        <w:widowControl/>
        <w:numPr>
          <w:ilvl w:val="1"/>
          <w:numId w:val="2"/>
        </w:numPr>
        <w:shd w:val="clear" w:color="auto" w:fill="FFFFFF"/>
        <w:tabs>
          <w:tab w:val="left" w:pos="1418"/>
        </w:tabs>
        <w:ind w:left="0" w:firstLine="709"/>
        <w:jc w:val="both"/>
        <w:rPr>
          <w:bCs/>
          <w:sz w:val="24"/>
          <w:szCs w:val="24"/>
        </w:rPr>
      </w:pPr>
      <w:r>
        <w:rPr>
          <w:bCs/>
          <w:sz w:val="24"/>
          <w:szCs w:val="24"/>
        </w:rPr>
        <w:t>В случае нарушения Поставщиком обязательств, установленных пунктами 1</w:t>
      </w:r>
      <w:r w:rsidR="00527F5B" w:rsidRPr="002E2E88">
        <w:rPr>
          <w:bCs/>
          <w:sz w:val="24"/>
          <w:szCs w:val="24"/>
        </w:rPr>
        <w:t>0</w:t>
      </w:r>
      <w:r>
        <w:rPr>
          <w:bCs/>
          <w:sz w:val="24"/>
          <w:szCs w:val="24"/>
        </w:rPr>
        <w:t>.1, 1</w:t>
      </w:r>
      <w:r w:rsidR="00527F5B" w:rsidRPr="002E2E88">
        <w:rPr>
          <w:bCs/>
          <w:sz w:val="24"/>
          <w:szCs w:val="24"/>
        </w:rPr>
        <w:t>0</w:t>
      </w:r>
      <w:r>
        <w:rPr>
          <w:bCs/>
          <w:sz w:val="24"/>
          <w:szCs w:val="24"/>
        </w:rPr>
        <w:t xml:space="preserve">.2 Договора, Покупатель в дополнение к основаниям, предусмотренным Договором, вправе в одностороннем внесудебном </w:t>
      </w:r>
      <w:r>
        <w:rPr>
          <w:bCs/>
          <w:sz w:val="24"/>
          <w:szCs w:val="24"/>
        </w:rPr>
        <w:lastRenderedPageBreak/>
        <w:t xml:space="preserve">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3C7FEF" w:rsidRDefault="00D44D37">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w:t>
      </w:r>
      <w:r w:rsidR="00527F5B" w:rsidRPr="002E2E88">
        <w:rPr>
          <w:bCs/>
          <w:sz w:val="24"/>
          <w:szCs w:val="24"/>
        </w:rPr>
        <w:t>0</w:t>
      </w:r>
      <w:r>
        <w:rPr>
          <w:bCs/>
          <w:sz w:val="24"/>
          <w:szCs w:val="24"/>
        </w:rPr>
        <w:t>.1, 1</w:t>
      </w:r>
      <w:r w:rsidR="00527F5B" w:rsidRPr="002E2E88">
        <w:rPr>
          <w:bCs/>
          <w:sz w:val="24"/>
          <w:szCs w:val="24"/>
        </w:rPr>
        <w:t>0</w:t>
      </w:r>
      <w:r>
        <w:rPr>
          <w:bCs/>
          <w:sz w:val="24"/>
          <w:szCs w:val="24"/>
        </w:rPr>
        <w:t>.2 Договора.</w:t>
      </w:r>
    </w:p>
    <w:p w:rsidR="003C7FEF" w:rsidRDefault="00D44D37">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w:t>
      </w:r>
      <w:r w:rsidR="00527F5B" w:rsidRPr="002E2E88">
        <w:rPr>
          <w:bCs/>
          <w:sz w:val="24"/>
          <w:szCs w:val="24"/>
        </w:rPr>
        <w:t>0</w:t>
      </w:r>
      <w:r>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527F5B" w:rsidRPr="002E2E88">
        <w:rPr>
          <w:bCs/>
          <w:sz w:val="24"/>
          <w:szCs w:val="24"/>
        </w:rPr>
        <w:t>0</w:t>
      </w:r>
      <w:r>
        <w:rPr>
          <w:bCs/>
          <w:sz w:val="24"/>
          <w:szCs w:val="24"/>
        </w:rPr>
        <w:t>.3 Договора.</w:t>
      </w:r>
    </w:p>
    <w:p w:rsidR="003C7FEF" w:rsidRDefault="00D44D37">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527F5B" w:rsidRPr="002E2E88">
        <w:rPr>
          <w:bCs/>
          <w:sz w:val="24"/>
          <w:szCs w:val="24"/>
        </w:rPr>
        <w:t>0</w:t>
      </w:r>
      <w:r>
        <w:rPr>
          <w:bCs/>
          <w:sz w:val="24"/>
          <w:szCs w:val="24"/>
        </w:rPr>
        <w:t>.4 Договора. При этом Покупатель не будет считаться просрочившим и / или нарушившим свои обязательства по Договору.</w:t>
      </w:r>
    </w:p>
    <w:p w:rsidR="003C7FEF" w:rsidRDefault="00D44D37">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w:t>
      </w:r>
      <w:r w:rsidR="00527F5B" w:rsidRPr="002E2E88">
        <w:rPr>
          <w:bCs/>
          <w:sz w:val="24"/>
          <w:szCs w:val="24"/>
        </w:rPr>
        <w:t>0</w:t>
      </w:r>
      <w:r>
        <w:rPr>
          <w:bCs/>
          <w:sz w:val="24"/>
          <w:szCs w:val="24"/>
        </w:rPr>
        <w:t>.4, 1</w:t>
      </w:r>
      <w:r w:rsidR="00527F5B" w:rsidRPr="002E2E88">
        <w:rPr>
          <w:bCs/>
          <w:sz w:val="24"/>
          <w:szCs w:val="24"/>
        </w:rPr>
        <w:t>0</w:t>
      </w:r>
      <w:r>
        <w:rPr>
          <w:bCs/>
          <w:sz w:val="24"/>
          <w:szCs w:val="24"/>
        </w:rPr>
        <w:t>.5 Договора продолжают действовать в течение 4 (четырех) лет после его прекращения (расторжения) или исполнения.</w:t>
      </w:r>
    </w:p>
    <w:p w:rsidR="003C7FEF" w:rsidRDefault="003C7FEF">
      <w:pPr>
        <w:shd w:val="clear" w:color="auto" w:fill="FFFFFF"/>
        <w:jc w:val="both"/>
        <w:rPr>
          <w:sz w:val="24"/>
          <w:szCs w:val="24"/>
        </w:rPr>
      </w:pPr>
    </w:p>
    <w:p w:rsidR="003C7FEF" w:rsidRDefault="00D44D37">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3C7FEF" w:rsidRDefault="00D44D37">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lastRenderedPageBreak/>
        <w:t>Каждая</w:t>
      </w:r>
      <w:r>
        <w:rPr>
          <w:sz w:val="24"/>
          <w:szCs w:val="24"/>
        </w:rPr>
        <w:t xml:space="preserve"> из Сторон заявляет и подтверждает другой Стороне, что: </w:t>
      </w:r>
    </w:p>
    <w:p w:rsidR="003C7FEF" w:rsidRDefault="00D44D37">
      <w:pPr>
        <w:pStyle w:val="afa"/>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3C7FEF" w:rsidRDefault="00D44D37">
      <w:pPr>
        <w:pStyle w:val="afa"/>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3C7FEF" w:rsidRDefault="00D44D37">
      <w:pPr>
        <w:pStyle w:val="afa"/>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3C7FEF" w:rsidRDefault="00D44D37">
      <w:pPr>
        <w:pStyle w:val="afa"/>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3C7FEF" w:rsidRDefault="00D44D37">
      <w:pPr>
        <w:pStyle w:val="afa"/>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3C7FEF" w:rsidRDefault="00D44D37">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3C7FEF" w:rsidRDefault="00D44D37">
      <w:pPr>
        <w:pStyle w:val="afa"/>
        <w:widowControl/>
        <w:numPr>
          <w:ilvl w:val="0"/>
          <w:numId w:val="10"/>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3C7FEF" w:rsidRDefault="00D44D37">
      <w:pPr>
        <w:pStyle w:val="afa"/>
        <w:widowControl/>
        <w:numPr>
          <w:ilvl w:val="0"/>
          <w:numId w:val="10"/>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3C7FEF" w:rsidRDefault="00D44D37">
      <w:pPr>
        <w:pStyle w:val="afa"/>
        <w:widowControl/>
        <w:numPr>
          <w:ilvl w:val="0"/>
          <w:numId w:val="10"/>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3C7FEF" w:rsidRDefault="00D44D37">
      <w:pPr>
        <w:pStyle w:val="afa"/>
        <w:widowControl/>
        <w:numPr>
          <w:ilvl w:val="0"/>
          <w:numId w:val="10"/>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3C7FEF" w:rsidRDefault="00D44D37">
      <w:pPr>
        <w:pStyle w:val="afa"/>
        <w:widowControl/>
        <w:numPr>
          <w:ilvl w:val="0"/>
          <w:numId w:val="9"/>
        </w:numPr>
        <w:shd w:val="clear" w:color="auto" w:fill="FFFFFF"/>
        <w:tabs>
          <w:tab w:val="left" w:pos="0"/>
          <w:tab w:val="left" w:pos="567"/>
        </w:tabs>
        <w:ind w:left="0" w:firstLine="709"/>
        <w:jc w:val="both"/>
        <w:rPr>
          <w:sz w:val="24"/>
          <w:szCs w:val="24"/>
        </w:rPr>
      </w:pPr>
      <w:r>
        <w:rPr>
          <w:sz w:val="24"/>
          <w:szCs w:val="24"/>
        </w:rPr>
        <w:lastRenderedPageBreak/>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3C7FEF" w:rsidRDefault="00D44D37">
      <w:pPr>
        <w:pStyle w:val="afa"/>
        <w:widowControl/>
        <w:numPr>
          <w:ilvl w:val="0"/>
          <w:numId w:val="9"/>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3C7FEF" w:rsidRDefault="00D44D37">
      <w:pPr>
        <w:pStyle w:val="afa"/>
        <w:widowControl/>
        <w:numPr>
          <w:ilvl w:val="0"/>
          <w:numId w:val="9"/>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3C7FEF" w:rsidRDefault="00D44D37">
      <w:pPr>
        <w:pStyle w:val="afa"/>
        <w:widowControl/>
        <w:numPr>
          <w:ilvl w:val="0"/>
          <w:numId w:val="9"/>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3C7FEF" w:rsidRDefault="00D44D37">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3C7FEF" w:rsidRDefault="00D44D37">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r>
      <w:r>
        <w:rPr>
          <w:sz w:val="24"/>
          <w:szCs w:val="24"/>
        </w:rPr>
        <w:br/>
      </w:r>
      <w:r>
        <w:rPr>
          <w:sz w:val="24"/>
          <w:szCs w:val="24"/>
        </w:rPr>
        <w:lastRenderedPageBreak/>
        <w:t>в размере 5 (пяти) процентов от Цены Договора, указанной в пункте 2.1 Договора.</w:t>
      </w:r>
    </w:p>
    <w:p w:rsidR="003C7FEF" w:rsidRDefault="00D44D37">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3C7FEF" w:rsidRDefault="003C7FEF">
      <w:pPr>
        <w:pStyle w:val="afa"/>
        <w:widowControl/>
        <w:shd w:val="clear" w:color="auto" w:fill="FFFFFF"/>
        <w:tabs>
          <w:tab w:val="left" w:pos="1134"/>
          <w:tab w:val="left" w:pos="1418"/>
        </w:tabs>
        <w:ind w:left="709"/>
        <w:jc w:val="both"/>
        <w:rPr>
          <w:sz w:val="24"/>
          <w:szCs w:val="24"/>
        </w:rPr>
      </w:pPr>
    </w:p>
    <w:p w:rsidR="003C7FEF" w:rsidRDefault="00D44D37">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3C7FEF" w:rsidRDefault="00D44D37">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w:t>
      </w:r>
      <w:r w:rsidR="009B1B8D" w:rsidRPr="002E2E88">
        <w:rPr>
          <w:sz w:val="24"/>
          <w:szCs w:val="24"/>
          <w:highlight w:val="lightGray"/>
        </w:rPr>
        <w:t>3</w:t>
      </w:r>
      <w:r>
        <w:rPr>
          <w:sz w:val="24"/>
          <w:szCs w:val="24"/>
          <w:highlight w:val="lightGray"/>
        </w:rPr>
        <w:t>.8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3C7FEF" w:rsidRDefault="00D44D37">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3C7FEF" w:rsidRDefault="00D44D37">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r>
      <w:r>
        <w:rPr>
          <w:sz w:val="24"/>
          <w:szCs w:val="24"/>
        </w:rPr>
        <w:br/>
        <w:t>от Покупателя.</w:t>
      </w:r>
    </w:p>
    <w:p w:rsidR="003C7FEF" w:rsidRDefault="00D44D37">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3C7FEF" w:rsidRDefault="00D44D37">
      <w:pPr>
        <w:pStyle w:val="afa"/>
        <w:widowControl/>
        <w:numPr>
          <w:ilvl w:val="0"/>
          <w:numId w:val="7"/>
        </w:numPr>
        <w:tabs>
          <w:tab w:val="left" w:pos="0"/>
          <w:tab w:val="left" w:pos="1418"/>
        </w:tabs>
        <w:ind w:left="0" w:right="23" w:firstLine="709"/>
        <w:jc w:val="both"/>
        <w:rPr>
          <w:sz w:val="24"/>
          <w:szCs w:val="24"/>
        </w:rPr>
      </w:pPr>
      <w:r>
        <w:rPr>
          <w:sz w:val="24"/>
          <w:szCs w:val="24"/>
        </w:rPr>
        <w:lastRenderedPageBreak/>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r>
      <w:r>
        <w:rPr>
          <w:sz w:val="24"/>
          <w:szCs w:val="24"/>
        </w:rPr>
        <w:br/>
        <w:t>на 60 (шестьдесят) календарных дней по причинам, не зависящим от Покупателя;</w:t>
      </w:r>
    </w:p>
    <w:p w:rsidR="003C7FEF" w:rsidRDefault="00D44D37">
      <w:pPr>
        <w:pStyle w:val="afa"/>
        <w:widowControl/>
        <w:numPr>
          <w:ilvl w:val="0"/>
          <w:numId w:val="7"/>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3C7FEF" w:rsidRDefault="00D44D37">
      <w:pPr>
        <w:pStyle w:val="afa"/>
        <w:widowControl/>
        <w:numPr>
          <w:ilvl w:val="0"/>
          <w:numId w:val="7"/>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3C7FEF" w:rsidRDefault="00D44D37">
      <w:pPr>
        <w:pStyle w:val="afa"/>
        <w:widowControl/>
        <w:numPr>
          <w:ilvl w:val="0"/>
          <w:numId w:val="7"/>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3C7FEF" w:rsidRDefault="00D44D37">
      <w:pPr>
        <w:pStyle w:val="afa"/>
        <w:widowControl/>
        <w:numPr>
          <w:ilvl w:val="0"/>
          <w:numId w:val="7"/>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w:t>
      </w:r>
      <w:r w:rsidR="009B1B8D" w:rsidRPr="002E2E88">
        <w:rPr>
          <w:sz w:val="24"/>
          <w:szCs w:val="24"/>
        </w:rPr>
        <w:t>1</w:t>
      </w:r>
      <w:r>
        <w:rPr>
          <w:sz w:val="24"/>
          <w:szCs w:val="24"/>
        </w:rPr>
        <w:t xml:space="preserve"> Договора, и имеющих существенное значение для его заключения и исполнения.</w:t>
      </w:r>
    </w:p>
    <w:p w:rsidR="003C7FEF" w:rsidRDefault="00D44D37">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отказа Покупателя от Договора в случаях, предусмотренных пунктами 1</w:t>
      </w:r>
      <w:r w:rsidR="009B1B8D" w:rsidRPr="002E2E88">
        <w:rPr>
          <w:sz w:val="24"/>
          <w:szCs w:val="24"/>
        </w:rPr>
        <w:t>2</w:t>
      </w:r>
      <w:r>
        <w:rPr>
          <w:sz w:val="24"/>
          <w:szCs w:val="24"/>
        </w:rPr>
        <w:t>.2, 1</w:t>
      </w:r>
      <w:r w:rsidR="009B1B8D" w:rsidRPr="002E2E88">
        <w:rPr>
          <w:sz w:val="24"/>
          <w:szCs w:val="24"/>
        </w:rPr>
        <w:t>2</w:t>
      </w:r>
      <w:r>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3C7FEF" w:rsidRDefault="00D44D37">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3C7FEF" w:rsidRDefault="00D44D37">
      <w:pPr>
        <w:pStyle w:val="afa"/>
        <w:widowControl/>
        <w:numPr>
          <w:ilvl w:val="1"/>
          <w:numId w:val="2"/>
        </w:numPr>
        <w:shd w:val="clear" w:color="auto" w:fill="FFFFFF"/>
        <w:tabs>
          <w:tab w:val="left" w:pos="1418"/>
        </w:tabs>
        <w:ind w:left="0" w:firstLine="709"/>
        <w:jc w:val="both"/>
        <w:rPr>
          <w:sz w:val="24"/>
          <w:szCs w:val="24"/>
        </w:rPr>
      </w:pPr>
      <w:r>
        <w:rPr>
          <w:sz w:val="24"/>
          <w:szCs w:val="24"/>
        </w:rPr>
        <w:lastRenderedPageBreak/>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3C7FEF" w:rsidRDefault="003C7FEF">
      <w:pPr>
        <w:pStyle w:val="afa"/>
        <w:widowControl/>
        <w:shd w:val="clear" w:color="auto" w:fill="FFFFFF"/>
        <w:tabs>
          <w:tab w:val="left" w:pos="0"/>
        </w:tabs>
        <w:ind w:left="709"/>
        <w:jc w:val="both"/>
        <w:rPr>
          <w:bCs/>
          <w:sz w:val="24"/>
          <w:szCs w:val="24"/>
        </w:rPr>
      </w:pPr>
    </w:p>
    <w:p w:rsidR="003C7FEF" w:rsidRDefault="00D44D37">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3C7FEF" w:rsidRDefault="00D44D37">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r>
      <w:r>
        <w:rPr>
          <w:sz w:val="24"/>
          <w:szCs w:val="24"/>
          <w:highlight w:val="lightGray"/>
        </w:rPr>
        <w:br/>
        <w:t>с __________</w:t>
      </w:r>
      <w:r>
        <w:rPr>
          <w:sz w:val="24"/>
          <w:szCs w:val="24"/>
        </w:rPr>
        <w:t>.</w:t>
      </w:r>
    </w:p>
    <w:p w:rsidR="003C7FEF" w:rsidRDefault="00D44D37">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3C7FEF" w:rsidRDefault="00D44D37">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3"/>
      </w:r>
      <w:r>
        <w:rPr>
          <w:sz w:val="24"/>
          <w:szCs w:val="24"/>
          <w:highlight w:val="lightGray"/>
          <w:lang w:eastAsia="en-US"/>
        </w:rPr>
        <w:t>.</w:t>
      </w:r>
    </w:p>
    <w:p w:rsidR="003C7FEF" w:rsidRDefault="00D44D37">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w:t>
      </w:r>
      <w:r w:rsidR="009B1B8D" w:rsidRPr="002E2E88">
        <w:rPr>
          <w:sz w:val="24"/>
          <w:szCs w:val="24"/>
          <w:highlight w:val="lightGray"/>
        </w:rPr>
        <w:t>3</w:t>
      </w:r>
      <w:r>
        <w:rPr>
          <w:sz w:val="24"/>
          <w:szCs w:val="24"/>
          <w:highlight w:val="lightGray"/>
        </w:rPr>
        <w:t>.7</w:t>
      </w:r>
      <w:r>
        <w:rPr>
          <w:sz w:val="24"/>
          <w:szCs w:val="24"/>
        </w:rPr>
        <w:t xml:space="preserve"> Договора. </w:t>
      </w:r>
    </w:p>
    <w:p w:rsidR="003C7FEF" w:rsidRDefault="00D44D37">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rsidR="003C7FEF" w:rsidRDefault="00D44D37">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3C7FEF" w:rsidRDefault="00D44D37">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w:t>
      </w:r>
      <w:r w:rsidR="009B1B8D" w:rsidRPr="002E2E88">
        <w:rPr>
          <w:sz w:val="24"/>
          <w:szCs w:val="24"/>
          <w:highlight w:val="lightGray"/>
        </w:rPr>
        <w:t>3</w:t>
      </w:r>
      <w:r>
        <w:rPr>
          <w:sz w:val="24"/>
          <w:szCs w:val="24"/>
          <w:highlight w:val="lightGray"/>
        </w:rPr>
        <w:t>.8</w:t>
      </w:r>
      <w:r>
        <w:rPr>
          <w:sz w:val="24"/>
          <w:szCs w:val="24"/>
        </w:rPr>
        <w:t xml:space="preserve"> Договора. </w:t>
      </w:r>
    </w:p>
    <w:p w:rsidR="003C7FEF" w:rsidRDefault="00D44D37">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w:t>
      </w:r>
      <w:r w:rsidR="009B1B8D" w:rsidRPr="002E2E88">
        <w:rPr>
          <w:sz w:val="24"/>
          <w:szCs w:val="24"/>
        </w:rPr>
        <w:t>5</w:t>
      </w:r>
      <w:r>
        <w:rPr>
          <w:sz w:val="24"/>
          <w:szCs w:val="24"/>
        </w:rPr>
        <w:t xml:space="preserve"> Договора, не позднее 3 (трех) рабочих дней после такого изменения в порядке, установленном пунктом </w:t>
      </w:r>
      <w:r>
        <w:rPr>
          <w:sz w:val="24"/>
          <w:szCs w:val="24"/>
          <w:highlight w:val="lightGray"/>
        </w:rPr>
        <w:t>1</w:t>
      </w:r>
      <w:r w:rsidR="009B1B8D" w:rsidRPr="002E2E88">
        <w:rPr>
          <w:sz w:val="24"/>
          <w:szCs w:val="24"/>
          <w:highlight w:val="lightGray"/>
        </w:rPr>
        <w:t>3</w:t>
      </w:r>
      <w:r>
        <w:rPr>
          <w:sz w:val="24"/>
          <w:szCs w:val="24"/>
          <w:highlight w:val="lightGray"/>
        </w:rPr>
        <w:t>.8</w:t>
      </w:r>
      <w:r>
        <w:rPr>
          <w:sz w:val="24"/>
          <w:szCs w:val="24"/>
        </w:rPr>
        <w:t xml:space="preserve"> Договора.</w:t>
      </w:r>
      <w:bookmarkEnd w:id="10"/>
      <w:r>
        <w:rPr>
          <w:sz w:val="24"/>
          <w:szCs w:val="24"/>
        </w:rPr>
        <w:t xml:space="preserve"> </w:t>
      </w:r>
    </w:p>
    <w:p w:rsidR="003C7FEF" w:rsidRDefault="00D44D37">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w:t>
      </w:r>
      <w:r w:rsidR="009B1B8D" w:rsidRPr="002E2E88">
        <w:rPr>
          <w:sz w:val="24"/>
          <w:szCs w:val="24"/>
        </w:rPr>
        <w:t>5</w:t>
      </w:r>
      <w:r>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3C7FEF" w:rsidRDefault="00D44D37">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C7FEF" w:rsidRDefault="00D44D37">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3C7FEF" w:rsidRDefault="00D44D37">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3C7FEF" w:rsidRDefault="00D44D37">
      <w:pPr>
        <w:pStyle w:val="afa"/>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w:t>
      </w:r>
      <w:r>
        <w:rPr>
          <w:bCs/>
          <w:sz w:val="24"/>
          <w:szCs w:val="24"/>
        </w:rPr>
        <w:lastRenderedPageBreak/>
        <w:t xml:space="preserve">Стороной-отправителем способами, указанными в пунктах </w:t>
      </w:r>
      <w:r>
        <w:rPr>
          <w:bCs/>
          <w:sz w:val="24"/>
          <w:szCs w:val="24"/>
          <w:highlight w:val="lightGray"/>
        </w:rPr>
        <w:t>1</w:t>
      </w:r>
      <w:r w:rsidR="009B1B8D" w:rsidRPr="002E2E88">
        <w:rPr>
          <w:bCs/>
          <w:sz w:val="24"/>
          <w:szCs w:val="24"/>
          <w:highlight w:val="lightGray"/>
        </w:rPr>
        <w:t>3</w:t>
      </w:r>
      <w:r>
        <w:rPr>
          <w:bCs/>
          <w:sz w:val="24"/>
          <w:szCs w:val="24"/>
          <w:highlight w:val="lightGray"/>
        </w:rPr>
        <w:t>.8.1 – 1</w:t>
      </w:r>
      <w:r w:rsidR="009B1B8D" w:rsidRPr="002E2E88">
        <w:rPr>
          <w:bCs/>
          <w:sz w:val="24"/>
          <w:szCs w:val="24"/>
          <w:highlight w:val="lightGray"/>
        </w:rPr>
        <w:t>3</w:t>
      </w:r>
      <w:r>
        <w:rPr>
          <w:bCs/>
          <w:sz w:val="24"/>
          <w:szCs w:val="24"/>
          <w:highlight w:val="lightGray"/>
        </w:rPr>
        <w:t>.8.2</w:t>
      </w:r>
      <w:r>
        <w:rPr>
          <w:bCs/>
          <w:sz w:val="24"/>
          <w:szCs w:val="24"/>
        </w:rPr>
        <w:t xml:space="preserve"> Договора. </w:t>
      </w:r>
    </w:p>
    <w:p w:rsidR="003C7FEF" w:rsidRDefault="00D44D37">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3C7FEF" w:rsidRDefault="00D44D37">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4"/>
      </w:r>
      <w:r>
        <w:rPr>
          <w:bCs/>
          <w:sz w:val="24"/>
          <w:szCs w:val="24"/>
        </w:rPr>
        <w:t>.</w:t>
      </w:r>
      <w:r>
        <w:rPr>
          <w:sz w:val="24"/>
          <w:szCs w:val="24"/>
        </w:rPr>
        <w:t xml:space="preserve"> </w:t>
      </w:r>
    </w:p>
    <w:p w:rsidR="003C7FEF" w:rsidRDefault="00D44D37">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3C7FEF" w:rsidRDefault="00D44D37">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5"/>
      </w:r>
      <w:r>
        <w:rPr>
          <w:sz w:val="24"/>
          <w:szCs w:val="24"/>
          <w:highlight w:val="lightGray"/>
        </w:rPr>
        <w:t>.</w:t>
      </w:r>
    </w:p>
    <w:p w:rsidR="003C7FEF" w:rsidRDefault="003C7FEF">
      <w:pPr>
        <w:shd w:val="clear" w:color="auto" w:fill="FFFFFF"/>
        <w:ind w:firstLine="567"/>
        <w:jc w:val="both"/>
        <w:rPr>
          <w:sz w:val="24"/>
          <w:szCs w:val="24"/>
        </w:rPr>
      </w:pPr>
    </w:p>
    <w:p w:rsidR="003C7FEF" w:rsidRDefault="00D44D37">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3C7FEF" w:rsidRDefault="00D44D37">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3C7FEF" w:rsidRDefault="00D44D37">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bookmarkEnd w:id="11"/>
    <w:p w:rsidR="003C7FEF" w:rsidRDefault="00D44D37">
      <w:pPr>
        <w:ind w:firstLine="709"/>
        <w:jc w:val="both"/>
        <w:rPr>
          <w:bCs/>
          <w:sz w:val="24"/>
          <w:szCs w:val="24"/>
        </w:rPr>
      </w:pPr>
      <w:r>
        <w:rPr>
          <w:bCs/>
          <w:sz w:val="24"/>
          <w:szCs w:val="24"/>
        </w:rPr>
        <w:t xml:space="preserve">Приложение № </w:t>
      </w:r>
      <w:r w:rsidRPr="002E2E88">
        <w:rPr>
          <w:bCs/>
          <w:sz w:val="24"/>
          <w:szCs w:val="24"/>
        </w:rPr>
        <w:t>3</w:t>
      </w:r>
      <w:r>
        <w:rPr>
          <w:bCs/>
          <w:sz w:val="24"/>
          <w:szCs w:val="24"/>
        </w:rPr>
        <w:t xml:space="preserve">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и внутриобъектового режима, требований охраны труда, пожарной и промышленной безопасности, охраны окружающей среды, санитарно-эпидемиологических правил и норм.</w:t>
      </w:r>
    </w:p>
    <w:p w:rsidR="003C7FEF" w:rsidRDefault="003C7FEF">
      <w:pPr>
        <w:ind w:firstLine="709"/>
        <w:jc w:val="both"/>
        <w:rPr>
          <w:sz w:val="24"/>
          <w:szCs w:val="24"/>
        </w:rPr>
      </w:pPr>
    </w:p>
    <w:p w:rsidR="003C7FEF" w:rsidRDefault="00D44D37">
      <w:pPr>
        <w:pStyle w:val="afa"/>
        <w:widowControl/>
        <w:numPr>
          <w:ilvl w:val="0"/>
          <w:numId w:val="2"/>
        </w:numPr>
        <w:shd w:val="clear" w:color="auto" w:fill="FFFFFF"/>
        <w:tabs>
          <w:tab w:val="left" w:pos="426"/>
        </w:tabs>
        <w:ind w:left="0"/>
        <w:jc w:val="center"/>
        <w:rPr>
          <w:b/>
          <w:bCs/>
          <w:sz w:val="24"/>
          <w:szCs w:val="24"/>
        </w:rPr>
      </w:pPr>
      <w:r>
        <w:rPr>
          <w:b/>
          <w:bCs/>
          <w:sz w:val="24"/>
          <w:szCs w:val="24"/>
        </w:rPr>
        <w:lastRenderedPageBreak/>
        <w:t>Адреса и платежные реквизиты Сторон</w:t>
      </w:r>
    </w:p>
    <w:p w:rsidR="003C7FEF" w:rsidRDefault="003C7FEF">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76"/>
        <w:gridCol w:w="152"/>
        <w:gridCol w:w="4634"/>
        <w:gridCol w:w="328"/>
      </w:tblGrid>
      <w:tr w:rsidR="003C7FEF">
        <w:tc>
          <w:tcPr>
            <w:tcW w:w="4928" w:type="dxa"/>
            <w:gridSpan w:val="2"/>
          </w:tcPr>
          <w:p w:rsidR="003C7FEF" w:rsidRDefault="00D44D37">
            <w:pPr>
              <w:rPr>
                <w:sz w:val="24"/>
                <w:szCs w:val="24"/>
              </w:rPr>
            </w:pPr>
            <w:r>
              <w:rPr>
                <w:sz w:val="24"/>
                <w:szCs w:val="24"/>
              </w:rPr>
              <w:t>ПОКУПАТЕЛЬ:</w:t>
            </w:r>
          </w:p>
        </w:tc>
        <w:tc>
          <w:tcPr>
            <w:tcW w:w="4962" w:type="dxa"/>
            <w:gridSpan w:val="2"/>
          </w:tcPr>
          <w:p w:rsidR="003C7FEF" w:rsidRDefault="00D44D37">
            <w:pPr>
              <w:rPr>
                <w:sz w:val="24"/>
                <w:szCs w:val="24"/>
              </w:rPr>
            </w:pPr>
            <w:r>
              <w:rPr>
                <w:sz w:val="24"/>
                <w:szCs w:val="24"/>
              </w:rPr>
              <w:t>ПОСТАВЩИК:</w:t>
            </w:r>
          </w:p>
        </w:tc>
      </w:tr>
      <w:tr w:rsidR="003C7FEF">
        <w:tc>
          <w:tcPr>
            <w:tcW w:w="4928" w:type="dxa"/>
            <w:gridSpan w:val="2"/>
            <w:shd w:val="clear" w:color="auto" w:fill="BFBFBF"/>
          </w:tcPr>
          <w:p w:rsidR="003C7FEF" w:rsidRDefault="003C7FEF">
            <w:pPr>
              <w:rPr>
                <w:sz w:val="24"/>
                <w:szCs w:val="24"/>
              </w:rPr>
            </w:pPr>
          </w:p>
          <w:p w:rsidR="003C7FEF" w:rsidRDefault="00D44D37">
            <w:pPr>
              <w:rPr>
                <w:b/>
                <w:sz w:val="24"/>
                <w:szCs w:val="24"/>
              </w:rPr>
            </w:pPr>
            <w:r>
              <w:rPr>
                <w:b/>
                <w:sz w:val="24"/>
                <w:szCs w:val="24"/>
              </w:rPr>
              <w:t>Публичное акционерное общество</w:t>
            </w:r>
          </w:p>
          <w:p w:rsidR="003C7FEF" w:rsidRDefault="00D44D37">
            <w:pPr>
              <w:rPr>
                <w:b/>
                <w:sz w:val="24"/>
                <w:szCs w:val="24"/>
              </w:rPr>
            </w:pPr>
            <w:r>
              <w:rPr>
                <w:b/>
                <w:sz w:val="24"/>
                <w:szCs w:val="24"/>
              </w:rPr>
              <w:t>«Федеральная гидрогенерирующая компания - РусГидро» (ПАО «РусГидро»)</w:t>
            </w:r>
          </w:p>
          <w:p w:rsidR="003C7FEF" w:rsidRDefault="003C7FEF">
            <w:pPr>
              <w:rPr>
                <w:sz w:val="24"/>
                <w:szCs w:val="24"/>
              </w:rPr>
            </w:pPr>
          </w:p>
          <w:p w:rsidR="003C7FEF" w:rsidRDefault="00D44D37">
            <w:pPr>
              <w:rPr>
                <w:sz w:val="24"/>
                <w:szCs w:val="24"/>
              </w:rPr>
            </w:pPr>
            <w:r>
              <w:rPr>
                <w:sz w:val="24"/>
                <w:szCs w:val="24"/>
              </w:rPr>
              <w:t xml:space="preserve">Место нахождения: </w:t>
            </w:r>
          </w:p>
          <w:p w:rsidR="003C7FEF" w:rsidRDefault="003C7FEF">
            <w:pPr>
              <w:rPr>
                <w:sz w:val="24"/>
                <w:szCs w:val="24"/>
              </w:rPr>
            </w:pPr>
          </w:p>
          <w:p w:rsidR="003C7FEF" w:rsidRDefault="00D44D37">
            <w:pPr>
              <w:rPr>
                <w:sz w:val="24"/>
                <w:szCs w:val="24"/>
              </w:rPr>
            </w:pPr>
            <w:r>
              <w:rPr>
                <w:sz w:val="24"/>
                <w:szCs w:val="24"/>
              </w:rPr>
              <w:t xml:space="preserve">Почтовый адрес: </w:t>
            </w:r>
          </w:p>
          <w:p w:rsidR="003C7FEF" w:rsidRDefault="00D44D37">
            <w:pPr>
              <w:rPr>
                <w:sz w:val="24"/>
                <w:szCs w:val="24"/>
              </w:rPr>
            </w:pPr>
            <w:r>
              <w:rPr>
                <w:sz w:val="24"/>
                <w:szCs w:val="24"/>
              </w:rPr>
              <w:t>________________________</w:t>
            </w:r>
          </w:p>
          <w:p w:rsidR="003C7FEF" w:rsidRDefault="00D44D37">
            <w:pPr>
              <w:rPr>
                <w:sz w:val="24"/>
                <w:szCs w:val="24"/>
              </w:rPr>
            </w:pPr>
            <w:r>
              <w:rPr>
                <w:sz w:val="24"/>
                <w:szCs w:val="24"/>
              </w:rPr>
              <w:t xml:space="preserve">ОГРН 1042401810494, </w:t>
            </w:r>
          </w:p>
          <w:p w:rsidR="003C7FEF" w:rsidRDefault="00D44D37">
            <w:pPr>
              <w:rPr>
                <w:sz w:val="24"/>
                <w:szCs w:val="24"/>
              </w:rPr>
            </w:pPr>
            <w:r>
              <w:rPr>
                <w:sz w:val="24"/>
                <w:szCs w:val="24"/>
              </w:rPr>
              <w:t>ИНН 2460066195 / КПП 997650001</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(номер расчетного счета)</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(наименование банка, в котором</w:t>
            </w:r>
          </w:p>
          <w:p w:rsidR="003C7FEF" w:rsidRDefault="00D44D37">
            <w:pPr>
              <w:rPr>
                <w:sz w:val="24"/>
                <w:szCs w:val="24"/>
              </w:rPr>
            </w:pPr>
            <w:r>
              <w:rPr>
                <w:sz w:val="24"/>
                <w:szCs w:val="24"/>
              </w:rPr>
              <w:t>открыт расчетный счет)</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(номер корреспондентского счета банка)</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(БИК банка)</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(номер телефона)</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(номер факса)</w:t>
            </w:r>
          </w:p>
          <w:p w:rsidR="003C7FEF" w:rsidRDefault="003C7FEF">
            <w:pPr>
              <w:rPr>
                <w:sz w:val="24"/>
                <w:szCs w:val="24"/>
              </w:rPr>
            </w:pPr>
          </w:p>
        </w:tc>
        <w:tc>
          <w:tcPr>
            <w:tcW w:w="4962" w:type="dxa"/>
            <w:gridSpan w:val="2"/>
            <w:shd w:val="clear" w:color="auto" w:fill="BFBFBF"/>
          </w:tcPr>
          <w:p w:rsidR="003C7FEF" w:rsidRDefault="003C7FEF">
            <w:pPr>
              <w:rPr>
                <w:sz w:val="24"/>
                <w:szCs w:val="24"/>
              </w:rPr>
            </w:pPr>
          </w:p>
          <w:p w:rsidR="003C7FEF" w:rsidRDefault="003C7FEF">
            <w:pPr>
              <w:rPr>
                <w:sz w:val="24"/>
                <w:szCs w:val="24"/>
              </w:rPr>
            </w:pP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(наименование юридического лица)</w:t>
            </w:r>
          </w:p>
          <w:p w:rsidR="003C7FEF" w:rsidRDefault="003C7FEF">
            <w:pPr>
              <w:rPr>
                <w:sz w:val="24"/>
                <w:szCs w:val="24"/>
              </w:rPr>
            </w:pPr>
          </w:p>
          <w:p w:rsidR="003C7FEF" w:rsidRDefault="00D44D37">
            <w:pPr>
              <w:rPr>
                <w:sz w:val="24"/>
                <w:szCs w:val="24"/>
              </w:rPr>
            </w:pPr>
            <w:r>
              <w:rPr>
                <w:sz w:val="24"/>
                <w:szCs w:val="24"/>
              </w:rPr>
              <w:t>Место нахождения:</w:t>
            </w:r>
          </w:p>
          <w:p w:rsidR="003C7FEF" w:rsidRDefault="00D44D37">
            <w:pPr>
              <w:rPr>
                <w:sz w:val="24"/>
                <w:szCs w:val="24"/>
              </w:rPr>
            </w:pPr>
            <w:r>
              <w:rPr>
                <w:sz w:val="24"/>
                <w:szCs w:val="24"/>
              </w:rPr>
              <w:t>_________________________________</w:t>
            </w:r>
          </w:p>
          <w:p w:rsidR="003C7FEF" w:rsidRDefault="003C7FEF">
            <w:pPr>
              <w:rPr>
                <w:sz w:val="24"/>
                <w:szCs w:val="24"/>
              </w:rPr>
            </w:pPr>
          </w:p>
          <w:p w:rsidR="003C7FEF" w:rsidRDefault="003C7FEF">
            <w:pPr>
              <w:rPr>
                <w:sz w:val="24"/>
                <w:szCs w:val="24"/>
              </w:rPr>
            </w:pPr>
          </w:p>
          <w:p w:rsidR="003C7FEF" w:rsidRDefault="003C7FEF">
            <w:pPr>
              <w:rPr>
                <w:sz w:val="24"/>
                <w:szCs w:val="24"/>
              </w:rPr>
            </w:pPr>
          </w:p>
          <w:p w:rsidR="003C7FEF" w:rsidRDefault="00D44D37">
            <w:pPr>
              <w:rPr>
                <w:sz w:val="24"/>
                <w:szCs w:val="24"/>
              </w:rPr>
            </w:pPr>
            <w:r>
              <w:rPr>
                <w:sz w:val="24"/>
                <w:szCs w:val="24"/>
              </w:rPr>
              <w:t>Почтовый адрес:</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ОГРН ___________________________</w:t>
            </w:r>
          </w:p>
          <w:p w:rsidR="003C7FEF" w:rsidRDefault="00D44D37">
            <w:pPr>
              <w:rPr>
                <w:sz w:val="24"/>
                <w:szCs w:val="24"/>
              </w:rPr>
            </w:pPr>
            <w:r>
              <w:rPr>
                <w:sz w:val="24"/>
                <w:szCs w:val="24"/>
              </w:rPr>
              <w:t>ИНН ____________ / КПП___________</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(номер расчетного счета)</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(наименование банка, в котором</w:t>
            </w:r>
          </w:p>
          <w:p w:rsidR="003C7FEF" w:rsidRDefault="00D44D37">
            <w:pPr>
              <w:rPr>
                <w:sz w:val="24"/>
                <w:szCs w:val="24"/>
              </w:rPr>
            </w:pPr>
            <w:r>
              <w:rPr>
                <w:sz w:val="24"/>
                <w:szCs w:val="24"/>
              </w:rPr>
              <w:t>открыт расчетный счет)</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(номер корреспондентского счета банка)</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(БИК банка)</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(номер телефона)</w:t>
            </w:r>
          </w:p>
          <w:p w:rsidR="003C7FEF" w:rsidRDefault="00D44D37">
            <w:pPr>
              <w:rPr>
                <w:sz w:val="24"/>
                <w:szCs w:val="24"/>
              </w:rPr>
            </w:pPr>
            <w:r>
              <w:rPr>
                <w:sz w:val="24"/>
                <w:szCs w:val="24"/>
              </w:rPr>
              <w:t>_________________________________</w:t>
            </w:r>
          </w:p>
          <w:p w:rsidR="003C7FEF" w:rsidRDefault="00D44D37">
            <w:pPr>
              <w:rPr>
                <w:sz w:val="24"/>
                <w:szCs w:val="24"/>
              </w:rPr>
            </w:pPr>
            <w:r>
              <w:rPr>
                <w:sz w:val="24"/>
                <w:szCs w:val="24"/>
              </w:rPr>
              <w:t>(номер факса)</w:t>
            </w:r>
          </w:p>
          <w:p w:rsidR="003C7FEF" w:rsidRDefault="003C7FEF">
            <w:pPr>
              <w:rPr>
                <w:sz w:val="24"/>
                <w:szCs w:val="24"/>
              </w:rPr>
            </w:pPr>
          </w:p>
        </w:tc>
      </w:tr>
      <w:tr w:rsidR="003C7FEF">
        <w:tc>
          <w:tcPr>
            <w:tcW w:w="4776" w:type="dxa"/>
          </w:tcPr>
          <w:p w:rsidR="003C7FEF" w:rsidRDefault="00D44D37">
            <w:pPr>
              <w:rPr>
                <w:sz w:val="24"/>
                <w:szCs w:val="24"/>
                <w:highlight w:val="lightGray"/>
              </w:rPr>
            </w:pPr>
            <w:r>
              <w:rPr>
                <w:sz w:val="24"/>
                <w:szCs w:val="24"/>
                <w:highlight w:val="lightGray"/>
              </w:rPr>
              <w:t xml:space="preserve">_______________ / _______________ </w:t>
            </w:r>
          </w:p>
          <w:p w:rsidR="003C7FEF" w:rsidRDefault="003C7FEF">
            <w:pPr>
              <w:rPr>
                <w:sz w:val="24"/>
                <w:szCs w:val="24"/>
                <w:highlight w:val="lightGray"/>
              </w:rPr>
            </w:pPr>
          </w:p>
        </w:tc>
        <w:tc>
          <w:tcPr>
            <w:tcW w:w="4786" w:type="dxa"/>
            <w:gridSpan w:val="2"/>
          </w:tcPr>
          <w:p w:rsidR="003C7FEF" w:rsidRDefault="00D44D37">
            <w:pPr>
              <w:rPr>
                <w:sz w:val="24"/>
                <w:szCs w:val="24"/>
              </w:rPr>
            </w:pPr>
            <w:r>
              <w:rPr>
                <w:sz w:val="24"/>
                <w:szCs w:val="24"/>
                <w:highlight w:val="lightGray"/>
              </w:rPr>
              <w:t>_______________ / _______________</w:t>
            </w:r>
            <w:r>
              <w:rPr>
                <w:sz w:val="24"/>
                <w:szCs w:val="24"/>
              </w:rPr>
              <w:t xml:space="preserve"> </w:t>
            </w:r>
          </w:p>
        </w:tc>
        <w:tc>
          <w:tcPr>
            <w:tcW w:w="328" w:type="dxa"/>
          </w:tcPr>
          <w:p w:rsidR="003C7FEF" w:rsidRDefault="003C7FEF"/>
        </w:tc>
      </w:tr>
    </w:tbl>
    <w:p w:rsidR="003C7FEF" w:rsidRDefault="003C7FEF">
      <w:pPr>
        <w:sectPr w:rsidR="003C7FEF">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3C7FEF" w:rsidRDefault="00D44D37">
      <w:pPr>
        <w:ind w:left="5103" w:right="96"/>
        <w:rPr>
          <w:sz w:val="22"/>
          <w:szCs w:val="22"/>
        </w:rPr>
      </w:pPr>
      <w:r>
        <w:rPr>
          <w:sz w:val="22"/>
          <w:szCs w:val="22"/>
        </w:rPr>
        <w:lastRenderedPageBreak/>
        <w:t>Приложение № 1</w:t>
      </w:r>
    </w:p>
    <w:p w:rsidR="003C7FEF" w:rsidRDefault="00D44D37">
      <w:pPr>
        <w:ind w:left="5103" w:right="96"/>
        <w:rPr>
          <w:sz w:val="22"/>
          <w:szCs w:val="22"/>
        </w:rPr>
      </w:pPr>
      <w:r>
        <w:rPr>
          <w:sz w:val="22"/>
          <w:szCs w:val="22"/>
        </w:rPr>
        <w:t>к Договору поставки</w:t>
      </w:r>
    </w:p>
    <w:p w:rsidR="003C7FEF" w:rsidRDefault="00D44D37">
      <w:pPr>
        <w:ind w:left="5103" w:right="96"/>
        <w:rPr>
          <w:sz w:val="22"/>
          <w:szCs w:val="22"/>
        </w:rPr>
      </w:pPr>
      <w:r>
        <w:rPr>
          <w:sz w:val="22"/>
          <w:szCs w:val="22"/>
        </w:rPr>
        <w:t>от «____» __________ 20 _ г. № _____</w:t>
      </w:r>
    </w:p>
    <w:p w:rsidR="003C7FEF" w:rsidRDefault="003C7FEF">
      <w:pPr>
        <w:jc w:val="center"/>
        <w:rPr>
          <w:b/>
          <w:sz w:val="24"/>
          <w:szCs w:val="24"/>
        </w:rPr>
      </w:pPr>
    </w:p>
    <w:p w:rsidR="003C7FEF" w:rsidRDefault="00D44D37">
      <w:pPr>
        <w:jc w:val="center"/>
        <w:rPr>
          <w:b/>
          <w:sz w:val="24"/>
          <w:szCs w:val="24"/>
        </w:rPr>
      </w:pPr>
      <w:r>
        <w:rPr>
          <w:b/>
          <w:sz w:val="24"/>
          <w:szCs w:val="24"/>
        </w:rPr>
        <w:t xml:space="preserve">СПЕЦИФИКАЦИЯ </w:t>
      </w:r>
    </w:p>
    <w:p w:rsidR="003C7FEF" w:rsidRDefault="003C7FEF">
      <w:pPr>
        <w:jc w:val="center"/>
        <w:rPr>
          <w:b/>
          <w:sz w:val="24"/>
          <w:szCs w:val="24"/>
        </w:rPr>
      </w:pPr>
    </w:p>
    <w:tbl>
      <w:tblPr>
        <w:tblW w:w="5000" w:type="pct"/>
        <w:tblInd w:w="-714" w:type="dxa"/>
        <w:tblLayout w:type="fixed"/>
        <w:tblLook w:val="04A0" w:firstRow="1" w:lastRow="0" w:firstColumn="1" w:lastColumn="0" w:noHBand="0" w:noVBand="1"/>
      </w:tblPr>
      <w:tblGrid>
        <w:gridCol w:w="398"/>
        <w:gridCol w:w="633"/>
        <w:gridCol w:w="635"/>
        <w:gridCol w:w="637"/>
        <w:gridCol w:w="798"/>
        <w:gridCol w:w="765"/>
        <w:gridCol w:w="643"/>
        <w:gridCol w:w="761"/>
        <w:gridCol w:w="719"/>
        <w:gridCol w:w="376"/>
        <w:gridCol w:w="157"/>
        <w:gridCol w:w="664"/>
        <w:gridCol w:w="582"/>
        <w:gridCol w:w="531"/>
        <w:gridCol w:w="744"/>
        <w:gridCol w:w="584"/>
      </w:tblGrid>
      <w:tr w:rsidR="003C7FEF">
        <w:trPr>
          <w:trHeight w:val="526"/>
        </w:trPr>
        <w:tc>
          <w:tcPr>
            <w:tcW w:w="397" w:type="dxa"/>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rPr>
                <w:bCs/>
              </w:rPr>
              <w:t>№ поз.</w:t>
            </w:r>
          </w:p>
        </w:tc>
        <w:tc>
          <w:tcPr>
            <w:tcW w:w="633" w:type="dxa"/>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rsidR="003C7FEF" w:rsidRDefault="003C7FEF">
            <w:pPr>
              <w:jc w:val="center"/>
              <w:rPr>
                <w:bCs/>
              </w:rPr>
            </w:pPr>
          </w:p>
          <w:p w:rsidR="003C7FEF" w:rsidRDefault="003C7FEF">
            <w:pPr>
              <w:jc w:val="center"/>
              <w:rPr>
                <w:bCs/>
              </w:rPr>
            </w:pPr>
          </w:p>
          <w:p w:rsidR="003C7FEF" w:rsidRDefault="003C7FEF">
            <w:pPr>
              <w:jc w:val="center"/>
              <w:rPr>
                <w:bCs/>
              </w:rPr>
            </w:pPr>
          </w:p>
          <w:p w:rsidR="003C7FEF" w:rsidRDefault="003C7FEF">
            <w:pPr>
              <w:jc w:val="center"/>
              <w:rPr>
                <w:bCs/>
              </w:rPr>
            </w:pPr>
          </w:p>
          <w:p w:rsidR="003C7FEF" w:rsidRDefault="00D44D37">
            <w:pPr>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rsidR="003C7FEF" w:rsidRDefault="003C7FEF">
            <w:pPr>
              <w:jc w:val="center"/>
              <w:rPr>
                <w:bCs/>
              </w:rPr>
            </w:pPr>
          </w:p>
          <w:p w:rsidR="003C7FEF" w:rsidRDefault="003C7FEF">
            <w:pPr>
              <w:jc w:val="center"/>
              <w:rPr>
                <w:bCs/>
              </w:rPr>
            </w:pPr>
          </w:p>
          <w:p w:rsidR="003C7FEF" w:rsidRDefault="003C7FEF">
            <w:pPr>
              <w:jc w:val="center"/>
              <w:rPr>
                <w:bCs/>
              </w:rPr>
            </w:pPr>
          </w:p>
          <w:p w:rsidR="003C7FEF" w:rsidRDefault="003C7FEF">
            <w:pPr>
              <w:jc w:val="center"/>
              <w:rPr>
                <w:bCs/>
              </w:rPr>
            </w:pPr>
          </w:p>
          <w:p w:rsidR="003C7FEF" w:rsidRDefault="00D44D37">
            <w:pPr>
              <w:jc w:val="center"/>
              <w:rPr>
                <w:bCs/>
              </w:rPr>
            </w:pPr>
            <w:r>
              <w:rPr>
                <w:bCs/>
              </w:rPr>
              <w:t>Страна происхождения Товара</w:t>
            </w:r>
            <w:r>
              <w:rPr>
                <w:rStyle w:val="af3"/>
                <w:bCs/>
              </w:rPr>
              <w:footnoteReference w:id="6"/>
            </w:r>
          </w:p>
        </w:tc>
        <w:tc>
          <w:tcPr>
            <w:tcW w:w="766" w:type="dxa"/>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rsidR="003C7FEF" w:rsidRDefault="003C7FEF">
            <w:pPr>
              <w:jc w:val="center"/>
              <w:rPr>
                <w:bCs/>
              </w:rPr>
            </w:pPr>
          </w:p>
          <w:p w:rsidR="003C7FEF" w:rsidRDefault="003C7FEF">
            <w:pPr>
              <w:jc w:val="center"/>
              <w:rPr>
                <w:bCs/>
              </w:rPr>
            </w:pPr>
          </w:p>
          <w:p w:rsidR="003C7FEF" w:rsidRDefault="003C7FEF">
            <w:pPr>
              <w:jc w:val="center"/>
              <w:rPr>
                <w:bCs/>
              </w:rPr>
            </w:pPr>
          </w:p>
          <w:p w:rsidR="003C7FEF" w:rsidRDefault="003C7FEF">
            <w:pPr>
              <w:jc w:val="center"/>
              <w:rPr>
                <w:b/>
                <w:bCs/>
              </w:rPr>
            </w:pPr>
          </w:p>
          <w:p w:rsidR="003C7FEF" w:rsidRDefault="00D44D37">
            <w:pPr>
              <w:jc w:val="center"/>
              <w:rPr>
                <w:bCs/>
              </w:rPr>
            </w:pPr>
            <w:r>
              <w:rPr>
                <w:bCs/>
                <w:highlight w:val="lightGray"/>
              </w:rPr>
              <w:t>Порядковый номер(а) реестровой(ых) записи(ей)</w:t>
            </w:r>
            <w:r>
              <w:rPr>
                <w:rStyle w:val="af3"/>
                <w:bCs/>
                <w:highlight w:val="lightGray"/>
              </w:rPr>
              <w:footnoteReference w:id="7"/>
            </w:r>
          </w:p>
          <w:p w:rsidR="003C7FEF" w:rsidRDefault="003C7FEF">
            <w:pPr>
              <w:jc w:val="center"/>
              <w:rPr>
                <w:bCs/>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rPr>
                <w:bCs/>
              </w:rPr>
              <w:t>Количество</w:t>
            </w:r>
          </w:p>
        </w:tc>
        <w:tc>
          <w:tcPr>
            <w:tcW w:w="665" w:type="dxa"/>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rPr>
                <w:bCs/>
              </w:rPr>
              <w:t>Цена за единицу, руб. без НДС</w:t>
            </w:r>
          </w:p>
        </w:tc>
        <w:tc>
          <w:tcPr>
            <w:tcW w:w="583" w:type="dxa"/>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rPr>
                <w:bCs/>
              </w:rPr>
              <w:t>НДС</w:t>
            </w:r>
          </w:p>
          <w:p w:rsidR="003C7FEF" w:rsidRDefault="00D44D37">
            <w:pPr>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rsidR="003C7FEF" w:rsidRDefault="00D44D37">
            <w:pPr>
              <w:jc w:val="center"/>
              <w:rPr>
                <w:bCs/>
              </w:rPr>
            </w:pPr>
            <w:r>
              <w:rPr>
                <w:bCs/>
              </w:rPr>
              <w:t>Перечень сопроводительных документов (в том числе подтверждающих качество Товара)</w:t>
            </w:r>
          </w:p>
        </w:tc>
      </w:tr>
      <w:tr w:rsidR="003C7FEF">
        <w:trPr>
          <w:trHeight w:val="538"/>
        </w:trPr>
        <w:tc>
          <w:tcPr>
            <w:tcW w:w="397" w:type="dxa"/>
            <w:tcBorders>
              <w:top w:val="single" w:sz="4" w:space="0" w:color="000000"/>
              <w:left w:val="single" w:sz="4" w:space="0" w:color="000000"/>
              <w:bottom w:val="single" w:sz="4" w:space="0" w:color="000000"/>
              <w:right w:val="single" w:sz="4" w:space="0" w:color="000000"/>
            </w:tcBorders>
            <w:vAlign w:val="center"/>
          </w:tcPr>
          <w:p w:rsidR="003C7FEF" w:rsidRDefault="00D44D37">
            <w:pPr>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rsidR="003C7FEF" w:rsidRDefault="003C7FEF">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799"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766"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3C7FEF" w:rsidRDefault="003C7FEF">
            <w:pPr>
              <w:rPr>
                <w:highlight w:val="yellow"/>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3C7FEF" w:rsidRDefault="003C7FEF">
            <w:pPr>
              <w:rPr>
                <w:highlight w:val="yellow"/>
              </w:rPr>
            </w:pPr>
          </w:p>
        </w:tc>
        <w:tc>
          <w:tcPr>
            <w:tcW w:w="583" w:type="dxa"/>
            <w:tcBorders>
              <w:top w:val="single" w:sz="4" w:space="0" w:color="000000"/>
              <w:left w:val="single" w:sz="4" w:space="0" w:color="000000"/>
              <w:bottom w:val="single" w:sz="4" w:space="0" w:color="000000"/>
              <w:right w:val="single" w:sz="4" w:space="0" w:color="000000"/>
            </w:tcBorders>
            <w:vAlign w:val="center"/>
          </w:tcPr>
          <w:p w:rsidR="003C7FEF" w:rsidRDefault="003C7FEF">
            <w:pPr>
              <w:rPr>
                <w:highlight w:val="yellow"/>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3C7FEF" w:rsidRDefault="003C7FEF">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3C7FEF" w:rsidRDefault="003C7FEF">
            <w:pPr>
              <w:rPr>
                <w:highlight w:val="yellow"/>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3C7FEF" w:rsidRDefault="003C7FEF">
            <w:pPr>
              <w:jc w:val="center"/>
              <w:rPr>
                <w:highlight w:val="yellow"/>
              </w:rPr>
            </w:pPr>
          </w:p>
        </w:tc>
      </w:tr>
      <w:tr w:rsidR="003C7FEF">
        <w:trPr>
          <w:trHeight w:val="538"/>
        </w:trPr>
        <w:tc>
          <w:tcPr>
            <w:tcW w:w="397" w:type="dxa"/>
            <w:tcBorders>
              <w:top w:val="single" w:sz="4" w:space="0" w:color="000000"/>
              <w:left w:val="single" w:sz="4" w:space="0" w:color="000000"/>
              <w:bottom w:val="single" w:sz="4" w:space="0" w:color="000000"/>
              <w:right w:val="single" w:sz="4" w:space="0" w:color="000000"/>
            </w:tcBorders>
            <w:vAlign w:val="center"/>
          </w:tcPr>
          <w:p w:rsidR="003C7FEF" w:rsidRDefault="00D44D37">
            <w:pPr>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rsidR="003C7FEF" w:rsidRDefault="003C7FEF">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799"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766"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3C7FEF" w:rsidRDefault="003C7FEF">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3C7FEF" w:rsidRDefault="003C7FEF">
            <w:pPr>
              <w:rPr>
                <w:highlight w:val="yellow"/>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3C7FEF" w:rsidRDefault="003C7FEF">
            <w:pPr>
              <w:rPr>
                <w:highlight w:val="yellow"/>
              </w:rPr>
            </w:pPr>
          </w:p>
        </w:tc>
        <w:tc>
          <w:tcPr>
            <w:tcW w:w="583" w:type="dxa"/>
            <w:tcBorders>
              <w:top w:val="single" w:sz="4" w:space="0" w:color="000000"/>
              <w:left w:val="single" w:sz="4" w:space="0" w:color="000000"/>
              <w:bottom w:val="single" w:sz="4" w:space="0" w:color="000000"/>
              <w:right w:val="single" w:sz="4" w:space="0" w:color="000000"/>
            </w:tcBorders>
            <w:vAlign w:val="center"/>
          </w:tcPr>
          <w:p w:rsidR="003C7FEF" w:rsidRDefault="003C7FEF">
            <w:pPr>
              <w:rPr>
                <w:highlight w:val="yellow"/>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3C7FEF" w:rsidRDefault="003C7FEF">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3C7FEF" w:rsidRDefault="003C7FEF">
            <w:pPr>
              <w:rPr>
                <w:highlight w:val="yellow"/>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3C7FEF" w:rsidRDefault="003C7FEF">
            <w:pPr>
              <w:jc w:val="center"/>
              <w:rPr>
                <w:highlight w:val="yellow"/>
              </w:rPr>
            </w:pPr>
          </w:p>
        </w:tc>
      </w:tr>
      <w:tr w:rsidR="003C7FEF">
        <w:trPr>
          <w:trHeight w:val="62"/>
        </w:trPr>
        <w:tc>
          <w:tcPr>
            <w:tcW w:w="6371" w:type="dxa"/>
            <w:gridSpan w:val="10"/>
            <w:tcBorders>
              <w:top w:val="single" w:sz="4" w:space="0" w:color="000000"/>
              <w:left w:val="single" w:sz="4" w:space="0" w:color="000000"/>
              <w:bottom w:val="single" w:sz="4" w:space="0" w:color="000000"/>
              <w:right w:val="single" w:sz="4" w:space="0" w:color="000000"/>
            </w:tcBorders>
            <w:vAlign w:val="center"/>
          </w:tcPr>
          <w:p w:rsidR="003C7FEF" w:rsidRDefault="00D44D37">
            <w:pPr>
              <w:rPr>
                <w:highlight w:val="yellow"/>
              </w:rPr>
            </w:pPr>
            <w:r>
              <w:rPr>
                <w:highlight w:val="lightGray"/>
              </w:rPr>
              <w:t>Итого стоимость всего Товара (с учетом доставки), руб. с НДС:</w:t>
            </w:r>
          </w:p>
        </w:tc>
        <w:tc>
          <w:tcPr>
            <w:tcW w:w="3266" w:type="dxa"/>
            <w:gridSpan w:val="6"/>
            <w:tcBorders>
              <w:top w:val="single" w:sz="4" w:space="0" w:color="000000"/>
              <w:left w:val="single" w:sz="4" w:space="0" w:color="000000"/>
              <w:bottom w:val="single" w:sz="4" w:space="0" w:color="000000"/>
              <w:right w:val="single" w:sz="4" w:space="0" w:color="000000"/>
            </w:tcBorders>
            <w:vAlign w:val="center"/>
          </w:tcPr>
          <w:p w:rsidR="003C7FEF" w:rsidRDefault="003C7FEF">
            <w:pPr>
              <w:rPr>
                <w:highlight w:val="yellow"/>
              </w:rPr>
            </w:pPr>
          </w:p>
        </w:tc>
      </w:tr>
    </w:tbl>
    <w:p w:rsidR="003C7FEF" w:rsidRDefault="003C7FEF">
      <w:pPr>
        <w:rPr>
          <w:i/>
          <w:sz w:val="22"/>
          <w:szCs w:val="22"/>
          <w:highlight w:val="lightGray"/>
        </w:rPr>
      </w:pPr>
    </w:p>
    <w:p w:rsidR="003C7FEF" w:rsidRDefault="00D44D37">
      <w:pPr>
        <w:rPr>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3C7FEF" w:rsidRDefault="00D44D37">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3C7FEF" w:rsidRDefault="003C7FEF">
      <w:pPr>
        <w:rPr>
          <w:i/>
          <w:sz w:val="22"/>
          <w:szCs w:val="22"/>
        </w:rPr>
      </w:pPr>
    </w:p>
    <w:p w:rsidR="003C7FEF" w:rsidRDefault="003C7FEF">
      <w:pPr>
        <w:rPr>
          <w:i/>
          <w:sz w:val="22"/>
          <w:szCs w:val="22"/>
        </w:rPr>
      </w:pPr>
    </w:p>
    <w:tbl>
      <w:tblPr>
        <w:tblW w:w="9632" w:type="dxa"/>
        <w:tblLayout w:type="fixed"/>
        <w:tblLook w:val="0000" w:firstRow="0" w:lastRow="0" w:firstColumn="0" w:lastColumn="0" w:noHBand="0" w:noVBand="0"/>
      </w:tblPr>
      <w:tblGrid>
        <w:gridCol w:w="4827"/>
        <w:gridCol w:w="4805"/>
      </w:tblGrid>
      <w:tr w:rsidR="003C7FEF">
        <w:trPr>
          <w:trHeight w:val="269"/>
        </w:trPr>
        <w:tc>
          <w:tcPr>
            <w:tcW w:w="4826" w:type="dxa"/>
          </w:tcPr>
          <w:p w:rsidR="003C7FEF" w:rsidRDefault="00D44D37">
            <w:pPr>
              <w:rPr>
                <w:b/>
                <w:sz w:val="24"/>
              </w:rPr>
            </w:pPr>
            <w:r>
              <w:rPr>
                <w:b/>
                <w:sz w:val="24"/>
              </w:rPr>
              <w:lastRenderedPageBreak/>
              <w:t>Покупатель:</w:t>
            </w:r>
          </w:p>
        </w:tc>
        <w:tc>
          <w:tcPr>
            <w:tcW w:w="4805" w:type="dxa"/>
          </w:tcPr>
          <w:p w:rsidR="003C7FEF" w:rsidRDefault="00D44D37">
            <w:pPr>
              <w:rPr>
                <w:b/>
                <w:sz w:val="24"/>
              </w:rPr>
            </w:pPr>
            <w:r>
              <w:rPr>
                <w:b/>
                <w:sz w:val="24"/>
              </w:rPr>
              <w:t>Поставщик:</w:t>
            </w:r>
          </w:p>
        </w:tc>
      </w:tr>
    </w:tbl>
    <w:p w:rsidR="003C7FEF" w:rsidRDefault="003C7FEF"/>
    <w:p w:rsidR="003C7FEF" w:rsidRDefault="00D44D37">
      <w:r>
        <w:t xml:space="preserve"> __________ /__________</w:t>
      </w:r>
      <w:r>
        <w:tab/>
        <w:t xml:space="preserve">                                          ___________ /___________</w:t>
      </w:r>
    </w:p>
    <w:p w:rsidR="003C7FEF" w:rsidRDefault="003C7FEF">
      <w:pPr>
        <w:rPr>
          <w:i/>
          <w:sz w:val="24"/>
          <w:szCs w:val="24"/>
          <w:highlight w:val="yellow"/>
        </w:rPr>
      </w:pPr>
    </w:p>
    <w:p w:rsidR="003C7FEF" w:rsidRDefault="00D44D37">
      <w:pPr>
        <w:widowControl/>
        <w:rPr>
          <w:sz w:val="22"/>
          <w:szCs w:val="22"/>
        </w:rPr>
      </w:pPr>
      <w:r>
        <w:br w:type="page"/>
      </w:r>
    </w:p>
    <w:p w:rsidR="003C7FEF" w:rsidRDefault="00D44D37">
      <w:pPr>
        <w:ind w:right="96" w:firstLine="5103"/>
        <w:rPr>
          <w:sz w:val="22"/>
          <w:szCs w:val="22"/>
        </w:rPr>
      </w:pPr>
      <w:r>
        <w:rPr>
          <w:sz w:val="22"/>
          <w:szCs w:val="22"/>
        </w:rPr>
        <w:lastRenderedPageBreak/>
        <w:t>Приложение № 2</w:t>
      </w:r>
    </w:p>
    <w:p w:rsidR="003C7FEF" w:rsidRDefault="00D44D37">
      <w:pPr>
        <w:ind w:right="96" w:firstLine="5103"/>
        <w:rPr>
          <w:sz w:val="22"/>
          <w:szCs w:val="22"/>
        </w:rPr>
      </w:pPr>
      <w:r>
        <w:rPr>
          <w:sz w:val="22"/>
          <w:szCs w:val="22"/>
        </w:rPr>
        <w:t xml:space="preserve">к Договору поставки </w:t>
      </w:r>
    </w:p>
    <w:p w:rsidR="003C7FEF" w:rsidRDefault="00D44D37">
      <w:pPr>
        <w:ind w:right="96" w:firstLine="5103"/>
        <w:rPr>
          <w:sz w:val="22"/>
          <w:szCs w:val="22"/>
        </w:rPr>
      </w:pPr>
      <w:r>
        <w:rPr>
          <w:sz w:val="22"/>
          <w:szCs w:val="22"/>
        </w:rPr>
        <w:t>от «____» __________ 20 _ г. № _____</w:t>
      </w:r>
    </w:p>
    <w:p w:rsidR="003C7FEF" w:rsidRDefault="003C7FEF">
      <w:pPr>
        <w:widowControl/>
        <w:ind w:firstLine="567"/>
        <w:jc w:val="center"/>
        <w:rPr>
          <w:rFonts w:eastAsia="Calibri"/>
          <w:b/>
          <w:sz w:val="24"/>
          <w:szCs w:val="24"/>
          <w:lang w:eastAsia="en-US"/>
        </w:rPr>
      </w:pPr>
    </w:p>
    <w:p w:rsidR="003C7FEF" w:rsidRDefault="003C7FEF">
      <w:pPr>
        <w:widowControl/>
        <w:ind w:firstLine="567"/>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D44D37">
      <w:pPr>
        <w:widowControl/>
        <w:jc w:val="center"/>
        <w:rPr>
          <w:rFonts w:eastAsia="Calibri"/>
          <w:b/>
          <w:sz w:val="24"/>
          <w:szCs w:val="24"/>
          <w:lang w:eastAsia="en-US"/>
        </w:rPr>
      </w:pPr>
      <w:r>
        <w:rPr>
          <w:rFonts w:eastAsia="Calibri"/>
          <w:b/>
          <w:sz w:val="24"/>
          <w:szCs w:val="24"/>
          <w:lang w:eastAsia="en-US"/>
        </w:rPr>
        <w:t>ТЕХНИЧЕСКИЕ ТРЕБОВАНИЯ</w:t>
      </w: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rFonts w:eastAsia="Calibri"/>
          <w:b/>
          <w:sz w:val="24"/>
          <w:szCs w:val="24"/>
          <w:lang w:eastAsia="en-US"/>
        </w:rPr>
      </w:pPr>
    </w:p>
    <w:p w:rsidR="003C7FEF" w:rsidRDefault="003C7FEF">
      <w:pPr>
        <w:widowControl/>
        <w:jc w:val="center"/>
        <w:rPr>
          <w:b/>
          <w:sz w:val="24"/>
          <w:szCs w:val="24"/>
        </w:rPr>
      </w:pPr>
    </w:p>
    <w:p w:rsidR="003C7FEF" w:rsidRDefault="00D44D37">
      <w:pPr>
        <w:jc w:val="center"/>
        <w:outlineLvl w:val="0"/>
        <w:rPr>
          <w:b/>
          <w:bCs/>
          <w:sz w:val="24"/>
          <w:szCs w:val="24"/>
        </w:rPr>
      </w:pPr>
      <w:r>
        <w:rPr>
          <w:b/>
          <w:bCs/>
          <w:sz w:val="24"/>
          <w:szCs w:val="24"/>
        </w:rPr>
        <w:t>ПОДПИСИ СТОРОН:</w:t>
      </w:r>
    </w:p>
    <w:p w:rsidR="003C7FEF" w:rsidRDefault="003C7FE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C7FEF">
        <w:tc>
          <w:tcPr>
            <w:tcW w:w="4995" w:type="dxa"/>
            <w:shd w:val="clear" w:color="auto" w:fill="auto"/>
          </w:tcPr>
          <w:p w:rsidR="003C7FEF" w:rsidRDefault="00D44D37">
            <w:pPr>
              <w:rPr>
                <w:b/>
                <w:sz w:val="24"/>
                <w:szCs w:val="24"/>
              </w:rPr>
            </w:pPr>
            <w:r>
              <w:rPr>
                <w:b/>
                <w:sz w:val="24"/>
                <w:szCs w:val="24"/>
              </w:rPr>
              <w:t>Покупатель:</w:t>
            </w:r>
          </w:p>
          <w:p w:rsidR="003C7FEF" w:rsidRDefault="003C7FEF">
            <w:pPr>
              <w:spacing w:line="360" w:lineRule="auto"/>
              <w:rPr>
                <w:sz w:val="24"/>
                <w:szCs w:val="24"/>
              </w:rPr>
            </w:pPr>
          </w:p>
          <w:p w:rsidR="003C7FEF" w:rsidRDefault="00D44D37">
            <w:pPr>
              <w:spacing w:line="360" w:lineRule="auto"/>
              <w:rPr>
                <w:sz w:val="24"/>
                <w:szCs w:val="24"/>
              </w:rPr>
            </w:pPr>
            <w:r>
              <w:rPr>
                <w:sz w:val="24"/>
                <w:szCs w:val="24"/>
              </w:rPr>
              <w:t>_____________________/_____________</w:t>
            </w:r>
          </w:p>
          <w:p w:rsidR="003C7FEF" w:rsidRDefault="003C7FEF">
            <w:pPr>
              <w:spacing w:line="360" w:lineRule="auto"/>
              <w:rPr>
                <w:sz w:val="24"/>
                <w:szCs w:val="24"/>
              </w:rPr>
            </w:pPr>
          </w:p>
        </w:tc>
        <w:tc>
          <w:tcPr>
            <w:tcW w:w="4819" w:type="dxa"/>
            <w:shd w:val="clear" w:color="auto" w:fill="auto"/>
          </w:tcPr>
          <w:p w:rsidR="003C7FEF" w:rsidRDefault="00D44D37">
            <w:pPr>
              <w:rPr>
                <w:b/>
                <w:sz w:val="24"/>
                <w:szCs w:val="24"/>
              </w:rPr>
            </w:pPr>
            <w:r>
              <w:rPr>
                <w:b/>
                <w:sz w:val="24"/>
                <w:szCs w:val="24"/>
              </w:rPr>
              <w:t>Поставщик:</w:t>
            </w:r>
          </w:p>
          <w:p w:rsidR="003C7FEF" w:rsidRDefault="003C7FEF">
            <w:pPr>
              <w:spacing w:line="360" w:lineRule="auto"/>
              <w:rPr>
                <w:sz w:val="24"/>
                <w:szCs w:val="24"/>
              </w:rPr>
            </w:pPr>
          </w:p>
          <w:p w:rsidR="003C7FEF" w:rsidRDefault="00D44D37">
            <w:pPr>
              <w:spacing w:line="360" w:lineRule="auto"/>
              <w:rPr>
                <w:sz w:val="24"/>
                <w:szCs w:val="24"/>
              </w:rPr>
            </w:pPr>
            <w:r>
              <w:rPr>
                <w:sz w:val="24"/>
                <w:szCs w:val="24"/>
              </w:rPr>
              <w:t>_____________________/_____________</w:t>
            </w:r>
          </w:p>
          <w:p w:rsidR="003C7FEF" w:rsidRDefault="003C7FEF">
            <w:pPr>
              <w:spacing w:line="360" w:lineRule="auto"/>
              <w:ind w:firstLine="33"/>
              <w:rPr>
                <w:b/>
                <w:sz w:val="24"/>
                <w:szCs w:val="24"/>
              </w:rPr>
            </w:pPr>
          </w:p>
        </w:tc>
      </w:tr>
    </w:tbl>
    <w:p w:rsidR="003C7FEF" w:rsidRDefault="003C7FEF">
      <w:pPr>
        <w:ind w:right="96" w:firstLine="6237"/>
        <w:rPr>
          <w:sz w:val="24"/>
          <w:szCs w:val="24"/>
        </w:rPr>
      </w:pPr>
    </w:p>
    <w:p w:rsidR="003C7FEF" w:rsidRDefault="00D44D37">
      <w:pPr>
        <w:widowControl/>
        <w:rPr>
          <w:sz w:val="24"/>
          <w:szCs w:val="24"/>
        </w:rPr>
      </w:pPr>
      <w:r>
        <w:br w:type="page"/>
      </w:r>
    </w:p>
    <w:p w:rsidR="003C7FEF" w:rsidRDefault="003C7FEF">
      <w:pPr>
        <w:ind w:right="96" w:firstLine="6237"/>
        <w:rPr>
          <w:sz w:val="24"/>
          <w:szCs w:val="24"/>
        </w:rPr>
      </w:pPr>
    </w:p>
    <w:p w:rsidR="003C7FEF" w:rsidRDefault="00D44D37">
      <w:pPr>
        <w:widowControl/>
        <w:rPr>
          <w:sz w:val="24"/>
          <w:szCs w:val="24"/>
        </w:rPr>
      </w:pPr>
      <w:r>
        <w:br w:type="page"/>
      </w:r>
    </w:p>
    <w:p w:rsidR="003C7FEF" w:rsidRPr="00D44D37" w:rsidRDefault="00D44D37">
      <w:pPr>
        <w:ind w:right="96" w:firstLine="5529"/>
        <w:rPr>
          <w:sz w:val="22"/>
          <w:szCs w:val="22"/>
        </w:rPr>
      </w:pPr>
      <w:r>
        <w:rPr>
          <w:sz w:val="22"/>
          <w:szCs w:val="22"/>
        </w:rPr>
        <w:lastRenderedPageBreak/>
        <w:t xml:space="preserve">Приложение № </w:t>
      </w:r>
      <w:r w:rsidRPr="002E2E88">
        <w:rPr>
          <w:sz w:val="22"/>
          <w:szCs w:val="22"/>
        </w:rPr>
        <w:t>3</w:t>
      </w:r>
    </w:p>
    <w:p w:rsidR="003C7FEF" w:rsidRDefault="00D44D37">
      <w:pPr>
        <w:ind w:right="96" w:firstLine="5529"/>
        <w:rPr>
          <w:sz w:val="22"/>
          <w:szCs w:val="22"/>
        </w:rPr>
      </w:pPr>
      <w:r>
        <w:rPr>
          <w:sz w:val="22"/>
          <w:szCs w:val="22"/>
        </w:rPr>
        <w:t>к Договору поставки</w:t>
      </w:r>
    </w:p>
    <w:p w:rsidR="003C7FEF" w:rsidRDefault="00D44D37">
      <w:pPr>
        <w:ind w:firstLine="5529"/>
        <w:rPr>
          <w:bCs/>
          <w:sz w:val="24"/>
          <w:szCs w:val="24"/>
        </w:rPr>
      </w:pPr>
      <w:r>
        <w:rPr>
          <w:sz w:val="22"/>
          <w:szCs w:val="22"/>
        </w:rPr>
        <w:t>от «____» __________ 20 _ г.</w:t>
      </w:r>
      <w:r>
        <w:rPr>
          <w:sz w:val="24"/>
          <w:szCs w:val="24"/>
        </w:rPr>
        <w:t xml:space="preserve"> № _____</w:t>
      </w:r>
    </w:p>
    <w:p w:rsidR="003C7FEF" w:rsidRDefault="003C7FEF">
      <w:pPr>
        <w:widowControl/>
        <w:shd w:val="clear" w:color="auto" w:fill="FFFFFF"/>
        <w:tabs>
          <w:tab w:val="left" w:pos="1418"/>
        </w:tabs>
        <w:contextualSpacing/>
        <w:jc w:val="center"/>
        <w:rPr>
          <w:bCs/>
          <w:sz w:val="24"/>
          <w:szCs w:val="24"/>
        </w:rPr>
      </w:pPr>
    </w:p>
    <w:p w:rsidR="003C7FEF" w:rsidRDefault="003C7FEF">
      <w:pPr>
        <w:widowControl/>
        <w:spacing w:line="259" w:lineRule="auto"/>
        <w:rPr>
          <w:rFonts w:eastAsia="Calibri"/>
          <w:sz w:val="24"/>
          <w:szCs w:val="24"/>
          <w:lang w:eastAsia="en-US"/>
        </w:rPr>
      </w:pPr>
    </w:p>
    <w:p w:rsidR="003C7FEF" w:rsidRDefault="00D44D37">
      <w:pPr>
        <w:jc w:val="center"/>
        <w:rPr>
          <w:b/>
          <w:bCs/>
          <w:sz w:val="24"/>
          <w:szCs w:val="24"/>
        </w:rPr>
      </w:pPr>
      <w:r>
        <w:rPr>
          <w:b/>
          <w:bCs/>
          <w:sz w:val="24"/>
          <w:szCs w:val="24"/>
        </w:rPr>
        <w:t>Размер ответственности Поставщика за нарушения</w:t>
      </w:r>
    </w:p>
    <w:p w:rsidR="003C7FEF" w:rsidRDefault="00D44D37">
      <w:pPr>
        <w:jc w:val="center"/>
        <w:rPr>
          <w:b/>
          <w:bCs/>
          <w:sz w:val="24"/>
          <w:szCs w:val="24"/>
        </w:rPr>
      </w:pPr>
      <w:r>
        <w:rPr>
          <w:b/>
          <w:bCs/>
          <w:sz w:val="24"/>
          <w:szCs w:val="24"/>
        </w:rPr>
        <w:t>пропускного и внутриобъектового режима, требований охраны труда,</w:t>
      </w:r>
    </w:p>
    <w:p w:rsidR="003C7FEF" w:rsidRDefault="00D44D37">
      <w:pPr>
        <w:jc w:val="center"/>
        <w:rPr>
          <w:b/>
          <w:sz w:val="24"/>
          <w:szCs w:val="24"/>
        </w:rPr>
      </w:pPr>
      <w:r>
        <w:rPr>
          <w:b/>
          <w:bCs/>
          <w:sz w:val="24"/>
          <w:szCs w:val="24"/>
        </w:rPr>
        <w:t>пожарной и промышленной безопасности, охраны окружающей среды, санитарно-эпидемиологических правил и норм</w:t>
      </w:r>
    </w:p>
    <w:p w:rsidR="003C7FEF" w:rsidRDefault="003C7FEF">
      <w:pPr>
        <w:rPr>
          <w:b/>
          <w:sz w:val="24"/>
          <w:szCs w:val="24"/>
        </w:rPr>
      </w:pPr>
    </w:p>
    <w:tbl>
      <w:tblPr>
        <w:tblW w:w="5000" w:type="pct"/>
        <w:tblLayout w:type="fixed"/>
        <w:tblLook w:val="01E0" w:firstRow="1" w:lastRow="1" w:firstColumn="1" w:lastColumn="1" w:noHBand="0" w:noVBand="0"/>
      </w:tblPr>
      <w:tblGrid>
        <w:gridCol w:w="3667"/>
        <w:gridCol w:w="5960"/>
      </w:tblGrid>
      <w:tr w:rsidR="003C7FEF">
        <w:tc>
          <w:tcPr>
            <w:tcW w:w="3670" w:type="dxa"/>
            <w:tcBorders>
              <w:top w:val="single" w:sz="4" w:space="0" w:color="000000"/>
              <w:left w:val="single" w:sz="4" w:space="0" w:color="000000"/>
              <w:bottom w:val="single" w:sz="4" w:space="0" w:color="000000"/>
              <w:right w:val="single" w:sz="4" w:space="0" w:color="000000"/>
            </w:tcBorders>
          </w:tcPr>
          <w:p w:rsidR="003C7FEF" w:rsidRDefault="00D44D37">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3C7FEF" w:rsidRDefault="00D44D37">
            <w:pPr>
              <w:rPr>
                <w:b/>
                <w:sz w:val="24"/>
                <w:szCs w:val="24"/>
              </w:rPr>
            </w:pPr>
            <w:r>
              <w:rPr>
                <w:b/>
                <w:sz w:val="24"/>
                <w:szCs w:val="24"/>
              </w:rPr>
              <w:t>Штрафные санкции</w:t>
            </w:r>
          </w:p>
        </w:tc>
      </w:tr>
      <w:tr w:rsidR="003C7FEF">
        <w:tc>
          <w:tcPr>
            <w:tcW w:w="3670" w:type="dxa"/>
            <w:tcBorders>
              <w:top w:val="single" w:sz="4" w:space="0" w:color="000000"/>
              <w:left w:val="single" w:sz="4" w:space="0" w:color="000000"/>
              <w:bottom w:val="single" w:sz="4" w:space="0" w:color="000000"/>
              <w:right w:val="single" w:sz="4" w:space="0" w:color="000000"/>
            </w:tcBorders>
          </w:tcPr>
          <w:p w:rsidR="003C7FEF" w:rsidRDefault="00D44D37">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3C7FEF" w:rsidRDefault="003C7FEF">
            <w:pPr>
              <w:rPr>
                <w:sz w:val="24"/>
                <w:szCs w:val="24"/>
              </w:rPr>
            </w:pPr>
          </w:p>
        </w:tc>
      </w:tr>
      <w:tr w:rsidR="003C7FEF">
        <w:tc>
          <w:tcPr>
            <w:tcW w:w="3670" w:type="dxa"/>
            <w:tcBorders>
              <w:top w:val="single" w:sz="4" w:space="0" w:color="000000"/>
              <w:left w:val="single" w:sz="4" w:space="0" w:color="000000"/>
              <w:bottom w:val="single" w:sz="4" w:space="0" w:color="000000"/>
              <w:right w:val="single" w:sz="4" w:space="0" w:color="000000"/>
            </w:tcBorders>
          </w:tcPr>
          <w:p w:rsidR="003C7FEF" w:rsidRDefault="00D44D37">
            <w:pPr>
              <w:jc w:val="both"/>
              <w:rPr>
                <w:sz w:val="24"/>
                <w:szCs w:val="24"/>
              </w:rPr>
            </w:pPr>
            <w:r>
              <w:rPr>
                <w:sz w:val="24"/>
                <w:szCs w:val="24"/>
              </w:rPr>
              <w:t>1.1. Нарушение ППБ без возникновения пожара</w:t>
            </w:r>
          </w:p>
          <w:p w:rsidR="003C7FEF" w:rsidRDefault="003C7FE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3C7FEF" w:rsidRDefault="00D44D37">
            <w:pPr>
              <w:jc w:val="both"/>
              <w:rPr>
                <w:sz w:val="24"/>
                <w:szCs w:val="24"/>
              </w:rPr>
            </w:pPr>
            <w:r>
              <w:rPr>
                <w:sz w:val="24"/>
                <w:szCs w:val="24"/>
              </w:rPr>
              <w:t>25 000 (Двадцать пять тысяч) рублей за каждый случай нарушения.</w:t>
            </w:r>
          </w:p>
          <w:p w:rsidR="003C7FEF" w:rsidRDefault="00D44D37">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3C7FEF">
        <w:tc>
          <w:tcPr>
            <w:tcW w:w="3670" w:type="dxa"/>
            <w:tcBorders>
              <w:top w:val="single" w:sz="4" w:space="0" w:color="000000"/>
              <w:left w:val="single" w:sz="4" w:space="0" w:color="000000"/>
              <w:bottom w:val="single" w:sz="4" w:space="0" w:color="000000"/>
              <w:right w:val="single" w:sz="4" w:space="0" w:color="000000"/>
            </w:tcBorders>
          </w:tcPr>
          <w:p w:rsidR="003C7FEF" w:rsidRDefault="00D44D37">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3C7FEF" w:rsidRDefault="00D44D37">
            <w:pPr>
              <w:jc w:val="both"/>
              <w:rPr>
                <w:sz w:val="24"/>
                <w:szCs w:val="24"/>
              </w:rPr>
            </w:pPr>
            <w:r>
              <w:rPr>
                <w:sz w:val="24"/>
                <w:szCs w:val="24"/>
              </w:rPr>
              <w:t>50 000 (Пятьдесят тысяч) рублей за каждый случай нарушения.</w:t>
            </w:r>
          </w:p>
          <w:p w:rsidR="003C7FEF" w:rsidRDefault="00D44D37">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3C7FEF">
        <w:tc>
          <w:tcPr>
            <w:tcW w:w="3670" w:type="dxa"/>
            <w:tcBorders>
              <w:top w:val="single" w:sz="4" w:space="0" w:color="000000"/>
              <w:left w:val="single" w:sz="4" w:space="0" w:color="000000"/>
              <w:bottom w:val="single" w:sz="4" w:space="0" w:color="000000"/>
              <w:right w:val="single" w:sz="4" w:space="0" w:color="000000"/>
            </w:tcBorders>
          </w:tcPr>
          <w:p w:rsidR="003C7FEF" w:rsidRDefault="00D44D37">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3C7FEF" w:rsidRDefault="00D44D37">
            <w:pPr>
              <w:jc w:val="both"/>
              <w:rPr>
                <w:sz w:val="24"/>
                <w:szCs w:val="24"/>
              </w:rPr>
            </w:pPr>
            <w:r>
              <w:rPr>
                <w:sz w:val="24"/>
                <w:szCs w:val="24"/>
              </w:rPr>
              <w:t>250 000 (Двести пятьдесят тысяч) рублей за каждый случай нарушения.</w:t>
            </w:r>
          </w:p>
        </w:tc>
      </w:tr>
      <w:tr w:rsidR="003C7FEF">
        <w:tc>
          <w:tcPr>
            <w:tcW w:w="3670" w:type="dxa"/>
            <w:tcBorders>
              <w:top w:val="single" w:sz="4" w:space="0" w:color="000000"/>
              <w:left w:val="single" w:sz="4" w:space="0" w:color="000000"/>
              <w:bottom w:val="single" w:sz="4" w:space="0" w:color="000000"/>
              <w:right w:val="single" w:sz="4" w:space="0" w:color="000000"/>
            </w:tcBorders>
          </w:tcPr>
          <w:p w:rsidR="003C7FEF" w:rsidRDefault="00D44D37">
            <w:pPr>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3C7FEF" w:rsidRDefault="00D44D37">
            <w:pPr>
              <w:jc w:val="both"/>
              <w:rPr>
                <w:sz w:val="24"/>
                <w:szCs w:val="24"/>
              </w:rPr>
            </w:pPr>
            <w:r>
              <w:rPr>
                <w:sz w:val="24"/>
                <w:szCs w:val="24"/>
              </w:rPr>
              <w:t>- 50 000 (Пятьдесят тысяч) рублей за каждый случай нарушения;</w:t>
            </w:r>
          </w:p>
          <w:p w:rsidR="003C7FEF" w:rsidRDefault="00D44D37">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3C7FEF" w:rsidRDefault="00D44D37">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3C7FEF" w:rsidRDefault="003C7FEF">
      <w:pPr>
        <w:ind w:left="5103"/>
        <w:rPr>
          <w:sz w:val="24"/>
          <w:szCs w:val="24"/>
        </w:rPr>
      </w:pPr>
    </w:p>
    <w:p w:rsidR="003C7FEF" w:rsidRDefault="003C7FEF">
      <w:pPr>
        <w:ind w:left="5103"/>
        <w:rPr>
          <w:sz w:val="24"/>
          <w:szCs w:val="24"/>
        </w:rPr>
      </w:pPr>
    </w:p>
    <w:p w:rsidR="003C7FEF" w:rsidRDefault="00D44D37">
      <w:pPr>
        <w:jc w:val="center"/>
        <w:outlineLvl w:val="0"/>
        <w:rPr>
          <w:b/>
          <w:bCs/>
          <w:sz w:val="24"/>
          <w:szCs w:val="24"/>
        </w:rPr>
      </w:pPr>
      <w:r>
        <w:rPr>
          <w:b/>
          <w:bCs/>
          <w:sz w:val="24"/>
          <w:szCs w:val="24"/>
        </w:rPr>
        <w:t>ПОДПИСИ СТОРОН:</w:t>
      </w:r>
    </w:p>
    <w:p w:rsidR="003C7FEF" w:rsidRDefault="003C7FE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C7FEF">
        <w:tc>
          <w:tcPr>
            <w:tcW w:w="4995" w:type="dxa"/>
            <w:shd w:val="clear" w:color="auto" w:fill="auto"/>
          </w:tcPr>
          <w:p w:rsidR="003C7FEF" w:rsidRDefault="00D44D37">
            <w:pPr>
              <w:rPr>
                <w:b/>
                <w:sz w:val="24"/>
                <w:szCs w:val="24"/>
              </w:rPr>
            </w:pPr>
            <w:r>
              <w:rPr>
                <w:b/>
                <w:sz w:val="24"/>
                <w:szCs w:val="24"/>
              </w:rPr>
              <w:t>Покупатель:</w:t>
            </w:r>
          </w:p>
          <w:p w:rsidR="003C7FEF" w:rsidRDefault="003C7FEF">
            <w:pPr>
              <w:spacing w:line="360" w:lineRule="auto"/>
              <w:rPr>
                <w:sz w:val="24"/>
                <w:szCs w:val="24"/>
              </w:rPr>
            </w:pPr>
          </w:p>
          <w:p w:rsidR="003C7FEF" w:rsidRDefault="00D44D37">
            <w:pPr>
              <w:spacing w:line="360" w:lineRule="auto"/>
              <w:rPr>
                <w:sz w:val="24"/>
                <w:szCs w:val="24"/>
              </w:rPr>
            </w:pPr>
            <w:r>
              <w:rPr>
                <w:sz w:val="24"/>
                <w:szCs w:val="24"/>
              </w:rPr>
              <w:t>_____________________/_____________</w:t>
            </w:r>
          </w:p>
          <w:p w:rsidR="003C7FEF" w:rsidRDefault="003C7FEF">
            <w:pPr>
              <w:spacing w:line="360" w:lineRule="auto"/>
              <w:rPr>
                <w:sz w:val="24"/>
                <w:szCs w:val="24"/>
              </w:rPr>
            </w:pPr>
          </w:p>
        </w:tc>
        <w:tc>
          <w:tcPr>
            <w:tcW w:w="4819" w:type="dxa"/>
            <w:shd w:val="clear" w:color="auto" w:fill="auto"/>
          </w:tcPr>
          <w:p w:rsidR="003C7FEF" w:rsidRDefault="00D44D37">
            <w:pPr>
              <w:ind w:firstLine="34"/>
              <w:rPr>
                <w:b/>
                <w:sz w:val="24"/>
                <w:szCs w:val="24"/>
              </w:rPr>
            </w:pPr>
            <w:r>
              <w:rPr>
                <w:b/>
                <w:sz w:val="24"/>
                <w:szCs w:val="24"/>
              </w:rPr>
              <w:t>Поставщик:</w:t>
            </w:r>
          </w:p>
          <w:p w:rsidR="003C7FEF" w:rsidRDefault="003C7FEF">
            <w:pPr>
              <w:spacing w:line="360" w:lineRule="auto"/>
              <w:rPr>
                <w:sz w:val="24"/>
                <w:szCs w:val="24"/>
              </w:rPr>
            </w:pPr>
          </w:p>
          <w:p w:rsidR="003C7FEF" w:rsidRDefault="00D44D37">
            <w:pPr>
              <w:spacing w:line="360" w:lineRule="auto"/>
              <w:rPr>
                <w:sz w:val="24"/>
                <w:szCs w:val="24"/>
              </w:rPr>
            </w:pPr>
            <w:r>
              <w:rPr>
                <w:sz w:val="24"/>
                <w:szCs w:val="24"/>
              </w:rPr>
              <w:t>_____________________/_____________</w:t>
            </w:r>
          </w:p>
          <w:p w:rsidR="003C7FEF" w:rsidRDefault="003C7FEF">
            <w:pPr>
              <w:spacing w:line="360" w:lineRule="auto"/>
              <w:ind w:firstLine="33"/>
              <w:rPr>
                <w:b/>
                <w:sz w:val="24"/>
                <w:szCs w:val="24"/>
              </w:rPr>
            </w:pPr>
          </w:p>
        </w:tc>
      </w:tr>
    </w:tbl>
    <w:p w:rsidR="003C7FEF" w:rsidRDefault="003C7FEF">
      <w:pPr>
        <w:ind w:left="5103"/>
        <w:rPr>
          <w:b/>
          <w:bCs/>
          <w:sz w:val="24"/>
          <w:szCs w:val="24"/>
        </w:rPr>
      </w:pPr>
    </w:p>
    <w:p w:rsidR="003C7FEF" w:rsidRDefault="003C7FEF">
      <w:pPr>
        <w:widowControl/>
        <w:spacing w:before="120" w:after="20"/>
        <w:jc w:val="both"/>
        <w:rPr>
          <w:sz w:val="24"/>
          <w:szCs w:val="24"/>
        </w:rPr>
      </w:pPr>
    </w:p>
    <w:sectPr w:rsidR="003C7FEF">
      <w:headerReference w:type="default" r:id="rId17"/>
      <w:footerReference w:type="default" r:id="rId18"/>
      <w:headerReference w:type="first" r:id="rId19"/>
      <w:footerReference w:type="first" r:id="rId20"/>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D37" w:rsidRDefault="00D44D37">
      <w:r>
        <w:separator/>
      </w:r>
    </w:p>
  </w:endnote>
  <w:endnote w:type="continuationSeparator" w:id="0">
    <w:p w:rsidR="00D44D37" w:rsidRDefault="00D4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37" w:rsidRDefault="00D44D37">
    <w:pPr>
      <w:pStyle w:val="af8"/>
      <w:jc w:val="right"/>
    </w:pPr>
    <w:r>
      <w:fldChar w:fldCharType="begin"/>
    </w:r>
    <w:r>
      <w:instrText xml:space="preserve"> PAGE </w:instrText>
    </w:r>
    <w:r>
      <w:fldChar w:fldCharType="separate"/>
    </w:r>
    <w:r w:rsidR="002E2E88">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37" w:rsidRDefault="00D44D37">
    <w:pPr>
      <w:pStyle w:val="af8"/>
      <w:jc w:val="right"/>
    </w:pPr>
    <w:r>
      <w:rPr>
        <w:sz w:val="24"/>
        <w:szCs w:val="24"/>
      </w:rPr>
      <w:fldChar w:fldCharType="begin"/>
    </w:r>
    <w:r>
      <w:rPr>
        <w:sz w:val="24"/>
        <w:szCs w:val="24"/>
      </w:rPr>
      <w:instrText xml:space="preserve"> PAGE </w:instrText>
    </w:r>
    <w:r>
      <w:rPr>
        <w:sz w:val="24"/>
        <w:szCs w:val="24"/>
      </w:rPr>
      <w:fldChar w:fldCharType="separate"/>
    </w:r>
    <w:r w:rsidR="002E2E88">
      <w:rPr>
        <w:noProof/>
        <w:sz w:val="24"/>
        <w:szCs w:val="24"/>
      </w:rPr>
      <w:t>21</w:t>
    </w:r>
    <w:r>
      <w:rPr>
        <w:sz w:val="24"/>
        <w:szCs w:val="24"/>
      </w:rPr>
      <w:fldChar w:fldCharType="end"/>
    </w:r>
  </w:p>
  <w:p w:rsidR="00D44D37" w:rsidRDefault="00D44D37">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37" w:rsidRDefault="00D44D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D37" w:rsidRDefault="00D44D37">
      <w:pPr>
        <w:rPr>
          <w:sz w:val="12"/>
        </w:rPr>
      </w:pPr>
      <w:r>
        <w:separator/>
      </w:r>
    </w:p>
  </w:footnote>
  <w:footnote w:type="continuationSeparator" w:id="0">
    <w:p w:rsidR="00D44D37" w:rsidRDefault="00D44D37">
      <w:pPr>
        <w:rPr>
          <w:sz w:val="12"/>
        </w:rPr>
      </w:pPr>
      <w:r>
        <w:continuationSeparator/>
      </w:r>
    </w:p>
  </w:footnote>
  <w:footnote w:id="1">
    <w:p w:rsidR="00D44D37" w:rsidRDefault="00D44D37">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ТОРГ-12(УПД).</w:t>
      </w:r>
    </w:p>
  </w:footnote>
  <w:footnote w:id="2">
    <w:p w:rsidR="00D44D37" w:rsidRDefault="00D44D37">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ТОРГ-12(УПД).</w:t>
      </w:r>
    </w:p>
  </w:footnote>
  <w:footnote w:id="3">
    <w:p w:rsidR="00D44D37" w:rsidRDefault="00D44D37">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4">
    <w:p w:rsidR="00D44D37" w:rsidRDefault="00D44D37">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5">
    <w:p w:rsidR="00D44D37" w:rsidRDefault="00D44D37">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6">
    <w:p w:rsidR="00D44D37" w:rsidRDefault="00D44D37">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7">
    <w:p w:rsidR="00D44D37" w:rsidRDefault="00D44D37">
      <w:pPr>
        <w:pStyle w:val="af1"/>
        <w:jc w:val="both"/>
      </w:pPr>
      <w:r>
        <w:rPr>
          <w:rStyle w:val="af2"/>
        </w:rPr>
        <w:footnoteRef/>
      </w:r>
      <w: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37" w:rsidRDefault="00D44D37">
    <w:pPr>
      <w:tabs>
        <w:tab w:val="left" w:pos="1875"/>
        <w:tab w:val="center" w:pos="4153"/>
        <w:tab w:val="right" w:pos="8364"/>
      </w:tabs>
      <w:ind w:left="8364" w:hanging="426"/>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37" w:rsidRDefault="00D44D37">
    <w:pPr>
      <w:pStyle w:val="af5"/>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37" w:rsidRDefault="00D44D37">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37" w:rsidRDefault="00D44D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6C77"/>
    <w:multiLevelType w:val="multilevel"/>
    <w:tmpl w:val="B2CA928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29F259A0"/>
    <w:multiLevelType w:val="multilevel"/>
    <w:tmpl w:val="2358522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444D7902"/>
    <w:multiLevelType w:val="multilevel"/>
    <w:tmpl w:val="1A6E52C6"/>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 w15:restartNumberingAfterBreak="0">
    <w:nsid w:val="47BD70CC"/>
    <w:multiLevelType w:val="multilevel"/>
    <w:tmpl w:val="1C1CE68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9265929"/>
    <w:multiLevelType w:val="multilevel"/>
    <w:tmpl w:val="5F9421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9317055"/>
    <w:multiLevelType w:val="multilevel"/>
    <w:tmpl w:val="843A4516"/>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CCA72EE"/>
    <w:multiLevelType w:val="multilevel"/>
    <w:tmpl w:val="B7A2661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7" w15:restartNumberingAfterBreak="0">
    <w:nsid w:val="5DE30A3D"/>
    <w:multiLevelType w:val="multilevel"/>
    <w:tmpl w:val="0C4C2A2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6B8635B0"/>
    <w:multiLevelType w:val="multilevel"/>
    <w:tmpl w:val="D6A291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F3F1837"/>
    <w:multiLevelType w:val="multilevel"/>
    <w:tmpl w:val="38EACB9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0" w15:restartNumberingAfterBreak="0">
    <w:nsid w:val="6F8E5CF9"/>
    <w:multiLevelType w:val="multilevel"/>
    <w:tmpl w:val="2842E44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794E04C1"/>
    <w:multiLevelType w:val="multilevel"/>
    <w:tmpl w:val="3FB219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9F75E71"/>
    <w:multiLevelType w:val="multilevel"/>
    <w:tmpl w:val="9C12E6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7A62674D"/>
    <w:multiLevelType w:val="multilevel"/>
    <w:tmpl w:val="9436534A"/>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8"/>
  </w:num>
  <w:num w:numId="2">
    <w:abstractNumId w:val="13"/>
  </w:num>
  <w:num w:numId="3">
    <w:abstractNumId w:val="5"/>
  </w:num>
  <w:num w:numId="4">
    <w:abstractNumId w:val="7"/>
  </w:num>
  <w:num w:numId="5">
    <w:abstractNumId w:val="12"/>
  </w:num>
  <w:num w:numId="6">
    <w:abstractNumId w:val="3"/>
  </w:num>
  <w:num w:numId="7">
    <w:abstractNumId w:val="1"/>
  </w:num>
  <w:num w:numId="8">
    <w:abstractNumId w:val="4"/>
  </w:num>
  <w:num w:numId="9">
    <w:abstractNumId w:val="11"/>
  </w:num>
  <w:num w:numId="10">
    <w:abstractNumId w:val="0"/>
  </w:num>
  <w:num w:numId="11">
    <w:abstractNumId w:val="10"/>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EF"/>
    <w:rsid w:val="002E2E88"/>
    <w:rsid w:val="003C7FEF"/>
    <w:rsid w:val="003D6743"/>
    <w:rsid w:val="00527F5B"/>
    <w:rsid w:val="009B1B8D"/>
    <w:rsid w:val="00D44D3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B8EC5-56BF-4F8F-8304-774DAF22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styleId="afb">
    <w:name w:val="line numbe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e">
    <w:name w:val="List"/>
    <w:basedOn w:val="a6"/>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aff1">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2">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3">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4">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6">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7">
    <w:name w:val="Document Map"/>
    <w:basedOn w:val="a"/>
    <w:semiHidden/>
    <w:qFormat/>
    <w:rsid w:val="00936D2A"/>
    <w:pPr>
      <w:shd w:val="clear" w:color="auto" w:fill="000080"/>
    </w:pPr>
    <w:rPr>
      <w:rFonts w:ascii="Tahoma" w:hAnsi="Tahoma" w:cs="Tahoma"/>
    </w:rPr>
  </w:style>
  <w:style w:type="paragraph" w:styleId="aff8">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9">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table" w:styleId="affa">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6865A8FA-BC39-4941-AEB6-8CB816A6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8830</Words>
  <Characters>50334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Шевченко Елена Викторовна</cp:lastModifiedBy>
  <cp:revision>3</cp:revision>
  <cp:lastPrinted>2018-05-22T09:46:00Z</cp:lastPrinted>
  <dcterms:created xsi:type="dcterms:W3CDTF">2026-05-19T09:52:00Z</dcterms:created>
  <dcterms:modified xsi:type="dcterms:W3CDTF">2026-05-19T09:55:00Z</dcterms:modified>
  <dc:language>ru-RU</dc:language>
</cp:coreProperties>
</file>