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8" w:type="dxa"/>
        <w:tblLayout w:type="fixed"/>
        <w:tblLook w:val="04A0" w:firstRow="1" w:lastRow="0" w:firstColumn="1" w:lastColumn="0" w:noHBand="0" w:noVBand="1"/>
      </w:tblPr>
      <w:tblGrid>
        <w:gridCol w:w="5208"/>
      </w:tblGrid>
      <w:tr w:rsidR="006B1BDC">
        <w:trPr>
          <w:trHeight w:val="2025"/>
        </w:trPr>
        <w:tc>
          <w:tcPr>
            <w:tcW w:w="5208" w:type="dxa"/>
            <w:shd w:val="clear" w:color="auto" w:fill="auto"/>
          </w:tcPr>
          <w:p w:rsidR="006B1BDC" w:rsidRDefault="005B772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6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BDC" w:rsidRDefault="006B1BD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B1BDC" w:rsidRPr="005B7722" w:rsidRDefault="005B7722" w:rsidP="005B7722">
      <w:pPr>
        <w:widowControl w:val="0"/>
        <w:tabs>
          <w:tab w:val="left" w:pos="426"/>
        </w:tabs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в рамках закупки </w:t>
      </w:r>
      <w:r>
        <w:rPr>
          <w:rFonts w:ascii="Times New Roman" w:hAnsi="Times New Roman"/>
          <w:b/>
          <w:sz w:val="28"/>
          <w:szCs w:val="28"/>
        </w:rPr>
        <w:br/>
      </w:r>
      <w:r w:rsidRPr="00933081">
        <w:rPr>
          <w:rFonts w:eastAsia="Calibri"/>
          <w:b/>
          <w:sz w:val="26"/>
          <w:szCs w:val="26"/>
        </w:rPr>
        <w:t xml:space="preserve">ОКПД 2 49.41.19: Услуги по перевозке автомобильным транспортом </w:t>
      </w:r>
      <w:r>
        <w:rPr>
          <w:rFonts w:eastAsia="Calibri"/>
          <w:b/>
          <w:sz w:val="26"/>
          <w:szCs w:val="26"/>
        </w:rPr>
        <w:t xml:space="preserve">спецтехники по территории Магаданской области для нужд Дальневосточного филиала </w:t>
      </w:r>
      <w:r>
        <w:rPr>
          <w:rFonts w:eastAsia="Calibri"/>
          <w:b/>
          <w:sz w:val="26"/>
          <w:szCs w:val="26"/>
        </w:rPr>
        <w:br/>
      </w:r>
      <w:r>
        <w:rPr>
          <w:rFonts w:eastAsia="Calibri"/>
          <w:b/>
          <w:sz w:val="26"/>
          <w:szCs w:val="26"/>
        </w:rPr>
        <w:t>АО «ТК РусГидро»</w:t>
      </w:r>
    </w:p>
    <w:p w:rsidR="006B1BDC" w:rsidRDefault="006B1BDC">
      <w:pPr>
        <w:pStyle w:val="af4"/>
        <w:spacing w:before="120"/>
        <w:ind w:left="644"/>
        <w:rPr>
          <w:rFonts w:ascii="Times New Roman" w:hAnsi="Times New Roman"/>
          <w:sz w:val="26"/>
          <w:szCs w:val="26"/>
        </w:rPr>
      </w:pPr>
    </w:p>
    <w:p w:rsidR="006B1BDC" w:rsidRDefault="005B7722" w:rsidP="005B7722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ОКПД 2 </w:t>
      </w:r>
      <w:r w:rsidRPr="005B7722">
        <w:rPr>
          <w:rFonts w:ascii="Times New Roman" w:hAnsi="Times New Roman" w:hint="cs"/>
          <w:sz w:val="26"/>
          <w:szCs w:val="26"/>
        </w:rPr>
        <w:t>ОКПД</w:t>
      </w:r>
      <w:r w:rsidRPr="005B7722">
        <w:rPr>
          <w:rFonts w:ascii="Times New Roman" w:hAnsi="Times New Roman"/>
          <w:sz w:val="26"/>
          <w:szCs w:val="26"/>
        </w:rPr>
        <w:t xml:space="preserve"> 2 49.41.19: </w:t>
      </w:r>
      <w:r w:rsidRPr="005B7722">
        <w:rPr>
          <w:rFonts w:ascii="Times New Roman" w:hAnsi="Times New Roman" w:hint="cs"/>
          <w:sz w:val="26"/>
          <w:szCs w:val="26"/>
        </w:rPr>
        <w:t>Услуги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по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перевозке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автомобильным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транспортом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спецтехники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по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территории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Магаданской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области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для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нужд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Дальневосточного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филиала АО «ТК РусГидро».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</w:t>
      </w:r>
      <w:r>
        <w:rPr>
          <w:rFonts w:ascii="Times New Roman" w:hAnsi="Times New Roman"/>
          <w:sz w:val="26"/>
          <w:szCs w:val="26"/>
        </w:rPr>
        <w:t>е условия будущего договора (в том числе, условия оплаты и гарантийных обязательств) – см. приложение 2 к настоящему запросу.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</w:t>
      </w:r>
      <w:r>
        <w:rPr>
          <w:rFonts w:ascii="Times New Roman" w:hAnsi="Times New Roman"/>
          <w:sz w:val="26"/>
          <w:szCs w:val="26"/>
        </w:rPr>
        <w:t>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</w:t>
      </w:r>
      <w:r>
        <w:rPr>
          <w:rFonts w:ascii="Times New Roman" w:hAnsi="Times New Roman"/>
          <w:sz w:val="26"/>
          <w:szCs w:val="26"/>
        </w:rPr>
        <w:t>ьтатам анализа контрагента с целью согласования и заключения с ним договора.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</w:t>
      </w:r>
      <w:r>
        <w:rPr>
          <w:rFonts w:ascii="Times New Roman" w:hAnsi="Times New Roman"/>
          <w:sz w:val="26"/>
          <w:szCs w:val="26"/>
        </w:rPr>
        <w:t xml:space="preserve"> и в обязательном порядке содержать следующую информацию: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</w:t>
      </w:r>
      <w:r>
        <w:rPr>
          <w:rFonts w:ascii="Times New Roman" w:hAnsi="Times New Roman"/>
          <w:sz w:val="26"/>
          <w:szCs w:val="26"/>
        </w:rPr>
        <w:t>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</w:t>
      </w:r>
      <w:r>
        <w:rPr>
          <w:rFonts w:ascii="Times New Roman" w:hAnsi="Times New Roman"/>
          <w:sz w:val="26"/>
          <w:szCs w:val="26"/>
        </w:rPr>
        <w:t>банкротства, стадии ликвидации или приостановления деятельности;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</w:t>
      </w:r>
      <w:r>
        <w:rPr>
          <w:rFonts w:ascii="Times New Roman" w:hAnsi="Times New Roman"/>
          <w:sz w:val="26"/>
          <w:szCs w:val="26"/>
        </w:rPr>
        <w:t>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</w:t>
      </w:r>
      <w:r>
        <w:rPr>
          <w:rFonts w:ascii="Times New Roman" w:hAnsi="Times New Roman"/>
          <w:sz w:val="26"/>
          <w:szCs w:val="26"/>
        </w:rPr>
        <w:t>ожности поставки требуемого объема продукции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</w:t>
      </w:r>
      <w:r>
        <w:rPr>
          <w:rFonts w:ascii="Times New Roman" w:hAnsi="Times New Roman"/>
          <w:sz w:val="26"/>
          <w:szCs w:val="26"/>
        </w:rPr>
        <w:t>ра, в том числе условия оплаты и поставки (см. приложение 2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</w:t>
      </w:r>
      <w:r>
        <w:rPr>
          <w:rFonts w:ascii="Times New Roman" w:hAnsi="Times New Roman"/>
          <w:sz w:val="26"/>
          <w:szCs w:val="26"/>
        </w:rPr>
        <w:t>четом НДС).</w:t>
      </w:r>
    </w:p>
    <w:p w:rsidR="005B7722" w:rsidRDefault="005B7722" w:rsidP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15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b/>
          <w:sz w:val="26"/>
          <w:szCs w:val="26"/>
        </w:rPr>
        <w:t xml:space="preserve"> 22</w:t>
      </w:r>
      <w:r>
        <w:rPr>
          <w:rFonts w:ascii="Times New Roman" w:hAnsi="Times New Roman"/>
          <w:b/>
          <w:sz w:val="26"/>
          <w:szCs w:val="26"/>
        </w:rPr>
        <w:t>.05</w:t>
      </w:r>
      <w:r>
        <w:rPr>
          <w:rFonts w:ascii="Times New Roman" w:hAnsi="Times New Roman"/>
          <w:b/>
          <w:sz w:val="26"/>
          <w:szCs w:val="26"/>
        </w:rPr>
        <w:t>.2026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5B7722" w:rsidRPr="005B7722" w:rsidRDefault="005B7722" w:rsidP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5B7722">
        <w:rPr>
          <w:rFonts w:ascii="Times New Roman" w:hAnsi="Times New Roman" w:hint="cs"/>
          <w:sz w:val="26"/>
          <w:szCs w:val="26"/>
        </w:rPr>
        <w:t>Предложения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должны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быть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направлены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в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виде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сканированной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электронной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копии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на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ЭТП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РАД</w:t>
      </w:r>
      <w:r w:rsidRPr="005B7722">
        <w:rPr>
          <w:rFonts w:ascii="Times New Roman" w:hAnsi="Times New Roman"/>
          <w:sz w:val="26"/>
          <w:szCs w:val="26"/>
        </w:rPr>
        <w:t>.</w:t>
      </w:r>
    </w:p>
    <w:p w:rsidR="006B1BDC" w:rsidRDefault="006B1BDC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6B1BDC" w:rsidRDefault="006B1BDC">
      <w:pPr>
        <w:spacing w:before="120"/>
        <w:rPr>
          <w:rFonts w:ascii="Times New Roman" w:hAnsi="Times New Roman"/>
          <w:sz w:val="26"/>
          <w:szCs w:val="26"/>
        </w:rPr>
      </w:pPr>
    </w:p>
    <w:p w:rsidR="006B1BDC" w:rsidRDefault="005B7722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6B1BDC" w:rsidRDefault="005B7722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1BDC" w:rsidRDefault="005B7722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типового договора / Существенные условия </w:t>
      </w:r>
      <w:r>
        <w:rPr>
          <w:rFonts w:ascii="Times New Roman" w:hAnsi="Times New Roman"/>
          <w:sz w:val="26"/>
          <w:szCs w:val="26"/>
        </w:rPr>
        <w:t>договора (в том числе, условия оплаты и гарантийных обязательств).</w:t>
      </w:r>
    </w:p>
    <w:p w:rsidR="006B1BDC" w:rsidRDefault="006B1BDC">
      <w:pPr>
        <w:rPr>
          <w:rFonts w:ascii="Times New Roman" w:hAnsi="Times New Roman"/>
          <w:sz w:val="26"/>
          <w:szCs w:val="26"/>
        </w:rPr>
      </w:pPr>
    </w:p>
    <w:sectPr w:rsidR="006B1BDC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7722">
      <w:r>
        <w:separator/>
      </w:r>
    </w:p>
  </w:endnote>
  <w:endnote w:type="continuationSeparator" w:id="0">
    <w:p w:rsidR="00000000" w:rsidRDefault="005B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7722">
      <w:r>
        <w:separator/>
      </w:r>
    </w:p>
  </w:footnote>
  <w:footnote w:type="continuationSeparator" w:id="0">
    <w:p w:rsidR="00000000" w:rsidRDefault="005B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C" w:rsidRDefault="005B772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1BDC" w:rsidRDefault="005B7722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B1BDC" w:rsidRDefault="005B7722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C" w:rsidRDefault="006B1B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9C7"/>
    <w:multiLevelType w:val="multilevel"/>
    <w:tmpl w:val="4DD44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1745B"/>
    <w:multiLevelType w:val="multilevel"/>
    <w:tmpl w:val="20AE0A4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FA41FA7"/>
    <w:multiLevelType w:val="multilevel"/>
    <w:tmpl w:val="234469A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321BE2"/>
    <w:multiLevelType w:val="multilevel"/>
    <w:tmpl w:val="A6D0FF2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703A277B"/>
    <w:multiLevelType w:val="multilevel"/>
    <w:tmpl w:val="C06ED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DC"/>
    <w:rsid w:val="005B7722"/>
    <w:rsid w:val="006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5796"/>
  <w15:docId w15:val="{F99DDCFA-24DC-4BCA-9E0F-443B7A45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510</Words>
  <Characters>2911</Characters>
  <Application>Microsoft Office Word</Application>
  <DocSecurity>0</DocSecurity>
  <Lines>24</Lines>
  <Paragraphs>6</Paragraphs>
  <ScaleCrop>false</ScaleCrop>
  <Company>РусГидро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95</cp:revision>
  <cp:lastPrinted>2025-03-21T06:38:00Z</cp:lastPrinted>
  <dcterms:created xsi:type="dcterms:W3CDTF">2020-05-25T23:28:00Z</dcterms:created>
  <dcterms:modified xsi:type="dcterms:W3CDTF">2026-05-20T10:57:00Z</dcterms:modified>
  <dc:language>ru-RU</dc:language>
</cp:coreProperties>
</file>