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C1F96" w14:textId="207FE49A" w:rsidR="005C141E" w:rsidRPr="005C141E" w:rsidRDefault="005C141E" w:rsidP="005C141E">
      <w:pPr>
        <w:shd w:val="clear" w:color="auto" w:fill="FFFFFF"/>
        <w:tabs>
          <w:tab w:val="left" w:pos="6926"/>
        </w:tabs>
        <w:jc w:val="right"/>
        <w:rPr>
          <w:b/>
          <w:bCs/>
          <w:sz w:val="24"/>
          <w:szCs w:val="24"/>
          <w:lang w:val="en-US"/>
        </w:rPr>
      </w:pPr>
      <w:proofErr w:type="spellStart"/>
      <w:r>
        <w:rPr>
          <w:b/>
          <w:bCs/>
          <w:sz w:val="24"/>
          <w:szCs w:val="24"/>
          <w:lang w:val="en-US"/>
        </w:rPr>
        <w:t>Приложение</w:t>
      </w:r>
      <w:proofErr w:type="spellEnd"/>
      <w:r>
        <w:rPr>
          <w:b/>
          <w:bCs/>
          <w:sz w:val="24"/>
          <w:szCs w:val="24"/>
          <w:lang w:val="en-US"/>
        </w:rPr>
        <w:t xml:space="preserve"> № 2 к </w:t>
      </w:r>
      <w:proofErr w:type="spellStart"/>
      <w:r>
        <w:rPr>
          <w:b/>
          <w:bCs/>
          <w:sz w:val="24"/>
          <w:szCs w:val="24"/>
          <w:lang w:val="en-US"/>
        </w:rPr>
        <w:t>ДоЗ</w:t>
      </w:r>
      <w:proofErr w:type="spellEnd"/>
    </w:p>
    <w:p w14:paraId="268EE533" w14:textId="0ED08146" w:rsidR="00101797" w:rsidRPr="00570D84" w:rsidRDefault="004A1321">
      <w:pPr>
        <w:shd w:val="clear" w:color="auto" w:fill="FFFFFF"/>
        <w:tabs>
          <w:tab w:val="left" w:pos="6926"/>
        </w:tabs>
        <w:jc w:val="center"/>
        <w:rPr>
          <w:b/>
          <w:sz w:val="24"/>
          <w:szCs w:val="24"/>
        </w:rPr>
      </w:pPr>
      <w:r>
        <w:rPr>
          <w:b/>
          <w:bCs/>
          <w:sz w:val="24"/>
          <w:szCs w:val="24"/>
        </w:rPr>
        <w:t xml:space="preserve">Договор </w:t>
      </w:r>
      <w:r w:rsidRPr="00615A7A">
        <w:rPr>
          <w:b/>
          <w:sz w:val="24"/>
          <w:szCs w:val="24"/>
          <w:lang w:eastAsia="en-US"/>
        </w:rPr>
        <w:t>поставки</w:t>
      </w:r>
      <w:r w:rsidR="0004347F">
        <w:rPr>
          <w:b/>
          <w:sz w:val="24"/>
          <w:szCs w:val="24"/>
          <w:lang w:eastAsia="en-US"/>
        </w:rPr>
        <w:t xml:space="preserve"> № </w:t>
      </w:r>
      <w:bookmarkStart w:id="0" w:name="_GoBack"/>
      <w:bookmarkEnd w:id="0"/>
    </w:p>
    <w:p w14:paraId="52FBA0C1" w14:textId="77777777" w:rsidR="00101797" w:rsidRDefault="00101797">
      <w:pPr>
        <w:shd w:val="clear" w:color="auto" w:fill="FFFFFF"/>
        <w:rPr>
          <w:b/>
          <w:bCs/>
          <w:sz w:val="24"/>
          <w:szCs w:val="24"/>
        </w:rPr>
      </w:pPr>
    </w:p>
    <w:p w14:paraId="1A52F40B" w14:textId="26C5A0E5" w:rsidR="00101797" w:rsidRDefault="004A1321">
      <w:pPr>
        <w:shd w:val="clear" w:color="auto" w:fill="FFFFFF"/>
        <w:tabs>
          <w:tab w:val="right" w:pos="9639"/>
        </w:tabs>
        <w:jc w:val="right"/>
        <w:rPr>
          <w:bCs/>
          <w:sz w:val="24"/>
          <w:szCs w:val="24"/>
        </w:rPr>
      </w:pPr>
      <w:proofErr w:type="spellStart"/>
      <w:r>
        <w:rPr>
          <w:bCs/>
          <w:sz w:val="24"/>
          <w:szCs w:val="24"/>
        </w:rPr>
        <w:t>п</w:t>
      </w:r>
      <w:r w:rsidR="00B746B0" w:rsidRPr="0027147E">
        <w:rPr>
          <w:bCs/>
          <w:sz w:val="24"/>
          <w:szCs w:val="24"/>
        </w:rPr>
        <w:t>гт</w:t>
      </w:r>
      <w:proofErr w:type="spellEnd"/>
      <w:r>
        <w:rPr>
          <w:bCs/>
          <w:sz w:val="24"/>
          <w:szCs w:val="24"/>
        </w:rPr>
        <w:t xml:space="preserve">. </w:t>
      </w:r>
      <w:proofErr w:type="spellStart"/>
      <w:r>
        <w:rPr>
          <w:bCs/>
          <w:sz w:val="24"/>
          <w:szCs w:val="24"/>
        </w:rPr>
        <w:t>Правокубанский</w:t>
      </w:r>
      <w:proofErr w:type="spellEnd"/>
      <w:r>
        <w:rPr>
          <w:bCs/>
          <w:sz w:val="24"/>
          <w:szCs w:val="24"/>
        </w:rPr>
        <w:tab/>
        <w:t xml:space="preserve">   «___» _________ 202</w:t>
      </w:r>
      <w:r w:rsidR="00024CE6">
        <w:rPr>
          <w:bCs/>
          <w:sz w:val="24"/>
          <w:szCs w:val="24"/>
        </w:rPr>
        <w:t>6</w:t>
      </w:r>
      <w:r>
        <w:rPr>
          <w:bCs/>
          <w:sz w:val="24"/>
          <w:szCs w:val="24"/>
        </w:rPr>
        <w:t xml:space="preserve"> г.</w:t>
      </w:r>
    </w:p>
    <w:p w14:paraId="7B68FAFF" w14:textId="77777777" w:rsidR="00101797" w:rsidRDefault="00101797">
      <w:pPr>
        <w:shd w:val="clear" w:color="auto" w:fill="FFFFFF"/>
        <w:tabs>
          <w:tab w:val="right" w:pos="9639"/>
        </w:tabs>
        <w:jc w:val="right"/>
        <w:rPr>
          <w:bCs/>
          <w:sz w:val="24"/>
          <w:szCs w:val="24"/>
        </w:rPr>
      </w:pPr>
    </w:p>
    <w:p w14:paraId="057200E7" w14:textId="11A6355A" w:rsidR="00832C4D" w:rsidRPr="00923D51" w:rsidRDefault="004A1321" w:rsidP="00863FFC">
      <w:pPr>
        <w:ind w:firstLine="709"/>
        <w:jc w:val="both"/>
        <w:rPr>
          <w:sz w:val="24"/>
          <w:szCs w:val="24"/>
          <w:lang w:eastAsia="en-US"/>
        </w:rPr>
      </w:pPr>
      <w:r w:rsidRPr="00923D51">
        <w:rPr>
          <w:b/>
          <w:sz w:val="24"/>
          <w:szCs w:val="24"/>
          <w:lang w:eastAsia="en-US"/>
        </w:rPr>
        <w:t>Публичное акционерное общество «Федеральная гидрогенерирующая компания – РусГидро» (ПАО «РусГидро»)</w:t>
      </w:r>
      <w:r w:rsidRPr="00923D51">
        <w:rPr>
          <w:sz w:val="24"/>
          <w:szCs w:val="24"/>
          <w:lang w:eastAsia="en-US"/>
        </w:rPr>
        <w:t xml:space="preserve">, (далее – </w:t>
      </w:r>
      <w:r>
        <w:rPr>
          <w:sz w:val="24"/>
          <w:szCs w:val="24"/>
          <w:lang w:eastAsia="en-US"/>
        </w:rPr>
        <w:t xml:space="preserve">«Покупатель»), </w:t>
      </w:r>
      <w:r w:rsidR="00A70526" w:rsidRPr="00A70526">
        <w:rPr>
          <w:sz w:val="24"/>
          <w:szCs w:val="24"/>
          <w:lang w:eastAsia="en-US"/>
        </w:rPr>
        <w:t xml:space="preserve">в лице </w:t>
      </w:r>
      <w:r w:rsidR="006F5632" w:rsidRPr="00656A8D">
        <w:rPr>
          <w:sz w:val="24"/>
          <w:szCs w:val="24"/>
        </w:rPr>
        <w:t xml:space="preserve">директора Филиала ПАО «РусГидро» - «Карачаево-Черкесский филиал» </w:t>
      </w:r>
      <w:r w:rsidR="00BF06FC" w:rsidRPr="00EE1B4D">
        <w:rPr>
          <w:sz w:val="24"/>
          <w:szCs w:val="24"/>
        </w:rPr>
        <w:t>Шульженко Виталия Ивановича, действующего на основании доверенности № 8dc567ef-41b2-4923-af6c-e5edf10b665f от 13.01.2026</w:t>
      </w:r>
      <w:r w:rsidRPr="00923D51">
        <w:rPr>
          <w:sz w:val="24"/>
          <w:szCs w:val="24"/>
          <w:lang w:eastAsia="en-US"/>
        </w:rPr>
        <w:t xml:space="preserve">, с одной стороны, и </w:t>
      </w:r>
    </w:p>
    <w:p w14:paraId="01993F91" w14:textId="3C57F55C" w:rsidR="00101797" w:rsidRPr="00923D51" w:rsidRDefault="00C00AB0" w:rsidP="00863FFC">
      <w:pPr>
        <w:ind w:firstLine="709"/>
        <w:jc w:val="both"/>
        <w:rPr>
          <w:sz w:val="24"/>
          <w:szCs w:val="24"/>
          <w:lang w:eastAsia="en-US"/>
        </w:rPr>
      </w:pPr>
      <w:r>
        <w:rPr>
          <w:sz w:val="24"/>
          <w:szCs w:val="24"/>
        </w:rPr>
        <w:t>(______________________), именуемое в дальнейшем «Поставщик», в лице ______________________________________, действующего на основании, далее совместно именуемые «Стороны», по</w:t>
      </w:r>
      <w:r>
        <w:rPr>
          <w:sz w:val="24"/>
          <w:szCs w:val="24"/>
          <w:lang w:val="en-US"/>
        </w:rPr>
        <w:t> </w:t>
      </w:r>
      <w:r>
        <w:rPr>
          <w:sz w:val="24"/>
          <w:szCs w:val="24"/>
        </w:rPr>
        <w:t xml:space="preserve">результатам проведенной Заказчиком </w:t>
      </w:r>
      <w:r w:rsidRPr="00D735B1">
        <w:rPr>
          <w:sz w:val="24"/>
          <w:szCs w:val="24"/>
        </w:rPr>
        <w:t>закупочной</w:t>
      </w:r>
      <w:r>
        <w:rPr>
          <w:sz w:val="24"/>
          <w:szCs w:val="24"/>
        </w:rPr>
        <w:t xml:space="preserve"> процедуры по лоту № </w:t>
      </w:r>
      <w:r w:rsidR="00BF06FC">
        <w:rPr>
          <w:sz w:val="24"/>
          <w:szCs w:val="24"/>
        </w:rPr>
        <w:t>1</w:t>
      </w:r>
      <w:r>
        <w:rPr>
          <w:sz w:val="24"/>
          <w:szCs w:val="24"/>
        </w:rPr>
        <w:t>0</w:t>
      </w:r>
      <w:r w:rsidRPr="000D3048">
        <w:rPr>
          <w:sz w:val="24"/>
          <w:szCs w:val="24"/>
        </w:rPr>
        <w:t>-ЭКСППРОД-202</w:t>
      </w:r>
      <w:r w:rsidR="00BF06FC">
        <w:rPr>
          <w:sz w:val="24"/>
          <w:szCs w:val="24"/>
        </w:rPr>
        <w:t>6</w:t>
      </w:r>
      <w:r w:rsidRPr="000D3048">
        <w:rPr>
          <w:sz w:val="24"/>
          <w:szCs w:val="24"/>
        </w:rPr>
        <w:t>-КЧФ</w:t>
      </w:r>
      <w:r>
        <w:rPr>
          <w:bCs/>
          <w:sz w:val="24"/>
          <w:szCs w:val="24"/>
        </w:rPr>
        <w:t>,</w:t>
      </w:r>
      <w:r>
        <w:rPr>
          <w:sz w:val="24"/>
          <w:szCs w:val="24"/>
        </w:rPr>
        <w:t xml:space="preserve"> и</w:t>
      </w:r>
      <w:r>
        <w:rPr>
          <w:sz w:val="24"/>
          <w:szCs w:val="24"/>
          <w:lang w:val="en-US"/>
        </w:rPr>
        <w:t> </w:t>
      </w:r>
      <w:r>
        <w:rPr>
          <w:bCs/>
          <w:sz w:val="24"/>
          <w:szCs w:val="24"/>
        </w:rPr>
        <w:t>на</w:t>
      </w:r>
      <w:r>
        <w:rPr>
          <w:bCs/>
          <w:sz w:val="24"/>
          <w:szCs w:val="24"/>
          <w:lang w:val="en-US"/>
        </w:rPr>
        <w:t> </w:t>
      </w:r>
      <w:r>
        <w:rPr>
          <w:bCs/>
          <w:sz w:val="24"/>
          <w:szCs w:val="24"/>
        </w:rPr>
        <w:t xml:space="preserve">основании Протокола № </w:t>
      </w:r>
      <w:r w:rsidRPr="0083266A">
        <w:rPr>
          <w:bCs/>
          <w:sz w:val="24"/>
          <w:szCs w:val="24"/>
          <w:u w:val="single"/>
        </w:rPr>
        <w:t xml:space="preserve">      </w:t>
      </w:r>
      <w:r>
        <w:rPr>
          <w:bCs/>
          <w:sz w:val="24"/>
          <w:szCs w:val="24"/>
        </w:rPr>
        <w:t xml:space="preserve"> от «</w:t>
      </w:r>
      <w:r>
        <w:rPr>
          <w:bCs/>
          <w:sz w:val="24"/>
          <w:szCs w:val="24"/>
          <w:u w:val="single"/>
        </w:rPr>
        <w:t xml:space="preserve">    </w:t>
      </w:r>
      <w:r>
        <w:rPr>
          <w:bCs/>
          <w:sz w:val="24"/>
          <w:szCs w:val="24"/>
        </w:rPr>
        <w:t>»</w:t>
      </w:r>
      <w:r w:rsidRPr="000D3048">
        <w:rPr>
          <w:bCs/>
          <w:sz w:val="24"/>
          <w:szCs w:val="24"/>
          <w:u w:val="single"/>
        </w:rPr>
        <w:t xml:space="preserve"> </w:t>
      </w:r>
      <w:r>
        <w:rPr>
          <w:bCs/>
          <w:sz w:val="24"/>
          <w:szCs w:val="24"/>
          <w:u w:val="single"/>
        </w:rPr>
        <w:t xml:space="preserve">      </w:t>
      </w:r>
      <w:r w:rsidRPr="000D3048">
        <w:rPr>
          <w:bCs/>
          <w:sz w:val="24"/>
          <w:szCs w:val="24"/>
          <w:u w:val="single"/>
        </w:rPr>
        <w:t xml:space="preserve"> </w:t>
      </w:r>
      <w:r>
        <w:rPr>
          <w:bCs/>
          <w:sz w:val="24"/>
          <w:szCs w:val="24"/>
        </w:rPr>
        <w:t>20</w:t>
      </w:r>
      <w:r>
        <w:rPr>
          <w:bCs/>
          <w:sz w:val="24"/>
          <w:szCs w:val="24"/>
          <w:u w:val="single"/>
        </w:rPr>
        <w:t xml:space="preserve">   </w:t>
      </w:r>
      <w:r>
        <w:rPr>
          <w:bCs/>
          <w:sz w:val="24"/>
          <w:szCs w:val="24"/>
        </w:rPr>
        <w:t xml:space="preserve"> года</w:t>
      </w:r>
      <w:r>
        <w:rPr>
          <w:bCs/>
        </w:rPr>
        <w:t xml:space="preserve">, </w:t>
      </w:r>
      <w:r>
        <w:rPr>
          <w:sz w:val="24"/>
          <w:szCs w:val="24"/>
        </w:rPr>
        <w:t>заключили настоящий договор (далее – Договор) о нижеследующем:</w:t>
      </w:r>
      <w:r w:rsidR="004A1321">
        <w:rPr>
          <w:sz w:val="24"/>
          <w:szCs w:val="24"/>
          <w:lang w:eastAsia="en-US"/>
        </w:rPr>
        <w:t>:</w:t>
      </w:r>
    </w:p>
    <w:p w14:paraId="76319432" w14:textId="77777777" w:rsidR="00101797" w:rsidRDefault="004A1321">
      <w:pPr>
        <w:shd w:val="clear" w:color="auto" w:fill="FFFFFF"/>
        <w:jc w:val="center"/>
        <w:rPr>
          <w:b/>
          <w:bCs/>
          <w:sz w:val="24"/>
          <w:szCs w:val="24"/>
        </w:rPr>
      </w:pPr>
      <w:r>
        <w:rPr>
          <w:b/>
          <w:bCs/>
          <w:sz w:val="24"/>
          <w:szCs w:val="24"/>
        </w:rPr>
        <w:t>Термины и определения</w:t>
      </w:r>
    </w:p>
    <w:p w14:paraId="670F35ED" w14:textId="77777777" w:rsidR="00101797" w:rsidRDefault="004A1321">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93DF863" w14:textId="0F27E7D3" w:rsidR="00101797" w:rsidRDefault="006D44B5">
      <w:pPr>
        <w:pStyle w:val="afc"/>
        <w:shd w:val="clear" w:color="auto" w:fill="FFFFFF"/>
        <w:tabs>
          <w:tab w:val="left" w:pos="0"/>
        </w:tabs>
        <w:ind w:left="0" w:firstLine="709"/>
        <w:jc w:val="both"/>
        <w:textAlignment w:val="baseline"/>
        <w:rPr>
          <w:sz w:val="24"/>
          <w:szCs w:val="24"/>
          <w:lang w:eastAsia="en-US"/>
        </w:rPr>
      </w:pPr>
      <w:r w:rsidDel="006D44B5">
        <w:rPr>
          <w:b/>
          <w:sz w:val="24"/>
          <w:szCs w:val="24"/>
          <w:lang w:eastAsia="en-US"/>
        </w:rPr>
        <w:t xml:space="preserve"> </w:t>
      </w:r>
      <w:r w:rsidR="004A1321">
        <w:rPr>
          <w:b/>
          <w:sz w:val="24"/>
          <w:szCs w:val="24"/>
          <w:lang w:eastAsia="en-US"/>
        </w:rPr>
        <w:t>«Договор»</w:t>
      </w:r>
      <w:r w:rsidR="004A1321">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004A1321">
        <w:rPr>
          <w:sz w:val="24"/>
          <w:szCs w:val="24"/>
          <w:lang w:eastAsia="en-US"/>
        </w:rPr>
        <w:br/>
        <w:t>что они заключены надлежащим образом, и из них явно следует, что они составляют часть Договора.</w:t>
      </w:r>
    </w:p>
    <w:p w14:paraId="096EE2EE" w14:textId="77777777" w:rsidR="00101797" w:rsidRDefault="004A1321">
      <w:pPr>
        <w:pStyle w:val="afc"/>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14:paraId="7E048CB0" w14:textId="39132BDE" w:rsidR="00101797" w:rsidRDefault="004A1321">
      <w:pPr>
        <w:pStyle w:val="afc"/>
        <w:shd w:val="clear" w:color="auto" w:fill="FFFFFF"/>
        <w:tabs>
          <w:tab w:val="left" w:pos="0"/>
        </w:tabs>
        <w:ind w:left="0" w:firstLine="709"/>
        <w:jc w:val="both"/>
        <w:textAlignment w:val="baseline"/>
        <w:rPr>
          <w:b/>
          <w:sz w:val="24"/>
          <w:szCs w:val="24"/>
          <w:lang w:eastAsia="en-US"/>
        </w:rPr>
      </w:pPr>
      <w:r>
        <w:rPr>
          <w:b/>
          <w:sz w:val="24"/>
          <w:szCs w:val="24"/>
          <w:lang w:eastAsia="en-US"/>
        </w:rPr>
        <w:t>«</w:t>
      </w:r>
      <w:r w:rsidR="00112E0F">
        <w:rPr>
          <w:b/>
          <w:sz w:val="24"/>
          <w:szCs w:val="24"/>
          <w:lang w:eastAsia="en-US"/>
        </w:rPr>
        <w:t>УПД</w:t>
      </w:r>
      <w:r>
        <w:rPr>
          <w:b/>
          <w:sz w:val="24"/>
          <w:szCs w:val="24"/>
          <w:lang w:eastAsia="en-US"/>
        </w:rPr>
        <w:t xml:space="preserve">» </w:t>
      </w:r>
      <w:r>
        <w:rPr>
          <w:sz w:val="24"/>
          <w:szCs w:val="24"/>
          <w:lang w:eastAsia="en-US"/>
        </w:rPr>
        <w:t>–</w:t>
      </w:r>
      <w:r>
        <w:rPr>
          <w:b/>
          <w:sz w:val="24"/>
          <w:szCs w:val="24"/>
          <w:lang w:eastAsia="en-US"/>
        </w:rPr>
        <w:t xml:space="preserve"> </w:t>
      </w:r>
      <w:r w:rsidR="00112E0F" w:rsidRPr="00112E0F">
        <w:rPr>
          <w:sz w:val="24"/>
          <w:szCs w:val="24"/>
          <w:lang w:eastAsia="en-US"/>
        </w:rPr>
        <w:t>Универсальный передаточный документ утверждён письмом ФНС России от 21.10.2013 № ММВ-20-3/96</w:t>
      </w:r>
      <w:r>
        <w:rPr>
          <w:sz w:val="24"/>
          <w:szCs w:val="24"/>
          <w:lang w:eastAsia="en-US"/>
        </w:rPr>
        <w:t>, подписываемый Сторонами после завершения приемки Товара по количеству, качеству и комплектности.</w:t>
      </w:r>
    </w:p>
    <w:p w14:paraId="0F96400A" w14:textId="77777777" w:rsidR="00101797" w:rsidRDefault="004A1321">
      <w:pPr>
        <w:pStyle w:val="afc"/>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14:paraId="12237C1A" w14:textId="77777777" w:rsidR="00101797" w:rsidRDefault="004A1321">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765CBB52" w14:textId="77777777" w:rsidR="00101797" w:rsidRDefault="004A1321">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5E8B3CBC" w14:textId="77777777" w:rsidR="00101797" w:rsidRDefault="004A1321">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1EA5F38E" w14:textId="77777777" w:rsidR="00101797" w:rsidRDefault="00101797">
      <w:pPr>
        <w:shd w:val="clear" w:color="auto" w:fill="FFFFFF"/>
        <w:ind w:firstLine="709"/>
        <w:jc w:val="center"/>
        <w:rPr>
          <w:bCs/>
          <w:sz w:val="24"/>
          <w:szCs w:val="24"/>
        </w:rPr>
      </w:pPr>
    </w:p>
    <w:p w14:paraId="5F7D60B5" w14:textId="77777777" w:rsidR="00101797" w:rsidRDefault="004A1321">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14:paraId="67F3DC97" w14:textId="198D53F4" w:rsidR="00101797" w:rsidRDefault="00E52C17">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w:t>
      </w:r>
      <w:r w:rsidR="00C00AB0">
        <w:rPr>
          <w:bCs/>
          <w:sz w:val="24"/>
          <w:szCs w:val="24"/>
        </w:rPr>
        <w:t>обязуется в</w:t>
      </w:r>
      <w:r w:rsidR="00D03B1C">
        <w:rPr>
          <w:bCs/>
          <w:sz w:val="24"/>
          <w:szCs w:val="24"/>
        </w:rPr>
        <w:t xml:space="preserve"> порядке и сроки, установленные Договором, передать в собственность </w:t>
      </w:r>
      <w:r w:rsidR="00DE3F5F" w:rsidRPr="00035F65">
        <w:rPr>
          <w:bCs/>
          <w:sz w:val="24"/>
          <w:szCs w:val="24"/>
        </w:rPr>
        <w:t xml:space="preserve">по </w:t>
      </w:r>
      <w:r w:rsidR="00DE3F5F">
        <w:rPr>
          <w:bCs/>
          <w:sz w:val="24"/>
          <w:szCs w:val="24"/>
        </w:rPr>
        <w:t>ОКПД2 26.51</w:t>
      </w:r>
      <w:r w:rsidR="00C00AB0">
        <w:rPr>
          <w:bCs/>
          <w:sz w:val="24"/>
          <w:szCs w:val="24"/>
        </w:rPr>
        <w:t>.52</w:t>
      </w:r>
      <w:r w:rsidR="00DE3F5F">
        <w:rPr>
          <w:bCs/>
          <w:sz w:val="24"/>
          <w:szCs w:val="24"/>
        </w:rPr>
        <w:t xml:space="preserve"> </w:t>
      </w:r>
      <w:r w:rsidR="00DE3F5F" w:rsidRPr="00DE3F5F">
        <w:rPr>
          <w:bCs/>
          <w:sz w:val="24"/>
          <w:szCs w:val="24"/>
        </w:rPr>
        <w:t>манометр</w:t>
      </w:r>
      <w:r w:rsidR="00C00AB0">
        <w:rPr>
          <w:bCs/>
          <w:sz w:val="24"/>
          <w:szCs w:val="24"/>
        </w:rPr>
        <w:t>ы,</w:t>
      </w:r>
      <w:r w:rsidR="00DE3F5F" w:rsidRPr="00DE3F5F">
        <w:rPr>
          <w:bCs/>
          <w:sz w:val="24"/>
          <w:szCs w:val="24"/>
        </w:rPr>
        <w:t xml:space="preserve"> </w:t>
      </w:r>
      <w:proofErr w:type="spellStart"/>
      <w:r w:rsidR="00C00AB0">
        <w:rPr>
          <w:bCs/>
          <w:sz w:val="24"/>
          <w:szCs w:val="24"/>
        </w:rPr>
        <w:t>мановакуумметры</w:t>
      </w:r>
      <w:proofErr w:type="spellEnd"/>
      <w:r w:rsidR="00C00AB0">
        <w:rPr>
          <w:bCs/>
          <w:sz w:val="24"/>
          <w:szCs w:val="24"/>
        </w:rPr>
        <w:t xml:space="preserve"> и </w:t>
      </w:r>
      <w:proofErr w:type="spellStart"/>
      <w:r w:rsidR="00DE3F5F" w:rsidRPr="00DE3F5F">
        <w:rPr>
          <w:bCs/>
          <w:sz w:val="24"/>
          <w:szCs w:val="24"/>
        </w:rPr>
        <w:t>термоманометр</w:t>
      </w:r>
      <w:r w:rsidR="00C00AB0">
        <w:rPr>
          <w:bCs/>
          <w:sz w:val="24"/>
          <w:szCs w:val="24"/>
        </w:rPr>
        <w:t>ы</w:t>
      </w:r>
      <w:proofErr w:type="spellEnd"/>
      <w:r w:rsidR="00DE3F5F" w:rsidRPr="00DE3F5F">
        <w:rPr>
          <w:bCs/>
          <w:sz w:val="24"/>
          <w:szCs w:val="24"/>
        </w:rPr>
        <w:t xml:space="preserve"> для нужд филиала ПАО "РусГидро" - "Карачаево-Черкесский филиал</w:t>
      </w:r>
      <w:r w:rsidR="00DE3F5F">
        <w:rPr>
          <w:bCs/>
          <w:sz w:val="24"/>
          <w:szCs w:val="24"/>
        </w:rPr>
        <w:t xml:space="preserve"> </w:t>
      </w:r>
      <w:r>
        <w:rPr>
          <w:bCs/>
          <w:sz w:val="24"/>
          <w:szCs w:val="24"/>
        </w:rPr>
        <w:t>а Покупатель - прин</w:t>
      </w:r>
      <w:r w:rsidR="00DE3F5F" w:rsidRPr="00035F65">
        <w:rPr>
          <w:bCs/>
          <w:sz w:val="24"/>
          <w:szCs w:val="24"/>
        </w:rPr>
        <w:t>ять</w:t>
      </w:r>
      <w:r>
        <w:rPr>
          <w:bCs/>
          <w:sz w:val="24"/>
          <w:szCs w:val="24"/>
        </w:rPr>
        <w:t xml:space="preserve"> и опла</w:t>
      </w:r>
      <w:r w:rsidR="00DE3F5F" w:rsidRPr="00035F65">
        <w:rPr>
          <w:bCs/>
          <w:sz w:val="24"/>
          <w:szCs w:val="24"/>
        </w:rPr>
        <w:t>тить</w:t>
      </w:r>
      <w:r>
        <w:rPr>
          <w:bCs/>
          <w:sz w:val="24"/>
          <w:szCs w:val="24"/>
        </w:rPr>
        <w:t xml:space="preserve"> поставляемые ему в рамках настоящего Договора </w:t>
      </w:r>
      <w:r w:rsidR="00C00AB0">
        <w:rPr>
          <w:bCs/>
          <w:sz w:val="24"/>
          <w:szCs w:val="24"/>
        </w:rPr>
        <w:t>«</w:t>
      </w:r>
      <w:r>
        <w:rPr>
          <w:bCs/>
          <w:sz w:val="24"/>
          <w:szCs w:val="24"/>
        </w:rPr>
        <w:t>Товары технического назначения</w:t>
      </w:r>
      <w:r w:rsidR="00C00AB0">
        <w:rPr>
          <w:bCs/>
          <w:sz w:val="24"/>
          <w:szCs w:val="24"/>
        </w:rPr>
        <w:t>»</w:t>
      </w:r>
      <w:r>
        <w:rPr>
          <w:bCs/>
          <w:sz w:val="24"/>
          <w:szCs w:val="24"/>
        </w:rPr>
        <w:t xml:space="preserve"> (далее </w:t>
      </w:r>
      <w:r>
        <w:rPr>
          <w:bCs/>
          <w:sz w:val="24"/>
          <w:szCs w:val="24"/>
        </w:rPr>
        <w:lastRenderedPageBreak/>
        <w:t xml:space="preserve">по тексту Товар) на условиях поставки, согласованных Сторонами в Договоре, в соответствии с </w:t>
      </w:r>
      <w:r w:rsidR="00C00AB0">
        <w:rPr>
          <w:bCs/>
          <w:sz w:val="24"/>
          <w:szCs w:val="24"/>
        </w:rPr>
        <w:t>Техническими требованиями</w:t>
      </w:r>
      <w:r>
        <w:rPr>
          <w:bCs/>
          <w:sz w:val="24"/>
          <w:szCs w:val="24"/>
        </w:rPr>
        <w:t xml:space="preserve"> (Приложение №1</w:t>
      </w:r>
      <w:r w:rsidRPr="00072772">
        <w:rPr>
          <w:bCs/>
          <w:sz w:val="24"/>
          <w:szCs w:val="24"/>
        </w:rPr>
        <w:t xml:space="preserve"> к Договору</w:t>
      </w:r>
      <w:r>
        <w:rPr>
          <w:bCs/>
          <w:sz w:val="24"/>
          <w:szCs w:val="24"/>
        </w:rPr>
        <w:t>).</w:t>
      </w:r>
    </w:p>
    <w:p w14:paraId="116268B9" w14:textId="77777777" w:rsidR="00101797" w:rsidRDefault="004A1321">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 - «Карачаево-Черкесский филиал».</w:t>
      </w:r>
    </w:p>
    <w:p w14:paraId="075828D9" w14:textId="5B30CE6F" w:rsidR="00101797" w:rsidRDefault="004A1321">
      <w:pPr>
        <w:numPr>
          <w:ilvl w:val="1"/>
          <w:numId w:val="2"/>
        </w:numPr>
        <w:shd w:val="clear" w:color="auto" w:fill="FFFFFF"/>
        <w:tabs>
          <w:tab w:val="left" w:pos="0"/>
          <w:tab w:val="left" w:pos="1134"/>
        </w:tabs>
        <w:ind w:left="0" w:firstLine="709"/>
        <w:jc w:val="both"/>
        <w:rPr>
          <w:bCs/>
          <w:sz w:val="24"/>
          <w:szCs w:val="24"/>
        </w:rPr>
      </w:pPr>
      <w:r>
        <w:rPr>
          <w:bCs/>
          <w:sz w:val="24"/>
          <w:szCs w:val="24"/>
        </w:rPr>
        <w:t>Место поставки Товара: Российская Федерация, Карачаево-Черкесская Республика,</w:t>
      </w:r>
      <w:r w:rsidR="00B746B0">
        <w:rPr>
          <w:bCs/>
          <w:sz w:val="24"/>
          <w:szCs w:val="24"/>
        </w:rPr>
        <w:t xml:space="preserve"> 369244, Карачаевский район, </w:t>
      </w:r>
      <w:proofErr w:type="spellStart"/>
      <w:r w:rsidR="00B746B0">
        <w:rPr>
          <w:bCs/>
          <w:sz w:val="24"/>
          <w:szCs w:val="24"/>
        </w:rPr>
        <w:t>пгт</w:t>
      </w:r>
      <w:proofErr w:type="spellEnd"/>
      <w:r>
        <w:rPr>
          <w:bCs/>
          <w:sz w:val="24"/>
          <w:szCs w:val="24"/>
        </w:rPr>
        <w:t xml:space="preserve">. </w:t>
      </w:r>
      <w:proofErr w:type="spellStart"/>
      <w:r>
        <w:rPr>
          <w:bCs/>
          <w:sz w:val="24"/>
          <w:szCs w:val="24"/>
        </w:rPr>
        <w:t>Правокубанский</w:t>
      </w:r>
      <w:proofErr w:type="spellEnd"/>
      <w:r>
        <w:rPr>
          <w:bCs/>
          <w:sz w:val="24"/>
          <w:szCs w:val="24"/>
        </w:rPr>
        <w:t>, Зеленчукская ГЭС-ГАЭС</w:t>
      </w:r>
      <w:r>
        <w:rPr>
          <w:sz w:val="24"/>
          <w:szCs w:val="24"/>
        </w:rPr>
        <w:t xml:space="preserve"> (далее – «Место поставки»).</w:t>
      </w:r>
    </w:p>
    <w:p w14:paraId="5C23C3AE" w14:textId="101D619F" w:rsidR="00101797" w:rsidRPr="00317F05" w:rsidRDefault="00863FFC" w:rsidP="00863FFC">
      <w:pPr>
        <w:pStyle w:val="afc"/>
        <w:numPr>
          <w:ilvl w:val="1"/>
          <w:numId w:val="2"/>
        </w:numPr>
        <w:shd w:val="clear" w:color="auto" w:fill="FFFFFF"/>
        <w:tabs>
          <w:tab w:val="clear" w:pos="1708"/>
          <w:tab w:val="left" w:pos="1134"/>
          <w:tab w:val="left" w:pos="1701"/>
        </w:tabs>
        <w:ind w:left="0" w:firstLine="709"/>
        <w:jc w:val="both"/>
        <w:rPr>
          <w:bCs/>
          <w:sz w:val="24"/>
          <w:szCs w:val="24"/>
        </w:rPr>
      </w:pPr>
      <w:r w:rsidRPr="00863FFC">
        <w:rPr>
          <w:bCs/>
          <w:sz w:val="24"/>
          <w:szCs w:val="24"/>
        </w:rPr>
        <w:t xml:space="preserve">Поставка осуществляется </w:t>
      </w:r>
      <w:r w:rsidR="00E52C17">
        <w:rPr>
          <w:color w:val="000000"/>
          <w:sz w:val="24"/>
          <w:szCs w:val="24"/>
        </w:rPr>
        <w:t xml:space="preserve">в течение </w:t>
      </w:r>
      <w:r w:rsidR="000528AE" w:rsidRPr="000528AE">
        <w:rPr>
          <w:color w:val="000000"/>
          <w:sz w:val="24"/>
          <w:szCs w:val="24"/>
        </w:rPr>
        <w:t>1</w:t>
      </w:r>
      <w:r w:rsidR="0039314F">
        <w:rPr>
          <w:color w:val="000000"/>
          <w:sz w:val="24"/>
          <w:szCs w:val="24"/>
        </w:rPr>
        <w:t>8</w:t>
      </w:r>
      <w:r w:rsidR="00E52C17">
        <w:rPr>
          <w:color w:val="000000"/>
          <w:sz w:val="24"/>
          <w:szCs w:val="24"/>
        </w:rPr>
        <w:t>0 (</w:t>
      </w:r>
      <w:r w:rsidR="000528AE" w:rsidRPr="000528AE">
        <w:rPr>
          <w:color w:val="000000"/>
          <w:sz w:val="24"/>
          <w:szCs w:val="24"/>
        </w:rPr>
        <w:t>ста</w:t>
      </w:r>
      <w:r w:rsidR="004F70BD">
        <w:rPr>
          <w:color w:val="000000"/>
          <w:sz w:val="24"/>
          <w:szCs w:val="24"/>
        </w:rPr>
        <w:t xml:space="preserve"> </w:t>
      </w:r>
      <w:r w:rsidR="0039314F">
        <w:rPr>
          <w:color w:val="000000"/>
          <w:sz w:val="24"/>
          <w:szCs w:val="24"/>
        </w:rPr>
        <w:t>восьмидеся</w:t>
      </w:r>
      <w:r w:rsidR="004F70BD">
        <w:rPr>
          <w:color w:val="000000"/>
          <w:sz w:val="24"/>
          <w:szCs w:val="24"/>
        </w:rPr>
        <w:t>ти</w:t>
      </w:r>
      <w:r w:rsidR="00E52C17">
        <w:rPr>
          <w:color w:val="000000"/>
          <w:sz w:val="24"/>
          <w:szCs w:val="24"/>
        </w:rPr>
        <w:t>) календарных дней с момента поступления денежных средств по авансовому счёту на расчётный счёт Поставщика.</w:t>
      </w:r>
    </w:p>
    <w:p w14:paraId="6316C28D" w14:textId="77777777" w:rsidR="00101797" w:rsidRDefault="004A1321">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14:paraId="7B327AFA" w14:textId="0E21679D" w:rsidR="006D44B5" w:rsidRDefault="006D44B5" w:rsidP="006D44B5">
      <w:pPr>
        <w:numPr>
          <w:ilvl w:val="1"/>
          <w:numId w:val="2"/>
        </w:numPr>
        <w:shd w:val="clear" w:color="auto" w:fill="FFFFFF"/>
        <w:tabs>
          <w:tab w:val="left" w:pos="0"/>
          <w:tab w:val="left" w:pos="1134"/>
        </w:tabs>
        <w:ind w:left="0" w:firstLine="709"/>
        <w:jc w:val="both"/>
        <w:rPr>
          <w:bCs/>
          <w:sz w:val="24"/>
          <w:szCs w:val="24"/>
        </w:rPr>
      </w:pPr>
      <w:r w:rsidRPr="00241C93">
        <w:rPr>
          <w:sz w:val="24"/>
          <w:szCs w:val="24"/>
        </w:rPr>
        <w:t xml:space="preserve">Цена Договора </w:t>
      </w:r>
      <w:r w:rsidR="005C7D97">
        <w:rPr>
          <w:bCs/>
          <w:sz w:val="24"/>
          <w:szCs w:val="24"/>
        </w:rPr>
        <w:t>определяется</w:t>
      </w:r>
      <w:r w:rsidR="005614AC">
        <w:rPr>
          <w:bCs/>
          <w:sz w:val="24"/>
          <w:szCs w:val="24"/>
        </w:rPr>
        <w:t xml:space="preserve"> Спецификацией</w:t>
      </w:r>
      <w:r w:rsidR="00E366EB">
        <w:rPr>
          <w:bCs/>
          <w:sz w:val="24"/>
          <w:szCs w:val="24"/>
        </w:rPr>
        <w:t xml:space="preserve"> </w:t>
      </w:r>
      <w:r w:rsidR="005614AC">
        <w:rPr>
          <w:bCs/>
          <w:sz w:val="24"/>
          <w:szCs w:val="24"/>
        </w:rPr>
        <w:t>(Приложение №</w:t>
      </w:r>
      <w:r w:rsidR="00C473EF">
        <w:rPr>
          <w:bCs/>
          <w:sz w:val="24"/>
          <w:szCs w:val="24"/>
        </w:rPr>
        <w:t xml:space="preserve"> 1</w:t>
      </w:r>
      <w:r w:rsidR="005614AC">
        <w:rPr>
          <w:bCs/>
          <w:sz w:val="24"/>
          <w:szCs w:val="24"/>
        </w:rPr>
        <w:t xml:space="preserve"> к </w:t>
      </w:r>
      <w:r w:rsidR="00C473EF">
        <w:rPr>
          <w:bCs/>
          <w:sz w:val="24"/>
          <w:szCs w:val="24"/>
        </w:rPr>
        <w:t>Техническим требованиям</w:t>
      </w:r>
      <w:r w:rsidR="00495B30">
        <w:rPr>
          <w:bCs/>
          <w:sz w:val="24"/>
          <w:szCs w:val="24"/>
        </w:rPr>
        <w:t xml:space="preserve">)  </w:t>
      </w:r>
      <w:r w:rsidR="005C7D97">
        <w:rPr>
          <w:sz w:val="24"/>
          <w:szCs w:val="24"/>
        </w:rPr>
        <w:t xml:space="preserve">является предельной и составляет </w:t>
      </w:r>
      <w:r w:rsidR="005C7D97">
        <w:rPr>
          <w:b/>
          <w:sz w:val="24"/>
          <w:szCs w:val="24"/>
        </w:rPr>
        <w:t>______________ (_______________________________________) рублей _____ копеек</w:t>
      </w:r>
      <w:r w:rsidR="005C7D97">
        <w:rPr>
          <w:sz w:val="24"/>
          <w:szCs w:val="24"/>
        </w:rPr>
        <w:t xml:space="preserve"> </w:t>
      </w:r>
      <w:r w:rsidR="005C7D97">
        <w:rPr>
          <w:bCs/>
          <w:sz w:val="24"/>
          <w:szCs w:val="24"/>
        </w:rPr>
        <w:t>без учёта НДС, при этом НДС исчисляется дополнительно по ставке, установленной ст. 164 Налогового кодекса РФ.</w:t>
      </w:r>
    </w:p>
    <w:p w14:paraId="34FBA470" w14:textId="572BD5E6" w:rsidR="0083144F" w:rsidRPr="0083144F" w:rsidRDefault="00F322F2" w:rsidP="00290D0B">
      <w:pPr>
        <w:pStyle w:val="afc"/>
        <w:shd w:val="clear" w:color="auto" w:fill="FFFFFF"/>
        <w:tabs>
          <w:tab w:val="left" w:pos="0"/>
          <w:tab w:val="left" w:pos="480"/>
        </w:tabs>
        <w:ind w:left="0" w:firstLine="709"/>
        <w:jc w:val="both"/>
        <w:rPr>
          <w:color w:val="000000"/>
          <w:sz w:val="24"/>
          <w:szCs w:val="24"/>
        </w:rPr>
      </w:pPr>
      <w:r w:rsidRPr="00F322F2">
        <w:rPr>
          <w:color w:val="000000"/>
          <w:sz w:val="24"/>
          <w:szCs w:val="24"/>
        </w:rPr>
        <w:t xml:space="preserve">2.2. </w:t>
      </w:r>
      <w:r w:rsidR="0083144F" w:rsidRPr="0083144F">
        <w:rPr>
          <w:color w:val="000000"/>
          <w:sz w:val="24"/>
          <w:szCs w:val="24"/>
        </w:rPr>
        <w:t>Оплата по Договору производится следующим образом:</w:t>
      </w:r>
    </w:p>
    <w:p w14:paraId="177C2306" w14:textId="378F9534" w:rsidR="0083144F" w:rsidRPr="0083144F" w:rsidRDefault="00F322F2" w:rsidP="00290D0B">
      <w:pPr>
        <w:pStyle w:val="afc"/>
        <w:shd w:val="clear" w:color="auto" w:fill="FFFFFF"/>
        <w:tabs>
          <w:tab w:val="left" w:pos="0"/>
          <w:tab w:val="left" w:pos="480"/>
        </w:tabs>
        <w:ind w:left="0" w:firstLine="709"/>
        <w:jc w:val="both"/>
        <w:rPr>
          <w:color w:val="000000"/>
          <w:sz w:val="24"/>
          <w:szCs w:val="24"/>
        </w:rPr>
      </w:pPr>
      <w:r w:rsidRPr="00F322F2">
        <w:rPr>
          <w:color w:val="000000"/>
          <w:sz w:val="24"/>
          <w:szCs w:val="24"/>
        </w:rPr>
        <w:t>2.</w:t>
      </w:r>
      <w:r w:rsidR="00670987">
        <w:rPr>
          <w:color w:val="000000"/>
          <w:sz w:val="24"/>
          <w:szCs w:val="24"/>
        </w:rPr>
        <w:t>3</w:t>
      </w:r>
      <w:r w:rsidRPr="00F322F2">
        <w:rPr>
          <w:color w:val="000000"/>
          <w:sz w:val="24"/>
          <w:szCs w:val="24"/>
        </w:rPr>
        <w:t xml:space="preserve">. </w:t>
      </w:r>
      <w:r w:rsidR="0083144F" w:rsidRPr="0083144F">
        <w:rPr>
          <w:color w:val="000000"/>
          <w:sz w:val="24"/>
          <w:szCs w:val="24"/>
        </w:rPr>
        <w:t xml:space="preserve">Покупатель перечисляет на расчетный счет Поставщика аванс в размере 30 (тридцати) % от стоимости настоящего Договора без учета НДС, при этом НДС исчисляется дополнительно по ставке, установленной ст. 164 Налогового Кодекса Российской Федерации, в течение </w:t>
      </w:r>
      <w:r w:rsidR="005C7D97">
        <w:rPr>
          <w:color w:val="000000"/>
          <w:sz w:val="24"/>
          <w:szCs w:val="24"/>
        </w:rPr>
        <w:t>10</w:t>
      </w:r>
      <w:r w:rsidR="0083144F" w:rsidRPr="0083144F">
        <w:rPr>
          <w:color w:val="000000"/>
          <w:sz w:val="24"/>
          <w:szCs w:val="24"/>
        </w:rPr>
        <w:t xml:space="preserve"> (</w:t>
      </w:r>
      <w:r w:rsidR="005C7D97">
        <w:rPr>
          <w:color w:val="000000"/>
          <w:sz w:val="24"/>
          <w:szCs w:val="24"/>
        </w:rPr>
        <w:t>десяти</w:t>
      </w:r>
      <w:r w:rsidR="0083144F" w:rsidRPr="0083144F">
        <w:rPr>
          <w:color w:val="000000"/>
          <w:sz w:val="24"/>
          <w:szCs w:val="24"/>
        </w:rPr>
        <w:t xml:space="preserve">) </w:t>
      </w:r>
      <w:r w:rsidRPr="00F322F2">
        <w:rPr>
          <w:color w:val="000000"/>
          <w:sz w:val="24"/>
          <w:szCs w:val="24"/>
        </w:rPr>
        <w:t>рабочи</w:t>
      </w:r>
      <w:r w:rsidR="0083144F" w:rsidRPr="0083144F">
        <w:rPr>
          <w:color w:val="000000"/>
          <w:sz w:val="24"/>
          <w:szCs w:val="24"/>
        </w:rPr>
        <w:t>х дней с даты подписания Договора при условии получения счета от Поставщика.</w:t>
      </w:r>
    </w:p>
    <w:p w14:paraId="737478B3" w14:textId="320C9D70" w:rsidR="0083144F" w:rsidRPr="00F322F2" w:rsidRDefault="00F322F2" w:rsidP="00290D0B">
      <w:pPr>
        <w:pStyle w:val="afc"/>
        <w:shd w:val="clear" w:color="auto" w:fill="FFFFFF"/>
        <w:tabs>
          <w:tab w:val="left" w:pos="0"/>
          <w:tab w:val="left" w:pos="480"/>
        </w:tabs>
        <w:ind w:left="0" w:firstLine="709"/>
        <w:jc w:val="both"/>
        <w:rPr>
          <w:color w:val="000000"/>
          <w:sz w:val="24"/>
          <w:szCs w:val="24"/>
        </w:rPr>
      </w:pPr>
      <w:r w:rsidRPr="00F322F2">
        <w:rPr>
          <w:color w:val="000000"/>
          <w:sz w:val="24"/>
          <w:szCs w:val="24"/>
        </w:rPr>
        <w:t>2.</w:t>
      </w:r>
      <w:r w:rsidR="00670987">
        <w:rPr>
          <w:color w:val="000000"/>
          <w:sz w:val="24"/>
          <w:szCs w:val="24"/>
        </w:rPr>
        <w:t>4</w:t>
      </w:r>
      <w:r w:rsidRPr="00F322F2">
        <w:rPr>
          <w:color w:val="000000"/>
          <w:sz w:val="24"/>
          <w:szCs w:val="24"/>
        </w:rPr>
        <w:t xml:space="preserve">. </w:t>
      </w:r>
      <w:r w:rsidR="0083144F" w:rsidRPr="0083144F">
        <w:rPr>
          <w:color w:val="000000"/>
          <w:sz w:val="24"/>
          <w:szCs w:val="24"/>
        </w:rPr>
        <w:t>Окончательный расчет в размере 70</w:t>
      </w:r>
      <w:r w:rsidR="005250FE" w:rsidRPr="005250FE">
        <w:rPr>
          <w:color w:val="000000"/>
          <w:sz w:val="24"/>
          <w:szCs w:val="24"/>
        </w:rPr>
        <w:t xml:space="preserve"> (семидесяти) </w:t>
      </w:r>
      <w:r w:rsidR="0083144F" w:rsidRPr="0083144F">
        <w:rPr>
          <w:color w:val="000000"/>
          <w:sz w:val="24"/>
          <w:szCs w:val="24"/>
        </w:rPr>
        <w:t xml:space="preserve">% от стоимости настоящего Договора, без учета НДС, при этом НДС исчисляется дополнительно по ставке, установленной ст. 164 Налогового Кодекса Российской Федерации производится </w:t>
      </w:r>
      <w:r w:rsidR="00495B30" w:rsidRPr="00495B30">
        <w:rPr>
          <w:color w:val="000000"/>
          <w:sz w:val="24"/>
          <w:szCs w:val="24"/>
        </w:rPr>
        <w:t>Покупателем</w:t>
      </w:r>
      <w:r w:rsidR="0083144F" w:rsidRPr="0083144F">
        <w:rPr>
          <w:color w:val="000000"/>
          <w:sz w:val="24"/>
          <w:szCs w:val="24"/>
        </w:rPr>
        <w:t xml:space="preserve"> в течение </w:t>
      </w:r>
      <w:r w:rsidR="00DA7F71" w:rsidRPr="00035F65">
        <w:rPr>
          <w:color w:val="000000"/>
          <w:sz w:val="24"/>
          <w:szCs w:val="24"/>
        </w:rPr>
        <w:t>7</w:t>
      </w:r>
      <w:r w:rsidR="0083144F" w:rsidRPr="0083144F">
        <w:rPr>
          <w:color w:val="000000"/>
          <w:sz w:val="24"/>
          <w:szCs w:val="24"/>
        </w:rPr>
        <w:t>(</w:t>
      </w:r>
      <w:r w:rsidR="00DA7F71" w:rsidRPr="00035F65">
        <w:rPr>
          <w:color w:val="000000"/>
          <w:sz w:val="24"/>
          <w:szCs w:val="24"/>
        </w:rPr>
        <w:t>семи</w:t>
      </w:r>
      <w:r w:rsidR="0083144F" w:rsidRPr="0083144F">
        <w:rPr>
          <w:color w:val="000000"/>
          <w:sz w:val="24"/>
          <w:szCs w:val="24"/>
        </w:rPr>
        <w:t xml:space="preserve">) календарных дней с момента подписания </w:t>
      </w:r>
      <w:r w:rsidR="00112E0F">
        <w:rPr>
          <w:color w:val="000000"/>
          <w:sz w:val="24"/>
          <w:szCs w:val="24"/>
        </w:rPr>
        <w:t>УПД</w:t>
      </w:r>
      <w:r w:rsidR="0083144F" w:rsidRPr="0083144F">
        <w:rPr>
          <w:color w:val="000000"/>
          <w:sz w:val="24"/>
          <w:szCs w:val="24"/>
        </w:rPr>
        <w:t xml:space="preserve"> при условии получения счета от Поставщика.  </w:t>
      </w:r>
    </w:p>
    <w:p w14:paraId="5AA4CE44" w14:textId="4A89B93F" w:rsidR="006D44B5" w:rsidRPr="0090679B" w:rsidRDefault="00670987" w:rsidP="00B746B0">
      <w:pPr>
        <w:shd w:val="clear" w:color="auto" w:fill="FFFFFF"/>
        <w:tabs>
          <w:tab w:val="left" w:pos="1134"/>
          <w:tab w:val="num" w:pos="1708"/>
        </w:tabs>
        <w:suppressAutoHyphens w:val="0"/>
        <w:autoSpaceDE w:val="0"/>
        <w:autoSpaceDN w:val="0"/>
        <w:jc w:val="both"/>
        <w:rPr>
          <w:sz w:val="24"/>
          <w:szCs w:val="24"/>
        </w:rPr>
      </w:pPr>
      <w:r>
        <w:rPr>
          <w:bCs/>
          <w:sz w:val="24"/>
          <w:szCs w:val="24"/>
        </w:rPr>
        <w:t xml:space="preserve">          </w:t>
      </w:r>
      <w:r w:rsidR="00F322F2">
        <w:rPr>
          <w:bCs/>
          <w:sz w:val="24"/>
          <w:szCs w:val="24"/>
        </w:rPr>
        <w:t>2.</w:t>
      </w:r>
      <w:r>
        <w:rPr>
          <w:bCs/>
          <w:sz w:val="24"/>
          <w:szCs w:val="24"/>
        </w:rPr>
        <w:t>5</w:t>
      </w:r>
      <w:r w:rsidR="00F322F2">
        <w:rPr>
          <w:bCs/>
          <w:sz w:val="24"/>
          <w:szCs w:val="24"/>
        </w:rPr>
        <w:t xml:space="preserve">. </w:t>
      </w:r>
      <w:r w:rsidR="006D44B5" w:rsidRPr="00241C93">
        <w:rPr>
          <w:bCs/>
          <w:sz w:val="24"/>
          <w:szCs w:val="24"/>
        </w:rPr>
        <w:t xml:space="preserve">Цена за единицу Товара определяется в </w:t>
      </w:r>
      <w:r w:rsidR="006D44B5">
        <w:rPr>
          <w:bCs/>
          <w:sz w:val="24"/>
          <w:szCs w:val="24"/>
        </w:rPr>
        <w:t xml:space="preserve">соответствии со </w:t>
      </w:r>
      <w:r w:rsidR="006D44B5" w:rsidRPr="00241C93">
        <w:rPr>
          <w:bCs/>
          <w:sz w:val="24"/>
          <w:szCs w:val="24"/>
        </w:rPr>
        <w:t>Спецификаци</w:t>
      </w:r>
      <w:r w:rsidR="006D44B5">
        <w:rPr>
          <w:bCs/>
          <w:sz w:val="24"/>
          <w:szCs w:val="24"/>
        </w:rPr>
        <w:t>ей</w:t>
      </w:r>
      <w:r w:rsidR="006D44B5" w:rsidRPr="00241C93">
        <w:rPr>
          <w:bCs/>
          <w:sz w:val="24"/>
          <w:szCs w:val="24"/>
        </w:rPr>
        <w:t xml:space="preserve"> (Приложение № </w:t>
      </w:r>
      <w:r w:rsidR="009426A1">
        <w:rPr>
          <w:bCs/>
          <w:sz w:val="24"/>
          <w:szCs w:val="24"/>
        </w:rPr>
        <w:t>1</w:t>
      </w:r>
      <w:r w:rsidR="006D44B5" w:rsidRPr="00241C93">
        <w:rPr>
          <w:bCs/>
          <w:sz w:val="24"/>
          <w:szCs w:val="24"/>
        </w:rPr>
        <w:t xml:space="preserve"> к </w:t>
      </w:r>
      <w:r w:rsidR="009426A1">
        <w:rPr>
          <w:bCs/>
          <w:sz w:val="24"/>
          <w:szCs w:val="24"/>
        </w:rPr>
        <w:t>Техническим требованиям</w:t>
      </w:r>
      <w:r w:rsidR="006D44B5" w:rsidRPr="00241C93">
        <w:rPr>
          <w:bCs/>
          <w:sz w:val="24"/>
          <w:szCs w:val="24"/>
        </w:rPr>
        <w:t xml:space="preserve">) и является фиксированной в течение всего срока действия Договора. </w:t>
      </w:r>
      <w:r w:rsidR="006D44B5">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6D44B5" w:rsidRPr="0090679B">
        <w:rPr>
          <w:sz w:val="24"/>
          <w:szCs w:val="24"/>
        </w:rPr>
        <w:t>не может превышать Цену Договора, указанную в пункте 2.1 Договора.</w:t>
      </w:r>
    </w:p>
    <w:p w14:paraId="52179980" w14:textId="1F5551AD" w:rsidR="00670987" w:rsidRPr="00E366EB" w:rsidRDefault="00E366EB" w:rsidP="00E366EB">
      <w:pPr>
        <w:shd w:val="clear" w:color="auto" w:fill="FFFFFF"/>
        <w:tabs>
          <w:tab w:val="left" w:pos="0"/>
          <w:tab w:val="left" w:pos="480"/>
        </w:tabs>
        <w:jc w:val="both"/>
        <w:rPr>
          <w:color w:val="000000"/>
          <w:sz w:val="24"/>
          <w:szCs w:val="24"/>
        </w:rPr>
      </w:pPr>
      <w:r>
        <w:rPr>
          <w:color w:val="000000"/>
          <w:sz w:val="24"/>
          <w:szCs w:val="24"/>
        </w:rPr>
        <w:tab/>
      </w:r>
      <w:r>
        <w:rPr>
          <w:color w:val="000000"/>
          <w:sz w:val="24"/>
          <w:szCs w:val="24"/>
        </w:rPr>
        <w:tab/>
      </w:r>
      <w:r w:rsidR="00670987" w:rsidRPr="00E366EB">
        <w:rPr>
          <w:color w:val="000000"/>
          <w:sz w:val="24"/>
          <w:szCs w:val="24"/>
        </w:rPr>
        <w:t>2.6. Датой оплаты считается дата списания денежных средств со счета Покупателя.</w:t>
      </w:r>
    </w:p>
    <w:p w14:paraId="7F89F3DF" w14:textId="39D5E86C" w:rsidR="006D44B5" w:rsidRPr="00241C93" w:rsidRDefault="006D44B5" w:rsidP="00B746B0">
      <w:pPr>
        <w:shd w:val="clear" w:color="auto" w:fill="FFFFFF"/>
        <w:tabs>
          <w:tab w:val="num" w:pos="1708"/>
        </w:tabs>
        <w:suppressAutoHyphens w:val="0"/>
        <w:autoSpaceDE w:val="0"/>
        <w:autoSpaceDN w:val="0"/>
        <w:jc w:val="both"/>
        <w:rPr>
          <w:bCs/>
          <w:sz w:val="24"/>
          <w:szCs w:val="24"/>
        </w:rPr>
      </w:pPr>
      <w:r>
        <w:rPr>
          <w:bCs/>
          <w:sz w:val="24"/>
          <w:szCs w:val="24"/>
        </w:rPr>
        <w:t xml:space="preserve"> </w:t>
      </w:r>
      <w:r w:rsidR="00E366EB">
        <w:rPr>
          <w:bCs/>
          <w:sz w:val="24"/>
          <w:szCs w:val="24"/>
        </w:rPr>
        <w:t xml:space="preserve">           </w:t>
      </w:r>
      <w:r>
        <w:rPr>
          <w:bCs/>
          <w:sz w:val="24"/>
          <w:szCs w:val="24"/>
        </w:rPr>
        <w:t>2.</w:t>
      </w:r>
      <w:r w:rsidR="00F322F2" w:rsidRPr="00F322F2">
        <w:rPr>
          <w:bCs/>
          <w:sz w:val="24"/>
          <w:szCs w:val="24"/>
        </w:rPr>
        <w:t>7</w:t>
      </w:r>
      <w:r>
        <w:rPr>
          <w:bCs/>
          <w:sz w:val="24"/>
          <w:szCs w:val="24"/>
        </w:rPr>
        <w:t xml:space="preserve">. </w:t>
      </w:r>
      <w:r w:rsidRPr="00241C93">
        <w:rPr>
          <w:bCs/>
          <w:sz w:val="24"/>
          <w:szCs w:val="24"/>
        </w:rPr>
        <w:t xml:space="preserve">Цена Договора включает в себя прибыль Поставщика, а также все расходы и затраты Поставщика на: </w:t>
      </w:r>
    </w:p>
    <w:p w14:paraId="6A5DA4CD" w14:textId="77777777" w:rsidR="006D44B5" w:rsidRPr="00241C93" w:rsidRDefault="006D44B5" w:rsidP="00B746B0">
      <w:pPr>
        <w:shd w:val="clear" w:color="auto" w:fill="FFFFFF"/>
        <w:tabs>
          <w:tab w:val="left" w:pos="1418"/>
        </w:tabs>
        <w:suppressAutoHyphens w:val="0"/>
        <w:autoSpaceDE w:val="0"/>
        <w:autoSpaceDN w:val="0"/>
        <w:ind w:left="709"/>
        <w:jc w:val="both"/>
        <w:rPr>
          <w:bCs/>
          <w:sz w:val="24"/>
          <w:szCs w:val="24"/>
        </w:rPr>
      </w:pPr>
      <w:r>
        <w:rPr>
          <w:bCs/>
          <w:sz w:val="24"/>
          <w:szCs w:val="24"/>
        </w:rPr>
        <w:t xml:space="preserve">- </w:t>
      </w:r>
      <w:r w:rsidRPr="00241C93">
        <w:rPr>
          <w:bCs/>
          <w:sz w:val="24"/>
          <w:szCs w:val="24"/>
        </w:rPr>
        <w:t>приобретение Товара;</w:t>
      </w:r>
    </w:p>
    <w:p w14:paraId="258830CE" w14:textId="77777777" w:rsidR="006D44B5" w:rsidRPr="00241C93" w:rsidRDefault="006D44B5" w:rsidP="005C3003">
      <w:pPr>
        <w:shd w:val="clear" w:color="auto" w:fill="FFFFFF"/>
        <w:tabs>
          <w:tab w:val="left" w:pos="1418"/>
        </w:tabs>
        <w:suppressAutoHyphens w:val="0"/>
        <w:autoSpaceDE w:val="0"/>
        <w:autoSpaceDN w:val="0"/>
        <w:ind w:left="709"/>
        <w:jc w:val="both"/>
        <w:rPr>
          <w:bCs/>
          <w:sz w:val="24"/>
          <w:szCs w:val="24"/>
        </w:rPr>
      </w:pPr>
      <w:r>
        <w:rPr>
          <w:bCs/>
          <w:sz w:val="24"/>
          <w:szCs w:val="24"/>
        </w:rPr>
        <w:t>- п</w:t>
      </w:r>
      <w:r w:rsidRPr="00241C93">
        <w:rPr>
          <w:bCs/>
          <w:sz w:val="24"/>
          <w:szCs w:val="24"/>
        </w:rPr>
        <w:t>одлежащие уплате налоги, сборы и пошлины (в том числе по таможенному оформлению Товара, если применимо)</w:t>
      </w:r>
      <w:r w:rsidRPr="00B746B0">
        <w:rPr>
          <w:bCs/>
          <w:sz w:val="24"/>
          <w:szCs w:val="24"/>
        </w:rPr>
        <w:t>;</w:t>
      </w:r>
    </w:p>
    <w:p w14:paraId="74C50AA0" w14:textId="77777777" w:rsidR="006D44B5" w:rsidRPr="00241C93" w:rsidRDefault="006D44B5" w:rsidP="005C3003">
      <w:pPr>
        <w:shd w:val="clear" w:color="auto" w:fill="FFFFFF"/>
        <w:tabs>
          <w:tab w:val="left" w:pos="1418"/>
        </w:tabs>
        <w:suppressAutoHyphens w:val="0"/>
        <w:autoSpaceDE w:val="0"/>
        <w:autoSpaceDN w:val="0"/>
        <w:ind w:left="709"/>
        <w:jc w:val="both"/>
        <w:rPr>
          <w:bCs/>
          <w:sz w:val="24"/>
          <w:szCs w:val="24"/>
        </w:rPr>
      </w:pPr>
      <w:r>
        <w:rPr>
          <w:bCs/>
          <w:sz w:val="24"/>
          <w:szCs w:val="24"/>
        </w:rPr>
        <w:t>- в</w:t>
      </w:r>
      <w:r w:rsidRPr="00241C93">
        <w:rPr>
          <w:bCs/>
          <w:sz w:val="24"/>
          <w:szCs w:val="24"/>
        </w:rPr>
        <w:t xml:space="preserve">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46359A61" w14:textId="56ACB7C2" w:rsidR="006D44B5" w:rsidRPr="00241C93" w:rsidRDefault="006D44B5" w:rsidP="00B746B0">
      <w:pPr>
        <w:shd w:val="clear" w:color="auto" w:fill="FFFFFF"/>
        <w:tabs>
          <w:tab w:val="left" w:pos="1134"/>
          <w:tab w:val="num" w:pos="1708"/>
        </w:tabs>
        <w:suppressAutoHyphens w:val="0"/>
        <w:autoSpaceDE w:val="0"/>
        <w:autoSpaceDN w:val="0"/>
        <w:jc w:val="both"/>
        <w:rPr>
          <w:sz w:val="24"/>
          <w:szCs w:val="24"/>
        </w:rPr>
      </w:pPr>
      <w:r>
        <w:rPr>
          <w:sz w:val="24"/>
          <w:szCs w:val="24"/>
        </w:rPr>
        <w:t xml:space="preserve">         2.</w:t>
      </w:r>
      <w:r w:rsidR="00F322F2" w:rsidRPr="00F322F2">
        <w:rPr>
          <w:sz w:val="24"/>
          <w:szCs w:val="24"/>
        </w:rPr>
        <w:t>8</w:t>
      </w:r>
      <w:r>
        <w:rPr>
          <w:sz w:val="24"/>
          <w:szCs w:val="24"/>
        </w:rPr>
        <w:t xml:space="preserve">. </w:t>
      </w: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DDE6D8B" w14:textId="35E84A6C" w:rsidR="006D44B5" w:rsidRPr="00F322F2" w:rsidRDefault="006D44B5" w:rsidP="00F322F2">
      <w:pPr>
        <w:widowControl/>
        <w:shd w:val="clear" w:color="auto" w:fill="FFFFFF"/>
        <w:tabs>
          <w:tab w:val="left" w:pos="1134"/>
          <w:tab w:val="num" w:pos="1708"/>
        </w:tabs>
        <w:suppressAutoHyphens w:val="0"/>
        <w:ind w:firstLine="567"/>
        <w:jc w:val="both"/>
        <w:rPr>
          <w:bCs/>
          <w:sz w:val="24"/>
          <w:szCs w:val="24"/>
        </w:rPr>
      </w:pPr>
      <w:r w:rsidRPr="00F322F2">
        <w:rPr>
          <w:bCs/>
          <w:sz w:val="24"/>
          <w:szCs w:val="24"/>
        </w:rPr>
        <w:t>2.</w:t>
      </w:r>
      <w:r w:rsidR="00F322F2" w:rsidRPr="00F322F2">
        <w:rPr>
          <w:bCs/>
          <w:sz w:val="24"/>
          <w:szCs w:val="24"/>
        </w:rPr>
        <w:t>9</w:t>
      </w:r>
      <w:r w:rsidRPr="00F322F2">
        <w:rPr>
          <w:bCs/>
          <w:sz w:val="24"/>
          <w:szCs w:val="24"/>
        </w:rPr>
        <w:t>. 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791D2DDB" w14:textId="1C1E87C9" w:rsidR="006D44B5" w:rsidRPr="00241C93" w:rsidRDefault="00A133E1" w:rsidP="00A133E1">
      <w:pPr>
        <w:shd w:val="clear" w:color="auto" w:fill="FFFFFF"/>
        <w:tabs>
          <w:tab w:val="num" w:pos="0"/>
        </w:tabs>
        <w:suppressAutoHyphens w:val="0"/>
        <w:autoSpaceDE w:val="0"/>
        <w:autoSpaceDN w:val="0"/>
        <w:jc w:val="both"/>
        <w:rPr>
          <w:sz w:val="24"/>
          <w:szCs w:val="24"/>
        </w:rPr>
      </w:pPr>
      <w:r>
        <w:rPr>
          <w:sz w:val="24"/>
          <w:szCs w:val="24"/>
        </w:rPr>
        <w:t xml:space="preserve">          </w:t>
      </w:r>
      <w:r w:rsidR="006D44B5">
        <w:rPr>
          <w:sz w:val="24"/>
          <w:szCs w:val="24"/>
        </w:rPr>
        <w:t>2.</w:t>
      </w:r>
      <w:r w:rsidR="00F322F2" w:rsidRPr="00317F05">
        <w:rPr>
          <w:sz w:val="24"/>
          <w:szCs w:val="24"/>
        </w:rPr>
        <w:t>10</w:t>
      </w:r>
      <w:r w:rsidR="006D44B5">
        <w:rPr>
          <w:sz w:val="24"/>
          <w:szCs w:val="24"/>
        </w:rPr>
        <w:t>. Индексация</w:t>
      </w:r>
      <w:r w:rsidR="006D44B5" w:rsidRPr="00241C93">
        <w:rPr>
          <w:sz w:val="24"/>
          <w:szCs w:val="24"/>
        </w:rPr>
        <w:t xml:space="preserve"> Цены Договора не допускается.</w:t>
      </w:r>
    </w:p>
    <w:p w14:paraId="6F752BE2" w14:textId="6012329F" w:rsidR="006D44B5" w:rsidRPr="00B746B0" w:rsidRDefault="00290D0B" w:rsidP="00290D0B">
      <w:pPr>
        <w:shd w:val="clear" w:color="auto" w:fill="FFFFFF"/>
        <w:tabs>
          <w:tab w:val="left" w:pos="0"/>
        </w:tabs>
        <w:suppressAutoHyphens w:val="0"/>
        <w:autoSpaceDE w:val="0"/>
        <w:autoSpaceDN w:val="0"/>
        <w:jc w:val="both"/>
        <w:rPr>
          <w:sz w:val="24"/>
          <w:szCs w:val="24"/>
        </w:rPr>
      </w:pPr>
      <w:r>
        <w:rPr>
          <w:sz w:val="24"/>
          <w:szCs w:val="24"/>
        </w:rPr>
        <w:t xml:space="preserve">          </w:t>
      </w:r>
      <w:r w:rsidR="006D44B5">
        <w:rPr>
          <w:sz w:val="24"/>
          <w:szCs w:val="24"/>
        </w:rPr>
        <w:t>2.</w:t>
      </w:r>
      <w:r w:rsidR="00F322F2" w:rsidRPr="00317F05">
        <w:rPr>
          <w:sz w:val="24"/>
          <w:szCs w:val="24"/>
        </w:rPr>
        <w:t>11</w:t>
      </w:r>
      <w:r w:rsidR="006D44B5">
        <w:rPr>
          <w:sz w:val="24"/>
          <w:szCs w:val="24"/>
        </w:rPr>
        <w:t xml:space="preserve">. </w:t>
      </w:r>
      <w:r w:rsidR="006D44B5" w:rsidRPr="00B746B0">
        <w:rPr>
          <w:sz w:val="24"/>
          <w:szCs w:val="24"/>
        </w:rPr>
        <w:t>Поставщик обязан представить Покупателю счета</w:t>
      </w:r>
      <w:r w:rsidR="006D44B5" w:rsidRPr="00B746B0">
        <w:rPr>
          <w:bCs/>
          <w:sz w:val="24"/>
          <w:szCs w:val="24"/>
        </w:rPr>
        <w:t>-</w:t>
      </w:r>
      <w:r w:rsidR="006D44B5" w:rsidRPr="00B746B0">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006D44B5" w:rsidRPr="00B746B0">
        <w:rPr>
          <w:bCs/>
          <w:sz w:val="24"/>
          <w:szCs w:val="24"/>
        </w:rPr>
        <w:t>-</w:t>
      </w:r>
      <w:r w:rsidR="006D44B5" w:rsidRPr="00B746B0">
        <w:rPr>
          <w:sz w:val="24"/>
          <w:szCs w:val="24"/>
        </w:rPr>
        <w:t>фактуры в течение 3 (трех) рабочих дней с даты получения соответствующего письменного требования Покупателя.</w:t>
      </w:r>
    </w:p>
    <w:p w14:paraId="188F9246" w14:textId="77777777" w:rsidR="00101797" w:rsidRDefault="004A1321" w:rsidP="006D44B5">
      <w:pPr>
        <w:numPr>
          <w:ilvl w:val="0"/>
          <w:numId w:val="2"/>
        </w:numPr>
        <w:shd w:val="clear" w:color="auto" w:fill="FFFFFF"/>
        <w:tabs>
          <w:tab w:val="left" w:pos="284"/>
        </w:tabs>
        <w:ind w:left="0" w:firstLine="0"/>
        <w:jc w:val="center"/>
        <w:rPr>
          <w:b/>
          <w:bCs/>
          <w:sz w:val="24"/>
          <w:szCs w:val="24"/>
        </w:rPr>
      </w:pPr>
      <w:r>
        <w:rPr>
          <w:b/>
          <w:bCs/>
          <w:sz w:val="24"/>
          <w:szCs w:val="24"/>
        </w:rPr>
        <w:lastRenderedPageBreak/>
        <w:t>Порядок поставки и приемки Товара</w:t>
      </w:r>
    </w:p>
    <w:p w14:paraId="56EB38CE" w14:textId="4647BE12" w:rsidR="00101797" w:rsidRPr="00207F4D" w:rsidRDefault="004A1321" w:rsidP="001E79C1">
      <w:pPr>
        <w:pStyle w:val="afc"/>
        <w:widowControl/>
        <w:numPr>
          <w:ilvl w:val="1"/>
          <w:numId w:val="2"/>
        </w:numPr>
        <w:shd w:val="clear" w:color="auto" w:fill="FFFFFF"/>
        <w:tabs>
          <w:tab w:val="left" w:pos="1419"/>
        </w:tabs>
        <w:ind w:left="0" w:firstLine="709"/>
        <w:jc w:val="both"/>
        <w:rPr>
          <w:bCs/>
          <w:sz w:val="24"/>
          <w:szCs w:val="24"/>
        </w:rPr>
      </w:pPr>
      <w:r w:rsidRPr="00207F4D">
        <w:rPr>
          <w:bCs/>
          <w:sz w:val="24"/>
          <w:szCs w:val="24"/>
        </w:rPr>
        <w:t>Поставка Товара осуществляется</w:t>
      </w:r>
      <w:r w:rsidR="00DA5B52" w:rsidRPr="00207F4D">
        <w:rPr>
          <w:bCs/>
          <w:sz w:val="24"/>
          <w:szCs w:val="24"/>
        </w:rPr>
        <w:t xml:space="preserve"> Поставщиком посредством </w:t>
      </w:r>
      <w:r w:rsidR="00207F4D" w:rsidRPr="00207F4D">
        <w:rPr>
          <w:bCs/>
          <w:sz w:val="24"/>
          <w:szCs w:val="24"/>
        </w:rPr>
        <w:t>курьерской службы транспортно-логистической компании (далее курьером)</w:t>
      </w:r>
      <w:r w:rsidRPr="00207F4D">
        <w:rPr>
          <w:bCs/>
          <w:sz w:val="24"/>
          <w:szCs w:val="24"/>
        </w:rPr>
        <w:t xml:space="preserve"> в Место поставки, указанное в пункте 1.3 Договора.</w:t>
      </w:r>
      <w:r w:rsidR="00207F4D" w:rsidRPr="00207F4D">
        <w:rPr>
          <w:bCs/>
          <w:sz w:val="24"/>
          <w:szCs w:val="24"/>
        </w:rPr>
        <w:t xml:space="preserve"> </w:t>
      </w:r>
    </w:p>
    <w:p w14:paraId="18EF2B94" w14:textId="12C501AB" w:rsidR="00101797" w:rsidRDefault="004A1321" w:rsidP="006D44B5">
      <w:pPr>
        <w:pStyle w:val="afc"/>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w:t>
      </w:r>
      <w:r w:rsidR="00E366EB">
        <w:rPr>
          <w:bCs/>
          <w:sz w:val="24"/>
          <w:szCs w:val="24"/>
        </w:rPr>
        <w:t xml:space="preserve"> </w:t>
      </w:r>
      <w:r>
        <w:rPr>
          <w:bCs/>
          <w:sz w:val="24"/>
          <w:szCs w:val="24"/>
        </w:rPr>
        <w:t xml:space="preserve">(Приложение № </w:t>
      </w:r>
      <w:r w:rsidR="00E366EB">
        <w:rPr>
          <w:bCs/>
          <w:sz w:val="24"/>
          <w:szCs w:val="24"/>
        </w:rPr>
        <w:t>2</w:t>
      </w:r>
      <w:r>
        <w:rPr>
          <w:bCs/>
          <w:sz w:val="24"/>
          <w:szCs w:val="24"/>
        </w:rPr>
        <w:t xml:space="preserve"> к </w:t>
      </w:r>
      <w:r w:rsidR="009426A1">
        <w:rPr>
          <w:bCs/>
          <w:sz w:val="24"/>
          <w:szCs w:val="24"/>
        </w:rPr>
        <w:t>Техническим требованиям</w:t>
      </w:r>
      <w:r>
        <w:rPr>
          <w:bCs/>
          <w:sz w:val="24"/>
          <w:szCs w:val="24"/>
        </w:rPr>
        <w:t>), а также Применимого права.</w:t>
      </w:r>
    </w:p>
    <w:p w14:paraId="2A678018" w14:textId="77777777" w:rsidR="00101797" w:rsidRDefault="004A1321" w:rsidP="006D44B5">
      <w:pPr>
        <w:pStyle w:val="afc"/>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5FA9DC74" w14:textId="0AD84656" w:rsidR="00101797" w:rsidRDefault="004A1321" w:rsidP="006D44B5">
      <w:pPr>
        <w:pStyle w:val="afc"/>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127B2FC6" w14:textId="7BA0B1C6" w:rsidR="00101797" w:rsidRDefault="00F306F1" w:rsidP="00D00FD2">
      <w:pPr>
        <w:tabs>
          <w:tab w:val="left" w:pos="1418"/>
        </w:tabs>
        <w:jc w:val="both"/>
      </w:pPr>
      <w:r>
        <w:rPr>
          <w:sz w:val="24"/>
          <w:szCs w:val="24"/>
        </w:rPr>
        <w:t xml:space="preserve">            - </w:t>
      </w:r>
      <w:r>
        <w:rPr>
          <w:sz w:val="24"/>
          <w:szCs w:val="24"/>
        </w:rPr>
        <w:tab/>
        <w:t>д</w:t>
      </w:r>
      <w:r w:rsidRPr="00F306F1">
        <w:rPr>
          <w:sz w:val="24"/>
          <w:szCs w:val="24"/>
        </w:rPr>
        <w:t>екларация соответствия ТР ТС (</w:t>
      </w:r>
      <w:r>
        <w:rPr>
          <w:sz w:val="24"/>
          <w:szCs w:val="24"/>
        </w:rPr>
        <w:t>при наличии</w:t>
      </w:r>
      <w:r w:rsidRPr="00F306F1">
        <w:rPr>
          <w:sz w:val="24"/>
          <w:szCs w:val="24"/>
        </w:rPr>
        <w:t>)</w:t>
      </w:r>
      <w:r>
        <w:rPr>
          <w:sz w:val="24"/>
          <w:szCs w:val="24"/>
        </w:rPr>
        <w:t xml:space="preserve"> </w:t>
      </w:r>
      <w:r w:rsidR="004A1321">
        <w:rPr>
          <w:sz w:val="24"/>
          <w:szCs w:val="24"/>
        </w:rPr>
        <w:t>в 1 экз.;</w:t>
      </w:r>
    </w:p>
    <w:p w14:paraId="78B2B096" w14:textId="3310E570" w:rsidR="00101797" w:rsidRPr="00233998" w:rsidRDefault="004A1321">
      <w:pPr>
        <w:numPr>
          <w:ilvl w:val="0"/>
          <w:numId w:val="4"/>
        </w:numPr>
        <w:tabs>
          <w:tab w:val="left" w:pos="1418"/>
        </w:tabs>
        <w:ind w:left="0" w:firstLine="709"/>
        <w:jc w:val="both"/>
      </w:pPr>
      <w:r>
        <w:rPr>
          <w:sz w:val="24"/>
          <w:szCs w:val="24"/>
        </w:rPr>
        <w:t>упаковочный лист в 1 экз.;</w:t>
      </w:r>
    </w:p>
    <w:p w14:paraId="2A3EC4C4" w14:textId="08FBF41A" w:rsidR="00233998" w:rsidRDefault="00233998">
      <w:pPr>
        <w:numPr>
          <w:ilvl w:val="0"/>
          <w:numId w:val="4"/>
        </w:numPr>
        <w:tabs>
          <w:tab w:val="left" w:pos="1418"/>
        </w:tabs>
        <w:ind w:left="0" w:firstLine="709"/>
        <w:jc w:val="both"/>
      </w:pPr>
      <w:r>
        <w:rPr>
          <w:sz w:val="24"/>
          <w:szCs w:val="24"/>
        </w:rPr>
        <w:t>иные документы (</w:t>
      </w:r>
      <w:r>
        <w:rPr>
          <w:color w:val="000000"/>
          <w:sz w:val="24"/>
          <w:szCs w:val="24"/>
        </w:rPr>
        <w:t>Паспорта, Свидетельства о поверке/калибровке, Руководства по эксплуатации и т.п.</w:t>
      </w:r>
      <w:r>
        <w:rPr>
          <w:sz w:val="24"/>
          <w:szCs w:val="24"/>
        </w:rPr>
        <w:t>) в зависимости от номенклатуры поставляемого Товара;</w:t>
      </w:r>
    </w:p>
    <w:p w14:paraId="3BE17AB9" w14:textId="403B7EB7" w:rsidR="00101797" w:rsidRDefault="004A1321">
      <w:pPr>
        <w:numPr>
          <w:ilvl w:val="0"/>
          <w:numId w:val="3"/>
        </w:numPr>
        <w:shd w:val="clear" w:color="auto" w:fill="FFFFFF"/>
        <w:tabs>
          <w:tab w:val="left" w:pos="1418"/>
        </w:tabs>
        <w:ind w:left="0" w:firstLine="709"/>
        <w:jc w:val="both"/>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экз.;</w:t>
      </w:r>
      <w:r w:rsidR="00D73C71" w:rsidRPr="00D73C71">
        <w:rPr>
          <w:sz w:val="24"/>
          <w:szCs w:val="24"/>
        </w:rPr>
        <w:t xml:space="preserve"> </w:t>
      </w:r>
    </w:p>
    <w:p w14:paraId="542DCFC4" w14:textId="368FB8E5" w:rsidR="00101797" w:rsidRDefault="008D0606">
      <w:pPr>
        <w:numPr>
          <w:ilvl w:val="0"/>
          <w:numId w:val="3"/>
        </w:numPr>
        <w:shd w:val="clear" w:color="auto" w:fill="FFFFFF"/>
        <w:tabs>
          <w:tab w:val="left" w:pos="1418"/>
        </w:tabs>
        <w:ind w:left="0" w:firstLine="709"/>
        <w:jc w:val="both"/>
      </w:pPr>
      <w:r>
        <w:rPr>
          <w:sz w:val="24"/>
          <w:szCs w:val="24"/>
        </w:rPr>
        <w:t xml:space="preserve">либо </w:t>
      </w:r>
      <w:r w:rsidR="00112E0F">
        <w:rPr>
          <w:sz w:val="24"/>
          <w:szCs w:val="24"/>
        </w:rPr>
        <w:t>УПД</w:t>
      </w:r>
      <w:r w:rsidR="004A1321">
        <w:rPr>
          <w:sz w:val="24"/>
          <w:szCs w:val="24"/>
        </w:rPr>
        <w:t xml:space="preserve"> в 2 экз.</w:t>
      </w:r>
    </w:p>
    <w:p w14:paraId="3E081492" w14:textId="7D2F5B30" w:rsidR="00101797" w:rsidRDefault="004A1321" w:rsidP="005614AC">
      <w:pPr>
        <w:pStyle w:val="afc"/>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r w:rsidR="00BC6011">
        <w:rPr>
          <w:bCs/>
          <w:sz w:val="24"/>
          <w:szCs w:val="24"/>
        </w:rPr>
        <w:t>порчи с учетом возможных перегрузок,</w:t>
      </w:r>
      <w:r>
        <w:rPr>
          <w:bCs/>
          <w:sz w:val="24"/>
          <w:szCs w:val="24"/>
        </w:rPr>
        <w:t xml:space="preserve">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570A0193" w14:textId="19EEDF31" w:rsidR="00101797" w:rsidRDefault="004A1321">
      <w:pPr>
        <w:pStyle w:val="afc"/>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w:t>
      </w:r>
      <w:r w:rsidR="009426A1">
        <w:rPr>
          <w:bCs/>
          <w:sz w:val="24"/>
          <w:szCs w:val="24"/>
        </w:rPr>
        <w:t>1</w:t>
      </w:r>
      <w:r>
        <w:rPr>
          <w:bCs/>
          <w:sz w:val="24"/>
          <w:szCs w:val="24"/>
        </w:rPr>
        <w:t xml:space="preserve"> </w:t>
      </w:r>
      <w:r w:rsidR="009426A1">
        <w:rPr>
          <w:bCs/>
          <w:sz w:val="24"/>
          <w:szCs w:val="24"/>
        </w:rPr>
        <w:t>Техническим требованиям</w:t>
      </w:r>
      <w:r>
        <w:rPr>
          <w:bCs/>
          <w:sz w:val="24"/>
          <w:szCs w:val="24"/>
        </w:rPr>
        <w:t xml:space="preserve">). </w:t>
      </w:r>
    </w:p>
    <w:p w14:paraId="35EB4AC1" w14:textId="77777777" w:rsidR="00101797" w:rsidRDefault="004A1321">
      <w:pPr>
        <w:pStyle w:val="afc"/>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14:paraId="1E9FAC9A" w14:textId="67EF0071" w:rsidR="00101797" w:rsidRDefault="004131BB" w:rsidP="005614AC">
      <w:pPr>
        <w:pStyle w:val="afc"/>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и доставка </w:t>
      </w:r>
      <w:r w:rsidR="004A1321">
        <w:rPr>
          <w:bCs/>
          <w:sz w:val="24"/>
          <w:szCs w:val="24"/>
        </w:rPr>
        <w:t>осуществляется</w:t>
      </w:r>
      <w:r w:rsidR="004A1321">
        <w:rPr>
          <w:sz w:val="24"/>
          <w:szCs w:val="24"/>
        </w:rPr>
        <w:t xml:space="preserve"> П</w:t>
      </w:r>
      <w:r w:rsidR="008C040D">
        <w:rPr>
          <w:sz w:val="24"/>
          <w:szCs w:val="24"/>
        </w:rPr>
        <w:t xml:space="preserve">оставщиком. Стоимость погрузки и </w:t>
      </w:r>
      <w:r w:rsidR="004A1321">
        <w:rPr>
          <w:sz w:val="24"/>
          <w:szCs w:val="24"/>
        </w:rPr>
        <w:t>доставки Товара включена в стоимость Товара.</w:t>
      </w:r>
    </w:p>
    <w:p w14:paraId="6EAD454B" w14:textId="7F84C246" w:rsidR="00101797" w:rsidRDefault="004A1321" w:rsidP="005614AC">
      <w:pPr>
        <w:pStyle w:val="afc"/>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w:t>
      </w:r>
    </w:p>
    <w:p w14:paraId="35D3B84E" w14:textId="77777777" w:rsidR="004131BB" w:rsidRPr="004131BB" w:rsidRDefault="004131BB" w:rsidP="005614AC">
      <w:pPr>
        <w:pStyle w:val="afc"/>
        <w:widowControl/>
        <w:numPr>
          <w:ilvl w:val="1"/>
          <w:numId w:val="2"/>
        </w:numPr>
        <w:shd w:val="clear" w:color="auto" w:fill="FFFFFF"/>
        <w:tabs>
          <w:tab w:val="left" w:pos="1418"/>
        </w:tabs>
        <w:ind w:left="0" w:firstLine="709"/>
        <w:jc w:val="both"/>
        <w:rPr>
          <w:sz w:val="24"/>
          <w:szCs w:val="24"/>
        </w:rPr>
      </w:pPr>
      <w:r w:rsidRPr="00207F4D">
        <w:rPr>
          <w:bCs/>
          <w:sz w:val="24"/>
          <w:szCs w:val="24"/>
        </w:rPr>
        <w:t xml:space="preserve">Передача </w:t>
      </w:r>
      <w:r w:rsidRPr="004131BB">
        <w:rPr>
          <w:bCs/>
          <w:sz w:val="24"/>
          <w:szCs w:val="24"/>
        </w:rPr>
        <w:t xml:space="preserve">Товара </w:t>
      </w:r>
      <w:r w:rsidRPr="00207F4D">
        <w:rPr>
          <w:bCs/>
          <w:sz w:val="24"/>
          <w:szCs w:val="24"/>
        </w:rPr>
        <w:t>Покупателю осуществляется курьером по транспортной накладной (квитанции).</w:t>
      </w:r>
    </w:p>
    <w:p w14:paraId="084834AD" w14:textId="1FEF14AA" w:rsidR="00101797" w:rsidRPr="004131BB" w:rsidRDefault="004131BB" w:rsidP="004131BB">
      <w:pPr>
        <w:pStyle w:val="afc"/>
        <w:widowControl/>
        <w:numPr>
          <w:ilvl w:val="1"/>
          <w:numId w:val="2"/>
        </w:numPr>
        <w:shd w:val="clear" w:color="auto" w:fill="FFFFFF"/>
        <w:tabs>
          <w:tab w:val="num" w:pos="1419"/>
        </w:tabs>
        <w:ind w:left="0" w:firstLine="709"/>
        <w:jc w:val="both"/>
        <w:rPr>
          <w:sz w:val="24"/>
          <w:szCs w:val="24"/>
        </w:rPr>
      </w:pPr>
      <w:r w:rsidRPr="004131BB">
        <w:rPr>
          <w:bCs/>
          <w:sz w:val="24"/>
          <w:szCs w:val="24"/>
        </w:rPr>
        <w:t xml:space="preserve">Подтверждением передачи </w:t>
      </w:r>
      <w:r w:rsidR="008C040D" w:rsidRPr="008C040D">
        <w:rPr>
          <w:bCs/>
          <w:sz w:val="24"/>
          <w:szCs w:val="24"/>
        </w:rPr>
        <w:t>Товара</w:t>
      </w:r>
      <w:r w:rsidRPr="004131BB">
        <w:rPr>
          <w:bCs/>
          <w:sz w:val="24"/>
          <w:szCs w:val="24"/>
        </w:rPr>
        <w:t xml:space="preserve"> курьером Покупателю считается подпись уполномоченного представителя Покупателя на транспортной накладной (квитанции) курьера, а датой поставки изделий - дата, указанная на квитанции. </w:t>
      </w:r>
      <w:r w:rsidR="004A1321" w:rsidRPr="004131BB">
        <w:rPr>
          <w:sz w:val="24"/>
          <w:szCs w:val="24"/>
        </w:rPr>
        <w:t xml:space="preserve"> </w:t>
      </w:r>
    </w:p>
    <w:p w14:paraId="50B6A1A6" w14:textId="4568BBAF" w:rsidR="00101797" w:rsidRDefault="001C14AF" w:rsidP="00236CBD">
      <w:pPr>
        <w:pStyle w:val="afc"/>
        <w:widowControl/>
        <w:numPr>
          <w:ilvl w:val="1"/>
          <w:numId w:val="2"/>
        </w:numPr>
        <w:shd w:val="clear" w:color="auto" w:fill="FFFFFF"/>
        <w:tabs>
          <w:tab w:val="num" w:pos="1419"/>
        </w:tabs>
        <w:ind w:left="0" w:firstLine="709"/>
        <w:jc w:val="both"/>
        <w:rPr>
          <w:sz w:val="24"/>
          <w:szCs w:val="24"/>
        </w:rPr>
      </w:pPr>
      <w:r w:rsidRPr="001C14AF">
        <w:rPr>
          <w:sz w:val="24"/>
          <w:szCs w:val="24"/>
        </w:rPr>
        <w:t xml:space="preserve">Приемка </w:t>
      </w:r>
      <w:r w:rsidR="00236CBD" w:rsidRPr="00236CBD">
        <w:rPr>
          <w:sz w:val="24"/>
          <w:szCs w:val="24"/>
        </w:rPr>
        <w:t>Товара</w:t>
      </w:r>
      <w:r w:rsidRPr="001C14AF">
        <w:rPr>
          <w:sz w:val="24"/>
          <w:szCs w:val="24"/>
        </w:rPr>
        <w:t xml:space="preserve"> по количеству, ассортименту и качеству по внешнему виду производится Покупателем по накладной Поставщика после передачи </w:t>
      </w:r>
      <w:r w:rsidR="00236CBD" w:rsidRPr="00236CBD">
        <w:rPr>
          <w:sz w:val="24"/>
          <w:szCs w:val="24"/>
        </w:rPr>
        <w:t>Товара</w:t>
      </w:r>
      <w:r w:rsidRPr="001C14AF">
        <w:rPr>
          <w:sz w:val="24"/>
          <w:szCs w:val="24"/>
        </w:rPr>
        <w:t xml:space="preserve"> курьером Покупателю</w:t>
      </w:r>
      <w:r w:rsidR="004A1321" w:rsidRPr="001C14AF">
        <w:rPr>
          <w:sz w:val="24"/>
          <w:szCs w:val="24"/>
        </w:rPr>
        <w:t xml:space="preserve"> </w:t>
      </w:r>
    </w:p>
    <w:p w14:paraId="01571FD1" w14:textId="2E6D4B2C" w:rsidR="001C14AF" w:rsidRPr="001C14AF" w:rsidRDefault="00236CBD" w:rsidP="00236CBD">
      <w:pPr>
        <w:pStyle w:val="afc"/>
        <w:widowControl/>
        <w:numPr>
          <w:ilvl w:val="1"/>
          <w:numId w:val="2"/>
        </w:numPr>
        <w:shd w:val="clear" w:color="auto" w:fill="FFFFFF"/>
        <w:tabs>
          <w:tab w:val="num" w:pos="1419"/>
        </w:tabs>
        <w:ind w:left="0" w:firstLine="709"/>
        <w:jc w:val="both"/>
        <w:rPr>
          <w:sz w:val="24"/>
          <w:szCs w:val="24"/>
        </w:rPr>
      </w:pPr>
      <w:r w:rsidRPr="00236CBD">
        <w:rPr>
          <w:sz w:val="24"/>
          <w:szCs w:val="24"/>
        </w:rPr>
        <w:t>Товар</w:t>
      </w:r>
      <w:r w:rsidR="001C14AF" w:rsidRPr="001C14AF">
        <w:rPr>
          <w:sz w:val="24"/>
          <w:szCs w:val="24"/>
        </w:rPr>
        <w:t xml:space="preserve"> счита</w:t>
      </w:r>
      <w:r w:rsidRPr="00236CBD">
        <w:rPr>
          <w:sz w:val="24"/>
          <w:szCs w:val="24"/>
        </w:rPr>
        <w:t>е</w:t>
      </w:r>
      <w:r w:rsidR="001C14AF" w:rsidRPr="001C14AF">
        <w:rPr>
          <w:sz w:val="24"/>
          <w:szCs w:val="24"/>
        </w:rPr>
        <w:t xml:space="preserve">тся поставленными надлежащим образом, а Поставщик выполнившим свои обязательства по поставке </w:t>
      </w:r>
      <w:r w:rsidRPr="00236CBD">
        <w:rPr>
          <w:sz w:val="24"/>
          <w:szCs w:val="24"/>
        </w:rPr>
        <w:t>Товара</w:t>
      </w:r>
      <w:r w:rsidR="001C14AF" w:rsidRPr="001C14AF">
        <w:rPr>
          <w:sz w:val="24"/>
          <w:szCs w:val="24"/>
        </w:rPr>
        <w:t xml:space="preserve">, если в течение 10 (дней) с момента передачи </w:t>
      </w:r>
      <w:r w:rsidRPr="00236CBD">
        <w:rPr>
          <w:sz w:val="24"/>
          <w:szCs w:val="24"/>
        </w:rPr>
        <w:t>Товара</w:t>
      </w:r>
      <w:r w:rsidR="001C14AF" w:rsidRPr="001C14AF">
        <w:rPr>
          <w:sz w:val="24"/>
          <w:szCs w:val="24"/>
        </w:rPr>
        <w:t xml:space="preserve"> курьером Покупателю от последнего в адрес Поставщика не поступило претензий по количеству, ассортименту и качеству </w:t>
      </w:r>
      <w:r w:rsidRPr="00236CBD">
        <w:rPr>
          <w:sz w:val="24"/>
          <w:szCs w:val="24"/>
        </w:rPr>
        <w:t>Товара</w:t>
      </w:r>
      <w:r w:rsidR="001C14AF" w:rsidRPr="001C14AF">
        <w:rPr>
          <w:sz w:val="24"/>
          <w:szCs w:val="24"/>
        </w:rPr>
        <w:t>.</w:t>
      </w:r>
    </w:p>
    <w:p w14:paraId="7EEEE874" w14:textId="77777777" w:rsidR="00B76EDE" w:rsidRDefault="001C14AF" w:rsidP="00B83687">
      <w:pPr>
        <w:numPr>
          <w:ilvl w:val="1"/>
          <w:numId w:val="2"/>
        </w:numPr>
        <w:shd w:val="clear" w:color="auto" w:fill="FFFFFF"/>
        <w:tabs>
          <w:tab w:val="left" w:pos="568"/>
        </w:tabs>
        <w:ind w:left="0" w:firstLine="709"/>
        <w:jc w:val="both"/>
        <w:rPr>
          <w:sz w:val="24"/>
          <w:szCs w:val="24"/>
        </w:rPr>
      </w:pPr>
      <w:r w:rsidRPr="00B76EDE">
        <w:rPr>
          <w:sz w:val="24"/>
          <w:szCs w:val="24"/>
        </w:rPr>
        <w:t xml:space="preserve">Покупатель, обнаруживший после приемки </w:t>
      </w:r>
      <w:r w:rsidR="00B76EDE" w:rsidRPr="00B76EDE">
        <w:rPr>
          <w:sz w:val="24"/>
          <w:szCs w:val="24"/>
        </w:rPr>
        <w:t>Товара</w:t>
      </w:r>
      <w:r w:rsidRPr="00B76EDE">
        <w:rPr>
          <w:sz w:val="24"/>
          <w:szCs w:val="24"/>
        </w:rPr>
        <w:t xml:space="preserve"> скрытые недостатки, обязан в течение 10 (десяти) дней сообщить об этом Поставщику путем выставления претензии в виде рекламационного акта, направляемого Поставщику, и обеспечить ответственное хранение </w:t>
      </w:r>
      <w:r w:rsidR="00B76EDE" w:rsidRPr="00B76EDE">
        <w:rPr>
          <w:sz w:val="24"/>
          <w:szCs w:val="24"/>
        </w:rPr>
        <w:t>Товара</w:t>
      </w:r>
      <w:r w:rsidRPr="00B76EDE">
        <w:rPr>
          <w:sz w:val="24"/>
          <w:szCs w:val="24"/>
        </w:rPr>
        <w:t xml:space="preserve"> с недостатками до выяснения причин их возникновения.</w:t>
      </w:r>
    </w:p>
    <w:p w14:paraId="7151188E" w14:textId="77777777" w:rsidR="002B02E8" w:rsidRDefault="004A1321" w:rsidP="00AB0B58">
      <w:pPr>
        <w:numPr>
          <w:ilvl w:val="1"/>
          <w:numId w:val="2"/>
        </w:numPr>
        <w:shd w:val="clear" w:color="auto" w:fill="FFFFFF"/>
        <w:tabs>
          <w:tab w:val="left" w:pos="568"/>
        </w:tabs>
        <w:ind w:left="0" w:firstLine="709"/>
        <w:jc w:val="both"/>
        <w:rPr>
          <w:sz w:val="24"/>
          <w:szCs w:val="24"/>
        </w:rPr>
      </w:pPr>
      <w:r w:rsidRPr="002B02E8">
        <w:rPr>
          <w:sz w:val="24"/>
          <w:szCs w:val="24"/>
        </w:rPr>
        <w:t xml:space="preserve">Поставщик обязан своими силами и за свой счет устранить выявленные </w:t>
      </w:r>
      <w:r w:rsidRPr="002B02E8">
        <w:rPr>
          <w:sz w:val="24"/>
          <w:szCs w:val="24"/>
        </w:rPr>
        <w:lastRenderedPageBreak/>
        <w:t>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64BA56EC" w14:textId="1B67C4C9" w:rsidR="002B02E8" w:rsidRPr="002B02E8" w:rsidRDefault="002B02E8" w:rsidP="000558C2">
      <w:pPr>
        <w:numPr>
          <w:ilvl w:val="1"/>
          <w:numId w:val="2"/>
        </w:numPr>
        <w:shd w:val="clear" w:color="auto" w:fill="FFFFFF"/>
        <w:tabs>
          <w:tab w:val="left" w:pos="568"/>
        </w:tabs>
        <w:ind w:left="0" w:firstLine="709"/>
        <w:jc w:val="both"/>
        <w:rPr>
          <w:sz w:val="24"/>
          <w:szCs w:val="24"/>
        </w:rPr>
      </w:pPr>
      <w:r w:rsidRPr="002B02E8">
        <w:rPr>
          <w:sz w:val="24"/>
          <w:szCs w:val="24"/>
        </w:rPr>
        <w:t>Покупатель обязан предоставить Поставщику по его требованию все запрашиваемые материалы для проведения, при необходимости, исследований по рекламации. По завершении исследований Поставщик обязан сообщить Покупателю о признании претензии или направить мотивированное заключение об отказе в удовлетворении претензии. По результатам рассмотрения претензии по требованию любой из Сторон составляется двухсторонний акт, подписываемый уполномоченными представителями Сторон, в котором Стороны обязаны указать причины возникновения скрытых недостатков.</w:t>
      </w:r>
    </w:p>
    <w:p w14:paraId="1A987C73" w14:textId="5718CA0E" w:rsidR="00101797" w:rsidRPr="00B76EDE" w:rsidRDefault="004A1321" w:rsidP="00854753">
      <w:pPr>
        <w:numPr>
          <w:ilvl w:val="1"/>
          <w:numId w:val="2"/>
        </w:numPr>
        <w:shd w:val="clear" w:color="auto" w:fill="FFFFFF"/>
        <w:tabs>
          <w:tab w:val="left" w:pos="568"/>
        </w:tabs>
        <w:ind w:left="0" w:firstLine="709"/>
        <w:jc w:val="both"/>
        <w:rPr>
          <w:sz w:val="24"/>
          <w:szCs w:val="24"/>
        </w:rPr>
      </w:pPr>
      <w:r w:rsidRPr="00B76EDE">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34C96481" w14:textId="77777777" w:rsidR="003A079E" w:rsidRDefault="004A1321" w:rsidP="007A2DD9">
      <w:pPr>
        <w:numPr>
          <w:ilvl w:val="1"/>
          <w:numId w:val="2"/>
        </w:numPr>
        <w:shd w:val="clear" w:color="auto" w:fill="FFFFFF"/>
        <w:tabs>
          <w:tab w:val="left" w:pos="1418"/>
          <w:tab w:val="left" w:pos="1851"/>
        </w:tabs>
        <w:ind w:left="0" w:firstLine="709"/>
        <w:jc w:val="both"/>
        <w:rPr>
          <w:sz w:val="24"/>
          <w:szCs w:val="24"/>
        </w:rPr>
      </w:pPr>
      <w:r w:rsidRPr="003A079E">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w:t>
      </w:r>
      <w:r w:rsidR="00B76EDE" w:rsidRPr="003A079E">
        <w:rPr>
          <w:sz w:val="24"/>
          <w:szCs w:val="24"/>
        </w:rPr>
        <w:t>о</w:t>
      </w:r>
      <w:r w:rsidRPr="003A079E">
        <w:rPr>
          <w:sz w:val="24"/>
          <w:szCs w:val="24"/>
        </w:rPr>
        <w:t xml:space="preserve">м </w:t>
      </w:r>
      <w:r w:rsidR="00B76EDE" w:rsidRPr="003A079E">
        <w:rPr>
          <w:sz w:val="24"/>
          <w:szCs w:val="24"/>
        </w:rPr>
        <w:t>3.13.</w:t>
      </w:r>
      <w:r w:rsidRPr="003A079E">
        <w:rPr>
          <w:color w:val="FF0000"/>
          <w:sz w:val="24"/>
          <w:szCs w:val="24"/>
        </w:rPr>
        <w:t xml:space="preserve"> </w:t>
      </w:r>
      <w:r w:rsidRPr="003A079E">
        <w:rPr>
          <w:sz w:val="24"/>
          <w:szCs w:val="24"/>
        </w:rPr>
        <w:t>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r w:rsidR="003A079E" w:rsidRPr="003A079E">
        <w:rPr>
          <w:sz w:val="24"/>
          <w:szCs w:val="24"/>
        </w:rPr>
        <w:t xml:space="preserve"> </w:t>
      </w:r>
      <w:r w:rsidRPr="003A079E">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692BD3EF" w14:textId="77777777" w:rsidR="003A079E" w:rsidRDefault="001C14AF" w:rsidP="00170BF2">
      <w:pPr>
        <w:numPr>
          <w:ilvl w:val="1"/>
          <w:numId w:val="2"/>
        </w:numPr>
        <w:shd w:val="clear" w:color="auto" w:fill="FFFFFF"/>
        <w:tabs>
          <w:tab w:val="left" w:pos="1418"/>
          <w:tab w:val="left" w:pos="1851"/>
        </w:tabs>
        <w:ind w:left="0" w:firstLine="709"/>
        <w:jc w:val="both"/>
        <w:rPr>
          <w:sz w:val="24"/>
          <w:szCs w:val="24"/>
        </w:rPr>
      </w:pPr>
      <w:r w:rsidRPr="003A079E">
        <w:rPr>
          <w:sz w:val="24"/>
          <w:szCs w:val="24"/>
        </w:rPr>
        <w:t>При обоснованности выставленных Поставщику претензий, Поставщик обязан по</w:t>
      </w:r>
      <w:r w:rsidR="003A079E" w:rsidRPr="003A079E">
        <w:rPr>
          <w:sz w:val="24"/>
          <w:szCs w:val="24"/>
        </w:rPr>
        <w:t xml:space="preserve"> </w:t>
      </w:r>
      <w:r w:rsidRPr="003A079E">
        <w:rPr>
          <w:sz w:val="24"/>
          <w:szCs w:val="24"/>
        </w:rPr>
        <w:t>выбору Покупателя за свой счет отремонтировать или заменить изделия с выявленными недостатками. При этом Покупатель обязан доставить такие изделия за счет Поставщика в его адрес для производства ремонта или замены с приложением возвратной накладной и счета-фактуры.</w:t>
      </w:r>
    </w:p>
    <w:p w14:paraId="72785A9A" w14:textId="29248165" w:rsidR="001C14AF" w:rsidRPr="003A079E" w:rsidRDefault="001C14AF" w:rsidP="004B1FEF">
      <w:pPr>
        <w:numPr>
          <w:ilvl w:val="1"/>
          <w:numId w:val="2"/>
        </w:numPr>
        <w:shd w:val="clear" w:color="auto" w:fill="FFFFFF"/>
        <w:tabs>
          <w:tab w:val="left" w:pos="1418"/>
          <w:tab w:val="left" w:pos="1851"/>
        </w:tabs>
        <w:ind w:left="0" w:firstLine="709"/>
        <w:jc w:val="both"/>
        <w:rPr>
          <w:sz w:val="24"/>
          <w:szCs w:val="24"/>
        </w:rPr>
      </w:pPr>
      <w:r w:rsidRPr="003A079E">
        <w:rPr>
          <w:sz w:val="24"/>
          <w:szCs w:val="24"/>
        </w:rPr>
        <w:t>Претензии по скрытым недостаткам изделий должны быть предъявлены</w:t>
      </w:r>
      <w:r w:rsidR="003A079E" w:rsidRPr="003A079E">
        <w:rPr>
          <w:sz w:val="24"/>
          <w:szCs w:val="24"/>
        </w:rPr>
        <w:t xml:space="preserve"> </w:t>
      </w:r>
      <w:r w:rsidRPr="003A079E">
        <w:rPr>
          <w:sz w:val="24"/>
          <w:szCs w:val="24"/>
        </w:rPr>
        <w:t>Поставщику в течение гарантийного срока, который составляет один год. Исчисление</w:t>
      </w:r>
      <w:r w:rsidR="003A079E" w:rsidRPr="003A079E">
        <w:rPr>
          <w:sz w:val="24"/>
          <w:szCs w:val="24"/>
        </w:rPr>
        <w:t xml:space="preserve"> </w:t>
      </w:r>
      <w:r w:rsidRPr="003A079E">
        <w:rPr>
          <w:sz w:val="24"/>
          <w:szCs w:val="24"/>
        </w:rPr>
        <w:t>гарантийного срока начинается со дня передачи изделий курьером Покупателю. По</w:t>
      </w:r>
      <w:r w:rsidR="003A079E" w:rsidRPr="003A079E">
        <w:rPr>
          <w:sz w:val="24"/>
          <w:szCs w:val="24"/>
        </w:rPr>
        <w:t xml:space="preserve"> </w:t>
      </w:r>
      <w:r w:rsidRPr="003A079E">
        <w:rPr>
          <w:sz w:val="24"/>
          <w:szCs w:val="24"/>
        </w:rPr>
        <w:t>истечении вышеуказанного срока претензии к качеству изделий не принимаются.</w:t>
      </w:r>
    </w:p>
    <w:p w14:paraId="24E6D35F" w14:textId="77777777" w:rsidR="00101797" w:rsidRDefault="004A1321" w:rsidP="005614AC">
      <w:pPr>
        <w:pStyle w:val="afc"/>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14:paraId="464796D6" w14:textId="7386E43D" w:rsidR="00101797" w:rsidRDefault="004A1321" w:rsidP="005614AC">
      <w:pPr>
        <w:pStyle w:val="afc"/>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112E0F">
        <w:rPr>
          <w:sz w:val="24"/>
          <w:szCs w:val="24"/>
        </w:rPr>
        <w:t>УПД</w:t>
      </w:r>
      <w:r>
        <w:rPr>
          <w:sz w:val="24"/>
          <w:szCs w:val="24"/>
        </w:rPr>
        <w:t>.</w:t>
      </w:r>
    </w:p>
    <w:p w14:paraId="19B90EBD" w14:textId="77777777" w:rsidR="00101797" w:rsidRDefault="004A1321" w:rsidP="005614AC">
      <w:pPr>
        <w:pStyle w:val="afc"/>
        <w:numPr>
          <w:ilvl w:val="0"/>
          <w:numId w:val="2"/>
        </w:numPr>
        <w:shd w:val="clear" w:color="auto" w:fill="FFFFFF"/>
        <w:tabs>
          <w:tab w:val="left" w:pos="284"/>
        </w:tabs>
        <w:ind w:left="0" w:firstLine="709"/>
        <w:jc w:val="center"/>
        <w:rPr>
          <w:b/>
          <w:sz w:val="24"/>
          <w:szCs w:val="24"/>
        </w:rPr>
      </w:pPr>
      <w:r>
        <w:rPr>
          <w:b/>
          <w:sz w:val="24"/>
          <w:szCs w:val="24"/>
        </w:rPr>
        <w:t>Гарантийный срок</w:t>
      </w:r>
    </w:p>
    <w:p w14:paraId="3B5A8A7F" w14:textId="35BADC16" w:rsidR="00B86C28" w:rsidRDefault="004A1321" w:rsidP="005614AC">
      <w:pPr>
        <w:pStyle w:val="afc"/>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w:t>
      </w:r>
      <w:r w:rsidR="00112E0F">
        <w:rPr>
          <w:sz w:val="24"/>
          <w:szCs w:val="24"/>
        </w:rPr>
        <w:t>УПД</w:t>
      </w:r>
      <w:r>
        <w:rPr>
          <w:sz w:val="24"/>
          <w:szCs w:val="24"/>
        </w:rPr>
        <w:t xml:space="preserve">. </w:t>
      </w:r>
    </w:p>
    <w:p w14:paraId="7E567ECD" w14:textId="77777777" w:rsidR="00B86C28" w:rsidRDefault="004A1321" w:rsidP="00D252D4">
      <w:pPr>
        <w:pStyle w:val="afc"/>
        <w:numPr>
          <w:ilvl w:val="1"/>
          <w:numId w:val="2"/>
        </w:numPr>
        <w:shd w:val="clear" w:color="auto" w:fill="FFFFFF"/>
        <w:tabs>
          <w:tab w:val="left" w:pos="709"/>
          <w:tab w:val="left" w:pos="1134"/>
        </w:tabs>
        <w:ind w:left="0" w:firstLine="709"/>
        <w:jc w:val="both"/>
        <w:rPr>
          <w:sz w:val="24"/>
          <w:szCs w:val="24"/>
        </w:rPr>
      </w:pPr>
      <w:r w:rsidRPr="00B86C28">
        <w:rPr>
          <w:sz w:val="24"/>
          <w:szCs w:val="24"/>
        </w:rPr>
        <w:t>Гарантийный срок может быть продлен в соответствии с условиями Договора.</w:t>
      </w:r>
    </w:p>
    <w:p w14:paraId="771312BA" w14:textId="38B4B8F3" w:rsidR="00B86C28" w:rsidRPr="00E15611" w:rsidRDefault="001C14AF" w:rsidP="00A143B4">
      <w:pPr>
        <w:pStyle w:val="afc"/>
        <w:numPr>
          <w:ilvl w:val="1"/>
          <w:numId w:val="2"/>
        </w:numPr>
        <w:shd w:val="clear" w:color="auto" w:fill="FFFFFF"/>
        <w:tabs>
          <w:tab w:val="clear" w:pos="1708"/>
        </w:tabs>
        <w:ind w:left="0" w:firstLine="709"/>
        <w:jc w:val="both"/>
        <w:rPr>
          <w:sz w:val="24"/>
          <w:szCs w:val="24"/>
        </w:rPr>
      </w:pPr>
      <w:r w:rsidRPr="00E15611">
        <w:rPr>
          <w:sz w:val="24"/>
          <w:szCs w:val="24"/>
        </w:rPr>
        <w:t>Поставщик гарантирует, что качество поставляем</w:t>
      </w:r>
      <w:r w:rsidR="00A143B4" w:rsidRPr="00A143B4">
        <w:rPr>
          <w:sz w:val="24"/>
          <w:szCs w:val="24"/>
        </w:rPr>
        <w:t>ого</w:t>
      </w:r>
      <w:r w:rsidRPr="00E15611">
        <w:rPr>
          <w:sz w:val="24"/>
          <w:szCs w:val="24"/>
        </w:rPr>
        <w:t xml:space="preserve"> в рамках настоящего Договора</w:t>
      </w:r>
      <w:r w:rsidR="00E15611" w:rsidRPr="00E15611">
        <w:rPr>
          <w:sz w:val="24"/>
          <w:szCs w:val="24"/>
        </w:rPr>
        <w:t xml:space="preserve"> </w:t>
      </w:r>
      <w:r w:rsidR="009066B3" w:rsidRPr="009066B3">
        <w:rPr>
          <w:sz w:val="24"/>
          <w:szCs w:val="24"/>
        </w:rPr>
        <w:t>Товара</w:t>
      </w:r>
      <w:r w:rsidRPr="00E15611">
        <w:rPr>
          <w:sz w:val="24"/>
          <w:szCs w:val="24"/>
        </w:rPr>
        <w:t xml:space="preserve"> полностью соответствует техническим характеристикам производителя. При</w:t>
      </w:r>
      <w:r w:rsidR="00E15611" w:rsidRPr="00E15611">
        <w:rPr>
          <w:sz w:val="24"/>
          <w:szCs w:val="24"/>
        </w:rPr>
        <w:t xml:space="preserve"> </w:t>
      </w:r>
      <w:r w:rsidRPr="00E15611">
        <w:rPr>
          <w:sz w:val="24"/>
          <w:szCs w:val="24"/>
        </w:rPr>
        <w:t xml:space="preserve">этом гарантия качества продукции не распространяется на </w:t>
      </w:r>
      <w:r w:rsidR="0043123C" w:rsidRPr="0043123C">
        <w:rPr>
          <w:sz w:val="24"/>
          <w:szCs w:val="24"/>
        </w:rPr>
        <w:t>Товар</w:t>
      </w:r>
      <w:r w:rsidRPr="00E15611">
        <w:rPr>
          <w:sz w:val="24"/>
          <w:szCs w:val="24"/>
        </w:rPr>
        <w:t>, дефект котор</w:t>
      </w:r>
      <w:r w:rsidR="0043123C" w:rsidRPr="0043123C">
        <w:rPr>
          <w:sz w:val="24"/>
          <w:szCs w:val="24"/>
        </w:rPr>
        <w:t>ого</w:t>
      </w:r>
      <w:r w:rsidR="00E15611" w:rsidRPr="00E15611">
        <w:rPr>
          <w:sz w:val="24"/>
          <w:szCs w:val="24"/>
        </w:rPr>
        <w:t xml:space="preserve"> </w:t>
      </w:r>
      <w:r w:rsidRPr="00E15611">
        <w:rPr>
          <w:sz w:val="24"/>
          <w:szCs w:val="24"/>
        </w:rPr>
        <w:t>возник вследствие нарушения Покупателем условий хранения,</w:t>
      </w:r>
      <w:r w:rsidR="00E15611" w:rsidRPr="00E15611">
        <w:rPr>
          <w:sz w:val="24"/>
          <w:szCs w:val="24"/>
        </w:rPr>
        <w:t xml:space="preserve"> </w:t>
      </w:r>
      <w:r w:rsidRPr="00E15611">
        <w:rPr>
          <w:sz w:val="24"/>
          <w:szCs w:val="24"/>
        </w:rPr>
        <w:t xml:space="preserve">применения или эксплуатации </w:t>
      </w:r>
      <w:r w:rsidR="00133222" w:rsidRPr="00133222">
        <w:rPr>
          <w:sz w:val="24"/>
          <w:szCs w:val="24"/>
        </w:rPr>
        <w:t>Товара</w:t>
      </w:r>
      <w:r w:rsidRPr="00E15611">
        <w:rPr>
          <w:sz w:val="24"/>
          <w:szCs w:val="24"/>
        </w:rPr>
        <w:t>.</w:t>
      </w:r>
      <w:r w:rsidR="00B86C28" w:rsidRPr="00E15611">
        <w:rPr>
          <w:sz w:val="24"/>
          <w:szCs w:val="24"/>
        </w:rPr>
        <w:t xml:space="preserve"> </w:t>
      </w:r>
    </w:p>
    <w:p w14:paraId="223C0B18" w14:textId="77777777" w:rsidR="00B86C28" w:rsidRDefault="00B86C28" w:rsidP="004F4557">
      <w:pPr>
        <w:pStyle w:val="afc"/>
        <w:numPr>
          <w:ilvl w:val="1"/>
          <w:numId w:val="2"/>
        </w:numPr>
        <w:shd w:val="clear" w:color="auto" w:fill="FFFFFF"/>
        <w:tabs>
          <w:tab w:val="left" w:pos="709"/>
          <w:tab w:val="left" w:pos="1134"/>
        </w:tabs>
        <w:ind w:left="0" w:firstLine="709"/>
        <w:jc w:val="both"/>
        <w:rPr>
          <w:sz w:val="24"/>
          <w:szCs w:val="24"/>
        </w:rPr>
      </w:pPr>
      <w:r w:rsidRPr="00B86C28">
        <w:rPr>
          <w:sz w:val="24"/>
          <w:szCs w:val="24"/>
        </w:rPr>
        <w:lastRenderedPageBreak/>
        <w:t>Гарантия на Товар не включает в себя техническое обслуживание оборудования в течение гарантийного срока если иное не оговорено в Счете/Спецификации.</w:t>
      </w:r>
    </w:p>
    <w:p w14:paraId="456D5661" w14:textId="1F7DE522" w:rsidR="00B86C28" w:rsidRPr="00B86C28" w:rsidRDefault="00B86C28" w:rsidP="00B86C28">
      <w:pPr>
        <w:pStyle w:val="afc"/>
        <w:numPr>
          <w:ilvl w:val="1"/>
          <w:numId w:val="2"/>
        </w:numPr>
        <w:shd w:val="clear" w:color="auto" w:fill="FFFFFF"/>
        <w:tabs>
          <w:tab w:val="left" w:pos="709"/>
          <w:tab w:val="left" w:pos="1419"/>
        </w:tabs>
        <w:ind w:left="0" w:firstLine="709"/>
        <w:jc w:val="both"/>
        <w:rPr>
          <w:sz w:val="24"/>
          <w:szCs w:val="24"/>
        </w:rPr>
      </w:pPr>
      <w:r w:rsidRPr="00B86C28">
        <w:rPr>
          <w:sz w:val="24"/>
          <w:szCs w:val="24"/>
        </w:rPr>
        <w:t>Поставщик не несет ответственность за неисправность Товара, если он вышел из строя, или не работает по вине Покупателя: в результате нарушения требований инструкций по эксплуатации оборудования, неправильного или небрежного обслуживания, ненадлежащего содержания и хранения, действий непреодолимой силы (форс-мажор), чрезмерной нагрузки (включая изменения напряжения в сети электропитания), применения Товара не по назначению, пуска в эксплуатацию неквалифицированным персоналом Покупателя либо третьими лицами, а также если в Товар внесены конструктивные изменения, либо Поставщиком установлен факт самостоятельной разборки Товара или его составных частей Покупателем, самостоятельных попыток ремонта в гарантийный период, либо установлен факт возникновения дефекта вследствие внешних воздействий.</w:t>
      </w:r>
    </w:p>
    <w:p w14:paraId="7CEB5B5B" w14:textId="77777777" w:rsidR="00B86C28" w:rsidRDefault="00B86C28" w:rsidP="00B86C28">
      <w:pPr>
        <w:numPr>
          <w:ilvl w:val="1"/>
          <w:numId w:val="2"/>
        </w:numPr>
        <w:shd w:val="clear" w:color="auto" w:fill="FFFFFF"/>
        <w:tabs>
          <w:tab w:val="left" w:pos="1134"/>
        </w:tabs>
        <w:ind w:left="0" w:firstLine="709"/>
        <w:jc w:val="both"/>
        <w:rPr>
          <w:sz w:val="24"/>
          <w:szCs w:val="24"/>
        </w:rPr>
      </w:pPr>
      <w:r w:rsidRPr="00B86C28">
        <w:rPr>
          <w:sz w:val="24"/>
          <w:szCs w:val="24"/>
        </w:rPr>
        <w:t xml:space="preserve">Гарантийный срок не распространяется в случае сообщения Покупателем недостоверной информации Поставщику об условиях и режимах эксплуатации Товара (в результате чего поставленный Товар оказывается не предназначенным к реальным условиям). В подобных случаях Покупатель не имеет права в одностороннем порядке отказаться от приобретения Товара, поставка считается согласованной Сторонами. </w:t>
      </w:r>
    </w:p>
    <w:p w14:paraId="4CAE037D" w14:textId="2ACC5E02" w:rsidR="00101797" w:rsidRPr="00B86C28" w:rsidRDefault="004A1321" w:rsidP="005A01FA">
      <w:pPr>
        <w:numPr>
          <w:ilvl w:val="1"/>
          <w:numId w:val="2"/>
        </w:numPr>
        <w:shd w:val="clear" w:color="auto" w:fill="FFFFFF"/>
        <w:tabs>
          <w:tab w:val="num" w:pos="1419"/>
        </w:tabs>
        <w:ind w:left="0" w:firstLine="709"/>
        <w:jc w:val="both"/>
        <w:rPr>
          <w:sz w:val="24"/>
          <w:szCs w:val="24"/>
        </w:rPr>
      </w:pPr>
      <w:r w:rsidRPr="00B86C28">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w:t>
      </w:r>
    </w:p>
    <w:p w14:paraId="4AC8B684" w14:textId="15427BD7" w:rsidR="00101797" w:rsidRDefault="004A1321" w:rsidP="005614AC">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110EB335" w14:textId="1956884C" w:rsidR="00101797" w:rsidRDefault="004A1321" w:rsidP="005614AC">
      <w:pPr>
        <w:numPr>
          <w:ilvl w:val="1"/>
          <w:numId w:val="2"/>
        </w:numPr>
        <w:shd w:val="clear" w:color="auto" w:fill="FFFFFF"/>
        <w:tabs>
          <w:tab w:val="left" w:pos="1134"/>
        </w:tabs>
        <w:ind w:left="0" w:firstLine="709"/>
        <w:jc w:val="both"/>
        <w:rPr>
          <w:sz w:val="24"/>
          <w:szCs w:val="24"/>
        </w:rPr>
      </w:pPr>
      <w:r>
        <w:rPr>
          <w:sz w:val="24"/>
          <w:szCs w:val="24"/>
        </w:rPr>
        <w:t>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w:t>
      </w:r>
      <w:r w:rsidRPr="005250FE">
        <w:rPr>
          <w:sz w:val="24"/>
          <w:szCs w:val="24"/>
        </w:rPr>
        <w:t xml:space="preserve">, указанный </w:t>
      </w:r>
      <w:bookmarkStart w:id="2" w:name="OLE_LINK6"/>
      <w:bookmarkStart w:id="3" w:name="OLE_LINK5"/>
      <w:r w:rsidRPr="005250FE">
        <w:rPr>
          <w:sz w:val="24"/>
          <w:szCs w:val="24"/>
        </w:rPr>
        <w:t>Покупателем в соответствии с пунктом 4.</w:t>
      </w:r>
      <w:r w:rsidR="005250FE" w:rsidRPr="005250FE">
        <w:rPr>
          <w:sz w:val="24"/>
          <w:szCs w:val="24"/>
        </w:rPr>
        <w:t>8</w:t>
      </w:r>
      <w:r w:rsidRPr="005250FE">
        <w:rPr>
          <w:sz w:val="24"/>
          <w:szCs w:val="24"/>
        </w:rPr>
        <w:t xml:space="preserve"> Договора</w:t>
      </w:r>
      <w:bookmarkEnd w:id="2"/>
      <w:bookmarkEnd w:id="3"/>
      <w:r>
        <w:rPr>
          <w:sz w:val="24"/>
          <w:szCs w:val="24"/>
        </w:rPr>
        <w:t xml:space="preserve">, путем замены или ремонта Товара. </w:t>
      </w:r>
    </w:p>
    <w:p w14:paraId="7BFDB624" w14:textId="09E7DEFA" w:rsidR="00101797" w:rsidRDefault="004A1321">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w:t>
      </w:r>
      <w:r w:rsidR="00EB3BCA" w:rsidRPr="00EB3BCA">
        <w:rPr>
          <w:sz w:val="24"/>
          <w:szCs w:val="24"/>
        </w:rPr>
        <w:t>официально оформленному</w:t>
      </w:r>
      <w:r>
        <w:rPr>
          <w:sz w:val="24"/>
          <w:szCs w:val="24"/>
        </w:rPr>
        <w:t xml:space="preserve">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4F4184A1" w14:textId="77777777" w:rsidR="00101797" w:rsidRDefault="004A1321" w:rsidP="005614AC">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1F89F094" w14:textId="77777777" w:rsidR="00101797" w:rsidRDefault="004A1321" w:rsidP="005614AC">
      <w:pPr>
        <w:numPr>
          <w:ilvl w:val="1"/>
          <w:numId w:val="2"/>
        </w:numPr>
        <w:shd w:val="clear" w:color="auto" w:fill="FFFFFF"/>
        <w:tabs>
          <w:tab w:val="left" w:pos="1134"/>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w:t>
      </w:r>
      <w:r>
        <w:rPr>
          <w:sz w:val="24"/>
          <w:szCs w:val="24"/>
        </w:rPr>
        <w:lastRenderedPageBreak/>
        <w:t>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09DF1A50" w14:textId="77777777" w:rsidR="00101797" w:rsidRPr="00863FFC" w:rsidRDefault="004A1321" w:rsidP="005614AC">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4F01198C" w14:textId="77777777" w:rsidR="00101797" w:rsidRDefault="004A1321" w:rsidP="005614AC">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14:paraId="783DE952" w14:textId="77777777" w:rsidR="00101797" w:rsidRDefault="004A1321" w:rsidP="005614AC">
      <w:pPr>
        <w:pStyle w:val="afc"/>
        <w:numPr>
          <w:ilvl w:val="1"/>
          <w:numId w:val="2"/>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2827200A" w14:textId="77777777" w:rsidR="00101797" w:rsidRDefault="004A1321" w:rsidP="005614AC">
      <w:pPr>
        <w:widowControl/>
        <w:numPr>
          <w:ilvl w:val="1"/>
          <w:numId w:val="2"/>
        </w:numPr>
        <w:tabs>
          <w:tab w:val="left" w:pos="1134"/>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14:paraId="0004F308" w14:textId="77777777" w:rsidR="00101797" w:rsidRDefault="004A1321" w:rsidP="005614AC">
      <w:pPr>
        <w:widowControl/>
        <w:numPr>
          <w:ilvl w:val="1"/>
          <w:numId w:val="2"/>
        </w:numPr>
        <w:tabs>
          <w:tab w:val="left" w:pos="1134"/>
        </w:tabs>
        <w:ind w:left="0" w:firstLine="709"/>
        <w:jc w:val="both"/>
        <w:rPr>
          <w:bCs/>
          <w:sz w:val="24"/>
          <w:szCs w:val="24"/>
        </w:rPr>
      </w:pPr>
      <w:r>
        <w:rPr>
          <w:bCs/>
          <w:sz w:val="24"/>
          <w:szCs w:val="24"/>
        </w:rPr>
        <w:t>Ответственность Покупателя за причиненные Поставщику убытки ограничивается реальным ущербом, но не более Цены Договора.</w:t>
      </w:r>
    </w:p>
    <w:p w14:paraId="58EC33C0" w14:textId="77777777" w:rsidR="00101797" w:rsidRDefault="004A1321" w:rsidP="005614AC">
      <w:pPr>
        <w:widowControl/>
        <w:numPr>
          <w:ilvl w:val="1"/>
          <w:numId w:val="2"/>
        </w:numPr>
        <w:tabs>
          <w:tab w:val="left" w:pos="1134"/>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14:paraId="788A2F47" w14:textId="3EACC72D" w:rsidR="00101797" w:rsidRDefault="004A1321" w:rsidP="005614AC">
      <w:pPr>
        <w:pStyle w:val="afc"/>
        <w:widowControl/>
        <w:numPr>
          <w:ilvl w:val="2"/>
          <w:numId w:val="2"/>
        </w:numPr>
        <w:tabs>
          <w:tab w:val="left" w:pos="1418"/>
          <w:tab w:val="left" w:pos="1701"/>
          <w:tab w:val="left" w:pos="1985"/>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штрафной неустойки в размере 0,1 (ноль целых и одна десятая) процента от цены Договора за каждый день просрочки</w:t>
      </w:r>
      <w:r w:rsidR="004D2EFE">
        <w:rPr>
          <w:bCs/>
          <w:sz w:val="24"/>
          <w:szCs w:val="24"/>
        </w:rPr>
        <w:t xml:space="preserve">, </w:t>
      </w:r>
      <w:r w:rsidR="004D2EFE" w:rsidRPr="004D2EFE">
        <w:rPr>
          <w:bCs/>
          <w:sz w:val="24"/>
          <w:szCs w:val="24"/>
        </w:rPr>
        <w:t xml:space="preserve">но не более 5 (пяти) процентов от </w:t>
      </w:r>
      <w:r w:rsidR="004D2EFE">
        <w:rPr>
          <w:bCs/>
          <w:sz w:val="24"/>
          <w:szCs w:val="24"/>
        </w:rPr>
        <w:t>стоимости не</w:t>
      </w:r>
      <w:r w:rsidR="00670987">
        <w:rPr>
          <w:bCs/>
          <w:sz w:val="24"/>
          <w:szCs w:val="24"/>
        </w:rPr>
        <w:t>до</w:t>
      </w:r>
      <w:r w:rsidR="004D2EFE">
        <w:rPr>
          <w:bCs/>
          <w:sz w:val="24"/>
          <w:szCs w:val="24"/>
        </w:rPr>
        <w:t xml:space="preserve">поставленного/ </w:t>
      </w:r>
      <w:r w:rsidR="004D2EFE" w:rsidRPr="004D2EFE">
        <w:rPr>
          <w:bCs/>
          <w:sz w:val="24"/>
          <w:szCs w:val="24"/>
        </w:rPr>
        <w:t>несвоевременно</w:t>
      </w:r>
      <w:r w:rsidR="004D2EFE">
        <w:rPr>
          <w:bCs/>
          <w:sz w:val="24"/>
          <w:szCs w:val="24"/>
        </w:rPr>
        <w:t xml:space="preserve"> поставленного Товара</w:t>
      </w:r>
      <w:r w:rsidR="004D2EFE" w:rsidRPr="004D2EFE">
        <w:rPr>
          <w:bCs/>
          <w:sz w:val="24"/>
          <w:szCs w:val="24"/>
        </w:rPr>
        <w:t>.</w:t>
      </w:r>
    </w:p>
    <w:p w14:paraId="6844BF63" w14:textId="77777777" w:rsidR="00101797" w:rsidRDefault="004A1321" w:rsidP="005614AC">
      <w:pPr>
        <w:pStyle w:val="afc"/>
        <w:widowControl/>
        <w:numPr>
          <w:ilvl w:val="2"/>
          <w:numId w:val="2"/>
        </w:numPr>
        <w:tabs>
          <w:tab w:val="left" w:pos="1418"/>
          <w:tab w:val="left" w:pos="1701"/>
          <w:tab w:val="left" w:pos="1985"/>
        </w:tabs>
        <w:ind w:left="0" w:firstLine="709"/>
        <w:jc w:val="both"/>
        <w:rPr>
          <w:bCs/>
          <w:sz w:val="24"/>
          <w:szCs w:val="24"/>
        </w:rPr>
      </w:pPr>
      <w:r>
        <w:rPr>
          <w:rFonts w:eastAsia="Calibri"/>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14:paraId="306F17E6" w14:textId="77777777" w:rsidR="00101797" w:rsidRDefault="004A1321">
      <w:pPr>
        <w:widowControl/>
        <w:tabs>
          <w:tab w:val="left" w:pos="1134"/>
        </w:tabs>
        <w:ind w:left="57"/>
        <w:jc w:val="both"/>
        <w:rPr>
          <w:rFonts w:eastAsia="Calibri"/>
          <w:bCs/>
          <w:sz w:val="24"/>
          <w:szCs w:val="24"/>
        </w:rPr>
      </w:pPr>
      <w:r>
        <w:rPr>
          <w:rFonts w:eastAsia="Calibri"/>
          <w:bCs/>
          <w:sz w:val="24"/>
          <w:szCs w:val="24"/>
        </w:rPr>
        <w:t xml:space="preserve">         -  штрафной неустойки </w:t>
      </w:r>
      <w:bookmarkStart w:id="4" w:name="_GoBack2"/>
      <w:bookmarkEnd w:id="4"/>
      <w:r>
        <w:rPr>
          <w:rFonts w:eastAsia="Calibri"/>
          <w:bCs/>
          <w:sz w:val="24"/>
          <w:szCs w:val="24"/>
        </w:rPr>
        <w:t>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14:paraId="317198F6" w14:textId="0FF79295" w:rsidR="00484C4C" w:rsidRPr="00484C4C" w:rsidRDefault="004A1321" w:rsidP="00484C4C">
      <w:pPr>
        <w:widowControl/>
        <w:tabs>
          <w:tab w:val="left" w:pos="1134"/>
        </w:tabs>
        <w:jc w:val="both"/>
        <w:rPr>
          <w:rFonts w:eastAsia="Calibri"/>
          <w:bCs/>
          <w:sz w:val="24"/>
          <w:szCs w:val="24"/>
        </w:rPr>
      </w:pPr>
      <w:r>
        <w:rPr>
          <w:rFonts w:eastAsia="Calibri"/>
          <w:bCs/>
          <w:sz w:val="24"/>
          <w:szCs w:val="24"/>
        </w:rPr>
        <w:t xml:space="preserve">         - 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14:paraId="3652872F" w14:textId="4F2046B9" w:rsidR="00101797" w:rsidRDefault="00484C4C">
      <w:pPr>
        <w:pStyle w:val="afc"/>
        <w:widowControl/>
        <w:tabs>
          <w:tab w:val="left" w:pos="1135"/>
          <w:tab w:val="left" w:pos="1418"/>
        </w:tabs>
        <w:ind w:left="0"/>
        <w:jc w:val="both"/>
        <w:rPr>
          <w:bCs/>
          <w:sz w:val="24"/>
          <w:szCs w:val="24"/>
        </w:rPr>
      </w:pPr>
      <w:r>
        <w:rPr>
          <w:bCs/>
          <w:sz w:val="24"/>
          <w:szCs w:val="24"/>
        </w:rPr>
        <w:t xml:space="preserve">                </w:t>
      </w:r>
      <w:r w:rsidR="004A1321">
        <w:rPr>
          <w:bCs/>
          <w:sz w:val="24"/>
          <w:szCs w:val="24"/>
        </w:rPr>
        <w:t>5.</w:t>
      </w:r>
      <w:r>
        <w:rPr>
          <w:bCs/>
          <w:sz w:val="24"/>
          <w:szCs w:val="24"/>
        </w:rPr>
        <w:t>4</w:t>
      </w:r>
      <w:r w:rsidR="004A1321">
        <w:rPr>
          <w:bCs/>
          <w:sz w:val="24"/>
          <w:szCs w:val="24"/>
        </w:rPr>
        <w:t>.</w:t>
      </w:r>
      <w:r w:rsidRPr="00484C4C">
        <w:rPr>
          <w:bCs/>
          <w:sz w:val="24"/>
          <w:szCs w:val="24"/>
        </w:rPr>
        <w:t>4</w:t>
      </w:r>
      <w:r w:rsidR="00B86127" w:rsidRPr="00B86127">
        <w:rPr>
          <w:bCs/>
          <w:sz w:val="24"/>
          <w:szCs w:val="24"/>
        </w:rPr>
        <w:t>.</w:t>
      </w:r>
      <w:r w:rsidR="004A1321">
        <w:rPr>
          <w:bCs/>
          <w:sz w:val="24"/>
          <w:szCs w:val="24"/>
        </w:rPr>
        <w:t xml:space="preserve"> В случае нарушения Поставщиком обязательств по поставке товара, а также в случае несвоевременного устранения выявленных недостатков товара, Покупатель вправе потребовать уплаты Поставщиком штрафной неустойки в размере 0,1 (ноль целых и одна десятая) процента от цены Договора за каждый день просрочки</w:t>
      </w:r>
      <w:r w:rsidR="004D2EFE">
        <w:rPr>
          <w:bCs/>
          <w:sz w:val="24"/>
          <w:szCs w:val="24"/>
        </w:rPr>
        <w:t xml:space="preserve">, но не более </w:t>
      </w:r>
      <w:r w:rsidR="004D2EFE" w:rsidRPr="004D2EFE">
        <w:rPr>
          <w:bCs/>
          <w:sz w:val="24"/>
          <w:szCs w:val="24"/>
        </w:rPr>
        <w:t>5 (пяти) процентов</w:t>
      </w:r>
      <w:r w:rsidR="004D2EFE" w:rsidRPr="004D2EFE">
        <w:t xml:space="preserve"> </w:t>
      </w:r>
      <w:r w:rsidR="004D2EFE" w:rsidRPr="004D2EFE">
        <w:rPr>
          <w:bCs/>
          <w:sz w:val="24"/>
          <w:szCs w:val="24"/>
        </w:rPr>
        <w:t>от цены Договора</w:t>
      </w:r>
      <w:r w:rsidR="004D2EFE">
        <w:rPr>
          <w:bCs/>
          <w:sz w:val="24"/>
          <w:szCs w:val="24"/>
        </w:rPr>
        <w:t>.</w:t>
      </w:r>
    </w:p>
    <w:p w14:paraId="263B437B" w14:textId="5F58B94F" w:rsidR="00484C4C" w:rsidRPr="00484C4C" w:rsidRDefault="00484C4C" w:rsidP="00484C4C">
      <w:pPr>
        <w:pStyle w:val="afc"/>
        <w:widowControl/>
        <w:tabs>
          <w:tab w:val="left" w:pos="1135"/>
          <w:tab w:val="left" w:pos="1418"/>
        </w:tabs>
        <w:ind w:left="0" w:firstLine="851"/>
        <w:jc w:val="both"/>
        <w:rPr>
          <w:bCs/>
          <w:sz w:val="24"/>
          <w:szCs w:val="24"/>
        </w:rPr>
      </w:pPr>
      <w:r w:rsidRPr="00484C4C">
        <w:rPr>
          <w:bCs/>
          <w:sz w:val="24"/>
          <w:szCs w:val="24"/>
        </w:rPr>
        <w:t xml:space="preserve">5.4.5. Независимо от любых других положений Договора в случае непредставления в установленный срок </w:t>
      </w:r>
      <w:r w:rsidR="00053FC2" w:rsidRPr="00046D0F">
        <w:rPr>
          <w:bCs/>
          <w:sz w:val="24"/>
          <w:szCs w:val="24"/>
        </w:rPr>
        <w:t>Поставщиком</w:t>
      </w:r>
      <w:r w:rsidRPr="00484C4C">
        <w:rPr>
          <w:bCs/>
          <w:sz w:val="24"/>
          <w:szCs w:val="24"/>
        </w:rPr>
        <w:t xml:space="preserve"> документов, подтверждающих изменения, </w:t>
      </w:r>
      <w:r w:rsidR="00093D29" w:rsidRPr="00093D29">
        <w:rPr>
          <w:bCs/>
          <w:sz w:val="24"/>
          <w:szCs w:val="24"/>
        </w:rPr>
        <w:t>Покупатель</w:t>
      </w:r>
      <w:r w:rsidRPr="00484C4C">
        <w:rPr>
          <w:bCs/>
          <w:sz w:val="24"/>
          <w:szCs w:val="24"/>
        </w:rPr>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sidR="00093D29" w:rsidRPr="00093D29">
        <w:rPr>
          <w:bCs/>
          <w:sz w:val="24"/>
          <w:szCs w:val="24"/>
        </w:rPr>
        <w:t>Поставщиком</w:t>
      </w:r>
      <w:r w:rsidRPr="00484C4C">
        <w:rPr>
          <w:bCs/>
          <w:sz w:val="24"/>
          <w:szCs w:val="24"/>
        </w:rPr>
        <w:t xml:space="preserve"> уведомления о расторжении Договора, но в любом случае – не позднее 10 (десяти) рабочих дней с даты его отправки Покупателем</w:t>
      </w:r>
    </w:p>
    <w:p w14:paraId="172D6B5B" w14:textId="77777777" w:rsidR="00101797" w:rsidRDefault="004A1321" w:rsidP="005614AC">
      <w:pPr>
        <w:pStyle w:val="afc"/>
        <w:widowControl/>
        <w:numPr>
          <w:ilvl w:val="1"/>
          <w:numId w:val="2"/>
        </w:numPr>
        <w:shd w:val="clear" w:color="auto" w:fill="FFFFFF"/>
        <w:tabs>
          <w:tab w:val="left" w:pos="1134"/>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r>
      <w:r>
        <w:rPr>
          <w:bCs/>
          <w:sz w:val="24"/>
          <w:szCs w:val="24"/>
        </w:rPr>
        <w:lastRenderedPageBreak/>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447C48DE" w14:textId="5C99F5E2" w:rsidR="00101797" w:rsidRDefault="004A1321">
      <w:pPr>
        <w:pStyle w:val="afc"/>
        <w:widowControl/>
        <w:shd w:val="clear" w:color="auto" w:fill="FFFFFF"/>
        <w:tabs>
          <w:tab w:val="left" w:pos="1134"/>
        </w:tabs>
        <w:ind w:left="0" w:firstLine="709"/>
        <w:jc w:val="both"/>
        <w:rPr>
          <w:bCs/>
          <w:sz w:val="24"/>
          <w:szCs w:val="24"/>
        </w:rPr>
      </w:pPr>
      <w:r>
        <w:rPr>
          <w:bCs/>
          <w:sz w:val="24"/>
          <w:szCs w:val="24"/>
        </w:rPr>
        <w:t xml:space="preserve">В случае нарушения Поставщиком сроков предоставления счетов-фактур, установленных пунктом </w:t>
      </w:r>
      <w:r w:rsidR="00D51598">
        <w:rPr>
          <w:bCs/>
          <w:sz w:val="24"/>
          <w:szCs w:val="24"/>
        </w:rPr>
        <w:t>2</w:t>
      </w:r>
      <w:r w:rsidR="00D51598" w:rsidRPr="00BF7AA7">
        <w:rPr>
          <w:bCs/>
          <w:sz w:val="24"/>
          <w:szCs w:val="24"/>
        </w:rPr>
        <w:t>.</w:t>
      </w:r>
      <w:r w:rsidR="00264B3C" w:rsidRPr="00797CDB">
        <w:rPr>
          <w:bCs/>
          <w:sz w:val="24"/>
          <w:szCs w:val="24"/>
        </w:rPr>
        <w:t>11</w:t>
      </w:r>
      <w:r w:rsidR="00D51598" w:rsidRPr="00BF7AA7">
        <w:rPr>
          <w:bCs/>
          <w:sz w:val="24"/>
          <w:szCs w:val="24"/>
        </w:rPr>
        <w:t>.</w:t>
      </w:r>
      <w:r>
        <w:rPr>
          <w:bCs/>
          <w:sz w:val="24"/>
          <w:szCs w:val="24"/>
        </w:rPr>
        <w:t xml:space="preserve"> Договора, Покупатель вправе требовать уплаты Поставщиком штрафа в размере 5 000 (Пяти тысяч) рублей за каждый случай нарушения.</w:t>
      </w:r>
    </w:p>
    <w:p w14:paraId="0F369D78" w14:textId="144984E6" w:rsidR="00484C4C" w:rsidRPr="00484C4C" w:rsidRDefault="00484C4C" w:rsidP="00484C4C">
      <w:pPr>
        <w:pStyle w:val="afc"/>
        <w:widowControl/>
        <w:shd w:val="clear" w:color="auto" w:fill="FFFFFF"/>
        <w:tabs>
          <w:tab w:val="left" w:pos="1134"/>
        </w:tabs>
        <w:ind w:left="142" w:firstLine="709"/>
        <w:jc w:val="both"/>
        <w:rPr>
          <w:bCs/>
          <w:sz w:val="24"/>
          <w:szCs w:val="24"/>
        </w:rPr>
      </w:pPr>
      <w:r w:rsidRPr="00484C4C">
        <w:rPr>
          <w:bCs/>
          <w:sz w:val="24"/>
          <w:szCs w:val="24"/>
        </w:rPr>
        <w:t xml:space="preserve">Независимо от любых других положений Договора при досрочном расторжении Договора по основаниям, указанным в п. 5.4.5. Договора выше, </w:t>
      </w:r>
      <w:r w:rsidR="00093D29" w:rsidRPr="00093D29">
        <w:rPr>
          <w:bCs/>
          <w:sz w:val="24"/>
          <w:szCs w:val="24"/>
        </w:rPr>
        <w:t>Покупатель</w:t>
      </w:r>
      <w:r w:rsidRPr="00484C4C">
        <w:rPr>
          <w:bCs/>
          <w:sz w:val="24"/>
          <w:szCs w:val="24"/>
        </w:rPr>
        <w:t xml:space="preserve"> оплачивает только те </w:t>
      </w:r>
      <w:r w:rsidR="00093D29" w:rsidRPr="00093D29">
        <w:rPr>
          <w:bCs/>
          <w:sz w:val="24"/>
          <w:szCs w:val="24"/>
        </w:rPr>
        <w:t>Т</w:t>
      </w:r>
      <w:r w:rsidRPr="00484C4C">
        <w:rPr>
          <w:bCs/>
          <w:sz w:val="24"/>
          <w:szCs w:val="24"/>
        </w:rPr>
        <w:t>овары, которые были фактически поставлены (</w:t>
      </w:r>
      <w:r w:rsidR="00093D29" w:rsidRPr="00093D29">
        <w:rPr>
          <w:bCs/>
          <w:sz w:val="24"/>
          <w:szCs w:val="24"/>
        </w:rPr>
        <w:t>Поставщиком</w:t>
      </w:r>
      <w:r w:rsidRPr="00484C4C">
        <w:rPr>
          <w:bCs/>
          <w:sz w:val="24"/>
          <w:szCs w:val="24"/>
        </w:rPr>
        <w:t xml:space="preserve"> и были приняты </w:t>
      </w:r>
      <w:r w:rsidR="00093D29" w:rsidRPr="00093D29">
        <w:rPr>
          <w:bCs/>
          <w:sz w:val="24"/>
          <w:szCs w:val="24"/>
        </w:rPr>
        <w:t>Покупателем</w:t>
      </w:r>
      <w:r w:rsidRPr="00484C4C">
        <w:rPr>
          <w:bCs/>
          <w:sz w:val="24"/>
          <w:szCs w:val="24"/>
        </w:rPr>
        <w:t xml:space="preserve"> в порядке, установленном Договором. При этом </w:t>
      </w:r>
      <w:r w:rsidR="00093D29" w:rsidRPr="00093D29">
        <w:rPr>
          <w:bCs/>
          <w:sz w:val="24"/>
          <w:szCs w:val="24"/>
        </w:rPr>
        <w:t>Поставщик</w:t>
      </w:r>
      <w:r w:rsidRPr="00484C4C">
        <w:rPr>
          <w:bCs/>
          <w:sz w:val="24"/>
          <w:szCs w:val="24"/>
        </w:rPr>
        <w:t xml:space="preserve">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w:t>
      </w:r>
      <w:r w:rsidR="00093D29" w:rsidRPr="00093D29">
        <w:rPr>
          <w:bCs/>
          <w:sz w:val="24"/>
          <w:szCs w:val="24"/>
        </w:rPr>
        <w:t>Покупателя</w:t>
      </w:r>
      <w:r w:rsidRPr="00484C4C">
        <w:rPr>
          <w:bCs/>
          <w:sz w:val="24"/>
          <w:szCs w:val="24"/>
        </w:rPr>
        <w:t xml:space="preserve"> не позднее 15 (пятнадцати) рабочих дней возместить все убытки, вызванные досрочным расторжением Договора. </w:t>
      </w:r>
    </w:p>
    <w:p w14:paraId="3D43CDA6" w14:textId="256B0220" w:rsidR="00484C4C" w:rsidRPr="00484C4C" w:rsidRDefault="00484C4C" w:rsidP="00484C4C">
      <w:pPr>
        <w:pStyle w:val="afc"/>
        <w:widowControl/>
        <w:shd w:val="clear" w:color="auto" w:fill="FFFFFF"/>
        <w:tabs>
          <w:tab w:val="left" w:pos="1134"/>
        </w:tabs>
        <w:ind w:left="142" w:firstLine="709"/>
        <w:jc w:val="both"/>
        <w:rPr>
          <w:bCs/>
          <w:sz w:val="24"/>
          <w:szCs w:val="24"/>
        </w:rPr>
      </w:pPr>
      <w:r w:rsidRPr="00484C4C">
        <w:rPr>
          <w:bCs/>
          <w:sz w:val="24"/>
          <w:szCs w:val="24"/>
        </w:rPr>
        <w:t xml:space="preserve">           </w:t>
      </w:r>
      <w:r w:rsidR="00093D29" w:rsidRPr="00093D29">
        <w:rPr>
          <w:bCs/>
          <w:sz w:val="24"/>
          <w:szCs w:val="24"/>
        </w:rPr>
        <w:t>Поставщик</w:t>
      </w:r>
      <w:r w:rsidRPr="00484C4C">
        <w:rPr>
          <w:bCs/>
          <w:sz w:val="24"/>
          <w:szCs w:val="24"/>
        </w:rPr>
        <w:t xml:space="preserve"> в течение 3 (трех) рабочих дней с момента получения соответствующего уведомления обязан также вернуть </w:t>
      </w:r>
      <w:r w:rsidR="00093D29" w:rsidRPr="00093D29">
        <w:rPr>
          <w:bCs/>
          <w:sz w:val="24"/>
          <w:szCs w:val="24"/>
        </w:rPr>
        <w:t>Покупателю</w:t>
      </w:r>
      <w:r w:rsidRPr="00484C4C">
        <w:rPr>
          <w:bCs/>
          <w:sz w:val="24"/>
          <w:szCs w:val="24"/>
        </w:rPr>
        <w:t xml:space="preserve"> все ранее переданное </w:t>
      </w:r>
      <w:r w:rsidR="00093D29" w:rsidRPr="00093D29">
        <w:rPr>
          <w:bCs/>
          <w:sz w:val="24"/>
          <w:szCs w:val="24"/>
        </w:rPr>
        <w:t>Поставщику</w:t>
      </w:r>
      <w:r w:rsidRPr="00484C4C">
        <w:rPr>
          <w:bCs/>
          <w:sz w:val="24"/>
          <w:szCs w:val="24"/>
        </w:rPr>
        <w:t xml:space="preserve">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w:t>
      </w:r>
      <w:r w:rsidR="00093D29" w:rsidRPr="00093D29">
        <w:rPr>
          <w:bCs/>
          <w:sz w:val="24"/>
          <w:szCs w:val="24"/>
        </w:rPr>
        <w:t>Поставщику</w:t>
      </w:r>
      <w:r w:rsidRPr="00484C4C">
        <w:rPr>
          <w:bCs/>
          <w:sz w:val="24"/>
          <w:szCs w:val="24"/>
        </w:rPr>
        <w:t xml:space="preserve">, в том числе ранее перечисленные </w:t>
      </w:r>
      <w:r w:rsidR="00093D29" w:rsidRPr="00093D29">
        <w:rPr>
          <w:bCs/>
          <w:sz w:val="24"/>
          <w:szCs w:val="24"/>
        </w:rPr>
        <w:t>Покупателем</w:t>
      </w:r>
      <w:r w:rsidRPr="00484C4C">
        <w:rPr>
          <w:bCs/>
          <w:sz w:val="24"/>
          <w:szCs w:val="24"/>
        </w:rPr>
        <w:t xml:space="preserve"> в счет авансов. В случае просрочки возврата </w:t>
      </w:r>
      <w:r w:rsidR="00093D29" w:rsidRPr="00093D29">
        <w:rPr>
          <w:bCs/>
          <w:sz w:val="24"/>
          <w:szCs w:val="24"/>
        </w:rPr>
        <w:t>Поставщиком</w:t>
      </w:r>
      <w:r w:rsidRPr="00484C4C">
        <w:rPr>
          <w:bCs/>
          <w:sz w:val="24"/>
          <w:szCs w:val="24"/>
        </w:rPr>
        <w:t xml:space="preserve"> таких сумм, </w:t>
      </w:r>
      <w:r w:rsidR="00093D29" w:rsidRPr="00093D29">
        <w:rPr>
          <w:bCs/>
          <w:sz w:val="24"/>
          <w:szCs w:val="24"/>
        </w:rPr>
        <w:t>Покупатель</w:t>
      </w:r>
      <w:r w:rsidRPr="00484C4C">
        <w:rPr>
          <w:bCs/>
          <w:sz w:val="24"/>
          <w:szCs w:val="24"/>
        </w:rPr>
        <w:t xml:space="preserve"> имеет право требовать уплаты </w:t>
      </w:r>
      <w:r w:rsidR="00093D29" w:rsidRPr="00E14606">
        <w:rPr>
          <w:bCs/>
          <w:sz w:val="24"/>
          <w:szCs w:val="24"/>
        </w:rPr>
        <w:t>Поставщиком</w:t>
      </w:r>
      <w:r w:rsidRPr="00484C4C">
        <w:rPr>
          <w:bCs/>
          <w:sz w:val="24"/>
          <w:szCs w:val="24"/>
        </w:rPr>
        <w:t xml:space="preserve"> неустойки в размере 0,2% (ноль целых две десятых процента) от невозвращенной в срок суммы за каждый день просрочки. </w:t>
      </w:r>
    </w:p>
    <w:p w14:paraId="27DBD498" w14:textId="7BEFB76C" w:rsidR="00484C4C" w:rsidRDefault="00484C4C" w:rsidP="00484C4C">
      <w:pPr>
        <w:pStyle w:val="afc"/>
        <w:widowControl/>
        <w:shd w:val="clear" w:color="auto" w:fill="FFFFFF"/>
        <w:tabs>
          <w:tab w:val="left" w:pos="1134"/>
        </w:tabs>
        <w:ind w:left="142" w:firstLine="709"/>
        <w:jc w:val="both"/>
        <w:rPr>
          <w:bCs/>
          <w:sz w:val="24"/>
          <w:szCs w:val="24"/>
        </w:rPr>
      </w:pPr>
      <w:r w:rsidRPr="00484C4C">
        <w:rPr>
          <w:bCs/>
          <w:sz w:val="24"/>
          <w:szCs w:val="24"/>
        </w:rPr>
        <w:t xml:space="preserve">             Во избежание сомнений и независимо от иных положений Договора </w:t>
      </w:r>
      <w:r w:rsidR="00E14606" w:rsidRPr="00E14606">
        <w:rPr>
          <w:bCs/>
          <w:sz w:val="24"/>
          <w:szCs w:val="24"/>
        </w:rPr>
        <w:t>Поставщик</w:t>
      </w:r>
      <w:r w:rsidRPr="00484C4C">
        <w:rPr>
          <w:bCs/>
          <w:sz w:val="24"/>
          <w:szCs w:val="24"/>
        </w:rPr>
        <w:t xml:space="preserve"> настоящим также отказывается от любых прав требования возмещения убытков или ущерба, возникшего у </w:t>
      </w:r>
      <w:r w:rsidR="00E14606" w:rsidRPr="00E14606">
        <w:rPr>
          <w:bCs/>
          <w:sz w:val="24"/>
          <w:szCs w:val="24"/>
        </w:rPr>
        <w:t>Поставщика</w:t>
      </w:r>
      <w:r w:rsidRPr="00484C4C">
        <w:rPr>
          <w:bCs/>
          <w:sz w:val="24"/>
          <w:szCs w:val="24"/>
        </w:rPr>
        <w:t xml:space="preserve"> в связи с расторжением Договора по основаниям, указанным в п. 5.4.5. </w:t>
      </w:r>
      <w:r w:rsidR="002773CD" w:rsidRPr="00484C4C">
        <w:rPr>
          <w:bCs/>
          <w:sz w:val="24"/>
          <w:szCs w:val="24"/>
        </w:rPr>
        <w:t>Договора.</w:t>
      </w:r>
    </w:p>
    <w:p w14:paraId="154123AB" w14:textId="77777777" w:rsidR="00101797" w:rsidRDefault="004A1321" w:rsidP="002773CD">
      <w:pPr>
        <w:pStyle w:val="afc"/>
        <w:widowControl/>
        <w:numPr>
          <w:ilvl w:val="1"/>
          <w:numId w:val="2"/>
        </w:numPr>
        <w:tabs>
          <w:tab w:val="left" w:pos="1418"/>
        </w:tabs>
        <w:ind w:left="0" w:firstLine="709"/>
        <w:jc w:val="both"/>
        <w:rPr>
          <w:bCs/>
          <w:sz w:val="24"/>
          <w:szCs w:val="24"/>
          <w:highlight w:val="lightGray"/>
        </w:rPr>
      </w:pPr>
      <w:r w:rsidRPr="002773CD">
        <w:rPr>
          <w:bCs/>
          <w:sz w:val="24"/>
          <w:szCs w:val="24"/>
        </w:rPr>
        <w:t>Предусмот</w:t>
      </w:r>
      <w:r w:rsidRPr="002773CD">
        <w:rPr>
          <w:rFonts w:eastAsia="Calibri"/>
          <w:bCs/>
          <w:sz w:val="24"/>
          <w:szCs w:val="24"/>
        </w:rPr>
        <w:t>ренная</w:t>
      </w:r>
      <w:r>
        <w:rPr>
          <w:rFonts w:eastAsia="Calibri"/>
          <w:bCs/>
          <w:sz w:val="24"/>
          <w:szCs w:val="24"/>
        </w:rPr>
        <w:t xml:space="preserve">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F020F9D" w14:textId="2A9D1BDF" w:rsidR="00101797" w:rsidRDefault="004A1321" w:rsidP="005614AC">
      <w:pPr>
        <w:pStyle w:val="afc"/>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w:t>
      </w:r>
      <w:r w:rsidR="00E14606" w:rsidRPr="00E14606">
        <w:rPr>
          <w:bCs/>
          <w:sz w:val="24"/>
          <w:szCs w:val="24"/>
        </w:rPr>
        <w:t>официально оформленного</w:t>
      </w:r>
      <w:r>
        <w:rPr>
          <w:bCs/>
          <w:sz w:val="24"/>
          <w:szCs w:val="24"/>
        </w:rPr>
        <w:t xml:space="preserve"> требования другой Стороны. </w:t>
      </w:r>
    </w:p>
    <w:p w14:paraId="0D1DF898" w14:textId="77777777" w:rsidR="00101797" w:rsidRDefault="004A1321" w:rsidP="005614AC">
      <w:pPr>
        <w:pStyle w:val="afc"/>
        <w:widowControl/>
        <w:numPr>
          <w:ilvl w:val="1"/>
          <w:numId w:val="2"/>
        </w:numPr>
        <w:shd w:val="clear" w:color="auto" w:fill="FFFFFF"/>
        <w:tabs>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1D68AC0" w14:textId="77777777" w:rsidR="00101797" w:rsidRDefault="004A1321" w:rsidP="005614AC">
      <w:pPr>
        <w:pStyle w:val="afc"/>
        <w:widowControl/>
        <w:numPr>
          <w:ilvl w:val="1"/>
          <w:numId w:val="2"/>
        </w:numPr>
        <w:shd w:val="clear" w:color="auto" w:fill="FFFFFF"/>
        <w:tabs>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2E95D60C" w14:textId="5E65175B" w:rsidR="00101797" w:rsidRDefault="004A1321" w:rsidP="005614AC">
      <w:pPr>
        <w:pStyle w:val="afc"/>
        <w:widowControl/>
        <w:numPr>
          <w:ilvl w:val="1"/>
          <w:numId w:val="2"/>
        </w:numPr>
        <w:shd w:val="clear" w:color="auto" w:fill="FFFFFF"/>
        <w:tabs>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14:paraId="45414C39" w14:textId="77777777" w:rsidR="00101797" w:rsidRDefault="00101797">
      <w:pPr>
        <w:shd w:val="clear" w:color="auto" w:fill="FFFFFF"/>
        <w:jc w:val="both"/>
        <w:rPr>
          <w:sz w:val="24"/>
          <w:szCs w:val="24"/>
        </w:rPr>
      </w:pPr>
    </w:p>
    <w:p w14:paraId="7515F395" w14:textId="77777777" w:rsidR="00101797" w:rsidRDefault="004A1321" w:rsidP="005614AC">
      <w:pPr>
        <w:pStyle w:val="afc"/>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14:paraId="662E82E7" w14:textId="77777777" w:rsidR="00101797" w:rsidRDefault="004A1321" w:rsidP="005614AC">
      <w:pPr>
        <w:pStyle w:val="afc"/>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2160C7CA" w14:textId="77777777" w:rsidR="00101797" w:rsidRDefault="004A1321">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18DD4B21" w14:textId="77777777" w:rsidR="00101797" w:rsidRDefault="004A1321">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14:paraId="7C97F40C" w14:textId="77777777" w:rsidR="00101797" w:rsidRDefault="004A1321" w:rsidP="005614AC">
      <w:pPr>
        <w:pStyle w:val="afc"/>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6C7A6000" w14:textId="77777777" w:rsidR="00101797" w:rsidRDefault="004A1321" w:rsidP="005614AC">
      <w:pPr>
        <w:pStyle w:val="afc"/>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DC1D2B7" w14:textId="77777777" w:rsidR="00101797" w:rsidRDefault="004A1321" w:rsidP="005614AC">
      <w:pPr>
        <w:pStyle w:val="afc"/>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7FBD93EA" w14:textId="77777777" w:rsidR="00101797" w:rsidRDefault="004A1321" w:rsidP="005614AC">
      <w:pPr>
        <w:pStyle w:val="afc"/>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14:paraId="26E06541"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09994229"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14:paraId="578BE6AD"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бизнес-планы;</w:t>
      </w:r>
    </w:p>
    <w:p w14:paraId="2D1D5523"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5957F4D5"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14:paraId="1E587668"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14:paraId="42C34441"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14:paraId="581E4E99"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14:paraId="1DBA2D62" w14:textId="77777777" w:rsidR="00101797" w:rsidRDefault="004A1321">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14:paraId="0A6BCE5D" w14:textId="77777777" w:rsidR="00101797" w:rsidRDefault="004A1321" w:rsidP="005614AC">
      <w:pPr>
        <w:pStyle w:val="afc"/>
        <w:widowControl/>
        <w:numPr>
          <w:ilvl w:val="1"/>
          <w:numId w:val="2"/>
        </w:numPr>
        <w:shd w:val="clear" w:color="auto" w:fill="FFFFFF"/>
        <w:tabs>
          <w:tab w:val="left" w:pos="0"/>
          <w:tab w:val="left" w:pos="1134"/>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14:paraId="64D87D61" w14:textId="70EDAC10" w:rsidR="00101797" w:rsidRDefault="004A1321" w:rsidP="005614AC">
      <w:pPr>
        <w:pStyle w:val="afc"/>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5614AC">
        <w:rPr>
          <w:bCs/>
          <w:sz w:val="24"/>
          <w:szCs w:val="24"/>
        </w:rPr>
        <w:t>6</w:t>
      </w:r>
      <w:r>
        <w:rPr>
          <w:bCs/>
          <w:sz w:val="24"/>
          <w:szCs w:val="24"/>
        </w:rPr>
        <w:t>.6.7 Договора.</w:t>
      </w:r>
    </w:p>
    <w:p w14:paraId="604EE9E6" w14:textId="77777777" w:rsidR="00101797" w:rsidRDefault="004A1321" w:rsidP="005614AC">
      <w:pPr>
        <w:pStyle w:val="afc"/>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14:paraId="4E6FF977" w14:textId="77777777" w:rsidR="00101797" w:rsidRDefault="004A1321" w:rsidP="005614AC">
      <w:pPr>
        <w:pStyle w:val="afc"/>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14:paraId="38C22D10" w14:textId="77777777" w:rsidR="00101797" w:rsidRDefault="004A1321" w:rsidP="005614AC">
      <w:pPr>
        <w:pStyle w:val="afc"/>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14:paraId="0C4788B2" w14:textId="77777777" w:rsidR="00101797" w:rsidRDefault="004A1321" w:rsidP="005614AC">
      <w:pPr>
        <w:pStyle w:val="afc"/>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2F53CBE3" w14:textId="77777777" w:rsidR="00101797" w:rsidRDefault="004A1321" w:rsidP="005614AC">
      <w:pPr>
        <w:pStyle w:val="afc"/>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14:paraId="3CC19849" w14:textId="6262167D" w:rsidR="00101797" w:rsidRDefault="004A1321" w:rsidP="005614AC">
      <w:pPr>
        <w:pStyle w:val="afc"/>
        <w:widowControl/>
        <w:numPr>
          <w:ilvl w:val="2"/>
          <w:numId w:val="2"/>
        </w:numPr>
        <w:shd w:val="clear" w:color="auto" w:fill="FFFFFF"/>
        <w:tabs>
          <w:tab w:val="left" w:pos="0"/>
          <w:tab w:val="left" w:pos="1418"/>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6"/>
    </w:p>
    <w:p w14:paraId="69FBF3AC" w14:textId="77777777" w:rsidR="00101797" w:rsidRDefault="004A1321" w:rsidP="005614AC">
      <w:pPr>
        <w:pStyle w:val="afc"/>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14:paraId="01BFEE72" w14:textId="663AA0B7" w:rsidR="00101797" w:rsidRDefault="004A1321" w:rsidP="005614AC">
      <w:pPr>
        <w:pStyle w:val="afc"/>
        <w:widowControl/>
        <w:numPr>
          <w:ilvl w:val="1"/>
          <w:numId w:val="2"/>
        </w:numPr>
        <w:shd w:val="clear" w:color="auto" w:fill="FFFFFF"/>
        <w:tabs>
          <w:tab w:val="left" w:pos="0"/>
          <w:tab w:val="left" w:pos="1134"/>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7"/>
    </w:p>
    <w:p w14:paraId="3B2B408A" w14:textId="77777777" w:rsidR="00101797" w:rsidRDefault="004A1321" w:rsidP="005614AC">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1260727D" w14:textId="77777777" w:rsidR="00101797" w:rsidRDefault="004A1321" w:rsidP="005614AC">
      <w:pPr>
        <w:pStyle w:val="afc"/>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14:paraId="1914F2D0" w14:textId="77777777" w:rsidR="00101797" w:rsidRDefault="004A1321" w:rsidP="005614AC">
      <w:pPr>
        <w:pStyle w:val="afc"/>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6DA8C46" w14:textId="52B827E2" w:rsidR="00101797" w:rsidRDefault="004A1321" w:rsidP="005614AC">
      <w:pPr>
        <w:pStyle w:val="afc"/>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746B0">
        <w:rPr>
          <w:bCs/>
          <w:sz w:val="24"/>
          <w:szCs w:val="24"/>
        </w:rPr>
        <w:t>3</w:t>
      </w:r>
      <w:r>
        <w:rPr>
          <w:bCs/>
          <w:sz w:val="24"/>
          <w:szCs w:val="24"/>
        </w:rPr>
        <w:t>.7 Договора.</w:t>
      </w:r>
    </w:p>
    <w:p w14:paraId="79443630" w14:textId="2C0FC3F5" w:rsidR="00101797" w:rsidRDefault="004A1321" w:rsidP="005614AC">
      <w:pPr>
        <w:pStyle w:val="afc"/>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w:t>
      </w:r>
      <w:r w:rsidR="00570D84" w:rsidRPr="00D00FD2">
        <w:rPr>
          <w:bCs/>
          <w:sz w:val="24"/>
          <w:szCs w:val="24"/>
        </w:rPr>
        <w:t xml:space="preserve"> Арбитражный</w:t>
      </w:r>
      <w:r>
        <w:rPr>
          <w:bCs/>
          <w:sz w:val="24"/>
          <w:szCs w:val="24"/>
        </w:rPr>
        <w:t xml:space="preserve"> суд</w:t>
      </w:r>
      <w:r w:rsidR="00570D84" w:rsidRPr="00D00FD2">
        <w:rPr>
          <w:bCs/>
          <w:sz w:val="24"/>
          <w:szCs w:val="24"/>
        </w:rPr>
        <w:t xml:space="preserve"> Карачаево-Черкесской </w:t>
      </w:r>
      <w:r w:rsidR="00737C75" w:rsidRPr="00797CDB">
        <w:rPr>
          <w:bCs/>
          <w:sz w:val="24"/>
          <w:szCs w:val="24"/>
        </w:rPr>
        <w:t>Р</w:t>
      </w:r>
      <w:r w:rsidR="00570D84" w:rsidRPr="00D00FD2">
        <w:rPr>
          <w:bCs/>
          <w:sz w:val="24"/>
          <w:szCs w:val="24"/>
        </w:rPr>
        <w:t>еспублики</w:t>
      </w:r>
      <w:r>
        <w:rPr>
          <w:bCs/>
          <w:sz w:val="24"/>
          <w:szCs w:val="24"/>
        </w:rPr>
        <w:t>.</w:t>
      </w:r>
    </w:p>
    <w:p w14:paraId="7B123BB9" w14:textId="77777777" w:rsidR="00101797" w:rsidRDefault="004A1321" w:rsidP="00832C4D">
      <w:pPr>
        <w:pStyle w:val="afc"/>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14:paraId="058A2651" w14:textId="77777777" w:rsidR="00101797" w:rsidRDefault="004A1321" w:rsidP="00832C4D">
      <w:pPr>
        <w:pStyle w:val="afc"/>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FEC9984" w14:textId="18961BD4" w:rsidR="00101797" w:rsidRDefault="00832C4D">
      <w:pPr>
        <w:shd w:val="clear" w:color="auto" w:fill="FFFFFF"/>
        <w:tabs>
          <w:tab w:val="left" w:pos="1134"/>
        </w:tabs>
        <w:ind w:firstLine="709"/>
        <w:jc w:val="both"/>
        <w:rPr>
          <w:bCs/>
          <w:color w:val="000000"/>
          <w:sz w:val="24"/>
          <w:szCs w:val="24"/>
        </w:rPr>
      </w:pPr>
      <w:r>
        <w:rPr>
          <w:bCs/>
          <w:color w:val="000000"/>
          <w:sz w:val="24"/>
          <w:szCs w:val="24"/>
        </w:rPr>
        <w:t>8</w:t>
      </w:r>
      <w:r w:rsidR="004A1321">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2CA173F" w14:textId="723AF7D7" w:rsidR="00101797" w:rsidRDefault="00832C4D">
      <w:pPr>
        <w:shd w:val="clear" w:color="auto" w:fill="FFFFFF"/>
        <w:tabs>
          <w:tab w:val="left" w:pos="1134"/>
        </w:tabs>
        <w:ind w:firstLine="709"/>
        <w:jc w:val="both"/>
        <w:rPr>
          <w:bCs/>
          <w:color w:val="000000"/>
          <w:sz w:val="24"/>
          <w:szCs w:val="24"/>
        </w:rPr>
      </w:pPr>
      <w:r>
        <w:rPr>
          <w:bCs/>
          <w:color w:val="000000"/>
          <w:sz w:val="24"/>
          <w:szCs w:val="24"/>
        </w:rPr>
        <w:lastRenderedPageBreak/>
        <w:t>8</w:t>
      </w:r>
      <w:r w:rsidR="004A1321">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DEAB1DE" w14:textId="5B42DEED" w:rsidR="00101797" w:rsidRDefault="00832C4D">
      <w:pPr>
        <w:shd w:val="clear" w:color="auto" w:fill="FFFFFF"/>
        <w:tabs>
          <w:tab w:val="left" w:pos="1134"/>
        </w:tabs>
        <w:ind w:firstLine="709"/>
        <w:jc w:val="both"/>
        <w:rPr>
          <w:bCs/>
          <w:color w:val="000000"/>
          <w:sz w:val="24"/>
          <w:szCs w:val="24"/>
        </w:rPr>
      </w:pPr>
      <w:r>
        <w:rPr>
          <w:bCs/>
          <w:color w:val="000000"/>
          <w:sz w:val="24"/>
          <w:szCs w:val="24"/>
        </w:rPr>
        <w:t>8</w:t>
      </w:r>
      <w:r w:rsidR="004A1321">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FB64D4B" w14:textId="2F6F12A0" w:rsidR="00101797" w:rsidRDefault="00832C4D">
      <w:pPr>
        <w:shd w:val="clear" w:color="auto" w:fill="FFFFFF"/>
        <w:tabs>
          <w:tab w:val="left" w:pos="1134"/>
        </w:tabs>
        <w:ind w:firstLine="709"/>
        <w:jc w:val="both"/>
        <w:rPr>
          <w:bCs/>
          <w:color w:val="000000"/>
          <w:sz w:val="24"/>
          <w:szCs w:val="24"/>
        </w:rPr>
      </w:pPr>
      <w:r>
        <w:rPr>
          <w:bCs/>
          <w:color w:val="000000"/>
          <w:sz w:val="24"/>
          <w:szCs w:val="24"/>
        </w:rPr>
        <w:t>8</w:t>
      </w:r>
      <w:r w:rsidR="004A1321">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FC00034" w14:textId="342DC6E4" w:rsidR="00101797" w:rsidRDefault="00832C4D">
      <w:pPr>
        <w:shd w:val="clear" w:color="auto" w:fill="FFFFFF"/>
        <w:tabs>
          <w:tab w:val="left" w:pos="1134"/>
        </w:tabs>
        <w:ind w:firstLine="709"/>
        <w:jc w:val="both"/>
        <w:rPr>
          <w:bCs/>
          <w:color w:val="000000"/>
          <w:sz w:val="24"/>
          <w:szCs w:val="24"/>
        </w:rPr>
      </w:pPr>
      <w:r>
        <w:rPr>
          <w:bCs/>
          <w:color w:val="000000"/>
          <w:sz w:val="24"/>
          <w:szCs w:val="24"/>
        </w:rPr>
        <w:t>8</w:t>
      </w:r>
      <w:r w:rsidR="00BE12B4" w:rsidRPr="00613B09">
        <w:rPr>
          <w:bCs/>
          <w:color w:val="000000"/>
          <w:sz w:val="24"/>
          <w:szCs w:val="24"/>
        </w:rPr>
        <w:t>.</w:t>
      </w:r>
      <w:r w:rsidR="004A1321">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73D48914" w14:textId="03A93709" w:rsidR="00101797" w:rsidRDefault="00832C4D">
      <w:pPr>
        <w:shd w:val="clear" w:color="auto" w:fill="FFFFFF"/>
        <w:tabs>
          <w:tab w:val="left" w:pos="567"/>
          <w:tab w:val="left" w:pos="1134"/>
        </w:tabs>
        <w:ind w:firstLine="709"/>
        <w:jc w:val="both"/>
        <w:rPr>
          <w:color w:val="000000"/>
          <w:sz w:val="24"/>
          <w:szCs w:val="24"/>
        </w:rPr>
      </w:pPr>
      <w:r>
        <w:rPr>
          <w:color w:val="000000"/>
          <w:sz w:val="24"/>
          <w:szCs w:val="24"/>
        </w:rPr>
        <w:t>8</w:t>
      </w:r>
      <w:r w:rsidR="004A1321">
        <w:rPr>
          <w:color w:val="000000"/>
          <w:sz w:val="24"/>
          <w:szCs w:val="24"/>
        </w:rPr>
        <w:t xml:space="preserve">.7.  Каналы связи Линия доверия Группы РусГидро: </w:t>
      </w:r>
    </w:p>
    <w:p w14:paraId="3B9BBB54" w14:textId="0DB0F9F6" w:rsidR="00101797" w:rsidRDefault="00832C4D">
      <w:pPr>
        <w:shd w:val="clear" w:color="auto" w:fill="FFFFFF"/>
        <w:tabs>
          <w:tab w:val="left" w:pos="567"/>
          <w:tab w:val="left" w:pos="1134"/>
        </w:tabs>
        <w:ind w:firstLine="709"/>
        <w:jc w:val="both"/>
        <w:rPr>
          <w:sz w:val="24"/>
          <w:szCs w:val="24"/>
        </w:rPr>
      </w:pPr>
      <w:r>
        <w:rPr>
          <w:sz w:val="24"/>
          <w:szCs w:val="24"/>
        </w:rPr>
        <w:t>8</w:t>
      </w:r>
      <w:r w:rsidR="004A1321">
        <w:rPr>
          <w:sz w:val="24"/>
          <w:szCs w:val="24"/>
        </w:rPr>
        <w:t>.7.1. Электронная почта: ld@rushydro.ru.</w:t>
      </w:r>
    </w:p>
    <w:p w14:paraId="606E511E" w14:textId="597213DA" w:rsidR="00101797" w:rsidRDefault="00832C4D">
      <w:pPr>
        <w:shd w:val="clear" w:color="auto" w:fill="FFFFFF"/>
        <w:tabs>
          <w:tab w:val="left" w:pos="567"/>
          <w:tab w:val="left" w:pos="1134"/>
        </w:tabs>
        <w:ind w:firstLine="709"/>
        <w:jc w:val="both"/>
        <w:rPr>
          <w:sz w:val="24"/>
          <w:szCs w:val="24"/>
        </w:rPr>
      </w:pPr>
      <w:r>
        <w:rPr>
          <w:sz w:val="24"/>
          <w:szCs w:val="24"/>
        </w:rPr>
        <w:t>8</w:t>
      </w:r>
      <w:r w:rsidR="004A1321">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32AD04E" w14:textId="087088F6" w:rsidR="00101797" w:rsidRDefault="00832C4D">
      <w:pPr>
        <w:ind w:firstLine="709"/>
        <w:jc w:val="both"/>
        <w:rPr>
          <w:sz w:val="24"/>
          <w:szCs w:val="24"/>
        </w:rPr>
      </w:pPr>
      <w:r>
        <w:rPr>
          <w:sz w:val="24"/>
          <w:szCs w:val="24"/>
        </w:rPr>
        <w:t>8</w:t>
      </w:r>
      <w:r w:rsidR="004A1321">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C31A9DA" w14:textId="77777777" w:rsidR="00101797" w:rsidRDefault="004A1321" w:rsidP="00832C4D">
      <w:pPr>
        <w:pStyle w:val="afc"/>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14:paraId="784E03E2"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3F7E052"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3765A74B"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51CFCB9A"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w:t>
      </w:r>
      <w:r>
        <w:rPr>
          <w:sz w:val="24"/>
          <w:szCs w:val="24"/>
        </w:rPr>
        <w:lastRenderedPageBreak/>
        <w:t>которые заинтересованная Сторона ссылается в качестве обстоятельств непреодолимой силы (форс-мажора)</w:t>
      </w:r>
    </w:p>
    <w:p w14:paraId="2BC2A73E"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596B642" w14:textId="77777777" w:rsidR="00101797" w:rsidRDefault="004A1321" w:rsidP="00832C4D">
      <w:pPr>
        <w:pStyle w:val="afc"/>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61DAFFC8" w14:textId="77777777" w:rsidR="00101797" w:rsidRDefault="004A1321">
      <w:pPr>
        <w:pStyle w:val="afc"/>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14:paraId="18E9FC7E" w14:textId="77777777" w:rsidR="00101797" w:rsidRDefault="004A1321" w:rsidP="00832C4D">
      <w:pPr>
        <w:widowControl/>
        <w:numPr>
          <w:ilvl w:val="0"/>
          <w:numId w:val="2"/>
        </w:numPr>
        <w:shd w:val="clear" w:color="auto" w:fill="FFFFFF"/>
        <w:tabs>
          <w:tab w:val="left" w:pos="426"/>
        </w:tabs>
        <w:ind w:left="0" w:firstLine="0"/>
        <w:contextualSpacing/>
        <w:jc w:val="center"/>
        <w:rPr>
          <w:b/>
          <w:bCs/>
          <w:sz w:val="24"/>
          <w:szCs w:val="24"/>
        </w:rPr>
      </w:pPr>
      <w:r>
        <w:rPr>
          <w:b/>
          <w:bCs/>
          <w:sz w:val="24"/>
          <w:szCs w:val="24"/>
        </w:rPr>
        <w:t>Особые положения</w:t>
      </w:r>
    </w:p>
    <w:p w14:paraId="63883002" w14:textId="77777777" w:rsidR="00101797" w:rsidRDefault="004A1321" w:rsidP="00832C4D">
      <w:pPr>
        <w:pStyle w:val="afc"/>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AA6AC71" w14:textId="77777777" w:rsidR="00101797" w:rsidRDefault="004A1321" w:rsidP="00832C4D">
      <w:pPr>
        <w:pStyle w:val="afc"/>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w:t>
      </w:r>
      <w:r w:rsidR="000E5637" w:rsidRPr="000E5637">
        <w:rPr>
          <w:bCs/>
          <w:sz w:val="24"/>
          <w:szCs w:val="24"/>
        </w:rPr>
        <w:t>0</w:t>
      </w:r>
      <w:r>
        <w:rPr>
          <w:bCs/>
          <w:sz w:val="24"/>
          <w:szCs w:val="24"/>
        </w:rPr>
        <w:t>.1 Договора, а также обеспечить прекращение участия таких организаций в исполнении Договора.</w:t>
      </w:r>
    </w:p>
    <w:p w14:paraId="67326495" w14:textId="77777777" w:rsidR="00101797" w:rsidRDefault="004A1321" w:rsidP="00832C4D">
      <w:pPr>
        <w:pStyle w:val="afc"/>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В случае нарушения Поставщиком обязательств, установленных пунктами 1</w:t>
      </w:r>
      <w:r w:rsidR="000E5637" w:rsidRPr="000E5637">
        <w:rPr>
          <w:bCs/>
          <w:sz w:val="24"/>
          <w:szCs w:val="24"/>
        </w:rPr>
        <w:t>0</w:t>
      </w:r>
      <w:r>
        <w:rPr>
          <w:bCs/>
          <w:sz w:val="24"/>
          <w:szCs w:val="24"/>
        </w:rPr>
        <w:t>.1, 1</w:t>
      </w:r>
      <w:r w:rsidR="000E5637" w:rsidRPr="000E5637">
        <w:rPr>
          <w:bCs/>
          <w:sz w:val="24"/>
          <w:szCs w:val="24"/>
        </w:rPr>
        <w:t>0</w:t>
      </w:r>
      <w:r>
        <w:rPr>
          <w:bCs/>
          <w:sz w:val="24"/>
          <w:szCs w:val="24"/>
        </w:rPr>
        <w:t>.2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134999F3" w14:textId="77777777" w:rsidR="00101797" w:rsidRDefault="004A1321" w:rsidP="00832C4D">
      <w:pPr>
        <w:pStyle w:val="afc"/>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r w:rsidR="000E5637" w:rsidRPr="000E5637">
        <w:rPr>
          <w:bCs/>
          <w:sz w:val="24"/>
          <w:szCs w:val="24"/>
        </w:rPr>
        <w:t>0</w:t>
      </w:r>
      <w:r>
        <w:rPr>
          <w:bCs/>
          <w:sz w:val="24"/>
          <w:szCs w:val="24"/>
        </w:rPr>
        <w:t>.1, 1</w:t>
      </w:r>
      <w:r w:rsidR="000E5637" w:rsidRPr="000E5637">
        <w:rPr>
          <w:bCs/>
          <w:sz w:val="24"/>
          <w:szCs w:val="24"/>
        </w:rPr>
        <w:t>0</w:t>
      </w:r>
      <w:r>
        <w:rPr>
          <w:bCs/>
          <w:sz w:val="24"/>
          <w:szCs w:val="24"/>
        </w:rPr>
        <w:t>.2 Договора.</w:t>
      </w:r>
    </w:p>
    <w:p w14:paraId="09A3AF63" w14:textId="77777777" w:rsidR="00101797" w:rsidRDefault="004A1321" w:rsidP="00832C4D">
      <w:pPr>
        <w:pStyle w:val="afc"/>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Штраф, предусмотре</w:t>
      </w:r>
      <w:r w:rsidR="000E5637">
        <w:rPr>
          <w:bCs/>
          <w:sz w:val="24"/>
          <w:szCs w:val="24"/>
        </w:rPr>
        <w:t>нный пунктом 10</w:t>
      </w:r>
      <w:r>
        <w:rPr>
          <w:bCs/>
          <w:sz w:val="24"/>
          <w:szCs w:val="24"/>
        </w:rPr>
        <w:t xml:space="preserve">.4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w:t>
      </w:r>
      <w:r>
        <w:rPr>
          <w:bCs/>
          <w:sz w:val="24"/>
          <w:szCs w:val="24"/>
        </w:rPr>
        <w:lastRenderedPageBreak/>
        <w:t>зависимости от направления уведомления об отказе от Договора (исполнения Догово</w:t>
      </w:r>
      <w:r w:rsidR="000E5637">
        <w:rPr>
          <w:bCs/>
          <w:sz w:val="24"/>
          <w:szCs w:val="24"/>
        </w:rPr>
        <w:t>ра), предусмотренного пунктом 10</w:t>
      </w:r>
      <w:r>
        <w:rPr>
          <w:bCs/>
          <w:sz w:val="24"/>
          <w:szCs w:val="24"/>
        </w:rPr>
        <w:t>.3 Договора.</w:t>
      </w:r>
    </w:p>
    <w:p w14:paraId="678C0D9A" w14:textId="77777777" w:rsidR="00101797" w:rsidRDefault="004A1321" w:rsidP="00832C4D">
      <w:pPr>
        <w:pStyle w:val="afc"/>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0E5637" w:rsidRPr="000E5637">
        <w:rPr>
          <w:bCs/>
          <w:sz w:val="24"/>
          <w:szCs w:val="24"/>
        </w:rPr>
        <w:t>0</w:t>
      </w:r>
      <w:r>
        <w:rPr>
          <w:bCs/>
          <w:sz w:val="24"/>
          <w:szCs w:val="24"/>
        </w:rPr>
        <w:t>.4 Договора. При этом Покупатель не будет считаться просрочившим и / или нарушившим свои обязательства по Договору.</w:t>
      </w:r>
    </w:p>
    <w:p w14:paraId="02F2C655" w14:textId="77777777" w:rsidR="00101797" w:rsidRDefault="004A1321" w:rsidP="00832C4D">
      <w:pPr>
        <w:pStyle w:val="afc"/>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Независимо от других положени</w:t>
      </w:r>
      <w:r w:rsidR="000E5637">
        <w:rPr>
          <w:bCs/>
          <w:sz w:val="24"/>
          <w:szCs w:val="24"/>
        </w:rPr>
        <w:t>й Договора, положения пунктов 10.4, 10</w:t>
      </w:r>
      <w:r>
        <w:rPr>
          <w:bCs/>
          <w:sz w:val="24"/>
          <w:szCs w:val="24"/>
        </w:rPr>
        <w:t>.5 Договора продолжают действовать в течение 4 (четырех) лет после его прекращения (расторжения) или исполнения.</w:t>
      </w:r>
    </w:p>
    <w:p w14:paraId="023F09AA" w14:textId="77777777" w:rsidR="00101797" w:rsidRDefault="004A1321" w:rsidP="00832C4D">
      <w:pPr>
        <w:pStyle w:val="afc"/>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14:paraId="476281E5" w14:textId="77777777" w:rsidR="00101797" w:rsidRDefault="004A1321" w:rsidP="00832C4D">
      <w:pPr>
        <w:pStyle w:val="afc"/>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14:paraId="291DFE72" w14:textId="77777777" w:rsidR="00101797" w:rsidRDefault="004A1321">
      <w:pPr>
        <w:pStyle w:val="afc"/>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14:paraId="7EB71422" w14:textId="77777777" w:rsidR="00101797" w:rsidRDefault="004A1321">
      <w:pPr>
        <w:pStyle w:val="afc"/>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14:paraId="508C4972" w14:textId="77777777" w:rsidR="00101797" w:rsidRDefault="004A1321">
      <w:pPr>
        <w:pStyle w:val="afc"/>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14:paraId="30EA863D" w14:textId="77777777" w:rsidR="00101797" w:rsidRDefault="004A1321">
      <w:pPr>
        <w:pStyle w:val="afc"/>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14:paraId="302C9440" w14:textId="77777777" w:rsidR="00101797" w:rsidRDefault="004A1321">
      <w:pPr>
        <w:pStyle w:val="afc"/>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14:paraId="394016AB"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14:paraId="6AB27988" w14:textId="77777777" w:rsidR="00101797" w:rsidRDefault="004A1321">
      <w:pPr>
        <w:pStyle w:val="afc"/>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14:paraId="5BED4752" w14:textId="77777777" w:rsidR="00101797" w:rsidRDefault="004A1321">
      <w:pPr>
        <w:pStyle w:val="afc"/>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14:paraId="38D60ABA" w14:textId="77777777" w:rsidR="00101797" w:rsidRDefault="004A1321">
      <w:pPr>
        <w:pStyle w:val="afc"/>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14:paraId="066657AB" w14:textId="77777777" w:rsidR="00101797" w:rsidRDefault="004A1321">
      <w:pPr>
        <w:pStyle w:val="afc"/>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14:paraId="1F3DE349" w14:textId="77777777" w:rsidR="00101797" w:rsidRDefault="004A1321">
      <w:pPr>
        <w:pStyle w:val="afc"/>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244528C9" w14:textId="77777777" w:rsidR="00101797" w:rsidRDefault="004A1321">
      <w:pPr>
        <w:pStyle w:val="afc"/>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0C3A6284" w14:textId="77777777" w:rsidR="00101797" w:rsidRDefault="004A1321">
      <w:pPr>
        <w:pStyle w:val="afc"/>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36E21DF9" w14:textId="77777777" w:rsidR="00101797" w:rsidRDefault="004A1321">
      <w:pPr>
        <w:pStyle w:val="afc"/>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r>
      <w:r>
        <w:rPr>
          <w:sz w:val="24"/>
          <w:szCs w:val="24"/>
        </w:rPr>
        <w:lastRenderedPageBreak/>
        <w:t>бы негативно повлиять на решение Покупателя заключить Договор на указанных в нем условиях.</w:t>
      </w:r>
    </w:p>
    <w:p w14:paraId="1BA49FE4" w14:textId="77777777" w:rsidR="00101797" w:rsidRDefault="004A1321" w:rsidP="00832C4D">
      <w:pPr>
        <w:widowControl/>
        <w:numPr>
          <w:ilvl w:val="1"/>
          <w:numId w:val="2"/>
        </w:numPr>
        <w:tabs>
          <w:tab w:val="left" w:pos="0"/>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14:paraId="1596BDC8"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52FB4DDD"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0B45F2C" w14:textId="77777777" w:rsidR="00101797" w:rsidRDefault="004A1321" w:rsidP="00832C4D">
      <w:pPr>
        <w:pStyle w:val="afc"/>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14:paraId="52B41198" w14:textId="3B360580"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w:t>
      </w:r>
      <w:r w:rsidR="005E362A">
        <w:rPr>
          <w:sz w:val="24"/>
          <w:szCs w:val="24"/>
        </w:rPr>
        <w:t xml:space="preserve"> и соглашение</w:t>
      </w:r>
      <w:r>
        <w:rPr>
          <w:sz w:val="24"/>
          <w:szCs w:val="24"/>
        </w:rPr>
        <w:t xml:space="preserve"> другой Стороне в пор</w:t>
      </w:r>
      <w:r w:rsidR="000E5637">
        <w:rPr>
          <w:sz w:val="24"/>
          <w:szCs w:val="24"/>
        </w:rPr>
        <w:t>ядке, предусмотренном пунктом 13</w:t>
      </w:r>
      <w:r>
        <w:rPr>
          <w:sz w:val="24"/>
          <w:szCs w:val="24"/>
        </w:rPr>
        <w:t>.</w:t>
      </w:r>
      <w:r w:rsidR="005E362A">
        <w:rPr>
          <w:sz w:val="24"/>
          <w:szCs w:val="24"/>
        </w:rPr>
        <w:t>6</w:t>
      </w:r>
      <w:r>
        <w:rPr>
          <w:sz w:val="24"/>
          <w:szCs w:val="24"/>
        </w:rPr>
        <w:t xml:space="preserve"> Договора, </w:t>
      </w:r>
      <w:r w:rsidR="00EB3BCA" w:rsidRPr="007C73FA">
        <w:rPr>
          <w:sz w:val="24"/>
          <w:szCs w:val="24"/>
        </w:rPr>
        <w:t>с соблюдением требований Российского законодательства, действующих на дату отправки документа</w:t>
      </w:r>
      <w:r w:rsidR="00EB3BCA" w:rsidRPr="00792BA8">
        <w:rPr>
          <w:sz w:val="24"/>
          <w:szCs w:val="24"/>
        </w:rPr>
        <w:t xml:space="preserve"> </w:t>
      </w:r>
      <w:r w:rsidR="00EB3BCA">
        <w:rPr>
          <w:sz w:val="24"/>
          <w:szCs w:val="24"/>
        </w:rPr>
        <w:t xml:space="preserve">и </w:t>
      </w:r>
      <w:r w:rsidR="009A16F6">
        <w:rPr>
          <w:sz w:val="24"/>
          <w:szCs w:val="24"/>
        </w:rPr>
        <w:t>подписан</w:t>
      </w:r>
      <w:r w:rsidR="009A16F6" w:rsidRPr="00EE2700">
        <w:rPr>
          <w:sz w:val="24"/>
          <w:szCs w:val="24"/>
        </w:rPr>
        <w:t>ное</w:t>
      </w:r>
      <w:r w:rsidR="00EB3BCA">
        <w:rPr>
          <w:sz w:val="24"/>
          <w:szCs w:val="24"/>
        </w:rPr>
        <w:t xml:space="preserve"> уполномоченными представителями</w:t>
      </w:r>
      <w:r>
        <w:rPr>
          <w:sz w:val="24"/>
          <w:szCs w:val="24"/>
        </w:rPr>
        <w:t>. Уведомление должно быть рассмотрено Стороной-получателем в течение 30 (тридцати) календарных дней со дня его получения.</w:t>
      </w:r>
    </w:p>
    <w:p w14:paraId="6113E2BC"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52EE436D" w14:textId="77777777" w:rsidR="00101797" w:rsidRDefault="004A1321">
      <w:pPr>
        <w:pStyle w:val="afc"/>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199D937A"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14:paraId="4D2F71DB" w14:textId="77777777" w:rsidR="00101797" w:rsidRDefault="004A1321">
      <w:pPr>
        <w:pStyle w:val="afc"/>
        <w:widowControl/>
        <w:numPr>
          <w:ilvl w:val="0"/>
          <w:numId w:val="8"/>
        </w:numPr>
        <w:tabs>
          <w:tab w:val="left" w:pos="0"/>
          <w:tab w:val="left" w:pos="1418"/>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302FC3CA" w14:textId="77777777" w:rsidR="00101797" w:rsidRDefault="004A1321">
      <w:pPr>
        <w:pStyle w:val="afc"/>
        <w:widowControl/>
        <w:numPr>
          <w:ilvl w:val="0"/>
          <w:numId w:val="8"/>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3376DF12" w14:textId="77777777" w:rsidR="00101797" w:rsidRDefault="004A1321">
      <w:pPr>
        <w:pStyle w:val="afc"/>
        <w:widowControl/>
        <w:numPr>
          <w:ilvl w:val="0"/>
          <w:numId w:val="8"/>
        </w:numPr>
        <w:tabs>
          <w:tab w:val="left" w:pos="0"/>
          <w:tab w:val="left" w:pos="1418"/>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72588256" w14:textId="77777777" w:rsidR="00101797" w:rsidRDefault="004A1321">
      <w:pPr>
        <w:pStyle w:val="afc"/>
        <w:widowControl/>
        <w:numPr>
          <w:ilvl w:val="0"/>
          <w:numId w:val="8"/>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488D246A" w14:textId="77777777" w:rsidR="00101797" w:rsidRDefault="004A1321">
      <w:pPr>
        <w:pStyle w:val="afc"/>
        <w:widowControl/>
        <w:numPr>
          <w:ilvl w:val="0"/>
          <w:numId w:val="8"/>
        </w:numPr>
        <w:tabs>
          <w:tab w:val="left" w:pos="0"/>
          <w:tab w:val="left" w:pos="1418"/>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14:paraId="69BAC40E"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В случае отказа Покупателя от Договора в случ</w:t>
      </w:r>
      <w:r w:rsidR="000E5637">
        <w:rPr>
          <w:sz w:val="24"/>
          <w:szCs w:val="24"/>
        </w:rPr>
        <w:t>аях, предусмотренных пунктами 12.2, 12</w:t>
      </w:r>
      <w:r>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3D004D37"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14:paraId="4F9F01AF"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6C423DD7" w14:textId="77777777" w:rsidR="00101797" w:rsidRDefault="004A1321" w:rsidP="00832C4D">
      <w:pPr>
        <w:pStyle w:val="afc"/>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14:paraId="444B56BE"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14:paraId="30F00FA2" w14:textId="77777777" w:rsidR="00584D95" w:rsidRDefault="00584D95" w:rsidP="00DA7C57">
      <w:pPr>
        <w:widowControl/>
        <w:numPr>
          <w:ilvl w:val="1"/>
          <w:numId w:val="2"/>
        </w:numPr>
        <w:tabs>
          <w:tab w:val="clear" w:pos="1708"/>
        </w:tabs>
        <w:snapToGrid w:val="0"/>
        <w:ind w:left="0" w:firstLine="709"/>
        <w:jc w:val="both"/>
        <w:rPr>
          <w:sz w:val="24"/>
          <w:szCs w:val="24"/>
        </w:rPr>
      </w:pPr>
      <w:r w:rsidRPr="00584D95">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194B97C2" w14:textId="007C059D" w:rsidR="00101797" w:rsidRPr="00584D95" w:rsidRDefault="00584D95" w:rsidP="00584D95">
      <w:pPr>
        <w:widowControl/>
        <w:snapToGrid w:val="0"/>
        <w:ind w:firstLine="1418"/>
        <w:jc w:val="both"/>
        <w:rPr>
          <w:sz w:val="24"/>
          <w:szCs w:val="24"/>
        </w:rPr>
      </w:pPr>
      <w:r w:rsidRPr="00584D95">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4A1321" w:rsidRPr="00584D95">
        <w:rPr>
          <w:sz w:val="24"/>
          <w:szCs w:val="24"/>
        </w:rPr>
        <w:t xml:space="preserve">. </w:t>
      </w:r>
    </w:p>
    <w:p w14:paraId="034D8157" w14:textId="6C3321FE"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Все изменения</w:t>
      </w:r>
      <w:r w:rsidR="006D42FF" w:rsidRPr="006D42FF">
        <w:rPr>
          <w:sz w:val="24"/>
          <w:szCs w:val="24"/>
        </w:rPr>
        <w:t>, приложения</w:t>
      </w:r>
      <w:r>
        <w:rPr>
          <w:sz w:val="24"/>
          <w:szCs w:val="24"/>
        </w:rPr>
        <w:t xml:space="preserve"> и дополнения к Договору </w:t>
      </w:r>
      <w:r w:rsidR="00AA0CAD">
        <w:rPr>
          <w:sz w:val="24"/>
          <w:szCs w:val="24"/>
        </w:rPr>
        <w:t>должны быть</w:t>
      </w:r>
      <w:r>
        <w:rPr>
          <w:sz w:val="24"/>
          <w:szCs w:val="24"/>
        </w:rPr>
        <w:t xml:space="preserve"> </w:t>
      </w:r>
      <w:r w:rsidR="00792BA8" w:rsidRPr="00792BA8">
        <w:rPr>
          <w:sz w:val="24"/>
          <w:szCs w:val="24"/>
        </w:rPr>
        <w:t>оформлены</w:t>
      </w:r>
      <w:r w:rsidR="006D42FF" w:rsidRPr="006D42FF">
        <w:rPr>
          <w:sz w:val="24"/>
          <w:szCs w:val="24"/>
        </w:rPr>
        <w:t xml:space="preserve"> </w:t>
      </w:r>
      <w:r w:rsidR="00AA0CAD">
        <w:rPr>
          <w:sz w:val="24"/>
          <w:szCs w:val="24"/>
        </w:rPr>
        <w:t xml:space="preserve">в письменной форме </w:t>
      </w:r>
      <w:r w:rsidR="006D42FF" w:rsidRPr="006D42FF">
        <w:rPr>
          <w:sz w:val="24"/>
          <w:szCs w:val="24"/>
        </w:rPr>
        <w:t xml:space="preserve">и </w:t>
      </w:r>
      <w:r w:rsidR="00AA0CAD">
        <w:rPr>
          <w:sz w:val="24"/>
          <w:szCs w:val="24"/>
        </w:rPr>
        <w:t xml:space="preserve">обоюдно </w:t>
      </w:r>
      <w:r w:rsidR="006D42FF" w:rsidRPr="006D42FF">
        <w:rPr>
          <w:sz w:val="24"/>
          <w:szCs w:val="24"/>
        </w:rPr>
        <w:t>подписаны.</w:t>
      </w:r>
      <w:r>
        <w:rPr>
          <w:sz w:val="24"/>
          <w:szCs w:val="24"/>
        </w:rPr>
        <w:t xml:space="preserve"> </w:t>
      </w:r>
    </w:p>
    <w:p w14:paraId="523BE413" w14:textId="77777777" w:rsidR="00101797" w:rsidRDefault="004A1321" w:rsidP="00832C4D">
      <w:pPr>
        <w:pStyle w:val="afc"/>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14:paraId="312A6DEA" w14:textId="19F9A5AF" w:rsidR="00997A3E" w:rsidRPr="007C73FA" w:rsidRDefault="00997A3E" w:rsidP="00372AD5">
      <w:pPr>
        <w:shd w:val="clear" w:color="auto" w:fill="FFFFFF"/>
        <w:tabs>
          <w:tab w:val="left" w:pos="567"/>
        </w:tabs>
        <w:ind w:firstLine="709"/>
        <w:jc w:val="both"/>
        <w:rPr>
          <w:sz w:val="24"/>
          <w:szCs w:val="24"/>
        </w:rPr>
      </w:pPr>
      <w:bookmarkStart w:id="8" w:name="_Ref361338004"/>
      <w:r w:rsidRPr="007C73FA">
        <w:rPr>
          <w:sz w:val="24"/>
          <w:szCs w:val="24"/>
        </w:rPr>
        <w:t>1</w:t>
      </w:r>
      <w:r w:rsidR="002650BB" w:rsidRPr="00E44CC2">
        <w:rPr>
          <w:sz w:val="24"/>
          <w:szCs w:val="24"/>
        </w:rPr>
        <w:t>3</w:t>
      </w:r>
      <w:r w:rsidRPr="007C73FA">
        <w:rPr>
          <w:sz w:val="24"/>
          <w:szCs w:val="24"/>
        </w:rPr>
        <w:t>.</w:t>
      </w:r>
      <w:r w:rsidR="00AA0CAD">
        <w:rPr>
          <w:sz w:val="24"/>
          <w:szCs w:val="24"/>
        </w:rPr>
        <w:t>5</w:t>
      </w:r>
      <w:r w:rsidRPr="007C73FA">
        <w:rPr>
          <w:sz w:val="24"/>
          <w:szCs w:val="24"/>
        </w:rPr>
        <w:t xml:space="preserve">. Досрочное расторжение Договора может иметь место по соглашению Сторон либо по основаниям, предусмотренным законодательством Российской Федерации и настоящим Договором. Сторона, решившая расторгнуть Договор, направляет за 30 (тридцать) дней уведомление другой Стороне (за исключением случаев одностороннего отказа от исполнения Договора, предусмотренных законодательством и Договором). </w:t>
      </w:r>
    </w:p>
    <w:p w14:paraId="691A5C2D" w14:textId="538680FF" w:rsidR="00B130BF" w:rsidRDefault="00997A3E" w:rsidP="003D0D5C">
      <w:pPr>
        <w:pStyle w:val="afc"/>
        <w:widowControl/>
        <w:shd w:val="clear" w:color="auto" w:fill="FFFFFF"/>
        <w:tabs>
          <w:tab w:val="left" w:pos="0"/>
          <w:tab w:val="left" w:pos="1134"/>
          <w:tab w:val="left" w:pos="1418"/>
        </w:tabs>
        <w:ind w:left="0" w:firstLine="709"/>
        <w:jc w:val="both"/>
        <w:rPr>
          <w:bCs/>
          <w:sz w:val="24"/>
          <w:szCs w:val="24"/>
        </w:rPr>
      </w:pPr>
      <w:r w:rsidRPr="00792BA8">
        <w:rPr>
          <w:sz w:val="24"/>
          <w:szCs w:val="24"/>
        </w:rPr>
        <w:t>1</w:t>
      </w:r>
      <w:r w:rsidR="002650BB" w:rsidRPr="00A53D7C">
        <w:rPr>
          <w:sz w:val="24"/>
          <w:szCs w:val="24"/>
        </w:rPr>
        <w:t>3</w:t>
      </w:r>
      <w:r w:rsidRPr="00792BA8">
        <w:rPr>
          <w:sz w:val="24"/>
          <w:szCs w:val="24"/>
        </w:rPr>
        <w:t>.</w:t>
      </w:r>
      <w:r w:rsidR="00AA0CAD">
        <w:rPr>
          <w:sz w:val="24"/>
          <w:szCs w:val="24"/>
        </w:rPr>
        <w:t>6</w:t>
      </w:r>
      <w:r w:rsidRPr="00792BA8">
        <w:rPr>
          <w:sz w:val="24"/>
          <w:szCs w:val="24"/>
        </w:rPr>
        <w:t xml:space="preserve">. </w:t>
      </w:r>
      <w:r w:rsidR="00B130BF">
        <w:rPr>
          <w:sz w:val="24"/>
          <w:szCs w:val="24"/>
        </w:rPr>
        <w:t>Письма, уведомления и / или сообщения направляются Стороне</w:t>
      </w:r>
      <w:r w:rsidR="00B130BF">
        <w:rPr>
          <w:bCs/>
          <w:sz w:val="24"/>
          <w:szCs w:val="24"/>
        </w:rPr>
        <w:t>-</w:t>
      </w:r>
      <w:r w:rsidR="00B130BF">
        <w:rPr>
          <w:sz w:val="24"/>
          <w:szCs w:val="24"/>
        </w:rPr>
        <w:t xml:space="preserve">получателю по адресу ее места нахождения, указанному в разделе </w:t>
      </w:r>
      <w:r w:rsidR="00B130BF" w:rsidRPr="00B130BF">
        <w:rPr>
          <w:sz w:val="24"/>
          <w:szCs w:val="24"/>
        </w:rPr>
        <w:t>15</w:t>
      </w:r>
      <w:r w:rsidR="00B130BF">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00B130BF">
        <w:rPr>
          <w:bCs/>
          <w:sz w:val="24"/>
          <w:szCs w:val="24"/>
        </w:rPr>
        <w:t xml:space="preserve"> будет считаться полученным</w:t>
      </w:r>
      <w:r w:rsidR="00B130BF">
        <w:rPr>
          <w:sz w:val="24"/>
          <w:szCs w:val="24"/>
        </w:rPr>
        <w:t xml:space="preserve">: </w:t>
      </w:r>
    </w:p>
    <w:p w14:paraId="334F08FC" w14:textId="37C6DB9A" w:rsidR="00B130BF" w:rsidRDefault="00B130BF" w:rsidP="003D0D5C">
      <w:pPr>
        <w:pStyle w:val="afc"/>
        <w:ind w:left="0" w:firstLine="851"/>
        <w:jc w:val="both"/>
        <w:rPr>
          <w:sz w:val="24"/>
          <w:szCs w:val="24"/>
        </w:rPr>
      </w:pPr>
      <w:r w:rsidRPr="00B130BF">
        <w:rPr>
          <w:bCs/>
          <w:sz w:val="24"/>
          <w:szCs w:val="24"/>
        </w:rPr>
        <w:t>13.</w:t>
      </w:r>
      <w:r w:rsidR="00AA0CAD">
        <w:rPr>
          <w:bCs/>
          <w:sz w:val="24"/>
          <w:szCs w:val="24"/>
        </w:rPr>
        <w:t>6</w:t>
      </w:r>
      <w:r w:rsidRPr="00B130BF">
        <w:rPr>
          <w:bCs/>
          <w:sz w:val="24"/>
          <w:szCs w:val="24"/>
        </w:rPr>
        <w:t xml:space="preserve">.1. </w:t>
      </w: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A186ED4" w14:textId="716C80E2" w:rsidR="00B130BF" w:rsidRDefault="00B130BF" w:rsidP="003D0D5C">
      <w:pPr>
        <w:pStyle w:val="afc"/>
        <w:ind w:left="0" w:firstLine="851"/>
        <w:jc w:val="both"/>
        <w:rPr>
          <w:sz w:val="24"/>
          <w:szCs w:val="24"/>
        </w:rPr>
      </w:pPr>
      <w:r w:rsidRPr="00B130BF">
        <w:rPr>
          <w:bCs/>
          <w:sz w:val="24"/>
          <w:szCs w:val="24"/>
        </w:rPr>
        <w:t>13.</w:t>
      </w:r>
      <w:r w:rsidR="00AA0CAD">
        <w:rPr>
          <w:bCs/>
          <w:sz w:val="24"/>
          <w:szCs w:val="24"/>
        </w:rPr>
        <w:t>6</w:t>
      </w:r>
      <w:r w:rsidRPr="00B130BF">
        <w:rPr>
          <w:bCs/>
          <w:sz w:val="24"/>
          <w:szCs w:val="24"/>
        </w:rPr>
        <w:t xml:space="preserve">.2. </w:t>
      </w: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14:paraId="1660BF91" w14:textId="2BDB3F79" w:rsidR="00B130BF" w:rsidRDefault="00B130BF" w:rsidP="003D0D5C">
      <w:pPr>
        <w:pStyle w:val="afc"/>
        <w:ind w:left="0" w:firstLine="851"/>
        <w:jc w:val="both"/>
        <w:rPr>
          <w:bCs/>
          <w:sz w:val="24"/>
          <w:szCs w:val="24"/>
        </w:rPr>
      </w:pPr>
      <w:r w:rsidRPr="00B130BF">
        <w:rPr>
          <w:bCs/>
          <w:sz w:val="24"/>
          <w:szCs w:val="24"/>
        </w:rPr>
        <w:t>13.</w:t>
      </w:r>
      <w:r w:rsidR="00AA0CAD">
        <w:rPr>
          <w:bCs/>
          <w:sz w:val="24"/>
          <w:szCs w:val="24"/>
        </w:rPr>
        <w:t>6</w:t>
      </w:r>
      <w:r w:rsidRPr="00B130BF">
        <w:rPr>
          <w:bCs/>
          <w:sz w:val="24"/>
          <w:szCs w:val="24"/>
        </w:rPr>
        <w:t xml:space="preserve">.3. </w:t>
      </w: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14:paraId="18A1DD98" w14:textId="16CA82C9" w:rsidR="00B130BF" w:rsidRDefault="00B130BF" w:rsidP="00B130BF">
      <w:pPr>
        <w:pStyle w:val="afc"/>
        <w:shd w:val="clear" w:color="auto" w:fill="FFFFFF"/>
        <w:tabs>
          <w:tab w:val="left" w:pos="0"/>
          <w:tab w:val="left" w:pos="1418"/>
          <w:tab w:val="left" w:pos="1701"/>
        </w:tabs>
        <w:ind w:left="0" w:firstLine="709"/>
        <w:jc w:val="both"/>
        <w:rPr>
          <w:bCs/>
          <w:sz w:val="24"/>
          <w:szCs w:val="24"/>
        </w:rPr>
      </w:pPr>
      <w:r>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w:t>
      </w:r>
      <w:r w:rsidR="00AA0CAD">
        <w:rPr>
          <w:bCs/>
          <w:sz w:val="24"/>
          <w:szCs w:val="24"/>
        </w:rPr>
        <w:t>6</w:t>
      </w:r>
      <w:r>
        <w:rPr>
          <w:bCs/>
          <w:sz w:val="24"/>
          <w:szCs w:val="24"/>
        </w:rPr>
        <w:t>.1 – 13.</w:t>
      </w:r>
      <w:r w:rsidR="00AA0CAD">
        <w:rPr>
          <w:bCs/>
          <w:sz w:val="24"/>
          <w:szCs w:val="24"/>
        </w:rPr>
        <w:t>6</w:t>
      </w:r>
      <w:r>
        <w:rPr>
          <w:bCs/>
          <w:sz w:val="24"/>
          <w:szCs w:val="24"/>
        </w:rPr>
        <w:t xml:space="preserve">.2 Договора. </w:t>
      </w:r>
    </w:p>
    <w:p w14:paraId="53E16E5F" w14:textId="14257265" w:rsidR="00B130BF" w:rsidRPr="0088383F" w:rsidRDefault="00B130BF" w:rsidP="00372AD5">
      <w:pPr>
        <w:widowControl/>
        <w:shd w:val="clear" w:color="auto" w:fill="FFFFFF"/>
        <w:tabs>
          <w:tab w:val="left" w:pos="0"/>
          <w:tab w:val="left" w:pos="1418"/>
        </w:tabs>
        <w:ind w:firstLine="709"/>
        <w:jc w:val="both"/>
        <w:rPr>
          <w:sz w:val="24"/>
          <w:szCs w:val="24"/>
        </w:rPr>
      </w:pPr>
      <w:r w:rsidRPr="00B130BF">
        <w:rPr>
          <w:sz w:val="24"/>
          <w:szCs w:val="24"/>
        </w:rPr>
        <w:t xml:space="preserve"> 13.</w:t>
      </w:r>
      <w:r w:rsidR="00913997">
        <w:rPr>
          <w:sz w:val="24"/>
          <w:szCs w:val="24"/>
        </w:rPr>
        <w:t>6</w:t>
      </w:r>
      <w:r w:rsidRPr="00B130BF">
        <w:rPr>
          <w:sz w:val="24"/>
          <w:szCs w:val="24"/>
        </w:rPr>
        <w:t>.4. Через систему</w:t>
      </w:r>
      <w:r w:rsidR="00997A3E" w:rsidRPr="00B130BF">
        <w:rPr>
          <w:sz w:val="24"/>
          <w:szCs w:val="24"/>
        </w:rPr>
        <w:t xml:space="preserve"> ЭДО</w:t>
      </w:r>
      <w:r w:rsidR="00792BA8" w:rsidRPr="00B130BF">
        <w:rPr>
          <w:sz w:val="24"/>
          <w:szCs w:val="24"/>
        </w:rPr>
        <w:t xml:space="preserve"> </w:t>
      </w:r>
      <w:r w:rsidRPr="00B130BF">
        <w:rPr>
          <w:sz w:val="24"/>
          <w:szCs w:val="24"/>
        </w:rPr>
        <w:t>(КОНТУР.ДИАДОК)</w:t>
      </w:r>
      <w:r w:rsidR="0088383F" w:rsidRPr="0088383F">
        <w:rPr>
          <w:sz w:val="24"/>
          <w:szCs w:val="24"/>
        </w:rPr>
        <w:t>.</w:t>
      </w:r>
    </w:p>
    <w:p w14:paraId="27A04456" w14:textId="545A3C2E" w:rsidR="00101797" w:rsidRPr="00792BA8" w:rsidRDefault="00B130BF" w:rsidP="00372AD5">
      <w:pPr>
        <w:widowControl/>
        <w:shd w:val="clear" w:color="auto" w:fill="FFFFFF"/>
        <w:tabs>
          <w:tab w:val="left" w:pos="0"/>
          <w:tab w:val="left" w:pos="1418"/>
        </w:tabs>
        <w:ind w:firstLine="709"/>
        <w:jc w:val="both"/>
        <w:rPr>
          <w:sz w:val="24"/>
          <w:szCs w:val="24"/>
        </w:rPr>
      </w:pPr>
      <w:r w:rsidRPr="00B130BF">
        <w:rPr>
          <w:sz w:val="24"/>
          <w:szCs w:val="24"/>
        </w:rPr>
        <w:t>13.</w:t>
      </w:r>
      <w:r w:rsidR="00913997">
        <w:rPr>
          <w:sz w:val="24"/>
          <w:szCs w:val="24"/>
        </w:rPr>
        <w:t>7</w:t>
      </w:r>
      <w:r w:rsidRPr="00B130BF">
        <w:rPr>
          <w:sz w:val="24"/>
          <w:szCs w:val="24"/>
        </w:rPr>
        <w:t xml:space="preserve">. </w:t>
      </w:r>
      <w:r w:rsidR="004A1321" w:rsidRPr="00B130BF">
        <w:rPr>
          <w:sz w:val="24"/>
          <w:szCs w:val="24"/>
        </w:rPr>
        <w:t xml:space="preserve">Стороны обязуются уведомлять друг друга об изменении адреса и / или реквизитов, указанных в разделе </w:t>
      </w:r>
      <w:r w:rsidR="00127723" w:rsidRPr="00B130BF">
        <w:rPr>
          <w:sz w:val="24"/>
          <w:szCs w:val="24"/>
        </w:rPr>
        <w:t>15</w:t>
      </w:r>
      <w:r w:rsidR="004A1321" w:rsidRPr="00B130BF">
        <w:rPr>
          <w:sz w:val="24"/>
          <w:szCs w:val="24"/>
        </w:rPr>
        <w:t xml:space="preserve"> Договора, не позднее 3 (трех) рабочих дней после такого изменения в п</w:t>
      </w:r>
      <w:r w:rsidR="000E5637" w:rsidRPr="00B130BF">
        <w:rPr>
          <w:sz w:val="24"/>
          <w:szCs w:val="24"/>
        </w:rPr>
        <w:t>орядке, установленном</w:t>
      </w:r>
      <w:r w:rsidR="00127723" w:rsidRPr="00B130BF">
        <w:rPr>
          <w:sz w:val="24"/>
          <w:szCs w:val="24"/>
        </w:rPr>
        <w:t xml:space="preserve"> данным</w:t>
      </w:r>
      <w:r w:rsidR="000E5637" w:rsidRPr="00B130BF">
        <w:rPr>
          <w:sz w:val="24"/>
          <w:szCs w:val="24"/>
        </w:rPr>
        <w:t xml:space="preserve"> пунктом </w:t>
      </w:r>
      <w:r w:rsidR="004A1321" w:rsidRPr="00B130BF">
        <w:rPr>
          <w:sz w:val="24"/>
          <w:szCs w:val="24"/>
        </w:rPr>
        <w:t>Договора.</w:t>
      </w:r>
      <w:bookmarkEnd w:id="8"/>
      <w:r w:rsidR="004A1321" w:rsidRPr="00792BA8">
        <w:rPr>
          <w:sz w:val="24"/>
          <w:szCs w:val="24"/>
        </w:rPr>
        <w:t xml:space="preserve"> </w:t>
      </w:r>
    </w:p>
    <w:p w14:paraId="46307BCE" w14:textId="46FFD412" w:rsidR="00101797" w:rsidRDefault="00A53D7C" w:rsidP="00A53D7C">
      <w:pPr>
        <w:widowControl/>
        <w:tabs>
          <w:tab w:val="left" w:pos="0"/>
          <w:tab w:val="left" w:pos="1418"/>
        </w:tabs>
        <w:ind w:firstLine="709"/>
        <w:jc w:val="both"/>
        <w:rPr>
          <w:bCs/>
          <w:sz w:val="24"/>
          <w:szCs w:val="24"/>
        </w:rPr>
      </w:pPr>
      <w:r w:rsidRPr="00A53D7C">
        <w:rPr>
          <w:bCs/>
          <w:sz w:val="24"/>
          <w:szCs w:val="24"/>
        </w:rPr>
        <w:t>13.</w:t>
      </w:r>
      <w:r w:rsidR="00913997">
        <w:rPr>
          <w:bCs/>
          <w:sz w:val="24"/>
          <w:szCs w:val="24"/>
        </w:rPr>
        <w:t>8</w:t>
      </w:r>
      <w:r w:rsidRPr="00A53D7C">
        <w:rPr>
          <w:bCs/>
          <w:sz w:val="24"/>
          <w:szCs w:val="24"/>
        </w:rPr>
        <w:t xml:space="preserve">. </w:t>
      </w:r>
      <w:r w:rsidR="004A1321">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w:t>
      </w:r>
      <w:r w:rsidR="004A1321">
        <w:rPr>
          <w:bCs/>
          <w:sz w:val="24"/>
          <w:szCs w:val="24"/>
        </w:rPr>
        <w:lastRenderedPageBreak/>
        <w:t xml:space="preserve">Российской Федерации или Договором, не означает отказ от такого права и не влечет прекращения возможности реализовать это право в будущем. </w:t>
      </w:r>
    </w:p>
    <w:p w14:paraId="4D0A5850" w14:textId="3DE3D2AC" w:rsidR="00101797" w:rsidRDefault="00E44CC2" w:rsidP="00E44CC2">
      <w:pPr>
        <w:widowControl/>
        <w:tabs>
          <w:tab w:val="left" w:pos="0"/>
          <w:tab w:val="left" w:pos="1418"/>
        </w:tabs>
        <w:ind w:firstLine="709"/>
        <w:jc w:val="both"/>
        <w:rPr>
          <w:bCs/>
          <w:sz w:val="24"/>
          <w:szCs w:val="24"/>
        </w:rPr>
      </w:pPr>
      <w:r w:rsidRPr="00E44CC2">
        <w:rPr>
          <w:bCs/>
          <w:sz w:val="24"/>
          <w:szCs w:val="24"/>
        </w:rPr>
        <w:t>13.</w:t>
      </w:r>
      <w:r w:rsidR="00913997">
        <w:rPr>
          <w:bCs/>
          <w:sz w:val="24"/>
          <w:szCs w:val="24"/>
        </w:rPr>
        <w:t>9</w:t>
      </w:r>
      <w:r w:rsidRPr="00E44CC2">
        <w:rPr>
          <w:bCs/>
          <w:sz w:val="24"/>
          <w:szCs w:val="24"/>
        </w:rPr>
        <w:t xml:space="preserve">. </w:t>
      </w:r>
      <w:r w:rsidR="004A1321">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14:paraId="20EAE409" w14:textId="77777777" w:rsidR="00101797" w:rsidRDefault="004A1321">
      <w:pPr>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14:paraId="6E3AE11E" w14:textId="436EF3B6" w:rsidR="00101797" w:rsidRDefault="00E44CC2" w:rsidP="00E44CC2">
      <w:pPr>
        <w:pStyle w:val="afc"/>
        <w:ind w:left="0" w:firstLine="709"/>
        <w:jc w:val="both"/>
        <w:rPr>
          <w:sz w:val="24"/>
          <w:szCs w:val="24"/>
        </w:rPr>
      </w:pPr>
      <w:r w:rsidRPr="00E44CC2">
        <w:rPr>
          <w:sz w:val="24"/>
          <w:szCs w:val="24"/>
        </w:rPr>
        <w:t>13.1</w:t>
      </w:r>
      <w:r w:rsidR="00913997">
        <w:rPr>
          <w:sz w:val="24"/>
          <w:szCs w:val="24"/>
        </w:rPr>
        <w:t>0</w:t>
      </w:r>
      <w:r w:rsidRPr="00E44CC2">
        <w:rPr>
          <w:sz w:val="24"/>
          <w:szCs w:val="24"/>
        </w:rPr>
        <w:t xml:space="preserve">. </w:t>
      </w:r>
      <w:r w:rsidR="004A1321">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63DB3069" w14:textId="77777777" w:rsidR="00101797" w:rsidRDefault="00101797">
      <w:pPr>
        <w:shd w:val="clear" w:color="auto" w:fill="FFFFFF"/>
        <w:ind w:firstLine="567"/>
        <w:jc w:val="both"/>
        <w:rPr>
          <w:sz w:val="24"/>
          <w:szCs w:val="24"/>
        </w:rPr>
      </w:pPr>
    </w:p>
    <w:p w14:paraId="6ADD175D" w14:textId="6B09F245" w:rsidR="00101797" w:rsidRDefault="006850DF" w:rsidP="006850DF">
      <w:pPr>
        <w:widowControl/>
        <w:shd w:val="clear" w:color="auto" w:fill="FFFFFF"/>
        <w:tabs>
          <w:tab w:val="left" w:pos="284"/>
        </w:tabs>
        <w:contextualSpacing/>
        <w:jc w:val="center"/>
        <w:rPr>
          <w:b/>
          <w:bCs/>
          <w:sz w:val="24"/>
          <w:szCs w:val="24"/>
        </w:rPr>
      </w:pPr>
      <w:r w:rsidRPr="006850DF">
        <w:rPr>
          <w:b/>
          <w:bCs/>
          <w:sz w:val="24"/>
          <w:szCs w:val="24"/>
        </w:rPr>
        <w:t xml:space="preserve">14. </w:t>
      </w:r>
      <w:r w:rsidR="004A1321">
        <w:rPr>
          <w:b/>
          <w:bCs/>
          <w:sz w:val="24"/>
          <w:szCs w:val="24"/>
        </w:rPr>
        <w:t>Список приложений</w:t>
      </w:r>
    </w:p>
    <w:p w14:paraId="48A54DB7" w14:textId="77777777" w:rsidR="00584D95" w:rsidRDefault="00584D95">
      <w:pPr>
        <w:widowControl/>
        <w:shd w:val="clear" w:color="auto" w:fill="FFFFFF"/>
        <w:tabs>
          <w:tab w:val="left" w:pos="0"/>
        </w:tabs>
        <w:ind w:firstLine="709"/>
        <w:jc w:val="both"/>
        <w:rPr>
          <w:rFonts w:eastAsia="Calibri"/>
          <w:sz w:val="24"/>
          <w:szCs w:val="24"/>
          <w:lang w:eastAsia="en-US"/>
        </w:rPr>
      </w:pPr>
    </w:p>
    <w:p w14:paraId="6739EA04" w14:textId="2FA51BE3" w:rsidR="00584D95" w:rsidRDefault="00584D95">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 xml:space="preserve">14.1. </w:t>
      </w:r>
      <w:r w:rsidR="00680149">
        <w:rPr>
          <w:rFonts w:eastAsia="Calibri"/>
          <w:sz w:val="24"/>
          <w:szCs w:val="24"/>
          <w:lang w:eastAsia="en-US"/>
        </w:rPr>
        <w:tab/>
      </w:r>
      <w:r w:rsidRPr="00584D95">
        <w:rPr>
          <w:rFonts w:eastAsia="Calibri"/>
          <w:sz w:val="24"/>
          <w:szCs w:val="24"/>
          <w:lang w:eastAsia="en-US"/>
        </w:rPr>
        <w:t xml:space="preserve">Приложение № </w:t>
      </w:r>
      <w:r>
        <w:rPr>
          <w:rFonts w:eastAsia="Calibri"/>
          <w:sz w:val="24"/>
          <w:szCs w:val="24"/>
          <w:lang w:eastAsia="en-US"/>
        </w:rPr>
        <w:t>1</w:t>
      </w:r>
      <w:r w:rsidRPr="00584D95">
        <w:rPr>
          <w:rFonts w:eastAsia="Calibri"/>
          <w:sz w:val="24"/>
          <w:szCs w:val="24"/>
          <w:lang w:eastAsia="en-US"/>
        </w:rPr>
        <w:t xml:space="preserve"> – Технические требования</w:t>
      </w:r>
    </w:p>
    <w:p w14:paraId="51E074A7" w14:textId="6183955B" w:rsidR="00680149" w:rsidRDefault="00902D9F">
      <w:pPr>
        <w:widowControl/>
        <w:shd w:val="clear" w:color="auto" w:fill="FFFFFF"/>
        <w:tabs>
          <w:tab w:val="left" w:pos="0"/>
        </w:tabs>
        <w:ind w:firstLine="709"/>
        <w:jc w:val="both"/>
        <w:rPr>
          <w:rFonts w:eastAsia="Calibri"/>
          <w:sz w:val="24"/>
          <w:szCs w:val="24"/>
          <w:lang w:eastAsia="en-US"/>
        </w:rPr>
      </w:pPr>
      <w:r w:rsidRPr="00317F05">
        <w:rPr>
          <w:rFonts w:eastAsia="Calibri"/>
          <w:sz w:val="24"/>
          <w:szCs w:val="24"/>
          <w:lang w:eastAsia="en-US"/>
        </w:rPr>
        <w:t>14.</w:t>
      </w:r>
      <w:r w:rsidR="00584D95">
        <w:rPr>
          <w:rFonts w:eastAsia="Calibri"/>
          <w:sz w:val="24"/>
          <w:szCs w:val="24"/>
          <w:lang w:eastAsia="en-US"/>
        </w:rPr>
        <w:t>2</w:t>
      </w:r>
      <w:r w:rsidRPr="00317F05">
        <w:rPr>
          <w:rFonts w:eastAsia="Calibri"/>
          <w:sz w:val="24"/>
          <w:szCs w:val="24"/>
          <w:lang w:eastAsia="en-US"/>
        </w:rPr>
        <w:t xml:space="preserve">. </w:t>
      </w:r>
      <w:r w:rsidR="009426A1">
        <w:rPr>
          <w:rFonts w:eastAsia="Calibri"/>
          <w:sz w:val="24"/>
          <w:szCs w:val="24"/>
          <w:lang w:eastAsia="en-US"/>
        </w:rPr>
        <w:tab/>
      </w:r>
      <w:r w:rsidR="00680149" w:rsidRPr="00680149">
        <w:rPr>
          <w:rFonts w:eastAsia="Calibri"/>
          <w:sz w:val="24"/>
          <w:szCs w:val="24"/>
          <w:lang w:eastAsia="en-US"/>
        </w:rPr>
        <w:t xml:space="preserve">Приложение № </w:t>
      </w:r>
      <w:r w:rsidR="009426A1">
        <w:rPr>
          <w:rFonts w:eastAsia="Calibri"/>
          <w:sz w:val="24"/>
          <w:szCs w:val="24"/>
          <w:lang w:eastAsia="en-US"/>
        </w:rPr>
        <w:t>2</w:t>
      </w:r>
      <w:r w:rsidR="00680149" w:rsidRPr="00680149">
        <w:rPr>
          <w:rFonts w:eastAsia="Calibri"/>
          <w:sz w:val="24"/>
          <w:szCs w:val="24"/>
          <w:lang w:eastAsia="en-US"/>
        </w:rPr>
        <w:t xml:space="preserve"> – Размер ответственности Поставщика за нарушения пропускного и </w:t>
      </w:r>
      <w:proofErr w:type="spellStart"/>
      <w:r w:rsidR="00680149" w:rsidRPr="00680149">
        <w:rPr>
          <w:rFonts w:eastAsia="Calibri"/>
          <w:sz w:val="24"/>
          <w:szCs w:val="24"/>
          <w:lang w:eastAsia="en-US"/>
        </w:rPr>
        <w:t>внутриобъектового</w:t>
      </w:r>
      <w:proofErr w:type="spellEnd"/>
      <w:r w:rsidR="00680149" w:rsidRPr="00680149">
        <w:rPr>
          <w:rFonts w:eastAsia="Calibri"/>
          <w:sz w:val="24"/>
          <w:szCs w:val="24"/>
          <w:lang w:eastAsia="en-US"/>
        </w:rPr>
        <w:t xml:space="preserve"> режима, требований охраны труда, пожарной и промышленной безопасности.</w:t>
      </w:r>
    </w:p>
    <w:p w14:paraId="07FE96D3" w14:textId="485D6333" w:rsidR="00101797" w:rsidRPr="006850DF" w:rsidRDefault="006850DF" w:rsidP="006850DF">
      <w:pPr>
        <w:widowControl/>
        <w:shd w:val="clear" w:color="auto" w:fill="FFFFFF"/>
        <w:tabs>
          <w:tab w:val="left" w:pos="426"/>
        </w:tabs>
        <w:jc w:val="center"/>
        <w:rPr>
          <w:b/>
          <w:bCs/>
          <w:sz w:val="24"/>
          <w:szCs w:val="24"/>
        </w:rPr>
      </w:pPr>
      <w:r w:rsidRPr="006850DF">
        <w:rPr>
          <w:b/>
          <w:bCs/>
          <w:sz w:val="24"/>
          <w:szCs w:val="24"/>
        </w:rPr>
        <w:t xml:space="preserve">15. </w:t>
      </w:r>
      <w:r w:rsidR="004A1321" w:rsidRPr="006850DF">
        <w:rPr>
          <w:b/>
          <w:bCs/>
          <w:sz w:val="24"/>
          <w:szCs w:val="24"/>
        </w:rPr>
        <w:t>Адреса и платежные реквизиты Сторон</w:t>
      </w:r>
    </w:p>
    <w:p w14:paraId="4CECD200" w14:textId="77777777" w:rsidR="00101797" w:rsidRDefault="00101797">
      <w:pPr>
        <w:pStyle w:val="afc"/>
        <w:widowControl/>
        <w:shd w:val="clear" w:color="auto" w:fill="FFFFFF"/>
        <w:tabs>
          <w:tab w:val="left" w:pos="426"/>
        </w:tabs>
        <w:ind w:left="0"/>
        <w:rPr>
          <w:b/>
          <w:bCs/>
          <w:sz w:val="24"/>
          <w:szCs w:val="24"/>
        </w:rPr>
      </w:pPr>
    </w:p>
    <w:tbl>
      <w:tblPr>
        <w:tblW w:w="9890" w:type="dxa"/>
        <w:tblLayout w:type="fixed"/>
        <w:tblLook w:val="01E0" w:firstRow="1" w:lastRow="1" w:firstColumn="1" w:lastColumn="1" w:noHBand="0" w:noVBand="0"/>
      </w:tblPr>
      <w:tblGrid>
        <w:gridCol w:w="108"/>
        <w:gridCol w:w="4820"/>
        <w:gridCol w:w="41"/>
        <w:gridCol w:w="4530"/>
        <w:gridCol w:w="391"/>
      </w:tblGrid>
      <w:tr w:rsidR="00101797" w14:paraId="430DE950" w14:textId="77777777" w:rsidTr="00986D17">
        <w:tc>
          <w:tcPr>
            <w:tcW w:w="4928" w:type="dxa"/>
            <w:gridSpan w:val="2"/>
          </w:tcPr>
          <w:p w14:paraId="3441306E" w14:textId="040218C4" w:rsidR="00101797" w:rsidRPr="00680149" w:rsidRDefault="004A1321">
            <w:r>
              <w:rPr>
                <w:sz w:val="24"/>
                <w:szCs w:val="24"/>
              </w:rPr>
              <w:t>ПОСТАВЩИК:</w:t>
            </w:r>
            <w:r w:rsidR="00BB51C1" w:rsidRPr="00680149">
              <w:rPr>
                <w:sz w:val="24"/>
                <w:szCs w:val="24"/>
              </w:rPr>
              <w:t xml:space="preserve"> </w:t>
            </w:r>
          </w:p>
        </w:tc>
        <w:tc>
          <w:tcPr>
            <w:tcW w:w="4962" w:type="dxa"/>
            <w:gridSpan w:val="3"/>
          </w:tcPr>
          <w:p w14:paraId="43EBAB0D" w14:textId="77777777" w:rsidR="00101797" w:rsidRDefault="004A1321">
            <w:r>
              <w:rPr>
                <w:sz w:val="24"/>
                <w:szCs w:val="24"/>
              </w:rPr>
              <w:t>ПОКУПАТЕЛЬ:</w:t>
            </w:r>
          </w:p>
        </w:tc>
      </w:tr>
      <w:tr w:rsidR="00584D95" w14:paraId="49187549" w14:textId="77777777" w:rsidTr="00986D17">
        <w:tc>
          <w:tcPr>
            <w:tcW w:w="4928" w:type="dxa"/>
            <w:gridSpan w:val="2"/>
          </w:tcPr>
          <w:p w14:paraId="0C157E3C" w14:textId="77777777" w:rsidR="00584D95" w:rsidRPr="00994D6C" w:rsidRDefault="00584D95" w:rsidP="00584D95">
            <w:pPr>
              <w:rPr>
                <w:sz w:val="24"/>
                <w:szCs w:val="24"/>
              </w:rPr>
            </w:pPr>
          </w:p>
          <w:p w14:paraId="2F987866" w14:textId="77777777" w:rsidR="00584D95" w:rsidRPr="00994D6C" w:rsidRDefault="00584D95" w:rsidP="00584D95">
            <w:pPr>
              <w:rPr>
                <w:sz w:val="24"/>
                <w:szCs w:val="24"/>
              </w:rPr>
            </w:pPr>
          </w:p>
          <w:p w14:paraId="074FA82A" w14:textId="77777777" w:rsidR="00584D95" w:rsidRPr="00994D6C" w:rsidRDefault="00584D95" w:rsidP="00584D95">
            <w:pPr>
              <w:rPr>
                <w:sz w:val="24"/>
                <w:szCs w:val="24"/>
              </w:rPr>
            </w:pPr>
            <w:r w:rsidRPr="00994D6C">
              <w:rPr>
                <w:sz w:val="24"/>
                <w:szCs w:val="24"/>
              </w:rPr>
              <w:t>_________________________________</w:t>
            </w:r>
          </w:p>
          <w:p w14:paraId="15F31533" w14:textId="77777777" w:rsidR="00584D95" w:rsidRPr="00994D6C" w:rsidRDefault="00584D95" w:rsidP="00584D95">
            <w:pPr>
              <w:rPr>
                <w:sz w:val="24"/>
                <w:szCs w:val="24"/>
              </w:rPr>
            </w:pPr>
            <w:r w:rsidRPr="00994D6C">
              <w:rPr>
                <w:sz w:val="24"/>
                <w:szCs w:val="24"/>
              </w:rPr>
              <w:t>(наименование юридического лица)</w:t>
            </w:r>
          </w:p>
          <w:p w14:paraId="2980F303" w14:textId="77777777" w:rsidR="00584D95" w:rsidRPr="00994D6C" w:rsidRDefault="00584D95" w:rsidP="00584D95">
            <w:pPr>
              <w:rPr>
                <w:sz w:val="24"/>
                <w:szCs w:val="24"/>
              </w:rPr>
            </w:pPr>
          </w:p>
          <w:p w14:paraId="52F77761" w14:textId="77777777" w:rsidR="00584D95" w:rsidRPr="00994D6C" w:rsidRDefault="00584D95" w:rsidP="00584D95">
            <w:pPr>
              <w:rPr>
                <w:sz w:val="24"/>
                <w:szCs w:val="24"/>
              </w:rPr>
            </w:pPr>
            <w:r w:rsidRPr="00994D6C">
              <w:rPr>
                <w:sz w:val="24"/>
                <w:szCs w:val="24"/>
              </w:rPr>
              <w:t>Место нахождения:</w:t>
            </w:r>
          </w:p>
          <w:p w14:paraId="7AABB467" w14:textId="77777777" w:rsidR="00584D95" w:rsidRPr="00994D6C" w:rsidRDefault="00584D95" w:rsidP="00584D95">
            <w:pPr>
              <w:rPr>
                <w:sz w:val="24"/>
                <w:szCs w:val="24"/>
              </w:rPr>
            </w:pPr>
            <w:r w:rsidRPr="00994D6C">
              <w:rPr>
                <w:sz w:val="24"/>
                <w:szCs w:val="24"/>
              </w:rPr>
              <w:t>_________________________________</w:t>
            </w:r>
          </w:p>
          <w:p w14:paraId="2834D066" w14:textId="77777777" w:rsidR="00584D95" w:rsidRPr="00994D6C" w:rsidRDefault="00584D95" w:rsidP="00584D95">
            <w:pPr>
              <w:rPr>
                <w:sz w:val="24"/>
                <w:szCs w:val="24"/>
              </w:rPr>
            </w:pPr>
          </w:p>
          <w:p w14:paraId="0D2BB1FF" w14:textId="77777777" w:rsidR="00584D95" w:rsidRPr="00994D6C" w:rsidRDefault="00584D95" w:rsidP="00584D95">
            <w:pPr>
              <w:rPr>
                <w:sz w:val="24"/>
                <w:szCs w:val="24"/>
              </w:rPr>
            </w:pPr>
          </w:p>
          <w:p w14:paraId="60584E6A" w14:textId="77777777" w:rsidR="00584D95" w:rsidRPr="00994D6C" w:rsidRDefault="00584D95" w:rsidP="00584D95">
            <w:pPr>
              <w:rPr>
                <w:sz w:val="24"/>
                <w:szCs w:val="24"/>
              </w:rPr>
            </w:pPr>
          </w:p>
          <w:p w14:paraId="36C51CFD" w14:textId="77777777" w:rsidR="00584D95" w:rsidRPr="00994D6C" w:rsidRDefault="00584D95" w:rsidP="00584D95">
            <w:pPr>
              <w:rPr>
                <w:sz w:val="24"/>
                <w:szCs w:val="24"/>
              </w:rPr>
            </w:pPr>
            <w:r w:rsidRPr="00994D6C">
              <w:rPr>
                <w:sz w:val="24"/>
                <w:szCs w:val="24"/>
              </w:rPr>
              <w:t>Почтовый адрес:</w:t>
            </w:r>
          </w:p>
          <w:p w14:paraId="42F5DFA4" w14:textId="77777777" w:rsidR="00584D95" w:rsidRPr="00994D6C" w:rsidRDefault="00584D95" w:rsidP="00584D95">
            <w:pPr>
              <w:rPr>
                <w:sz w:val="24"/>
                <w:szCs w:val="24"/>
              </w:rPr>
            </w:pPr>
            <w:r w:rsidRPr="00994D6C">
              <w:rPr>
                <w:sz w:val="24"/>
                <w:szCs w:val="24"/>
              </w:rPr>
              <w:t>_________________________________</w:t>
            </w:r>
          </w:p>
          <w:p w14:paraId="6D916639" w14:textId="77777777" w:rsidR="00584D95" w:rsidRPr="00994D6C" w:rsidRDefault="00584D95" w:rsidP="00584D95">
            <w:pPr>
              <w:rPr>
                <w:sz w:val="24"/>
                <w:szCs w:val="24"/>
              </w:rPr>
            </w:pPr>
            <w:r w:rsidRPr="00994D6C">
              <w:rPr>
                <w:sz w:val="24"/>
                <w:szCs w:val="24"/>
              </w:rPr>
              <w:t>ОГРН ___________________________</w:t>
            </w:r>
          </w:p>
          <w:p w14:paraId="7E0B9C21" w14:textId="77777777" w:rsidR="00584D95" w:rsidRPr="00994D6C" w:rsidRDefault="00584D95" w:rsidP="00584D95">
            <w:pPr>
              <w:rPr>
                <w:sz w:val="24"/>
                <w:szCs w:val="24"/>
              </w:rPr>
            </w:pPr>
            <w:r w:rsidRPr="00994D6C">
              <w:rPr>
                <w:sz w:val="24"/>
                <w:szCs w:val="24"/>
              </w:rPr>
              <w:t>ИНН ____________ / КПП___________</w:t>
            </w:r>
          </w:p>
          <w:p w14:paraId="1E718EE8" w14:textId="77777777" w:rsidR="00584D95" w:rsidRPr="00994D6C" w:rsidRDefault="00584D95" w:rsidP="00584D95">
            <w:pPr>
              <w:rPr>
                <w:sz w:val="24"/>
                <w:szCs w:val="24"/>
              </w:rPr>
            </w:pPr>
            <w:r w:rsidRPr="00994D6C">
              <w:rPr>
                <w:sz w:val="24"/>
                <w:szCs w:val="24"/>
              </w:rPr>
              <w:t>_________________________________</w:t>
            </w:r>
          </w:p>
          <w:p w14:paraId="058429EF" w14:textId="77777777" w:rsidR="00584D95" w:rsidRPr="00994D6C" w:rsidRDefault="00584D95" w:rsidP="00584D95">
            <w:pPr>
              <w:rPr>
                <w:sz w:val="24"/>
                <w:szCs w:val="24"/>
              </w:rPr>
            </w:pPr>
            <w:r w:rsidRPr="00994D6C">
              <w:rPr>
                <w:sz w:val="24"/>
                <w:szCs w:val="24"/>
              </w:rPr>
              <w:t>(номер расчетного счета)</w:t>
            </w:r>
          </w:p>
          <w:p w14:paraId="3A496C86" w14:textId="77777777" w:rsidR="00584D95" w:rsidRPr="00994D6C" w:rsidRDefault="00584D95" w:rsidP="00584D95">
            <w:pPr>
              <w:rPr>
                <w:sz w:val="24"/>
                <w:szCs w:val="24"/>
              </w:rPr>
            </w:pPr>
            <w:r w:rsidRPr="00994D6C">
              <w:rPr>
                <w:sz w:val="24"/>
                <w:szCs w:val="24"/>
              </w:rPr>
              <w:t>_________________________________</w:t>
            </w:r>
          </w:p>
          <w:p w14:paraId="2DD51B16" w14:textId="77777777" w:rsidR="00584D95" w:rsidRPr="00994D6C" w:rsidRDefault="00584D95" w:rsidP="00584D95">
            <w:pPr>
              <w:rPr>
                <w:sz w:val="24"/>
                <w:szCs w:val="24"/>
              </w:rPr>
            </w:pPr>
            <w:r w:rsidRPr="00994D6C">
              <w:rPr>
                <w:sz w:val="24"/>
                <w:szCs w:val="24"/>
              </w:rPr>
              <w:t>(наименование банка, в котором</w:t>
            </w:r>
          </w:p>
          <w:p w14:paraId="637CDCA1" w14:textId="77777777" w:rsidR="00584D95" w:rsidRPr="00994D6C" w:rsidRDefault="00584D95" w:rsidP="00584D95">
            <w:pPr>
              <w:rPr>
                <w:sz w:val="24"/>
                <w:szCs w:val="24"/>
              </w:rPr>
            </w:pPr>
            <w:r w:rsidRPr="00994D6C">
              <w:rPr>
                <w:sz w:val="24"/>
                <w:szCs w:val="24"/>
              </w:rPr>
              <w:t>открыт расчетный счет)</w:t>
            </w:r>
          </w:p>
          <w:p w14:paraId="4828EAD3" w14:textId="77777777" w:rsidR="00584D95" w:rsidRPr="00994D6C" w:rsidRDefault="00584D95" w:rsidP="00584D95">
            <w:pPr>
              <w:rPr>
                <w:sz w:val="24"/>
                <w:szCs w:val="24"/>
              </w:rPr>
            </w:pPr>
            <w:r w:rsidRPr="00994D6C">
              <w:rPr>
                <w:sz w:val="24"/>
                <w:szCs w:val="24"/>
              </w:rPr>
              <w:t>_________________________________</w:t>
            </w:r>
          </w:p>
          <w:p w14:paraId="64C56E6D" w14:textId="77777777" w:rsidR="00584D95" w:rsidRPr="00994D6C" w:rsidRDefault="00584D95" w:rsidP="00584D95">
            <w:pPr>
              <w:rPr>
                <w:sz w:val="24"/>
                <w:szCs w:val="24"/>
              </w:rPr>
            </w:pPr>
            <w:r w:rsidRPr="00994D6C">
              <w:rPr>
                <w:sz w:val="24"/>
                <w:szCs w:val="24"/>
              </w:rPr>
              <w:t>(номер корреспондентского счета банка)</w:t>
            </w:r>
          </w:p>
          <w:p w14:paraId="052A3A45" w14:textId="77777777" w:rsidR="00584D95" w:rsidRPr="00994D6C" w:rsidRDefault="00584D95" w:rsidP="00584D95">
            <w:pPr>
              <w:rPr>
                <w:sz w:val="24"/>
                <w:szCs w:val="24"/>
              </w:rPr>
            </w:pPr>
            <w:r w:rsidRPr="00994D6C">
              <w:rPr>
                <w:sz w:val="24"/>
                <w:szCs w:val="24"/>
              </w:rPr>
              <w:t>_________________________________</w:t>
            </w:r>
          </w:p>
          <w:p w14:paraId="400A2768" w14:textId="77777777" w:rsidR="00584D95" w:rsidRPr="00994D6C" w:rsidRDefault="00584D95" w:rsidP="00584D95">
            <w:pPr>
              <w:rPr>
                <w:sz w:val="24"/>
                <w:szCs w:val="24"/>
              </w:rPr>
            </w:pPr>
            <w:r w:rsidRPr="00994D6C">
              <w:rPr>
                <w:sz w:val="24"/>
                <w:szCs w:val="24"/>
              </w:rPr>
              <w:t>(БИК банка)</w:t>
            </w:r>
          </w:p>
          <w:p w14:paraId="60969F6A" w14:textId="77777777" w:rsidR="00584D95" w:rsidRPr="00994D6C" w:rsidRDefault="00584D95" w:rsidP="00584D95">
            <w:pPr>
              <w:rPr>
                <w:sz w:val="24"/>
                <w:szCs w:val="24"/>
              </w:rPr>
            </w:pPr>
            <w:r w:rsidRPr="00994D6C">
              <w:rPr>
                <w:sz w:val="24"/>
                <w:szCs w:val="24"/>
              </w:rPr>
              <w:t>_________________________________</w:t>
            </w:r>
          </w:p>
          <w:p w14:paraId="0D6E8F29" w14:textId="77777777" w:rsidR="00584D95" w:rsidRPr="00994D6C" w:rsidRDefault="00584D95" w:rsidP="00584D95">
            <w:pPr>
              <w:rPr>
                <w:sz w:val="24"/>
                <w:szCs w:val="24"/>
              </w:rPr>
            </w:pPr>
            <w:r w:rsidRPr="00994D6C">
              <w:rPr>
                <w:sz w:val="24"/>
                <w:szCs w:val="24"/>
              </w:rPr>
              <w:t>(номер телефона)</w:t>
            </w:r>
          </w:p>
          <w:p w14:paraId="6576CFB7" w14:textId="77777777" w:rsidR="00584D95" w:rsidRPr="00994D6C" w:rsidRDefault="00584D95" w:rsidP="00584D95">
            <w:pPr>
              <w:rPr>
                <w:sz w:val="24"/>
                <w:szCs w:val="24"/>
              </w:rPr>
            </w:pPr>
            <w:r w:rsidRPr="00994D6C">
              <w:rPr>
                <w:sz w:val="24"/>
                <w:szCs w:val="24"/>
              </w:rPr>
              <w:t>_________________________________</w:t>
            </w:r>
          </w:p>
          <w:p w14:paraId="1A0B85AF" w14:textId="77777777" w:rsidR="00584D95" w:rsidRPr="00994D6C" w:rsidRDefault="00584D95" w:rsidP="00584D95">
            <w:pPr>
              <w:rPr>
                <w:sz w:val="24"/>
                <w:szCs w:val="24"/>
              </w:rPr>
            </w:pPr>
            <w:r w:rsidRPr="00994D6C">
              <w:rPr>
                <w:sz w:val="24"/>
                <w:szCs w:val="24"/>
              </w:rPr>
              <w:t>(номер факса)</w:t>
            </w:r>
          </w:p>
          <w:p w14:paraId="496E2AB7" w14:textId="3D97309E" w:rsidR="00584D95" w:rsidRPr="00BB51C1" w:rsidRDefault="00584D95" w:rsidP="00584D95">
            <w:pPr>
              <w:rPr>
                <w:sz w:val="24"/>
                <w:szCs w:val="24"/>
              </w:rPr>
            </w:pPr>
          </w:p>
        </w:tc>
        <w:tc>
          <w:tcPr>
            <w:tcW w:w="4962" w:type="dxa"/>
            <w:gridSpan w:val="3"/>
          </w:tcPr>
          <w:p w14:paraId="226987A6" w14:textId="77777777" w:rsidR="00584D95" w:rsidRDefault="00584D95" w:rsidP="00584D95">
            <w:r>
              <w:rPr>
                <w:b/>
                <w:sz w:val="24"/>
                <w:szCs w:val="24"/>
              </w:rPr>
              <w:t>Публичное акционерное общество</w:t>
            </w:r>
          </w:p>
          <w:p w14:paraId="4585A4A0" w14:textId="77777777" w:rsidR="00584D95" w:rsidRDefault="00584D95" w:rsidP="00584D95">
            <w:r>
              <w:rPr>
                <w:b/>
                <w:sz w:val="24"/>
                <w:szCs w:val="24"/>
              </w:rPr>
              <w:t>«Федеральная гидрогенерирующая компания - РусГидро» (ПАО «РусГидро»)</w:t>
            </w:r>
          </w:p>
          <w:p w14:paraId="7F8FF1C9" w14:textId="7F8E3623" w:rsidR="00584D95" w:rsidRPr="00054841" w:rsidRDefault="00584D95" w:rsidP="00584D95">
            <w:pPr>
              <w:rPr>
                <w:sz w:val="24"/>
                <w:szCs w:val="24"/>
              </w:rPr>
            </w:pPr>
            <w:r w:rsidRPr="00054841">
              <w:rPr>
                <w:b/>
                <w:sz w:val="24"/>
                <w:szCs w:val="24"/>
              </w:rPr>
              <w:t>Адрес местонахождения:</w:t>
            </w:r>
            <w:r w:rsidRPr="00054841">
              <w:rPr>
                <w:sz w:val="24"/>
                <w:szCs w:val="24"/>
              </w:rPr>
              <w:t xml:space="preserve"> </w:t>
            </w:r>
            <w:r w:rsidR="000A446B" w:rsidRPr="00781595">
              <w:rPr>
                <w:sz w:val="24"/>
                <w:szCs w:val="24"/>
              </w:rPr>
              <w:t xml:space="preserve">660049, Красноярский край, г. Красноярск, ул. </w:t>
            </w:r>
            <w:proofErr w:type="spellStart"/>
            <w:r w:rsidR="000A446B" w:rsidRPr="00781595">
              <w:rPr>
                <w:sz w:val="24"/>
                <w:szCs w:val="24"/>
              </w:rPr>
              <w:t>Перенсона</w:t>
            </w:r>
            <w:proofErr w:type="spellEnd"/>
            <w:r w:rsidR="000A446B" w:rsidRPr="00781595">
              <w:rPr>
                <w:sz w:val="24"/>
                <w:szCs w:val="24"/>
              </w:rPr>
              <w:t xml:space="preserve">, </w:t>
            </w:r>
            <w:proofErr w:type="spellStart"/>
            <w:r w:rsidR="000A446B" w:rsidRPr="00781595">
              <w:rPr>
                <w:sz w:val="24"/>
                <w:szCs w:val="24"/>
              </w:rPr>
              <w:t>зд</w:t>
            </w:r>
            <w:proofErr w:type="spellEnd"/>
            <w:r w:rsidR="000A446B" w:rsidRPr="00781595">
              <w:rPr>
                <w:sz w:val="24"/>
                <w:szCs w:val="24"/>
              </w:rPr>
              <w:t>. 2а, пом. 1</w:t>
            </w:r>
          </w:p>
          <w:p w14:paraId="3CE26470" w14:textId="6AE3529A" w:rsidR="00584D95" w:rsidRDefault="00584D95" w:rsidP="00584D95">
            <w:pPr>
              <w:rPr>
                <w:sz w:val="24"/>
                <w:szCs w:val="24"/>
              </w:rPr>
            </w:pPr>
            <w:r w:rsidRPr="00054841">
              <w:rPr>
                <w:b/>
                <w:sz w:val="24"/>
                <w:szCs w:val="24"/>
              </w:rPr>
              <w:t>Фактический адрес:</w:t>
            </w:r>
            <w:r w:rsidRPr="00054841">
              <w:rPr>
                <w:sz w:val="24"/>
                <w:szCs w:val="24"/>
              </w:rPr>
              <w:t xml:space="preserve"> Филиал                                                                                                                                           ПАО «РусГидро» - «Карачаево-Черкесский филиал»: 369244, Карачаево-Черкесская республика, Карачаевский район, п. </w:t>
            </w:r>
            <w:proofErr w:type="spellStart"/>
            <w:r w:rsidRPr="00054841">
              <w:rPr>
                <w:sz w:val="24"/>
                <w:szCs w:val="24"/>
              </w:rPr>
              <w:t>Правокубанский</w:t>
            </w:r>
            <w:proofErr w:type="spellEnd"/>
          </w:p>
          <w:p w14:paraId="2DE4CC9E" w14:textId="48E4BE23" w:rsidR="00584D95" w:rsidRDefault="00584D95" w:rsidP="00584D95">
            <w:pPr>
              <w:rPr>
                <w:sz w:val="24"/>
                <w:szCs w:val="24"/>
              </w:rPr>
            </w:pPr>
            <w:r w:rsidRPr="007D74A5">
              <w:rPr>
                <w:b/>
                <w:sz w:val="24"/>
                <w:szCs w:val="24"/>
              </w:rPr>
              <w:t>Почтовый адрес филиала:</w:t>
            </w:r>
            <w:r>
              <w:rPr>
                <w:sz w:val="24"/>
                <w:szCs w:val="24"/>
              </w:rPr>
              <w:t xml:space="preserve"> 369244, КЧР, Карачаевский район, п. </w:t>
            </w:r>
            <w:proofErr w:type="spellStart"/>
            <w:r>
              <w:rPr>
                <w:sz w:val="24"/>
                <w:szCs w:val="24"/>
              </w:rPr>
              <w:t>Правокубанский</w:t>
            </w:r>
            <w:proofErr w:type="spellEnd"/>
          </w:p>
          <w:p w14:paraId="6C89ACFE" w14:textId="77777777" w:rsidR="00584D95" w:rsidRPr="00DC3E7D" w:rsidRDefault="00584D95" w:rsidP="00584D95">
            <w:pPr>
              <w:rPr>
                <w:sz w:val="24"/>
                <w:szCs w:val="24"/>
                <w:lang w:val="en-US"/>
              </w:rPr>
            </w:pPr>
            <w:r w:rsidRPr="00275DE4">
              <w:rPr>
                <w:sz w:val="24"/>
                <w:szCs w:val="24"/>
              </w:rPr>
              <w:t>Тел</w:t>
            </w:r>
            <w:r w:rsidRPr="00DC3E7D">
              <w:rPr>
                <w:sz w:val="24"/>
                <w:szCs w:val="24"/>
                <w:lang w:val="en-US"/>
              </w:rPr>
              <w:t>.: +7 (8782) 26-10-54</w:t>
            </w:r>
          </w:p>
          <w:p w14:paraId="78F25BA3" w14:textId="77777777" w:rsidR="00584D95" w:rsidRDefault="00584D95" w:rsidP="00584D95">
            <w:pPr>
              <w:rPr>
                <w:sz w:val="24"/>
                <w:lang w:val="en-US"/>
              </w:rPr>
            </w:pPr>
            <w:r w:rsidRPr="00D8718F">
              <w:rPr>
                <w:b/>
                <w:sz w:val="24"/>
                <w:lang w:val="en-US"/>
              </w:rPr>
              <w:t xml:space="preserve">e-mail: </w:t>
            </w:r>
            <w:hyperlink r:id="rId14" w:history="1">
              <w:r w:rsidRPr="00D8718F">
                <w:rPr>
                  <w:rStyle w:val="afff"/>
                  <w:sz w:val="24"/>
                  <w:lang w:val="en-US"/>
                </w:rPr>
                <w:t>kchf@rushydro.ru</w:t>
              </w:r>
            </w:hyperlink>
            <w:r w:rsidRPr="00D8718F">
              <w:rPr>
                <w:sz w:val="24"/>
                <w:lang w:val="en-US"/>
              </w:rPr>
              <w:t>,</w:t>
            </w:r>
            <w:r>
              <w:rPr>
                <w:sz w:val="24"/>
                <w:lang w:val="en-US"/>
              </w:rPr>
              <w:t xml:space="preserve"> </w:t>
            </w:r>
          </w:p>
          <w:p w14:paraId="02B9FF92" w14:textId="3C777F6F" w:rsidR="00584D95" w:rsidRPr="002A1261" w:rsidRDefault="00584D95" w:rsidP="00584D95">
            <w:pPr>
              <w:rPr>
                <w:lang w:val="en-US"/>
              </w:rPr>
            </w:pPr>
            <w:r w:rsidRPr="00D8718F">
              <w:rPr>
                <w:b/>
                <w:sz w:val="24"/>
                <w:lang w:val="en-US"/>
              </w:rPr>
              <w:t xml:space="preserve">web site: </w:t>
            </w:r>
            <w:r w:rsidRPr="00D8718F">
              <w:rPr>
                <w:rStyle w:val="afff"/>
                <w:sz w:val="24"/>
                <w:lang w:val="en-US"/>
              </w:rPr>
              <w:t>www.rushydro.ru</w:t>
            </w:r>
          </w:p>
          <w:p w14:paraId="668E6158" w14:textId="6DF24B16" w:rsidR="00584D95" w:rsidRPr="00035F65" w:rsidRDefault="00584D95" w:rsidP="00584D95">
            <w:pPr>
              <w:rPr>
                <w:lang w:val="en-US"/>
              </w:rPr>
            </w:pPr>
            <w:r>
              <w:rPr>
                <w:sz w:val="24"/>
                <w:szCs w:val="24"/>
              </w:rPr>
              <w:t>КПП</w:t>
            </w:r>
            <w:r w:rsidRPr="00317F05">
              <w:rPr>
                <w:sz w:val="24"/>
                <w:szCs w:val="24"/>
                <w:lang w:val="en-US"/>
              </w:rPr>
              <w:t xml:space="preserve"> 091902001</w:t>
            </w:r>
            <w:r>
              <w:rPr>
                <w:sz w:val="24"/>
                <w:szCs w:val="24"/>
                <w:lang w:val="en-US"/>
              </w:rPr>
              <w:t xml:space="preserve"> </w:t>
            </w:r>
            <w:r>
              <w:rPr>
                <w:sz w:val="24"/>
                <w:szCs w:val="24"/>
              </w:rPr>
              <w:t>ИНН</w:t>
            </w:r>
            <w:r w:rsidRPr="00035F65">
              <w:rPr>
                <w:sz w:val="24"/>
                <w:szCs w:val="24"/>
                <w:lang w:val="en-US"/>
              </w:rPr>
              <w:t xml:space="preserve"> 2460066195 </w:t>
            </w:r>
          </w:p>
          <w:p w14:paraId="7F396500" w14:textId="77777777" w:rsidR="00584D95" w:rsidRDefault="00584D95" w:rsidP="00584D95">
            <w:r>
              <w:rPr>
                <w:sz w:val="24"/>
                <w:szCs w:val="24"/>
              </w:rPr>
              <w:t>ОГРН 1042401810494</w:t>
            </w:r>
          </w:p>
          <w:p w14:paraId="57E4B0C0" w14:textId="77777777" w:rsidR="00584D95" w:rsidRDefault="00584D95" w:rsidP="00584D95">
            <w:r>
              <w:rPr>
                <w:sz w:val="24"/>
                <w:szCs w:val="24"/>
              </w:rPr>
              <w:t>Расчетный счет 40702810860310000066</w:t>
            </w:r>
          </w:p>
          <w:p w14:paraId="7B5DAA69" w14:textId="77777777" w:rsidR="00584D95" w:rsidRDefault="00584D95" w:rsidP="00584D95">
            <w:r>
              <w:rPr>
                <w:sz w:val="24"/>
                <w:szCs w:val="24"/>
              </w:rPr>
              <w:t>БИК 040702615</w:t>
            </w:r>
          </w:p>
          <w:p w14:paraId="535F773A" w14:textId="77777777" w:rsidR="00584D95" w:rsidRDefault="00584D95" w:rsidP="00584D95">
            <w:proofErr w:type="spellStart"/>
            <w:r>
              <w:rPr>
                <w:sz w:val="24"/>
                <w:szCs w:val="24"/>
              </w:rPr>
              <w:t>Кор.счет</w:t>
            </w:r>
            <w:proofErr w:type="spellEnd"/>
            <w:r>
              <w:rPr>
                <w:sz w:val="24"/>
                <w:szCs w:val="24"/>
              </w:rPr>
              <w:t xml:space="preserve"> 30101810907020000615 Ставропольское отделение № 5230 </w:t>
            </w:r>
          </w:p>
          <w:p w14:paraId="106DDA4B" w14:textId="77777777" w:rsidR="00584D95" w:rsidRDefault="00584D95" w:rsidP="00584D95">
            <w:r>
              <w:rPr>
                <w:sz w:val="24"/>
                <w:szCs w:val="24"/>
              </w:rPr>
              <w:t>ПАО «Сбербанк» г. Ставрополь</w:t>
            </w:r>
          </w:p>
          <w:p w14:paraId="615C2A23" w14:textId="77777777" w:rsidR="00584D95" w:rsidRDefault="00584D95" w:rsidP="00584D95">
            <w:r>
              <w:rPr>
                <w:sz w:val="24"/>
                <w:szCs w:val="24"/>
              </w:rPr>
              <w:t>Тел.(8782)267040 Факс: (8782)26-60-98</w:t>
            </w:r>
          </w:p>
          <w:p w14:paraId="27C97814" w14:textId="77777777" w:rsidR="00584D95" w:rsidRDefault="00584D95" w:rsidP="00584D95">
            <w:pPr>
              <w:rPr>
                <w:sz w:val="24"/>
                <w:szCs w:val="24"/>
              </w:rPr>
            </w:pPr>
          </w:p>
          <w:p w14:paraId="7710584D" w14:textId="77777777" w:rsidR="00584D95" w:rsidRDefault="00584D95" w:rsidP="00584D95">
            <w:pPr>
              <w:rPr>
                <w:sz w:val="24"/>
                <w:szCs w:val="24"/>
              </w:rPr>
            </w:pPr>
          </w:p>
        </w:tc>
      </w:tr>
      <w:tr w:rsidR="00584D95" w:rsidRPr="00BC573B" w14:paraId="08F804A9" w14:textId="77777777" w:rsidTr="00986D17">
        <w:trPr>
          <w:gridBefore w:val="1"/>
          <w:gridAfter w:val="1"/>
          <w:wBefore w:w="108" w:type="dxa"/>
          <w:wAfter w:w="391" w:type="dxa"/>
          <w:trHeight w:val="278"/>
        </w:trPr>
        <w:tc>
          <w:tcPr>
            <w:tcW w:w="9391" w:type="dxa"/>
            <w:gridSpan w:val="3"/>
          </w:tcPr>
          <w:p w14:paraId="19B8907E" w14:textId="6AF9F42F" w:rsidR="00584D95" w:rsidRDefault="00584D95" w:rsidP="00584D95">
            <w:pPr>
              <w:shd w:val="clear" w:color="auto" w:fill="FFFFFF"/>
              <w:tabs>
                <w:tab w:val="left" w:pos="851"/>
              </w:tabs>
              <w:spacing w:after="100"/>
              <w:rPr>
                <w:color w:val="000000"/>
                <w:sz w:val="24"/>
                <w:szCs w:val="24"/>
              </w:rPr>
            </w:pPr>
            <w:r w:rsidRPr="00035F65">
              <w:rPr>
                <w:color w:val="000000"/>
                <w:sz w:val="24"/>
                <w:szCs w:val="24"/>
              </w:rPr>
              <w:t xml:space="preserve">                                            </w:t>
            </w:r>
            <w:r w:rsidRPr="00BC573B">
              <w:rPr>
                <w:color w:val="000000"/>
                <w:sz w:val="24"/>
                <w:szCs w:val="24"/>
              </w:rPr>
              <w:t>ПОДПИСИ СТОРОН</w:t>
            </w:r>
          </w:p>
          <w:p w14:paraId="588BDF07" w14:textId="4CFE17F3" w:rsidR="00584D95" w:rsidRPr="00BC573B" w:rsidRDefault="00584D95" w:rsidP="00584D95">
            <w:pPr>
              <w:shd w:val="clear" w:color="auto" w:fill="FFFFFF"/>
              <w:tabs>
                <w:tab w:val="left" w:pos="851"/>
              </w:tabs>
              <w:spacing w:after="100"/>
              <w:rPr>
                <w:b/>
                <w:sz w:val="24"/>
                <w:szCs w:val="24"/>
              </w:rPr>
            </w:pPr>
            <w:proofErr w:type="spellStart"/>
            <w:r>
              <w:rPr>
                <w:b/>
                <w:color w:val="000000"/>
                <w:sz w:val="24"/>
                <w:szCs w:val="24"/>
                <w:lang w:val="en-US"/>
              </w:rPr>
              <w:t>Поставщик</w:t>
            </w:r>
            <w:proofErr w:type="spellEnd"/>
            <w:r w:rsidRPr="00AE1BB0">
              <w:rPr>
                <w:b/>
                <w:color w:val="000000"/>
                <w:sz w:val="24"/>
                <w:szCs w:val="24"/>
              </w:rPr>
              <w:t>:</w:t>
            </w:r>
            <w:r>
              <w:rPr>
                <w:b/>
                <w:color w:val="000000"/>
                <w:sz w:val="24"/>
                <w:szCs w:val="24"/>
              </w:rPr>
              <w:t xml:space="preserve">                                                            </w:t>
            </w:r>
            <w:proofErr w:type="spellStart"/>
            <w:r>
              <w:rPr>
                <w:b/>
                <w:color w:val="000000"/>
                <w:sz w:val="24"/>
                <w:szCs w:val="24"/>
                <w:lang w:val="en-US"/>
              </w:rPr>
              <w:t>Покупатель</w:t>
            </w:r>
            <w:proofErr w:type="spellEnd"/>
            <w:r>
              <w:rPr>
                <w:b/>
                <w:color w:val="000000"/>
                <w:sz w:val="24"/>
                <w:szCs w:val="24"/>
              </w:rPr>
              <w:t>:</w:t>
            </w:r>
          </w:p>
        </w:tc>
      </w:tr>
      <w:tr w:rsidR="00584D95" w:rsidRPr="00BC573B" w14:paraId="16B688E4" w14:textId="77777777" w:rsidTr="00986D17">
        <w:trPr>
          <w:gridBefore w:val="1"/>
          <w:gridAfter w:val="1"/>
          <w:wBefore w:w="108" w:type="dxa"/>
          <w:wAfter w:w="391" w:type="dxa"/>
          <w:trHeight w:val="2333"/>
        </w:trPr>
        <w:tc>
          <w:tcPr>
            <w:tcW w:w="4861" w:type="dxa"/>
            <w:gridSpan w:val="2"/>
          </w:tcPr>
          <w:p w14:paraId="3A6EC4EB" w14:textId="77777777" w:rsidR="00584D95" w:rsidRPr="00994D6C" w:rsidRDefault="00584D95" w:rsidP="00584D95">
            <w:pPr>
              <w:rPr>
                <w:sz w:val="24"/>
                <w:szCs w:val="24"/>
              </w:rPr>
            </w:pPr>
            <w:r w:rsidRPr="00994D6C">
              <w:rPr>
                <w:sz w:val="24"/>
                <w:szCs w:val="24"/>
              </w:rPr>
              <w:lastRenderedPageBreak/>
              <w:t>_________________________________</w:t>
            </w:r>
          </w:p>
          <w:p w14:paraId="46855039" w14:textId="77777777" w:rsidR="00584D95" w:rsidRPr="00994D6C" w:rsidRDefault="00584D95" w:rsidP="00584D95">
            <w:pPr>
              <w:rPr>
                <w:sz w:val="24"/>
                <w:szCs w:val="24"/>
              </w:rPr>
            </w:pPr>
            <w:r w:rsidRPr="00994D6C">
              <w:rPr>
                <w:sz w:val="24"/>
                <w:szCs w:val="24"/>
              </w:rPr>
              <w:t>(наименование юридического лица)</w:t>
            </w:r>
          </w:p>
          <w:p w14:paraId="24D6F6E7" w14:textId="77777777" w:rsidR="00584D95" w:rsidRPr="00391FFA" w:rsidRDefault="00584D95" w:rsidP="00584D95">
            <w:pPr>
              <w:ind w:right="381" w:firstLine="34"/>
              <w:rPr>
                <w:color w:val="000000"/>
                <w:sz w:val="24"/>
                <w:szCs w:val="24"/>
              </w:rPr>
            </w:pPr>
          </w:p>
          <w:p w14:paraId="3E04B505" w14:textId="77777777" w:rsidR="00584D95" w:rsidRPr="00391FFA" w:rsidRDefault="00584D95" w:rsidP="00584D95">
            <w:pPr>
              <w:tabs>
                <w:tab w:val="left" w:pos="-1950"/>
              </w:tabs>
              <w:ind w:right="317" w:firstLine="34"/>
              <w:jc w:val="right"/>
              <w:rPr>
                <w:color w:val="000000"/>
                <w:sz w:val="24"/>
                <w:szCs w:val="24"/>
              </w:rPr>
            </w:pPr>
          </w:p>
          <w:p w14:paraId="55A16452" w14:textId="03B17199" w:rsidR="00584D95" w:rsidRDefault="00584D95" w:rsidP="00584D95">
            <w:pPr>
              <w:ind w:right="-108"/>
              <w:rPr>
                <w:color w:val="000000"/>
                <w:sz w:val="24"/>
                <w:szCs w:val="24"/>
              </w:rPr>
            </w:pPr>
            <w:r w:rsidRPr="00391FFA">
              <w:rPr>
                <w:color w:val="000000"/>
                <w:sz w:val="24"/>
                <w:szCs w:val="24"/>
              </w:rPr>
              <w:t>________________</w:t>
            </w:r>
            <w:r w:rsidRPr="00391FFA">
              <w:rPr>
                <w:sz w:val="24"/>
                <w:szCs w:val="24"/>
              </w:rPr>
              <w:t xml:space="preserve">/ </w:t>
            </w:r>
            <w:r>
              <w:rPr>
                <w:sz w:val="24"/>
                <w:szCs w:val="24"/>
              </w:rPr>
              <w:t>ФИО</w:t>
            </w:r>
            <w:r w:rsidRPr="00391FFA">
              <w:rPr>
                <w:sz w:val="24"/>
                <w:szCs w:val="24"/>
              </w:rPr>
              <w:t xml:space="preserve"> </w:t>
            </w:r>
            <w:r w:rsidRPr="00391FFA">
              <w:rPr>
                <w:color w:val="000000"/>
                <w:sz w:val="24"/>
                <w:szCs w:val="24"/>
              </w:rPr>
              <w:t>/</w:t>
            </w:r>
          </w:p>
          <w:p w14:paraId="08CBA7F4" w14:textId="77777777" w:rsidR="00584D95" w:rsidRPr="00BC573B" w:rsidRDefault="00584D95" w:rsidP="00584D95">
            <w:pPr>
              <w:ind w:right="-108"/>
              <w:rPr>
                <w:color w:val="000000"/>
                <w:sz w:val="24"/>
                <w:szCs w:val="24"/>
              </w:rPr>
            </w:pPr>
          </w:p>
          <w:p w14:paraId="2E461EAD" w14:textId="77777777" w:rsidR="00584D95" w:rsidRPr="00BC573B" w:rsidRDefault="00584D95" w:rsidP="00584D95">
            <w:pPr>
              <w:tabs>
                <w:tab w:val="left" w:pos="-1950"/>
              </w:tabs>
              <w:ind w:right="317"/>
              <w:rPr>
                <w:color w:val="000000"/>
                <w:sz w:val="24"/>
                <w:szCs w:val="24"/>
              </w:rPr>
            </w:pPr>
            <w:r>
              <w:rPr>
                <w:color w:val="000000"/>
                <w:sz w:val="24"/>
                <w:szCs w:val="24"/>
              </w:rPr>
              <w:t>«____» _________________ 20__</w:t>
            </w:r>
            <w:r w:rsidRPr="00BC573B">
              <w:rPr>
                <w:color w:val="000000"/>
                <w:sz w:val="24"/>
                <w:szCs w:val="24"/>
              </w:rPr>
              <w:t xml:space="preserve"> г.</w:t>
            </w:r>
          </w:p>
          <w:p w14:paraId="5313AB0A" w14:textId="77777777" w:rsidR="00584D95" w:rsidRDefault="00584D95" w:rsidP="00584D95">
            <w:pPr>
              <w:spacing w:line="360" w:lineRule="auto"/>
              <w:ind w:firstLine="34"/>
              <w:rPr>
                <w:color w:val="000000"/>
                <w:sz w:val="24"/>
                <w:szCs w:val="24"/>
              </w:rPr>
            </w:pPr>
          </w:p>
          <w:p w14:paraId="34957075" w14:textId="77777777" w:rsidR="00584D95" w:rsidRPr="00BC573B" w:rsidRDefault="00584D95" w:rsidP="00584D95">
            <w:pPr>
              <w:spacing w:line="360" w:lineRule="auto"/>
              <w:ind w:firstLine="34"/>
              <w:rPr>
                <w:sz w:val="24"/>
                <w:szCs w:val="24"/>
              </w:rPr>
            </w:pPr>
            <w:r w:rsidRPr="00BC573B">
              <w:rPr>
                <w:color w:val="000000"/>
                <w:sz w:val="24"/>
                <w:szCs w:val="24"/>
              </w:rPr>
              <w:t>М.П.</w:t>
            </w:r>
          </w:p>
        </w:tc>
        <w:tc>
          <w:tcPr>
            <w:tcW w:w="4530" w:type="dxa"/>
          </w:tcPr>
          <w:p w14:paraId="6407F977" w14:textId="2392EF19" w:rsidR="00584D95" w:rsidRPr="00277823" w:rsidRDefault="00584D95" w:rsidP="00584D95">
            <w:pPr>
              <w:ind w:right="381" w:firstLine="34"/>
              <w:rPr>
                <w:sz w:val="24"/>
                <w:szCs w:val="24"/>
              </w:rPr>
            </w:pPr>
            <w:r>
              <w:rPr>
                <w:sz w:val="24"/>
                <w:szCs w:val="24"/>
              </w:rPr>
              <w:t>Директор</w:t>
            </w:r>
            <w:r w:rsidRPr="00BC573B">
              <w:rPr>
                <w:sz w:val="24"/>
                <w:szCs w:val="24"/>
              </w:rPr>
              <w:t xml:space="preserve"> Филиала ПАО «РусГидро» -«Карачаево-Черкесский филиал»</w:t>
            </w:r>
            <w:r w:rsidRPr="00277823">
              <w:rPr>
                <w:sz w:val="24"/>
                <w:szCs w:val="24"/>
              </w:rPr>
              <w:t xml:space="preserve"> </w:t>
            </w:r>
          </w:p>
          <w:p w14:paraId="20FA3694" w14:textId="77777777" w:rsidR="00584D95" w:rsidRDefault="00584D95" w:rsidP="00584D95">
            <w:pPr>
              <w:ind w:right="381" w:firstLine="34"/>
              <w:rPr>
                <w:sz w:val="24"/>
                <w:szCs w:val="24"/>
              </w:rPr>
            </w:pPr>
          </w:p>
          <w:p w14:paraId="3A0C9845" w14:textId="77777777" w:rsidR="00584D95" w:rsidRPr="00BC573B" w:rsidRDefault="00584D95" w:rsidP="00584D95">
            <w:pPr>
              <w:ind w:right="381" w:firstLine="34"/>
              <w:rPr>
                <w:sz w:val="24"/>
                <w:szCs w:val="24"/>
              </w:rPr>
            </w:pPr>
          </w:p>
          <w:p w14:paraId="28B56209" w14:textId="27DC105D" w:rsidR="00584D95" w:rsidRDefault="00584D95" w:rsidP="00584D95">
            <w:pPr>
              <w:ind w:right="381" w:firstLine="34"/>
              <w:rPr>
                <w:sz w:val="24"/>
                <w:szCs w:val="24"/>
              </w:rPr>
            </w:pPr>
            <w:r>
              <w:rPr>
                <w:sz w:val="24"/>
                <w:szCs w:val="24"/>
              </w:rPr>
              <w:t xml:space="preserve">_____________/ </w:t>
            </w:r>
            <w:r w:rsidR="00A40C84">
              <w:rPr>
                <w:sz w:val="24"/>
                <w:szCs w:val="24"/>
              </w:rPr>
              <w:t>В.И</w:t>
            </w:r>
            <w:r>
              <w:rPr>
                <w:sz w:val="24"/>
                <w:szCs w:val="24"/>
              </w:rPr>
              <w:t xml:space="preserve">. </w:t>
            </w:r>
            <w:r w:rsidR="00A40C84">
              <w:rPr>
                <w:sz w:val="24"/>
                <w:szCs w:val="24"/>
              </w:rPr>
              <w:t>Шульж</w:t>
            </w:r>
            <w:r>
              <w:rPr>
                <w:sz w:val="24"/>
                <w:szCs w:val="24"/>
              </w:rPr>
              <w:t xml:space="preserve">енко </w:t>
            </w:r>
            <w:r w:rsidRPr="00BC573B">
              <w:rPr>
                <w:sz w:val="24"/>
                <w:szCs w:val="24"/>
              </w:rPr>
              <w:t>/</w:t>
            </w:r>
          </w:p>
          <w:p w14:paraId="23F75B69" w14:textId="77777777" w:rsidR="00584D95" w:rsidRDefault="00584D95" w:rsidP="00584D95">
            <w:pPr>
              <w:ind w:right="381" w:firstLine="34"/>
              <w:rPr>
                <w:sz w:val="24"/>
                <w:szCs w:val="24"/>
              </w:rPr>
            </w:pPr>
          </w:p>
          <w:p w14:paraId="517ECB89" w14:textId="16B974CF" w:rsidR="00584D95" w:rsidRPr="00BC573B" w:rsidRDefault="00584D95" w:rsidP="00584D95">
            <w:pPr>
              <w:ind w:right="-108"/>
              <w:rPr>
                <w:color w:val="000000"/>
                <w:sz w:val="24"/>
                <w:szCs w:val="24"/>
              </w:rPr>
            </w:pPr>
            <w:r>
              <w:rPr>
                <w:color w:val="000000"/>
                <w:sz w:val="24"/>
                <w:szCs w:val="24"/>
              </w:rPr>
              <w:t>«____» ________________ 20___</w:t>
            </w:r>
            <w:r w:rsidRPr="00BC573B">
              <w:rPr>
                <w:color w:val="000000"/>
                <w:sz w:val="24"/>
                <w:szCs w:val="24"/>
              </w:rPr>
              <w:t xml:space="preserve"> г.</w:t>
            </w:r>
          </w:p>
          <w:p w14:paraId="08531F90" w14:textId="77777777" w:rsidR="00584D95" w:rsidRDefault="00584D95" w:rsidP="00584D95">
            <w:pPr>
              <w:spacing w:line="360" w:lineRule="auto"/>
              <w:ind w:firstLine="34"/>
              <w:rPr>
                <w:color w:val="000000"/>
                <w:sz w:val="24"/>
                <w:szCs w:val="24"/>
              </w:rPr>
            </w:pPr>
          </w:p>
          <w:p w14:paraId="77EE9427" w14:textId="77777777" w:rsidR="00584D95" w:rsidRPr="00BC573B" w:rsidRDefault="00584D95" w:rsidP="00584D95">
            <w:pPr>
              <w:spacing w:line="360" w:lineRule="auto"/>
              <w:ind w:firstLine="34"/>
              <w:rPr>
                <w:color w:val="000000"/>
                <w:sz w:val="24"/>
                <w:szCs w:val="24"/>
              </w:rPr>
            </w:pPr>
            <w:r w:rsidRPr="00BC573B">
              <w:rPr>
                <w:color w:val="000000"/>
                <w:sz w:val="24"/>
                <w:szCs w:val="24"/>
              </w:rPr>
              <w:t>М.П.</w:t>
            </w:r>
          </w:p>
        </w:tc>
      </w:tr>
    </w:tbl>
    <w:p w14:paraId="08133748" w14:textId="0B85BB75" w:rsidR="00101797" w:rsidRDefault="00101797" w:rsidP="00DA7F71">
      <w:pPr>
        <w:ind w:left="5103"/>
        <w:rPr>
          <w:sz w:val="24"/>
          <w:szCs w:val="24"/>
        </w:rPr>
      </w:pPr>
    </w:p>
    <w:p w14:paraId="247526A3" w14:textId="33D9AA8B" w:rsidR="00285F85" w:rsidRDefault="00285F85" w:rsidP="00DA7F71">
      <w:pPr>
        <w:ind w:left="5103"/>
        <w:rPr>
          <w:sz w:val="24"/>
          <w:szCs w:val="24"/>
        </w:rPr>
      </w:pPr>
    </w:p>
    <w:p w14:paraId="407075BB" w14:textId="2529EDF6" w:rsidR="00285F85" w:rsidRDefault="00285F85" w:rsidP="00DA7F71">
      <w:pPr>
        <w:ind w:left="5103"/>
        <w:rPr>
          <w:sz w:val="24"/>
          <w:szCs w:val="24"/>
        </w:rPr>
      </w:pPr>
    </w:p>
    <w:p w14:paraId="549ACBA2" w14:textId="3E5C9844" w:rsidR="00285F85" w:rsidRDefault="00285F85" w:rsidP="00DA7F71">
      <w:pPr>
        <w:ind w:left="5103"/>
        <w:rPr>
          <w:sz w:val="24"/>
          <w:szCs w:val="24"/>
        </w:rPr>
      </w:pPr>
    </w:p>
    <w:p w14:paraId="014A4B76" w14:textId="45A773F2" w:rsidR="00285F85" w:rsidRDefault="00285F85" w:rsidP="00DA7F71">
      <w:pPr>
        <w:ind w:left="5103"/>
        <w:rPr>
          <w:sz w:val="24"/>
          <w:szCs w:val="24"/>
        </w:rPr>
      </w:pPr>
    </w:p>
    <w:p w14:paraId="4417E846" w14:textId="077134E7" w:rsidR="00285F85" w:rsidRDefault="00285F85" w:rsidP="00DA7F71">
      <w:pPr>
        <w:ind w:left="5103"/>
        <w:rPr>
          <w:sz w:val="24"/>
          <w:szCs w:val="24"/>
        </w:rPr>
      </w:pPr>
    </w:p>
    <w:p w14:paraId="1D07419C" w14:textId="60DE3F9F" w:rsidR="00285F85" w:rsidRDefault="00285F85" w:rsidP="00DA7F71">
      <w:pPr>
        <w:ind w:left="5103"/>
        <w:rPr>
          <w:sz w:val="24"/>
          <w:szCs w:val="24"/>
        </w:rPr>
      </w:pPr>
    </w:p>
    <w:p w14:paraId="493BAA60" w14:textId="22C9245D" w:rsidR="00285F85" w:rsidRDefault="00285F85" w:rsidP="00DA7F71">
      <w:pPr>
        <w:ind w:left="5103"/>
        <w:rPr>
          <w:sz w:val="24"/>
          <w:szCs w:val="24"/>
        </w:rPr>
      </w:pPr>
    </w:p>
    <w:p w14:paraId="1984B95D" w14:textId="1182ED97" w:rsidR="00285F85" w:rsidRDefault="00285F85" w:rsidP="00DA7F71">
      <w:pPr>
        <w:ind w:left="5103"/>
        <w:rPr>
          <w:sz w:val="24"/>
          <w:szCs w:val="24"/>
        </w:rPr>
      </w:pPr>
    </w:p>
    <w:p w14:paraId="66E16FBA" w14:textId="7897CCD2" w:rsidR="00285F85" w:rsidRDefault="00285F85" w:rsidP="00DA7F71">
      <w:pPr>
        <w:ind w:left="5103"/>
        <w:rPr>
          <w:sz w:val="24"/>
          <w:szCs w:val="24"/>
        </w:rPr>
      </w:pPr>
    </w:p>
    <w:p w14:paraId="72998FC5" w14:textId="0B44B529" w:rsidR="00285F85" w:rsidRDefault="00285F85" w:rsidP="00DA7F71">
      <w:pPr>
        <w:ind w:left="5103"/>
        <w:rPr>
          <w:sz w:val="24"/>
          <w:szCs w:val="24"/>
        </w:rPr>
      </w:pPr>
    </w:p>
    <w:p w14:paraId="65E6A535" w14:textId="61E6F27E" w:rsidR="00285F85" w:rsidRDefault="00285F85" w:rsidP="00DA7F71">
      <w:pPr>
        <w:ind w:left="5103"/>
        <w:rPr>
          <w:sz w:val="24"/>
          <w:szCs w:val="24"/>
        </w:rPr>
      </w:pPr>
    </w:p>
    <w:p w14:paraId="73F1AAB4" w14:textId="1FFA2D33" w:rsidR="00285F85" w:rsidRDefault="00285F85" w:rsidP="00DA7F71">
      <w:pPr>
        <w:ind w:left="5103"/>
        <w:rPr>
          <w:sz w:val="24"/>
          <w:szCs w:val="24"/>
        </w:rPr>
      </w:pPr>
    </w:p>
    <w:p w14:paraId="5BA4B7BF" w14:textId="6354AADE" w:rsidR="00285F85" w:rsidRDefault="00285F85" w:rsidP="00DA7F71">
      <w:pPr>
        <w:ind w:left="5103"/>
        <w:rPr>
          <w:sz w:val="24"/>
          <w:szCs w:val="24"/>
        </w:rPr>
      </w:pPr>
    </w:p>
    <w:p w14:paraId="422BEEB9" w14:textId="3E14CC91" w:rsidR="00285F85" w:rsidRDefault="00285F85" w:rsidP="00DA7F71">
      <w:pPr>
        <w:ind w:left="5103"/>
        <w:rPr>
          <w:sz w:val="24"/>
          <w:szCs w:val="24"/>
        </w:rPr>
      </w:pPr>
    </w:p>
    <w:p w14:paraId="3EF8B802" w14:textId="518B2274" w:rsidR="00285F85" w:rsidRDefault="00285F85" w:rsidP="00DA7F71">
      <w:pPr>
        <w:ind w:left="5103"/>
        <w:rPr>
          <w:sz w:val="24"/>
          <w:szCs w:val="24"/>
        </w:rPr>
      </w:pPr>
    </w:p>
    <w:p w14:paraId="61B5A75C" w14:textId="7AEEF08B" w:rsidR="00285F85" w:rsidRDefault="00285F85" w:rsidP="00DA7F71">
      <w:pPr>
        <w:ind w:left="5103"/>
        <w:rPr>
          <w:sz w:val="24"/>
          <w:szCs w:val="24"/>
        </w:rPr>
      </w:pPr>
    </w:p>
    <w:p w14:paraId="3B8EEB39" w14:textId="0C191033" w:rsidR="00285F85" w:rsidRDefault="00285F85" w:rsidP="00DA7F71">
      <w:pPr>
        <w:ind w:left="5103"/>
        <w:rPr>
          <w:sz w:val="24"/>
          <w:szCs w:val="24"/>
        </w:rPr>
      </w:pPr>
    </w:p>
    <w:p w14:paraId="388F3052" w14:textId="3B239221" w:rsidR="00285F85" w:rsidRDefault="00285F85" w:rsidP="00DA7F71">
      <w:pPr>
        <w:ind w:left="5103"/>
        <w:rPr>
          <w:sz w:val="24"/>
          <w:szCs w:val="24"/>
        </w:rPr>
      </w:pPr>
    </w:p>
    <w:p w14:paraId="5EA9C079" w14:textId="6052BEF3" w:rsidR="00285F85" w:rsidRDefault="00285F85" w:rsidP="00DA7F71">
      <w:pPr>
        <w:ind w:left="5103"/>
        <w:rPr>
          <w:sz w:val="24"/>
          <w:szCs w:val="24"/>
        </w:rPr>
      </w:pPr>
    </w:p>
    <w:p w14:paraId="617468AF" w14:textId="57B3F0EA" w:rsidR="00285F85" w:rsidRDefault="00285F85" w:rsidP="00DA7F71">
      <w:pPr>
        <w:ind w:left="5103"/>
        <w:rPr>
          <w:sz w:val="24"/>
          <w:szCs w:val="24"/>
        </w:rPr>
      </w:pPr>
    </w:p>
    <w:p w14:paraId="2D2E21BE" w14:textId="39551C7E" w:rsidR="00285F85" w:rsidRDefault="00285F85" w:rsidP="00DA7F71">
      <w:pPr>
        <w:ind w:left="5103"/>
        <w:rPr>
          <w:sz w:val="24"/>
          <w:szCs w:val="24"/>
        </w:rPr>
      </w:pPr>
    </w:p>
    <w:p w14:paraId="1132EECF" w14:textId="70237D21" w:rsidR="00285F85" w:rsidRDefault="00285F85" w:rsidP="00DA7F71">
      <w:pPr>
        <w:ind w:left="5103"/>
        <w:rPr>
          <w:sz w:val="24"/>
          <w:szCs w:val="24"/>
        </w:rPr>
      </w:pPr>
    </w:p>
    <w:p w14:paraId="1C84544D" w14:textId="003DE2CC" w:rsidR="00285F85" w:rsidRDefault="00285F85" w:rsidP="00DA7F71">
      <w:pPr>
        <w:ind w:left="5103"/>
        <w:rPr>
          <w:sz w:val="24"/>
          <w:szCs w:val="24"/>
        </w:rPr>
      </w:pPr>
    </w:p>
    <w:p w14:paraId="613262F5" w14:textId="7E0A49D2" w:rsidR="00285F85" w:rsidRDefault="00285F85" w:rsidP="00DA7F71">
      <w:pPr>
        <w:ind w:left="5103"/>
        <w:rPr>
          <w:sz w:val="24"/>
          <w:szCs w:val="24"/>
        </w:rPr>
      </w:pPr>
    </w:p>
    <w:p w14:paraId="6BBEF8D8" w14:textId="1F9A7C41" w:rsidR="00285F85" w:rsidRDefault="00285F85" w:rsidP="00DA7F71">
      <w:pPr>
        <w:ind w:left="5103"/>
        <w:rPr>
          <w:sz w:val="24"/>
          <w:szCs w:val="24"/>
        </w:rPr>
      </w:pPr>
    </w:p>
    <w:p w14:paraId="049D85C9" w14:textId="2383FC93" w:rsidR="00285F85" w:rsidRDefault="00285F85" w:rsidP="00DA7F71">
      <w:pPr>
        <w:ind w:left="5103"/>
        <w:rPr>
          <w:sz w:val="24"/>
          <w:szCs w:val="24"/>
        </w:rPr>
      </w:pPr>
    </w:p>
    <w:p w14:paraId="197D4648" w14:textId="120FE473" w:rsidR="00285F85" w:rsidRDefault="00285F85" w:rsidP="00DA7F71">
      <w:pPr>
        <w:ind w:left="5103"/>
        <w:rPr>
          <w:sz w:val="24"/>
          <w:szCs w:val="24"/>
        </w:rPr>
      </w:pPr>
    </w:p>
    <w:p w14:paraId="06BBD850" w14:textId="41B9DCFF" w:rsidR="00285F85" w:rsidRDefault="00285F85" w:rsidP="00DA7F71">
      <w:pPr>
        <w:ind w:left="5103"/>
        <w:rPr>
          <w:sz w:val="24"/>
          <w:szCs w:val="24"/>
        </w:rPr>
      </w:pPr>
    </w:p>
    <w:p w14:paraId="12600432" w14:textId="538EBEDE" w:rsidR="00285F85" w:rsidRDefault="00285F85" w:rsidP="00DA7F71">
      <w:pPr>
        <w:ind w:left="5103"/>
        <w:rPr>
          <w:sz w:val="24"/>
          <w:szCs w:val="24"/>
        </w:rPr>
      </w:pPr>
    </w:p>
    <w:p w14:paraId="263D2B4F" w14:textId="75081C7E" w:rsidR="00285F85" w:rsidRDefault="00285F85" w:rsidP="00DA7F71">
      <w:pPr>
        <w:ind w:left="5103"/>
        <w:rPr>
          <w:sz w:val="24"/>
          <w:szCs w:val="24"/>
        </w:rPr>
      </w:pPr>
    </w:p>
    <w:p w14:paraId="5339F254" w14:textId="29D60A98" w:rsidR="00285F85" w:rsidRDefault="00285F85" w:rsidP="00DA7F71">
      <w:pPr>
        <w:ind w:left="5103"/>
        <w:rPr>
          <w:sz w:val="24"/>
          <w:szCs w:val="24"/>
        </w:rPr>
      </w:pPr>
    </w:p>
    <w:p w14:paraId="13613ECA" w14:textId="70D66755" w:rsidR="00285F85" w:rsidRDefault="00285F85" w:rsidP="00DA7F71">
      <w:pPr>
        <w:ind w:left="5103"/>
        <w:rPr>
          <w:sz w:val="24"/>
          <w:szCs w:val="24"/>
        </w:rPr>
      </w:pPr>
    </w:p>
    <w:p w14:paraId="6C4722E9" w14:textId="092E81AD" w:rsidR="00285F85" w:rsidRDefault="00285F85" w:rsidP="00DA7F71">
      <w:pPr>
        <w:ind w:left="5103"/>
        <w:rPr>
          <w:sz w:val="24"/>
          <w:szCs w:val="24"/>
        </w:rPr>
      </w:pPr>
    </w:p>
    <w:p w14:paraId="58318677" w14:textId="7AD4BF08" w:rsidR="00285F85" w:rsidRDefault="00285F85" w:rsidP="00DA7F71">
      <w:pPr>
        <w:ind w:left="5103"/>
        <w:rPr>
          <w:sz w:val="24"/>
          <w:szCs w:val="24"/>
        </w:rPr>
      </w:pPr>
    </w:p>
    <w:p w14:paraId="4EB18759" w14:textId="1B98AF19" w:rsidR="00285F85" w:rsidRDefault="00285F85" w:rsidP="00DA7F71">
      <w:pPr>
        <w:ind w:left="5103"/>
        <w:rPr>
          <w:sz w:val="24"/>
          <w:szCs w:val="24"/>
        </w:rPr>
      </w:pPr>
    </w:p>
    <w:p w14:paraId="4B82185D" w14:textId="68BEB249" w:rsidR="00285F85" w:rsidRDefault="00285F85" w:rsidP="00DA7F71">
      <w:pPr>
        <w:ind w:left="5103"/>
        <w:rPr>
          <w:sz w:val="24"/>
          <w:szCs w:val="24"/>
        </w:rPr>
      </w:pPr>
    </w:p>
    <w:p w14:paraId="76CA8B0F" w14:textId="72332EB4" w:rsidR="00285F85" w:rsidRDefault="00285F85" w:rsidP="00DA7F71">
      <w:pPr>
        <w:ind w:left="5103"/>
        <w:rPr>
          <w:sz w:val="24"/>
          <w:szCs w:val="24"/>
        </w:rPr>
      </w:pPr>
    </w:p>
    <w:p w14:paraId="3093A481" w14:textId="0AAE7574" w:rsidR="00285F85" w:rsidRDefault="00285F85" w:rsidP="00DA7F71">
      <w:pPr>
        <w:ind w:left="5103"/>
        <w:rPr>
          <w:sz w:val="24"/>
          <w:szCs w:val="24"/>
        </w:rPr>
      </w:pPr>
    </w:p>
    <w:p w14:paraId="61DC9F62" w14:textId="23424469" w:rsidR="00285F85" w:rsidRDefault="00285F85" w:rsidP="00DA7F71">
      <w:pPr>
        <w:ind w:left="5103"/>
        <w:rPr>
          <w:sz w:val="24"/>
          <w:szCs w:val="24"/>
        </w:rPr>
      </w:pPr>
    </w:p>
    <w:p w14:paraId="404745DD" w14:textId="5EAD525E" w:rsidR="00285F85" w:rsidRDefault="00285F85" w:rsidP="00DA7F71">
      <w:pPr>
        <w:ind w:left="5103"/>
        <w:rPr>
          <w:sz w:val="24"/>
          <w:szCs w:val="24"/>
        </w:rPr>
      </w:pPr>
    </w:p>
    <w:p w14:paraId="3A3DD423" w14:textId="593FDC75" w:rsidR="00285F85" w:rsidRDefault="00285F85" w:rsidP="00DA7F71">
      <w:pPr>
        <w:ind w:left="5103"/>
        <w:rPr>
          <w:sz w:val="24"/>
          <w:szCs w:val="24"/>
        </w:rPr>
      </w:pPr>
    </w:p>
    <w:p w14:paraId="34958D29" w14:textId="3D53632E" w:rsidR="00285F85" w:rsidRPr="00F66E63" w:rsidRDefault="00285F85" w:rsidP="00285F85">
      <w:pPr>
        <w:ind w:left="5103"/>
        <w:rPr>
          <w:sz w:val="22"/>
          <w:szCs w:val="22"/>
        </w:rPr>
      </w:pPr>
      <w:r w:rsidRPr="00F66E63">
        <w:rPr>
          <w:sz w:val="22"/>
          <w:szCs w:val="22"/>
        </w:rPr>
        <w:lastRenderedPageBreak/>
        <w:t xml:space="preserve">Приложение № </w:t>
      </w:r>
      <w:r>
        <w:rPr>
          <w:sz w:val="22"/>
          <w:szCs w:val="22"/>
        </w:rPr>
        <w:t>1</w:t>
      </w:r>
    </w:p>
    <w:p w14:paraId="685537CE" w14:textId="77777777" w:rsidR="00285F85" w:rsidRPr="00F66E63" w:rsidRDefault="00285F85" w:rsidP="00285F85">
      <w:pPr>
        <w:ind w:left="5103"/>
        <w:rPr>
          <w:sz w:val="22"/>
          <w:szCs w:val="22"/>
        </w:rPr>
      </w:pPr>
      <w:r w:rsidRPr="00F66E63">
        <w:rPr>
          <w:sz w:val="22"/>
          <w:szCs w:val="22"/>
        </w:rPr>
        <w:t xml:space="preserve">к Договору поставки </w:t>
      </w:r>
    </w:p>
    <w:p w14:paraId="284AD8D7" w14:textId="77777777" w:rsidR="00285F85" w:rsidRPr="00F66E63" w:rsidRDefault="00285F85" w:rsidP="00285F85">
      <w:pPr>
        <w:ind w:left="5103"/>
        <w:rPr>
          <w:sz w:val="22"/>
          <w:szCs w:val="22"/>
        </w:rPr>
      </w:pPr>
      <w:r w:rsidRPr="00F66E63">
        <w:rPr>
          <w:sz w:val="22"/>
          <w:szCs w:val="22"/>
        </w:rPr>
        <w:t xml:space="preserve">от «____» ________ 20 _ г. № </w:t>
      </w:r>
    </w:p>
    <w:p w14:paraId="5A6D855F" w14:textId="77777777" w:rsidR="00285F85" w:rsidRPr="00994D6C" w:rsidRDefault="00285F85" w:rsidP="00285F85">
      <w:pPr>
        <w:widowControl/>
        <w:ind w:firstLine="567"/>
        <w:jc w:val="center"/>
        <w:rPr>
          <w:rFonts w:eastAsia="Calibri"/>
          <w:b/>
          <w:snapToGrid w:val="0"/>
          <w:sz w:val="24"/>
          <w:szCs w:val="24"/>
          <w:lang w:eastAsia="en-US"/>
        </w:rPr>
      </w:pPr>
    </w:p>
    <w:p w14:paraId="36A2827A" w14:textId="77777777" w:rsidR="00285F85" w:rsidRPr="0094544C" w:rsidRDefault="00285F85" w:rsidP="00285F85">
      <w:pPr>
        <w:widowControl/>
        <w:ind w:firstLine="567"/>
        <w:jc w:val="center"/>
        <w:rPr>
          <w:rFonts w:eastAsia="Calibri"/>
          <w:b/>
          <w:snapToGrid w:val="0"/>
          <w:sz w:val="24"/>
          <w:szCs w:val="24"/>
          <w:lang w:eastAsia="en-US"/>
        </w:rPr>
      </w:pPr>
    </w:p>
    <w:p w14:paraId="13744A8E" w14:textId="77777777" w:rsidR="00285F85" w:rsidRPr="008E280D" w:rsidRDefault="00285F85" w:rsidP="00285F85">
      <w:pPr>
        <w:widowControl/>
        <w:jc w:val="center"/>
        <w:rPr>
          <w:rFonts w:eastAsia="Calibri"/>
          <w:b/>
          <w:snapToGrid w:val="0"/>
          <w:sz w:val="24"/>
          <w:szCs w:val="24"/>
          <w:lang w:eastAsia="en-US"/>
        </w:rPr>
      </w:pPr>
    </w:p>
    <w:p w14:paraId="6F5CE0F5" w14:textId="77777777" w:rsidR="00285F85" w:rsidRPr="008F4499" w:rsidRDefault="00285F85" w:rsidP="00285F85">
      <w:pPr>
        <w:widowControl/>
        <w:jc w:val="center"/>
        <w:rPr>
          <w:rFonts w:eastAsia="Calibri"/>
          <w:b/>
          <w:snapToGrid w:val="0"/>
          <w:sz w:val="24"/>
          <w:szCs w:val="24"/>
          <w:lang w:eastAsia="en-US"/>
        </w:rPr>
      </w:pPr>
    </w:p>
    <w:p w14:paraId="592EF9C2" w14:textId="77777777" w:rsidR="00285F85" w:rsidRPr="008F4499" w:rsidRDefault="00285F85" w:rsidP="00285F85">
      <w:pPr>
        <w:widowControl/>
        <w:jc w:val="center"/>
        <w:rPr>
          <w:rFonts w:eastAsia="Calibri"/>
          <w:b/>
          <w:snapToGrid w:val="0"/>
          <w:sz w:val="24"/>
          <w:szCs w:val="24"/>
          <w:lang w:eastAsia="en-US"/>
        </w:rPr>
      </w:pPr>
    </w:p>
    <w:p w14:paraId="7A3070E6" w14:textId="77777777" w:rsidR="00285F85" w:rsidRPr="00994D6C" w:rsidRDefault="00285F85" w:rsidP="00285F85">
      <w:pPr>
        <w:widowControl/>
        <w:jc w:val="center"/>
        <w:rPr>
          <w:rFonts w:eastAsia="Calibri"/>
          <w:b/>
          <w:snapToGrid w:val="0"/>
          <w:sz w:val="24"/>
          <w:szCs w:val="24"/>
          <w:lang w:eastAsia="en-US"/>
        </w:rPr>
      </w:pPr>
      <w:r w:rsidRPr="00994D6C">
        <w:rPr>
          <w:rFonts w:eastAsia="Calibri"/>
          <w:b/>
          <w:snapToGrid w:val="0"/>
          <w:sz w:val="24"/>
          <w:szCs w:val="24"/>
          <w:lang w:eastAsia="en-US"/>
        </w:rPr>
        <w:t>ТЕХНИЧЕСКИЕ ТРЕБОВАНИЯ</w:t>
      </w:r>
    </w:p>
    <w:p w14:paraId="2F681733" w14:textId="77777777" w:rsidR="00285F85" w:rsidRPr="00994D6C" w:rsidRDefault="00285F85" w:rsidP="00285F85">
      <w:pPr>
        <w:widowControl/>
        <w:jc w:val="center"/>
        <w:rPr>
          <w:rFonts w:eastAsia="Calibri"/>
          <w:b/>
          <w:snapToGrid w:val="0"/>
          <w:sz w:val="24"/>
          <w:szCs w:val="24"/>
          <w:lang w:eastAsia="en-US"/>
        </w:rPr>
      </w:pPr>
    </w:p>
    <w:p w14:paraId="474ECBE1" w14:textId="77777777" w:rsidR="00285F85" w:rsidRPr="00994D6C" w:rsidRDefault="00285F85" w:rsidP="00285F85">
      <w:pPr>
        <w:widowControl/>
        <w:jc w:val="center"/>
        <w:rPr>
          <w:rFonts w:eastAsia="Calibri"/>
          <w:b/>
          <w:snapToGrid w:val="0"/>
          <w:sz w:val="24"/>
          <w:szCs w:val="24"/>
          <w:lang w:eastAsia="en-US"/>
        </w:rPr>
      </w:pPr>
    </w:p>
    <w:p w14:paraId="34F0541A" w14:textId="77777777" w:rsidR="00285F85" w:rsidRPr="00994D6C" w:rsidRDefault="00285F85" w:rsidP="00285F85">
      <w:pPr>
        <w:widowControl/>
        <w:jc w:val="center"/>
        <w:rPr>
          <w:rFonts w:eastAsia="Calibri"/>
          <w:b/>
          <w:snapToGrid w:val="0"/>
          <w:sz w:val="24"/>
          <w:szCs w:val="24"/>
          <w:lang w:eastAsia="en-US"/>
        </w:rPr>
      </w:pPr>
    </w:p>
    <w:p w14:paraId="02D7295D" w14:textId="77777777" w:rsidR="00285F85" w:rsidRPr="00994D6C" w:rsidRDefault="00285F85" w:rsidP="00285F85">
      <w:pPr>
        <w:widowControl/>
        <w:jc w:val="center"/>
        <w:rPr>
          <w:rFonts w:eastAsia="Calibri"/>
          <w:b/>
          <w:snapToGrid w:val="0"/>
          <w:sz w:val="24"/>
          <w:szCs w:val="24"/>
          <w:lang w:eastAsia="en-US"/>
        </w:rPr>
      </w:pPr>
    </w:p>
    <w:p w14:paraId="135A85F1" w14:textId="77777777" w:rsidR="00285F85" w:rsidRPr="00994D6C" w:rsidRDefault="00285F85" w:rsidP="00285F85">
      <w:pPr>
        <w:widowControl/>
        <w:jc w:val="center"/>
        <w:rPr>
          <w:rFonts w:eastAsia="Calibri"/>
          <w:b/>
          <w:snapToGrid w:val="0"/>
          <w:sz w:val="24"/>
          <w:szCs w:val="24"/>
          <w:lang w:eastAsia="en-US"/>
        </w:rPr>
      </w:pPr>
    </w:p>
    <w:p w14:paraId="12D12807" w14:textId="77777777" w:rsidR="00285F85" w:rsidRPr="00994D6C" w:rsidRDefault="00285F85" w:rsidP="00285F85">
      <w:pPr>
        <w:widowControl/>
        <w:jc w:val="center"/>
        <w:rPr>
          <w:rFonts w:eastAsia="Calibri"/>
          <w:b/>
          <w:snapToGrid w:val="0"/>
          <w:sz w:val="24"/>
          <w:szCs w:val="24"/>
          <w:lang w:eastAsia="en-US"/>
        </w:rPr>
      </w:pPr>
    </w:p>
    <w:p w14:paraId="7CF944DE" w14:textId="77777777" w:rsidR="00285F85" w:rsidRPr="00994D6C" w:rsidRDefault="00285F85" w:rsidP="00285F85">
      <w:pPr>
        <w:widowControl/>
        <w:jc w:val="center"/>
        <w:rPr>
          <w:rFonts w:eastAsia="Calibri"/>
          <w:b/>
          <w:snapToGrid w:val="0"/>
          <w:sz w:val="24"/>
          <w:szCs w:val="24"/>
          <w:lang w:eastAsia="en-US"/>
        </w:rPr>
      </w:pPr>
    </w:p>
    <w:p w14:paraId="01D3FEED" w14:textId="77777777" w:rsidR="00285F85" w:rsidRPr="00994D6C" w:rsidRDefault="00285F85" w:rsidP="00285F85">
      <w:pPr>
        <w:widowControl/>
        <w:jc w:val="center"/>
        <w:rPr>
          <w:rFonts w:eastAsia="Calibri"/>
          <w:b/>
          <w:snapToGrid w:val="0"/>
          <w:sz w:val="24"/>
          <w:szCs w:val="24"/>
          <w:lang w:eastAsia="en-US"/>
        </w:rPr>
      </w:pPr>
    </w:p>
    <w:p w14:paraId="3CE76A64" w14:textId="77777777" w:rsidR="00285F85" w:rsidRPr="00994D6C" w:rsidRDefault="00285F85" w:rsidP="00285F85">
      <w:pPr>
        <w:widowControl/>
        <w:jc w:val="center"/>
        <w:rPr>
          <w:rFonts w:eastAsia="Calibri"/>
          <w:b/>
          <w:snapToGrid w:val="0"/>
          <w:sz w:val="24"/>
          <w:szCs w:val="24"/>
          <w:lang w:eastAsia="en-US"/>
        </w:rPr>
      </w:pPr>
    </w:p>
    <w:p w14:paraId="14E96330" w14:textId="77777777" w:rsidR="00285F85" w:rsidRPr="00994D6C" w:rsidRDefault="00285F85" w:rsidP="00285F85">
      <w:pPr>
        <w:widowControl/>
        <w:jc w:val="center"/>
        <w:rPr>
          <w:rFonts w:eastAsia="Calibri"/>
          <w:b/>
          <w:snapToGrid w:val="0"/>
          <w:sz w:val="24"/>
          <w:szCs w:val="24"/>
          <w:lang w:eastAsia="en-US"/>
        </w:rPr>
      </w:pPr>
    </w:p>
    <w:p w14:paraId="588EDF49" w14:textId="77777777" w:rsidR="00285F85" w:rsidRPr="00994D6C" w:rsidRDefault="00285F85" w:rsidP="00285F85">
      <w:pPr>
        <w:widowControl/>
        <w:jc w:val="center"/>
        <w:rPr>
          <w:rFonts w:eastAsia="Calibri"/>
          <w:b/>
          <w:snapToGrid w:val="0"/>
          <w:sz w:val="24"/>
          <w:szCs w:val="24"/>
          <w:lang w:eastAsia="en-US"/>
        </w:rPr>
      </w:pPr>
    </w:p>
    <w:p w14:paraId="7C18CBDB" w14:textId="77777777" w:rsidR="00285F85" w:rsidRPr="00994D6C" w:rsidRDefault="00285F85" w:rsidP="00285F85">
      <w:pPr>
        <w:widowControl/>
        <w:jc w:val="center"/>
        <w:rPr>
          <w:rFonts w:eastAsia="Calibri"/>
          <w:b/>
          <w:snapToGrid w:val="0"/>
          <w:sz w:val="24"/>
          <w:szCs w:val="24"/>
          <w:lang w:eastAsia="en-US"/>
        </w:rPr>
      </w:pPr>
    </w:p>
    <w:p w14:paraId="5E5196AE" w14:textId="77777777" w:rsidR="00285F85" w:rsidRPr="00994D6C" w:rsidRDefault="00285F85" w:rsidP="00285F85">
      <w:pPr>
        <w:widowControl/>
        <w:jc w:val="center"/>
        <w:rPr>
          <w:rFonts w:eastAsia="Calibri"/>
          <w:b/>
          <w:snapToGrid w:val="0"/>
          <w:sz w:val="24"/>
          <w:szCs w:val="24"/>
          <w:lang w:eastAsia="en-US"/>
        </w:rPr>
      </w:pPr>
    </w:p>
    <w:p w14:paraId="7B0E7071" w14:textId="77777777" w:rsidR="00285F85" w:rsidRPr="00994D6C" w:rsidRDefault="00285F85" w:rsidP="00285F85">
      <w:pPr>
        <w:widowControl/>
        <w:jc w:val="center"/>
        <w:rPr>
          <w:rFonts w:eastAsia="Calibri"/>
          <w:b/>
          <w:snapToGrid w:val="0"/>
          <w:sz w:val="24"/>
          <w:szCs w:val="24"/>
          <w:lang w:eastAsia="en-US"/>
        </w:rPr>
      </w:pPr>
    </w:p>
    <w:p w14:paraId="73FC9A15" w14:textId="77777777" w:rsidR="00285F85" w:rsidRPr="00994D6C" w:rsidRDefault="00285F85" w:rsidP="00285F85">
      <w:pPr>
        <w:widowControl/>
        <w:jc w:val="center"/>
        <w:rPr>
          <w:rFonts w:eastAsia="Calibri"/>
          <w:b/>
          <w:snapToGrid w:val="0"/>
          <w:sz w:val="24"/>
          <w:szCs w:val="24"/>
          <w:lang w:eastAsia="en-US"/>
        </w:rPr>
      </w:pPr>
    </w:p>
    <w:p w14:paraId="3CAFFB5C" w14:textId="77777777" w:rsidR="00285F85" w:rsidRPr="00994D6C" w:rsidRDefault="00285F85" w:rsidP="00285F85">
      <w:pPr>
        <w:widowControl/>
        <w:jc w:val="center"/>
        <w:rPr>
          <w:rFonts w:eastAsia="Calibri"/>
          <w:b/>
          <w:snapToGrid w:val="0"/>
          <w:sz w:val="24"/>
          <w:szCs w:val="24"/>
          <w:lang w:eastAsia="en-US"/>
        </w:rPr>
      </w:pPr>
    </w:p>
    <w:p w14:paraId="464AC945" w14:textId="77777777" w:rsidR="00285F85" w:rsidRPr="00994D6C" w:rsidRDefault="00285F85" w:rsidP="00285F85">
      <w:pPr>
        <w:widowControl/>
        <w:jc w:val="center"/>
        <w:rPr>
          <w:b/>
          <w:sz w:val="24"/>
          <w:szCs w:val="24"/>
        </w:rPr>
      </w:pPr>
    </w:p>
    <w:p w14:paraId="3E183588" w14:textId="77777777" w:rsidR="00285F85" w:rsidRPr="00994D6C" w:rsidRDefault="00285F85" w:rsidP="00285F85">
      <w:pPr>
        <w:jc w:val="center"/>
        <w:outlineLvl w:val="0"/>
        <w:rPr>
          <w:b/>
          <w:bCs/>
          <w:snapToGrid w:val="0"/>
          <w:sz w:val="24"/>
          <w:szCs w:val="24"/>
        </w:rPr>
      </w:pPr>
      <w:r w:rsidRPr="00994D6C">
        <w:rPr>
          <w:b/>
          <w:bCs/>
          <w:snapToGrid w:val="0"/>
          <w:sz w:val="24"/>
          <w:szCs w:val="24"/>
        </w:rPr>
        <w:t>ПОДПИСИ СТОРОН:</w:t>
      </w:r>
    </w:p>
    <w:p w14:paraId="41CA779A" w14:textId="77777777" w:rsidR="00285F85" w:rsidRPr="00994D6C" w:rsidRDefault="00285F85" w:rsidP="00285F85">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285F85" w:rsidRPr="00994D6C" w14:paraId="657BE1F6" w14:textId="77777777" w:rsidTr="00D44027">
        <w:tc>
          <w:tcPr>
            <w:tcW w:w="4996" w:type="dxa"/>
            <w:shd w:val="clear" w:color="auto" w:fill="auto"/>
          </w:tcPr>
          <w:p w14:paraId="0F5B1694" w14:textId="77777777" w:rsidR="00285F85" w:rsidRPr="00994D6C" w:rsidRDefault="00285F85" w:rsidP="00D44027">
            <w:pPr>
              <w:widowControl/>
              <w:rPr>
                <w:b/>
                <w:sz w:val="24"/>
                <w:szCs w:val="24"/>
              </w:rPr>
            </w:pPr>
            <w:r w:rsidRPr="00994D6C">
              <w:rPr>
                <w:b/>
                <w:sz w:val="24"/>
                <w:szCs w:val="24"/>
              </w:rPr>
              <w:t>Покупатель:</w:t>
            </w:r>
          </w:p>
          <w:p w14:paraId="347DF81E" w14:textId="77777777" w:rsidR="00285F85" w:rsidRPr="00994D6C" w:rsidRDefault="00285F85" w:rsidP="00D44027">
            <w:pPr>
              <w:widowControl/>
              <w:rPr>
                <w:sz w:val="24"/>
                <w:szCs w:val="24"/>
              </w:rPr>
            </w:pPr>
          </w:p>
          <w:p w14:paraId="5FA47442" w14:textId="77777777" w:rsidR="00285F85" w:rsidRPr="00994D6C" w:rsidRDefault="00285F85" w:rsidP="00D44027">
            <w:pPr>
              <w:widowControl/>
              <w:rPr>
                <w:sz w:val="24"/>
                <w:szCs w:val="24"/>
              </w:rPr>
            </w:pPr>
            <w:r w:rsidRPr="00994D6C">
              <w:rPr>
                <w:sz w:val="24"/>
                <w:szCs w:val="24"/>
              </w:rPr>
              <w:t>_____________________/_____________</w:t>
            </w:r>
          </w:p>
          <w:p w14:paraId="430CEE41" w14:textId="77777777" w:rsidR="00285F85" w:rsidRPr="00994D6C" w:rsidRDefault="00285F85" w:rsidP="00D44027">
            <w:pPr>
              <w:widowControl/>
              <w:rPr>
                <w:sz w:val="24"/>
                <w:szCs w:val="24"/>
              </w:rPr>
            </w:pPr>
          </w:p>
        </w:tc>
        <w:tc>
          <w:tcPr>
            <w:tcW w:w="4819" w:type="dxa"/>
            <w:shd w:val="clear" w:color="auto" w:fill="auto"/>
          </w:tcPr>
          <w:p w14:paraId="621D0B21" w14:textId="77777777" w:rsidR="00285F85" w:rsidRPr="00994D6C" w:rsidRDefault="00285F85" w:rsidP="00D44027">
            <w:pPr>
              <w:widowControl/>
              <w:rPr>
                <w:b/>
                <w:sz w:val="24"/>
                <w:szCs w:val="24"/>
              </w:rPr>
            </w:pPr>
            <w:r w:rsidRPr="00994D6C">
              <w:rPr>
                <w:b/>
                <w:sz w:val="24"/>
                <w:szCs w:val="24"/>
              </w:rPr>
              <w:t>Поставщик:</w:t>
            </w:r>
          </w:p>
          <w:p w14:paraId="0F40D0D3" w14:textId="77777777" w:rsidR="00285F85" w:rsidRPr="00994D6C" w:rsidRDefault="00285F85" w:rsidP="00D44027">
            <w:pPr>
              <w:widowControl/>
              <w:rPr>
                <w:sz w:val="24"/>
                <w:szCs w:val="24"/>
              </w:rPr>
            </w:pPr>
          </w:p>
          <w:p w14:paraId="4497EE57" w14:textId="77777777" w:rsidR="00285F85" w:rsidRPr="00994D6C" w:rsidRDefault="00285F85" w:rsidP="00D44027">
            <w:pPr>
              <w:widowControl/>
              <w:rPr>
                <w:sz w:val="24"/>
                <w:szCs w:val="24"/>
              </w:rPr>
            </w:pPr>
            <w:r w:rsidRPr="00994D6C">
              <w:rPr>
                <w:sz w:val="24"/>
                <w:szCs w:val="24"/>
              </w:rPr>
              <w:t>_____________________/_____________</w:t>
            </w:r>
          </w:p>
          <w:p w14:paraId="139F6895" w14:textId="77777777" w:rsidR="00285F85" w:rsidRPr="00994D6C" w:rsidRDefault="00285F85" w:rsidP="00D44027">
            <w:pPr>
              <w:widowControl/>
              <w:ind w:firstLine="33"/>
              <w:rPr>
                <w:b/>
                <w:sz w:val="24"/>
                <w:szCs w:val="24"/>
              </w:rPr>
            </w:pPr>
          </w:p>
        </w:tc>
      </w:tr>
    </w:tbl>
    <w:p w14:paraId="01F94CC6" w14:textId="4F30FDB2" w:rsidR="00285F85" w:rsidRDefault="00285F85" w:rsidP="00DA7F71">
      <w:pPr>
        <w:ind w:left="5103"/>
        <w:rPr>
          <w:sz w:val="24"/>
          <w:szCs w:val="24"/>
        </w:rPr>
      </w:pPr>
    </w:p>
    <w:p w14:paraId="25817726" w14:textId="748C25E0" w:rsidR="00285F85" w:rsidRDefault="00285F85" w:rsidP="00DA7F71">
      <w:pPr>
        <w:ind w:left="5103"/>
        <w:rPr>
          <w:sz w:val="24"/>
          <w:szCs w:val="24"/>
        </w:rPr>
      </w:pPr>
    </w:p>
    <w:p w14:paraId="3F95ED99" w14:textId="28E999C2" w:rsidR="00285F85" w:rsidRDefault="00285F85" w:rsidP="00DA7F71">
      <w:pPr>
        <w:ind w:left="5103"/>
        <w:rPr>
          <w:sz w:val="24"/>
          <w:szCs w:val="24"/>
        </w:rPr>
      </w:pPr>
    </w:p>
    <w:p w14:paraId="24BC7627" w14:textId="493B5BF8" w:rsidR="00285F85" w:rsidRDefault="00285F85" w:rsidP="00DA7F71">
      <w:pPr>
        <w:ind w:left="5103"/>
        <w:rPr>
          <w:sz w:val="24"/>
          <w:szCs w:val="24"/>
        </w:rPr>
      </w:pPr>
    </w:p>
    <w:p w14:paraId="05441EDA" w14:textId="7AAF2281" w:rsidR="00285F85" w:rsidRDefault="00285F85" w:rsidP="00DA7F71">
      <w:pPr>
        <w:ind w:left="5103"/>
        <w:rPr>
          <w:sz w:val="24"/>
          <w:szCs w:val="24"/>
        </w:rPr>
      </w:pPr>
    </w:p>
    <w:p w14:paraId="2BCBB07E" w14:textId="5451491C" w:rsidR="00285F85" w:rsidRDefault="00285F85" w:rsidP="00DA7F71">
      <w:pPr>
        <w:ind w:left="5103"/>
        <w:rPr>
          <w:sz w:val="24"/>
          <w:szCs w:val="24"/>
        </w:rPr>
      </w:pPr>
    </w:p>
    <w:p w14:paraId="4D6E8D0A" w14:textId="354CCDEA" w:rsidR="00285F85" w:rsidRDefault="00285F85" w:rsidP="00DA7F71">
      <w:pPr>
        <w:ind w:left="5103"/>
        <w:rPr>
          <w:sz w:val="24"/>
          <w:szCs w:val="24"/>
        </w:rPr>
      </w:pPr>
    </w:p>
    <w:p w14:paraId="5E845097" w14:textId="450332BA" w:rsidR="00285F85" w:rsidRDefault="00285F85" w:rsidP="00DA7F71">
      <w:pPr>
        <w:ind w:left="5103"/>
        <w:rPr>
          <w:sz w:val="24"/>
          <w:szCs w:val="24"/>
        </w:rPr>
      </w:pPr>
    </w:p>
    <w:p w14:paraId="26BDEC07" w14:textId="485FBBF8" w:rsidR="00285F85" w:rsidRDefault="00285F85" w:rsidP="00DA7F71">
      <w:pPr>
        <w:ind w:left="5103"/>
        <w:rPr>
          <w:sz w:val="24"/>
          <w:szCs w:val="24"/>
        </w:rPr>
      </w:pPr>
    </w:p>
    <w:p w14:paraId="1BBAF5DC" w14:textId="5E3BEA2D" w:rsidR="00285F85" w:rsidRDefault="00285F85" w:rsidP="00DA7F71">
      <w:pPr>
        <w:ind w:left="5103"/>
        <w:rPr>
          <w:sz w:val="24"/>
          <w:szCs w:val="24"/>
        </w:rPr>
      </w:pPr>
    </w:p>
    <w:p w14:paraId="3B939C36" w14:textId="7F213402" w:rsidR="00285F85" w:rsidRDefault="00285F85" w:rsidP="00DA7F71">
      <w:pPr>
        <w:ind w:left="5103"/>
        <w:rPr>
          <w:sz w:val="24"/>
          <w:szCs w:val="24"/>
        </w:rPr>
      </w:pPr>
    </w:p>
    <w:p w14:paraId="37D536D9" w14:textId="58D4B40C" w:rsidR="00285F85" w:rsidRDefault="00285F85" w:rsidP="00DA7F71">
      <w:pPr>
        <w:ind w:left="5103"/>
        <w:rPr>
          <w:sz w:val="24"/>
          <w:szCs w:val="24"/>
        </w:rPr>
      </w:pPr>
    </w:p>
    <w:p w14:paraId="730C198E" w14:textId="6D896008" w:rsidR="00285F85" w:rsidRDefault="00285F85" w:rsidP="00DA7F71">
      <w:pPr>
        <w:ind w:left="5103"/>
        <w:rPr>
          <w:sz w:val="24"/>
          <w:szCs w:val="24"/>
        </w:rPr>
      </w:pPr>
    </w:p>
    <w:p w14:paraId="4A360805" w14:textId="1E658708" w:rsidR="00285F85" w:rsidRDefault="00285F85" w:rsidP="00DA7F71">
      <w:pPr>
        <w:ind w:left="5103"/>
        <w:rPr>
          <w:sz w:val="24"/>
          <w:szCs w:val="24"/>
        </w:rPr>
      </w:pPr>
    </w:p>
    <w:p w14:paraId="37F9FA26" w14:textId="404A2A3D" w:rsidR="00285F85" w:rsidRDefault="00285F85" w:rsidP="00DA7F71">
      <w:pPr>
        <w:ind w:left="5103"/>
        <w:rPr>
          <w:sz w:val="24"/>
          <w:szCs w:val="24"/>
        </w:rPr>
      </w:pPr>
    </w:p>
    <w:p w14:paraId="78433BE0" w14:textId="441B2052" w:rsidR="00285F85" w:rsidRDefault="00285F85" w:rsidP="00DA7F71">
      <w:pPr>
        <w:ind w:left="5103"/>
        <w:rPr>
          <w:sz w:val="24"/>
          <w:szCs w:val="24"/>
        </w:rPr>
      </w:pPr>
    </w:p>
    <w:p w14:paraId="5FB3B371" w14:textId="26D529F3" w:rsidR="00285F85" w:rsidRDefault="00285F85" w:rsidP="00DA7F71">
      <w:pPr>
        <w:ind w:left="5103"/>
        <w:rPr>
          <w:sz w:val="24"/>
          <w:szCs w:val="24"/>
        </w:rPr>
      </w:pPr>
    </w:p>
    <w:p w14:paraId="5AB7146F" w14:textId="71540138" w:rsidR="00285F85" w:rsidRDefault="00285F85" w:rsidP="00DA7F71">
      <w:pPr>
        <w:ind w:left="5103"/>
        <w:rPr>
          <w:sz w:val="24"/>
          <w:szCs w:val="24"/>
        </w:rPr>
      </w:pPr>
    </w:p>
    <w:p w14:paraId="3EBFC059" w14:textId="2F06C9FB" w:rsidR="00285F85" w:rsidRDefault="00285F85" w:rsidP="00DA7F71">
      <w:pPr>
        <w:ind w:left="5103"/>
        <w:rPr>
          <w:sz w:val="24"/>
          <w:szCs w:val="24"/>
        </w:rPr>
      </w:pPr>
    </w:p>
    <w:p w14:paraId="327F805F" w14:textId="2BCB837B" w:rsidR="00285F85" w:rsidRDefault="00285F85" w:rsidP="00DA7F71">
      <w:pPr>
        <w:ind w:left="5103"/>
        <w:rPr>
          <w:sz w:val="24"/>
          <w:szCs w:val="24"/>
        </w:rPr>
      </w:pPr>
    </w:p>
    <w:p w14:paraId="397FC500" w14:textId="50386183" w:rsidR="00285F85" w:rsidRDefault="00285F85" w:rsidP="00DA7F71">
      <w:pPr>
        <w:ind w:left="5103"/>
        <w:rPr>
          <w:sz w:val="24"/>
          <w:szCs w:val="24"/>
        </w:rPr>
      </w:pPr>
    </w:p>
    <w:p w14:paraId="1AE76CBE" w14:textId="593D0B25" w:rsidR="00680149" w:rsidRPr="00BD3EB4" w:rsidRDefault="00680149" w:rsidP="00680149">
      <w:pPr>
        <w:ind w:firstLine="6237"/>
        <w:rPr>
          <w:sz w:val="24"/>
          <w:szCs w:val="24"/>
        </w:rPr>
      </w:pPr>
      <w:r>
        <w:rPr>
          <w:sz w:val="24"/>
          <w:szCs w:val="24"/>
        </w:rPr>
        <w:lastRenderedPageBreak/>
        <w:t xml:space="preserve">Приложение № </w:t>
      </w:r>
      <w:r w:rsidR="009426A1">
        <w:rPr>
          <w:sz w:val="24"/>
          <w:szCs w:val="24"/>
        </w:rPr>
        <w:t>2</w:t>
      </w:r>
    </w:p>
    <w:p w14:paraId="3B437E9B" w14:textId="77777777" w:rsidR="00680149" w:rsidRPr="00BD3EB4" w:rsidRDefault="00680149" w:rsidP="00680149">
      <w:pPr>
        <w:ind w:firstLine="6237"/>
        <w:rPr>
          <w:sz w:val="24"/>
          <w:szCs w:val="24"/>
        </w:rPr>
      </w:pPr>
      <w:r w:rsidRPr="00BD3EB4">
        <w:rPr>
          <w:sz w:val="24"/>
          <w:szCs w:val="24"/>
        </w:rPr>
        <w:t>к Договору поставки</w:t>
      </w:r>
    </w:p>
    <w:p w14:paraId="275CC206" w14:textId="77777777" w:rsidR="00680149" w:rsidRPr="008E280D" w:rsidRDefault="00680149" w:rsidP="00680149">
      <w:pPr>
        <w:ind w:firstLine="6237"/>
        <w:rPr>
          <w:bCs/>
          <w:sz w:val="24"/>
          <w:szCs w:val="24"/>
        </w:rPr>
      </w:pPr>
      <w:r w:rsidRPr="00BD3EB4">
        <w:rPr>
          <w:sz w:val="24"/>
          <w:szCs w:val="24"/>
        </w:rPr>
        <w:t>от «____» ________20 _ г.</w:t>
      </w:r>
      <w:r w:rsidRPr="00994D6C">
        <w:rPr>
          <w:sz w:val="24"/>
          <w:szCs w:val="24"/>
        </w:rPr>
        <w:t xml:space="preserve"> №</w:t>
      </w:r>
      <w:r w:rsidRPr="0094544C">
        <w:rPr>
          <w:sz w:val="24"/>
          <w:szCs w:val="24"/>
        </w:rPr>
        <w:t xml:space="preserve"> </w:t>
      </w:r>
    </w:p>
    <w:p w14:paraId="2C8C1F1F" w14:textId="77777777" w:rsidR="00680149" w:rsidRPr="008F4499" w:rsidRDefault="00680149" w:rsidP="00680149">
      <w:pPr>
        <w:widowControl/>
        <w:shd w:val="clear" w:color="auto" w:fill="FFFFFF"/>
        <w:tabs>
          <w:tab w:val="left" w:pos="1418"/>
        </w:tabs>
        <w:ind w:firstLine="6237"/>
        <w:contextualSpacing/>
        <w:jc w:val="center"/>
        <w:rPr>
          <w:bCs/>
          <w:sz w:val="24"/>
          <w:szCs w:val="24"/>
        </w:rPr>
      </w:pPr>
    </w:p>
    <w:p w14:paraId="1692B1EB" w14:textId="77777777" w:rsidR="00680149" w:rsidRPr="008F4499" w:rsidRDefault="00680149" w:rsidP="00680149">
      <w:pPr>
        <w:widowControl/>
        <w:rPr>
          <w:rFonts w:eastAsia="Calibri"/>
          <w:sz w:val="24"/>
          <w:szCs w:val="24"/>
          <w:lang w:eastAsia="en-US"/>
        </w:rPr>
      </w:pPr>
    </w:p>
    <w:p w14:paraId="14C04D0E" w14:textId="77777777" w:rsidR="00680149" w:rsidRPr="008F4499" w:rsidRDefault="00680149" w:rsidP="00680149">
      <w:pPr>
        <w:jc w:val="center"/>
        <w:rPr>
          <w:b/>
          <w:bCs/>
          <w:sz w:val="24"/>
          <w:szCs w:val="24"/>
        </w:rPr>
      </w:pPr>
      <w:r w:rsidRPr="008F4499">
        <w:rPr>
          <w:b/>
          <w:bCs/>
          <w:sz w:val="24"/>
          <w:szCs w:val="24"/>
        </w:rPr>
        <w:t>Размер ответственности Поставщика за нарушения</w:t>
      </w:r>
    </w:p>
    <w:p w14:paraId="3058CCE8" w14:textId="77777777" w:rsidR="00680149" w:rsidRPr="00994D6C" w:rsidRDefault="00680149" w:rsidP="00680149">
      <w:pPr>
        <w:jc w:val="center"/>
        <w:rPr>
          <w:b/>
          <w:bCs/>
          <w:sz w:val="24"/>
          <w:szCs w:val="24"/>
        </w:rPr>
      </w:pPr>
      <w:r w:rsidRPr="00994D6C">
        <w:rPr>
          <w:b/>
          <w:bCs/>
          <w:sz w:val="24"/>
          <w:szCs w:val="24"/>
        </w:rPr>
        <w:t xml:space="preserve">пропускного и </w:t>
      </w:r>
      <w:proofErr w:type="spellStart"/>
      <w:r w:rsidRPr="00994D6C">
        <w:rPr>
          <w:b/>
          <w:bCs/>
          <w:sz w:val="24"/>
          <w:szCs w:val="24"/>
        </w:rPr>
        <w:t>внутриобъектового</w:t>
      </w:r>
      <w:proofErr w:type="spellEnd"/>
      <w:r w:rsidRPr="00994D6C">
        <w:rPr>
          <w:b/>
          <w:bCs/>
          <w:sz w:val="24"/>
          <w:szCs w:val="24"/>
        </w:rPr>
        <w:t xml:space="preserve"> режима, требований охраны труда,</w:t>
      </w:r>
    </w:p>
    <w:p w14:paraId="59B9AA4F" w14:textId="77777777" w:rsidR="00680149" w:rsidRPr="00994D6C" w:rsidRDefault="00680149" w:rsidP="00680149">
      <w:pPr>
        <w:jc w:val="center"/>
        <w:rPr>
          <w:b/>
          <w:sz w:val="24"/>
          <w:szCs w:val="24"/>
        </w:rPr>
      </w:pPr>
      <w:r w:rsidRPr="00994D6C">
        <w:rPr>
          <w:b/>
          <w:bCs/>
          <w:sz w:val="24"/>
          <w:szCs w:val="24"/>
        </w:rPr>
        <w:t>пожарной и промышленной безопасности</w:t>
      </w:r>
    </w:p>
    <w:p w14:paraId="42C78439" w14:textId="77777777" w:rsidR="00680149" w:rsidRPr="00994D6C" w:rsidRDefault="00680149" w:rsidP="00680149">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61"/>
      </w:tblGrid>
      <w:tr w:rsidR="00680149" w:rsidRPr="00994D6C" w14:paraId="5FA63839" w14:textId="77777777" w:rsidTr="00D44027">
        <w:tc>
          <w:tcPr>
            <w:tcW w:w="3668" w:type="dxa"/>
          </w:tcPr>
          <w:p w14:paraId="7B284B48" w14:textId="77777777" w:rsidR="00680149" w:rsidRPr="00994D6C" w:rsidRDefault="00680149" w:rsidP="00D44027">
            <w:pPr>
              <w:rPr>
                <w:b/>
                <w:sz w:val="24"/>
                <w:szCs w:val="24"/>
              </w:rPr>
            </w:pPr>
            <w:r w:rsidRPr="00994D6C">
              <w:rPr>
                <w:b/>
                <w:sz w:val="24"/>
                <w:szCs w:val="24"/>
              </w:rPr>
              <w:t>Виды нарушений</w:t>
            </w:r>
          </w:p>
        </w:tc>
        <w:tc>
          <w:tcPr>
            <w:tcW w:w="5966" w:type="dxa"/>
          </w:tcPr>
          <w:p w14:paraId="53DCFB6C" w14:textId="77777777" w:rsidR="00680149" w:rsidRPr="00994D6C" w:rsidRDefault="00680149" w:rsidP="00D44027">
            <w:pPr>
              <w:rPr>
                <w:b/>
                <w:sz w:val="24"/>
                <w:szCs w:val="24"/>
              </w:rPr>
            </w:pPr>
            <w:r w:rsidRPr="00994D6C">
              <w:rPr>
                <w:b/>
                <w:sz w:val="24"/>
                <w:szCs w:val="24"/>
              </w:rPr>
              <w:t>Штрафные санкции</w:t>
            </w:r>
          </w:p>
        </w:tc>
      </w:tr>
      <w:tr w:rsidR="00680149" w:rsidRPr="00994D6C" w14:paraId="327CCC61" w14:textId="77777777" w:rsidTr="00D44027">
        <w:tc>
          <w:tcPr>
            <w:tcW w:w="3668" w:type="dxa"/>
          </w:tcPr>
          <w:p w14:paraId="06C7C252" w14:textId="77777777" w:rsidR="00680149" w:rsidRPr="0094544C" w:rsidRDefault="00680149" w:rsidP="00D44027">
            <w:pPr>
              <w:rPr>
                <w:sz w:val="24"/>
                <w:szCs w:val="24"/>
              </w:rPr>
            </w:pPr>
            <w:r w:rsidRPr="00994D6C">
              <w:rPr>
                <w:sz w:val="24"/>
                <w:szCs w:val="24"/>
              </w:rPr>
              <w:t>1. Нарушение правил пожарной безопасности (ППБ):</w:t>
            </w:r>
          </w:p>
        </w:tc>
        <w:tc>
          <w:tcPr>
            <w:tcW w:w="5966" w:type="dxa"/>
          </w:tcPr>
          <w:p w14:paraId="38766E93" w14:textId="77777777" w:rsidR="00680149" w:rsidRPr="008E280D" w:rsidRDefault="00680149" w:rsidP="00D44027">
            <w:pPr>
              <w:rPr>
                <w:sz w:val="24"/>
                <w:szCs w:val="24"/>
              </w:rPr>
            </w:pPr>
          </w:p>
        </w:tc>
      </w:tr>
      <w:tr w:rsidR="00680149" w:rsidRPr="00994D6C" w14:paraId="513BBBD7" w14:textId="77777777" w:rsidTr="00D44027">
        <w:tc>
          <w:tcPr>
            <w:tcW w:w="3668" w:type="dxa"/>
          </w:tcPr>
          <w:p w14:paraId="78B969F2" w14:textId="77777777" w:rsidR="00680149" w:rsidRPr="008E280D" w:rsidRDefault="00680149" w:rsidP="00D44027">
            <w:pPr>
              <w:rPr>
                <w:sz w:val="24"/>
                <w:szCs w:val="24"/>
              </w:rPr>
            </w:pPr>
            <w:r w:rsidRPr="00994D6C">
              <w:rPr>
                <w:sz w:val="24"/>
                <w:szCs w:val="24"/>
              </w:rPr>
              <w:t xml:space="preserve">1.1. Нарушение ППБ </w:t>
            </w:r>
            <w:r w:rsidRPr="0094544C">
              <w:rPr>
                <w:sz w:val="24"/>
                <w:szCs w:val="24"/>
              </w:rPr>
              <w:t>без возникновения пожа</w:t>
            </w:r>
            <w:r w:rsidRPr="008E280D">
              <w:rPr>
                <w:sz w:val="24"/>
                <w:szCs w:val="24"/>
              </w:rPr>
              <w:t>ра</w:t>
            </w:r>
          </w:p>
          <w:p w14:paraId="7C225867" w14:textId="77777777" w:rsidR="00680149" w:rsidRPr="008F4499" w:rsidRDefault="00680149" w:rsidP="00D44027">
            <w:pPr>
              <w:rPr>
                <w:b/>
                <w:sz w:val="24"/>
                <w:szCs w:val="24"/>
              </w:rPr>
            </w:pPr>
          </w:p>
        </w:tc>
        <w:tc>
          <w:tcPr>
            <w:tcW w:w="5966" w:type="dxa"/>
          </w:tcPr>
          <w:p w14:paraId="4CA67269" w14:textId="77777777" w:rsidR="00680149" w:rsidRPr="008F4499" w:rsidRDefault="00680149" w:rsidP="00D44027">
            <w:pPr>
              <w:jc w:val="both"/>
              <w:rPr>
                <w:sz w:val="24"/>
                <w:szCs w:val="24"/>
              </w:rPr>
            </w:pPr>
            <w:r w:rsidRPr="008F4499">
              <w:rPr>
                <w:sz w:val="24"/>
                <w:szCs w:val="24"/>
              </w:rPr>
              <w:t>25 000 (</w:t>
            </w:r>
            <w:r>
              <w:rPr>
                <w:sz w:val="24"/>
                <w:szCs w:val="24"/>
              </w:rPr>
              <w:t>д</w:t>
            </w:r>
            <w:r w:rsidRPr="008F4499">
              <w:rPr>
                <w:sz w:val="24"/>
                <w:szCs w:val="24"/>
              </w:rPr>
              <w:t>вадцать пять тысяч) рублей за каждый случай нарушения.</w:t>
            </w:r>
          </w:p>
          <w:p w14:paraId="287FFDE3" w14:textId="77777777" w:rsidR="00680149" w:rsidRPr="00994D6C" w:rsidRDefault="00680149" w:rsidP="00D44027">
            <w:pPr>
              <w:jc w:val="both"/>
              <w:rPr>
                <w:sz w:val="24"/>
                <w:szCs w:val="24"/>
              </w:rPr>
            </w:pPr>
            <w:r w:rsidRPr="008F4499">
              <w:rPr>
                <w:sz w:val="24"/>
                <w:szCs w:val="24"/>
              </w:rPr>
              <w:t xml:space="preserve">Сумма штрафа, установленная настоящим пунктом, увеличивается на 50 </w:t>
            </w:r>
            <w:r w:rsidRPr="00994D6C">
              <w:rPr>
                <w:sz w:val="24"/>
                <w:szCs w:val="24"/>
              </w:rPr>
              <w:t>(</w:t>
            </w:r>
            <w:r>
              <w:rPr>
                <w:sz w:val="24"/>
                <w:szCs w:val="24"/>
              </w:rPr>
              <w:t>п</w:t>
            </w:r>
            <w:r w:rsidRPr="00994D6C">
              <w:rPr>
                <w:sz w:val="24"/>
                <w:szCs w:val="24"/>
              </w:rPr>
              <w:t>ятьдесят</w:t>
            </w:r>
            <w:r>
              <w:rPr>
                <w:sz w:val="24"/>
                <w:szCs w:val="24"/>
              </w:rPr>
              <w:t>)</w:t>
            </w:r>
            <w:r w:rsidRPr="00994D6C">
              <w:rPr>
                <w:sz w:val="24"/>
                <w:szCs w:val="24"/>
              </w:rPr>
              <w:t xml:space="preserve"> процентов по отношению к предыдущему случаю за каждое следующее нарушение.</w:t>
            </w:r>
          </w:p>
        </w:tc>
      </w:tr>
      <w:tr w:rsidR="00680149" w:rsidRPr="00994D6C" w14:paraId="69F1AFEB" w14:textId="77777777" w:rsidTr="00D44027">
        <w:tc>
          <w:tcPr>
            <w:tcW w:w="3668" w:type="dxa"/>
          </w:tcPr>
          <w:p w14:paraId="7BA200CB" w14:textId="77777777" w:rsidR="00680149" w:rsidRPr="008F4499" w:rsidRDefault="00680149" w:rsidP="00D44027">
            <w:pPr>
              <w:rPr>
                <w:sz w:val="24"/>
                <w:szCs w:val="24"/>
              </w:rPr>
            </w:pPr>
            <w:r w:rsidRPr="00994D6C">
              <w:rPr>
                <w:sz w:val="24"/>
                <w:szCs w:val="24"/>
              </w:rPr>
              <w:t>1.2. Нару</w:t>
            </w:r>
            <w:r w:rsidRPr="0094544C">
              <w:rPr>
                <w:sz w:val="24"/>
                <w:szCs w:val="24"/>
              </w:rPr>
              <w:t>шение ППБ, ставшее при</w:t>
            </w:r>
            <w:r w:rsidRPr="008E280D">
              <w:rPr>
                <w:sz w:val="24"/>
                <w:szCs w:val="24"/>
              </w:rPr>
              <w:t xml:space="preserve">чиной возникновения пожара, не причинившего ущерб имуществу </w:t>
            </w:r>
            <w:r w:rsidRPr="008F4499">
              <w:rPr>
                <w:sz w:val="24"/>
                <w:szCs w:val="24"/>
              </w:rPr>
              <w:t>Покупателя</w:t>
            </w:r>
          </w:p>
        </w:tc>
        <w:tc>
          <w:tcPr>
            <w:tcW w:w="5966" w:type="dxa"/>
          </w:tcPr>
          <w:p w14:paraId="110555D9" w14:textId="77777777" w:rsidR="00680149" w:rsidRPr="008F4499" w:rsidRDefault="00680149" w:rsidP="00D44027">
            <w:pPr>
              <w:jc w:val="both"/>
              <w:rPr>
                <w:sz w:val="24"/>
                <w:szCs w:val="24"/>
              </w:rPr>
            </w:pPr>
            <w:r w:rsidRPr="008F4499">
              <w:rPr>
                <w:sz w:val="24"/>
                <w:szCs w:val="24"/>
              </w:rPr>
              <w:t>50 000 (</w:t>
            </w:r>
            <w:r>
              <w:rPr>
                <w:sz w:val="24"/>
                <w:szCs w:val="24"/>
              </w:rPr>
              <w:t>п</w:t>
            </w:r>
            <w:r w:rsidRPr="008F4499">
              <w:rPr>
                <w:sz w:val="24"/>
                <w:szCs w:val="24"/>
              </w:rPr>
              <w:t>ятьдесят тысяч) рублей за каждый случай нарушения.</w:t>
            </w:r>
          </w:p>
          <w:p w14:paraId="14BB211A" w14:textId="77777777" w:rsidR="00680149" w:rsidRPr="00994D6C" w:rsidRDefault="00680149" w:rsidP="00D44027">
            <w:pPr>
              <w:jc w:val="both"/>
              <w:rPr>
                <w:sz w:val="24"/>
                <w:szCs w:val="24"/>
              </w:rPr>
            </w:pPr>
            <w:r w:rsidRPr="008F4499">
              <w:rPr>
                <w:sz w:val="24"/>
                <w:szCs w:val="24"/>
              </w:rPr>
              <w:t>Сумма штрафа, установленная настоящим пунктом, увеличивается на 100 (</w:t>
            </w:r>
            <w:r>
              <w:rPr>
                <w:sz w:val="24"/>
                <w:szCs w:val="24"/>
              </w:rPr>
              <w:t>с</w:t>
            </w:r>
            <w:r w:rsidRPr="008F4499">
              <w:rPr>
                <w:sz w:val="24"/>
                <w:szCs w:val="24"/>
              </w:rPr>
              <w:t>то</w:t>
            </w:r>
            <w:r>
              <w:rPr>
                <w:sz w:val="24"/>
                <w:szCs w:val="24"/>
              </w:rPr>
              <w:t>)</w:t>
            </w:r>
            <w:r w:rsidRPr="008F4499">
              <w:rPr>
                <w:sz w:val="24"/>
                <w:szCs w:val="24"/>
              </w:rPr>
              <w:t xml:space="preserve"> процентов по отношению к предыдущему случаю за каждое следующее нарушение.</w:t>
            </w:r>
          </w:p>
        </w:tc>
      </w:tr>
      <w:tr w:rsidR="00680149" w:rsidRPr="00994D6C" w14:paraId="3EFA3F92" w14:textId="77777777" w:rsidTr="00D44027">
        <w:tc>
          <w:tcPr>
            <w:tcW w:w="3668" w:type="dxa"/>
          </w:tcPr>
          <w:p w14:paraId="77F6C387" w14:textId="77777777" w:rsidR="00680149" w:rsidRPr="008F4499" w:rsidRDefault="00680149" w:rsidP="00D44027">
            <w:pPr>
              <w:rPr>
                <w:sz w:val="24"/>
                <w:szCs w:val="24"/>
              </w:rPr>
            </w:pPr>
            <w:r w:rsidRPr="00994D6C">
              <w:rPr>
                <w:sz w:val="24"/>
                <w:szCs w:val="24"/>
              </w:rPr>
              <w:t xml:space="preserve">1.3. Нарушение ППБ, ставшее причиной возникновения пожара, причинившего ущерб имуществу </w:t>
            </w:r>
            <w:r w:rsidRPr="0094544C">
              <w:rPr>
                <w:sz w:val="24"/>
                <w:szCs w:val="24"/>
              </w:rPr>
              <w:t>Покупател</w:t>
            </w:r>
            <w:r w:rsidRPr="008E280D">
              <w:rPr>
                <w:sz w:val="24"/>
                <w:szCs w:val="24"/>
              </w:rPr>
              <w:t>я</w:t>
            </w:r>
            <w:r w:rsidRPr="008F4499">
              <w:rPr>
                <w:sz w:val="24"/>
                <w:szCs w:val="24"/>
              </w:rPr>
              <w:t>.</w:t>
            </w:r>
          </w:p>
        </w:tc>
        <w:tc>
          <w:tcPr>
            <w:tcW w:w="5966" w:type="dxa"/>
          </w:tcPr>
          <w:p w14:paraId="50B8073B" w14:textId="77777777" w:rsidR="00680149" w:rsidRPr="008F4499" w:rsidRDefault="00680149" w:rsidP="00D44027">
            <w:pPr>
              <w:jc w:val="both"/>
              <w:rPr>
                <w:sz w:val="24"/>
                <w:szCs w:val="24"/>
              </w:rPr>
            </w:pPr>
            <w:r w:rsidRPr="008F4499">
              <w:rPr>
                <w:sz w:val="24"/>
                <w:szCs w:val="24"/>
              </w:rPr>
              <w:t>250 000 (</w:t>
            </w:r>
            <w:r>
              <w:rPr>
                <w:sz w:val="24"/>
                <w:szCs w:val="24"/>
              </w:rPr>
              <w:t>д</w:t>
            </w:r>
            <w:r w:rsidRPr="008F4499">
              <w:rPr>
                <w:sz w:val="24"/>
                <w:szCs w:val="24"/>
              </w:rPr>
              <w:t>вести пятьдесят тысяч) рублей за каждый случай нарушения.</w:t>
            </w:r>
          </w:p>
        </w:tc>
      </w:tr>
      <w:tr w:rsidR="00680149" w:rsidRPr="00994D6C" w14:paraId="1E70A9B2" w14:textId="77777777" w:rsidTr="00D44027">
        <w:tc>
          <w:tcPr>
            <w:tcW w:w="3668" w:type="dxa"/>
          </w:tcPr>
          <w:p w14:paraId="2165956A" w14:textId="77777777" w:rsidR="00680149" w:rsidRPr="008F4499" w:rsidRDefault="00680149" w:rsidP="00D44027">
            <w:pPr>
              <w:rPr>
                <w:sz w:val="24"/>
                <w:szCs w:val="24"/>
              </w:rPr>
            </w:pPr>
            <w:r w:rsidRPr="00994D6C">
              <w:rPr>
                <w:sz w:val="24"/>
                <w:szCs w:val="24"/>
              </w:rPr>
              <w:t>2.</w:t>
            </w:r>
            <w:r w:rsidRPr="0094544C">
              <w:rPr>
                <w:b/>
                <w:sz w:val="24"/>
                <w:szCs w:val="24"/>
              </w:rPr>
              <w:t xml:space="preserve"> </w:t>
            </w:r>
            <w:r w:rsidRPr="008E280D">
              <w:rPr>
                <w:sz w:val="24"/>
                <w:szCs w:val="24"/>
              </w:rPr>
              <w:t xml:space="preserve">Нарушение пропускного и </w:t>
            </w:r>
            <w:proofErr w:type="spellStart"/>
            <w:r w:rsidRPr="008E280D">
              <w:rPr>
                <w:sz w:val="24"/>
                <w:szCs w:val="24"/>
              </w:rPr>
              <w:t>внутриобъектового</w:t>
            </w:r>
            <w:proofErr w:type="spellEnd"/>
            <w:r w:rsidRPr="008E280D">
              <w:rPr>
                <w:sz w:val="24"/>
                <w:szCs w:val="24"/>
              </w:rPr>
              <w:t xml:space="preserve"> режима, требов</w:t>
            </w:r>
            <w:r w:rsidRPr="008F4499">
              <w:rPr>
                <w:sz w:val="24"/>
                <w:szCs w:val="24"/>
              </w:rPr>
              <w:t>аний охраны труда, промышленной безопасности, охраны окружающей среды, санитарно-эпидемиологических правил и норм.</w:t>
            </w:r>
            <w:r w:rsidRPr="008F4499">
              <w:rPr>
                <w:b/>
                <w:sz w:val="24"/>
                <w:szCs w:val="24"/>
              </w:rPr>
              <w:t xml:space="preserve"> </w:t>
            </w:r>
          </w:p>
        </w:tc>
        <w:tc>
          <w:tcPr>
            <w:tcW w:w="5966" w:type="dxa"/>
          </w:tcPr>
          <w:p w14:paraId="5121C106" w14:textId="77777777" w:rsidR="00680149" w:rsidRPr="008F4499" w:rsidRDefault="00680149" w:rsidP="00D44027">
            <w:pPr>
              <w:jc w:val="both"/>
              <w:rPr>
                <w:sz w:val="24"/>
                <w:szCs w:val="24"/>
              </w:rPr>
            </w:pPr>
            <w:r w:rsidRPr="008F4499">
              <w:rPr>
                <w:sz w:val="24"/>
                <w:szCs w:val="24"/>
              </w:rPr>
              <w:t>- 50 000 (</w:t>
            </w:r>
            <w:r>
              <w:rPr>
                <w:sz w:val="24"/>
                <w:szCs w:val="24"/>
              </w:rPr>
              <w:t>п</w:t>
            </w:r>
            <w:r w:rsidRPr="008F4499">
              <w:rPr>
                <w:sz w:val="24"/>
                <w:szCs w:val="24"/>
              </w:rPr>
              <w:t>ятьдеся</w:t>
            </w:r>
            <w:r>
              <w:rPr>
                <w:sz w:val="24"/>
                <w:szCs w:val="24"/>
              </w:rPr>
              <w:t>т</w:t>
            </w:r>
            <w:r w:rsidRPr="008F4499">
              <w:rPr>
                <w:sz w:val="24"/>
                <w:szCs w:val="24"/>
              </w:rPr>
              <w:t xml:space="preserve"> тысяч</w:t>
            </w:r>
            <w:r>
              <w:rPr>
                <w:sz w:val="24"/>
                <w:szCs w:val="24"/>
              </w:rPr>
              <w:t>)</w:t>
            </w:r>
            <w:r w:rsidRPr="008F4499">
              <w:rPr>
                <w:sz w:val="24"/>
                <w:szCs w:val="24"/>
              </w:rPr>
              <w:t xml:space="preserve"> рублей за каждый случай нарушения;</w:t>
            </w:r>
          </w:p>
          <w:p w14:paraId="16F6E1E4" w14:textId="77777777" w:rsidR="00680149" w:rsidRPr="00994D6C" w:rsidRDefault="00680149" w:rsidP="00D44027">
            <w:pPr>
              <w:jc w:val="both"/>
              <w:rPr>
                <w:sz w:val="24"/>
                <w:szCs w:val="24"/>
              </w:rPr>
            </w:pPr>
            <w:r w:rsidRPr="00994D6C">
              <w:rPr>
                <w:sz w:val="24"/>
                <w:szCs w:val="24"/>
              </w:rPr>
              <w:t>- 500 (</w:t>
            </w:r>
            <w:r>
              <w:rPr>
                <w:sz w:val="24"/>
                <w:szCs w:val="24"/>
              </w:rPr>
              <w:t>п</w:t>
            </w:r>
            <w:r w:rsidRPr="00994D6C">
              <w:rPr>
                <w:sz w:val="24"/>
                <w:szCs w:val="24"/>
              </w:rPr>
              <w:t xml:space="preserve">ятьсот) рублей в случае утраты или приведения в негодность электронного пропуска, выданного Покупателем. </w:t>
            </w:r>
          </w:p>
          <w:p w14:paraId="1844B216" w14:textId="77777777" w:rsidR="00680149" w:rsidRPr="00994D6C" w:rsidRDefault="00680149" w:rsidP="00D44027">
            <w:pPr>
              <w:jc w:val="both"/>
              <w:rPr>
                <w:sz w:val="24"/>
                <w:szCs w:val="24"/>
              </w:rPr>
            </w:pPr>
            <w:r w:rsidRPr="00994D6C">
              <w:rPr>
                <w:sz w:val="24"/>
                <w:szCs w:val="24"/>
              </w:rPr>
              <w:t>Сумма штрафа, установленная настоящим пунктом, увеличивается на 100 (</w:t>
            </w:r>
            <w:r>
              <w:rPr>
                <w:sz w:val="24"/>
                <w:szCs w:val="24"/>
              </w:rPr>
              <w:t>с</w:t>
            </w:r>
            <w:r w:rsidRPr="00994D6C">
              <w:rPr>
                <w:sz w:val="24"/>
                <w:szCs w:val="24"/>
              </w:rPr>
              <w:t>то</w:t>
            </w:r>
            <w:r>
              <w:rPr>
                <w:sz w:val="24"/>
                <w:szCs w:val="24"/>
              </w:rPr>
              <w:t>)</w:t>
            </w:r>
            <w:r w:rsidRPr="00994D6C">
              <w:rPr>
                <w:sz w:val="24"/>
                <w:szCs w:val="24"/>
              </w:rPr>
              <w:t xml:space="preserve"> процентов по отношению к предыдущему случаю за каждое следующее нарушение.</w:t>
            </w:r>
          </w:p>
        </w:tc>
      </w:tr>
    </w:tbl>
    <w:p w14:paraId="632AD1E0" w14:textId="77777777" w:rsidR="00680149" w:rsidRPr="00994D6C" w:rsidRDefault="00680149" w:rsidP="00680149">
      <w:pPr>
        <w:rPr>
          <w:sz w:val="24"/>
          <w:szCs w:val="24"/>
        </w:rPr>
      </w:pPr>
    </w:p>
    <w:p w14:paraId="7CC271C3" w14:textId="77777777" w:rsidR="00680149" w:rsidRPr="0094544C" w:rsidRDefault="00680149" w:rsidP="00680149">
      <w:pPr>
        <w:rPr>
          <w:sz w:val="24"/>
          <w:szCs w:val="24"/>
        </w:rPr>
      </w:pPr>
    </w:p>
    <w:p w14:paraId="4A933B8D" w14:textId="77777777" w:rsidR="00680149" w:rsidRPr="008E280D" w:rsidRDefault="00680149" w:rsidP="00680149">
      <w:pPr>
        <w:jc w:val="center"/>
        <w:outlineLvl w:val="0"/>
        <w:rPr>
          <w:b/>
          <w:bCs/>
          <w:snapToGrid w:val="0"/>
          <w:sz w:val="24"/>
          <w:szCs w:val="24"/>
        </w:rPr>
      </w:pPr>
      <w:r w:rsidRPr="008E280D">
        <w:rPr>
          <w:b/>
          <w:bCs/>
          <w:snapToGrid w:val="0"/>
          <w:sz w:val="24"/>
          <w:szCs w:val="24"/>
        </w:rPr>
        <w:t>ПОДПИСИ СТОРОН:</w:t>
      </w:r>
    </w:p>
    <w:p w14:paraId="0D6077DA" w14:textId="77777777" w:rsidR="00680149" w:rsidRPr="008F4499" w:rsidRDefault="00680149" w:rsidP="00680149">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680149" w:rsidRPr="00994D6C" w14:paraId="6C776D55" w14:textId="77777777" w:rsidTr="00D44027">
        <w:tc>
          <w:tcPr>
            <w:tcW w:w="4996" w:type="dxa"/>
            <w:shd w:val="clear" w:color="auto" w:fill="auto"/>
          </w:tcPr>
          <w:p w14:paraId="48E2A1B0" w14:textId="1B7B81FA" w:rsidR="00680149" w:rsidRPr="008F4499" w:rsidRDefault="00680149" w:rsidP="00D44027">
            <w:pPr>
              <w:widowControl/>
              <w:rPr>
                <w:b/>
                <w:sz w:val="24"/>
                <w:szCs w:val="24"/>
              </w:rPr>
            </w:pPr>
            <w:r>
              <w:rPr>
                <w:b/>
                <w:sz w:val="24"/>
                <w:szCs w:val="24"/>
              </w:rPr>
              <w:t>Поставщик</w:t>
            </w:r>
            <w:r w:rsidRPr="008F4499">
              <w:rPr>
                <w:b/>
                <w:sz w:val="24"/>
                <w:szCs w:val="24"/>
              </w:rPr>
              <w:t>:</w:t>
            </w:r>
          </w:p>
          <w:p w14:paraId="3961BF52" w14:textId="77777777" w:rsidR="00680149" w:rsidRPr="008F4499" w:rsidRDefault="00680149" w:rsidP="00D44027">
            <w:pPr>
              <w:widowControl/>
              <w:rPr>
                <w:sz w:val="24"/>
                <w:szCs w:val="24"/>
              </w:rPr>
            </w:pPr>
          </w:p>
          <w:p w14:paraId="75F57338" w14:textId="77777777" w:rsidR="00680149" w:rsidRPr="00994D6C" w:rsidRDefault="00680149" w:rsidP="00D44027">
            <w:pPr>
              <w:widowControl/>
              <w:rPr>
                <w:sz w:val="24"/>
                <w:szCs w:val="24"/>
              </w:rPr>
            </w:pPr>
            <w:r w:rsidRPr="00994D6C">
              <w:rPr>
                <w:sz w:val="24"/>
                <w:szCs w:val="24"/>
              </w:rPr>
              <w:t>_____________________/_____________</w:t>
            </w:r>
          </w:p>
          <w:p w14:paraId="645221A7" w14:textId="77777777" w:rsidR="00680149" w:rsidRPr="00994D6C" w:rsidRDefault="00680149" w:rsidP="00D44027">
            <w:pPr>
              <w:widowControl/>
              <w:rPr>
                <w:sz w:val="24"/>
                <w:szCs w:val="24"/>
              </w:rPr>
            </w:pPr>
          </w:p>
        </w:tc>
        <w:tc>
          <w:tcPr>
            <w:tcW w:w="4819" w:type="dxa"/>
            <w:shd w:val="clear" w:color="auto" w:fill="auto"/>
          </w:tcPr>
          <w:p w14:paraId="3DE1FCAD" w14:textId="5C4C554D" w:rsidR="00680149" w:rsidRPr="00994D6C" w:rsidRDefault="00680149" w:rsidP="00D44027">
            <w:pPr>
              <w:widowControl/>
              <w:ind w:firstLine="34"/>
              <w:rPr>
                <w:b/>
                <w:sz w:val="24"/>
                <w:szCs w:val="24"/>
              </w:rPr>
            </w:pPr>
            <w:r w:rsidRPr="00994D6C">
              <w:rPr>
                <w:b/>
                <w:sz w:val="24"/>
                <w:szCs w:val="24"/>
              </w:rPr>
              <w:t>По</w:t>
            </w:r>
            <w:r>
              <w:rPr>
                <w:b/>
                <w:sz w:val="24"/>
                <w:szCs w:val="24"/>
              </w:rPr>
              <w:t>купатель</w:t>
            </w:r>
            <w:r w:rsidRPr="00994D6C">
              <w:rPr>
                <w:b/>
                <w:sz w:val="24"/>
                <w:szCs w:val="24"/>
              </w:rPr>
              <w:t>:</w:t>
            </w:r>
          </w:p>
          <w:p w14:paraId="21A7601A" w14:textId="77777777" w:rsidR="00680149" w:rsidRPr="00994D6C" w:rsidRDefault="00680149" w:rsidP="00D44027">
            <w:pPr>
              <w:widowControl/>
              <w:rPr>
                <w:sz w:val="24"/>
                <w:szCs w:val="24"/>
              </w:rPr>
            </w:pPr>
          </w:p>
          <w:p w14:paraId="2D1E8476" w14:textId="77777777" w:rsidR="00680149" w:rsidRPr="00994D6C" w:rsidRDefault="00680149" w:rsidP="00D44027">
            <w:pPr>
              <w:widowControl/>
              <w:rPr>
                <w:sz w:val="24"/>
                <w:szCs w:val="24"/>
              </w:rPr>
            </w:pPr>
            <w:r w:rsidRPr="00994D6C">
              <w:rPr>
                <w:sz w:val="24"/>
                <w:szCs w:val="24"/>
              </w:rPr>
              <w:t>_____________________/_____________</w:t>
            </w:r>
          </w:p>
          <w:p w14:paraId="06CC737E" w14:textId="77777777" w:rsidR="00680149" w:rsidRPr="00994D6C" w:rsidRDefault="00680149" w:rsidP="00D44027">
            <w:pPr>
              <w:widowControl/>
              <w:ind w:firstLine="33"/>
              <w:rPr>
                <w:b/>
                <w:sz w:val="24"/>
                <w:szCs w:val="24"/>
              </w:rPr>
            </w:pPr>
          </w:p>
        </w:tc>
      </w:tr>
    </w:tbl>
    <w:p w14:paraId="42C2E077" w14:textId="77777777" w:rsidR="00680149" w:rsidRDefault="00680149" w:rsidP="00DA7F71">
      <w:pPr>
        <w:ind w:left="5103"/>
        <w:rPr>
          <w:sz w:val="24"/>
          <w:szCs w:val="24"/>
        </w:rPr>
      </w:pPr>
    </w:p>
    <w:sectPr w:rsidR="00680149" w:rsidSect="00CB31E2">
      <w:footerReference w:type="default" r:id="rId15"/>
      <w:pgSz w:w="11906" w:h="16838"/>
      <w:pgMar w:top="1134" w:right="851" w:bottom="1134" w:left="1418" w:header="709" w:footer="709"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DAC06" w14:textId="77777777" w:rsidR="004222D0" w:rsidRDefault="004222D0">
      <w:r>
        <w:separator/>
      </w:r>
    </w:p>
  </w:endnote>
  <w:endnote w:type="continuationSeparator" w:id="0">
    <w:p w14:paraId="01A0404D" w14:textId="77777777" w:rsidR="004222D0" w:rsidRDefault="0042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F3B4" w14:textId="765D0E6D" w:rsidR="00863FFC" w:rsidRDefault="00863FFC">
    <w:pPr>
      <w:pStyle w:val="aa"/>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sidR="005C141E">
      <w:rPr>
        <w:noProof/>
        <w:sz w:val="22"/>
        <w:szCs w:val="22"/>
      </w:rPr>
      <w:t>15</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2521C" w14:textId="77777777" w:rsidR="004222D0" w:rsidRDefault="004222D0">
      <w:pPr>
        <w:rPr>
          <w:sz w:val="12"/>
        </w:rPr>
      </w:pPr>
      <w:r>
        <w:separator/>
      </w:r>
    </w:p>
  </w:footnote>
  <w:footnote w:type="continuationSeparator" w:id="0">
    <w:p w14:paraId="33AF3AB0" w14:textId="77777777" w:rsidR="004222D0" w:rsidRDefault="004222D0">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7DDD"/>
    <w:multiLevelType w:val="multilevel"/>
    <w:tmpl w:val="BBF2AE8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172F0EAA"/>
    <w:multiLevelType w:val="multilevel"/>
    <w:tmpl w:val="60F8915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A4C7E59"/>
    <w:multiLevelType w:val="multilevel"/>
    <w:tmpl w:val="02142BB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BE144A8"/>
    <w:multiLevelType w:val="multilevel"/>
    <w:tmpl w:val="3E28EE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C940923"/>
    <w:multiLevelType w:val="multilevel"/>
    <w:tmpl w:val="4A5860C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15:restartNumberingAfterBreak="0">
    <w:nsid w:val="28C2564A"/>
    <w:multiLevelType w:val="multilevel"/>
    <w:tmpl w:val="E160BA4A"/>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0"/>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15:restartNumberingAfterBreak="0">
    <w:nsid w:val="394962D7"/>
    <w:multiLevelType w:val="multilevel"/>
    <w:tmpl w:val="48F8D258"/>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181252C"/>
    <w:multiLevelType w:val="multilevel"/>
    <w:tmpl w:val="6D7CCAF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7AF5936"/>
    <w:multiLevelType w:val="multilevel"/>
    <w:tmpl w:val="90D840B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FC73F4B"/>
    <w:multiLevelType w:val="multilevel"/>
    <w:tmpl w:val="AA0067F6"/>
    <w:lvl w:ilvl="0">
      <w:start w:val="1"/>
      <w:numFmt w:val="decimal"/>
      <w:lvlText w:val="%1."/>
      <w:lvlJc w:val="left"/>
      <w:pPr>
        <w:tabs>
          <w:tab w:val="num" w:pos="0"/>
        </w:tabs>
        <w:ind w:left="720" w:hanging="360"/>
      </w:pPr>
    </w:lvl>
    <w:lvl w:ilvl="1">
      <w:start w:val="1"/>
      <w:numFmt w:val="decimal"/>
      <w:lvlText w:val="%1.%2."/>
      <w:lvlJc w:val="left"/>
      <w:pPr>
        <w:tabs>
          <w:tab w:val="num" w:pos="0"/>
        </w:tabs>
        <w:ind w:left="2138" w:hanging="720"/>
      </w:pPr>
    </w:lvl>
    <w:lvl w:ilvl="2">
      <w:start w:val="1"/>
      <w:numFmt w:val="decimal"/>
      <w:lvlText w:val="%1.%2.%3."/>
      <w:lvlJc w:val="left"/>
      <w:pPr>
        <w:tabs>
          <w:tab w:val="num" w:pos="0"/>
        </w:tabs>
        <w:ind w:left="3196" w:hanging="720"/>
      </w:pPr>
    </w:lvl>
    <w:lvl w:ilvl="3">
      <w:start w:val="1"/>
      <w:numFmt w:val="decimal"/>
      <w:lvlText w:val="%1.%2.%3.%4."/>
      <w:lvlJc w:val="left"/>
      <w:pPr>
        <w:tabs>
          <w:tab w:val="num" w:pos="0"/>
        </w:tabs>
        <w:ind w:left="4614" w:hanging="1080"/>
      </w:pPr>
    </w:lvl>
    <w:lvl w:ilvl="4">
      <w:start w:val="1"/>
      <w:numFmt w:val="decimal"/>
      <w:lvlText w:val="%1.%2.%3.%4.%5."/>
      <w:lvlJc w:val="left"/>
      <w:pPr>
        <w:tabs>
          <w:tab w:val="num" w:pos="0"/>
        </w:tabs>
        <w:ind w:left="5672" w:hanging="1080"/>
      </w:pPr>
    </w:lvl>
    <w:lvl w:ilvl="5">
      <w:start w:val="1"/>
      <w:numFmt w:val="decimal"/>
      <w:lvlText w:val="%1.%2.%3.%4.%5.%6."/>
      <w:lvlJc w:val="left"/>
      <w:pPr>
        <w:tabs>
          <w:tab w:val="num" w:pos="0"/>
        </w:tabs>
        <w:ind w:left="7090" w:hanging="1440"/>
      </w:pPr>
    </w:lvl>
    <w:lvl w:ilvl="6">
      <w:start w:val="1"/>
      <w:numFmt w:val="decimal"/>
      <w:lvlText w:val="%1.%2.%3.%4.%5.%6.%7."/>
      <w:lvlJc w:val="left"/>
      <w:pPr>
        <w:tabs>
          <w:tab w:val="num" w:pos="0"/>
        </w:tabs>
        <w:ind w:left="8508" w:hanging="1800"/>
      </w:pPr>
    </w:lvl>
    <w:lvl w:ilvl="7">
      <w:start w:val="1"/>
      <w:numFmt w:val="decimal"/>
      <w:lvlText w:val="%1.%2.%3.%4.%5.%6.%7.%8."/>
      <w:lvlJc w:val="left"/>
      <w:pPr>
        <w:tabs>
          <w:tab w:val="num" w:pos="0"/>
        </w:tabs>
        <w:ind w:left="9566" w:hanging="1800"/>
      </w:pPr>
    </w:lvl>
    <w:lvl w:ilvl="8">
      <w:start w:val="1"/>
      <w:numFmt w:val="decimal"/>
      <w:lvlText w:val="%1.%2.%3.%4.%5.%6.%7.%8.%9."/>
      <w:lvlJc w:val="left"/>
      <w:pPr>
        <w:tabs>
          <w:tab w:val="num" w:pos="0"/>
        </w:tabs>
        <w:ind w:left="10984" w:hanging="2160"/>
      </w:pPr>
    </w:lvl>
  </w:abstractNum>
  <w:abstractNum w:abstractNumId="11" w15:restartNumberingAfterBreak="0">
    <w:nsid w:val="53135598"/>
    <w:multiLevelType w:val="multilevel"/>
    <w:tmpl w:val="345C375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29C4487"/>
    <w:multiLevelType w:val="multilevel"/>
    <w:tmpl w:val="88ACA710"/>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6354C7F"/>
    <w:multiLevelType w:val="multilevel"/>
    <w:tmpl w:val="D4E4A65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67B842AA"/>
    <w:multiLevelType w:val="multilevel"/>
    <w:tmpl w:val="8AFA2BB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75BD1AAA"/>
    <w:multiLevelType w:val="multilevel"/>
    <w:tmpl w:val="345C3752"/>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7EF567D"/>
    <w:multiLevelType w:val="multilevel"/>
    <w:tmpl w:val="837CA8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6"/>
  </w:num>
  <w:num w:numId="3">
    <w:abstractNumId w:val="9"/>
  </w:num>
  <w:num w:numId="4">
    <w:abstractNumId w:val="4"/>
  </w:num>
  <w:num w:numId="5">
    <w:abstractNumId w:val="15"/>
  </w:num>
  <w:num w:numId="6">
    <w:abstractNumId w:val="0"/>
  </w:num>
  <w:num w:numId="7">
    <w:abstractNumId w:val="8"/>
  </w:num>
  <w:num w:numId="8">
    <w:abstractNumId w:val="14"/>
  </w:num>
  <w:num w:numId="9">
    <w:abstractNumId w:val="1"/>
  </w:num>
  <w:num w:numId="10">
    <w:abstractNumId w:val="17"/>
  </w:num>
  <w:num w:numId="11">
    <w:abstractNumId w:val="2"/>
  </w:num>
  <w:num w:numId="12">
    <w:abstractNumId w:val="10"/>
  </w:num>
  <w:num w:numId="13">
    <w:abstractNumId w:val="12"/>
  </w:num>
  <w:num w:numId="14">
    <w:abstractNumId w:val="13"/>
  </w:num>
  <w:num w:numId="15">
    <w:abstractNumId w:val="7"/>
  </w:num>
  <w:num w:numId="16">
    <w:abstractNumId w:val="6"/>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97"/>
    <w:rsid w:val="00024CE6"/>
    <w:rsid w:val="00034148"/>
    <w:rsid w:val="00035F65"/>
    <w:rsid w:val="0004347F"/>
    <w:rsid w:val="00046D0F"/>
    <w:rsid w:val="000528AE"/>
    <w:rsid w:val="00053FC2"/>
    <w:rsid w:val="00054841"/>
    <w:rsid w:val="00093D29"/>
    <w:rsid w:val="000950CE"/>
    <w:rsid w:val="00096DE2"/>
    <w:rsid w:val="000A09C6"/>
    <w:rsid w:val="000A446B"/>
    <w:rsid w:val="000E5637"/>
    <w:rsid w:val="000F7618"/>
    <w:rsid w:val="00101797"/>
    <w:rsid w:val="00112E0F"/>
    <w:rsid w:val="00127723"/>
    <w:rsid w:val="00133222"/>
    <w:rsid w:val="001532DB"/>
    <w:rsid w:val="001576B6"/>
    <w:rsid w:val="00172F74"/>
    <w:rsid w:val="001802FC"/>
    <w:rsid w:val="001841F5"/>
    <w:rsid w:val="001A585E"/>
    <w:rsid w:val="001C14AF"/>
    <w:rsid w:val="00207F4D"/>
    <w:rsid w:val="00233998"/>
    <w:rsid w:val="00236CBD"/>
    <w:rsid w:val="00241600"/>
    <w:rsid w:val="002564E7"/>
    <w:rsid w:val="00264B3C"/>
    <w:rsid w:val="002650BB"/>
    <w:rsid w:val="002666BD"/>
    <w:rsid w:val="0027147E"/>
    <w:rsid w:val="002773CD"/>
    <w:rsid w:val="00277823"/>
    <w:rsid w:val="00285F85"/>
    <w:rsid w:val="00290D0B"/>
    <w:rsid w:val="002A1261"/>
    <w:rsid w:val="002A36DB"/>
    <w:rsid w:val="002B02E8"/>
    <w:rsid w:val="002B47AF"/>
    <w:rsid w:val="002E28ED"/>
    <w:rsid w:val="00301B18"/>
    <w:rsid w:val="00317F05"/>
    <w:rsid w:val="00327F7F"/>
    <w:rsid w:val="0033550E"/>
    <w:rsid w:val="00353BD9"/>
    <w:rsid w:val="00372AD5"/>
    <w:rsid w:val="00372F57"/>
    <w:rsid w:val="00391FFA"/>
    <w:rsid w:val="0039314F"/>
    <w:rsid w:val="003A079E"/>
    <w:rsid w:val="003D0D5C"/>
    <w:rsid w:val="00401A43"/>
    <w:rsid w:val="004131BB"/>
    <w:rsid w:val="004222D0"/>
    <w:rsid w:val="0043123C"/>
    <w:rsid w:val="00484C4C"/>
    <w:rsid w:val="00495B30"/>
    <w:rsid w:val="004A1321"/>
    <w:rsid w:val="004A7074"/>
    <w:rsid w:val="004C0261"/>
    <w:rsid w:val="004C3D03"/>
    <w:rsid w:val="004D2EFE"/>
    <w:rsid w:val="004F70BD"/>
    <w:rsid w:val="00502CDB"/>
    <w:rsid w:val="005250FE"/>
    <w:rsid w:val="005532A9"/>
    <w:rsid w:val="00554C7B"/>
    <w:rsid w:val="005614AC"/>
    <w:rsid w:val="005615CB"/>
    <w:rsid w:val="00570D84"/>
    <w:rsid w:val="00584D95"/>
    <w:rsid w:val="005A01FA"/>
    <w:rsid w:val="005C141E"/>
    <w:rsid w:val="005C3003"/>
    <w:rsid w:val="005C31D3"/>
    <w:rsid w:val="005C7D97"/>
    <w:rsid w:val="005E362A"/>
    <w:rsid w:val="005F4707"/>
    <w:rsid w:val="00613B09"/>
    <w:rsid w:val="00615A7A"/>
    <w:rsid w:val="00670987"/>
    <w:rsid w:val="00680149"/>
    <w:rsid w:val="006847E5"/>
    <w:rsid w:val="006850DF"/>
    <w:rsid w:val="00696F36"/>
    <w:rsid w:val="006A4810"/>
    <w:rsid w:val="006D42FF"/>
    <w:rsid w:val="006D44B5"/>
    <w:rsid w:val="006F5632"/>
    <w:rsid w:val="00737C75"/>
    <w:rsid w:val="00743094"/>
    <w:rsid w:val="00752B86"/>
    <w:rsid w:val="00762F2C"/>
    <w:rsid w:val="007649BD"/>
    <w:rsid w:val="00792BA8"/>
    <w:rsid w:val="00797CDB"/>
    <w:rsid w:val="007A768C"/>
    <w:rsid w:val="007D5334"/>
    <w:rsid w:val="007D74A5"/>
    <w:rsid w:val="0083144F"/>
    <w:rsid w:val="00832C4D"/>
    <w:rsid w:val="00863FFC"/>
    <w:rsid w:val="00877744"/>
    <w:rsid w:val="008800CA"/>
    <w:rsid w:val="0088383F"/>
    <w:rsid w:val="008B32A9"/>
    <w:rsid w:val="008C040D"/>
    <w:rsid w:val="008D0606"/>
    <w:rsid w:val="008F5D3B"/>
    <w:rsid w:val="00902D9F"/>
    <w:rsid w:val="009066B3"/>
    <w:rsid w:val="009106B3"/>
    <w:rsid w:val="00913997"/>
    <w:rsid w:val="00923D51"/>
    <w:rsid w:val="009426A1"/>
    <w:rsid w:val="00966E89"/>
    <w:rsid w:val="00981351"/>
    <w:rsid w:val="0098571A"/>
    <w:rsid w:val="00986D17"/>
    <w:rsid w:val="009911BF"/>
    <w:rsid w:val="00997A3E"/>
    <w:rsid w:val="009A16F6"/>
    <w:rsid w:val="00A107B0"/>
    <w:rsid w:val="00A133E1"/>
    <w:rsid w:val="00A143B4"/>
    <w:rsid w:val="00A40C84"/>
    <w:rsid w:val="00A53D7C"/>
    <w:rsid w:val="00A601EE"/>
    <w:rsid w:val="00A70526"/>
    <w:rsid w:val="00A93F48"/>
    <w:rsid w:val="00AA0CAD"/>
    <w:rsid w:val="00B130BF"/>
    <w:rsid w:val="00B17EE9"/>
    <w:rsid w:val="00B26D0C"/>
    <w:rsid w:val="00B746B0"/>
    <w:rsid w:val="00B76EDE"/>
    <w:rsid w:val="00B86127"/>
    <w:rsid w:val="00B86C28"/>
    <w:rsid w:val="00BB51C1"/>
    <w:rsid w:val="00BC6011"/>
    <w:rsid w:val="00BE12B4"/>
    <w:rsid w:val="00BF06FC"/>
    <w:rsid w:val="00BF7AA7"/>
    <w:rsid w:val="00C00AB0"/>
    <w:rsid w:val="00C473EF"/>
    <w:rsid w:val="00C755DE"/>
    <w:rsid w:val="00CB31E2"/>
    <w:rsid w:val="00CD3647"/>
    <w:rsid w:val="00D00FD2"/>
    <w:rsid w:val="00D03B1C"/>
    <w:rsid w:val="00D50ADE"/>
    <w:rsid w:val="00D51598"/>
    <w:rsid w:val="00D618FC"/>
    <w:rsid w:val="00D67775"/>
    <w:rsid w:val="00D73C71"/>
    <w:rsid w:val="00DA5B52"/>
    <w:rsid w:val="00DA7F71"/>
    <w:rsid w:val="00DC3D9B"/>
    <w:rsid w:val="00DE3F5F"/>
    <w:rsid w:val="00DE5DF4"/>
    <w:rsid w:val="00E14606"/>
    <w:rsid w:val="00E146FA"/>
    <w:rsid w:val="00E15611"/>
    <w:rsid w:val="00E27187"/>
    <w:rsid w:val="00E334A6"/>
    <w:rsid w:val="00E366EB"/>
    <w:rsid w:val="00E44CC2"/>
    <w:rsid w:val="00E52C17"/>
    <w:rsid w:val="00EB3BCA"/>
    <w:rsid w:val="00EB4587"/>
    <w:rsid w:val="00EE2700"/>
    <w:rsid w:val="00F306F1"/>
    <w:rsid w:val="00F322F2"/>
    <w:rsid w:val="00F7657E"/>
    <w:rsid w:val="00F92B1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2CF577"/>
  <w15:docId w15:val="{CB1D34AB-D9DB-45D1-A1D3-91622E91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pPr>
    <w:rPr>
      <w:rFonts w:ascii="Times New Roman" w:eastAsia="Times New Roman" w:hAnsi="Times New Roman" w:cs="Times New Roman"/>
      <w:sz w:val="20"/>
      <w:szCs w:val="20"/>
      <w:lang w:eastAsia="ru-RU"/>
    </w:rPr>
  </w:style>
  <w:style w:type="paragraph" w:styleId="1">
    <w:name w:val="heading 1"/>
    <w:basedOn w:val="a"/>
    <w:next w:val="a"/>
    <w:link w:val="10"/>
    <w:qFormat/>
    <w:rsid w:val="00886F7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86F70"/>
    <w:rPr>
      <w:rFonts w:ascii="Arial" w:eastAsia="Times New Roman" w:hAnsi="Arial" w:cs="Arial"/>
      <w:b/>
      <w:bCs/>
      <w:kern w:val="2"/>
      <w:sz w:val="32"/>
      <w:szCs w:val="32"/>
      <w:lang w:eastAsia="ru-RU"/>
    </w:rPr>
  </w:style>
  <w:style w:type="character" w:customStyle="1" w:styleId="30">
    <w:name w:val="Заголовок 3 Знак"/>
    <w:basedOn w:val="a0"/>
    <w:link w:val="3"/>
    <w:qFormat/>
    <w:rsid w:val="00886F70"/>
    <w:rPr>
      <w:rFonts w:ascii="Cambria" w:eastAsia="Times New Roman" w:hAnsi="Cambria" w:cs="Times New Roman"/>
      <w:b/>
      <w:bCs/>
      <w:color w:val="4F81BD"/>
      <w:sz w:val="20"/>
      <w:szCs w:val="20"/>
      <w:lang w:val="x-none" w:eastAsia="x-none"/>
    </w:rPr>
  </w:style>
  <w:style w:type="character" w:customStyle="1" w:styleId="a3">
    <w:name w:val="Заголовок Знак"/>
    <w:basedOn w:val="a0"/>
    <w:link w:val="a4"/>
    <w:qFormat/>
    <w:rsid w:val="00886F70"/>
    <w:rPr>
      <w:rFonts w:ascii="Times New Roman" w:eastAsia="Times New Roman" w:hAnsi="Times New Roman" w:cs="Times New Roman"/>
      <w:b/>
      <w:bCs/>
      <w:sz w:val="24"/>
      <w:szCs w:val="24"/>
      <w:lang w:eastAsia="ru-RU"/>
    </w:rPr>
  </w:style>
  <w:style w:type="character" w:customStyle="1" w:styleId="2">
    <w:name w:val="Основной текст с отступом 2 Знак"/>
    <w:basedOn w:val="a0"/>
    <w:link w:val="20"/>
    <w:qFormat/>
    <w:rsid w:val="00886F70"/>
    <w:rPr>
      <w:rFonts w:ascii="Times New Roman" w:eastAsia="Times New Roman" w:hAnsi="Times New Roman" w:cs="Times New Roman"/>
      <w:sz w:val="24"/>
      <w:szCs w:val="20"/>
      <w:lang w:eastAsia="ru-RU"/>
    </w:rPr>
  </w:style>
  <w:style w:type="character" w:customStyle="1" w:styleId="a5">
    <w:name w:val="Текст выноски Знак"/>
    <w:basedOn w:val="a0"/>
    <w:link w:val="a6"/>
    <w:semiHidden/>
    <w:qFormat/>
    <w:rsid w:val="00886F70"/>
    <w:rPr>
      <w:rFonts w:ascii="Tahoma" w:eastAsia="Times New Roman" w:hAnsi="Tahoma" w:cs="Tahoma"/>
      <w:sz w:val="16"/>
      <w:szCs w:val="16"/>
      <w:lang w:eastAsia="ru-RU"/>
    </w:rPr>
  </w:style>
  <w:style w:type="character" w:customStyle="1" w:styleId="21">
    <w:name w:val="Основной текст 2 Знак"/>
    <w:basedOn w:val="a0"/>
    <w:link w:val="22"/>
    <w:qFormat/>
    <w:rsid w:val="00886F70"/>
    <w:rPr>
      <w:rFonts w:ascii="Times New Roman" w:eastAsia="Times New Roman" w:hAnsi="Times New Roman" w:cs="Times New Roman"/>
      <w:sz w:val="24"/>
      <w:szCs w:val="24"/>
      <w:lang w:eastAsia="ru-RU"/>
    </w:rPr>
  </w:style>
  <w:style w:type="character" w:customStyle="1" w:styleId="a7">
    <w:name w:val="Основной текст Знак"/>
    <w:basedOn w:val="a0"/>
    <w:link w:val="a8"/>
    <w:qFormat/>
    <w:rsid w:val="00886F70"/>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a"/>
    <w:uiPriority w:val="99"/>
    <w:qFormat/>
    <w:rsid w:val="00886F70"/>
    <w:rPr>
      <w:rFonts w:ascii="Times New Roman" w:eastAsia="Times New Roman" w:hAnsi="Times New Roman" w:cs="Times New Roman"/>
      <w:sz w:val="20"/>
      <w:szCs w:val="20"/>
      <w:lang w:eastAsia="ru-RU"/>
    </w:rPr>
  </w:style>
  <w:style w:type="character" w:styleId="ab">
    <w:name w:val="page number"/>
    <w:basedOn w:val="a0"/>
    <w:qFormat/>
    <w:rsid w:val="00886F70"/>
  </w:style>
  <w:style w:type="character" w:customStyle="1" w:styleId="31">
    <w:name w:val="Основной текст 3 Знак"/>
    <w:basedOn w:val="a0"/>
    <w:link w:val="32"/>
    <w:qFormat/>
    <w:rsid w:val="00886F70"/>
    <w:rPr>
      <w:rFonts w:ascii="Times New Roman" w:eastAsia="Times New Roman" w:hAnsi="Times New Roman" w:cs="Times New Roman"/>
      <w:sz w:val="16"/>
      <w:szCs w:val="16"/>
      <w:lang w:val="x-none" w:eastAsia="x-none"/>
    </w:rPr>
  </w:style>
  <w:style w:type="character" w:styleId="ac">
    <w:name w:val="annotation reference"/>
    <w:qFormat/>
    <w:rsid w:val="00886F70"/>
    <w:rPr>
      <w:sz w:val="16"/>
      <w:szCs w:val="16"/>
    </w:rPr>
  </w:style>
  <w:style w:type="character" w:customStyle="1" w:styleId="ad">
    <w:name w:val="Текст примечания Знак"/>
    <w:basedOn w:val="a0"/>
    <w:link w:val="ae"/>
    <w:qFormat/>
    <w:rsid w:val="00886F70"/>
    <w:rPr>
      <w:rFonts w:ascii="Times New Roman" w:eastAsia="Times New Roman" w:hAnsi="Times New Roman" w:cs="Times New Roman"/>
      <w:sz w:val="20"/>
      <w:szCs w:val="20"/>
      <w:lang w:eastAsia="ru-RU"/>
    </w:rPr>
  </w:style>
  <w:style w:type="character" w:customStyle="1" w:styleId="af">
    <w:name w:val="Тема примечания Знак"/>
    <w:basedOn w:val="ad"/>
    <w:link w:val="af0"/>
    <w:qFormat/>
    <w:rsid w:val="00886F70"/>
    <w:rPr>
      <w:rFonts w:ascii="Times New Roman" w:eastAsia="Times New Roman" w:hAnsi="Times New Roman" w:cs="Times New Roman"/>
      <w:b/>
      <w:bCs/>
      <w:sz w:val="20"/>
      <w:szCs w:val="20"/>
      <w:lang w:val="x-none" w:eastAsia="x-none"/>
    </w:rPr>
  </w:style>
  <w:style w:type="character" w:customStyle="1" w:styleId="af1">
    <w:name w:val="Основной текст с отступом Знак"/>
    <w:basedOn w:val="a0"/>
    <w:link w:val="af2"/>
    <w:qFormat/>
    <w:rsid w:val="00886F70"/>
    <w:rPr>
      <w:rFonts w:ascii="Times New Roman" w:eastAsia="Times New Roman" w:hAnsi="Times New Roman" w:cs="Times New Roman"/>
      <w:sz w:val="20"/>
      <w:szCs w:val="20"/>
      <w:lang w:eastAsia="ru-RU"/>
    </w:rPr>
  </w:style>
  <w:style w:type="character" w:customStyle="1" w:styleId="af3">
    <w:name w:val="комментарий"/>
    <w:uiPriority w:val="99"/>
    <w:qFormat/>
    <w:rsid w:val="00886F70"/>
    <w:rPr>
      <w:rFonts w:cs="Times New Roman"/>
      <w:b/>
      <w:bCs/>
      <w:i/>
      <w:iCs/>
      <w:shd w:val="clear" w:color="auto" w:fill="FFFF99"/>
    </w:rPr>
  </w:style>
  <w:style w:type="character" w:customStyle="1" w:styleId="af4">
    <w:name w:val="Текст сноски Знак"/>
    <w:basedOn w:val="a0"/>
    <w:link w:val="af5"/>
    <w:uiPriority w:val="99"/>
    <w:qFormat/>
    <w:rsid w:val="00886F70"/>
    <w:rPr>
      <w:rFonts w:ascii="Times New Roman" w:eastAsia="Times New Roman" w:hAnsi="Times New Roman" w:cs="Times New Roman"/>
      <w:sz w:val="20"/>
      <w:szCs w:val="20"/>
      <w:lang w:eastAsia="ru-RU"/>
    </w:rPr>
  </w:style>
  <w:style w:type="character" w:customStyle="1" w:styleId="af6">
    <w:name w:val="Привязка сноски"/>
    <w:rPr>
      <w:vertAlign w:val="superscript"/>
    </w:rPr>
  </w:style>
  <w:style w:type="character" w:customStyle="1" w:styleId="FootnoteCharacters">
    <w:name w:val="Footnote Characters"/>
    <w:qFormat/>
    <w:rsid w:val="00886F70"/>
    <w:rPr>
      <w:vertAlign w:val="superscript"/>
    </w:rPr>
  </w:style>
  <w:style w:type="character" w:customStyle="1" w:styleId="af7">
    <w:name w:val="Схема документа Знак"/>
    <w:basedOn w:val="a0"/>
    <w:link w:val="af8"/>
    <w:semiHidden/>
    <w:qFormat/>
    <w:rsid w:val="00886F70"/>
    <w:rPr>
      <w:rFonts w:ascii="Tahoma" w:eastAsia="Times New Roman" w:hAnsi="Tahoma" w:cs="Tahoma"/>
      <w:sz w:val="20"/>
      <w:szCs w:val="20"/>
      <w:shd w:val="clear" w:color="auto" w:fill="000080"/>
      <w:lang w:eastAsia="ru-RU"/>
    </w:rPr>
  </w:style>
  <w:style w:type="character" w:customStyle="1" w:styleId="af9">
    <w:name w:val="Верхний колонтитул Знак"/>
    <w:basedOn w:val="a0"/>
    <w:link w:val="afa"/>
    <w:qFormat/>
    <w:rsid w:val="00886F70"/>
    <w:rPr>
      <w:rFonts w:ascii="Times New Roman" w:eastAsia="Times New Roman" w:hAnsi="Times New Roman" w:cs="Times New Roman"/>
      <w:sz w:val="20"/>
      <w:szCs w:val="20"/>
      <w:lang w:eastAsia="ru-RU"/>
    </w:rPr>
  </w:style>
  <w:style w:type="character" w:customStyle="1" w:styleId="-">
    <w:name w:val="Интернет-ссылка"/>
    <w:rsid w:val="00886F70"/>
    <w:rPr>
      <w:color w:val="0000FF"/>
      <w:u w:val="single"/>
    </w:rPr>
  </w:style>
  <w:style w:type="character" w:customStyle="1" w:styleId="afb">
    <w:name w:val="Абзац списка Знак"/>
    <w:aliases w:val="Table-Normal Знак,RSHB_Table-Normal Знак,Заголовок_3 Знак,Подпись рисунка Знак"/>
    <w:link w:val="afc"/>
    <w:uiPriority w:val="34"/>
    <w:qFormat/>
    <w:locked/>
    <w:rsid w:val="00B80BAB"/>
    <w:rPr>
      <w:rFonts w:ascii="Times New Roman" w:eastAsia="Times New Roman" w:hAnsi="Times New Roman" w:cs="Times New Roman"/>
      <w:sz w:val="20"/>
      <w:szCs w:val="20"/>
      <w:lang w:eastAsia="ru-RU"/>
    </w:rPr>
  </w:style>
  <w:style w:type="character" w:customStyle="1" w:styleId="afd">
    <w:name w:val="Посещённая гиперссылка"/>
    <w:rPr>
      <w:color w:val="800000"/>
      <w:u w:val="single"/>
    </w:rPr>
  </w:style>
  <w:style w:type="character" w:customStyle="1" w:styleId="afe">
    <w:name w:val="Символ сноски"/>
    <w:qFormat/>
  </w:style>
  <w:style w:type="character" w:customStyle="1" w:styleId="aff">
    <w:name w:val="Привязка концевой сноски"/>
    <w:rPr>
      <w:vertAlign w:val="superscript"/>
    </w:rPr>
  </w:style>
  <w:style w:type="character" w:customStyle="1" w:styleId="aff0">
    <w:name w:val="Символ концевой сноски"/>
    <w:qFormat/>
  </w:style>
  <w:style w:type="paragraph" w:styleId="a4">
    <w:name w:val="Title"/>
    <w:basedOn w:val="a"/>
    <w:next w:val="a8"/>
    <w:link w:val="a3"/>
    <w:qFormat/>
    <w:rsid w:val="00886F70"/>
    <w:pPr>
      <w:jc w:val="center"/>
    </w:pPr>
    <w:rPr>
      <w:b/>
      <w:bCs/>
      <w:sz w:val="24"/>
      <w:szCs w:val="24"/>
    </w:rPr>
  </w:style>
  <w:style w:type="paragraph" w:styleId="a8">
    <w:name w:val="Body Text"/>
    <w:basedOn w:val="a"/>
    <w:link w:val="a7"/>
    <w:rsid w:val="00886F70"/>
    <w:pPr>
      <w:spacing w:after="120"/>
    </w:pPr>
  </w:style>
  <w:style w:type="paragraph" w:styleId="aff1">
    <w:name w:val="List"/>
    <w:basedOn w:val="a8"/>
  </w:style>
  <w:style w:type="paragraph" w:styleId="aff2">
    <w:name w:val="caption"/>
    <w:basedOn w:val="a"/>
    <w:qFormat/>
    <w:pPr>
      <w:suppressLineNumbers/>
      <w:spacing w:before="120" w:after="120"/>
    </w:pPr>
    <w:rPr>
      <w:i/>
      <w:iCs/>
      <w:sz w:val="24"/>
      <w:szCs w:val="24"/>
    </w:rPr>
  </w:style>
  <w:style w:type="paragraph" w:styleId="aff3">
    <w:name w:val="index heading"/>
    <w:basedOn w:val="a"/>
    <w:qFormat/>
    <w:pPr>
      <w:suppressLineNumbers/>
    </w:pPr>
  </w:style>
  <w:style w:type="paragraph" w:customStyle="1" w:styleId="aff4">
    <w:name w:val="Таблицы (моноширинный)"/>
    <w:basedOn w:val="a"/>
    <w:next w:val="a"/>
    <w:qFormat/>
    <w:rsid w:val="00886F70"/>
    <w:pPr>
      <w:jc w:val="both"/>
    </w:pPr>
    <w:rPr>
      <w:rFonts w:ascii="Courier New" w:hAnsi="Courier New" w:cs="Courier New"/>
    </w:rPr>
  </w:style>
  <w:style w:type="paragraph" w:styleId="20">
    <w:name w:val="Body Text Indent 2"/>
    <w:basedOn w:val="a"/>
    <w:link w:val="2"/>
    <w:qFormat/>
    <w:rsid w:val="00886F70"/>
    <w:pPr>
      <w:ind w:left="1843"/>
      <w:jc w:val="both"/>
    </w:pPr>
    <w:rPr>
      <w:sz w:val="24"/>
    </w:rPr>
  </w:style>
  <w:style w:type="paragraph" w:styleId="a6">
    <w:name w:val="Balloon Text"/>
    <w:basedOn w:val="a"/>
    <w:link w:val="a5"/>
    <w:semiHidden/>
    <w:qFormat/>
    <w:rsid w:val="00886F70"/>
    <w:rPr>
      <w:rFonts w:ascii="Tahoma" w:hAnsi="Tahoma" w:cs="Tahoma"/>
      <w:sz w:val="16"/>
      <w:szCs w:val="16"/>
    </w:rPr>
  </w:style>
  <w:style w:type="paragraph" w:styleId="22">
    <w:name w:val="Body Text 2"/>
    <w:basedOn w:val="a"/>
    <w:link w:val="21"/>
    <w:qFormat/>
    <w:rsid w:val="00886F70"/>
    <w:pPr>
      <w:widowControl/>
      <w:spacing w:after="120" w:line="480" w:lineRule="auto"/>
    </w:pPr>
    <w:rPr>
      <w:sz w:val="24"/>
      <w:szCs w:val="24"/>
    </w:rPr>
  </w:style>
  <w:style w:type="paragraph" w:customStyle="1" w:styleId="aff5">
    <w:name w:val="Колонтитул"/>
    <w:basedOn w:val="a"/>
    <w:qFormat/>
  </w:style>
  <w:style w:type="paragraph" w:styleId="aa">
    <w:name w:val="footer"/>
    <w:basedOn w:val="a"/>
    <w:link w:val="a9"/>
    <w:uiPriority w:val="99"/>
    <w:rsid w:val="00886F70"/>
    <w:pPr>
      <w:tabs>
        <w:tab w:val="center" w:pos="4677"/>
        <w:tab w:val="right" w:pos="9355"/>
      </w:tabs>
    </w:pPr>
  </w:style>
  <w:style w:type="paragraph" w:styleId="32">
    <w:name w:val="Body Text 3"/>
    <w:basedOn w:val="a"/>
    <w:link w:val="31"/>
    <w:qFormat/>
    <w:rsid w:val="00886F70"/>
    <w:pPr>
      <w:spacing w:after="120"/>
    </w:pPr>
    <w:rPr>
      <w:sz w:val="16"/>
      <w:szCs w:val="16"/>
      <w:lang w:val="x-none" w:eastAsia="x-none"/>
    </w:rPr>
  </w:style>
  <w:style w:type="paragraph" w:styleId="ae">
    <w:name w:val="annotation text"/>
    <w:basedOn w:val="a"/>
    <w:link w:val="ad"/>
    <w:qFormat/>
    <w:rsid w:val="00886F70"/>
  </w:style>
  <w:style w:type="paragraph" w:styleId="af0">
    <w:name w:val="annotation subject"/>
    <w:basedOn w:val="ae"/>
    <w:next w:val="ae"/>
    <w:link w:val="af"/>
    <w:qFormat/>
    <w:rsid w:val="00886F70"/>
    <w:rPr>
      <w:b/>
      <w:bCs/>
      <w:lang w:val="x-none" w:eastAsia="x-none"/>
    </w:rPr>
  </w:style>
  <w:style w:type="paragraph" w:styleId="afc">
    <w:name w:val="List Paragraph"/>
    <w:aliases w:val="Table-Normal,RSHB_Table-Normal,Заголовок_3,Подпись рисунка"/>
    <w:basedOn w:val="a"/>
    <w:link w:val="afb"/>
    <w:uiPriority w:val="34"/>
    <w:qFormat/>
    <w:rsid w:val="00886F70"/>
    <w:pPr>
      <w:ind w:left="720"/>
      <w:contextualSpacing/>
    </w:pPr>
  </w:style>
  <w:style w:type="paragraph" w:customStyle="1" w:styleId="aff6">
    <w:name w:val="Знак Знак Знак Знак Знак Знак Знак Знак Знак"/>
    <w:basedOn w:val="a"/>
    <w:uiPriority w:val="99"/>
    <w:qFormat/>
    <w:rsid w:val="00886F70"/>
    <w:pPr>
      <w:widowControl/>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886F70"/>
    <w:pPr>
      <w:widowControl/>
      <w:tabs>
        <w:tab w:val="left" w:pos="360"/>
      </w:tabs>
      <w:jc w:val="both"/>
    </w:pPr>
    <w:rPr>
      <w:rFonts w:ascii="Arial" w:hAnsi="Arial"/>
    </w:rPr>
  </w:style>
  <w:style w:type="paragraph" w:customStyle="1" w:styleId="ConsNormal">
    <w:name w:val="ConsNormal"/>
    <w:qFormat/>
    <w:rsid w:val="00886F70"/>
    <w:pPr>
      <w:ind w:right="19772" w:firstLine="720"/>
    </w:pPr>
    <w:rPr>
      <w:rFonts w:ascii="Arial" w:eastAsia="Times New Roman" w:hAnsi="Arial" w:cs="Times New Roman"/>
      <w:sz w:val="32"/>
      <w:szCs w:val="20"/>
    </w:rPr>
  </w:style>
  <w:style w:type="paragraph" w:styleId="af2">
    <w:name w:val="Body Text Indent"/>
    <w:basedOn w:val="a"/>
    <w:link w:val="af1"/>
    <w:rsid w:val="00886F70"/>
    <w:pPr>
      <w:spacing w:after="120"/>
      <w:ind w:left="283"/>
    </w:pPr>
  </w:style>
  <w:style w:type="paragraph" w:customStyle="1" w:styleId="aff8">
    <w:name w:val="Знак"/>
    <w:basedOn w:val="a"/>
    <w:qFormat/>
    <w:rsid w:val="00886F70"/>
    <w:pPr>
      <w:widowControl/>
      <w:spacing w:after="160" w:line="240" w:lineRule="exact"/>
    </w:pPr>
    <w:rPr>
      <w:rFonts w:ascii="Verdana" w:hAnsi="Verdana" w:cs="Verdana"/>
      <w:lang w:val="en-US" w:eastAsia="en-US"/>
    </w:rPr>
  </w:style>
  <w:style w:type="paragraph" w:styleId="af5">
    <w:name w:val="footnote text"/>
    <w:basedOn w:val="a"/>
    <w:link w:val="af4"/>
    <w:uiPriority w:val="99"/>
    <w:rsid w:val="00886F70"/>
  </w:style>
  <w:style w:type="paragraph" w:styleId="33">
    <w:name w:val="List Bullet 3"/>
    <w:basedOn w:val="a"/>
    <w:uiPriority w:val="99"/>
    <w:unhideWhenUsed/>
    <w:qFormat/>
    <w:rsid w:val="00886F70"/>
    <w:pPr>
      <w:widowControl/>
      <w:tabs>
        <w:tab w:val="left" w:pos="1418"/>
      </w:tabs>
      <w:spacing w:before="120" w:line="360" w:lineRule="auto"/>
      <w:ind w:firstLine="720"/>
      <w:jc w:val="both"/>
    </w:pPr>
    <w:rPr>
      <w:rFonts w:eastAsia="Calibri"/>
      <w:i/>
      <w:iCs/>
      <w:sz w:val="24"/>
      <w:szCs w:val="24"/>
    </w:rPr>
  </w:style>
  <w:style w:type="paragraph" w:customStyle="1" w:styleId="-0">
    <w:name w:val="Контракт-пункт"/>
    <w:basedOn w:val="a"/>
    <w:qFormat/>
    <w:rsid w:val="00886F70"/>
    <w:pPr>
      <w:widowControl/>
      <w:tabs>
        <w:tab w:val="left" w:pos="851"/>
      </w:tabs>
      <w:spacing w:line="360" w:lineRule="auto"/>
      <w:ind w:left="851" w:hanging="851"/>
      <w:jc w:val="both"/>
    </w:pPr>
    <w:rPr>
      <w:rFonts w:eastAsia="Calibri"/>
      <w:sz w:val="28"/>
      <w:szCs w:val="28"/>
    </w:rPr>
  </w:style>
  <w:style w:type="paragraph" w:styleId="af8">
    <w:name w:val="Document Map"/>
    <w:basedOn w:val="a"/>
    <w:link w:val="af7"/>
    <w:semiHidden/>
    <w:qFormat/>
    <w:rsid w:val="00886F70"/>
    <w:pPr>
      <w:shd w:val="clear" w:color="auto" w:fill="000080"/>
    </w:pPr>
    <w:rPr>
      <w:rFonts w:ascii="Tahoma" w:hAnsi="Tahoma" w:cs="Tahoma"/>
    </w:rPr>
  </w:style>
  <w:style w:type="paragraph" w:styleId="aff9">
    <w:name w:val="Revision"/>
    <w:uiPriority w:val="99"/>
    <w:semiHidden/>
    <w:qFormat/>
    <w:rsid w:val="00886F70"/>
    <w:rPr>
      <w:rFonts w:ascii="Times New Roman" w:eastAsia="Times New Roman" w:hAnsi="Times New Roman" w:cs="Times New Roman"/>
      <w:sz w:val="20"/>
      <w:szCs w:val="20"/>
      <w:lang w:eastAsia="ru-RU"/>
    </w:rPr>
  </w:style>
  <w:style w:type="paragraph" w:styleId="afa">
    <w:name w:val="header"/>
    <w:basedOn w:val="a"/>
    <w:link w:val="af9"/>
    <w:rsid w:val="00886F70"/>
    <w:pPr>
      <w:tabs>
        <w:tab w:val="center" w:pos="4677"/>
        <w:tab w:val="right" w:pos="9355"/>
      </w:tabs>
    </w:pPr>
  </w:style>
  <w:style w:type="paragraph" w:customStyle="1" w:styleId="affa">
    <w:name w:val="Пункт договора"/>
    <w:basedOn w:val="a"/>
    <w:qFormat/>
    <w:rsid w:val="00886F70"/>
    <w:pPr>
      <w:jc w:val="both"/>
    </w:pPr>
    <w:rPr>
      <w:rFonts w:ascii="Arial" w:hAnsi="Arial"/>
    </w:rPr>
  </w:style>
  <w:style w:type="paragraph" w:customStyle="1" w:styleId="11">
    <w:name w:val="Знак Знак Знак Знак Знак Знак Знак Знак Знак1"/>
    <w:basedOn w:val="a"/>
    <w:qFormat/>
    <w:rsid w:val="00886F70"/>
    <w:pPr>
      <w:widowControl/>
      <w:spacing w:after="160" w:line="240" w:lineRule="exact"/>
      <w:jc w:val="both"/>
    </w:pPr>
    <w:rPr>
      <w:rFonts w:ascii="Verdana" w:hAnsi="Verdana"/>
      <w:sz w:val="22"/>
      <w:lang w:val="en-US" w:eastAsia="en-US"/>
    </w:rPr>
  </w:style>
  <w:style w:type="paragraph" w:customStyle="1" w:styleId="12">
    <w:name w:val="Обычный1"/>
    <w:qFormat/>
    <w:rsid w:val="00886F70"/>
    <w:rPr>
      <w:rFonts w:ascii="Times New Roman" w:eastAsia="Times New Roman" w:hAnsi="Times New Roman" w:cs="Times New Roman"/>
      <w:sz w:val="20"/>
      <w:szCs w:val="20"/>
      <w:lang w:eastAsia="ru-RU"/>
    </w:rPr>
  </w:style>
  <w:style w:type="paragraph" w:customStyle="1" w:styleId="ConsPlusNormal">
    <w:name w:val="ConsPlusNormal"/>
    <w:qFormat/>
    <w:rsid w:val="00886F70"/>
    <w:pPr>
      <w:widowControl w:val="0"/>
    </w:pPr>
    <w:rPr>
      <w:rFonts w:eastAsia="Times New Roman" w:cs="Calibri"/>
      <w:szCs w:val="20"/>
      <w:lang w:eastAsia="ru-RU"/>
    </w:rPr>
  </w:style>
  <w:style w:type="paragraph" w:customStyle="1" w:styleId="affb">
    <w:name w:val="Содержимое таблицы"/>
    <w:basedOn w:val="a"/>
    <w:qFormat/>
    <w:pPr>
      <w:suppressLineNumbers/>
    </w:pPr>
  </w:style>
  <w:style w:type="paragraph" w:customStyle="1" w:styleId="affc">
    <w:name w:val="Заголовок таблицы"/>
    <w:basedOn w:val="affb"/>
    <w:qFormat/>
    <w:pPr>
      <w:jc w:val="center"/>
    </w:pPr>
    <w:rPr>
      <w:b/>
      <w:bCs/>
    </w:rPr>
  </w:style>
  <w:style w:type="table" w:styleId="affd">
    <w:name w:val="Table Grid"/>
    <w:basedOn w:val="a1"/>
    <w:rsid w:val="00886F7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otnote reference"/>
    <w:rsid w:val="006D44B5"/>
    <w:rPr>
      <w:vertAlign w:val="superscript"/>
    </w:rPr>
  </w:style>
  <w:style w:type="character" w:styleId="afff">
    <w:name w:val="Hyperlink"/>
    <w:rsid w:val="00266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chf@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4DCD99-4326-4044-9006-F5259158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8241</Words>
  <Characters>46979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Ruskip</dc:creator>
  <dc:description/>
  <cp:lastModifiedBy>Забелкина Наталья Сергеевна</cp:lastModifiedBy>
  <cp:revision>40</cp:revision>
  <dcterms:created xsi:type="dcterms:W3CDTF">2023-03-24T12:15:00Z</dcterms:created>
  <dcterms:modified xsi:type="dcterms:W3CDTF">2026-05-20T13:23:00Z</dcterms:modified>
  <dc:language>ru-RU</dc:language>
</cp:coreProperties>
</file>