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DB6AE" w14:textId="77777777" w:rsidR="00D70D0B" w:rsidRDefault="00EC3D1A">
      <w:pPr>
        <w:pStyle w:val="af3"/>
        <w:jc w:val="right"/>
        <w:rPr>
          <w:lang w:val="ru-RU"/>
        </w:rPr>
      </w:pPr>
      <w:r>
        <w:rPr>
          <w:lang w:val="ru-RU"/>
        </w:rPr>
        <w:t>Приложение № 2 к Документации о закупке</w:t>
      </w:r>
    </w:p>
    <w:p w14:paraId="7CD5DAB8" w14:textId="77777777" w:rsidR="00D70D0B" w:rsidRDefault="00D70D0B">
      <w:pPr>
        <w:jc w:val="center"/>
        <w:rPr>
          <w:lang w:val="ru-RU"/>
        </w:rPr>
      </w:pPr>
    </w:p>
    <w:p w14:paraId="3334B6D0" w14:textId="77777777" w:rsidR="00D70D0B" w:rsidRDefault="00EC3D1A">
      <w:pPr>
        <w:jc w:val="center"/>
        <w:rPr>
          <w:lang w:val="ru-RU"/>
        </w:rPr>
      </w:pPr>
      <w:r>
        <w:rPr>
          <w:b/>
          <w:lang w:val="ru-RU"/>
        </w:rPr>
        <w:t>Договор № ________________</w:t>
      </w:r>
    </w:p>
    <w:p w14:paraId="085607AF" w14:textId="77777777" w:rsidR="00D70D0B" w:rsidRDefault="00EC3D1A">
      <w:pPr>
        <w:jc w:val="center"/>
        <w:rPr>
          <w:lang w:val="ru-RU"/>
        </w:rPr>
      </w:pPr>
      <w:r>
        <w:rPr>
          <w:b/>
          <w:lang w:val="ru-RU"/>
        </w:rPr>
        <w:t xml:space="preserve">возмездного оказания услуг </w:t>
      </w:r>
    </w:p>
    <w:p w14:paraId="677167F0" w14:textId="77777777" w:rsidR="00D70D0B" w:rsidRDefault="00D70D0B">
      <w:pPr>
        <w:jc w:val="center"/>
        <w:rPr>
          <w:b/>
          <w:lang w:val="ru-RU"/>
        </w:rPr>
      </w:pPr>
    </w:p>
    <w:p w14:paraId="04AD5834" w14:textId="77777777" w:rsidR="00D70D0B" w:rsidRDefault="00EC3D1A">
      <w:pPr>
        <w:jc w:val="both"/>
        <w:rPr>
          <w:lang w:val="ru-RU"/>
        </w:rPr>
      </w:pPr>
      <w:bookmarkStart w:id="0" w:name="OLE_LINK1"/>
      <w:bookmarkStart w:id="1" w:name="OLE_LINK2"/>
      <w:proofErr w:type="spellStart"/>
      <w:r>
        <w:rPr>
          <w:lang w:val="ru-RU"/>
        </w:rPr>
        <w:t>р.п</w:t>
      </w:r>
      <w:proofErr w:type="spellEnd"/>
      <w:r>
        <w:rPr>
          <w:lang w:val="ru-RU"/>
        </w:rPr>
        <w:t xml:space="preserve">. </w:t>
      </w:r>
      <w:proofErr w:type="spellStart"/>
      <w:r>
        <w:rPr>
          <w:lang w:val="ru-RU"/>
        </w:rPr>
        <w:t>Богородское</w:t>
      </w:r>
      <w:proofErr w:type="spellEnd"/>
      <w:r>
        <w:rPr>
          <w:lang w:val="ru-RU"/>
        </w:rPr>
        <w:tab/>
      </w:r>
      <w:r>
        <w:rPr>
          <w:lang w:val="ru-RU"/>
        </w:rPr>
        <w:tab/>
      </w:r>
      <w:r>
        <w:rPr>
          <w:lang w:val="ru-RU"/>
        </w:rPr>
        <w:tab/>
      </w:r>
      <w:r>
        <w:rPr>
          <w:lang w:val="ru-RU"/>
        </w:rPr>
        <w:tab/>
      </w:r>
      <w:r>
        <w:rPr>
          <w:lang w:val="ru-RU"/>
        </w:rPr>
        <w:tab/>
      </w:r>
      <w:bookmarkEnd w:id="0"/>
      <w:bookmarkEnd w:id="1"/>
      <w:r>
        <w:rPr>
          <w:lang w:val="ru-RU"/>
        </w:rPr>
        <w:t xml:space="preserve">                                         </w:t>
      </w:r>
      <w:proofErr w:type="gramStart"/>
      <w:r>
        <w:rPr>
          <w:lang w:val="ru-RU"/>
        </w:rPr>
        <w:t xml:space="preserve">   «</w:t>
      </w:r>
      <w:proofErr w:type="gramEnd"/>
      <w:r>
        <w:rPr>
          <w:lang w:val="ru-RU"/>
        </w:rPr>
        <w:t>____</w:t>
      </w:r>
      <w:r>
        <w:rPr>
          <w:bCs/>
          <w:lang w:val="ru-RU"/>
        </w:rPr>
        <w:t>» ______2025 г.</w:t>
      </w:r>
    </w:p>
    <w:p w14:paraId="091D7998" w14:textId="77777777" w:rsidR="00D70D0B" w:rsidRDefault="00D70D0B">
      <w:pPr>
        <w:jc w:val="both"/>
        <w:rPr>
          <w:lang w:val="ru-RU"/>
        </w:rPr>
      </w:pPr>
    </w:p>
    <w:p w14:paraId="4ACE6042" w14:textId="77777777" w:rsidR="00D70D0B" w:rsidRDefault="00EC3D1A">
      <w:pPr>
        <w:pStyle w:val="33"/>
        <w:spacing w:after="0"/>
        <w:ind w:firstLine="708"/>
        <w:jc w:val="both"/>
        <w:rPr>
          <w:sz w:val="25"/>
          <w:szCs w:val="25"/>
          <w:lang w:val="ru-RU"/>
        </w:rPr>
      </w:pPr>
      <w:r>
        <w:rPr>
          <w:b/>
          <w:sz w:val="25"/>
          <w:szCs w:val="25"/>
          <w:lang w:val="ru-RU"/>
        </w:rPr>
        <w:t xml:space="preserve">Акционерное общество «Транспортная компания </w:t>
      </w:r>
      <w:proofErr w:type="spellStart"/>
      <w:r>
        <w:rPr>
          <w:b/>
          <w:sz w:val="25"/>
          <w:szCs w:val="25"/>
          <w:lang w:val="ru-RU"/>
        </w:rPr>
        <w:t>РусГидро</w:t>
      </w:r>
      <w:proofErr w:type="spellEnd"/>
      <w:r>
        <w:rPr>
          <w:b/>
          <w:sz w:val="25"/>
          <w:szCs w:val="25"/>
          <w:lang w:val="ru-RU"/>
        </w:rPr>
        <w:t xml:space="preserve">» (АО «ТК </w:t>
      </w:r>
      <w:proofErr w:type="spellStart"/>
      <w:r>
        <w:rPr>
          <w:b/>
          <w:sz w:val="25"/>
          <w:szCs w:val="25"/>
          <w:lang w:val="ru-RU"/>
        </w:rPr>
        <w:t>РусГидро</w:t>
      </w:r>
      <w:proofErr w:type="spellEnd"/>
      <w:r>
        <w:rPr>
          <w:b/>
          <w:sz w:val="25"/>
          <w:szCs w:val="25"/>
          <w:lang w:val="ru-RU"/>
        </w:rPr>
        <w:t>»)</w:t>
      </w:r>
      <w:r>
        <w:rPr>
          <w:sz w:val="25"/>
          <w:szCs w:val="25"/>
          <w:lang w:val="ru-RU"/>
        </w:rPr>
        <w:t xml:space="preserve"> (далее – «Заказчик»), в лице директора Центрального филиала АО «ТК </w:t>
      </w:r>
      <w:proofErr w:type="spellStart"/>
      <w:r>
        <w:rPr>
          <w:sz w:val="25"/>
          <w:szCs w:val="25"/>
          <w:lang w:val="ru-RU"/>
        </w:rPr>
        <w:t>РусГидро</w:t>
      </w:r>
      <w:proofErr w:type="spellEnd"/>
      <w:r>
        <w:rPr>
          <w:sz w:val="25"/>
          <w:szCs w:val="25"/>
          <w:lang w:val="ru-RU"/>
        </w:rPr>
        <w:t xml:space="preserve">» </w:t>
      </w:r>
      <w:r>
        <w:rPr>
          <w:rFonts w:eastAsia="Calibri"/>
          <w:bCs/>
          <w:sz w:val="25"/>
          <w:szCs w:val="25"/>
          <w:lang w:val="ru-RU"/>
        </w:rPr>
        <w:t>__________________</w:t>
      </w:r>
      <w:r>
        <w:rPr>
          <w:rFonts w:eastAsia="Calibri"/>
          <w:sz w:val="25"/>
          <w:szCs w:val="25"/>
          <w:lang w:val="ru-RU"/>
        </w:rPr>
        <w:t>, действующего на основании доверенности № _____________________</w:t>
      </w:r>
      <w:r>
        <w:rPr>
          <w:sz w:val="25"/>
          <w:szCs w:val="25"/>
          <w:lang w:val="ru-RU"/>
        </w:rPr>
        <w:t xml:space="preserve">, и </w:t>
      </w:r>
    </w:p>
    <w:p w14:paraId="6A4FABFA" w14:textId="77777777" w:rsidR="00D70D0B" w:rsidRDefault="00EC3D1A">
      <w:pPr>
        <w:pStyle w:val="33"/>
        <w:spacing w:after="0"/>
        <w:jc w:val="both"/>
        <w:rPr>
          <w:sz w:val="25"/>
          <w:szCs w:val="25"/>
          <w:lang w:val="ru-RU"/>
        </w:rPr>
      </w:pPr>
      <w:r>
        <w:rPr>
          <w:b/>
          <w:bCs/>
          <w:color w:val="000000"/>
          <w:sz w:val="25"/>
          <w:szCs w:val="25"/>
          <w:lang w:val="ru-RU" w:eastAsia="en-US"/>
        </w:rPr>
        <w:tab/>
        <w:t xml:space="preserve">______________ (__________________) </w:t>
      </w:r>
      <w:r>
        <w:rPr>
          <w:color w:val="000000"/>
          <w:sz w:val="25"/>
          <w:szCs w:val="25"/>
          <w:lang w:val="ru-RU" w:eastAsia="en-US"/>
        </w:rPr>
        <w:t>(далее - «Исполнитель»), в лице ___________________, действующего на основании _______________</w:t>
      </w:r>
      <w:r>
        <w:rPr>
          <w:sz w:val="25"/>
          <w:szCs w:val="25"/>
          <w:lang w:val="ru-RU" w:eastAsia="en-US"/>
        </w:rPr>
        <w:t xml:space="preserve">, с другой стороны, </w:t>
      </w:r>
      <w:r>
        <w:rPr>
          <w:bCs/>
          <w:color w:val="000000"/>
          <w:sz w:val="24"/>
          <w:szCs w:val="24"/>
          <w:shd w:val="clear" w:color="auto" w:fill="FFFFFF"/>
          <w:lang w:val="ru-RU" w:eastAsia="en-US"/>
        </w:rPr>
        <w:t xml:space="preserve">совместно в дальнейшем именуемые «Стороны», а по отдельности – «Сторона», по результатам проведенной Заказчиком </w:t>
      </w:r>
      <w:r w:rsidR="003B7A39" w:rsidRPr="003B7A39">
        <w:rPr>
          <w:bCs/>
          <w:color w:val="000000"/>
          <w:sz w:val="24"/>
          <w:szCs w:val="24"/>
          <w:shd w:val="clear" w:color="auto" w:fill="FFFFFF"/>
          <w:lang w:val="ru-RU" w:eastAsia="en-US"/>
        </w:rPr>
        <w:t>упрощенной закупки</w:t>
      </w:r>
      <w:r w:rsidR="003B7A39">
        <w:rPr>
          <w:bCs/>
          <w:color w:val="000000"/>
          <w:sz w:val="24"/>
          <w:szCs w:val="24"/>
          <w:shd w:val="clear" w:color="auto" w:fill="FFFFFF"/>
          <w:lang w:val="ru-RU" w:eastAsia="en-US"/>
        </w:rPr>
        <w:t xml:space="preserve"> в электронной форме (среди МСП)</w:t>
      </w:r>
      <w:r>
        <w:rPr>
          <w:bCs/>
          <w:color w:val="000000"/>
          <w:sz w:val="24"/>
          <w:szCs w:val="24"/>
          <w:shd w:val="clear" w:color="auto" w:fill="FFFFFF"/>
          <w:lang w:val="ru-RU" w:eastAsia="en-US"/>
        </w:rPr>
        <w:t xml:space="preserve"> по лоту № ____________, и на основании Протокола №_______ от «___» _________ года, </w:t>
      </w:r>
    </w:p>
    <w:p w14:paraId="0D857429" w14:textId="77777777" w:rsidR="00D70D0B" w:rsidRDefault="00EC3D1A">
      <w:pPr>
        <w:pStyle w:val="33"/>
        <w:spacing w:after="0"/>
        <w:jc w:val="both"/>
        <w:rPr>
          <w:sz w:val="25"/>
          <w:szCs w:val="25"/>
          <w:lang w:val="ru-RU"/>
        </w:rPr>
      </w:pPr>
      <w:r>
        <w:rPr>
          <w:bCs/>
          <w:color w:val="000000"/>
          <w:sz w:val="24"/>
          <w:szCs w:val="24"/>
          <w:shd w:val="clear" w:color="auto" w:fill="FFFFFF"/>
          <w:lang w:val="ru-RU" w:eastAsia="en-US"/>
        </w:rPr>
        <w:t xml:space="preserve">заключили настоящий договор (далее – «Договор») о </w:t>
      </w:r>
      <w:proofErr w:type="gramStart"/>
      <w:r>
        <w:rPr>
          <w:bCs/>
          <w:color w:val="000000"/>
          <w:sz w:val="24"/>
          <w:szCs w:val="24"/>
          <w:shd w:val="clear" w:color="auto" w:fill="FFFFFF"/>
          <w:lang w:val="ru-RU" w:eastAsia="en-US"/>
        </w:rPr>
        <w:t>нижеследующем:</w:t>
      </w:r>
      <w:r>
        <w:rPr>
          <w:sz w:val="25"/>
          <w:szCs w:val="25"/>
          <w:lang w:val="ru-RU" w:eastAsia="en-US"/>
        </w:rPr>
        <w:t>:</w:t>
      </w:r>
      <w:proofErr w:type="gramEnd"/>
    </w:p>
    <w:p w14:paraId="53C5F04E" w14:textId="77777777" w:rsidR="00D70D0B" w:rsidRDefault="00D70D0B">
      <w:pPr>
        <w:pStyle w:val="33"/>
        <w:spacing w:after="0"/>
        <w:ind w:firstLine="708"/>
        <w:jc w:val="both"/>
        <w:rPr>
          <w:sz w:val="25"/>
          <w:szCs w:val="25"/>
          <w:lang w:val="ru-RU" w:eastAsia="en-US"/>
        </w:rPr>
      </w:pPr>
    </w:p>
    <w:p w14:paraId="6BA0CF01" w14:textId="77777777" w:rsidR="00D70D0B" w:rsidRDefault="00EC3D1A">
      <w:pPr>
        <w:shd w:val="clear" w:color="auto" w:fill="FFFFFF"/>
        <w:jc w:val="center"/>
        <w:rPr>
          <w:sz w:val="25"/>
          <w:szCs w:val="25"/>
          <w:lang w:val="ru-RU"/>
        </w:rPr>
      </w:pPr>
      <w:r>
        <w:rPr>
          <w:b/>
          <w:bCs/>
          <w:sz w:val="25"/>
          <w:szCs w:val="25"/>
          <w:lang w:val="ru-RU"/>
        </w:rPr>
        <w:t>Термины и определения</w:t>
      </w:r>
    </w:p>
    <w:p w14:paraId="13323E12" w14:textId="77777777" w:rsidR="00D70D0B" w:rsidRDefault="00EC3D1A">
      <w:pPr>
        <w:shd w:val="clear" w:color="auto" w:fill="FFFFFF"/>
        <w:ind w:firstLine="709"/>
        <w:jc w:val="both"/>
        <w:rPr>
          <w:sz w:val="25"/>
          <w:szCs w:val="25"/>
          <w:lang w:val="ru-RU"/>
        </w:rPr>
      </w:pPr>
      <w:r>
        <w:rPr>
          <w:bCs/>
          <w:sz w:val="25"/>
          <w:szCs w:val="25"/>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983F0D0" w14:textId="77777777" w:rsidR="00D70D0B" w:rsidRDefault="00EC3D1A">
      <w:pPr>
        <w:pStyle w:val="afe"/>
        <w:shd w:val="clear" w:color="auto" w:fill="FFFFFF"/>
        <w:tabs>
          <w:tab w:val="left" w:pos="0"/>
        </w:tabs>
        <w:ind w:left="0" w:firstLine="709"/>
        <w:jc w:val="both"/>
        <w:textAlignment w:val="baseline"/>
        <w:rPr>
          <w:sz w:val="25"/>
          <w:szCs w:val="25"/>
        </w:rPr>
      </w:pPr>
      <w:r>
        <w:rPr>
          <w:b/>
          <w:sz w:val="25"/>
          <w:szCs w:val="25"/>
          <w:lang w:eastAsia="en-US"/>
        </w:rPr>
        <w:t>«Договор»</w:t>
      </w:r>
      <w:r>
        <w:rPr>
          <w:sz w:val="25"/>
          <w:szCs w:val="25"/>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5BA1EDA" w14:textId="77777777" w:rsidR="00D70D0B" w:rsidRDefault="00EC3D1A">
      <w:pPr>
        <w:pStyle w:val="afe"/>
        <w:shd w:val="clear" w:color="auto" w:fill="FFFFFF"/>
        <w:tabs>
          <w:tab w:val="left" w:pos="0"/>
        </w:tabs>
        <w:ind w:left="0" w:firstLine="709"/>
        <w:jc w:val="both"/>
        <w:textAlignment w:val="baseline"/>
        <w:rPr>
          <w:sz w:val="25"/>
          <w:szCs w:val="25"/>
        </w:rPr>
      </w:pPr>
      <w:r>
        <w:rPr>
          <w:b/>
          <w:sz w:val="25"/>
          <w:szCs w:val="25"/>
          <w:lang w:eastAsia="en-US"/>
        </w:rPr>
        <w:t>«Коммерческая тайна»</w:t>
      </w:r>
      <w:r>
        <w:rPr>
          <w:sz w:val="25"/>
          <w:szCs w:val="25"/>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3E4904" w14:textId="77777777" w:rsidR="00D70D0B" w:rsidRDefault="00EC3D1A">
      <w:pPr>
        <w:pStyle w:val="afe"/>
        <w:shd w:val="clear" w:color="auto" w:fill="FFFFFF"/>
        <w:tabs>
          <w:tab w:val="left" w:pos="0"/>
        </w:tabs>
        <w:ind w:left="0" w:firstLine="709"/>
        <w:jc w:val="both"/>
        <w:textAlignment w:val="baseline"/>
        <w:rPr>
          <w:sz w:val="25"/>
          <w:szCs w:val="25"/>
        </w:rPr>
      </w:pPr>
      <w:r>
        <w:rPr>
          <w:b/>
          <w:sz w:val="25"/>
          <w:szCs w:val="25"/>
          <w:lang w:eastAsia="en-US"/>
        </w:rPr>
        <w:t xml:space="preserve">«Отказ от Договора» </w:t>
      </w:r>
      <w:r>
        <w:rPr>
          <w:sz w:val="25"/>
          <w:szCs w:val="25"/>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208404A8" w14:textId="77777777" w:rsidR="00D70D0B" w:rsidRDefault="00EC3D1A">
      <w:pPr>
        <w:pStyle w:val="30"/>
        <w:keepNext w:val="0"/>
        <w:tabs>
          <w:tab w:val="left" w:pos="0"/>
        </w:tabs>
        <w:spacing w:before="0"/>
        <w:ind w:firstLine="709"/>
        <w:jc w:val="both"/>
        <w:textAlignment w:val="baseline"/>
        <w:rPr>
          <w:rFonts w:ascii="Times New Roman" w:hAnsi="Times New Roman"/>
          <w:sz w:val="25"/>
          <w:szCs w:val="25"/>
          <w:lang w:val="ru-RU"/>
        </w:rPr>
      </w:pPr>
      <w:r>
        <w:rPr>
          <w:rFonts w:ascii="Times New Roman" w:hAnsi="Times New Roman"/>
          <w:color w:val="auto"/>
          <w:sz w:val="25"/>
          <w:szCs w:val="25"/>
          <w:lang w:val="ru-RU" w:eastAsia="en-US"/>
        </w:rPr>
        <w:t>«Применимое право»</w:t>
      </w:r>
      <w:r>
        <w:rPr>
          <w:rFonts w:ascii="Times New Roman" w:hAnsi="Times New Roman"/>
          <w:b w:val="0"/>
          <w:color w:val="auto"/>
          <w:sz w:val="25"/>
          <w:szCs w:val="25"/>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03B37195" w14:textId="77777777" w:rsidR="00D70D0B" w:rsidRDefault="00EC3D1A">
      <w:pPr>
        <w:tabs>
          <w:tab w:val="left" w:pos="0"/>
        </w:tabs>
        <w:ind w:firstLine="708"/>
        <w:jc w:val="both"/>
        <w:rPr>
          <w:sz w:val="25"/>
          <w:szCs w:val="25"/>
          <w:lang w:val="ru-RU"/>
        </w:rPr>
      </w:pPr>
      <w:r>
        <w:rPr>
          <w:b/>
          <w:sz w:val="25"/>
          <w:szCs w:val="25"/>
          <w:lang w:val="ru-RU" w:eastAsia="en-US"/>
        </w:rPr>
        <w:t>«Рабочий день»</w:t>
      </w:r>
      <w:r>
        <w:rPr>
          <w:sz w:val="25"/>
          <w:szCs w:val="25"/>
          <w:lang w:val="ru-RU" w:eastAsia="en-US"/>
        </w:rPr>
        <w:t xml:space="preserve"> – день, который в соответствии с Применимым правом, является рабочим днем в Российской Федерации.</w:t>
      </w:r>
    </w:p>
    <w:p w14:paraId="16191EB9" w14:textId="77777777" w:rsidR="00D70D0B" w:rsidRDefault="00EC3D1A">
      <w:pPr>
        <w:tabs>
          <w:tab w:val="left" w:pos="0"/>
        </w:tabs>
        <w:ind w:firstLine="708"/>
        <w:jc w:val="both"/>
        <w:rPr>
          <w:sz w:val="25"/>
          <w:szCs w:val="25"/>
          <w:lang w:val="ru-RU"/>
        </w:rPr>
      </w:pPr>
      <w:r>
        <w:rPr>
          <w:b/>
          <w:sz w:val="25"/>
          <w:szCs w:val="25"/>
          <w:lang w:val="ru-RU" w:eastAsia="en-US"/>
        </w:rPr>
        <w:t>«Субъект МСП»</w:t>
      </w:r>
      <w:r>
        <w:rPr>
          <w:sz w:val="25"/>
          <w:szCs w:val="25"/>
          <w:lang w:val="ru-RU" w:eastAsia="en-US"/>
        </w:rPr>
        <w:t xml:space="preserve"> – субъект малого и среднего предпринимательства.</w:t>
      </w:r>
    </w:p>
    <w:p w14:paraId="5CBC5E85" w14:textId="77777777" w:rsidR="00D70D0B" w:rsidRDefault="00EC3D1A">
      <w:pPr>
        <w:pStyle w:val="30"/>
        <w:keepNext w:val="0"/>
        <w:tabs>
          <w:tab w:val="left" w:pos="0"/>
        </w:tabs>
        <w:spacing w:before="0"/>
        <w:ind w:firstLine="708"/>
        <w:jc w:val="both"/>
        <w:textAlignment w:val="baseline"/>
        <w:rPr>
          <w:rFonts w:ascii="Times New Roman" w:hAnsi="Times New Roman"/>
          <w:sz w:val="25"/>
          <w:szCs w:val="25"/>
          <w:lang w:val="ru-RU"/>
        </w:rPr>
      </w:pPr>
      <w:r>
        <w:rPr>
          <w:rFonts w:ascii="Times New Roman" w:hAnsi="Times New Roman"/>
          <w:color w:val="auto"/>
          <w:sz w:val="25"/>
          <w:szCs w:val="25"/>
          <w:lang w:val="ru-RU" w:eastAsia="en-US"/>
        </w:rPr>
        <w:t>«Цена Договора»</w:t>
      </w:r>
      <w:r>
        <w:rPr>
          <w:rFonts w:ascii="Times New Roman" w:hAnsi="Times New Roman"/>
          <w:b w:val="0"/>
          <w:color w:val="auto"/>
          <w:sz w:val="25"/>
          <w:szCs w:val="25"/>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18300D0" w14:textId="77777777" w:rsidR="00D70D0B" w:rsidRDefault="00D70D0B">
      <w:pPr>
        <w:rPr>
          <w:sz w:val="25"/>
          <w:szCs w:val="25"/>
          <w:lang w:val="ru-RU" w:eastAsia="en-US"/>
        </w:rPr>
      </w:pPr>
    </w:p>
    <w:p w14:paraId="59C30600" w14:textId="77777777" w:rsidR="00D70D0B" w:rsidRDefault="00EC3D1A">
      <w:pPr>
        <w:pStyle w:val="afe"/>
        <w:shd w:val="clear" w:color="auto" w:fill="FFFFFF"/>
        <w:tabs>
          <w:tab w:val="left" w:pos="284"/>
          <w:tab w:val="left" w:pos="709"/>
        </w:tabs>
        <w:ind w:left="0"/>
        <w:jc w:val="center"/>
      </w:pPr>
      <w:r>
        <w:rPr>
          <w:b/>
        </w:rPr>
        <w:t>1.  Предмет Договора</w:t>
      </w:r>
    </w:p>
    <w:p w14:paraId="29CA110F" w14:textId="77777777" w:rsidR="00D70D0B" w:rsidRDefault="00EC3D1A">
      <w:pPr>
        <w:pStyle w:val="afe"/>
        <w:shd w:val="clear" w:color="auto" w:fill="FFFFFF"/>
        <w:tabs>
          <w:tab w:val="left" w:pos="284"/>
          <w:tab w:val="left" w:pos="709"/>
        </w:tabs>
        <w:ind w:left="0" w:firstLine="737"/>
        <w:jc w:val="both"/>
      </w:pPr>
      <w:r>
        <w:t xml:space="preserve">1.1. Исполнитель обязуется в соответствии с Заданием на оказание Услуг (Приложение № 1 к Договору) оказать Заказчику услуги перевозки обогащенной песчано-гравийной смеси для нужд Загорского строительного участка Центрального филиала АО "ТК </w:t>
      </w:r>
      <w:proofErr w:type="spellStart"/>
      <w:r>
        <w:t>РусГидро</w:t>
      </w:r>
      <w:proofErr w:type="spellEnd"/>
      <w:r>
        <w:t>" (далее – «Услуги»), а Заказчик обязуется оплатить Услуги в соответствии с условиями Договора.</w:t>
      </w:r>
    </w:p>
    <w:p w14:paraId="47FD24DF" w14:textId="77777777" w:rsidR="00D70D0B" w:rsidRDefault="00EC3D1A">
      <w:pPr>
        <w:shd w:val="clear" w:color="auto" w:fill="FFFFFF"/>
        <w:tabs>
          <w:tab w:val="left" w:pos="709"/>
          <w:tab w:val="left" w:pos="1134"/>
        </w:tabs>
        <w:ind w:firstLine="709"/>
        <w:jc w:val="both"/>
        <w:rPr>
          <w:lang w:val="ru-RU"/>
        </w:rPr>
      </w:pPr>
      <w:r>
        <w:rPr>
          <w:lang w:val="ru-RU"/>
        </w:rPr>
        <w:lastRenderedPageBreak/>
        <w:t xml:space="preserve">1.2. 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 </w:t>
      </w:r>
    </w:p>
    <w:p w14:paraId="557C503C" w14:textId="77777777" w:rsidR="00D70D0B" w:rsidRDefault="00EC3D1A">
      <w:pPr>
        <w:widowControl w:val="0"/>
        <w:shd w:val="clear" w:color="auto" w:fill="FFFFFF"/>
        <w:jc w:val="both"/>
        <w:rPr>
          <w:lang w:val="ru-RU"/>
        </w:rPr>
      </w:pPr>
      <w:r>
        <w:rPr>
          <w:lang w:val="ru-RU"/>
        </w:rPr>
        <w:tab/>
        <w:t xml:space="preserve">1.3. 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1D1EE3BE" w14:textId="77777777" w:rsidR="00D70D0B" w:rsidRDefault="00EC3D1A">
      <w:pPr>
        <w:widowControl w:val="0"/>
        <w:shd w:val="clear" w:color="auto" w:fill="FFFFFF"/>
        <w:tabs>
          <w:tab w:val="left" w:pos="1134"/>
        </w:tabs>
        <w:ind w:firstLine="709"/>
        <w:jc w:val="both"/>
        <w:rPr>
          <w:lang w:val="ru-RU"/>
        </w:rPr>
      </w:pPr>
      <w:r>
        <w:rPr>
          <w:lang w:val="ru-RU"/>
        </w:rPr>
        <w:t xml:space="preserve">1.4. Услуги по Договору оказываются для нужд: </w:t>
      </w:r>
      <w:r>
        <w:rPr>
          <w:rFonts w:eastAsia="Calibri"/>
          <w:iCs/>
          <w:color w:val="000000"/>
          <w:lang w:val="ru-RU" w:eastAsia="x-none"/>
        </w:rPr>
        <w:t xml:space="preserve">Загорского строительного участка Центрального филиала АО «ТК </w:t>
      </w:r>
      <w:proofErr w:type="spellStart"/>
      <w:r>
        <w:rPr>
          <w:rFonts w:eastAsia="Calibri"/>
          <w:iCs/>
          <w:color w:val="000000"/>
          <w:lang w:val="ru-RU" w:eastAsia="x-none"/>
        </w:rPr>
        <w:t>РусГидро</w:t>
      </w:r>
      <w:proofErr w:type="spellEnd"/>
      <w:r>
        <w:rPr>
          <w:rFonts w:eastAsia="Calibri"/>
          <w:iCs/>
          <w:color w:val="000000"/>
          <w:lang w:val="ru-RU" w:eastAsia="x-none"/>
        </w:rPr>
        <w:t>»</w:t>
      </w:r>
      <w:r>
        <w:rPr>
          <w:lang w:val="ru-RU"/>
        </w:rPr>
        <w:t>.</w:t>
      </w:r>
    </w:p>
    <w:p w14:paraId="4513B09D" w14:textId="77777777" w:rsidR="00D70D0B" w:rsidRDefault="00EC3D1A">
      <w:pPr>
        <w:widowControl w:val="0"/>
        <w:shd w:val="clear" w:color="auto" w:fill="FFFFFF"/>
        <w:tabs>
          <w:tab w:val="left" w:pos="1134"/>
        </w:tabs>
        <w:ind w:firstLine="709"/>
        <w:jc w:val="both"/>
        <w:rPr>
          <w:lang w:val="ru-RU"/>
        </w:rPr>
      </w:pPr>
      <w:r>
        <w:rPr>
          <w:lang w:val="ru-RU"/>
        </w:rPr>
        <w:t xml:space="preserve">1.5. Место оказания Услуг: Российская Федерация, Московская область, Сергиево- Посадский район, рабочий поселок </w:t>
      </w:r>
      <w:proofErr w:type="spellStart"/>
      <w:r>
        <w:rPr>
          <w:lang w:val="ru-RU"/>
        </w:rPr>
        <w:t>Богородское</w:t>
      </w:r>
      <w:proofErr w:type="spellEnd"/>
      <w:r>
        <w:rPr>
          <w:lang w:val="ru-RU"/>
        </w:rPr>
        <w:t>.</w:t>
      </w:r>
    </w:p>
    <w:p w14:paraId="1F6B408B" w14:textId="77777777" w:rsidR="00D70D0B" w:rsidRDefault="00EC3D1A">
      <w:pPr>
        <w:widowControl w:val="0"/>
        <w:shd w:val="clear" w:color="auto" w:fill="FFFFFF"/>
        <w:tabs>
          <w:tab w:val="left" w:pos="1134"/>
        </w:tabs>
        <w:ind w:firstLine="709"/>
        <w:jc w:val="both"/>
        <w:rPr>
          <w:lang w:val="ru-RU"/>
        </w:rPr>
      </w:pPr>
      <w:r>
        <w:rPr>
          <w:lang w:val="ru-RU"/>
        </w:rPr>
        <w:t>1.6    Общий срок оказания услуг:</w:t>
      </w:r>
    </w:p>
    <w:p w14:paraId="7097CF3D" w14:textId="77777777" w:rsidR="00D70D0B" w:rsidRDefault="00EC3D1A">
      <w:pPr>
        <w:widowControl w:val="0"/>
        <w:shd w:val="clear" w:color="auto" w:fill="FFFFFF"/>
        <w:tabs>
          <w:tab w:val="left" w:pos="1134"/>
        </w:tabs>
        <w:ind w:firstLine="709"/>
        <w:jc w:val="both"/>
        <w:rPr>
          <w:lang w:val="ru-RU"/>
        </w:rPr>
      </w:pPr>
      <w:r>
        <w:rPr>
          <w:lang w:val="ru-RU"/>
        </w:rPr>
        <w:t>1.6.1. Начало оказания услуг: с даты подписания Договора.</w:t>
      </w:r>
    </w:p>
    <w:p w14:paraId="0AF64096" w14:textId="77777777" w:rsidR="00D70D0B" w:rsidRDefault="00EC3D1A">
      <w:pPr>
        <w:widowControl w:val="0"/>
        <w:shd w:val="clear" w:color="auto" w:fill="FFFFFF"/>
        <w:tabs>
          <w:tab w:val="left" w:pos="1134"/>
        </w:tabs>
        <w:ind w:firstLine="709"/>
        <w:jc w:val="both"/>
        <w:rPr>
          <w:lang w:val="ru-RU"/>
        </w:rPr>
      </w:pPr>
      <w:r>
        <w:rPr>
          <w:lang w:val="ru-RU"/>
        </w:rPr>
        <w:t>1.6.2. Окончание оказания услуг: по 31.01.2026.</w:t>
      </w:r>
    </w:p>
    <w:p w14:paraId="241883D9" w14:textId="77777777" w:rsidR="00D70D0B" w:rsidRDefault="00D70D0B">
      <w:pPr>
        <w:widowControl w:val="0"/>
        <w:shd w:val="clear" w:color="auto" w:fill="FFFFFF"/>
        <w:tabs>
          <w:tab w:val="left" w:pos="1134"/>
        </w:tabs>
        <w:ind w:firstLine="709"/>
        <w:jc w:val="both"/>
        <w:rPr>
          <w:lang w:val="ru-RU"/>
        </w:rPr>
      </w:pPr>
    </w:p>
    <w:p w14:paraId="5B86EF00" w14:textId="77777777" w:rsidR="00D70D0B" w:rsidRDefault="00D70D0B">
      <w:pPr>
        <w:widowControl w:val="0"/>
        <w:shd w:val="clear" w:color="auto" w:fill="FFFFFF"/>
        <w:tabs>
          <w:tab w:val="left" w:pos="1134"/>
        </w:tabs>
        <w:ind w:left="709"/>
        <w:jc w:val="both"/>
        <w:rPr>
          <w:b/>
          <w:lang w:val="ru-RU"/>
        </w:rPr>
      </w:pPr>
    </w:p>
    <w:p w14:paraId="628BC4AA" w14:textId="77777777" w:rsidR="00D70D0B" w:rsidRDefault="00EC3D1A">
      <w:pPr>
        <w:pStyle w:val="afe"/>
        <w:shd w:val="clear" w:color="auto" w:fill="FFFFFF"/>
        <w:tabs>
          <w:tab w:val="left" w:pos="709"/>
          <w:tab w:val="left" w:pos="1134"/>
        </w:tabs>
        <w:ind w:left="709"/>
        <w:jc w:val="center"/>
        <w:rPr>
          <w:b/>
          <w:bCs/>
        </w:rPr>
      </w:pPr>
      <w:r>
        <w:rPr>
          <w:b/>
          <w:bCs/>
        </w:rPr>
        <w:t>2. Права и обязанности Сторон</w:t>
      </w:r>
    </w:p>
    <w:p w14:paraId="27049CA7" w14:textId="77777777" w:rsidR="00D70D0B" w:rsidRDefault="00EC3D1A">
      <w:pPr>
        <w:pStyle w:val="afe"/>
        <w:shd w:val="clear" w:color="auto" w:fill="FFFFFF"/>
        <w:tabs>
          <w:tab w:val="left" w:pos="0"/>
          <w:tab w:val="left" w:pos="1134"/>
        </w:tabs>
        <w:ind w:left="0" w:firstLine="709"/>
        <w:jc w:val="both"/>
        <w:rPr>
          <w:bCs/>
          <w:u w:val="single"/>
        </w:rPr>
      </w:pPr>
      <w:r>
        <w:rPr>
          <w:bCs/>
        </w:rPr>
        <w:t>2.1</w:t>
      </w:r>
      <w:r>
        <w:rPr>
          <w:bCs/>
          <w:u w:val="single"/>
        </w:rPr>
        <w:t>. Заказчик обязан:</w:t>
      </w:r>
    </w:p>
    <w:p w14:paraId="76FA85E9" w14:textId="77777777" w:rsidR="00D70D0B" w:rsidRDefault="00EC3D1A">
      <w:pPr>
        <w:pStyle w:val="afe"/>
        <w:shd w:val="clear" w:color="auto" w:fill="FFFFFF"/>
        <w:tabs>
          <w:tab w:val="left" w:pos="0"/>
          <w:tab w:val="left" w:pos="1134"/>
        </w:tabs>
        <w:ind w:left="0" w:firstLine="709"/>
        <w:jc w:val="both"/>
        <w:rPr>
          <w:bCs/>
        </w:rPr>
      </w:pPr>
      <w:r>
        <w:rPr>
          <w:bCs/>
        </w:rPr>
        <w:t>2.1.1. 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14:paraId="03F03448" w14:textId="77777777" w:rsidR="00D70D0B" w:rsidRDefault="00EC3D1A">
      <w:pPr>
        <w:pStyle w:val="afe"/>
        <w:shd w:val="clear" w:color="auto" w:fill="FFFFFF"/>
        <w:tabs>
          <w:tab w:val="left" w:pos="0"/>
          <w:tab w:val="left" w:pos="1134"/>
        </w:tabs>
        <w:ind w:left="0" w:firstLine="709"/>
        <w:jc w:val="both"/>
        <w:rPr>
          <w:bCs/>
        </w:rPr>
      </w:pPr>
      <w:r>
        <w:rPr>
          <w:bCs/>
        </w:rPr>
        <w:t xml:space="preserve">2.1.2. 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311272B8" w14:textId="77777777" w:rsidR="00D70D0B" w:rsidRDefault="00EC3D1A">
      <w:pPr>
        <w:pStyle w:val="afe"/>
        <w:shd w:val="clear" w:color="auto" w:fill="FFFFFF"/>
        <w:tabs>
          <w:tab w:val="left" w:pos="0"/>
          <w:tab w:val="left" w:pos="1134"/>
        </w:tabs>
        <w:ind w:left="0" w:firstLine="709"/>
        <w:jc w:val="both"/>
        <w:rPr>
          <w:bCs/>
        </w:rPr>
      </w:pPr>
      <w:r>
        <w:rPr>
          <w:bCs/>
        </w:rPr>
        <w:t>2.1.3. Обеспечить выдачу лицам, указанным Исполнителем, доверенности на представление интересов Заказчика перед третьими лицами (при необходимости);</w:t>
      </w:r>
    </w:p>
    <w:p w14:paraId="2BC7B80A" w14:textId="77777777" w:rsidR="00D70D0B" w:rsidRDefault="00EC3D1A">
      <w:pPr>
        <w:pStyle w:val="afe"/>
        <w:shd w:val="clear" w:color="auto" w:fill="FFFFFF"/>
        <w:tabs>
          <w:tab w:val="left" w:pos="0"/>
          <w:tab w:val="left" w:pos="1134"/>
        </w:tabs>
        <w:ind w:left="0" w:firstLine="709"/>
        <w:jc w:val="both"/>
        <w:rPr>
          <w:bCs/>
        </w:rPr>
      </w:pPr>
      <w:r>
        <w:rPr>
          <w:bCs/>
        </w:rPr>
        <w:t>2.1.4. Принять оказанные Исполнителем Услуги и оплатить их в порядке, по цене и в сроки, предусмотренные Договором.</w:t>
      </w:r>
    </w:p>
    <w:p w14:paraId="27EC1E24" w14:textId="77777777" w:rsidR="00D70D0B" w:rsidRDefault="00EC3D1A">
      <w:pPr>
        <w:pStyle w:val="afe"/>
        <w:shd w:val="clear" w:color="auto" w:fill="FFFFFF"/>
        <w:tabs>
          <w:tab w:val="left" w:pos="0"/>
          <w:tab w:val="left" w:pos="1134"/>
        </w:tabs>
        <w:ind w:left="0" w:firstLine="709"/>
        <w:jc w:val="both"/>
        <w:rPr>
          <w:bCs/>
        </w:rPr>
      </w:pPr>
      <w:r>
        <w:rPr>
          <w:bCs/>
        </w:rPr>
        <w:t>2.1.5. Выполнять иные обязанности, предусмотренные Договором.</w:t>
      </w:r>
    </w:p>
    <w:p w14:paraId="284D21FF" w14:textId="77777777" w:rsidR="00D70D0B" w:rsidRDefault="00D70D0B">
      <w:pPr>
        <w:pStyle w:val="afe"/>
        <w:shd w:val="clear" w:color="auto" w:fill="FFFFFF"/>
        <w:tabs>
          <w:tab w:val="left" w:pos="0"/>
          <w:tab w:val="left" w:pos="1134"/>
        </w:tabs>
        <w:ind w:left="0" w:firstLine="709"/>
        <w:jc w:val="both"/>
        <w:rPr>
          <w:bCs/>
        </w:rPr>
      </w:pPr>
    </w:p>
    <w:p w14:paraId="321E0216" w14:textId="77777777" w:rsidR="00D70D0B" w:rsidRDefault="00EC3D1A">
      <w:pPr>
        <w:pStyle w:val="afe"/>
        <w:shd w:val="clear" w:color="auto" w:fill="FFFFFF"/>
        <w:tabs>
          <w:tab w:val="left" w:pos="0"/>
          <w:tab w:val="left" w:pos="1134"/>
        </w:tabs>
        <w:ind w:left="0" w:firstLine="709"/>
        <w:jc w:val="both"/>
        <w:rPr>
          <w:bCs/>
        </w:rPr>
      </w:pPr>
      <w:r>
        <w:rPr>
          <w:bCs/>
        </w:rPr>
        <w:t xml:space="preserve">2.2. </w:t>
      </w:r>
      <w:r>
        <w:rPr>
          <w:bCs/>
          <w:u w:val="single"/>
        </w:rPr>
        <w:t>Заказчик имеет право:</w:t>
      </w:r>
    </w:p>
    <w:p w14:paraId="4442E6A6" w14:textId="77777777" w:rsidR="00D70D0B" w:rsidRDefault="00EC3D1A">
      <w:pPr>
        <w:pStyle w:val="afe"/>
        <w:shd w:val="clear" w:color="auto" w:fill="FFFFFF"/>
        <w:tabs>
          <w:tab w:val="left" w:pos="0"/>
          <w:tab w:val="left" w:pos="1134"/>
        </w:tabs>
        <w:ind w:left="0" w:firstLine="709"/>
        <w:jc w:val="both"/>
        <w:rPr>
          <w:bCs/>
        </w:rPr>
      </w:pPr>
      <w:r>
        <w:rPr>
          <w:bCs/>
        </w:rPr>
        <w:t>2.2.1. 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p w14:paraId="55975448" w14:textId="77777777" w:rsidR="00D70D0B" w:rsidRDefault="00EC3D1A">
      <w:pPr>
        <w:pStyle w:val="afe"/>
        <w:shd w:val="clear" w:color="auto" w:fill="FFFFFF"/>
        <w:tabs>
          <w:tab w:val="left" w:pos="0"/>
          <w:tab w:val="left" w:pos="1134"/>
        </w:tabs>
        <w:ind w:left="0" w:firstLine="709"/>
        <w:jc w:val="both"/>
        <w:rPr>
          <w:bCs/>
        </w:rPr>
      </w:pPr>
      <w:r>
        <w:rPr>
          <w:bCs/>
        </w:rPr>
        <w:t>2.2.2. 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установленных Договором.</w:t>
      </w:r>
    </w:p>
    <w:p w14:paraId="2989302A" w14:textId="77777777" w:rsidR="00D70D0B" w:rsidRDefault="00EC3D1A">
      <w:pPr>
        <w:pStyle w:val="afe"/>
        <w:shd w:val="clear" w:color="auto" w:fill="FFFFFF"/>
        <w:tabs>
          <w:tab w:val="left" w:pos="0"/>
          <w:tab w:val="left" w:pos="1134"/>
        </w:tabs>
        <w:ind w:left="0" w:firstLine="709"/>
        <w:jc w:val="both"/>
        <w:rPr>
          <w:bCs/>
        </w:rPr>
      </w:pPr>
      <w:r>
        <w:rPr>
          <w:bCs/>
        </w:rPr>
        <w:t xml:space="preserve">2.2.3. 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 </w:t>
      </w:r>
    </w:p>
    <w:p w14:paraId="0F098537" w14:textId="77777777" w:rsidR="00D70D0B" w:rsidRDefault="00EC3D1A">
      <w:pPr>
        <w:pStyle w:val="afe"/>
        <w:shd w:val="clear" w:color="auto" w:fill="FFFFFF"/>
        <w:tabs>
          <w:tab w:val="left" w:pos="0"/>
          <w:tab w:val="left" w:pos="1134"/>
        </w:tabs>
        <w:ind w:left="0" w:firstLine="709"/>
        <w:jc w:val="both"/>
        <w:rPr>
          <w:bCs/>
        </w:rPr>
      </w:pPr>
      <w:r>
        <w:rPr>
          <w:bCs/>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7B484D2B" w14:textId="77777777" w:rsidR="00D70D0B" w:rsidRDefault="00EC3D1A">
      <w:pPr>
        <w:pStyle w:val="afe"/>
        <w:shd w:val="clear" w:color="auto" w:fill="FFFFFF"/>
        <w:tabs>
          <w:tab w:val="left" w:pos="0"/>
          <w:tab w:val="left" w:pos="1134"/>
        </w:tabs>
        <w:ind w:left="0" w:firstLine="709"/>
        <w:jc w:val="both"/>
        <w:rPr>
          <w:bCs/>
        </w:rPr>
      </w:pPr>
      <w:r>
        <w:rPr>
          <w:bCs/>
        </w:rPr>
        <w:t xml:space="preserve">2.2.5. Требовать от Исполнителя представления информации и пояснений о ходе оказания Услуг, в том числе о нормативных правовых актах, на которых основываются </w:t>
      </w:r>
      <w:r>
        <w:rPr>
          <w:bCs/>
        </w:rPr>
        <w:lastRenderedPageBreak/>
        <w:t>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1FC561AF" w14:textId="77777777" w:rsidR="00D70D0B" w:rsidRDefault="00D70D0B">
      <w:pPr>
        <w:pStyle w:val="afe"/>
        <w:shd w:val="clear" w:color="auto" w:fill="FFFFFF"/>
        <w:tabs>
          <w:tab w:val="left" w:pos="0"/>
          <w:tab w:val="left" w:pos="1134"/>
        </w:tabs>
        <w:ind w:left="0" w:firstLine="709"/>
        <w:jc w:val="both"/>
        <w:rPr>
          <w:bCs/>
        </w:rPr>
      </w:pPr>
    </w:p>
    <w:p w14:paraId="7241422D" w14:textId="77777777" w:rsidR="00D70D0B" w:rsidRDefault="00EC3D1A">
      <w:pPr>
        <w:pStyle w:val="afe"/>
        <w:shd w:val="clear" w:color="auto" w:fill="FFFFFF"/>
        <w:tabs>
          <w:tab w:val="left" w:pos="0"/>
          <w:tab w:val="left" w:pos="1134"/>
        </w:tabs>
        <w:ind w:left="0" w:firstLine="709"/>
        <w:rPr>
          <w:bCs/>
          <w:u w:val="single"/>
        </w:rPr>
      </w:pPr>
      <w:r>
        <w:rPr>
          <w:bCs/>
          <w:u w:val="single"/>
        </w:rPr>
        <w:t>2.3. Исполнитель обязан:</w:t>
      </w:r>
    </w:p>
    <w:p w14:paraId="4C949CC0" w14:textId="77777777" w:rsidR="00D70D0B" w:rsidRDefault="00EC3D1A">
      <w:pPr>
        <w:pStyle w:val="afe"/>
        <w:shd w:val="clear" w:color="auto" w:fill="FFFFFF"/>
        <w:tabs>
          <w:tab w:val="left" w:pos="0"/>
          <w:tab w:val="left" w:pos="1134"/>
        </w:tabs>
        <w:ind w:left="0" w:firstLine="709"/>
        <w:jc w:val="both"/>
        <w:rPr>
          <w:bCs/>
        </w:rPr>
      </w:pPr>
      <w:r>
        <w:rPr>
          <w:bCs/>
        </w:rPr>
        <w:t>2.3.1. 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14:paraId="7C4E5ADF" w14:textId="77777777" w:rsidR="00D70D0B" w:rsidRDefault="00EC3D1A">
      <w:pPr>
        <w:pStyle w:val="afe"/>
        <w:shd w:val="clear" w:color="auto" w:fill="FFFFFF"/>
        <w:tabs>
          <w:tab w:val="left" w:pos="0"/>
          <w:tab w:val="left" w:pos="1134"/>
        </w:tabs>
        <w:ind w:left="0" w:firstLine="709"/>
        <w:jc w:val="both"/>
        <w:rPr>
          <w:bCs/>
        </w:rPr>
      </w:pPr>
      <w:r>
        <w:rPr>
          <w:bCs/>
        </w:rPr>
        <w:t xml:space="preserve">2.3.2. До фактического начала оказания Услуг предоставить Заказчику контакты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65011725" w14:textId="77777777" w:rsidR="00D70D0B" w:rsidRDefault="00EC3D1A">
      <w:pPr>
        <w:pStyle w:val="afe"/>
        <w:shd w:val="clear" w:color="auto" w:fill="FFFFFF"/>
        <w:tabs>
          <w:tab w:val="left" w:pos="0"/>
          <w:tab w:val="left" w:pos="1134"/>
        </w:tabs>
        <w:ind w:left="0" w:firstLine="709"/>
        <w:jc w:val="both"/>
        <w:rPr>
          <w:bCs/>
        </w:rPr>
      </w:pPr>
      <w:r>
        <w:rPr>
          <w:bCs/>
        </w:rPr>
        <w:t xml:space="preserve">2.3.3. 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 </w:t>
      </w:r>
    </w:p>
    <w:p w14:paraId="75E1C346" w14:textId="77777777" w:rsidR="00D70D0B" w:rsidRDefault="00EC3D1A">
      <w:pPr>
        <w:pStyle w:val="afe"/>
        <w:shd w:val="clear" w:color="auto" w:fill="FFFFFF"/>
        <w:tabs>
          <w:tab w:val="left" w:pos="0"/>
          <w:tab w:val="left" w:pos="1134"/>
        </w:tabs>
        <w:ind w:left="0" w:firstLine="709"/>
        <w:jc w:val="both"/>
        <w:rPr>
          <w:bCs/>
        </w:rPr>
      </w:pPr>
      <w:r>
        <w:rPr>
          <w:bCs/>
        </w:rPr>
        <w:t>2.3.4. Информировать Заказчика о ходе оказания Услуг, по требованию Заказчика представлять промежуточные отчеты о ходе оказания Услуг по Договору.</w:t>
      </w:r>
    </w:p>
    <w:p w14:paraId="710D56A7" w14:textId="77777777" w:rsidR="00D70D0B" w:rsidRDefault="00EC3D1A">
      <w:pPr>
        <w:pStyle w:val="afe"/>
        <w:shd w:val="clear" w:color="auto" w:fill="FFFFFF"/>
        <w:tabs>
          <w:tab w:val="left" w:pos="0"/>
          <w:tab w:val="left" w:pos="1134"/>
        </w:tabs>
        <w:ind w:left="0" w:firstLine="709"/>
        <w:jc w:val="both"/>
        <w:rPr>
          <w:bCs/>
        </w:rPr>
      </w:pPr>
      <w:r>
        <w:rPr>
          <w:bCs/>
        </w:rPr>
        <w:t>2.3.5. 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7C2392F" w14:textId="77777777" w:rsidR="00D70D0B" w:rsidRDefault="00EC3D1A">
      <w:pPr>
        <w:pStyle w:val="afe"/>
        <w:shd w:val="clear" w:color="auto" w:fill="FFFFFF"/>
        <w:tabs>
          <w:tab w:val="left" w:pos="0"/>
          <w:tab w:val="left" w:pos="1134"/>
        </w:tabs>
        <w:ind w:left="0" w:firstLine="709"/>
        <w:jc w:val="both"/>
        <w:rPr>
          <w:bCs/>
        </w:rPr>
      </w:pPr>
      <w:r>
        <w:rPr>
          <w:bCs/>
        </w:rPr>
        <w:t xml:space="preserve">2.3.6.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611884EE" w14:textId="77777777" w:rsidR="00D70D0B" w:rsidRDefault="00EC3D1A">
      <w:pPr>
        <w:pStyle w:val="afe"/>
        <w:shd w:val="clear" w:color="auto" w:fill="FFFFFF"/>
        <w:tabs>
          <w:tab w:val="left" w:pos="0"/>
          <w:tab w:val="left" w:pos="1134"/>
        </w:tabs>
        <w:ind w:left="0" w:firstLine="709"/>
        <w:jc w:val="both"/>
        <w:rPr>
          <w:bCs/>
        </w:rPr>
      </w:pPr>
      <w:r>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4B09BE5" w14:textId="77777777" w:rsidR="00D70D0B" w:rsidRDefault="00EC3D1A">
      <w:pPr>
        <w:pStyle w:val="afe"/>
        <w:shd w:val="clear" w:color="auto" w:fill="FFFFFF"/>
        <w:tabs>
          <w:tab w:val="left" w:pos="0"/>
          <w:tab w:val="left" w:pos="1134"/>
        </w:tabs>
        <w:ind w:left="0" w:firstLine="709"/>
        <w:jc w:val="both"/>
        <w:rPr>
          <w:bCs/>
        </w:rPr>
      </w:pPr>
      <w:r>
        <w:rPr>
          <w:bCs/>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14:paraId="06595638" w14:textId="77777777" w:rsidR="00D70D0B" w:rsidRDefault="00EC3D1A">
      <w:pPr>
        <w:pStyle w:val="afe"/>
        <w:shd w:val="clear" w:color="auto" w:fill="FFFFFF"/>
        <w:tabs>
          <w:tab w:val="left" w:pos="0"/>
        </w:tabs>
        <w:ind w:left="0" w:firstLine="709"/>
        <w:jc w:val="both"/>
        <w:rPr>
          <w:bCs/>
        </w:rPr>
      </w:pPr>
      <w:r>
        <w:rPr>
          <w:bCs/>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14:paraId="2C4D5466" w14:textId="77777777" w:rsidR="00D70D0B" w:rsidRDefault="00EC3D1A">
      <w:pPr>
        <w:pStyle w:val="afe"/>
        <w:shd w:val="clear" w:color="auto" w:fill="FFFFFF"/>
        <w:tabs>
          <w:tab w:val="left" w:pos="0"/>
        </w:tabs>
        <w:ind w:left="0" w:firstLine="709"/>
        <w:jc w:val="both"/>
        <w:rPr>
          <w:bCs/>
        </w:rPr>
      </w:pPr>
      <w:r>
        <w:rPr>
          <w:bCs/>
        </w:rPr>
        <w:t>2.3.7. Немедленно в письменном виде известить Заказчика и до получения от него указаний приостановить оказание Услуг при обнаружении:</w:t>
      </w:r>
    </w:p>
    <w:p w14:paraId="2DAB8D6B" w14:textId="77777777" w:rsidR="00D70D0B" w:rsidRDefault="00EC3D1A">
      <w:pPr>
        <w:pStyle w:val="afe"/>
        <w:shd w:val="clear" w:color="auto" w:fill="FFFFFF"/>
        <w:tabs>
          <w:tab w:val="left" w:pos="0"/>
        </w:tabs>
        <w:ind w:left="0" w:firstLine="709"/>
        <w:jc w:val="both"/>
        <w:rPr>
          <w:bCs/>
        </w:rPr>
      </w:pPr>
      <w:r>
        <w:rPr>
          <w:bCs/>
        </w:rPr>
        <w:t xml:space="preserve">2.3.7.1. 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295D1CD6" w14:textId="77777777" w:rsidR="00D70D0B" w:rsidRDefault="00EC3D1A">
      <w:pPr>
        <w:pStyle w:val="afe"/>
        <w:shd w:val="clear" w:color="auto" w:fill="FFFFFF"/>
        <w:tabs>
          <w:tab w:val="left" w:pos="0"/>
        </w:tabs>
        <w:ind w:left="0" w:firstLine="709"/>
        <w:jc w:val="both"/>
        <w:rPr>
          <w:bCs/>
        </w:rPr>
      </w:pPr>
      <w:r>
        <w:rPr>
          <w:bCs/>
        </w:rPr>
        <w:t>2.3.7.2.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42804D9" w14:textId="77777777" w:rsidR="00D70D0B" w:rsidRDefault="00EC3D1A">
      <w:pPr>
        <w:pStyle w:val="afe"/>
        <w:shd w:val="clear" w:color="auto" w:fill="FFFFFF"/>
        <w:tabs>
          <w:tab w:val="left" w:pos="0"/>
        </w:tabs>
        <w:ind w:left="0" w:firstLine="709"/>
        <w:jc w:val="both"/>
        <w:rPr>
          <w:bCs/>
        </w:rPr>
      </w:pPr>
      <w:r>
        <w:rPr>
          <w:bCs/>
        </w:rPr>
        <w:t xml:space="preserve">2.3.7.3.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3E4EE122" w14:textId="77777777" w:rsidR="00D70D0B" w:rsidRDefault="00EC3D1A">
      <w:pPr>
        <w:pStyle w:val="afe"/>
        <w:shd w:val="clear" w:color="auto" w:fill="FFFFFF"/>
        <w:tabs>
          <w:tab w:val="left" w:pos="0"/>
        </w:tabs>
        <w:ind w:left="0" w:firstLine="709"/>
        <w:jc w:val="both"/>
        <w:rPr>
          <w:bCs/>
        </w:rPr>
      </w:pPr>
      <w:r>
        <w:rPr>
          <w:bCs/>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31FA932" w14:textId="77777777" w:rsidR="00D70D0B" w:rsidRDefault="00EC3D1A">
      <w:pPr>
        <w:pStyle w:val="afe"/>
        <w:shd w:val="clear" w:color="auto" w:fill="FFFFFF"/>
        <w:tabs>
          <w:tab w:val="left" w:pos="0"/>
          <w:tab w:val="left" w:pos="1134"/>
        </w:tabs>
        <w:ind w:left="0" w:firstLine="709"/>
        <w:jc w:val="both"/>
        <w:rPr>
          <w:bCs/>
        </w:rPr>
      </w:pPr>
      <w:r>
        <w:rPr>
          <w:bCs/>
        </w:rPr>
        <w:lastRenderedPageBreak/>
        <w:t xml:space="preserve">2.3.8.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20AAC6D2" w14:textId="77777777" w:rsidR="00D70D0B" w:rsidRDefault="00EC3D1A">
      <w:pPr>
        <w:pStyle w:val="afe"/>
        <w:shd w:val="clear" w:color="auto" w:fill="FFFFFF"/>
        <w:tabs>
          <w:tab w:val="left" w:pos="0"/>
          <w:tab w:val="left" w:pos="1134"/>
        </w:tabs>
        <w:ind w:left="0" w:firstLine="709"/>
        <w:jc w:val="both"/>
        <w:rPr>
          <w:bCs/>
        </w:rPr>
      </w:pPr>
      <w:r>
        <w:rPr>
          <w:bCs/>
        </w:rPr>
        <w:t>2.3.9.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14:paraId="6C389E67" w14:textId="66D4406D" w:rsidR="00E13EE3" w:rsidRDefault="00E13EE3">
      <w:pPr>
        <w:pStyle w:val="afe"/>
        <w:shd w:val="clear" w:color="auto" w:fill="FFFFFF"/>
        <w:tabs>
          <w:tab w:val="left" w:pos="0"/>
          <w:tab w:val="left" w:pos="1134"/>
        </w:tabs>
        <w:ind w:left="0" w:firstLine="709"/>
        <w:jc w:val="both"/>
        <w:rPr>
          <w:bCs/>
        </w:rPr>
      </w:pPr>
      <w:r w:rsidRPr="00E13EE3">
        <w:rPr>
          <w:bCs/>
        </w:rPr>
        <w:t xml:space="preserve">2.3.10. </w:t>
      </w:r>
      <w:r>
        <w:rPr>
          <w:bCs/>
        </w:rPr>
        <w:t xml:space="preserve">В случае предъявления налоговыми органами претензий и требований к Заказчику, связанных с недобросовестностью </w:t>
      </w:r>
      <w:proofErr w:type="spellStart"/>
      <w:r>
        <w:rPr>
          <w:bCs/>
        </w:rPr>
        <w:t>Субисполнителей</w:t>
      </w:r>
      <w:proofErr w:type="spellEnd"/>
      <w:r>
        <w:rPr>
          <w:bCs/>
        </w:rPr>
        <w:t xml:space="preserve"> (любого лица из цепочки </w:t>
      </w:r>
      <w:proofErr w:type="spellStart"/>
      <w:r>
        <w:rPr>
          <w:bCs/>
        </w:rPr>
        <w:t>Субисполнителей</w:t>
      </w:r>
      <w:proofErr w:type="spellEnd"/>
      <w:r>
        <w:rPr>
          <w:bCs/>
        </w:rPr>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r w:rsidRPr="00E13EE3">
        <w:rPr>
          <w:bCs/>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6620A6E4" w14:textId="3F56D86E" w:rsidR="00E13EE3" w:rsidRDefault="00E13EE3">
      <w:pPr>
        <w:pStyle w:val="afe"/>
        <w:shd w:val="clear" w:color="auto" w:fill="FFFFFF"/>
        <w:tabs>
          <w:tab w:val="left" w:pos="0"/>
          <w:tab w:val="left" w:pos="1134"/>
        </w:tabs>
        <w:ind w:left="0" w:firstLine="709"/>
        <w:jc w:val="both"/>
        <w:rPr>
          <w:bCs/>
        </w:rPr>
      </w:pPr>
      <w:r w:rsidRPr="00E13EE3">
        <w:rPr>
          <w:bCs/>
        </w:rPr>
        <w:t>2.3.1</w:t>
      </w:r>
      <w:r w:rsidR="00B7787E">
        <w:rPr>
          <w:bCs/>
        </w:rPr>
        <w:t>1</w:t>
      </w:r>
      <w:r w:rsidRPr="00E13EE3">
        <w:rPr>
          <w:bCs/>
        </w:rPr>
        <w:t>.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00399F15" w14:textId="5002042E" w:rsidR="00D70D0B" w:rsidRDefault="00EC3D1A">
      <w:pPr>
        <w:pStyle w:val="afe"/>
        <w:shd w:val="clear" w:color="auto" w:fill="FFFFFF"/>
        <w:tabs>
          <w:tab w:val="left" w:pos="1418"/>
        </w:tabs>
        <w:ind w:left="0" w:firstLine="709"/>
        <w:jc w:val="both"/>
      </w:pPr>
      <w:r>
        <w:t>2.3.1</w:t>
      </w:r>
      <w:r w:rsidR="00B7787E">
        <w:t>2</w:t>
      </w:r>
      <w:r>
        <w:t>.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3D9892F7" w14:textId="292AFDFD" w:rsidR="00D70D0B" w:rsidRDefault="00EC3D1A">
      <w:pPr>
        <w:pStyle w:val="afe"/>
        <w:shd w:val="clear" w:color="auto" w:fill="FFFFFF"/>
        <w:tabs>
          <w:tab w:val="left" w:pos="0"/>
          <w:tab w:val="left" w:pos="1134"/>
        </w:tabs>
        <w:ind w:left="0" w:firstLine="709"/>
        <w:jc w:val="both"/>
        <w:rPr>
          <w:bCs/>
        </w:rPr>
      </w:pPr>
      <w:r>
        <w:rPr>
          <w:bCs/>
        </w:rPr>
        <w:t>2.3.1</w:t>
      </w:r>
      <w:r w:rsidR="00B7787E">
        <w:rPr>
          <w:bCs/>
        </w:rPr>
        <w:t>3</w:t>
      </w:r>
      <w:bookmarkStart w:id="2" w:name="_GoBack"/>
      <w:bookmarkEnd w:id="2"/>
      <w:r>
        <w:rPr>
          <w:bCs/>
        </w:rPr>
        <w:t>. Выполнять иные обязанности, предусмотренные Договором и законодательством Российской Федерации.</w:t>
      </w:r>
    </w:p>
    <w:p w14:paraId="214AD943" w14:textId="77777777" w:rsidR="00D70D0B" w:rsidRDefault="00D70D0B">
      <w:pPr>
        <w:pStyle w:val="afe"/>
        <w:shd w:val="clear" w:color="auto" w:fill="FFFFFF"/>
        <w:tabs>
          <w:tab w:val="left" w:pos="0"/>
          <w:tab w:val="left" w:pos="1134"/>
        </w:tabs>
        <w:ind w:left="0" w:firstLine="709"/>
        <w:jc w:val="both"/>
        <w:rPr>
          <w:bCs/>
        </w:rPr>
      </w:pPr>
    </w:p>
    <w:p w14:paraId="4F7DA4CC" w14:textId="77777777" w:rsidR="00D70D0B" w:rsidRDefault="00EC3D1A">
      <w:pPr>
        <w:pStyle w:val="afe"/>
        <w:shd w:val="clear" w:color="auto" w:fill="FFFFFF"/>
        <w:tabs>
          <w:tab w:val="left" w:pos="0"/>
          <w:tab w:val="left" w:pos="1134"/>
        </w:tabs>
        <w:ind w:left="0" w:firstLine="709"/>
        <w:jc w:val="both"/>
        <w:rPr>
          <w:bCs/>
          <w:u w:val="single"/>
        </w:rPr>
      </w:pPr>
      <w:r>
        <w:rPr>
          <w:bCs/>
          <w:u w:val="single"/>
        </w:rPr>
        <w:t>2.4. Исполнитель имеет право:</w:t>
      </w:r>
    </w:p>
    <w:p w14:paraId="22280E90" w14:textId="77777777" w:rsidR="00D70D0B" w:rsidRDefault="00EC3D1A">
      <w:pPr>
        <w:pStyle w:val="afe"/>
        <w:shd w:val="clear" w:color="auto" w:fill="FFFFFF"/>
        <w:tabs>
          <w:tab w:val="left" w:pos="0"/>
          <w:tab w:val="left" w:pos="1134"/>
        </w:tabs>
        <w:ind w:left="0" w:firstLine="709"/>
        <w:jc w:val="both"/>
        <w:rPr>
          <w:bCs/>
        </w:rPr>
      </w:pPr>
      <w:r>
        <w:rPr>
          <w:bCs/>
        </w:rPr>
        <w:t>2.4.1. Требовать от Заказчика предоставления материалов, документов, сведений и информации, необходимых для оказания Услуг по Договору.</w:t>
      </w:r>
    </w:p>
    <w:p w14:paraId="75C365BA" w14:textId="77777777" w:rsidR="00D70D0B" w:rsidRDefault="00EC3D1A">
      <w:pPr>
        <w:pStyle w:val="afe"/>
        <w:shd w:val="clear" w:color="auto" w:fill="FFFFFF"/>
        <w:tabs>
          <w:tab w:val="left" w:pos="0"/>
          <w:tab w:val="left" w:pos="1134"/>
        </w:tabs>
        <w:ind w:left="0" w:firstLine="709"/>
        <w:jc w:val="both"/>
        <w:rPr>
          <w:bCs/>
        </w:rPr>
      </w:pPr>
      <w:r>
        <w:rPr>
          <w:bCs/>
        </w:rPr>
        <w:t>2.4.2. Получать от Заказчика разъяснения и / или указания, необходимые для исполнения обязательств по Договору.</w:t>
      </w:r>
    </w:p>
    <w:p w14:paraId="64229258" w14:textId="77777777" w:rsidR="00D70D0B" w:rsidRDefault="00D70D0B">
      <w:pPr>
        <w:pStyle w:val="afe"/>
        <w:shd w:val="clear" w:color="auto" w:fill="FFFFFF"/>
        <w:tabs>
          <w:tab w:val="left" w:pos="0"/>
          <w:tab w:val="left" w:pos="1134"/>
        </w:tabs>
        <w:ind w:left="0" w:firstLine="709"/>
        <w:jc w:val="both"/>
        <w:rPr>
          <w:bCs/>
        </w:rPr>
      </w:pPr>
    </w:p>
    <w:p w14:paraId="1D552AE3" w14:textId="77777777" w:rsidR="00D70D0B" w:rsidRDefault="00D70D0B">
      <w:pPr>
        <w:pStyle w:val="afe"/>
        <w:shd w:val="clear" w:color="auto" w:fill="FFFFFF"/>
        <w:tabs>
          <w:tab w:val="left" w:pos="0"/>
        </w:tabs>
        <w:ind w:left="0" w:firstLine="709"/>
        <w:jc w:val="both"/>
        <w:rPr>
          <w:bCs/>
        </w:rPr>
      </w:pPr>
    </w:p>
    <w:p w14:paraId="675B1609" w14:textId="77777777" w:rsidR="00D70D0B" w:rsidRDefault="00EC3D1A">
      <w:pPr>
        <w:pStyle w:val="afe"/>
        <w:shd w:val="clear" w:color="auto" w:fill="FFFFFF"/>
        <w:tabs>
          <w:tab w:val="left" w:pos="1134"/>
        </w:tabs>
        <w:ind w:left="709"/>
        <w:jc w:val="center"/>
        <w:rPr>
          <w:b/>
        </w:rPr>
      </w:pPr>
      <w:r>
        <w:rPr>
          <w:b/>
        </w:rPr>
        <w:t>3. Порядок оказания и сдачи-приемки Услуг</w:t>
      </w:r>
    </w:p>
    <w:p w14:paraId="2C6953BA" w14:textId="77777777" w:rsidR="00D70D0B" w:rsidRDefault="00EC3D1A">
      <w:pPr>
        <w:pStyle w:val="afe"/>
        <w:shd w:val="clear" w:color="auto" w:fill="FFFFFF"/>
        <w:tabs>
          <w:tab w:val="left" w:pos="1134"/>
        </w:tabs>
        <w:ind w:left="709"/>
        <w:jc w:val="both"/>
      </w:pPr>
      <w:r>
        <w:t>3.1. Услуги по Договору оказываются в следующем порядке:</w:t>
      </w:r>
    </w:p>
    <w:p w14:paraId="5FBDD518" w14:textId="77777777" w:rsidR="00D70D0B" w:rsidRDefault="00EC3D1A">
      <w:pPr>
        <w:pStyle w:val="afe"/>
        <w:shd w:val="clear" w:color="auto" w:fill="FFFFFF"/>
        <w:tabs>
          <w:tab w:val="left" w:pos="0"/>
          <w:tab w:val="left" w:pos="1134"/>
        </w:tabs>
        <w:ind w:left="0" w:firstLine="709"/>
        <w:jc w:val="both"/>
        <w:rPr>
          <w:bCs/>
        </w:rPr>
      </w:pPr>
      <w:r>
        <w:rPr>
          <w:bCs/>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 с последующим направлением оригинала Заявки по адресу, указанному в разделе 16 Договора. </w:t>
      </w:r>
    </w:p>
    <w:p w14:paraId="10A4E159" w14:textId="77777777" w:rsidR="00D70D0B" w:rsidRDefault="00EC3D1A">
      <w:pPr>
        <w:pStyle w:val="afe"/>
        <w:shd w:val="clear" w:color="auto" w:fill="FFFFFF"/>
        <w:tabs>
          <w:tab w:val="left" w:pos="0"/>
          <w:tab w:val="left" w:pos="1134"/>
        </w:tabs>
        <w:ind w:left="0" w:firstLine="709"/>
        <w:jc w:val="both"/>
        <w:rPr>
          <w:bCs/>
        </w:rPr>
      </w:pPr>
      <w:r>
        <w:rPr>
          <w:bCs/>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l_________________. </w:t>
      </w:r>
    </w:p>
    <w:p w14:paraId="2065CED4" w14:textId="77777777" w:rsidR="00D70D0B" w:rsidRDefault="00EC3D1A">
      <w:pPr>
        <w:pStyle w:val="afe"/>
        <w:shd w:val="clear" w:color="auto" w:fill="FFFFFF"/>
        <w:tabs>
          <w:tab w:val="left" w:pos="0"/>
          <w:tab w:val="left" w:pos="1134"/>
        </w:tabs>
        <w:ind w:left="0" w:firstLine="709"/>
        <w:jc w:val="both"/>
        <w:rPr>
          <w:bCs/>
        </w:rPr>
      </w:pPr>
      <w:r>
        <w:rPr>
          <w:bCs/>
        </w:rPr>
        <w:t>3.1.3. Заказчик не позднее следующего рабочего дня после получения Расчета стоимости:</w:t>
      </w:r>
    </w:p>
    <w:p w14:paraId="7CBC5708" w14:textId="77777777" w:rsidR="00D70D0B" w:rsidRDefault="00EC3D1A">
      <w:pPr>
        <w:pStyle w:val="afe"/>
        <w:shd w:val="clear" w:color="auto" w:fill="FFFFFF"/>
        <w:tabs>
          <w:tab w:val="left" w:pos="0"/>
          <w:tab w:val="left" w:pos="1134"/>
        </w:tabs>
        <w:ind w:left="0" w:firstLine="709"/>
        <w:jc w:val="both"/>
        <w:rPr>
          <w:bCs/>
        </w:rPr>
      </w:pPr>
      <w:r>
        <w:rPr>
          <w:bCs/>
        </w:rPr>
        <w:t>• подтверждает Исполнителю согласие с Расчетом стоимости;</w:t>
      </w:r>
    </w:p>
    <w:p w14:paraId="6063BAB3" w14:textId="77777777" w:rsidR="00D70D0B" w:rsidRDefault="00EC3D1A">
      <w:pPr>
        <w:pStyle w:val="afe"/>
        <w:shd w:val="clear" w:color="auto" w:fill="FFFFFF"/>
        <w:tabs>
          <w:tab w:val="left" w:pos="0"/>
          <w:tab w:val="left" w:pos="1134"/>
        </w:tabs>
        <w:ind w:left="0" w:firstLine="709"/>
        <w:jc w:val="both"/>
        <w:rPr>
          <w:bCs/>
        </w:rPr>
      </w:pPr>
      <w:r>
        <w:rPr>
          <w:bCs/>
        </w:rPr>
        <w:t>• направляет Исполнителю свои возражения (замечания) к Расчету стоимости;</w:t>
      </w:r>
    </w:p>
    <w:p w14:paraId="6CFE5B56" w14:textId="77777777" w:rsidR="00D70D0B" w:rsidRDefault="00EC3D1A">
      <w:pPr>
        <w:pStyle w:val="afe"/>
        <w:shd w:val="clear" w:color="auto" w:fill="FFFFFF"/>
        <w:tabs>
          <w:tab w:val="left" w:pos="0"/>
          <w:tab w:val="left" w:pos="1134"/>
        </w:tabs>
        <w:ind w:left="0" w:firstLine="709"/>
        <w:jc w:val="both"/>
        <w:rPr>
          <w:bCs/>
        </w:rPr>
      </w:pPr>
      <w:r>
        <w:rPr>
          <w:bCs/>
        </w:rPr>
        <w:t>• уведомляет Исполнителя об отказе от Заявки (ее отзыве).</w:t>
      </w:r>
    </w:p>
    <w:p w14:paraId="7502EB2C" w14:textId="77777777" w:rsidR="00D70D0B" w:rsidRDefault="00EC3D1A">
      <w:pPr>
        <w:pStyle w:val="afe"/>
        <w:shd w:val="clear" w:color="auto" w:fill="FFFFFF"/>
        <w:tabs>
          <w:tab w:val="left" w:pos="0"/>
          <w:tab w:val="left" w:pos="1134"/>
        </w:tabs>
        <w:ind w:left="0" w:firstLine="709"/>
        <w:jc w:val="both"/>
        <w:rPr>
          <w:bCs/>
        </w:rPr>
      </w:pPr>
      <w:r>
        <w:rPr>
          <w:bCs/>
        </w:rPr>
        <w:t xml:space="preserve">Соответствующая информация направляется Исполнителю по электронной почте </w:t>
      </w:r>
      <w:proofErr w:type="gramStart"/>
      <w:r>
        <w:rPr>
          <w:bCs/>
        </w:rPr>
        <w:t>на</w:t>
      </w:r>
      <w:proofErr w:type="gramEnd"/>
      <w:r>
        <w:rPr>
          <w:bCs/>
        </w:rPr>
        <w:t xml:space="preserve"> а____________________.  </w:t>
      </w:r>
    </w:p>
    <w:p w14:paraId="0C04FDC9" w14:textId="77777777" w:rsidR="00D70D0B" w:rsidRDefault="00EC3D1A">
      <w:pPr>
        <w:pStyle w:val="afe"/>
        <w:shd w:val="clear" w:color="auto" w:fill="FFFFFF"/>
        <w:tabs>
          <w:tab w:val="left" w:pos="0"/>
          <w:tab w:val="left" w:pos="1134"/>
        </w:tabs>
        <w:ind w:left="0" w:firstLine="709"/>
        <w:jc w:val="both"/>
        <w:rPr>
          <w:bCs/>
        </w:rPr>
      </w:pPr>
      <w:r>
        <w:rPr>
          <w:bCs/>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 с последующим направлением оригиналов по адресу, указанному в разделе 16 Договора. </w:t>
      </w:r>
    </w:p>
    <w:p w14:paraId="3688B2CE" w14:textId="77777777" w:rsidR="00D70D0B" w:rsidRDefault="00EC3D1A">
      <w:pPr>
        <w:pStyle w:val="afe"/>
        <w:shd w:val="clear" w:color="auto" w:fill="FFFFFF"/>
        <w:tabs>
          <w:tab w:val="left" w:pos="0"/>
          <w:tab w:val="left" w:pos="1134"/>
        </w:tabs>
        <w:ind w:left="0" w:firstLine="709"/>
        <w:jc w:val="both"/>
        <w:rPr>
          <w:bCs/>
        </w:rPr>
      </w:pPr>
      <w:r>
        <w:rPr>
          <w:bCs/>
        </w:rPr>
        <w:lastRenderedPageBreak/>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354057D0" w14:textId="77777777" w:rsidR="00D70D0B" w:rsidRDefault="00EC3D1A">
      <w:pPr>
        <w:pStyle w:val="afe"/>
        <w:shd w:val="clear" w:color="auto" w:fill="FFFFFF"/>
        <w:tabs>
          <w:tab w:val="left" w:pos="0"/>
          <w:tab w:val="left" w:pos="1134"/>
        </w:tabs>
        <w:ind w:left="0" w:firstLine="709"/>
        <w:jc w:val="both"/>
        <w:rPr>
          <w:bCs/>
        </w:rPr>
      </w:pPr>
      <w:r>
        <w:rPr>
          <w:bCs/>
        </w:rPr>
        <w:t>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оплаты Исполнителю фактически понесенных и документально подтвержденных им расходов.</w:t>
      </w:r>
    </w:p>
    <w:p w14:paraId="00758B47" w14:textId="62A8F26C" w:rsidR="00D70D0B" w:rsidRDefault="00EC3D1A">
      <w:pPr>
        <w:pStyle w:val="afe"/>
        <w:shd w:val="clear" w:color="auto" w:fill="FFFFFF"/>
        <w:tabs>
          <w:tab w:val="left" w:pos="0"/>
          <w:tab w:val="left" w:pos="1134"/>
        </w:tabs>
        <w:ind w:left="0" w:firstLine="709"/>
        <w:jc w:val="both"/>
        <w:rPr>
          <w:bCs/>
        </w:rPr>
      </w:pPr>
      <w:r>
        <w:rPr>
          <w:bCs/>
        </w:rPr>
        <w:t xml:space="preserve">3.1.7. </w:t>
      </w:r>
      <w:r w:rsidR="00165899">
        <w:rPr>
          <w:bCs/>
        </w:rPr>
        <w:t>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w:t>
      </w:r>
    </w:p>
    <w:p w14:paraId="386CC58F" w14:textId="77777777" w:rsidR="00D70D0B" w:rsidRDefault="00EC3D1A">
      <w:pPr>
        <w:pStyle w:val="afe"/>
        <w:shd w:val="clear" w:color="auto" w:fill="FFFFFF"/>
        <w:tabs>
          <w:tab w:val="left" w:pos="0"/>
          <w:tab w:val="left" w:pos="1134"/>
        </w:tabs>
        <w:ind w:left="0" w:firstLine="709"/>
        <w:jc w:val="both"/>
      </w:pPr>
      <w:r>
        <w:t>В этом случае Заказчик вправе по своему усмотрению:</w:t>
      </w:r>
    </w:p>
    <w:p w14:paraId="3FE3E394" w14:textId="77777777" w:rsidR="00D70D0B" w:rsidRDefault="00EC3D1A">
      <w:pPr>
        <w:pStyle w:val="afe"/>
        <w:shd w:val="clear" w:color="auto" w:fill="FFFFFF"/>
        <w:tabs>
          <w:tab w:val="left" w:pos="0"/>
          <w:tab w:val="left" w:pos="1134"/>
        </w:tabs>
        <w:ind w:left="0" w:firstLine="709"/>
        <w:jc w:val="both"/>
      </w:pPr>
      <w:r>
        <w:t>- направить новую Заявку в порядке, установленном пунктом 3.1.1 Договора и в согласованные с Исполнителем сроки;</w:t>
      </w:r>
    </w:p>
    <w:p w14:paraId="249E87E6" w14:textId="77777777" w:rsidR="00D70D0B" w:rsidRDefault="00EC3D1A">
      <w:pPr>
        <w:pStyle w:val="afe"/>
        <w:shd w:val="clear" w:color="auto" w:fill="FFFFFF"/>
        <w:tabs>
          <w:tab w:val="left" w:pos="0"/>
          <w:tab w:val="left" w:pos="1134"/>
        </w:tabs>
        <w:ind w:left="0" w:firstLine="709"/>
        <w:jc w:val="both"/>
      </w:pPr>
      <w:r>
        <w:t>-  расторгнуть Договор в порядке, установленном пунктом 13.2 Договора.</w:t>
      </w:r>
    </w:p>
    <w:p w14:paraId="70D041F1" w14:textId="77777777" w:rsidR="00D70D0B" w:rsidRDefault="00EC3D1A">
      <w:pPr>
        <w:pStyle w:val="afe"/>
        <w:shd w:val="clear" w:color="auto" w:fill="FFFFFF"/>
        <w:tabs>
          <w:tab w:val="left" w:pos="0"/>
          <w:tab w:val="left" w:pos="1134"/>
        </w:tabs>
        <w:ind w:left="0" w:firstLine="709"/>
        <w:jc w:val="both"/>
        <w:rPr>
          <w:bCs/>
        </w:rPr>
      </w:pPr>
      <w:r>
        <w:rPr>
          <w:bCs/>
        </w:rPr>
        <w:t>3.1.8. Стороны вправе запросить друг у друга необходимые дополнительные сведения для оказания Услуг по Заявке.</w:t>
      </w:r>
    </w:p>
    <w:p w14:paraId="007EAE05" w14:textId="77777777" w:rsidR="00D70D0B" w:rsidRDefault="00EC3D1A">
      <w:pPr>
        <w:pStyle w:val="afe"/>
        <w:shd w:val="clear" w:color="auto" w:fill="FFFFFF"/>
        <w:tabs>
          <w:tab w:val="left" w:pos="0"/>
          <w:tab w:val="left" w:pos="1134"/>
        </w:tabs>
        <w:ind w:left="0" w:firstLine="709"/>
        <w:jc w:val="both"/>
        <w:rPr>
          <w:bCs/>
        </w:rPr>
      </w:pPr>
      <w:r>
        <w:rPr>
          <w:bCs/>
        </w:rPr>
        <w:t xml:space="preserve">3.2. 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16E6A5D9" w14:textId="77777777" w:rsidR="00D70D0B" w:rsidRDefault="00EC3D1A">
      <w:pPr>
        <w:pStyle w:val="afe"/>
        <w:shd w:val="clear" w:color="auto" w:fill="FFFFFF"/>
        <w:tabs>
          <w:tab w:val="left" w:pos="0"/>
          <w:tab w:val="left" w:pos="1134"/>
        </w:tabs>
        <w:ind w:left="0" w:firstLine="709"/>
        <w:jc w:val="both"/>
        <w:rPr>
          <w:bCs/>
        </w:rPr>
      </w:pPr>
      <w:r>
        <w:rPr>
          <w:bCs/>
        </w:rPr>
        <w:t xml:space="preserve">3.3. 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(Приложение № 1 к Договору). </w:t>
      </w:r>
    </w:p>
    <w:p w14:paraId="297539DF" w14:textId="77777777" w:rsidR="00D70D0B" w:rsidRDefault="00EC3D1A">
      <w:pPr>
        <w:pStyle w:val="afe"/>
        <w:shd w:val="clear" w:color="auto" w:fill="FFFFFF"/>
        <w:tabs>
          <w:tab w:val="left" w:pos="0"/>
          <w:tab w:val="left" w:pos="1134"/>
        </w:tabs>
        <w:ind w:left="0" w:firstLine="709"/>
        <w:jc w:val="both"/>
        <w:rPr>
          <w:bCs/>
        </w:rPr>
      </w:pPr>
      <w:r>
        <w:rPr>
          <w:bCs/>
        </w:rPr>
        <w:t xml:space="preserve">3.4. 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1139DC4B" w14:textId="77777777" w:rsidR="00D70D0B" w:rsidRDefault="00EC3D1A">
      <w:pPr>
        <w:pStyle w:val="afe"/>
        <w:shd w:val="clear" w:color="auto" w:fill="FFFFFF"/>
        <w:tabs>
          <w:tab w:val="left" w:pos="0"/>
          <w:tab w:val="left" w:pos="1134"/>
        </w:tabs>
        <w:ind w:left="0" w:firstLine="709"/>
        <w:jc w:val="both"/>
        <w:rPr>
          <w:bCs/>
        </w:rPr>
      </w:pPr>
      <w:r>
        <w:rPr>
          <w:bCs/>
        </w:rPr>
        <w:t>3.5. 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73C4F4E2" w14:textId="77777777" w:rsidR="00D70D0B" w:rsidRDefault="00EC3D1A">
      <w:pPr>
        <w:pStyle w:val="afe"/>
        <w:shd w:val="clear" w:color="auto" w:fill="FFFFFF"/>
        <w:tabs>
          <w:tab w:val="left" w:pos="0"/>
          <w:tab w:val="left" w:pos="1134"/>
        </w:tabs>
        <w:ind w:left="0" w:firstLine="709"/>
        <w:jc w:val="both"/>
        <w:rPr>
          <w:bCs/>
        </w:rPr>
      </w:pPr>
      <w:r>
        <w:rPr>
          <w:bCs/>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65F37D2B" w14:textId="77777777" w:rsidR="00D70D0B" w:rsidRDefault="00EC3D1A">
      <w:pPr>
        <w:pStyle w:val="afe"/>
        <w:shd w:val="clear" w:color="auto" w:fill="FFFFFF"/>
        <w:tabs>
          <w:tab w:val="left" w:pos="0"/>
          <w:tab w:val="left" w:pos="1134"/>
        </w:tabs>
        <w:ind w:left="0" w:firstLine="709"/>
        <w:jc w:val="both"/>
        <w:rPr>
          <w:bCs/>
        </w:rPr>
      </w:pPr>
      <w:r>
        <w:rPr>
          <w:bCs/>
        </w:rPr>
        <w:t>3.6. Услуги считаются оказанными Исполнителем и принятыми Заказчиком с момента подписания Сторонами Акта об оказании Услуг.</w:t>
      </w:r>
    </w:p>
    <w:p w14:paraId="4915D4FB" w14:textId="77777777" w:rsidR="00D70D0B" w:rsidRDefault="00EC3D1A">
      <w:pPr>
        <w:pStyle w:val="afe"/>
        <w:shd w:val="clear" w:color="auto" w:fill="FFFFFF"/>
        <w:tabs>
          <w:tab w:val="left" w:pos="0"/>
          <w:tab w:val="left" w:pos="1134"/>
        </w:tabs>
        <w:ind w:left="0" w:firstLine="709"/>
        <w:jc w:val="both"/>
        <w:rPr>
          <w:bCs/>
        </w:rPr>
      </w:pPr>
      <w:r>
        <w:rPr>
          <w:bCs/>
        </w:rPr>
        <w:t>3.7. 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65986C69" w14:textId="77777777" w:rsidR="00D70D0B" w:rsidRDefault="00D70D0B">
      <w:pPr>
        <w:pStyle w:val="afe"/>
        <w:shd w:val="clear" w:color="auto" w:fill="FFFFFF"/>
        <w:tabs>
          <w:tab w:val="left" w:pos="0"/>
          <w:tab w:val="left" w:pos="1134"/>
        </w:tabs>
        <w:ind w:left="0" w:firstLine="709"/>
        <w:jc w:val="both"/>
        <w:rPr>
          <w:bCs/>
        </w:rPr>
      </w:pPr>
    </w:p>
    <w:p w14:paraId="2383E012" w14:textId="77777777" w:rsidR="00D70D0B" w:rsidRDefault="00D70D0B">
      <w:pPr>
        <w:pStyle w:val="afe"/>
        <w:shd w:val="clear" w:color="auto" w:fill="FFFFFF"/>
        <w:tabs>
          <w:tab w:val="left" w:pos="0"/>
          <w:tab w:val="left" w:pos="1134"/>
        </w:tabs>
        <w:ind w:left="0" w:firstLine="709"/>
        <w:jc w:val="both"/>
        <w:rPr>
          <w:bCs/>
        </w:rPr>
      </w:pPr>
    </w:p>
    <w:p w14:paraId="1537E9E9" w14:textId="77777777" w:rsidR="00D70D0B" w:rsidRDefault="00EC3D1A">
      <w:pPr>
        <w:pStyle w:val="afe"/>
        <w:shd w:val="clear" w:color="auto" w:fill="FFFFFF"/>
        <w:tabs>
          <w:tab w:val="left" w:pos="0"/>
          <w:tab w:val="left" w:pos="1134"/>
        </w:tabs>
        <w:ind w:left="0" w:firstLine="709"/>
        <w:jc w:val="center"/>
        <w:rPr>
          <w:b/>
          <w:bCs/>
        </w:rPr>
      </w:pPr>
      <w:r>
        <w:rPr>
          <w:b/>
          <w:bCs/>
        </w:rPr>
        <w:t>4. Цена Договора и порядок расчетов</w:t>
      </w:r>
    </w:p>
    <w:p w14:paraId="1D153B2E" w14:textId="77777777" w:rsidR="00D70D0B" w:rsidRDefault="00EC3D1A">
      <w:pPr>
        <w:pStyle w:val="afe"/>
        <w:shd w:val="clear" w:color="auto" w:fill="FFFFFF"/>
        <w:tabs>
          <w:tab w:val="left" w:pos="0"/>
          <w:tab w:val="left" w:pos="1134"/>
        </w:tabs>
        <w:ind w:left="0" w:firstLine="709"/>
        <w:jc w:val="both"/>
        <w:rPr>
          <w:bCs/>
        </w:rPr>
      </w:pPr>
      <w:r>
        <w:rPr>
          <w:bCs/>
        </w:rPr>
        <w:t xml:space="preserve">4.1. Стоимость Услуг по Договору (Цена Договора) в соответствии с Расчетом стоимости Услуг (Приложение № 3 к Договору) является предельной и составляет _______(____) </w:t>
      </w:r>
      <w:proofErr w:type="gramStart"/>
      <w:r>
        <w:rPr>
          <w:bCs/>
        </w:rPr>
        <w:t>рублей  _</w:t>
      </w:r>
      <w:proofErr w:type="gramEnd"/>
      <w:r>
        <w:rPr>
          <w:bCs/>
        </w:rPr>
        <w:t xml:space="preserve">_ копеек без учета НДС,  </w:t>
      </w:r>
      <w:r>
        <w:rPr>
          <w:bCs/>
          <w:color w:val="000000"/>
          <w:shd w:val="clear" w:color="auto" w:fill="FFFFFF"/>
        </w:rPr>
        <w:t>при этом НДС исчисляется дополнительно по ставке, установленной статьей 164 Налогового кодекса РФ.</w:t>
      </w:r>
    </w:p>
    <w:p w14:paraId="528C1BA4" w14:textId="77777777" w:rsidR="00D70D0B" w:rsidRDefault="00EC3D1A">
      <w:pPr>
        <w:pStyle w:val="afe"/>
        <w:shd w:val="clear" w:color="auto" w:fill="FFFFFF"/>
        <w:tabs>
          <w:tab w:val="left" w:pos="0"/>
          <w:tab w:val="left" w:pos="1134"/>
        </w:tabs>
        <w:ind w:left="0" w:firstLine="709"/>
        <w:jc w:val="both"/>
        <w:rPr>
          <w:bCs/>
        </w:rPr>
      </w:pPr>
      <w:r>
        <w:rPr>
          <w:bCs/>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640D4ACD" w14:textId="77777777" w:rsidR="00D70D0B" w:rsidRDefault="00EC3D1A">
      <w:pPr>
        <w:pStyle w:val="afe"/>
        <w:shd w:val="clear" w:color="auto" w:fill="FFFFFF"/>
        <w:tabs>
          <w:tab w:val="left" w:pos="0"/>
          <w:tab w:val="left" w:pos="1134"/>
        </w:tabs>
        <w:ind w:left="0" w:firstLine="709"/>
        <w:jc w:val="both"/>
        <w:rPr>
          <w:bCs/>
        </w:rPr>
      </w:pPr>
      <w:r>
        <w:rPr>
          <w:bCs/>
        </w:rPr>
        <w:lastRenderedPageBreak/>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6CFB8DB6" w14:textId="77777777" w:rsidR="00D70D0B" w:rsidRDefault="00EC3D1A">
      <w:pPr>
        <w:pStyle w:val="afe"/>
        <w:shd w:val="clear" w:color="auto" w:fill="FFFFFF"/>
        <w:tabs>
          <w:tab w:val="left" w:pos="0"/>
          <w:tab w:val="left" w:pos="1134"/>
        </w:tabs>
        <w:ind w:left="0" w:firstLine="709"/>
        <w:jc w:val="both"/>
        <w:rPr>
          <w:bCs/>
        </w:rPr>
      </w:pPr>
      <w:r>
        <w:rPr>
          <w:bCs/>
        </w:rPr>
        <w:t>4.3. Цена Договора включает в себя прибыль Исполнителя, а также все расходы и затраты Исполнителя на:</w:t>
      </w:r>
    </w:p>
    <w:p w14:paraId="097866E6" w14:textId="77777777" w:rsidR="00D70D0B" w:rsidRDefault="00EC3D1A">
      <w:pPr>
        <w:pStyle w:val="afe"/>
        <w:shd w:val="clear" w:color="auto" w:fill="FFFFFF"/>
        <w:tabs>
          <w:tab w:val="left" w:pos="0"/>
          <w:tab w:val="left" w:pos="1134"/>
        </w:tabs>
        <w:ind w:left="0" w:firstLine="709"/>
        <w:jc w:val="both"/>
        <w:rPr>
          <w:bCs/>
        </w:rPr>
      </w:pPr>
      <w:r>
        <w:rPr>
          <w:bCs/>
        </w:rPr>
        <w:t>4.3.1. приобретение материально-технических ресурсов, необходимых для оказания Услуг по Договору;</w:t>
      </w:r>
    </w:p>
    <w:p w14:paraId="6B1028B2" w14:textId="77777777" w:rsidR="00D70D0B" w:rsidRDefault="00EC3D1A">
      <w:pPr>
        <w:pStyle w:val="afe"/>
        <w:shd w:val="clear" w:color="auto" w:fill="FFFFFF"/>
        <w:tabs>
          <w:tab w:val="left" w:pos="0"/>
          <w:tab w:val="left" w:pos="1134"/>
        </w:tabs>
        <w:ind w:left="0" w:firstLine="709"/>
        <w:jc w:val="both"/>
        <w:rPr>
          <w:bCs/>
        </w:rPr>
      </w:pPr>
      <w:r>
        <w:rPr>
          <w:bCs/>
        </w:rPr>
        <w:t xml:space="preserve">4.3.2. заработную плату, накладные и командировочные расходы, перемещение и размещение персонала Исполнителя; </w:t>
      </w:r>
    </w:p>
    <w:p w14:paraId="65F615C5" w14:textId="77777777" w:rsidR="00D70D0B" w:rsidRDefault="00EC3D1A">
      <w:pPr>
        <w:pStyle w:val="afe"/>
        <w:shd w:val="clear" w:color="auto" w:fill="FFFFFF"/>
        <w:tabs>
          <w:tab w:val="left" w:pos="0"/>
          <w:tab w:val="left" w:pos="1134"/>
        </w:tabs>
        <w:ind w:left="0" w:firstLine="709"/>
        <w:jc w:val="both"/>
        <w:rPr>
          <w:bCs/>
        </w:rPr>
      </w:pPr>
      <w:r>
        <w:rPr>
          <w:bCs/>
        </w:rPr>
        <w:t xml:space="preserve">4.3.3. подлежащие уплате налоги, сборы и пошлины; </w:t>
      </w:r>
    </w:p>
    <w:p w14:paraId="2CAE0FFE" w14:textId="77777777" w:rsidR="00D70D0B" w:rsidRDefault="00EC3D1A">
      <w:pPr>
        <w:pStyle w:val="afe"/>
        <w:shd w:val="clear" w:color="auto" w:fill="FFFFFF"/>
        <w:tabs>
          <w:tab w:val="left" w:pos="0"/>
          <w:tab w:val="left" w:pos="1134"/>
        </w:tabs>
        <w:ind w:left="0" w:firstLine="709"/>
        <w:jc w:val="both"/>
        <w:rPr>
          <w:bCs/>
        </w:rPr>
      </w:pPr>
      <w:r>
        <w:rPr>
          <w:bCs/>
        </w:rPr>
        <w:t>4.3.4.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2CA84C8E" w14:textId="77777777" w:rsidR="00D70D0B" w:rsidRDefault="00EC3D1A">
      <w:pPr>
        <w:pStyle w:val="afe"/>
        <w:shd w:val="clear" w:color="auto" w:fill="FFFFFF"/>
        <w:tabs>
          <w:tab w:val="left" w:pos="0"/>
          <w:tab w:val="left" w:pos="1134"/>
        </w:tabs>
        <w:ind w:left="0" w:firstLine="709"/>
        <w:jc w:val="both"/>
        <w:rPr>
          <w:bCs/>
        </w:rPr>
      </w:pPr>
      <w:r>
        <w:rPr>
          <w:bCs/>
        </w:rPr>
        <w:t>4.4. 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F8DAFCA" w14:textId="77777777" w:rsidR="00D70D0B" w:rsidRDefault="00EC3D1A">
      <w:pPr>
        <w:pStyle w:val="afe"/>
        <w:shd w:val="clear" w:color="auto" w:fill="FFFFFF"/>
        <w:tabs>
          <w:tab w:val="left" w:pos="0"/>
          <w:tab w:val="left" w:pos="1134"/>
        </w:tabs>
        <w:ind w:left="0" w:firstLine="709"/>
        <w:jc w:val="both"/>
        <w:rPr>
          <w:bCs/>
        </w:rPr>
      </w:pPr>
      <w:r>
        <w:rPr>
          <w:bCs/>
        </w:rPr>
        <w:t xml:space="preserve">4.5. Оплата по Договору осуществляется Заказчиком в следующем порядке: </w:t>
      </w:r>
    </w:p>
    <w:p w14:paraId="099DA7CF" w14:textId="77777777" w:rsidR="00D70D0B" w:rsidRDefault="00EC3D1A">
      <w:pPr>
        <w:pStyle w:val="afe"/>
        <w:shd w:val="clear" w:color="auto" w:fill="FFFFFF"/>
        <w:tabs>
          <w:tab w:val="left" w:pos="0"/>
          <w:tab w:val="left" w:pos="1134"/>
        </w:tabs>
        <w:ind w:left="0" w:firstLine="709"/>
        <w:jc w:val="both"/>
        <w:rPr>
          <w:bCs/>
        </w:rPr>
      </w:pPr>
      <w:r>
        <w:rPr>
          <w:bCs/>
        </w:rPr>
        <w:t>4.5.1. Авансовые платежи в размере 10 (Десяти) процентов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w:t>
      </w:r>
    </w:p>
    <w:p w14:paraId="003B785C" w14:textId="48C12950" w:rsidR="00D70D0B" w:rsidRDefault="00EC3D1A">
      <w:pPr>
        <w:pStyle w:val="afe"/>
        <w:shd w:val="clear" w:color="auto" w:fill="FFFFFF"/>
        <w:tabs>
          <w:tab w:val="left" w:pos="0"/>
          <w:tab w:val="left" w:pos="1134"/>
        </w:tabs>
        <w:ind w:left="0" w:firstLine="709"/>
        <w:jc w:val="both"/>
        <w:rPr>
          <w:bCs/>
        </w:rPr>
      </w:pPr>
      <w:r>
        <w:rPr>
          <w:bCs/>
        </w:rPr>
        <w:t xml:space="preserve">4.5.2. Последующий платеж по Заявке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и ранее выплаченной суммой авансового платежа, выплачивается в течение </w:t>
      </w:r>
      <w:r w:rsidRPr="003B5476">
        <w:rPr>
          <w:bCs/>
        </w:rPr>
        <w:t>7 (семи) рабочих дней</w:t>
      </w:r>
      <w:r w:rsidRPr="003B5476">
        <w:rPr>
          <w:rStyle w:val="a9"/>
          <w:bCs/>
        </w:rPr>
        <w:footnoteReference w:id="1"/>
      </w:r>
      <w:r>
        <w:rPr>
          <w:bCs/>
        </w:rPr>
        <w:t xml:space="preserve"> с даты подписания Сторонами документов, указанных в пункте 3.3 Договора, на основании счета, выставленного Исполнителем, и с учетом пункта 4.5.3 Договора.</w:t>
      </w:r>
    </w:p>
    <w:p w14:paraId="048511D4" w14:textId="77777777" w:rsidR="00D70D0B" w:rsidRDefault="00EC3D1A">
      <w:pPr>
        <w:pStyle w:val="afe"/>
        <w:shd w:val="clear" w:color="auto" w:fill="FFFFFF"/>
        <w:tabs>
          <w:tab w:val="left" w:pos="0"/>
          <w:tab w:val="left" w:pos="1134"/>
        </w:tabs>
        <w:ind w:left="0" w:firstLine="709"/>
        <w:jc w:val="both"/>
        <w:rPr>
          <w:bCs/>
        </w:rPr>
      </w:pPr>
      <w:r>
        <w:rPr>
          <w:bCs/>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0009B289" w14:textId="77777777" w:rsidR="00D70D0B" w:rsidRDefault="00EC3D1A">
      <w:pPr>
        <w:pStyle w:val="afe"/>
        <w:shd w:val="clear" w:color="auto" w:fill="FFFFFF"/>
        <w:tabs>
          <w:tab w:val="left" w:pos="0"/>
          <w:tab w:val="left" w:pos="1134"/>
        </w:tabs>
        <w:ind w:left="0" w:firstLine="709"/>
        <w:jc w:val="both"/>
        <w:rPr>
          <w:bCs/>
        </w:rPr>
      </w:pPr>
      <w:r>
        <w:rPr>
          <w:bCs/>
        </w:rPr>
        <w:t>4.6.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0F12DC51" w14:textId="77777777" w:rsidR="00D70D0B" w:rsidRDefault="00EC3D1A">
      <w:pPr>
        <w:pStyle w:val="afe"/>
        <w:shd w:val="clear" w:color="auto" w:fill="FFFFFF"/>
        <w:tabs>
          <w:tab w:val="left" w:pos="0"/>
          <w:tab w:val="left" w:pos="1134"/>
        </w:tabs>
        <w:ind w:left="0" w:firstLine="709"/>
        <w:jc w:val="both"/>
        <w:rPr>
          <w:bCs/>
        </w:rPr>
      </w:pPr>
      <w:r>
        <w:rPr>
          <w:bCs/>
        </w:rPr>
        <w:t xml:space="preserve">4.7. 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9AD8F9" w14:textId="77777777" w:rsidR="00D70D0B" w:rsidRDefault="00EC3D1A">
      <w:pPr>
        <w:pStyle w:val="afe"/>
        <w:shd w:val="clear" w:color="auto" w:fill="FFFFFF"/>
        <w:tabs>
          <w:tab w:val="left" w:pos="0"/>
          <w:tab w:val="left" w:pos="1134"/>
        </w:tabs>
        <w:ind w:left="0" w:firstLine="709"/>
        <w:jc w:val="both"/>
        <w:rPr>
          <w:bCs/>
        </w:rPr>
      </w:pPr>
      <w:r>
        <w:rPr>
          <w:bCs/>
        </w:rPr>
        <w:t xml:space="preserve">4.8.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rPr>
          <w:bCs/>
        </w:rPr>
        <w:t>непредоставления</w:t>
      </w:r>
      <w:proofErr w:type="spellEnd"/>
      <w:r>
        <w:rPr>
          <w:bCs/>
        </w:rP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w:t>
      </w:r>
      <w:r>
        <w:rPr>
          <w:bCs/>
        </w:rPr>
        <w:lastRenderedPageBreak/>
        <w:t xml:space="preserve">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0C82AF26" w14:textId="691CF4A9" w:rsidR="00D70D0B" w:rsidRDefault="00EC3D1A">
      <w:pPr>
        <w:pStyle w:val="afe"/>
        <w:shd w:val="clear" w:color="auto" w:fill="FFFFFF"/>
        <w:tabs>
          <w:tab w:val="left" w:pos="0"/>
          <w:tab w:val="left" w:pos="1134"/>
        </w:tabs>
        <w:ind w:left="0" w:firstLine="709"/>
        <w:jc w:val="both"/>
        <w:rPr>
          <w:bCs/>
        </w:rPr>
      </w:pPr>
      <w:r>
        <w:rPr>
          <w:bCs/>
        </w:rPr>
        <w:t xml:space="preserve">4.9. </w:t>
      </w:r>
      <w:r>
        <w:rPr>
          <w:bCs/>
          <w:sz w:val="25"/>
          <w:szCs w:val="25"/>
        </w:rPr>
        <w:t xml:space="preserve"> 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sidR="00165899">
        <w:rPr>
          <w:bCs/>
          <w:sz w:val="25"/>
          <w:szCs w:val="25"/>
        </w:rPr>
        <w:t>оказанных Исполнителем Услуг</w:t>
      </w:r>
      <w:r>
        <w:rPr>
          <w:bCs/>
          <w:sz w:val="25"/>
          <w:szCs w:val="25"/>
        </w:rPr>
        <w:t xml:space="preserve">. </w:t>
      </w:r>
    </w:p>
    <w:p w14:paraId="0C860925" w14:textId="77777777" w:rsidR="00D70D0B" w:rsidRDefault="00EC3D1A">
      <w:pPr>
        <w:pStyle w:val="afe"/>
        <w:shd w:val="clear" w:color="auto" w:fill="FFFFFF"/>
        <w:tabs>
          <w:tab w:val="left" w:pos="0"/>
          <w:tab w:val="left" w:pos="1134"/>
        </w:tabs>
        <w:ind w:left="0" w:firstLine="709"/>
        <w:jc w:val="both"/>
        <w:rPr>
          <w:bCs/>
        </w:rPr>
      </w:pPr>
      <w:r>
        <w:rPr>
          <w:sz w:val="25"/>
          <w:szCs w:val="25"/>
        </w:rPr>
        <w:t>Заказчик направляет Исполнителю уведомление о проведении сальдо взаимных обязательств Сторон по Договору</w:t>
      </w:r>
    </w:p>
    <w:p w14:paraId="0D1976BC" w14:textId="77777777" w:rsidR="00D70D0B" w:rsidRDefault="00EC3D1A">
      <w:pPr>
        <w:pStyle w:val="afe"/>
        <w:shd w:val="clear" w:color="auto" w:fill="FFFFFF"/>
        <w:tabs>
          <w:tab w:val="left" w:pos="0"/>
          <w:tab w:val="left" w:pos="1134"/>
        </w:tabs>
        <w:ind w:left="0" w:firstLine="709"/>
        <w:jc w:val="both"/>
        <w:rPr>
          <w:bCs/>
        </w:rPr>
      </w:pPr>
      <w:r>
        <w:rPr>
          <w:bCs/>
        </w:rPr>
        <w:t>4</w:t>
      </w:r>
      <w:r>
        <w:rPr>
          <w:bCs/>
          <w:sz w:val="25"/>
          <w:szCs w:val="25"/>
        </w:rPr>
        <w:t>.10. Индексация Цены Договора не допускается.</w:t>
      </w:r>
    </w:p>
    <w:p w14:paraId="24ECB6CE" w14:textId="77777777" w:rsidR="00D70D0B" w:rsidRDefault="00D70D0B">
      <w:pPr>
        <w:pStyle w:val="afe"/>
        <w:shd w:val="clear" w:color="auto" w:fill="FFFFFF"/>
        <w:tabs>
          <w:tab w:val="left" w:pos="0"/>
          <w:tab w:val="left" w:pos="1134"/>
        </w:tabs>
        <w:ind w:left="0" w:firstLine="709"/>
        <w:jc w:val="both"/>
        <w:rPr>
          <w:bCs/>
        </w:rPr>
      </w:pPr>
    </w:p>
    <w:p w14:paraId="282DD2A1" w14:textId="77777777" w:rsidR="00D70D0B" w:rsidRDefault="00D70D0B">
      <w:pPr>
        <w:shd w:val="clear" w:color="auto" w:fill="FFFFFF"/>
        <w:tabs>
          <w:tab w:val="left" w:pos="1134"/>
        </w:tabs>
        <w:jc w:val="both"/>
        <w:rPr>
          <w:bCs/>
          <w:lang w:val="ru-RU"/>
        </w:rPr>
      </w:pPr>
    </w:p>
    <w:p w14:paraId="00F64382" w14:textId="77777777" w:rsidR="00D70D0B" w:rsidRDefault="00EC3D1A">
      <w:pPr>
        <w:shd w:val="clear" w:color="auto" w:fill="FFFFFF"/>
        <w:tabs>
          <w:tab w:val="left" w:pos="426"/>
        </w:tabs>
        <w:jc w:val="center"/>
        <w:rPr>
          <w:b/>
          <w:bCs/>
          <w:lang w:val="ru-RU"/>
        </w:rPr>
      </w:pPr>
      <w:r>
        <w:rPr>
          <w:b/>
          <w:bCs/>
          <w:lang w:val="ru-RU"/>
        </w:rPr>
        <w:t>5. Ответственность Сторон</w:t>
      </w:r>
    </w:p>
    <w:p w14:paraId="02887D9D" w14:textId="77777777" w:rsidR="00D70D0B" w:rsidRDefault="00EC3D1A">
      <w:pPr>
        <w:shd w:val="clear" w:color="auto" w:fill="FFFFFF"/>
        <w:tabs>
          <w:tab w:val="left" w:pos="1134"/>
        </w:tabs>
        <w:ind w:firstLine="709"/>
        <w:jc w:val="both"/>
        <w:rPr>
          <w:sz w:val="25"/>
          <w:szCs w:val="25"/>
          <w:lang w:val="ru-RU"/>
        </w:rPr>
      </w:pPr>
      <w:r>
        <w:rPr>
          <w:sz w:val="25"/>
          <w:szCs w:val="25"/>
          <w:lang w:val="ru-RU"/>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14:paraId="4947AA08" w14:textId="77777777" w:rsidR="00D70D0B" w:rsidRDefault="00EC3D1A">
      <w:pPr>
        <w:shd w:val="clear" w:color="auto" w:fill="FFFFFF"/>
        <w:tabs>
          <w:tab w:val="left" w:pos="1134"/>
        </w:tabs>
        <w:ind w:firstLine="709"/>
        <w:jc w:val="both"/>
        <w:rPr>
          <w:sz w:val="25"/>
          <w:szCs w:val="25"/>
          <w:lang w:val="ru-RU"/>
        </w:rPr>
      </w:pPr>
      <w:r>
        <w:rPr>
          <w:sz w:val="25"/>
          <w:szCs w:val="25"/>
          <w:lang w:val="ru-RU"/>
        </w:rPr>
        <w:t>5.2.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5D52CA82" w14:textId="77777777" w:rsidR="00D70D0B" w:rsidRDefault="00EC3D1A">
      <w:pPr>
        <w:shd w:val="clear" w:color="auto" w:fill="FFFFFF"/>
        <w:tabs>
          <w:tab w:val="left" w:pos="1134"/>
        </w:tabs>
        <w:ind w:firstLine="709"/>
        <w:jc w:val="both"/>
        <w:rPr>
          <w:sz w:val="25"/>
          <w:szCs w:val="25"/>
          <w:lang w:val="ru-RU"/>
        </w:rPr>
      </w:pPr>
      <w:r>
        <w:rPr>
          <w:sz w:val="25"/>
          <w:szCs w:val="25"/>
          <w:lang w:val="ru-RU"/>
        </w:rPr>
        <w:t>5.3. В случае нарушения Заказчиком сроков оплаты, установленных разделом 4 Договора (за исключением срока оплаты авансовых платежей),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4C2FC766" w14:textId="77777777" w:rsidR="00D70D0B" w:rsidRDefault="00EC3D1A">
      <w:pPr>
        <w:shd w:val="clear" w:color="auto" w:fill="FFFFFF"/>
        <w:tabs>
          <w:tab w:val="left" w:pos="1134"/>
        </w:tabs>
        <w:ind w:firstLine="709"/>
        <w:jc w:val="both"/>
        <w:rPr>
          <w:sz w:val="25"/>
          <w:szCs w:val="25"/>
          <w:lang w:val="ru-RU"/>
        </w:rPr>
      </w:pPr>
      <w:r>
        <w:rPr>
          <w:sz w:val="25"/>
          <w:szCs w:val="25"/>
          <w:lang w:val="ru-RU"/>
        </w:rPr>
        <w:t>5.4.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60017CA7" w14:textId="77777777" w:rsidR="00D70D0B" w:rsidRDefault="00EC3D1A">
      <w:pPr>
        <w:shd w:val="clear" w:color="auto" w:fill="FFFFFF"/>
        <w:tabs>
          <w:tab w:val="left" w:pos="1134"/>
        </w:tabs>
        <w:ind w:firstLine="709"/>
        <w:jc w:val="both"/>
        <w:rPr>
          <w:sz w:val="25"/>
          <w:szCs w:val="25"/>
          <w:lang w:val="ru-RU"/>
        </w:rPr>
      </w:pPr>
      <w:r>
        <w:rPr>
          <w:sz w:val="25"/>
          <w:szCs w:val="25"/>
          <w:lang w:val="ru-RU"/>
        </w:rPr>
        <w:t>5.5.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4180263"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5.6.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w:t>
      </w:r>
      <w:r>
        <w:rPr>
          <w:sz w:val="25"/>
          <w:szCs w:val="25"/>
          <w:lang w:val="ru-RU"/>
        </w:rPr>
        <w:lastRenderedPageBreak/>
        <w:t>Исполнителем штрафа в размере 50 000 (Пятидесяти тысяч) рублей за каждый случай нарушения.</w:t>
      </w:r>
    </w:p>
    <w:p w14:paraId="18206323" w14:textId="77777777" w:rsidR="00D70D0B" w:rsidRDefault="00EC3D1A">
      <w:pPr>
        <w:shd w:val="clear" w:color="auto" w:fill="FFFFFF"/>
        <w:tabs>
          <w:tab w:val="left" w:pos="1134"/>
        </w:tabs>
        <w:ind w:firstLine="709"/>
        <w:jc w:val="both"/>
        <w:rPr>
          <w:sz w:val="25"/>
          <w:szCs w:val="25"/>
          <w:lang w:val="ru-RU"/>
        </w:rPr>
      </w:pPr>
      <w:r>
        <w:rPr>
          <w:sz w:val="25"/>
          <w:szCs w:val="25"/>
          <w:lang w:val="ru-RU"/>
        </w:rPr>
        <w:t>5.7.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58BA5A94" w14:textId="49035372" w:rsidR="00D70D0B" w:rsidRDefault="00165899">
      <w:pPr>
        <w:shd w:val="clear" w:color="auto" w:fill="FFFFFF"/>
        <w:tabs>
          <w:tab w:val="left" w:pos="1134"/>
        </w:tabs>
        <w:ind w:firstLine="709"/>
        <w:jc w:val="both"/>
        <w:rPr>
          <w:sz w:val="25"/>
          <w:szCs w:val="25"/>
          <w:lang w:val="ru-RU"/>
        </w:rPr>
      </w:pPr>
      <w:r>
        <w:rPr>
          <w:sz w:val="25"/>
          <w:szCs w:val="25"/>
          <w:lang w:val="ru-RU"/>
        </w:rPr>
        <w:t>5.8</w:t>
      </w:r>
      <w:r w:rsidR="00EC3D1A">
        <w:rPr>
          <w:sz w:val="25"/>
          <w:szCs w:val="25"/>
          <w:lang w:val="ru-RU"/>
        </w:rPr>
        <w:t xml:space="preserve">.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031B20B" w14:textId="1B310ED7" w:rsidR="00D70D0B" w:rsidRDefault="00165899">
      <w:pPr>
        <w:shd w:val="clear" w:color="auto" w:fill="FFFFFF"/>
        <w:tabs>
          <w:tab w:val="left" w:pos="1134"/>
        </w:tabs>
        <w:ind w:firstLine="709"/>
        <w:jc w:val="both"/>
        <w:rPr>
          <w:sz w:val="25"/>
          <w:szCs w:val="25"/>
          <w:lang w:val="ru-RU"/>
        </w:rPr>
      </w:pPr>
      <w:r>
        <w:rPr>
          <w:sz w:val="25"/>
          <w:szCs w:val="25"/>
          <w:lang w:val="ru-RU"/>
        </w:rPr>
        <w:t>5.9</w:t>
      </w:r>
      <w:r w:rsidR="00EC3D1A">
        <w:rPr>
          <w:sz w:val="25"/>
          <w:szCs w:val="25"/>
          <w:lang w:val="ru-RU"/>
        </w:rPr>
        <w:t>.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D87EE0C" w14:textId="29C8B070" w:rsidR="00D70D0B" w:rsidRDefault="00165899">
      <w:pPr>
        <w:shd w:val="clear" w:color="auto" w:fill="FFFFFF"/>
        <w:tabs>
          <w:tab w:val="left" w:pos="1134"/>
        </w:tabs>
        <w:ind w:firstLine="709"/>
        <w:jc w:val="both"/>
        <w:rPr>
          <w:sz w:val="25"/>
          <w:szCs w:val="25"/>
          <w:lang w:val="ru-RU"/>
        </w:rPr>
      </w:pPr>
      <w:r>
        <w:rPr>
          <w:sz w:val="25"/>
          <w:szCs w:val="25"/>
          <w:lang w:val="ru-RU"/>
        </w:rPr>
        <w:t>5.10</w:t>
      </w:r>
      <w:r w:rsidR="00EC3D1A">
        <w:rPr>
          <w:sz w:val="25"/>
          <w:szCs w:val="25"/>
          <w:lang w:val="ru-RU"/>
        </w:rPr>
        <w:t>.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2C3EF9E" w14:textId="21EC284E" w:rsidR="00D70D0B" w:rsidRDefault="00165899">
      <w:pPr>
        <w:shd w:val="clear" w:color="auto" w:fill="FFFFFF"/>
        <w:tabs>
          <w:tab w:val="left" w:pos="1134"/>
        </w:tabs>
        <w:ind w:firstLine="709"/>
        <w:jc w:val="both"/>
        <w:rPr>
          <w:sz w:val="25"/>
          <w:szCs w:val="25"/>
          <w:lang w:val="ru-RU"/>
        </w:rPr>
      </w:pPr>
      <w:r>
        <w:rPr>
          <w:sz w:val="25"/>
          <w:szCs w:val="25"/>
          <w:lang w:val="ru-RU"/>
        </w:rPr>
        <w:t>5.11</w:t>
      </w:r>
      <w:r w:rsidR="00EC3D1A">
        <w:rPr>
          <w:sz w:val="25"/>
          <w:szCs w:val="25"/>
          <w:lang w:val="ru-RU"/>
        </w:rPr>
        <w:t>.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1CC5D85" w14:textId="77777777" w:rsidR="00D70D0B" w:rsidRDefault="00D70D0B">
      <w:pPr>
        <w:shd w:val="clear" w:color="auto" w:fill="FFFFFF"/>
        <w:tabs>
          <w:tab w:val="left" w:pos="1134"/>
        </w:tabs>
        <w:ind w:firstLine="709"/>
        <w:jc w:val="both"/>
        <w:rPr>
          <w:sz w:val="25"/>
          <w:szCs w:val="25"/>
          <w:lang w:val="ru-RU"/>
        </w:rPr>
      </w:pPr>
    </w:p>
    <w:p w14:paraId="382C6A32"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6. Исключительные права и патенты</w:t>
      </w:r>
    </w:p>
    <w:p w14:paraId="1AF2C075" w14:textId="77777777" w:rsidR="00D70D0B" w:rsidRDefault="00EC3D1A">
      <w:pPr>
        <w:shd w:val="clear" w:color="auto" w:fill="FFFFFF"/>
        <w:tabs>
          <w:tab w:val="left" w:pos="1134"/>
        </w:tabs>
        <w:ind w:firstLine="709"/>
        <w:jc w:val="both"/>
        <w:rPr>
          <w:sz w:val="25"/>
          <w:szCs w:val="25"/>
          <w:lang w:val="ru-RU"/>
        </w:rPr>
      </w:pPr>
      <w:r>
        <w:rPr>
          <w:sz w:val="25"/>
          <w:szCs w:val="25"/>
          <w:lang w:val="ru-RU"/>
        </w:rPr>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DCDF622"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16867F2"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6D687079" w14:textId="77777777" w:rsidR="00D70D0B" w:rsidRDefault="00EC3D1A">
      <w:pPr>
        <w:shd w:val="clear" w:color="auto" w:fill="FFFFFF"/>
        <w:tabs>
          <w:tab w:val="left" w:pos="1134"/>
        </w:tabs>
        <w:ind w:firstLine="709"/>
        <w:jc w:val="both"/>
        <w:rPr>
          <w:sz w:val="25"/>
          <w:szCs w:val="25"/>
          <w:lang w:val="ru-RU"/>
        </w:rPr>
      </w:pPr>
      <w:r>
        <w:rPr>
          <w:sz w:val="25"/>
          <w:szCs w:val="25"/>
          <w:lang w:val="ru-RU"/>
        </w:rPr>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AAFCFAF" w14:textId="77777777" w:rsidR="00D70D0B" w:rsidRDefault="00EC3D1A">
      <w:pPr>
        <w:shd w:val="clear" w:color="auto" w:fill="FFFFFF"/>
        <w:tabs>
          <w:tab w:val="left" w:pos="1134"/>
        </w:tabs>
        <w:ind w:firstLine="709"/>
        <w:jc w:val="both"/>
        <w:rPr>
          <w:sz w:val="25"/>
          <w:szCs w:val="25"/>
          <w:lang w:val="ru-RU"/>
        </w:rPr>
      </w:pPr>
      <w:r>
        <w:rPr>
          <w:sz w:val="25"/>
          <w:szCs w:val="25"/>
          <w:lang w:val="ru-RU"/>
        </w:rPr>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25BF64FC"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w:t>
      </w:r>
      <w:r>
        <w:rPr>
          <w:sz w:val="25"/>
          <w:szCs w:val="25"/>
          <w:lang w:val="ru-RU"/>
        </w:rPr>
        <w:lastRenderedPageBreak/>
        <w:t xml:space="preserve">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3A91ED6A" w14:textId="77777777" w:rsidR="00D70D0B" w:rsidRDefault="00EC3D1A">
      <w:pPr>
        <w:shd w:val="clear" w:color="auto" w:fill="FFFFFF"/>
        <w:tabs>
          <w:tab w:val="left" w:pos="1134"/>
        </w:tabs>
        <w:ind w:firstLine="709"/>
        <w:jc w:val="both"/>
        <w:rPr>
          <w:sz w:val="25"/>
          <w:szCs w:val="25"/>
          <w:lang w:val="ru-RU"/>
        </w:rPr>
      </w:pPr>
      <w:r>
        <w:rPr>
          <w:sz w:val="25"/>
          <w:szCs w:val="25"/>
          <w:lang w:val="ru-RU"/>
        </w:rPr>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4DDB7F" w14:textId="77777777" w:rsidR="00D70D0B" w:rsidRDefault="00EC3D1A">
      <w:pPr>
        <w:shd w:val="clear" w:color="auto" w:fill="FFFFFF"/>
        <w:tabs>
          <w:tab w:val="left" w:pos="1134"/>
        </w:tabs>
        <w:ind w:firstLine="709"/>
        <w:jc w:val="both"/>
        <w:rPr>
          <w:sz w:val="25"/>
          <w:szCs w:val="25"/>
          <w:lang w:val="ru-RU"/>
        </w:rPr>
      </w:pPr>
      <w:r>
        <w:rPr>
          <w:sz w:val="25"/>
          <w:szCs w:val="25"/>
          <w:lang w:val="ru-RU"/>
        </w:rPr>
        <w:t>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14:paraId="44EA3E66" w14:textId="77777777" w:rsidR="00D70D0B" w:rsidRDefault="00D70D0B">
      <w:pPr>
        <w:shd w:val="clear" w:color="auto" w:fill="FFFFFF"/>
        <w:tabs>
          <w:tab w:val="left" w:pos="1134"/>
        </w:tabs>
        <w:ind w:firstLine="709"/>
        <w:jc w:val="both"/>
        <w:rPr>
          <w:sz w:val="25"/>
          <w:szCs w:val="25"/>
          <w:lang w:val="ru-RU"/>
        </w:rPr>
      </w:pPr>
    </w:p>
    <w:p w14:paraId="6968AFC9"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7. Конфиденциальность</w:t>
      </w:r>
    </w:p>
    <w:p w14:paraId="702C9EF6" w14:textId="77777777" w:rsidR="00D70D0B" w:rsidRDefault="00EC3D1A">
      <w:pPr>
        <w:shd w:val="clear" w:color="auto" w:fill="FFFFFF"/>
        <w:tabs>
          <w:tab w:val="left" w:pos="1134"/>
        </w:tabs>
        <w:ind w:firstLine="709"/>
        <w:jc w:val="both"/>
        <w:rPr>
          <w:sz w:val="25"/>
          <w:szCs w:val="25"/>
          <w:lang w:val="ru-RU"/>
        </w:rPr>
      </w:pPr>
      <w:r>
        <w:rPr>
          <w:sz w:val="25"/>
          <w:szCs w:val="25"/>
          <w:lang w:val="ru-RU"/>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ADB479D" w14:textId="77777777" w:rsidR="00D70D0B" w:rsidRDefault="00EC3D1A">
      <w:pPr>
        <w:shd w:val="clear" w:color="auto" w:fill="FFFFFF"/>
        <w:tabs>
          <w:tab w:val="left" w:pos="1134"/>
        </w:tabs>
        <w:ind w:firstLine="709"/>
        <w:jc w:val="both"/>
        <w:rPr>
          <w:sz w:val="25"/>
          <w:szCs w:val="25"/>
          <w:lang w:val="ru-RU"/>
        </w:rPr>
      </w:pPr>
      <w:r>
        <w:rPr>
          <w:sz w:val="25"/>
          <w:szCs w:val="25"/>
          <w:lang w:val="ru-RU"/>
        </w:rPr>
        <w:t>• 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5742CD" w14:textId="77777777" w:rsidR="00D70D0B" w:rsidRDefault="00EC3D1A">
      <w:pPr>
        <w:shd w:val="clear" w:color="auto" w:fill="FFFFFF"/>
        <w:tabs>
          <w:tab w:val="left" w:pos="1134"/>
        </w:tabs>
        <w:ind w:firstLine="709"/>
        <w:jc w:val="both"/>
        <w:rPr>
          <w:sz w:val="25"/>
          <w:szCs w:val="25"/>
          <w:lang w:val="ru-RU"/>
        </w:rPr>
      </w:pPr>
      <w:r>
        <w:rPr>
          <w:sz w:val="25"/>
          <w:szCs w:val="25"/>
          <w:lang w:val="ru-RU"/>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33AA9A8D"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sz w:val="25"/>
          <w:szCs w:val="25"/>
          <w:lang w:val="ru-RU"/>
        </w:rPr>
        <w:t>в рамках</w:t>
      </w:r>
      <w:proofErr w:type="gramEnd"/>
      <w:r>
        <w:rPr>
          <w:sz w:val="25"/>
          <w:szCs w:val="25"/>
          <w:lang w:val="ru-RU"/>
        </w:rPr>
        <w:t xml:space="preserve"> проводимых Заказчиком закупочных процедур. </w:t>
      </w:r>
    </w:p>
    <w:p w14:paraId="32F7D22A" w14:textId="77777777" w:rsidR="00D70D0B" w:rsidRDefault="00EC3D1A">
      <w:pPr>
        <w:shd w:val="clear" w:color="auto" w:fill="FFFFFF"/>
        <w:tabs>
          <w:tab w:val="left" w:pos="1134"/>
        </w:tabs>
        <w:ind w:firstLine="709"/>
        <w:jc w:val="both"/>
        <w:rPr>
          <w:sz w:val="25"/>
          <w:szCs w:val="25"/>
          <w:lang w:val="ru-RU"/>
        </w:rPr>
      </w:pPr>
      <w:r>
        <w:rPr>
          <w:sz w:val="25"/>
          <w:szCs w:val="25"/>
          <w:lang w:val="ru-RU"/>
        </w:rPr>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8465EE9" w14:textId="77777777" w:rsidR="00D70D0B" w:rsidRDefault="00EC3D1A">
      <w:pPr>
        <w:shd w:val="clear" w:color="auto" w:fill="FFFFFF"/>
        <w:tabs>
          <w:tab w:val="left" w:pos="1134"/>
        </w:tabs>
        <w:ind w:firstLine="709"/>
        <w:jc w:val="both"/>
        <w:rPr>
          <w:sz w:val="25"/>
          <w:szCs w:val="25"/>
          <w:lang w:val="ru-RU"/>
        </w:rPr>
      </w:pPr>
      <w:r>
        <w:rPr>
          <w:sz w:val="25"/>
          <w:szCs w:val="25"/>
          <w:lang w:val="ru-RU"/>
        </w:rPr>
        <w:t>7.4. На документ, содержащий Информацию, Заказчиком может быть нанесен гриф «Коммерческая тайна» с указанием обладателя этой информации.</w:t>
      </w:r>
    </w:p>
    <w:p w14:paraId="6EB3FFB0" w14:textId="77777777" w:rsidR="00D70D0B" w:rsidRDefault="00EC3D1A">
      <w:pPr>
        <w:shd w:val="clear" w:color="auto" w:fill="FFFFFF"/>
        <w:tabs>
          <w:tab w:val="left" w:pos="1134"/>
        </w:tabs>
        <w:ind w:firstLine="709"/>
        <w:jc w:val="both"/>
        <w:rPr>
          <w:sz w:val="25"/>
          <w:szCs w:val="25"/>
          <w:lang w:val="ru-RU"/>
        </w:rPr>
      </w:pPr>
      <w:r>
        <w:rPr>
          <w:sz w:val="25"/>
          <w:szCs w:val="25"/>
          <w:lang w:val="ru-RU"/>
        </w:rPr>
        <w:t>7.5. Информация может включать в себя, в том числе, но не ограничиваясь:</w:t>
      </w:r>
    </w:p>
    <w:p w14:paraId="0A64E420" w14:textId="77777777" w:rsidR="00D70D0B" w:rsidRDefault="00EC3D1A">
      <w:pPr>
        <w:shd w:val="clear" w:color="auto" w:fill="FFFFFF"/>
        <w:tabs>
          <w:tab w:val="left" w:pos="1134"/>
        </w:tabs>
        <w:ind w:firstLine="709"/>
        <w:jc w:val="both"/>
        <w:rPr>
          <w:sz w:val="25"/>
          <w:szCs w:val="25"/>
          <w:lang w:val="ru-RU"/>
        </w:rPr>
      </w:pPr>
      <w:r>
        <w:rPr>
          <w:sz w:val="25"/>
          <w:szCs w:val="25"/>
          <w:lang w:val="ru-RU"/>
        </w:rPr>
        <w:t>• финансовую (бухгалтерскую) отчетность;</w:t>
      </w:r>
    </w:p>
    <w:p w14:paraId="5B90435D" w14:textId="77777777" w:rsidR="00D70D0B" w:rsidRDefault="00EC3D1A">
      <w:pPr>
        <w:shd w:val="clear" w:color="auto" w:fill="FFFFFF"/>
        <w:tabs>
          <w:tab w:val="left" w:pos="1134"/>
        </w:tabs>
        <w:ind w:firstLine="709"/>
        <w:jc w:val="both"/>
        <w:rPr>
          <w:sz w:val="25"/>
          <w:szCs w:val="25"/>
          <w:lang w:val="ru-RU"/>
        </w:rPr>
      </w:pPr>
      <w:r>
        <w:rPr>
          <w:sz w:val="25"/>
          <w:szCs w:val="25"/>
          <w:lang w:val="ru-RU"/>
        </w:rPr>
        <w:t>• учетные регистры бухгалтерского учета;</w:t>
      </w:r>
    </w:p>
    <w:p w14:paraId="48753947" w14:textId="77777777" w:rsidR="00D70D0B" w:rsidRDefault="00EC3D1A">
      <w:pPr>
        <w:shd w:val="clear" w:color="auto" w:fill="FFFFFF"/>
        <w:tabs>
          <w:tab w:val="left" w:pos="1134"/>
        </w:tabs>
        <w:ind w:firstLine="709"/>
        <w:jc w:val="both"/>
        <w:rPr>
          <w:sz w:val="25"/>
          <w:szCs w:val="25"/>
          <w:lang w:val="ru-RU"/>
        </w:rPr>
      </w:pPr>
      <w:r>
        <w:rPr>
          <w:sz w:val="25"/>
          <w:szCs w:val="25"/>
          <w:lang w:val="ru-RU"/>
        </w:rPr>
        <w:t>• бизнес-планы;</w:t>
      </w:r>
    </w:p>
    <w:p w14:paraId="5423213F" w14:textId="77777777" w:rsidR="00D70D0B" w:rsidRDefault="00EC3D1A">
      <w:pPr>
        <w:shd w:val="clear" w:color="auto" w:fill="FFFFFF"/>
        <w:tabs>
          <w:tab w:val="left" w:pos="1134"/>
        </w:tabs>
        <w:ind w:firstLine="709"/>
        <w:jc w:val="both"/>
        <w:rPr>
          <w:sz w:val="25"/>
          <w:szCs w:val="25"/>
          <w:lang w:val="ru-RU"/>
        </w:rPr>
      </w:pPr>
      <w:r>
        <w:rPr>
          <w:sz w:val="25"/>
          <w:szCs w:val="25"/>
          <w:lang w:val="ru-RU"/>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2BF6086" w14:textId="77777777" w:rsidR="00D70D0B" w:rsidRDefault="00EC3D1A">
      <w:pPr>
        <w:shd w:val="clear" w:color="auto" w:fill="FFFFFF"/>
        <w:tabs>
          <w:tab w:val="left" w:pos="1134"/>
        </w:tabs>
        <w:ind w:firstLine="709"/>
        <w:jc w:val="both"/>
        <w:rPr>
          <w:sz w:val="25"/>
          <w:szCs w:val="25"/>
          <w:lang w:val="ru-RU"/>
        </w:rPr>
      </w:pPr>
      <w:r>
        <w:rPr>
          <w:sz w:val="25"/>
          <w:szCs w:val="25"/>
          <w:lang w:val="ru-RU"/>
        </w:rPr>
        <w:t>• сведения о финансовых, правовых, организационных и других взаимоотношениях между Заказчиком и третьими лицами;</w:t>
      </w:r>
    </w:p>
    <w:p w14:paraId="62E6F16F" w14:textId="77777777" w:rsidR="00D70D0B" w:rsidRDefault="00EC3D1A">
      <w:pPr>
        <w:shd w:val="clear" w:color="auto" w:fill="FFFFFF"/>
        <w:tabs>
          <w:tab w:val="left" w:pos="1134"/>
        </w:tabs>
        <w:ind w:firstLine="709"/>
        <w:jc w:val="both"/>
        <w:rPr>
          <w:sz w:val="25"/>
          <w:szCs w:val="25"/>
          <w:lang w:val="ru-RU"/>
        </w:rPr>
      </w:pPr>
      <w:r>
        <w:rPr>
          <w:sz w:val="25"/>
          <w:szCs w:val="25"/>
          <w:lang w:val="ru-RU"/>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0C919B9" w14:textId="77777777" w:rsidR="00D70D0B" w:rsidRDefault="00EC3D1A">
      <w:pPr>
        <w:shd w:val="clear" w:color="auto" w:fill="FFFFFF"/>
        <w:tabs>
          <w:tab w:val="left" w:pos="1134"/>
        </w:tabs>
        <w:ind w:firstLine="709"/>
        <w:jc w:val="both"/>
        <w:rPr>
          <w:sz w:val="25"/>
          <w:szCs w:val="25"/>
          <w:lang w:val="ru-RU"/>
        </w:rPr>
      </w:pPr>
      <w:r>
        <w:rPr>
          <w:sz w:val="25"/>
          <w:szCs w:val="25"/>
          <w:lang w:val="ru-RU"/>
        </w:rPr>
        <w:t>• сведения о Исполнителях, поставщиках оборудования и материалов, а также о покупателях продукции Заказчика и их аффилированных лицах;</w:t>
      </w:r>
    </w:p>
    <w:p w14:paraId="4DECA559" w14:textId="77777777" w:rsidR="00D70D0B" w:rsidRDefault="00EC3D1A">
      <w:pPr>
        <w:shd w:val="clear" w:color="auto" w:fill="FFFFFF"/>
        <w:tabs>
          <w:tab w:val="left" w:pos="1134"/>
        </w:tabs>
        <w:ind w:firstLine="709"/>
        <w:jc w:val="both"/>
        <w:rPr>
          <w:sz w:val="25"/>
          <w:szCs w:val="25"/>
          <w:lang w:val="ru-RU"/>
        </w:rPr>
      </w:pPr>
      <w:r>
        <w:rPr>
          <w:sz w:val="25"/>
          <w:szCs w:val="25"/>
          <w:lang w:val="ru-RU"/>
        </w:rPr>
        <w:t>• сведения об объемах производства и / или реализации продукции и услуг Заказчика или его аффилированных лиц;</w:t>
      </w:r>
    </w:p>
    <w:p w14:paraId="0A902AB1" w14:textId="77777777" w:rsidR="00D70D0B" w:rsidRDefault="00EC3D1A">
      <w:pPr>
        <w:shd w:val="clear" w:color="auto" w:fill="FFFFFF"/>
        <w:tabs>
          <w:tab w:val="left" w:pos="1134"/>
        </w:tabs>
        <w:ind w:firstLine="709"/>
        <w:jc w:val="both"/>
        <w:rPr>
          <w:sz w:val="25"/>
          <w:szCs w:val="25"/>
          <w:lang w:val="ru-RU"/>
        </w:rPr>
      </w:pPr>
      <w:r>
        <w:rPr>
          <w:sz w:val="25"/>
          <w:szCs w:val="25"/>
          <w:lang w:val="ru-RU"/>
        </w:rPr>
        <w:t>• материалы обобщения, анализа, оценки, иных действий по обработке вышеуказанной Информации и документов.</w:t>
      </w:r>
    </w:p>
    <w:p w14:paraId="57C2763B" w14:textId="77777777" w:rsidR="00D70D0B" w:rsidRDefault="00EC3D1A">
      <w:pPr>
        <w:shd w:val="clear" w:color="auto" w:fill="FFFFFF"/>
        <w:tabs>
          <w:tab w:val="left" w:pos="1134"/>
        </w:tabs>
        <w:ind w:firstLine="709"/>
        <w:jc w:val="both"/>
        <w:rPr>
          <w:sz w:val="25"/>
          <w:szCs w:val="25"/>
          <w:lang w:val="ru-RU"/>
        </w:rPr>
      </w:pPr>
      <w:r>
        <w:rPr>
          <w:sz w:val="25"/>
          <w:szCs w:val="25"/>
          <w:lang w:val="ru-RU"/>
        </w:rPr>
        <w:lastRenderedPageBreak/>
        <w:t xml:space="preserve">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14:paraId="5A3E9C89" w14:textId="77777777" w:rsidR="00D70D0B" w:rsidRDefault="00EC3D1A">
      <w:pPr>
        <w:shd w:val="clear" w:color="auto" w:fill="FFFFFF"/>
        <w:tabs>
          <w:tab w:val="left" w:pos="1134"/>
        </w:tabs>
        <w:ind w:firstLine="709"/>
        <w:jc w:val="both"/>
        <w:rPr>
          <w:sz w:val="25"/>
          <w:szCs w:val="25"/>
          <w:lang w:val="ru-RU"/>
        </w:rPr>
      </w:pPr>
      <w:r>
        <w:rPr>
          <w:sz w:val="25"/>
          <w:szCs w:val="25"/>
          <w:lang w:val="ru-RU"/>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2F080B36"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Pr>
          <w:sz w:val="25"/>
          <w:szCs w:val="25"/>
          <w:lang w:val="ru-RU"/>
        </w:rPr>
        <w:t>Информации</w:t>
      </w:r>
      <w:proofErr w:type="gramEnd"/>
      <w:r>
        <w:rPr>
          <w:sz w:val="25"/>
          <w:szCs w:val="25"/>
          <w:lang w:val="ru-RU"/>
        </w:rPr>
        <w:t xml:space="preserve"> обычно используемые им меры защиты;</w:t>
      </w:r>
    </w:p>
    <w:p w14:paraId="62A2EF7B"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7.6.3. использовать Информацию исключительно для целей, для которых она была предоставлена; </w:t>
      </w:r>
    </w:p>
    <w:p w14:paraId="1FCA2BDC"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7.6.4. не осуществлять действий (бездействия), результатом которых может быть несанкционированное раскрытие Информации третьим лицам; </w:t>
      </w:r>
    </w:p>
    <w:p w14:paraId="2A015929" w14:textId="77777777" w:rsidR="00D70D0B" w:rsidRDefault="00EC3D1A">
      <w:pPr>
        <w:shd w:val="clear" w:color="auto" w:fill="FFFFFF"/>
        <w:tabs>
          <w:tab w:val="left" w:pos="1134"/>
        </w:tabs>
        <w:ind w:firstLine="709"/>
        <w:jc w:val="both"/>
        <w:rPr>
          <w:sz w:val="25"/>
          <w:szCs w:val="25"/>
          <w:lang w:val="ru-RU"/>
        </w:rPr>
      </w:pPr>
      <w:r>
        <w:rPr>
          <w:sz w:val="25"/>
          <w:szCs w:val="25"/>
          <w:lang w:val="ru-RU"/>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0C64341"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10EC16C" w14:textId="77777777" w:rsidR="00D70D0B" w:rsidRDefault="00EC3D1A">
      <w:pPr>
        <w:shd w:val="clear" w:color="auto" w:fill="FFFFFF"/>
        <w:tabs>
          <w:tab w:val="left" w:pos="1134"/>
        </w:tabs>
        <w:ind w:firstLine="709"/>
        <w:jc w:val="both"/>
        <w:rPr>
          <w:sz w:val="25"/>
          <w:szCs w:val="25"/>
          <w:lang w:val="ru-RU"/>
        </w:rPr>
      </w:pPr>
      <w:r>
        <w:rPr>
          <w:sz w:val="25"/>
          <w:szCs w:val="25"/>
          <w:lang w:val="ru-RU"/>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4E1F1789" w14:textId="77777777" w:rsidR="00D70D0B" w:rsidRDefault="00EC3D1A">
      <w:pPr>
        <w:shd w:val="clear" w:color="auto" w:fill="FFFFFF"/>
        <w:tabs>
          <w:tab w:val="left" w:pos="1134"/>
        </w:tabs>
        <w:ind w:firstLine="709"/>
        <w:jc w:val="both"/>
        <w:rPr>
          <w:sz w:val="25"/>
          <w:szCs w:val="25"/>
          <w:lang w:val="ru-RU"/>
        </w:rPr>
      </w:pPr>
      <w:r>
        <w:rPr>
          <w:sz w:val="25"/>
          <w:szCs w:val="25"/>
          <w:lang w:val="ru-RU"/>
        </w:rPr>
        <w:t>7.6.8. не разглашать третьим лицам факты передачи или получения Информации.</w:t>
      </w:r>
    </w:p>
    <w:p w14:paraId="19D6D1AB" w14:textId="77777777" w:rsidR="00D70D0B" w:rsidRDefault="00EC3D1A">
      <w:pPr>
        <w:shd w:val="clear" w:color="auto" w:fill="FFFFFF"/>
        <w:tabs>
          <w:tab w:val="left" w:pos="1134"/>
        </w:tabs>
        <w:ind w:firstLine="709"/>
        <w:jc w:val="both"/>
        <w:rPr>
          <w:sz w:val="25"/>
          <w:szCs w:val="25"/>
          <w:lang w:val="ru-RU"/>
        </w:rPr>
      </w:pPr>
      <w:r>
        <w:rPr>
          <w:sz w:val="25"/>
          <w:szCs w:val="25"/>
          <w:lang w:val="ru-RU"/>
        </w:rPr>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14:paraId="61363A00" w14:textId="1F7679B2" w:rsidR="00D70D0B" w:rsidRDefault="00EC3D1A">
      <w:pPr>
        <w:shd w:val="clear" w:color="auto" w:fill="FFFFFF"/>
        <w:tabs>
          <w:tab w:val="left" w:pos="1134"/>
        </w:tabs>
        <w:ind w:firstLine="709"/>
        <w:jc w:val="both"/>
        <w:rPr>
          <w:sz w:val="25"/>
          <w:szCs w:val="25"/>
          <w:lang w:val="ru-RU"/>
        </w:rPr>
      </w:pPr>
      <w:r>
        <w:rPr>
          <w:sz w:val="25"/>
          <w:szCs w:val="25"/>
          <w:lang w:val="ru-RU"/>
        </w:rPr>
        <w:t xml:space="preserve">7.8.  </w:t>
      </w:r>
      <w:r w:rsidR="00196063">
        <w:rPr>
          <w:sz w:val="25"/>
          <w:szCs w:val="25"/>
          <w:lang w:val="ru-RU"/>
        </w:rPr>
        <w:t>Исполнитель обязуется обеспечить повторение условий Договора в части соблюд</w:t>
      </w:r>
      <w:r w:rsidR="00D327B3">
        <w:rPr>
          <w:sz w:val="25"/>
          <w:szCs w:val="25"/>
          <w:lang w:val="ru-RU"/>
        </w:rPr>
        <w:t xml:space="preserve">ения режима конфиденциальности </w:t>
      </w:r>
      <w:r w:rsidR="00196063">
        <w:rPr>
          <w:sz w:val="25"/>
          <w:szCs w:val="25"/>
          <w:lang w:val="ru-RU"/>
        </w:rPr>
        <w:t xml:space="preserve">Информации в договорах, заключаемых с </w:t>
      </w:r>
      <w:proofErr w:type="spellStart"/>
      <w:r w:rsidR="00196063">
        <w:rPr>
          <w:sz w:val="25"/>
          <w:szCs w:val="25"/>
          <w:lang w:val="ru-RU"/>
        </w:rPr>
        <w:t>Субисполнителями</w:t>
      </w:r>
      <w:proofErr w:type="spellEnd"/>
      <w:r w:rsidR="00D327B3">
        <w:rPr>
          <w:sz w:val="25"/>
          <w:szCs w:val="25"/>
          <w:lang w:val="ru-RU"/>
        </w:rPr>
        <w:t>.</w:t>
      </w:r>
      <w:r>
        <w:rPr>
          <w:sz w:val="25"/>
          <w:szCs w:val="25"/>
          <w:lang w:val="ru-RU"/>
        </w:rPr>
        <w:t xml:space="preserve"> </w:t>
      </w:r>
    </w:p>
    <w:p w14:paraId="785C0AA2" w14:textId="77777777" w:rsidR="00D70D0B" w:rsidRDefault="00D70D0B">
      <w:pPr>
        <w:shd w:val="clear" w:color="auto" w:fill="FFFFFF"/>
        <w:tabs>
          <w:tab w:val="left" w:pos="1134"/>
        </w:tabs>
        <w:ind w:firstLine="709"/>
        <w:jc w:val="both"/>
        <w:rPr>
          <w:sz w:val="25"/>
          <w:szCs w:val="25"/>
          <w:lang w:val="ru-RU"/>
        </w:rPr>
      </w:pPr>
    </w:p>
    <w:p w14:paraId="7E10D39F"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8. Разрешение споров</w:t>
      </w:r>
    </w:p>
    <w:p w14:paraId="669374D1" w14:textId="77777777" w:rsidR="00D70D0B" w:rsidRDefault="00EC3D1A">
      <w:pPr>
        <w:shd w:val="clear" w:color="auto" w:fill="FFFFFF"/>
        <w:tabs>
          <w:tab w:val="left" w:pos="1134"/>
        </w:tabs>
        <w:ind w:firstLine="709"/>
        <w:jc w:val="both"/>
        <w:rPr>
          <w:sz w:val="25"/>
          <w:szCs w:val="25"/>
          <w:lang w:val="ru-RU"/>
        </w:rPr>
      </w:pPr>
      <w:r>
        <w:rPr>
          <w:sz w:val="25"/>
          <w:szCs w:val="25"/>
          <w:lang w:val="ru-RU"/>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1F57215"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8.2. Споры, указанные в пункте 8.1 Договора, которые не были урегулированы Сторонами путем переговоров, подлежат разрешению в Арбитражном суде г. </w:t>
      </w:r>
      <w:proofErr w:type="gramStart"/>
      <w:r>
        <w:rPr>
          <w:sz w:val="25"/>
          <w:szCs w:val="25"/>
          <w:lang w:val="ru-RU"/>
        </w:rPr>
        <w:t>Москвы  в</w:t>
      </w:r>
      <w:proofErr w:type="gramEnd"/>
      <w:r>
        <w:rPr>
          <w:sz w:val="25"/>
          <w:szCs w:val="25"/>
          <w:lang w:val="ru-RU"/>
        </w:rPr>
        <w:t xml:space="preserve"> соответствии с законодательством Российской Федерации.</w:t>
      </w:r>
    </w:p>
    <w:p w14:paraId="002668A6" w14:textId="77777777" w:rsidR="00D70D0B" w:rsidRDefault="00EC3D1A">
      <w:pPr>
        <w:shd w:val="clear" w:color="auto" w:fill="FFFFFF"/>
        <w:tabs>
          <w:tab w:val="left" w:pos="1134"/>
        </w:tabs>
        <w:ind w:firstLine="709"/>
        <w:jc w:val="both"/>
        <w:rPr>
          <w:sz w:val="25"/>
          <w:szCs w:val="25"/>
          <w:lang w:val="ru-RU"/>
        </w:rPr>
      </w:pPr>
      <w:r>
        <w:rPr>
          <w:sz w:val="25"/>
          <w:szCs w:val="25"/>
          <w:lang w:val="ru-RU"/>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5C8953B0"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8.4. Срок для рассмотрения претензии – 15 (пятнадцать) рабочих дней со дня ее получения. Если в указанный срок требования не удовлетворены и не направлены </w:t>
      </w:r>
      <w:r>
        <w:rPr>
          <w:sz w:val="25"/>
          <w:szCs w:val="25"/>
          <w:lang w:val="ru-RU"/>
        </w:rPr>
        <w:lastRenderedPageBreak/>
        <w:t>мотивированные возражения, то Сторона, право которой нарушено, вправе обратиться с иском в суд.</w:t>
      </w:r>
    </w:p>
    <w:p w14:paraId="1B5C674D" w14:textId="77777777" w:rsidR="00D70D0B" w:rsidRDefault="00EC3D1A">
      <w:pPr>
        <w:shd w:val="clear" w:color="auto" w:fill="FFFFFF"/>
        <w:tabs>
          <w:tab w:val="left" w:pos="1134"/>
        </w:tabs>
        <w:ind w:firstLine="709"/>
        <w:jc w:val="both"/>
        <w:rPr>
          <w:sz w:val="25"/>
          <w:szCs w:val="25"/>
          <w:lang w:val="ru-RU"/>
        </w:rPr>
      </w:pPr>
      <w:r>
        <w:rPr>
          <w:sz w:val="25"/>
          <w:szCs w:val="25"/>
          <w:lang w:val="ru-RU"/>
        </w:rPr>
        <w:t>8.5. Условия настоящего раздела сохраняют свою силу в случае признания Договора незаключенным и / или недействительным.</w:t>
      </w:r>
    </w:p>
    <w:p w14:paraId="42F3A71A" w14:textId="77777777" w:rsidR="00D70D0B" w:rsidRDefault="00D70D0B">
      <w:pPr>
        <w:shd w:val="clear" w:color="auto" w:fill="FFFFFF"/>
        <w:tabs>
          <w:tab w:val="left" w:pos="1134"/>
        </w:tabs>
        <w:ind w:firstLine="709"/>
        <w:jc w:val="both"/>
        <w:rPr>
          <w:sz w:val="25"/>
          <w:szCs w:val="25"/>
          <w:lang w:val="ru-RU"/>
        </w:rPr>
      </w:pPr>
    </w:p>
    <w:p w14:paraId="185E57C8"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9. Антикоррупционная оговорка</w:t>
      </w:r>
    </w:p>
    <w:p w14:paraId="765A4422" w14:textId="77777777" w:rsidR="00D70D0B" w:rsidRDefault="00EC3D1A">
      <w:pPr>
        <w:shd w:val="clear" w:color="auto" w:fill="FFFFFF"/>
        <w:tabs>
          <w:tab w:val="left" w:pos="1134"/>
        </w:tabs>
        <w:ind w:firstLine="709"/>
        <w:jc w:val="both"/>
        <w:rPr>
          <w:sz w:val="25"/>
          <w:szCs w:val="25"/>
          <w:lang w:val="ru-RU"/>
        </w:rPr>
      </w:pPr>
      <w:r>
        <w:rPr>
          <w:sz w:val="25"/>
          <w:szCs w:val="25"/>
          <w:lang w:val="ru-RU"/>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FF4BA31" w14:textId="77777777" w:rsidR="00D70D0B" w:rsidRDefault="00EC3D1A">
      <w:pPr>
        <w:shd w:val="clear" w:color="auto" w:fill="FFFFFF"/>
        <w:tabs>
          <w:tab w:val="left" w:pos="1134"/>
        </w:tabs>
        <w:ind w:firstLine="709"/>
        <w:jc w:val="both"/>
        <w:rPr>
          <w:sz w:val="25"/>
          <w:szCs w:val="25"/>
          <w:lang w:val="ru-RU"/>
        </w:rPr>
      </w:pPr>
      <w:r>
        <w:rPr>
          <w:sz w:val="25"/>
          <w:szCs w:val="25"/>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A97F517" w14:textId="77777777" w:rsidR="00D70D0B" w:rsidRDefault="00EC3D1A">
      <w:pPr>
        <w:shd w:val="clear" w:color="auto" w:fill="FFFFFF"/>
        <w:tabs>
          <w:tab w:val="left" w:pos="1134"/>
        </w:tabs>
        <w:ind w:firstLine="709"/>
        <w:jc w:val="both"/>
        <w:rPr>
          <w:sz w:val="25"/>
          <w:szCs w:val="25"/>
          <w:lang w:val="ru-RU"/>
        </w:rPr>
      </w:pPr>
      <w:r>
        <w:rPr>
          <w:sz w:val="25"/>
          <w:szCs w:val="25"/>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2A266F8" w14:textId="77777777" w:rsidR="00D70D0B" w:rsidRDefault="00EC3D1A">
      <w:pPr>
        <w:shd w:val="clear" w:color="auto" w:fill="FFFFFF"/>
        <w:tabs>
          <w:tab w:val="left" w:pos="1134"/>
        </w:tabs>
        <w:ind w:firstLine="709"/>
        <w:jc w:val="both"/>
        <w:rPr>
          <w:sz w:val="25"/>
          <w:szCs w:val="25"/>
          <w:lang w:val="ru-RU"/>
        </w:rPr>
      </w:pPr>
      <w:r>
        <w:rPr>
          <w:sz w:val="25"/>
          <w:szCs w:val="25"/>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B551C5A"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B2D5D85"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6699353"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9.7.  Каналы связи Линия доверия Группы </w:t>
      </w:r>
      <w:proofErr w:type="spellStart"/>
      <w:r>
        <w:rPr>
          <w:sz w:val="25"/>
          <w:szCs w:val="25"/>
          <w:lang w:val="ru-RU"/>
        </w:rPr>
        <w:t>РусГидро</w:t>
      </w:r>
      <w:proofErr w:type="spellEnd"/>
      <w:r>
        <w:rPr>
          <w:sz w:val="25"/>
          <w:szCs w:val="25"/>
          <w:lang w:val="ru-RU"/>
        </w:rPr>
        <w:t xml:space="preserve">: </w:t>
      </w:r>
    </w:p>
    <w:p w14:paraId="4B45D974" w14:textId="77777777" w:rsidR="00D70D0B" w:rsidRDefault="00EC3D1A">
      <w:pPr>
        <w:shd w:val="clear" w:color="auto" w:fill="FFFFFF"/>
        <w:tabs>
          <w:tab w:val="left" w:pos="1134"/>
        </w:tabs>
        <w:ind w:firstLine="709"/>
        <w:jc w:val="both"/>
        <w:rPr>
          <w:sz w:val="25"/>
          <w:szCs w:val="25"/>
          <w:lang w:val="ru-RU"/>
        </w:rPr>
      </w:pPr>
      <w:r>
        <w:rPr>
          <w:sz w:val="25"/>
          <w:szCs w:val="25"/>
          <w:lang w:val="ru-RU"/>
        </w:rPr>
        <w:t>9.7.1. Электронная почта: ld@rushydro.ru.</w:t>
      </w:r>
    </w:p>
    <w:p w14:paraId="51B40C2F" w14:textId="77777777" w:rsidR="00D70D0B" w:rsidRDefault="00EC3D1A">
      <w:pPr>
        <w:shd w:val="clear" w:color="auto" w:fill="FFFFFF"/>
        <w:tabs>
          <w:tab w:val="left" w:pos="1134"/>
        </w:tabs>
        <w:ind w:firstLine="709"/>
        <w:jc w:val="both"/>
        <w:rPr>
          <w:sz w:val="25"/>
          <w:szCs w:val="25"/>
          <w:lang w:val="ru-RU"/>
        </w:rPr>
      </w:pPr>
      <w:r>
        <w:rPr>
          <w:sz w:val="25"/>
          <w:szCs w:val="25"/>
          <w:lang w:val="ru-RU"/>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3444723" w14:textId="77777777" w:rsidR="00D70D0B" w:rsidRDefault="00EC3D1A">
      <w:pPr>
        <w:shd w:val="clear" w:color="auto" w:fill="FFFFFF"/>
        <w:tabs>
          <w:tab w:val="left" w:pos="1134"/>
        </w:tabs>
        <w:ind w:firstLine="709"/>
        <w:jc w:val="both"/>
        <w:rPr>
          <w:b/>
          <w:sz w:val="25"/>
          <w:szCs w:val="25"/>
          <w:lang w:val="ru-RU"/>
        </w:rPr>
      </w:pPr>
      <w:r>
        <w:rPr>
          <w:sz w:val="25"/>
          <w:szCs w:val="25"/>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D69B7F1" w14:textId="77777777" w:rsidR="00D70D0B" w:rsidRDefault="00D70D0B">
      <w:pPr>
        <w:shd w:val="clear" w:color="auto" w:fill="FFFFFF"/>
        <w:tabs>
          <w:tab w:val="left" w:pos="1134"/>
        </w:tabs>
        <w:ind w:firstLine="709"/>
        <w:jc w:val="both"/>
        <w:rPr>
          <w:b/>
          <w:sz w:val="25"/>
          <w:szCs w:val="25"/>
          <w:lang w:val="ru-RU"/>
        </w:rPr>
      </w:pPr>
    </w:p>
    <w:p w14:paraId="0BC29B88"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10. Обстоятельства непреодолимой силы (форс-мажор)</w:t>
      </w:r>
    </w:p>
    <w:p w14:paraId="43D56814" w14:textId="77777777" w:rsidR="00D70D0B" w:rsidRDefault="00EC3D1A">
      <w:pPr>
        <w:shd w:val="clear" w:color="auto" w:fill="FFFFFF"/>
        <w:tabs>
          <w:tab w:val="left" w:pos="1134"/>
        </w:tabs>
        <w:ind w:firstLine="709"/>
        <w:jc w:val="both"/>
        <w:rPr>
          <w:sz w:val="25"/>
          <w:szCs w:val="25"/>
          <w:lang w:val="ru-RU"/>
        </w:rPr>
      </w:pPr>
      <w:r>
        <w:rPr>
          <w:sz w:val="25"/>
          <w:szCs w:val="25"/>
          <w:lang w:val="ru-RU"/>
        </w:rPr>
        <w:lastRenderedPageBreak/>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D069F87" w14:textId="77777777" w:rsidR="00D70D0B" w:rsidRDefault="00EC3D1A">
      <w:pPr>
        <w:shd w:val="clear" w:color="auto" w:fill="FFFFFF"/>
        <w:tabs>
          <w:tab w:val="left" w:pos="1134"/>
        </w:tabs>
        <w:ind w:firstLine="709"/>
        <w:jc w:val="both"/>
        <w:rPr>
          <w:sz w:val="25"/>
          <w:szCs w:val="25"/>
          <w:lang w:val="ru-RU"/>
        </w:rPr>
      </w:pPr>
      <w:r>
        <w:rPr>
          <w:sz w:val="25"/>
          <w:szCs w:val="25"/>
          <w:lang w:val="ru-RU"/>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222FD33" w14:textId="77777777" w:rsidR="00D70D0B" w:rsidRDefault="00EC3D1A">
      <w:pPr>
        <w:shd w:val="clear" w:color="auto" w:fill="FFFFFF"/>
        <w:tabs>
          <w:tab w:val="left" w:pos="1134"/>
        </w:tabs>
        <w:ind w:firstLine="709"/>
        <w:jc w:val="both"/>
        <w:rPr>
          <w:sz w:val="25"/>
          <w:szCs w:val="25"/>
          <w:lang w:val="ru-RU"/>
        </w:rPr>
      </w:pPr>
      <w:r>
        <w:rPr>
          <w:sz w:val="25"/>
          <w:szCs w:val="25"/>
          <w:lang w:val="ru-RU"/>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584A73" w14:textId="77777777" w:rsidR="00D70D0B" w:rsidRDefault="00EC3D1A">
      <w:pPr>
        <w:shd w:val="clear" w:color="auto" w:fill="FFFFFF"/>
        <w:tabs>
          <w:tab w:val="left" w:pos="1134"/>
        </w:tabs>
        <w:ind w:firstLine="709"/>
        <w:jc w:val="both"/>
        <w:rPr>
          <w:sz w:val="25"/>
          <w:szCs w:val="25"/>
          <w:lang w:val="ru-RU"/>
        </w:rPr>
      </w:pPr>
      <w:r>
        <w:rPr>
          <w:sz w:val="25"/>
          <w:szCs w:val="25"/>
          <w:lang w:val="ru-RU"/>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D2CC4BD"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98471E1" w14:textId="77777777" w:rsidR="00D70D0B" w:rsidRDefault="00EC3D1A">
      <w:pPr>
        <w:shd w:val="clear" w:color="auto" w:fill="FFFFFF"/>
        <w:tabs>
          <w:tab w:val="left" w:pos="1134"/>
        </w:tabs>
        <w:ind w:firstLine="709"/>
        <w:jc w:val="both"/>
        <w:rPr>
          <w:sz w:val="25"/>
          <w:szCs w:val="25"/>
          <w:lang w:val="ru-RU"/>
        </w:rPr>
      </w:pPr>
      <w:r>
        <w:rPr>
          <w:sz w:val="25"/>
          <w:szCs w:val="25"/>
          <w:lang w:val="ru-RU"/>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911C23F" w14:textId="77777777" w:rsidR="00D70D0B" w:rsidRDefault="00EC3D1A">
      <w:pPr>
        <w:shd w:val="clear" w:color="auto" w:fill="FFFFFF"/>
        <w:tabs>
          <w:tab w:val="left" w:pos="1134"/>
        </w:tabs>
        <w:ind w:firstLine="709"/>
        <w:jc w:val="both"/>
        <w:rPr>
          <w:sz w:val="25"/>
          <w:szCs w:val="25"/>
          <w:lang w:val="ru-RU"/>
        </w:rPr>
      </w:pPr>
      <w:r>
        <w:rPr>
          <w:sz w:val="25"/>
          <w:szCs w:val="25"/>
          <w:lang w:val="ru-RU"/>
        </w:rPr>
        <w:t>При этом любая из Сторон вправе отказаться от исполнения Договора в одностороннем внесудебном порядке.</w:t>
      </w:r>
    </w:p>
    <w:p w14:paraId="5955A7E1" w14:textId="77777777" w:rsidR="00D70D0B" w:rsidRDefault="00D70D0B">
      <w:pPr>
        <w:shd w:val="clear" w:color="auto" w:fill="FFFFFF"/>
        <w:tabs>
          <w:tab w:val="left" w:pos="1134"/>
        </w:tabs>
        <w:ind w:firstLine="709"/>
        <w:jc w:val="both"/>
        <w:rPr>
          <w:sz w:val="25"/>
          <w:szCs w:val="25"/>
          <w:lang w:val="ru-RU"/>
        </w:rPr>
      </w:pPr>
    </w:p>
    <w:p w14:paraId="46163708" w14:textId="77777777" w:rsidR="00D70D0B" w:rsidRDefault="00EC3D1A">
      <w:pPr>
        <w:shd w:val="clear" w:color="auto" w:fill="FFFFFF"/>
        <w:tabs>
          <w:tab w:val="left" w:pos="1134"/>
        </w:tabs>
        <w:ind w:firstLine="709"/>
        <w:jc w:val="center"/>
        <w:rPr>
          <w:b/>
          <w:bCs/>
          <w:lang w:val="ru-RU"/>
        </w:rPr>
      </w:pPr>
      <w:r>
        <w:rPr>
          <w:b/>
          <w:bCs/>
          <w:sz w:val="25"/>
          <w:szCs w:val="25"/>
          <w:lang w:val="ru-RU"/>
        </w:rPr>
        <w:t>11. Особые положения</w:t>
      </w:r>
    </w:p>
    <w:p w14:paraId="5D4A1502" w14:textId="77777777" w:rsidR="00D70D0B" w:rsidRDefault="00EC3D1A">
      <w:pPr>
        <w:shd w:val="clear" w:color="auto" w:fill="FFFFFF"/>
        <w:tabs>
          <w:tab w:val="left" w:pos="1134"/>
        </w:tabs>
        <w:ind w:firstLine="709"/>
        <w:jc w:val="both"/>
        <w:rPr>
          <w:sz w:val="25"/>
          <w:szCs w:val="25"/>
          <w:lang w:val="ru-RU"/>
        </w:rPr>
      </w:pPr>
      <w:r>
        <w:rPr>
          <w:sz w:val="25"/>
          <w:szCs w:val="25"/>
          <w:lang w:val="ru-RU"/>
        </w:rPr>
        <w:t>11.1. Исполнитель обязуется не привлекать и не допускать привлечения к исполнению обязательств по Договору организации:</w:t>
      </w:r>
    </w:p>
    <w:p w14:paraId="7E14C52A"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DDCDB7C"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 соответствующие Критериям самостоятельной оценки рисков для налогоплательщиков, используемым налоговыми органами в процессе отбора объектов для </w:t>
      </w:r>
      <w:r>
        <w:rPr>
          <w:sz w:val="25"/>
          <w:szCs w:val="25"/>
          <w:lang w:val="ru-RU"/>
        </w:rPr>
        <w:lastRenderedPageBreak/>
        <w:t>проведения выездных налоговых проверок (утверждены приказом ФНС России от 30.05.2007 № ММ-3-06/333@).</w:t>
      </w:r>
    </w:p>
    <w:p w14:paraId="1CDD0E5F" w14:textId="092005ED" w:rsidR="00D70D0B" w:rsidRDefault="00EC3D1A">
      <w:pPr>
        <w:shd w:val="clear" w:color="auto" w:fill="FFFFFF"/>
        <w:tabs>
          <w:tab w:val="left" w:pos="1134"/>
        </w:tabs>
        <w:ind w:firstLine="709"/>
        <w:jc w:val="both"/>
        <w:rPr>
          <w:sz w:val="25"/>
          <w:szCs w:val="25"/>
          <w:lang w:val="ru-RU"/>
        </w:rPr>
      </w:pPr>
      <w:r>
        <w:rPr>
          <w:sz w:val="25"/>
          <w:szCs w:val="25"/>
          <w:lang w:val="ru-RU"/>
        </w:rPr>
        <w:t xml:space="preserve">11.2. </w:t>
      </w:r>
      <w:r w:rsidR="006C79CD">
        <w:rPr>
          <w:sz w:val="25"/>
          <w:szCs w:val="25"/>
          <w:lang w:val="ru-RU"/>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006C79CD">
        <w:rPr>
          <w:sz w:val="25"/>
          <w:szCs w:val="25"/>
          <w:lang w:val="ru-RU"/>
        </w:rPr>
        <w:t>Субисполнителей</w:t>
      </w:r>
      <w:proofErr w:type="spellEnd"/>
      <w:r w:rsidR="006C79CD">
        <w:rPr>
          <w:sz w:val="25"/>
          <w:szCs w:val="25"/>
          <w:lang w:val="ru-RU"/>
        </w:rPr>
        <w:t xml:space="preserve"> признаков недобросовестности, указанных в пункте 11.1</w:t>
      </w:r>
      <w:r>
        <w:rPr>
          <w:sz w:val="25"/>
          <w:szCs w:val="25"/>
          <w:lang w:val="ru-RU"/>
        </w:rPr>
        <w:t xml:space="preserve"> Договора,</w:t>
      </w:r>
      <w:r w:rsidR="006C79CD">
        <w:rPr>
          <w:sz w:val="25"/>
          <w:szCs w:val="25"/>
          <w:lang w:val="ru-RU"/>
        </w:rPr>
        <w:t xml:space="preserve"> а также обеспечить прекращение участия таких организаций в исполнении Договора.</w:t>
      </w:r>
      <w:r>
        <w:rPr>
          <w:sz w:val="25"/>
          <w:szCs w:val="25"/>
          <w:lang w:val="ru-RU"/>
        </w:rPr>
        <w:t xml:space="preserve">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677D22C2" w14:textId="77777777" w:rsidR="00D70D0B" w:rsidRDefault="00EC3D1A">
      <w:pPr>
        <w:shd w:val="clear" w:color="auto" w:fill="FFFFFF"/>
        <w:tabs>
          <w:tab w:val="left" w:pos="1134"/>
        </w:tabs>
        <w:ind w:firstLine="709"/>
        <w:jc w:val="both"/>
        <w:rPr>
          <w:sz w:val="25"/>
          <w:szCs w:val="25"/>
          <w:lang w:val="ru-RU"/>
        </w:rPr>
      </w:pPr>
      <w:r>
        <w:rPr>
          <w:sz w:val="25"/>
          <w:szCs w:val="25"/>
          <w:lang w:val="ru-RU"/>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46AB5AEC" w14:textId="77777777" w:rsidR="00D70D0B" w:rsidRDefault="00EC3D1A">
      <w:pPr>
        <w:shd w:val="clear" w:color="auto" w:fill="FFFFFF"/>
        <w:tabs>
          <w:tab w:val="left" w:pos="1134"/>
        </w:tabs>
        <w:ind w:firstLine="709"/>
        <w:jc w:val="both"/>
        <w:rPr>
          <w:sz w:val="25"/>
          <w:szCs w:val="25"/>
          <w:lang w:val="ru-RU"/>
        </w:rPr>
      </w:pPr>
      <w:r>
        <w:rPr>
          <w:sz w:val="25"/>
          <w:szCs w:val="25"/>
          <w:lang w:val="ru-RU"/>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11.2 Договора.</w:t>
      </w:r>
    </w:p>
    <w:p w14:paraId="36CBDF89" w14:textId="77777777" w:rsidR="00D70D0B" w:rsidRDefault="00EC3D1A">
      <w:pPr>
        <w:shd w:val="clear" w:color="auto" w:fill="FFFFFF"/>
        <w:tabs>
          <w:tab w:val="left" w:pos="1134"/>
        </w:tabs>
        <w:ind w:firstLine="709"/>
        <w:jc w:val="both"/>
        <w:rPr>
          <w:sz w:val="25"/>
          <w:szCs w:val="25"/>
          <w:lang w:val="ru-RU"/>
        </w:rPr>
      </w:pPr>
      <w:r>
        <w:rPr>
          <w:sz w:val="25"/>
          <w:szCs w:val="25"/>
          <w:lang w:val="ru-RU"/>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11.3 Договора. При этом Заказчик не будет считаться просрочившим и / или нарушившим свои обязательства по Договору.</w:t>
      </w:r>
    </w:p>
    <w:p w14:paraId="464B4F67" w14:textId="77777777" w:rsidR="00D70D0B" w:rsidRDefault="00EC3D1A">
      <w:pPr>
        <w:shd w:val="clear" w:color="auto" w:fill="FFFFFF"/>
        <w:tabs>
          <w:tab w:val="left" w:pos="1134"/>
        </w:tabs>
        <w:ind w:firstLine="709"/>
        <w:jc w:val="both"/>
        <w:rPr>
          <w:sz w:val="25"/>
          <w:szCs w:val="25"/>
          <w:lang w:val="ru-RU"/>
        </w:rPr>
      </w:pPr>
      <w:r>
        <w:rPr>
          <w:sz w:val="25"/>
          <w:szCs w:val="25"/>
          <w:lang w:val="ru-RU"/>
        </w:rPr>
        <w:t>11.7. Независимо от других положений Договора, положения пунктов 11.3, 11.4 Договора продолжают действовать в течение 4 (четырех) лет после его прекращения (расторжения) или исполнения.</w:t>
      </w:r>
    </w:p>
    <w:p w14:paraId="52320AF1" w14:textId="77777777" w:rsidR="00D70D0B" w:rsidRDefault="00D70D0B">
      <w:pPr>
        <w:shd w:val="clear" w:color="auto" w:fill="FFFFFF"/>
        <w:tabs>
          <w:tab w:val="left" w:pos="1134"/>
        </w:tabs>
        <w:ind w:firstLine="709"/>
        <w:jc w:val="both"/>
        <w:rPr>
          <w:b/>
          <w:sz w:val="25"/>
          <w:szCs w:val="25"/>
          <w:lang w:val="ru-RU"/>
        </w:rPr>
      </w:pPr>
    </w:p>
    <w:p w14:paraId="64DAA84C"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12. Заверения Сторон</w:t>
      </w:r>
    </w:p>
    <w:p w14:paraId="33776944"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12.1. Каждая из Сторон заявляет и подтверждает другой Стороне, что: </w:t>
      </w:r>
    </w:p>
    <w:p w14:paraId="070E20A3" w14:textId="77777777" w:rsidR="00D70D0B" w:rsidRDefault="00EC3D1A">
      <w:pPr>
        <w:shd w:val="clear" w:color="auto" w:fill="FFFFFF"/>
        <w:tabs>
          <w:tab w:val="left" w:pos="1134"/>
        </w:tabs>
        <w:ind w:firstLine="709"/>
        <w:jc w:val="both"/>
        <w:rPr>
          <w:sz w:val="25"/>
          <w:szCs w:val="25"/>
          <w:lang w:val="ru-RU"/>
        </w:rPr>
      </w:pPr>
      <w:r>
        <w:rPr>
          <w:sz w:val="25"/>
          <w:szCs w:val="25"/>
          <w:lang w:val="ru-RU"/>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406B2E7" w14:textId="77777777" w:rsidR="00D70D0B" w:rsidRDefault="00EC3D1A">
      <w:pPr>
        <w:shd w:val="clear" w:color="auto" w:fill="FFFFFF"/>
        <w:tabs>
          <w:tab w:val="left" w:pos="1134"/>
        </w:tabs>
        <w:ind w:firstLine="709"/>
        <w:jc w:val="both"/>
        <w:rPr>
          <w:sz w:val="25"/>
          <w:szCs w:val="25"/>
          <w:lang w:val="ru-RU"/>
        </w:rPr>
      </w:pPr>
      <w:r>
        <w:rPr>
          <w:sz w:val="25"/>
          <w:szCs w:val="25"/>
          <w:lang w:val="ru-RU"/>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00A2FC5" w14:textId="77777777" w:rsidR="00D70D0B" w:rsidRDefault="00EC3D1A">
      <w:pPr>
        <w:shd w:val="clear" w:color="auto" w:fill="FFFFFF"/>
        <w:tabs>
          <w:tab w:val="left" w:pos="1134"/>
        </w:tabs>
        <w:ind w:firstLine="709"/>
        <w:jc w:val="both"/>
        <w:rPr>
          <w:sz w:val="25"/>
          <w:szCs w:val="25"/>
          <w:lang w:val="ru-RU"/>
        </w:rPr>
      </w:pPr>
      <w:r>
        <w:rPr>
          <w:sz w:val="25"/>
          <w:szCs w:val="25"/>
          <w:lang w:val="ru-RU"/>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1D768F7" w14:textId="77777777" w:rsidR="00D70D0B" w:rsidRDefault="00EC3D1A">
      <w:pPr>
        <w:shd w:val="clear" w:color="auto" w:fill="FFFFFF"/>
        <w:tabs>
          <w:tab w:val="left" w:pos="1134"/>
        </w:tabs>
        <w:ind w:firstLine="709"/>
        <w:jc w:val="both"/>
        <w:rPr>
          <w:sz w:val="25"/>
          <w:szCs w:val="25"/>
          <w:lang w:val="ru-RU"/>
        </w:rPr>
      </w:pPr>
      <w:r>
        <w:rPr>
          <w:sz w:val="25"/>
          <w:szCs w:val="25"/>
          <w:lang w:val="ru-RU"/>
        </w:rPr>
        <w:t>• лица, подписывающие от имени Сторон Договор, надлежащим образом уполномочены на его подписание;</w:t>
      </w:r>
    </w:p>
    <w:p w14:paraId="2FE2A1C0"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4640A4F" w14:textId="77777777" w:rsidR="00D70D0B" w:rsidRDefault="00EC3D1A">
      <w:pPr>
        <w:shd w:val="clear" w:color="auto" w:fill="FFFFFF"/>
        <w:tabs>
          <w:tab w:val="left" w:pos="1134"/>
        </w:tabs>
        <w:ind w:firstLine="709"/>
        <w:jc w:val="both"/>
        <w:rPr>
          <w:sz w:val="25"/>
          <w:szCs w:val="25"/>
          <w:lang w:val="ru-RU"/>
        </w:rPr>
      </w:pPr>
      <w:r>
        <w:rPr>
          <w:sz w:val="25"/>
          <w:szCs w:val="25"/>
          <w:lang w:val="ru-RU"/>
        </w:rPr>
        <w:t>12.2. Исполнитель заявляет и заверяет Заказчика в том, что на момент заключения Договора:</w:t>
      </w:r>
    </w:p>
    <w:p w14:paraId="2CEC3E16" w14:textId="77777777" w:rsidR="00D70D0B" w:rsidRDefault="00EC3D1A">
      <w:pPr>
        <w:shd w:val="clear" w:color="auto" w:fill="FFFFFF"/>
        <w:tabs>
          <w:tab w:val="left" w:pos="1134"/>
        </w:tabs>
        <w:ind w:firstLine="709"/>
        <w:jc w:val="both"/>
        <w:rPr>
          <w:sz w:val="25"/>
          <w:szCs w:val="25"/>
          <w:lang w:val="ru-RU"/>
        </w:rPr>
      </w:pPr>
      <w:r>
        <w:rPr>
          <w:sz w:val="25"/>
          <w:szCs w:val="25"/>
          <w:lang w:val="ru-RU"/>
        </w:rPr>
        <w:t>• учредителем / учредителями Исполнителя являются лица, не являющиеся массовыми учредителем / учредителями;</w:t>
      </w:r>
    </w:p>
    <w:p w14:paraId="7E168D1B" w14:textId="77777777" w:rsidR="00D70D0B" w:rsidRDefault="00EC3D1A">
      <w:pPr>
        <w:shd w:val="clear" w:color="auto" w:fill="FFFFFF"/>
        <w:tabs>
          <w:tab w:val="left" w:pos="1134"/>
        </w:tabs>
        <w:ind w:firstLine="709"/>
        <w:jc w:val="both"/>
        <w:rPr>
          <w:sz w:val="25"/>
          <w:szCs w:val="25"/>
          <w:lang w:val="ru-RU"/>
        </w:rPr>
      </w:pPr>
      <w:r>
        <w:rPr>
          <w:sz w:val="25"/>
          <w:szCs w:val="25"/>
          <w:lang w:val="ru-RU"/>
        </w:rPr>
        <w:t>• руководителем Исполнителя является лицо, не являющееся массовым руководителем;</w:t>
      </w:r>
    </w:p>
    <w:p w14:paraId="42305113" w14:textId="77777777" w:rsidR="00D70D0B" w:rsidRDefault="00EC3D1A">
      <w:pPr>
        <w:shd w:val="clear" w:color="auto" w:fill="FFFFFF"/>
        <w:tabs>
          <w:tab w:val="left" w:pos="1134"/>
        </w:tabs>
        <w:ind w:firstLine="709"/>
        <w:jc w:val="both"/>
        <w:rPr>
          <w:sz w:val="25"/>
          <w:szCs w:val="25"/>
          <w:lang w:val="ru-RU"/>
        </w:rPr>
      </w:pPr>
      <w:r>
        <w:rPr>
          <w:sz w:val="25"/>
          <w:szCs w:val="25"/>
          <w:lang w:val="ru-RU"/>
        </w:rPr>
        <w:lastRenderedPageBreak/>
        <w:t xml:space="preserve">• Исполнитель фактически находится по адресу, указанному в Едином государственном реестре юридических лиц; </w:t>
      </w:r>
    </w:p>
    <w:p w14:paraId="52A320F0" w14:textId="77777777" w:rsidR="00D70D0B" w:rsidRDefault="00EC3D1A">
      <w:pPr>
        <w:shd w:val="clear" w:color="auto" w:fill="FFFFFF"/>
        <w:tabs>
          <w:tab w:val="left" w:pos="1134"/>
        </w:tabs>
        <w:ind w:firstLine="709"/>
        <w:jc w:val="both"/>
        <w:rPr>
          <w:sz w:val="25"/>
          <w:szCs w:val="25"/>
          <w:lang w:val="ru-RU"/>
        </w:rPr>
      </w:pPr>
      <w:r>
        <w:rPr>
          <w:sz w:val="25"/>
          <w:szCs w:val="25"/>
          <w:lang w:val="ru-RU"/>
        </w:rPr>
        <w:t>• Исполнитель своевременно и в полном объеме уплачивает налоги и сборы в соответствии с законодательством Российской Федерации;</w:t>
      </w:r>
    </w:p>
    <w:p w14:paraId="57338BA0" w14:textId="77777777" w:rsidR="00D70D0B" w:rsidRDefault="00EC3D1A">
      <w:pPr>
        <w:shd w:val="clear" w:color="auto" w:fill="FFFFFF"/>
        <w:tabs>
          <w:tab w:val="left" w:pos="1134"/>
        </w:tabs>
        <w:ind w:firstLine="709"/>
        <w:jc w:val="both"/>
        <w:rPr>
          <w:sz w:val="25"/>
          <w:szCs w:val="25"/>
          <w:lang w:val="ru-RU"/>
        </w:rPr>
      </w:pPr>
      <w:r>
        <w:rPr>
          <w:sz w:val="25"/>
          <w:szCs w:val="25"/>
          <w:lang w:val="ru-RU"/>
        </w:rPr>
        <w:t>• 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6F805D4D" w14:textId="77777777" w:rsidR="00D70D0B" w:rsidRDefault="00EC3D1A">
      <w:pPr>
        <w:shd w:val="clear" w:color="auto" w:fill="FFFFFF"/>
        <w:tabs>
          <w:tab w:val="left" w:pos="1134"/>
        </w:tabs>
        <w:ind w:firstLine="709"/>
        <w:jc w:val="both"/>
        <w:rPr>
          <w:sz w:val="25"/>
          <w:szCs w:val="25"/>
          <w:lang w:val="ru-RU"/>
        </w:rPr>
      </w:pPr>
      <w:r>
        <w:rPr>
          <w:sz w:val="25"/>
          <w:szCs w:val="25"/>
          <w:lang w:val="ru-RU"/>
        </w:rPr>
        <w:t>• 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A884D8F" w14:textId="77777777" w:rsidR="00D70D0B" w:rsidRDefault="00EC3D1A">
      <w:pPr>
        <w:shd w:val="clear" w:color="auto" w:fill="FFFFFF"/>
        <w:tabs>
          <w:tab w:val="left" w:pos="1134"/>
        </w:tabs>
        <w:ind w:firstLine="709"/>
        <w:jc w:val="both"/>
        <w:rPr>
          <w:sz w:val="25"/>
          <w:szCs w:val="25"/>
          <w:lang w:val="ru-RU"/>
        </w:rPr>
      </w:pPr>
      <w:r>
        <w:rPr>
          <w:sz w:val="25"/>
          <w:szCs w:val="25"/>
          <w:lang w:val="ru-RU"/>
        </w:rPr>
        <w:t>• 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4A1420B8" w14:textId="77777777" w:rsidR="00D70D0B" w:rsidRDefault="00EC3D1A">
      <w:pPr>
        <w:shd w:val="clear" w:color="auto" w:fill="FFFFFF"/>
        <w:tabs>
          <w:tab w:val="left" w:pos="1134"/>
        </w:tabs>
        <w:ind w:firstLine="709"/>
        <w:jc w:val="both"/>
        <w:rPr>
          <w:sz w:val="25"/>
          <w:szCs w:val="25"/>
          <w:lang w:val="ru-RU"/>
        </w:rPr>
      </w:pPr>
      <w:r>
        <w:rPr>
          <w:sz w:val="25"/>
          <w:szCs w:val="25"/>
          <w:lang w:val="ru-RU"/>
        </w:rPr>
        <w:t>• 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01380E69" w14:textId="77777777" w:rsidR="00D70D0B" w:rsidRDefault="00EC3D1A">
      <w:pPr>
        <w:shd w:val="clear" w:color="auto" w:fill="FFFFFF"/>
        <w:tabs>
          <w:tab w:val="left" w:pos="1134"/>
        </w:tabs>
        <w:ind w:firstLine="709"/>
        <w:jc w:val="both"/>
        <w:rPr>
          <w:sz w:val="25"/>
          <w:szCs w:val="25"/>
          <w:lang w:val="ru-RU"/>
        </w:rPr>
      </w:pPr>
      <w:r>
        <w:rPr>
          <w:sz w:val="25"/>
          <w:szCs w:val="25"/>
          <w:lang w:val="ru-RU"/>
        </w:rPr>
        <w:t>• 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E8D8445" w14:textId="77777777" w:rsidR="00D70D0B" w:rsidRDefault="00EC3D1A">
      <w:pPr>
        <w:shd w:val="clear" w:color="auto" w:fill="FFFFFF"/>
        <w:tabs>
          <w:tab w:val="left" w:pos="1134"/>
        </w:tabs>
        <w:ind w:firstLine="709"/>
        <w:jc w:val="both"/>
        <w:rPr>
          <w:sz w:val="25"/>
          <w:szCs w:val="25"/>
          <w:lang w:val="ru-RU"/>
        </w:rPr>
      </w:pPr>
      <w:r>
        <w:rPr>
          <w:sz w:val="25"/>
          <w:szCs w:val="25"/>
          <w:lang w:val="ru-RU"/>
        </w:rPr>
        <w:t>• 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61838C2"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A467326" w14:textId="77777777" w:rsidR="00D70D0B" w:rsidRDefault="00EC3D1A">
      <w:pPr>
        <w:shd w:val="clear" w:color="auto" w:fill="FFFFFF"/>
        <w:tabs>
          <w:tab w:val="left" w:pos="1134"/>
        </w:tabs>
        <w:ind w:firstLine="709"/>
        <w:jc w:val="both"/>
        <w:rPr>
          <w:sz w:val="25"/>
          <w:szCs w:val="25"/>
          <w:lang w:val="ru-RU"/>
        </w:rPr>
      </w:pPr>
      <w:r>
        <w:rPr>
          <w:sz w:val="25"/>
          <w:szCs w:val="25"/>
          <w:lang w:val="ru-RU"/>
        </w:rPr>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 указанной в пункте 4.1 Договора.</w:t>
      </w:r>
    </w:p>
    <w:p w14:paraId="1BBC3846" w14:textId="77777777" w:rsidR="00D70D0B" w:rsidRDefault="00EC3D1A">
      <w:pPr>
        <w:shd w:val="clear" w:color="auto" w:fill="FFFFFF"/>
        <w:tabs>
          <w:tab w:val="left" w:pos="1134"/>
        </w:tabs>
        <w:ind w:firstLine="709"/>
        <w:jc w:val="both"/>
        <w:rPr>
          <w:sz w:val="25"/>
          <w:szCs w:val="25"/>
          <w:lang w:val="ru-RU"/>
        </w:rPr>
      </w:pPr>
      <w:r>
        <w:rPr>
          <w:sz w:val="25"/>
          <w:szCs w:val="25"/>
          <w:lang w:val="ru-RU"/>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EC78323" w14:textId="77777777" w:rsidR="00D70D0B" w:rsidRDefault="00D70D0B">
      <w:pPr>
        <w:shd w:val="clear" w:color="auto" w:fill="FFFFFF"/>
        <w:tabs>
          <w:tab w:val="left" w:pos="1134"/>
        </w:tabs>
        <w:ind w:firstLine="709"/>
        <w:jc w:val="both"/>
        <w:rPr>
          <w:sz w:val="25"/>
          <w:szCs w:val="25"/>
          <w:lang w:val="ru-RU"/>
        </w:rPr>
      </w:pPr>
    </w:p>
    <w:p w14:paraId="66FEA7E9"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13. Прекращение (расторжение) Договора</w:t>
      </w:r>
    </w:p>
    <w:p w14:paraId="527C7973" w14:textId="77777777" w:rsidR="00D70D0B" w:rsidRDefault="00EC3D1A">
      <w:pPr>
        <w:shd w:val="clear" w:color="auto" w:fill="FFFFFF"/>
        <w:tabs>
          <w:tab w:val="left" w:pos="1134"/>
        </w:tabs>
        <w:ind w:firstLine="709"/>
        <w:jc w:val="both"/>
        <w:rPr>
          <w:sz w:val="25"/>
          <w:szCs w:val="25"/>
          <w:lang w:val="ru-RU"/>
        </w:rPr>
      </w:pPr>
      <w:r>
        <w:rPr>
          <w:sz w:val="25"/>
          <w:szCs w:val="25"/>
          <w:lang w:val="ru-RU"/>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C4C0886"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w:t>
      </w:r>
      <w:r>
        <w:rPr>
          <w:sz w:val="25"/>
          <w:szCs w:val="25"/>
          <w:lang w:val="ru-RU"/>
        </w:rPr>
        <w:lastRenderedPageBreak/>
        <w:t xml:space="preserve">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BEFA4B1" w14:textId="77777777" w:rsidR="00D70D0B" w:rsidRDefault="00EC3D1A">
      <w:pPr>
        <w:shd w:val="clear" w:color="auto" w:fill="FFFFFF"/>
        <w:tabs>
          <w:tab w:val="left" w:pos="1134"/>
        </w:tabs>
        <w:ind w:firstLine="709"/>
        <w:jc w:val="both"/>
        <w:rPr>
          <w:sz w:val="25"/>
          <w:szCs w:val="25"/>
          <w:lang w:val="ru-RU"/>
        </w:rPr>
      </w:pPr>
      <w:r>
        <w:rPr>
          <w:sz w:val="25"/>
          <w:szCs w:val="25"/>
          <w:lang w:val="ru-RU"/>
        </w:rPr>
        <w:t>Возмещение убытков Исполнителя, вызванных отказом от Договора (исполнения Договора), Заказчиком не производится.</w:t>
      </w:r>
    </w:p>
    <w:p w14:paraId="138DF3FE" w14:textId="77777777" w:rsidR="00D70D0B" w:rsidRDefault="00EC3D1A">
      <w:pPr>
        <w:shd w:val="clear" w:color="auto" w:fill="FFFFFF"/>
        <w:tabs>
          <w:tab w:val="left" w:pos="1134"/>
        </w:tabs>
        <w:ind w:firstLine="709"/>
        <w:jc w:val="both"/>
        <w:rPr>
          <w:sz w:val="25"/>
          <w:szCs w:val="25"/>
          <w:lang w:val="ru-RU"/>
        </w:rPr>
      </w:pPr>
      <w:r>
        <w:rPr>
          <w:sz w:val="25"/>
          <w:szCs w:val="25"/>
          <w:lang w:val="ru-RU"/>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47D61B02" w14:textId="77777777" w:rsidR="00D70D0B" w:rsidRDefault="00EC3D1A">
      <w:pPr>
        <w:shd w:val="clear" w:color="auto" w:fill="FFFFFF"/>
        <w:tabs>
          <w:tab w:val="left" w:pos="1134"/>
        </w:tabs>
        <w:ind w:firstLine="709"/>
        <w:jc w:val="both"/>
        <w:rPr>
          <w:sz w:val="25"/>
          <w:szCs w:val="25"/>
          <w:lang w:val="ru-RU"/>
        </w:rPr>
      </w:pPr>
      <w:r>
        <w:rPr>
          <w:sz w:val="25"/>
          <w:szCs w:val="25"/>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BD6FD5B" w14:textId="77777777" w:rsidR="00D70D0B" w:rsidRDefault="00EC3D1A">
      <w:pPr>
        <w:shd w:val="clear" w:color="auto" w:fill="FFFFFF"/>
        <w:tabs>
          <w:tab w:val="left" w:pos="1134"/>
        </w:tabs>
        <w:ind w:firstLine="709"/>
        <w:jc w:val="both"/>
        <w:rPr>
          <w:sz w:val="25"/>
          <w:szCs w:val="25"/>
          <w:lang w:val="ru-RU"/>
        </w:rPr>
      </w:pPr>
      <w:r>
        <w:rPr>
          <w:sz w:val="25"/>
          <w:szCs w:val="25"/>
          <w:lang w:val="ru-RU"/>
        </w:rPr>
        <w:t>13.4. Стороны установили, что существенным нарушением Договора Исполнителем является:</w:t>
      </w:r>
    </w:p>
    <w:p w14:paraId="01C27FE7" w14:textId="77777777" w:rsidR="00D70D0B" w:rsidRDefault="00EC3D1A">
      <w:pPr>
        <w:shd w:val="clear" w:color="auto" w:fill="FFFFFF"/>
        <w:tabs>
          <w:tab w:val="left" w:pos="1134"/>
        </w:tabs>
        <w:ind w:firstLine="709"/>
        <w:jc w:val="both"/>
        <w:rPr>
          <w:sz w:val="25"/>
          <w:szCs w:val="25"/>
          <w:lang w:val="ru-RU"/>
        </w:rPr>
      </w:pPr>
      <w:r>
        <w:rPr>
          <w:sz w:val="25"/>
          <w:szCs w:val="25"/>
          <w:lang w:val="ru-RU"/>
        </w:rPr>
        <w:t>• 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1DB16D81" w14:textId="77777777" w:rsidR="00D70D0B" w:rsidRDefault="00EC3D1A">
      <w:pPr>
        <w:shd w:val="clear" w:color="auto" w:fill="FFFFFF"/>
        <w:tabs>
          <w:tab w:val="left" w:pos="1134"/>
        </w:tabs>
        <w:ind w:firstLine="709"/>
        <w:jc w:val="both"/>
        <w:rPr>
          <w:sz w:val="25"/>
          <w:szCs w:val="25"/>
          <w:lang w:val="ru-RU"/>
        </w:rPr>
      </w:pPr>
      <w:r>
        <w:rPr>
          <w:sz w:val="25"/>
          <w:szCs w:val="25"/>
          <w:lang w:val="ru-RU"/>
        </w:rPr>
        <w:t>• 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3AC2A444" w14:textId="77777777" w:rsidR="00D70D0B" w:rsidRDefault="00EC3D1A">
      <w:pPr>
        <w:shd w:val="clear" w:color="auto" w:fill="FFFFFF"/>
        <w:tabs>
          <w:tab w:val="left" w:pos="1134"/>
        </w:tabs>
        <w:ind w:firstLine="709"/>
        <w:jc w:val="both"/>
        <w:rPr>
          <w:sz w:val="25"/>
          <w:szCs w:val="25"/>
          <w:lang w:val="ru-RU"/>
        </w:rPr>
      </w:pPr>
      <w:r>
        <w:rPr>
          <w:sz w:val="25"/>
          <w:szCs w:val="25"/>
          <w:lang w:val="ru-RU"/>
        </w:rPr>
        <w:t>• 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8248A3C" w14:textId="77777777" w:rsidR="00D70D0B" w:rsidRDefault="00EC3D1A">
      <w:pPr>
        <w:shd w:val="clear" w:color="auto" w:fill="FFFFFF"/>
        <w:tabs>
          <w:tab w:val="left" w:pos="1134"/>
        </w:tabs>
        <w:ind w:firstLine="709"/>
        <w:jc w:val="both"/>
        <w:rPr>
          <w:sz w:val="25"/>
          <w:szCs w:val="25"/>
          <w:lang w:val="ru-RU"/>
        </w:rPr>
      </w:pPr>
      <w:r>
        <w:rPr>
          <w:sz w:val="25"/>
          <w:szCs w:val="25"/>
          <w:lang w:val="ru-RU"/>
        </w:rPr>
        <w:t>• принятие актов государственных органов или организаций, лишающих Исполнителя в установленном порядке права на оказание Услуг по Договору;</w:t>
      </w:r>
    </w:p>
    <w:p w14:paraId="0CD80F38" w14:textId="77777777" w:rsidR="00D70D0B" w:rsidRDefault="00EC3D1A">
      <w:pPr>
        <w:shd w:val="clear" w:color="auto" w:fill="FFFFFF"/>
        <w:tabs>
          <w:tab w:val="left" w:pos="1134"/>
        </w:tabs>
        <w:ind w:firstLine="709"/>
        <w:jc w:val="both"/>
        <w:rPr>
          <w:sz w:val="25"/>
          <w:szCs w:val="25"/>
          <w:lang w:val="ru-RU"/>
        </w:rPr>
      </w:pPr>
      <w:r>
        <w:rPr>
          <w:sz w:val="25"/>
          <w:szCs w:val="25"/>
          <w:lang w:val="ru-RU"/>
        </w:rPr>
        <w:t>• наложение ареста на имущество Исполнителя, введение арбитражным судом процедуры несостоятельности (банкротства) в отношении Исполнителя;</w:t>
      </w:r>
    </w:p>
    <w:p w14:paraId="57CC8EA4" w14:textId="77777777" w:rsidR="00D70D0B" w:rsidRDefault="00EC3D1A">
      <w:pPr>
        <w:shd w:val="clear" w:color="auto" w:fill="FFFFFF"/>
        <w:tabs>
          <w:tab w:val="left" w:pos="1134"/>
        </w:tabs>
        <w:ind w:firstLine="709"/>
        <w:jc w:val="both"/>
        <w:rPr>
          <w:sz w:val="25"/>
          <w:szCs w:val="25"/>
          <w:lang w:val="ru-RU"/>
        </w:rPr>
      </w:pPr>
      <w:r>
        <w:rPr>
          <w:sz w:val="25"/>
          <w:szCs w:val="25"/>
          <w:lang w:val="ru-RU"/>
        </w:rPr>
        <w:t>• привлечение к оказанию Услуг по Договору третьих лиц (</w:t>
      </w:r>
      <w:proofErr w:type="spellStart"/>
      <w:r>
        <w:rPr>
          <w:sz w:val="25"/>
          <w:szCs w:val="25"/>
          <w:lang w:val="ru-RU"/>
        </w:rPr>
        <w:t>Субисполнителей</w:t>
      </w:r>
      <w:proofErr w:type="spellEnd"/>
      <w:r>
        <w:rPr>
          <w:sz w:val="25"/>
          <w:szCs w:val="25"/>
          <w:lang w:val="ru-RU"/>
        </w:rPr>
        <w:t>) с нарушением требований, установленных Договором;</w:t>
      </w:r>
    </w:p>
    <w:p w14:paraId="5D89055D" w14:textId="77777777" w:rsidR="00D70D0B" w:rsidRDefault="00EC3D1A">
      <w:pPr>
        <w:shd w:val="clear" w:color="auto" w:fill="FFFFFF"/>
        <w:tabs>
          <w:tab w:val="left" w:pos="1134"/>
        </w:tabs>
        <w:ind w:firstLine="709"/>
        <w:jc w:val="both"/>
        <w:rPr>
          <w:sz w:val="25"/>
          <w:szCs w:val="25"/>
          <w:lang w:val="ru-RU"/>
        </w:rPr>
      </w:pPr>
      <w:r>
        <w:rPr>
          <w:sz w:val="25"/>
          <w:szCs w:val="25"/>
          <w:lang w:val="ru-RU"/>
        </w:rPr>
        <w:t>• 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6C9FAE2E" w14:textId="77777777" w:rsidR="00D70D0B" w:rsidRDefault="00EC3D1A">
      <w:pPr>
        <w:shd w:val="clear" w:color="auto" w:fill="FFFFFF"/>
        <w:tabs>
          <w:tab w:val="left" w:pos="1134"/>
        </w:tabs>
        <w:ind w:firstLine="709"/>
        <w:jc w:val="both"/>
        <w:rPr>
          <w:sz w:val="25"/>
          <w:szCs w:val="25"/>
          <w:lang w:val="ru-RU"/>
        </w:rPr>
      </w:pPr>
      <w:r>
        <w:rPr>
          <w:sz w:val="25"/>
          <w:szCs w:val="25"/>
          <w:lang w:val="ru-RU"/>
        </w:rPr>
        <w:t>• 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44E9FC0B"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5F770A09" w14:textId="77777777" w:rsidR="00D70D0B" w:rsidRDefault="00EC3D1A">
      <w:pPr>
        <w:shd w:val="clear" w:color="auto" w:fill="FFFFFF"/>
        <w:tabs>
          <w:tab w:val="left" w:pos="1134"/>
        </w:tabs>
        <w:ind w:firstLine="709"/>
        <w:jc w:val="both"/>
        <w:rPr>
          <w:sz w:val="25"/>
          <w:szCs w:val="25"/>
          <w:lang w:val="ru-RU"/>
        </w:rPr>
      </w:pPr>
      <w:r>
        <w:rPr>
          <w:sz w:val="25"/>
          <w:szCs w:val="25"/>
          <w:lang w:val="ru-RU"/>
        </w:rPr>
        <w:t>13.6. 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74C8E584" w14:textId="77777777" w:rsidR="00D70D0B" w:rsidRDefault="00EC3D1A">
      <w:pPr>
        <w:shd w:val="clear" w:color="auto" w:fill="FFFFFF"/>
        <w:tabs>
          <w:tab w:val="left" w:pos="1134"/>
        </w:tabs>
        <w:ind w:firstLine="709"/>
        <w:jc w:val="both"/>
        <w:rPr>
          <w:sz w:val="25"/>
          <w:szCs w:val="25"/>
          <w:lang w:val="ru-RU"/>
        </w:rPr>
      </w:pPr>
      <w:r>
        <w:rPr>
          <w:sz w:val="25"/>
          <w:szCs w:val="25"/>
          <w:lang w:val="ru-RU"/>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A19E885" w14:textId="77777777" w:rsidR="00D70D0B" w:rsidRDefault="00D70D0B">
      <w:pPr>
        <w:shd w:val="clear" w:color="auto" w:fill="FFFFFF"/>
        <w:tabs>
          <w:tab w:val="left" w:pos="1134"/>
        </w:tabs>
        <w:ind w:firstLine="709"/>
        <w:jc w:val="both"/>
        <w:rPr>
          <w:sz w:val="25"/>
          <w:szCs w:val="25"/>
          <w:lang w:val="ru-RU"/>
        </w:rPr>
      </w:pPr>
    </w:p>
    <w:p w14:paraId="2EFA21FD" w14:textId="77777777" w:rsidR="00D70D0B" w:rsidRDefault="00EC3D1A">
      <w:pPr>
        <w:shd w:val="clear" w:color="auto" w:fill="FFFFFF"/>
        <w:tabs>
          <w:tab w:val="left" w:pos="1134"/>
        </w:tabs>
        <w:ind w:firstLine="709"/>
        <w:jc w:val="center"/>
        <w:rPr>
          <w:b/>
          <w:sz w:val="25"/>
          <w:szCs w:val="25"/>
          <w:lang w:val="ru-RU"/>
        </w:rPr>
      </w:pPr>
      <w:r>
        <w:rPr>
          <w:b/>
          <w:sz w:val="25"/>
          <w:szCs w:val="25"/>
          <w:lang w:val="ru-RU"/>
        </w:rPr>
        <w:t>14 Заключительные положения</w:t>
      </w:r>
    </w:p>
    <w:p w14:paraId="4CF6C16C" w14:textId="77777777" w:rsidR="00D70D0B" w:rsidRDefault="00EC3D1A">
      <w:pPr>
        <w:shd w:val="clear" w:color="auto" w:fill="FFFFFF"/>
        <w:tabs>
          <w:tab w:val="left" w:pos="1134"/>
        </w:tabs>
        <w:ind w:firstLine="709"/>
        <w:jc w:val="both"/>
        <w:rPr>
          <w:sz w:val="25"/>
          <w:szCs w:val="25"/>
          <w:lang w:val="ru-RU"/>
        </w:rPr>
      </w:pPr>
      <w:r>
        <w:rPr>
          <w:sz w:val="25"/>
          <w:szCs w:val="25"/>
          <w:lang w:val="ru-RU"/>
        </w:rPr>
        <w:t>14.1. Договор вступает в силу с даты его подписания Сторонами и действует по 31.01.2026 г.</w:t>
      </w:r>
    </w:p>
    <w:p w14:paraId="31673642" w14:textId="77777777" w:rsidR="00D70D0B" w:rsidRDefault="00EC3D1A">
      <w:pPr>
        <w:shd w:val="clear" w:color="auto" w:fill="FFFFFF"/>
        <w:tabs>
          <w:tab w:val="left" w:pos="1134"/>
        </w:tabs>
        <w:ind w:firstLine="709"/>
        <w:jc w:val="both"/>
        <w:rPr>
          <w:sz w:val="25"/>
          <w:szCs w:val="25"/>
          <w:lang w:val="ru-RU"/>
        </w:rPr>
      </w:pPr>
      <w:r>
        <w:rPr>
          <w:sz w:val="25"/>
          <w:szCs w:val="25"/>
          <w:lang w:val="ru-RU"/>
        </w:rPr>
        <w:t>14.2.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F995CA3"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14:paraId="1983D12D"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14.3.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70FC7DC4" w14:textId="77777777" w:rsidR="00D70D0B" w:rsidRDefault="00EC3D1A">
      <w:pPr>
        <w:shd w:val="clear" w:color="auto" w:fill="FFFFFF"/>
        <w:tabs>
          <w:tab w:val="left" w:pos="1134"/>
        </w:tabs>
        <w:ind w:firstLine="709"/>
        <w:jc w:val="both"/>
        <w:rPr>
          <w:sz w:val="25"/>
          <w:szCs w:val="25"/>
          <w:lang w:val="ru-RU"/>
        </w:rPr>
      </w:pPr>
      <w:r>
        <w:rPr>
          <w:sz w:val="25"/>
          <w:szCs w:val="25"/>
          <w:lang w:val="ru-RU"/>
        </w:rPr>
        <w:t>14.4. Все приложения к Договору, а также любые изменения и дополнения, оформленные надлежащим образом, являются неотъемлемой частью Договора.</w:t>
      </w:r>
    </w:p>
    <w:p w14:paraId="2171C0EA" w14:textId="77777777" w:rsidR="00D70D0B" w:rsidRDefault="00EC3D1A">
      <w:pPr>
        <w:shd w:val="clear" w:color="auto" w:fill="FFFFFF"/>
        <w:tabs>
          <w:tab w:val="left" w:pos="1134"/>
        </w:tabs>
        <w:ind w:firstLine="709"/>
        <w:jc w:val="both"/>
        <w:rPr>
          <w:sz w:val="25"/>
          <w:szCs w:val="25"/>
          <w:lang w:val="ru-RU"/>
        </w:rPr>
      </w:pPr>
      <w:r>
        <w:rPr>
          <w:sz w:val="25"/>
          <w:szCs w:val="25"/>
          <w:lang w:val="ru-RU"/>
        </w:rPr>
        <w:t>В случае наличия любых расхождений между содержанием Договора и приложений к нему, приоритет имеет текст Договора.</w:t>
      </w:r>
    </w:p>
    <w:p w14:paraId="24029C76" w14:textId="77777777" w:rsidR="00D70D0B" w:rsidRDefault="00EC3D1A">
      <w:pPr>
        <w:shd w:val="clear" w:color="auto" w:fill="FFFFFF"/>
        <w:tabs>
          <w:tab w:val="left" w:pos="1134"/>
        </w:tabs>
        <w:ind w:firstLine="709"/>
        <w:jc w:val="both"/>
        <w:rPr>
          <w:sz w:val="25"/>
          <w:szCs w:val="25"/>
          <w:lang w:val="ru-RU"/>
        </w:rPr>
      </w:pPr>
      <w:r>
        <w:rPr>
          <w:sz w:val="25"/>
          <w:szCs w:val="25"/>
          <w:lang w:val="ru-RU"/>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3393156"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14:paraId="14267B40"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14.7. Письма, уведомления и / или сообщения направляются Стороне-получателю следующими способами: </w:t>
      </w:r>
    </w:p>
    <w:p w14:paraId="2352F2E9" w14:textId="77777777" w:rsidR="00D70D0B" w:rsidRDefault="00EC3D1A">
      <w:pPr>
        <w:shd w:val="clear" w:color="auto" w:fill="FFFFFF"/>
        <w:tabs>
          <w:tab w:val="left" w:pos="1134"/>
        </w:tabs>
        <w:ind w:firstLine="709"/>
        <w:jc w:val="both"/>
        <w:rPr>
          <w:sz w:val="25"/>
          <w:szCs w:val="25"/>
          <w:lang w:val="ru-RU"/>
        </w:rPr>
      </w:pPr>
      <w:r>
        <w:rPr>
          <w:sz w:val="25"/>
          <w:szCs w:val="25"/>
          <w:lang w:val="ru-RU"/>
        </w:rPr>
        <w:t>14.7.1. Заказным почтовым отправлением с уведомлением о вручении по адресу ее места нахождения / почтовому адресу, указанному в разделе 16 Договора, или в ранее полученном уведомлении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3D9203"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14.7.2. Доставкой лично или курьером Стороны-отправителя по адресу ее места нахождения / почтовому адресу, указанному в разделе 16 Договора, или в ранее полученном уведомлении Стороны об изменении адреса – в дату и время фактического приема уведомления Стороной-получателем с отметкой о получении; </w:t>
      </w:r>
    </w:p>
    <w:p w14:paraId="15174DDE" w14:textId="77777777" w:rsidR="00D70D0B" w:rsidRDefault="00EC3D1A">
      <w:pPr>
        <w:shd w:val="clear" w:color="auto" w:fill="FFFFFF"/>
        <w:tabs>
          <w:tab w:val="left" w:pos="1134"/>
        </w:tabs>
        <w:ind w:firstLine="709"/>
        <w:jc w:val="both"/>
        <w:rPr>
          <w:sz w:val="25"/>
          <w:szCs w:val="25"/>
          <w:lang w:val="ru-RU"/>
        </w:rPr>
      </w:pPr>
      <w:r>
        <w:rPr>
          <w:sz w:val="25"/>
          <w:szCs w:val="25"/>
          <w:lang w:val="ru-RU"/>
        </w:rPr>
        <w:t>14.7.3. Посредством электронной почты (e-</w:t>
      </w:r>
      <w:proofErr w:type="spellStart"/>
      <w:r>
        <w:rPr>
          <w:sz w:val="25"/>
          <w:szCs w:val="25"/>
          <w:lang w:val="ru-RU"/>
        </w:rPr>
        <w:t>mail</w:t>
      </w:r>
      <w:proofErr w:type="spellEnd"/>
      <w:r>
        <w:rPr>
          <w:sz w:val="25"/>
          <w:szCs w:val="25"/>
          <w:lang w:val="ru-RU"/>
        </w:rPr>
        <w:t>) – в дату направления электронного сообщения, зафиксированную на почтовом сервере отправителя.</w:t>
      </w:r>
    </w:p>
    <w:p w14:paraId="3A12E9C8"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14:paraId="029F76FA" w14:textId="77777777" w:rsidR="00D70D0B" w:rsidRDefault="00EC3D1A">
      <w:pPr>
        <w:shd w:val="clear" w:color="auto" w:fill="FFFFFF"/>
        <w:tabs>
          <w:tab w:val="left" w:pos="1134"/>
        </w:tabs>
        <w:ind w:firstLine="709"/>
        <w:jc w:val="both"/>
        <w:rPr>
          <w:sz w:val="25"/>
          <w:szCs w:val="25"/>
          <w:lang w:val="ru-RU"/>
        </w:rPr>
      </w:pPr>
      <w:r>
        <w:rPr>
          <w:sz w:val="25"/>
          <w:szCs w:val="25"/>
          <w:lang w:val="ru-RU"/>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AA3F5B7" w14:textId="77777777" w:rsidR="00D70D0B" w:rsidRDefault="00EC3D1A">
      <w:pPr>
        <w:shd w:val="clear" w:color="auto" w:fill="FFFFFF"/>
        <w:tabs>
          <w:tab w:val="left" w:pos="1134"/>
        </w:tabs>
        <w:ind w:firstLine="709"/>
        <w:jc w:val="both"/>
        <w:rPr>
          <w:sz w:val="25"/>
          <w:szCs w:val="25"/>
          <w:lang w:val="ru-RU"/>
        </w:rPr>
      </w:pPr>
      <w:r>
        <w:rPr>
          <w:sz w:val="25"/>
          <w:szCs w:val="25"/>
          <w:lang w:val="ru-RU"/>
        </w:rPr>
        <w:t>14.9. 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3F163D5B" w14:textId="77777777" w:rsidR="00D70D0B" w:rsidRDefault="00EC3D1A">
      <w:pPr>
        <w:shd w:val="clear" w:color="auto" w:fill="FFFFFF"/>
        <w:tabs>
          <w:tab w:val="left" w:pos="1134"/>
        </w:tabs>
        <w:ind w:firstLine="709"/>
        <w:jc w:val="both"/>
        <w:rPr>
          <w:sz w:val="25"/>
          <w:szCs w:val="25"/>
          <w:lang w:val="ru-RU"/>
        </w:rPr>
      </w:pPr>
      <w:r>
        <w:rPr>
          <w:sz w:val="25"/>
          <w:szCs w:val="25"/>
          <w:lang w:val="ru-RU"/>
        </w:rPr>
        <w:lastRenderedPageBreak/>
        <w:t xml:space="preserve">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  </w:t>
      </w:r>
    </w:p>
    <w:p w14:paraId="533CAEAA" w14:textId="77777777" w:rsidR="00D70D0B" w:rsidRDefault="00EC3D1A">
      <w:pPr>
        <w:shd w:val="clear" w:color="auto" w:fill="FFFFFF"/>
        <w:tabs>
          <w:tab w:val="left" w:pos="1134"/>
        </w:tabs>
        <w:ind w:firstLine="709"/>
        <w:jc w:val="both"/>
        <w:rPr>
          <w:sz w:val="25"/>
          <w:szCs w:val="25"/>
          <w:lang w:val="ru-RU"/>
        </w:rPr>
      </w:pPr>
      <w:r>
        <w:rPr>
          <w:sz w:val="25"/>
          <w:szCs w:val="25"/>
          <w:lang w:val="ru-RU"/>
        </w:rPr>
        <w:t>14.10. Во всем остальном, что не урегулировано Договором, Стороны руководствуются законодательством Российской Федерации.</w:t>
      </w:r>
    </w:p>
    <w:p w14:paraId="5A058B18" w14:textId="77777777" w:rsidR="00D70D0B" w:rsidRDefault="00D70D0B">
      <w:pPr>
        <w:shd w:val="clear" w:color="auto" w:fill="FFFFFF"/>
        <w:tabs>
          <w:tab w:val="left" w:pos="1418"/>
        </w:tabs>
        <w:spacing w:line="276" w:lineRule="auto"/>
        <w:ind w:firstLine="426"/>
        <w:jc w:val="both"/>
        <w:rPr>
          <w:sz w:val="25"/>
          <w:szCs w:val="25"/>
          <w:lang w:val="ru-RU"/>
        </w:rPr>
      </w:pPr>
    </w:p>
    <w:p w14:paraId="21B601AB" w14:textId="77777777" w:rsidR="00D70D0B" w:rsidRDefault="00D70D0B">
      <w:pPr>
        <w:shd w:val="clear" w:color="auto" w:fill="FFFFFF"/>
        <w:tabs>
          <w:tab w:val="left" w:pos="1418"/>
        </w:tabs>
        <w:spacing w:line="276" w:lineRule="auto"/>
        <w:ind w:firstLine="426"/>
        <w:jc w:val="both"/>
        <w:rPr>
          <w:sz w:val="25"/>
          <w:szCs w:val="25"/>
          <w:lang w:val="ru-RU"/>
        </w:rPr>
      </w:pPr>
    </w:p>
    <w:p w14:paraId="5E6AD0D1" w14:textId="77777777" w:rsidR="00D70D0B" w:rsidRDefault="00EC3D1A">
      <w:pPr>
        <w:pStyle w:val="afe"/>
        <w:shd w:val="clear" w:color="auto" w:fill="FFFFFF"/>
        <w:tabs>
          <w:tab w:val="left" w:pos="426"/>
        </w:tabs>
        <w:spacing w:line="276" w:lineRule="auto"/>
        <w:ind w:left="480"/>
        <w:jc w:val="center"/>
        <w:rPr>
          <w:sz w:val="25"/>
          <w:szCs w:val="25"/>
        </w:rPr>
      </w:pPr>
      <w:r>
        <w:rPr>
          <w:b/>
          <w:bCs/>
          <w:sz w:val="25"/>
          <w:szCs w:val="25"/>
        </w:rPr>
        <w:t>15. Список приложений</w:t>
      </w:r>
    </w:p>
    <w:p w14:paraId="42D9B7A5" w14:textId="77777777" w:rsidR="00D70D0B" w:rsidRDefault="00EC3D1A">
      <w:pPr>
        <w:pStyle w:val="afe"/>
        <w:shd w:val="clear" w:color="auto" w:fill="FFFFFF"/>
        <w:tabs>
          <w:tab w:val="left" w:pos="426"/>
        </w:tabs>
        <w:ind w:left="480"/>
        <w:jc w:val="both"/>
      </w:pPr>
      <w:r>
        <w:t>Приложение № 1 – Задание на оказание Услуг;</w:t>
      </w:r>
    </w:p>
    <w:p w14:paraId="356706FD" w14:textId="77777777" w:rsidR="00D70D0B" w:rsidRDefault="00EC3D1A">
      <w:pPr>
        <w:pStyle w:val="afe"/>
        <w:shd w:val="clear" w:color="auto" w:fill="FFFFFF"/>
        <w:tabs>
          <w:tab w:val="left" w:pos="426"/>
        </w:tabs>
        <w:ind w:left="480"/>
        <w:jc w:val="both"/>
      </w:pPr>
      <w:r>
        <w:t>Приложение № 2.1 – Форма заявки на оказание Услуг;</w:t>
      </w:r>
    </w:p>
    <w:p w14:paraId="4C83EDC7" w14:textId="77777777" w:rsidR="00D70D0B" w:rsidRDefault="00EC3D1A">
      <w:pPr>
        <w:pStyle w:val="afe"/>
        <w:shd w:val="clear" w:color="auto" w:fill="FFFFFF"/>
        <w:tabs>
          <w:tab w:val="left" w:pos="426"/>
        </w:tabs>
        <w:ind w:left="480"/>
        <w:jc w:val="both"/>
      </w:pPr>
      <w:r>
        <w:t>Приложение № 2.2 – Форма расчета стоимости Услуг по заявке;</w:t>
      </w:r>
    </w:p>
    <w:p w14:paraId="7C45CB46" w14:textId="77777777" w:rsidR="00D70D0B" w:rsidRDefault="00EC3D1A">
      <w:pPr>
        <w:pStyle w:val="afe"/>
        <w:shd w:val="clear" w:color="auto" w:fill="FFFFFF"/>
        <w:tabs>
          <w:tab w:val="left" w:pos="426"/>
        </w:tabs>
        <w:ind w:left="480"/>
        <w:jc w:val="both"/>
      </w:pPr>
      <w:r>
        <w:t>Приложение № 3 – Расчет стоимости Услуг;</w:t>
      </w:r>
    </w:p>
    <w:p w14:paraId="1C94306C" w14:textId="77777777" w:rsidR="00D70D0B" w:rsidRDefault="00EC3D1A">
      <w:pPr>
        <w:pStyle w:val="afe"/>
        <w:shd w:val="clear" w:color="auto" w:fill="FFFFFF"/>
        <w:tabs>
          <w:tab w:val="left" w:pos="426"/>
        </w:tabs>
        <w:ind w:left="480"/>
        <w:jc w:val="both"/>
        <w:rPr>
          <w:b/>
          <w:bCs/>
        </w:rPr>
      </w:pPr>
      <w:r>
        <w:t>Приложение № 4 – Форма Акта об оказании Услуг;</w:t>
      </w:r>
      <w:r>
        <w:rPr>
          <w:b/>
          <w:bCs/>
        </w:rPr>
        <w:t xml:space="preserve"> </w:t>
      </w:r>
    </w:p>
    <w:p w14:paraId="7C12599A" w14:textId="77777777" w:rsidR="00D70D0B" w:rsidRDefault="00D70D0B">
      <w:pPr>
        <w:pStyle w:val="afe"/>
        <w:shd w:val="clear" w:color="auto" w:fill="FFFFFF"/>
        <w:tabs>
          <w:tab w:val="left" w:pos="426"/>
        </w:tabs>
        <w:ind w:left="480"/>
        <w:jc w:val="both"/>
        <w:rPr>
          <w:b/>
          <w:bCs/>
        </w:rPr>
      </w:pPr>
    </w:p>
    <w:p w14:paraId="670455E4" w14:textId="77777777" w:rsidR="00D70D0B" w:rsidRDefault="00D70D0B">
      <w:pPr>
        <w:pStyle w:val="afe"/>
        <w:shd w:val="clear" w:color="auto" w:fill="FFFFFF"/>
        <w:tabs>
          <w:tab w:val="left" w:pos="426"/>
        </w:tabs>
        <w:ind w:left="480"/>
        <w:jc w:val="both"/>
        <w:rPr>
          <w:b/>
          <w:bCs/>
        </w:rPr>
      </w:pPr>
    </w:p>
    <w:p w14:paraId="2C5FE9DD" w14:textId="77777777" w:rsidR="00D70D0B" w:rsidRDefault="00D70D0B">
      <w:pPr>
        <w:pStyle w:val="afe"/>
        <w:shd w:val="clear" w:color="auto" w:fill="FFFFFF"/>
        <w:tabs>
          <w:tab w:val="left" w:pos="426"/>
        </w:tabs>
        <w:ind w:left="480"/>
        <w:jc w:val="both"/>
        <w:rPr>
          <w:b/>
          <w:bCs/>
        </w:rPr>
      </w:pPr>
    </w:p>
    <w:p w14:paraId="769B9B8C" w14:textId="77777777" w:rsidR="00D70D0B" w:rsidRDefault="00D70D0B">
      <w:pPr>
        <w:pStyle w:val="afe"/>
        <w:shd w:val="clear" w:color="auto" w:fill="FFFFFF"/>
        <w:tabs>
          <w:tab w:val="left" w:pos="426"/>
        </w:tabs>
        <w:ind w:left="480"/>
        <w:jc w:val="both"/>
        <w:rPr>
          <w:b/>
          <w:bCs/>
        </w:rPr>
      </w:pPr>
    </w:p>
    <w:p w14:paraId="4AAB4903" w14:textId="77777777" w:rsidR="00D70D0B" w:rsidRDefault="00EC3D1A">
      <w:pPr>
        <w:pStyle w:val="afe"/>
        <w:shd w:val="clear" w:color="auto" w:fill="FFFFFF"/>
        <w:tabs>
          <w:tab w:val="left" w:pos="426"/>
        </w:tabs>
        <w:ind w:left="480"/>
        <w:jc w:val="center"/>
        <w:rPr>
          <w:sz w:val="25"/>
          <w:szCs w:val="25"/>
        </w:rPr>
      </w:pPr>
      <w:r>
        <w:rPr>
          <w:b/>
          <w:bCs/>
          <w:sz w:val="25"/>
          <w:szCs w:val="25"/>
        </w:rPr>
        <w:t>16.Адреса</w:t>
      </w:r>
      <w:r>
        <w:rPr>
          <w:b/>
          <w:bCs/>
          <w:color w:val="000000"/>
          <w:sz w:val="25"/>
          <w:szCs w:val="25"/>
        </w:rPr>
        <w:t xml:space="preserve"> и платежные реквизиты Сторон</w:t>
      </w:r>
    </w:p>
    <w:p w14:paraId="281CDB5F" w14:textId="77777777" w:rsidR="00D70D0B" w:rsidRDefault="00D70D0B">
      <w:pPr>
        <w:pStyle w:val="afe"/>
        <w:shd w:val="clear" w:color="auto" w:fill="FFFFFF"/>
        <w:tabs>
          <w:tab w:val="left" w:pos="426"/>
        </w:tabs>
        <w:ind w:left="480"/>
        <w:jc w:val="center"/>
        <w:rPr>
          <w:sz w:val="25"/>
          <w:szCs w:val="25"/>
        </w:rPr>
      </w:pPr>
    </w:p>
    <w:p w14:paraId="761898D6" w14:textId="77777777" w:rsidR="00D70D0B" w:rsidRDefault="00D70D0B">
      <w:pPr>
        <w:pStyle w:val="afe"/>
        <w:shd w:val="clear" w:color="auto" w:fill="FFFFFF"/>
        <w:tabs>
          <w:tab w:val="left" w:pos="426"/>
        </w:tabs>
        <w:ind w:left="480"/>
        <w:jc w:val="center"/>
        <w:rPr>
          <w:sz w:val="25"/>
          <w:szCs w:val="25"/>
        </w:rPr>
      </w:pPr>
    </w:p>
    <w:tbl>
      <w:tblPr>
        <w:tblW w:w="9858" w:type="dxa"/>
        <w:tblInd w:w="-284" w:type="dxa"/>
        <w:tblLayout w:type="fixed"/>
        <w:tblCellMar>
          <w:left w:w="0" w:type="dxa"/>
          <w:right w:w="0" w:type="dxa"/>
        </w:tblCellMar>
        <w:tblLook w:val="04A0" w:firstRow="1" w:lastRow="0" w:firstColumn="1" w:lastColumn="0" w:noHBand="0" w:noVBand="1"/>
      </w:tblPr>
      <w:tblGrid>
        <w:gridCol w:w="4760"/>
        <w:gridCol w:w="5098"/>
      </w:tblGrid>
      <w:tr w:rsidR="00D70D0B" w14:paraId="403F545E" w14:textId="77777777">
        <w:tc>
          <w:tcPr>
            <w:tcW w:w="4760" w:type="dxa"/>
          </w:tcPr>
          <w:p w14:paraId="28AC34F7" w14:textId="77777777" w:rsidR="00D70D0B" w:rsidRDefault="00EC3D1A">
            <w:pPr>
              <w:pStyle w:val="afff6"/>
              <w:rPr>
                <w:sz w:val="25"/>
                <w:szCs w:val="25"/>
              </w:rPr>
            </w:pPr>
            <w:r>
              <w:rPr>
                <w:b/>
                <w:bCs/>
                <w:sz w:val="25"/>
                <w:szCs w:val="25"/>
              </w:rPr>
              <w:t>ЗАКАЗЧИК:</w:t>
            </w:r>
          </w:p>
        </w:tc>
        <w:tc>
          <w:tcPr>
            <w:tcW w:w="5097" w:type="dxa"/>
          </w:tcPr>
          <w:p w14:paraId="7178BEDF" w14:textId="77777777" w:rsidR="00D70D0B" w:rsidRDefault="00EC3D1A">
            <w:pPr>
              <w:pStyle w:val="afff6"/>
              <w:rPr>
                <w:sz w:val="25"/>
                <w:szCs w:val="25"/>
              </w:rPr>
            </w:pPr>
            <w:r>
              <w:rPr>
                <w:b/>
                <w:bCs/>
                <w:sz w:val="25"/>
                <w:szCs w:val="25"/>
              </w:rPr>
              <w:t>ИСПОЛНИТЕЛЬ</w:t>
            </w:r>
          </w:p>
        </w:tc>
      </w:tr>
      <w:tr w:rsidR="00D70D0B" w14:paraId="5C722CBA" w14:textId="77777777">
        <w:tc>
          <w:tcPr>
            <w:tcW w:w="4760" w:type="dxa"/>
          </w:tcPr>
          <w:p w14:paraId="58946E97" w14:textId="77777777" w:rsidR="00D70D0B" w:rsidRDefault="00EC3D1A">
            <w:pPr>
              <w:pStyle w:val="afff6"/>
              <w:rPr>
                <w:sz w:val="25"/>
                <w:szCs w:val="25"/>
                <w:lang w:val="ru-RU"/>
              </w:rPr>
            </w:pPr>
            <w:r>
              <w:rPr>
                <w:b/>
                <w:bCs/>
                <w:sz w:val="25"/>
                <w:szCs w:val="25"/>
                <w:lang w:val="ru-RU"/>
              </w:rPr>
              <w:t xml:space="preserve">АО «ТК </w:t>
            </w:r>
            <w:proofErr w:type="spellStart"/>
            <w:r>
              <w:rPr>
                <w:b/>
                <w:bCs/>
                <w:sz w:val="25"/>
                <w:szCs w:val="25"/>
                <w:lang w:val="ru-RU"/>
              </w:rPr>
              <w:t>РусГидро</w:t>
            </w:r>
            <w:proofErr w:type="spellEnd"/>
            <w:r>
              <w:rPr>
                <w:b/>
                <w:bCs/>
                <w:sz w:val="25"/>
                <w:szCs w:val="25"/>
                <w:lang w:val="ru-RU"/>
              </w:rPr>
              <w:t>»</w:t>
            </w:r>
          </w:p>
          <w:p w14:paraId="51638BE5" w14:textId="77777777" w:rsidR="00D70D0B" w:rsidRDefault="00EC3D1A">
            <w:pPr>
              <w:pStyle w:val="afff6"/>
              <w:rPr>
                <w:sz w:val="25"/>
                <w:szCs w:val="25"/>
                <w:lang w:val="ru-RU"/>
              </w:rPr>
            </w:pPr>
            <w:r>
              <w:rPr>
                <w:sz w:val="25"/>
                <w:szCs w:val="25"/>
                <w:lang w:val="ru-RU"/>
              </w:rPr>
              <w:t xml:space="preserve">Место нахождения: 655619, Российская Федерация, Республика Хакасия, г. Саяногорск, </w:t>
            </w:r>
            <w:proofErr w:type="spellStart"/>
            <w:r>
              <w:rPr>
                <w:sz w:val="25"/>
                <w:szCs w:val="25"/>
                <w:lang w:val="ru-RU"/>
              </w:rPr>
              <w:t>рп</w:t>
            </w:r>
            <w:proofErr w:type="spellEnd"/>
            <w:r>
              <w:rPr>
                <w:sz w:val="25"/>
                <w:szCs w:val="25"/>
                <w:lang w:val="ru-RU"/>
              </w:rPr>
              <w:t>. Черемушки, дом № 101</w:t>
            </w:r>
          </w:p>
          <w:p w14:paraId="72FA9F63" w14:textId="77777777" w:rsidR="00D70D0B" w:rsidRDefault="00EC3D1A">
            <w:pPr>
              <w:pStyle w:val="afff6"/>
              <w:rPr>
                <w:sz w:val="25"/>
                <w:szCs w:val="25"/>
                <w:lang w:val="ru-RU"/>
              </w:rPr>
            </w:pPr>
            <w:r>
              <w:rPr>
                <w:sz w:val="25"/>
                <w:szCs w:val="25"/>
                <w:lang w:val="ru-RU"/>
              </w:rPr>
              <w:t xml:space="preserve">Центральный филиал АО «ТК </w:t>
            </w:r>
            <w:proofErr w:type="spellStart"/>
            <w:r>
              <w:rPr>
                <w:sz w:val="25"/>
                <w:szCs w:val="25"/>
                <w:lang w:val="ru-RU"/>
              </w:rPr>
              <w:t>РусГидро</w:t>
            </w:r>
            <w:proofErr w:type="spellEnd"/>
            <w:r>
              <w:rPr>
                <w:sz w:val="25"/>
                <w:szCs w:val="25"/>
                <w:lang w:val="ru-RU"/>
              </w:rPr>
              <w:t>»</w:t>
            </w:r>
          </w:p>
          <w:p w14:paraId="13C198F2" w14:textId="77777777" w:rsidR="00D70D0B" w:rsidRDefault="00EC3D1A">
            <w:pPr>
              <w:pStyle w:val="afff6"/>
              <w:rPr>
                <w:sz w:val="25"/>
                <w:szCs w:val="25"/>
                <w:lang w:val="ru-RU"/>
              </w:rPr>
            </w:pPr>
            <w:r>
              <w:rPr>
                <w:sz w:val="25"/>
                <w:szCs w:val="25"/>
                <w:lang w:val="ru-RU"/>
              </w:rPr>
              <w:t xml:space="preserve">Место нахождения и почтовый адрес: 141342, Российская Федерация, Московская область, Сергиево-Посадский район, </w:t>
            </w:r>
            <w:proofErr w:type="spellStart"/>
            <w:r>
              <w:rPr>
                <w:sz w:val="25"/>
                <w:szCs w:val="25"/>
                <w:lang w:val="ru-RU"/>
              </w:rPr>
              <w:t>р.п</w:t>
            </w:r>
            <w:proofErr w:type="spellEnd"/>
            <w:r>
              <w:rPr>
                <w:sz w:val="25"/>
                <w:szCs w:val="25"/>
                <w:lang w:val="ru-RU"/>
              </w:rPr>
              <w:t xml:space="preserve">. </w:t>
            </w:r>
            <w:proofErr w:type="spellStart"/>
            <w:r>
              <w:rPr>
                <w:sz w:val="25"/>
                <w:szCs w:val="25"/>
                <w:lang w:val="ru-RU"/>
              </w:rPr>
              <w:t>Богородское</w:t>
            </w:r>
            <w:proofErr w:type="spellEnd"/>
            <w:r>
              <w:rPr>
                <w:sz w:val="25"/>
                <w:szCs w:val="25"/>
                <w:lang w:val="ru-RU"/>
              </w:rPr>
              <w:t>,</w:t>
            </w:r>
          </w:p>
          <w:p w14:paraId="051538AF" w14:textId="77777777" w:rsidR="00D70D0B" w:rsidRDefault="00EC3D1A">
            <w:pPr>
              <w:pStyle w:val="afff6"/>
              <w:rPr>
                <w:sz w:val="25"/>
                <w:szCs w:val="25"/>
                <w:lang w:val="ru-RU"/>
              </w:rPr>
            </w:pPr>
            <w:r>
              <w:rPr>
                <w:sz w:val="25"/>
                <w:szCs w:val="25"/>
                <w:lang w:val="ru-RU"/>
              </w:rPr>
              <w:t>д. 101,</w:t>
            </w:r>
          </w:p>
          <w:p w14:paraId="1A2C50F7" w14:textId="77777777" w:rsidR="00D70D0B" w:rsidRDefault="00EC3D1A">
            <w:pPr>
              <w:pStyle w:val="afff6"/>
              <w:rPr>
                <w:sz w:val="25"/>
                <w:szCs w:val="25"/>
                <w:lang w:val="ru-RU"/>
              </w:rPr>
            </w:pPr>
            <w:r>
              <w:rPr>
                <w:sz w:val="25"/>
                <w:szCs w:val="25"/>
                <w:lang w:val="ru-RU"/>
              </w:rPr>
              <w:t>Р\с 40702810940020015572</w:t>
            </w:r>
          </w:p>
          <w:p w14:paraId="312AE0D5" w14:textId="77777777" w:rsidR="00D70D0B" w:rsidRDefault="00EC3D1A">
            <w:pPr>
              <w:pStyle w:val="afff6"/>
              <w:rPr>
                <w:sz w:val="25"/>
                <w:szCs w:val="25"/>
                <w:lang w:val="ru-RU"/>
              </w:rPr>
            </w:pPr>
            <w:r>
              <w:rPr>
                <w:sz w:val="25"/>
                <w:szCs w:val="25"/>
                <w:lang w:val="ru-RU"/>
              </w:rPr>
              <w:t>в ПАО «Сбербанк России», г. Москва</w:t>
            </w:r>
          </w:p>
          <w:p w14:paraId="550021B2" w14:textId="77777777" w:rsidR="00D70D0B" w:rsidRDefault="00EC3D1A">
            <w:pPr>
              <w:pStyle w:val="afff6"/>
              <w:rPr>
                <w:sz w:val="25"/>
                <w:szCs w:val="25"/>
                <w:lang w:val="ru-RU"/>
              </w:rPr>
            </w:pPr>
            <w:r>
              <w:rPr>
                <w:sz w:val="25"/>
                <w:szCs w:val="25"/>
                <w:lang w:val="ru-RU"/>
              </w:rPr>
              <w:t>к/с 30101810400000000225</w:t>
            </w:r>
          </w:p>
          <w:p w14:paraId="01198D19" w14:textId="77777777" w:rsidR="00D70D0B" w:rsidRDefault="00EC3D1A">
            <w:pPr>
              <w:pStyle w:val="afff6"/>
              <w:rPr>
                <w:sz w:val="25"/>
                <w:szCs w:val="25"/>
                <w:lang w:val="ru-RU"/>
              </w:rPr>
            </w:pPr>
            <w:r>
              <w:rPr>
                <w:sz w:val="25"/>
                <w:szCs w:val="25"/>
                <w:lang w:val="ru-RU"/>
              </w:rPr>
              <w:t>БИК 044525225</w:t>
            </w:r>
          </w:p>
          <w:p w14:paraId="4C46ACFB" w14:textId="77777777" w:rsidR="00D70D0B" w:rsidRDefault="00EC3D1A">
            <w:pPr>
              <w:pStyle w:val="afff6"/>
              <w:rPr>
                <w:sz w:val="25"/>
                <w:szCs w:val="25"/>
                <w:lang w:val="ru-RU"/>
              </w:rPr>
            </w:pPr>
            <w:r>
              <w:rPr>
                <w:sz w:val="25"/>
                <w:szCs w:val="25"/>
                <w:lang w:val="ru-RU"/>
              </w:rPr>
              <w:t>ИНН: 1902018248</w:t>
            </w:r>
          </w:p>
          <w:p w14:paraId="4E66FC2A" w14:textId="77777777" w:rsidR="00D70D0B" w:rsidRDefault="00EC3D1A">
            <w:pPr>
              <w:pStyle w:val="afff6"/>
              <w:rPr>
                <w:sz w:val="25"/>
                <w:szCs w:val="25"/>
                <w:lang w:val="ru-RU"/>
              </w:rPr>
            </w:pPr>
            <w:r>
              <w:rPr>
                <w:sz w:val="25"/>
                <w:szCs w:val="25"/>
                <w:lang w:val="ru-RU"/>
              </w:rPr>
              <w:t>КПП: 504 243 001</w:t>
            </w:r>
          </w:p>
          <w:p w14:paraId="5FE4BA89" w14:textId="77777777" w:rsidR="00D70D0B" w:rsidRDefault="00EC3D1A">
            <w:pPr>
              <w:pStyle w:val="afff6"/>
              <w:rPr>
                <w:sz w:val="25"/>
                <w:szCs w:val="25"/>
              </w:rPr>
            </w:pPr>
            <w:r>
              <w:rPr>
                <w:sz w:val="25"/>
                <w:szCs w:val="25"/>
              </w:rPr>
              <w:t>ОГРН:1031900676356</w:t>
            </w:r>
          </w:p>
        </w:tc>
        <w:tc>
          <w:tcPr>
            <w:tcW w:w="5097" w:type="dxa"/>
          </w:tcPr>
          <w:p w14:paraId="64D50D75" w14:textId="77777777" w:rsidR="00D70D0B" w:rsidRDefault="00D70D0B">
            <w:pPr>
              <w:pStyle w:val="33"/>
              <w:widowControl w:val="0"/>
              <w:spacing w:after="0"/>
              <w:jc w:val="both"/>
              <w:rPr>
                <w:b/>
                <w:bCs/>
                <w:sz w:val="25"/>
                <w:szCs w:val="25"/>
                <w:lang w:val="ru-RU"/>
              </w:rPr>
            </w:pPr>
          </w:p>
        </w:tc>
      </w:tr>
      <w:tr w:rsidR="00D70D0B" w14:paraId="10E9938F" w14:textId="77777777">
        <w:trPr>
          <w:trHeight w:val="1581"/>
        </w:trPr>
        <w:tc>
          <w:tcPr>
            <w:tcW w:w="4760" w:type="dxa"/>
          </w:tcPr>
          <w:p w14:paraId="232AB2A4" w14:textId="77777777" w:rsidR="00D70D0B" w:rsidRDefault="00EC3D1A">
            <w:pPr>
              <w:widowControl w:val="0"/>
              <w:jc w:val="both"/>
              <w:rPr>
                <w:sz w:val="25"/>
                <w:szCs w:val="25"/>
                <w:lang w:val="ru-RU"/>
              </w:rPr>
            </w:pPr>
            <w:r>
              <w:rPr>
                <w:color w:val="000000"/>
                <w:sz w:val="25"/>
                <w:szCs w:val="25"/>
                <w:lang w:val="ru-RU"/>
              </w:rPr>
              <w:t>Заказчик:</w:t>
            </w:r>
          </w:p>
          <w:p w14:paraId="3813F39A"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7075335C"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5B403726" w14:textId="77777777" w:rsidR="00D70D0B" w:rsidRDefault="00D70D0B">
            <w:pPr>
              <w:widowControl w:val="0"/>
              <w:jc w:val="both"/>
              <w:rPr>
                <w:color w:val="000000"/>
                <w:sz w:val="25"/>
                <w:szCs w:val="25"/>
                <w:lang w:val="ru-RU"/>
              </w:rPr>
            </w:pPr>
          </w:p>
          <w:p w14:paraId="499087D8" w14:textId="77777777" w:rsidR="00D70D0B" w:rsidRDefault="00D70D0B">
            <w:pPr>
              <w:widowControl w:val="0"/>
              <w:jc w:val="both"/>
              <w:rPr>
                <w:color w:val="000000"/>
                <w:sz w:val="25"/>
                <w:szCs w:val="25"/>
                <w:lang w:val="ru-RU"/>
              </w:rPr>
            </w:pPr>
          </w:p>
          <w:p w14:paraId="48B8378B" w14:textId="77777777" w:rsidR="00D70D0B" w:rsidRDefault="00EC3D1A">
            <w:pPr>
              <w:widowControl w:val="0"/>
              <w:jc w:val="both"/>
              <w:rPr>
                <w:sz w:val="25"/>
                <w:szCs w:val="25"/>
              </w:rPr>
            </w:pPr>
            <w:r>
              <w:rPr>
                <w:color w:val="000000"/>
                <w:sz w:val="25"/>
                <w:szCs w:val="25"/>
                <w:lang w:val="ru-RU"/>
              </w:rPr>
              <w:t>________________ /________________/</w:t>
            </w:r>
          </w:p>
          <w:p w14:paraId="5E37B3AC" w14:textId="77777777" w:rsidR="00D70D0B" w:rsidRDefault="00EC3D1A">
            <w:pPr>
              <w:widowControl w:val="0"/>
              <w:jc w:val="both"/>
              <w:rPr>
                <w:sz w:val="25"/>
                <w:szCs w:val="25"/>
              </w:rPr>
            </w:pPr>
            <w:r>
              <w:rPr>
                <w:color w:val="000000"/>
                <w:sz w:val="25"/>
                <w:szCs w:val="25"/>
                <w:lang w:val="ru-RU"/>
              </w:rPr>
              <w:t>МП</w:t>
            </w:r>
          </w:p>
        </w:tc>
        <w:tc>
          <w:tcPr>
            <w:tcW w:w="5097" w:type="dxa"/>
          </w:tcPr>
          <w:p w14:paraId="19F4C812" w14:textId="77777777" w:rsidR="00D70D0B" w:rsidRDefault="00EC3D1A">
            <w:pPr>
              <w:keepNext/>
              <w:widowControl w:val="0"/>
              <w:rPr>
                <w:sz w:val="25"/>
                <w:szCs w:val="25"/>
                <w:lang w:val="ru-RU"/>
              </w:rPr>
            </w:pPr>
            <w:r>
              <w:rPr>
                <w:color w:val="000000"/>
                <w:sz w:val="25"/>
                <w:szCs w:val="25"/>
                <w:lang w:val="ru-RU"/>
              </w:rPr>
              <w:t>Исполнитель:</w:t>
            </w:r>
          </w:p>
          <w:p w14:paraId="5EAC144F" w14:textId="77777777" w:rsidR="00D70D0B" w:rsidRDefault="00D70D0B">
            <w:pPr>
              <w:widowControl w:val="0"/>
              <w:rPr>
                <w:sz w:val="25"/>
                <w:szCs w:val="25"/>
                <w:lang w:val="ru-RU"/>
              </w:rPr>
            </w:pPr>
          </w:p>
          <w:p w14:paraId="0A93F644" w14:textId="77777777" w:rsidR="00D70D0B" w:rsidRDefault="00D70D0B">
            <w:pPr>
              <w:widowControl w:val="0"/>
              <w:rPr>
                <w:sz w:val="25"/>
                <w:szCs w:val="25"/>
                <w:lang w:val="ru-RU"/>
              </w:rPr>
            </w:pPr>
          </w:p>
          <w:p w14:paraId="695B40D4" w14:textId="77777777" w:rsidR="00D70D0B" w:rsidRDefault="00D70D0B">
            <w:pPr>
              <w:pStyle w:val="33"/>
              <w:widowControl w:val="0"/>
              <w:spacing w:after="0"/>
              <w:jc w:val="both"/>
              <w:rPr>
                <w:sz w:val="25"/>
                <w:szCs w:val="25"/>
                <w:lang w:val="ru-RU"/>
              </w:rPr>
            </w:pPr>
          </w:p>
          <w:p w14:paraId="6CD2F2B5" w14:textId="77777777" w:rsidR="00D70D0B" w:rsidRDefault="00D70D0B">
            <w:pPr>
              <w:pStyle w:val="33"/>
              <w:widowControl w:val="0"/>
              <w:spacing w:after="0"/>
              <w:jc w:val="both"/>
              <w:rPr>
                <w:sz w:val="25"/>
                <w:szCs w:val="25"/>
                <w:lang w:val="ru-RU"/>
              </w:rPr>
            </w:pPr>
          </w:p>
          <w:p w14:paraId="73B606F5" w14:textId="77777777" w:rsidR="00D70D0B" w:rsidRDefault="00EC3D1A">
            <w:pPr>
              <w:widowControl w:val="0"/>
              <w:jc w:val="both"/>
              <w:rPr>
                <w:sz w:val="25"/>
                <w:szCs w:val="25"/>
              </w:rPr>
            </w:pPr>
            <w:r>
              <w:rPr>
                <w:color w:val="000000"/>
                <w:sz w:val="25"/>
                <w:szCs w:val="25"/>
                <w:lang w:val="ru-RU"/>
              </w:rPr>
              <w:t>________________ / ____________/</w:t>
            </w:r>
          </w:p>
          <w:p w14:paraId="2935D2ED" w14:textId="77777777" w:rsidR="00D70D0B" w:rsidRDefault="00EC3D1A">
            <w:pPr>
              <w:widowControl w:val="0"/>
              <w:jc w:val="both"/>
              <w:rPr>
                <w:sz w:val="25"/>
                <w:szCs w:val="25"/>
              </w:rPr>
            </w:pPr>
            <w:r>
              <w:rPr>
                <w:color w:val="000000"/>
                <w:sz w:val="25"/>
                <w:szCs w:val="25"/>
                <w:lang w:val="ru-RU"/>
              </w:rPr>
              <w:t>МП</w:t>
            </w:r>
          </w:p>
        </w:tc>
      </w:tr>
    </w:tbl>
    <w:p w14:paraId="6BCE9709" w14:textId="77777777" w:rsidR="00D70D0B" w:rsidRDefault="00D70D0B">
      <w:pPr>
        <w:ind w:firstLine="709"/>
        <w:jc w:val="right"/>
      </w:pPr>
    </w:p>
    <w:p w14:paraId="6F85160C" w14:textId="77777777" w:rsidR="00D70D0B" w:rsidRDefault="00D70D0B">
      <w:pPr>
        <w:ind w:firstLine="709"/>
        <w:jc w:val="right"/>
      </w:pPr>
    </w:p>
    <w:p w14:paraId="5FABCC35" w14:textId="77777777" w:rsidR="00D70D0B" w:rsidRDefault="00D70D0B">
      <w:pPr>
        <w:ind w:firstLine="709"/>
        <w:jc w:val="right"/>
      </w:pPr>
    </w:p>
    <w:p w14:paraId="5CC60536" w14:textId="77777777" w:rsidR="00D70D0B" w:rsidRDefault="00D70D0B">
      <w:pPr>
        <w:ind w:firstLine="709"/>
        <w:jc w:val="right"/>
      </w:pPr>
    </w:p>
    <w:p w14:paraId="33C2E167" w14:textId="77777777" w:rsidR="00D70D0B" w:rsidRDefault="00D70D0B">
      <w:pPr>
        <w:ind w:firstLine="709"/>
        <w:jc w:val="right"/>
      </w:pPr>
    </w:p>
    <w:p w14:paraId="564DFEC3" w14:textId="77777777" w:rsidR="00D70D0B" w:rsidRDefault="00D70D0B">
      <w:pPr>
        <w:ind w:firstLine="709"/>
        <w:jc w:val="right"/>
      </w:pPr>
    </w:p>
    <w:p w14:paraId="09337096" w14:textId="77777777" w:rsidR="00D70D0B" w:rsidRDefault="00D70D0B">
      <w:pPr>
        <w:ind w:firstLine="709"/>
        <w:jc w:val="right"/>
      </w:pPr>
    </w:p>
    <w:p w14:paraId="1572D3A1" w14:textId="77777777" w:rsidR="00D70D0B" w:rsidRDefault="00D70D0B">
      <w:pPr>
        <w:ind w:firstLine="709"/>
        <w:jc w:val="right"/>
      </w:pPr>
    </w:p>
    <w:p w14:paraId="712D969C" w14:textId="77777777" w:rsidR="00D70D0B" w:rsidRDefault="00D70D0B">
      <w:pPr>
        <w:ind w:firstLine="709"/>
        <w:jc w:val="right"/>
      </w:pPr>
    </w:p>
    <w:p w14:paraId="7CF7D7AD" w14:textId="77777777" w:rsidR="00D70D0B" w:rsidRDefault="00D70D0B">
      <w:pPr>
        <w:ind w:firstLine="709"/>
        <w:jc w:val="right"/>
      </w:pPr>
    </w:p>
    <w:p w14:paraId="4B1A1589" w14:textId="77777777" w:rsidR="00D70D0B" w:rsidRDefault="00D70D0B">
      <w:pPr>
        <w:ind w:firstLine="709"/>
        <w:jc w:val="right"/>
      </w:pPr>
    </w:p>
    <w:p w14:paraId="42B91531" w14:textId="77777777" w:rsidR="00D70D0B" w:rsidRDefault="00D70D0B">
      <w:pPr>
        <w:ind w:firstLine="709"/>
        <w:jc w:val="right"/>
      </w:pPr>
    </w:p>
    <w:p w14:paraId="516ECC45" w14:textId="77777777" w:rsidR="00D70D0B" w:rsidRDefault="00D70D0B">
      <w:pPr>
        <w:ind w:firstLine="709"/>
        <w:jc w:val="right"/>
      </w:pPr>
    </w:p>
    <w:p w14:paraId="229F5A3F" w14:textId="77777777" w:rsidR="00D70D0B" w:rsidRDefault="00D70D0B">
      <w:pPr>
        <w:ind w:firstLine="709"/>
        <w:jc w:val="right"/>
      </w:pPr>
    </w:p>
    <w:p w14:paraId="5655DAEF" w14:textId="77777777" w:rsidR="00D70D0B" w:rsidRDefault="00D70D0B">
      <w:pPr>
        <w:ind w:firstLine="709"/>
        <w:jc w:val="right"/>
      </w:pPr>
    </w:p>
    <w:p w14:paraId="36BCD792" w14:textId="77777777" w:rsidR="00D70D0B" w:rsidRDefault="00D70D0B">
      <w:pPr>
        <w:ind w:firstLine="709"/>
        <w:jc w:val="right"/>
      </w:pPr>
    </w:p>
    <w:p w14:paraId="05A6C03A" w14:textId="77777777" w:rsidR="00D70D0B" w:rsidRDefault="00D70D0B">
      <w:pPr>
        <w:ind w:firstLine="709"/>
        <w:jc w:val="right"/>
      </w:pPr>
    </w:p>
    <w:p w14:paraId="69292FC8" w14:textId="77777777" w:rsidR="00D70D0B" w:rsidRDefault="00D70D0B">
      <w:pPr>
        <w:ind w:firstLine="709"/>
        <w:jc w:val="right"/>
      </w:pPr>
    </w:p>
    <w:p w14:paraId="6C1B0D21" w14:textId="77777777" w:rsidR="00D70D0B" w:rsidRDefault="00D70D0B">
      <w:pPr>
        <w:ind w:firstLine="709"/>
        <w:jc w:val="right"/>
      </w:pPr>
    </w:p>
    <w:p w14:paraId="64D3A665" w14:textId="77777777" w:rsidR="00D70D0B" w:rsidRDefault="00D70D0B">
      <w:pPr>
        <w:ind w:firstLine="709"/>
        <w:jc w:val="right"/>
      </w:pPr>
    </w:p>
    <w:p w14:paraId="26A350D4" w14:textId="77777777" w:rsidR="00D70D0B" w:rsidRDefault="00D70D0B">
      <w:pPr>
        <w:ind w:firstLine="709"/>
        <w:jc w:val="right"/>
      </w:pPr>
    </w:p>
    <w:p w14:paraId="62608A37" w14:textId="77777777" w:rsidR="00D70D0B" w:rsidRDefault="00D70D0B">
      <w:pPr>
        <w:ind w:firstLine="709"/>
        <w:jc w:val="right"/>
      </w:pPr>
    </w:p>
    <w:p w14:paraId="2CA33879" w14:textId="77777777" w:rsidR="00D70D0B" w:rsidRDefault="00D70D0B">
      <w:pPr>
        <w:ind w:firstLine="709"/>
        <w:jc w:val="right"/>
      </w:pPr>
    </w:p>
    <w:p w14:paraId="0CBA414B" w14:textId="77777777" w:rsidR="00D70D0B" w:rsidRDefault="00D70D0B">
      <w:pPr>
        <w:ind w:firstLine="709"/>
        <w:jc w:val="right"/>
      </w:pPr>
    </w:p>
    <w:p w14:paraId="60678AB9" w14:textId="77777777" w:rsidR="00D70D0B" w:rsidRDefault="00D70D0B">
      <w:pPr>
        <w:ind w:firstLine="709"/>
        <w:jc w:val="right"/>
      </w:pPr>
    </w:p>
    <w:p w14:paraId="7F41C90C" w14:textId="77777777" w:rsidR="00D70D0B" w:rsidRDefault="00D70D0B">
      <w:pPr>
        <w:ind w:firstLine="709"/>
        <w:jc w:val="right"/>
      </w:pPr>
    </w:p>
    <w:p w14:paraId="19CADC81" w14:textId="77777777" w:rsidR="00D70D0B" w:rsidRDefault="00D70D0B">
      <w:pPr>
        <w:ind w:firstLine="709"/>
        <w:jc w:val="right"/>
      </w:pPr>
    </w:p>
    <w:p w14:paraId="167A002E" w14:textId="77777777" w:rsidR="00D70D0B" w:rsidRDefault="00D70D0B">
      <w:pPr>
        <w:ind w:firstLine="709"/>
        <w:jc w:val="right"/>
      </w:pPr>
    </w:p>
    <w:p w14:paraId="6165AAD8" w14:textId="77777777" w:rsidR="00D70D0B" w:rsidRDefault="00D70D0B">
      <w:pPr>
        <w:ind w:firstLine="709"/>
        <w:jc w:val="right"/>
      </w:pPr>
    </w:p>
    <w:p w14:paraId="1457FAE9" w14:textId="77777777" w:rsidR="00D70D0B" w:rsidRDefault="00D70D0B">
      <w:pPr>
        <w:ind w:firstLine="709"/>
        <w:jc w:val="right"/>
      </w:pPr>
    </w:p>
    <w:p w14:paraId="0E417957" w14:textId="77777777" w:rsidR="00D70D0B" w:rsidRDefault="00D70D0B">
      <w:pPr>
        <w:ind w:firstLine="709"/>
        <w:jc w:val="right"/>
      </w:pPr>
    </w:p>
    <w:p w14:paraId="00D8B708" w14:textId="77777777" w:rsidR="00D70D0B" w:rsidRDefault="00D70D0B">
      <w:pPr>
        <w:ind w:firstLine="709"/>
        <w:jc w:val="right"/>
      </w:pPr>
    </w:p>
    <w:p w14:paraId="14F258C5" w14:textId="77777777" w:rsidR="00D70D0B" w:rsidRDefault="00D70D0B">
      <w:pPr>
        <w:ind w:firstLine="709"/>
        <w:jc w:val="right"/>
      </w:pPr>
    </w:p>
    <w:p w14:paraId="30442D26" w14:textId="77777777" w:rsidR="00D70D0B" w:rsidRDefault="00D70D0B">
      <w:pPr>
        <w:ind w:firstLine="709"/>
        <w:jc w:val="right"/>
      </w:pPr>
    </w:p>
    <w:p w14:paraId="4284D6E5" w14:textId="77777777" w:rsidR="00D70D0B" w:rsidRDefault="00D70D0B">
      <w:pPr>
        <w:ind w:firstLine="709"/>
        <w:jc w:val="right"/>
      </w:pPr>
    </w:p>
    <w:p w14:paraId="7D34E757" w14:textId="77777777" w:rsidR="00D70D0B" w:rsidRDefault="00D70D0B">
      <w:pPr>
        <w:ind w:firstLine="709"/>
        <w:jc w:val="right"/>
      </w:pPr>
    </w:p>
    <w:p w14:paraId="719BFC86" w14:textId="77777777" w:rsidR="00D70D0B" w:rsidRDefault="00D70D0B">
      <w:pPr>
        <w:ind w:firstLine="709"/>
        <w:jc w:val="right"/>
      </w:pPr>
    </w:p>
    <w:p w14:paraId="08338DB4" w14:textId="77777777" w:rsidR="00D70D0B" w:rsidRDefault="00D70D0B">
      <w:pPr>
        <w:ind w:firstLine="709"/>
        <w:jc w:val="right"/>
      </w:pPr>
    </w:p>
    <w:p w14:paraId="3CCFF0F5" w14:textId="77777777" w:rsidR="00D70D0B" w:rsidRDefault="00D70D0B">
      <w:pPr>
        <w:ind w:firstLine="709"/>
        <w:jc w:val="right"/>
      </w:pPr>
    </w:p>
    <w:p w14:paraId="105BB42F" w14:textId="77777777" w:rsidR="00D70D0B" w:rsidRDefault="00D70D0B">
      <w:pPr>
        <w:ind w:firstLine="709"/>
        <w:jc w:val="right"/>
      </w:pPr>
    </w:p>
    <w:p w14:paraId="291C2600" w14:textId="77777777" w:rsidR="00D70D0B" w:rsidRDefault="00D70D0B">
      <w:pPr>
        <w:ind w:firstLine="709"/>
        <w:jc w:val="right"/>
      </w:pPr>
    </w:p>
    <w:p w14:paraId="37EA86F2" w14:textId="77777777" w:rsidR="00D70D0B" w:rsidRDefault="00D70D0B">
      <w:pPr>
        <w:ind w:firstLine="709"/>
        <w:jc w:val="right"/>
      </w:pPr>
    </w:p>
    <w:p w14:paraId="3B47CD8D" w14:textId="77777777" w:rsidR="00D70D0B" w:rsidRDefault="00D70D0B">
      <w:pPr>
        <w:ind w:firstLine="709"/>
        <w:jc w:val="right"/>
      </w:pPr>
    </w:p>
    <w:p w14:paraId="4CA579AE" w14:textId="77777777" w:rsidR="00D70D0B" w:rsidRDefault="00D70D0B">
      <w:pPr>
        <w:ind w:firstLine="709"/>
        <w:jc w:val="right"/>
      </w:pPr>
    </w:p>
    <w:p w14:paraId="0339F1CA" w14:textId="77777777" w:rsidR="00D70D0B" w:rsidRDefault="00D70D0B">
      <w:pPr>
        <w:ind w:firstLine="709"/>
        <w:jc w:val="right"/>
      </w:pPr>
    </w:p>
    <w:p w14:paraId="60FD833C" w14:textId="77777777" w:rsidR="00D70D0B" w:rsidRDefault="00D70D0B">
      <w:pPr>
        <w:ind w:firstLine="709"/>
        <w:jc w:val="right"/>
      </w:pPr>
    </w:p>
    <w:p w14:paraId="78A07F1F" w14:textId="77777777" w:rsidR="00D70D0B" w:rsidRDefault="00D70D0B">
      <w:pPr>
        <w:ind w:firstLine="709"/>
        <w:jc w:val="right"/>
      </w:pPr>
    </w:p>
    <w:p w14:paraId="4039AF70" w14:textId="77777777" w:rsidR="00D70D0B" w:rsidRDefault="00EC3D1A">
      <w:pPr>
        <w:ind w:firstLine="709"/>
        <w:jc w:val="right"/>
      </w:pPr>
      <w:r>
        <w:br w:type="page"/>
      </w:r>
    </w:p>
    <w:p w14:paraId="000C3A2D" w14:textId="77777777" w:rsidR="00D70D0B" w:rsidRDefault="00EC3D1A">
      <w:pPr>
        <w:ind w:firstLine="709"/>
        <w:jc w:val="right"/>
        <w:rPr>
          <w:lang w:val="ru-RU"/>
        </w:rPr>
      </w:pPr>
      <w:r>
        <w:rPr>
          <w:lang w:val="ru-RU"/>
        </w:rPr>
        <w:lastRenderedPageBreak/>
        <w:t>Приложение № 1</w:t>
      </w:r>
    </w:p>
    <w:p w14:paraId="702085B2" w14:textId="77777777" w:rsidR="00D70D0B" w:rsidRDefault="00EC3D1A">
      <w:pPr>
        <w:ind w:firstLine="709"/>
        <w:jc w:val="right"/>
        <w:rPr>
          <w:lang w:val="ru-RU"/>
        </w:rPr>
      </w:pPr>
      <w:r>
        <w:rPr>
          <w:lang w:val="ru-RU"/>
        </w:rPr>
        <w:t xml:space="preserve">            к Договору возмездного оказания услуг</w:t>
      </w:r>
    </w:p>
    <w:p w14:paraId="2AB5E418" w14:textId="77777777" w:rsidR="00D70D0B" w:rsidRDefault="00EC3D1A">
      <w:pPr>
        <w:jc w:val="right"/>
        <w:rPr>
          <w:lang w:val="ru-RU"/>
        </w:rPr>
      </w:pPr>
      <w:r>
        <w:rPr>
          <w:lang w:val="ru-RU"/>
        </w:rPr>
        <w:t xml:space="preserve">              от «____» ________ 20 _ г. №_______</w:t>
      </w:r>
    </w:p>
    <w:p w14:paraId="1EFC3986" w14:textId="77777777" w:rsidR="00D70D0B" w:rsidRDefault="00D70D0B">
      <w:pPr>
        <w:ind w:left="4536"/>
        <w:jc w:val="right"/>
        <w:rPr>
          <w:lang w:val="ru-RU"/>
        </w:rPr>
      </w:pPr>
    </w:p>
    <w:p w14:paraId="4D378420" w14:textId="77777777" w:rsidR="00D70D0B" w:rsidRDefault="00D70D0B">
      <w:pPr>
        <w:tabs>
          <w:tab w:val="left" w:pos="2127"/>
          <w:tab w:val="left" w:pos="2410"/>
        </w:tabs>
        <w:jc w:val="center"/>
        <w:rPr>
          <w:b/>
          <w:bCs/>
        </w:rPr>
      </w:pPr>
    </w:p>
    <w:p w14:paraId="65D48D2C" w14:textId="77777777" w:rsidR="00D70D0B" w:rsidRDefault="00D70D0B">
      <w:pPr>
        <w:tabs>
          <w:tab w:val="left" w:pos="2127"/>
          <w:tab w:val="left" w:pos="2410"/>
        </w:tabs>
        <w:jc w:val="center"/>
        <w:rPr>
          <w:b/>
          <w:bCs/>
        </w:rPr>
      </w:pPr>
    </w:p>
    <w:p w14:paraId="2638D11D" w14:textId="77777777" w:rsidR="00D70D0B" w:rsidRDefault="00D70D0B">
      <w:pPr>
        <w:tabs>
          <w:tab w:val="left" w:pos="2127"/>
          <w:tab w:val="left" w:pos="2410"/>
        </w:tabs>
        <w:jc w:val="center"/>
        <w:rPr>
          <w:b/>
          <w:bCs/>
        </w:rPr>
      </w:pPr>
    </w:p>
    <w:p w14:paraId="6CBB103C" w14:textId="77777777" w:rsidR="00D70D0B" w:rsidRDefault="00D70D0B">
      <w:pPr>
        <w:tabs>
          <w:tab w:val="left" w:pos="2127"/>
          <w:tab w:val="left" w:pos="2410"/>
        </w:tabs>
        <w:jc w:val="center"/>
        <w:rPr>
          <w:b/>
          <w:bCs/>
        </w:rPr>
      </w:pPr>
    </w:p>
    <w:p w14:paraId="5F6AD1AB" w14:textId="77777777" w:rsidR="00D70D0B" w:rsidRDefault="00EC3D1A">
      <w:pPr>
        <w:jc w:val="center"/>
        <w:rPr>
          <w:b/>
          <w:lang w:val="ru-RU"/>
        </w:rPr>
      </w:pPr>
      <w:r>
        <w:rPr>
          <w:b/>
          <w:bCs/>
          <w:sz w:val="28"/>
          <w:lang w:val="ru-RU"/>
        </w:rPr>
        <w:t>Задание на оказание услуг</w:t>
      </w:r>
    </w:p>
    <w:p w14:paraId="1FFA8156" w14:textId="77777777" w:rsidR="00D70D0B" w:rsidRDefault="00D70D0B">
      <w:pPr>
        <w:tabs>
          <w:tab w:val="left" w:pos="2127"/>
          <w:tab w:val="left" w:pos="2410"/>
        </w:tabs>
        <w:jc w:val="center"/>
        <w:rPr>
          <w:b/>
          <w:bCs/>
        </w:rPr>
      </w:pPr>
    </w:p>
    <w:p w14:paraId="68408F84" w14:textId="77777777" w:rsidR="00D70D0B" w:rsidRDefault="00D70D0B">
      <w:pPr>
        <w:keepNext/>
        <w:spacing w:after="60"/>
        <w:outlineLvl w:val="3"/>
        <w:rPr>
          <w:rFonts w:eastAsia="Calibri"/>
          <w:b/>
          <w:bCs/>
          <w:lang w:val="x-none" w:eastAsia="x-none"/>
        </w:rPr>
      </w:pPr>
    </w:p>
    <w:p w14:paraId="0FCE9B8A" w14:textId="77777777" w:rsidR="00D70D0B" w:rsidRDefault="00D70D0B">
      <w:pPr>
        <w:spacing w:after="60"/>
        <w:outlineLvl w:val="3"/>
        <w:rPr>
          <w:rFonts w:eastAsia="Calibri"/>
          <w:b/>
          <w:bCs/>
          <w:lang w:val="x-none" w:eastAsia="x-none"/>
        </w:rPr>
      </w:pPr>
    </w:p>
    <w:p w14:paraId="0431B5C8" w14:textId="77777777" w:rsidR="00D70D0B" w:rsidRDefault="00D70D0B">
      <w:pPr>
        <w:spacing w:after="60"/>
        <w:outlineLvl w:val="3"/>
        <w:rPr>
          <w:rFonts w:eastAsia="Calibri"/>
          <w:b/>
          <w:bCs/>
          <w:lang w:val="x-none" w:eastAsia="x-none"/>
        </w:rPr>
      </w:pPr>
    </w:p>
    <w:p w14:paraId="0217796D" w14:textId="77777777" w:rsidR="00D70D0B" w:rsidRDefault="00D70D0B">
      <w:pPr>
        <w:spacing w:after="60"/>
        <w:outlineLvl w:val="3"/>
        <w:rPr>
          <w:rFonts w:eastAsia="Calibri"/>
          <w:b/>
          <w:bCs/>
          <w:lang w:val="x-none" w:eastAsia="x-none"/>
        </w:rPr>
      </w:pPr>
    </w:p>
    <w:p w14:paraId="5999EDD0" w14:textId="77777777" w:rsidR="00D70D0B" w:rsidRDefault="00D70D0B">
      <w:pPr>
        <w:spacing w:after="60"/>
        <w:outlineLvl w:val="3"/>
        <w:rPr>
          <w:rFonts w:eastAsia="Calibri"/>
          <w:b/>
          <w:bCs/>
          <w:lang w:val="x-none" w:eastAsia="x-none"/>
        </w:rPr>
      </w:pPr>
    </w:p>
    <w:p w14:paraId="01452CA5" w14:textId="77777777" w:rsidR="00D70D0B" w:rsidRDefault="00D70D0B">
      <w:pPr>
        <w:spacing w:after="60"/>
        <w:outlineLvl w:val="3"/>
        <w:rPr>
          <w:rFonts w:eastAsia="Calibri"/>
          <w:b/>
          <w:bCs/>
          <w:lang w:val="x-none" w:eastAsia="x-none"/>
        </w:rPr>
      </w:pPr>
    </w:p>
    <w:p w14:paraId="55CE6585" w14:textId="77777777" w:rsidR="00D70D0B" w:rsidRDefault="00D70D0B">
      <w:pPr>
        <w:spacing w:after="60"/>
        <w:outlineLvl w:val="3"/>
        <w:rPr>
          <w:rFonts w:eastAsia="Calibri"/>
          <w:b/>
          <w:bCs/>
          <w:lang w:val="x-none" w:eastAsia="x-none"/>
        </w:rPr>
      </w:pPr>
    </w:p>
    <w:p w14:paraId="6A198644" w14:textId="77777777" w:rsidR="00D70D0B" w:rsidRDefault="00D70D0B">
      <w:pPr>
        <w:spacing w:after="60"/>
        <w:outlineLvl w:val="3"/>
        <w:rPr>
          <w:rFonts w:eastAsia="Calibri"/>
          <w:b/>
          <w:bCs/>
          <w:lang w:val="x-none" w:eastAsia="x-none"/>
        </w:rPr>
      </w:pPr>
    </w:p>
    <w:p w14:paraId="7040DA08" w14:textId="77777777" w:rsidR="00D70D0B" w:rsidRDefault="00D70D0B">
      <w:pPr>
        <w:spacing w:after="60"/>
        <w:outlineLvl w:val="3"/>
        <w:rPr>
          <w:rFonts w:eastAsia="Calibri"/>
          <w:b/>
          <w:bCs/>
          <w:lang w:val="x-none" w:eastAsia="x-none"/>
        </w:rPr>
      </w:pPr>
    </w:p>
    <w:p w14:paraId="02F9645D" w14:textId="77777777" w:rsidR="00D70D0B" w:rsidRDefault="00D70D0B">
      <w:pPr>
        <w:spacing w:after="60"/>
        <w:outlineLvl w:val="3"/>
        <w:rPr>
          <w:rFonts w:eastAsia="Calibri"/>
          <w:b/>
          <w:bCs/>
          <w:lang w:val="x-none" w:eastAsia="x-none"/>
        </w:rPr>
      </w:pPr>
    </w:p>
    <w:p w14:paraId="348BF637" w14:textId="77777777" w:rsidR="00D70D0B" w:rsidRDefault="00D70D0B">
      <w:pPr>
        <w:spacing w:after="60"/>
        <w:outlineLvl w:val="3"/>
        <w:rPr>
          <w:rFonts w:eastAsia="Calibri"/>
          <w:b/>
          <w:bCs/>
          <w:lang w:val="x-none" w:eastAsia="x-none"/>
        </w:rPr>
      </w:pPr>
    </w:p>
    <w:p w14:paraId="787158D2" w14:textId="77777777" w:rsidR="00D70D0B" w:rsidRDefault="00D70D0B">
      <w:pPr>
        <w:spacing w:after="60"/>
        <w:outlineLvl w:val="3"/>
        <w:rPr>
          <w:rFonts w:eastAsia="Calibri"/>
          <w:b/>
          <w:bCs/>
          <w:lang w:val="x-none" w:eastAsia="x-none"/>
        </w:rPr>
      </w:pPr>
    </w:p>
    <w:p w14:paraId="2F697404" w14:textId="77777777" w:rsidR="00D70D0B" w:rsidRDefault="00D70D0B">
      <w:pPr>
        <w:spacing w:after="60"/>
        <w:outlineLvl w:val="3"/>
        <w:rPr>
          <w:rFonts w:eastAsia="Calibri"/>
          <w:b/>
          <w:bCs/>
          <w:lang w:val="x-none" w:eastAsia="x-none"/>
        </w:rPr>
      </w:pPr>
    </w:p>
    <w:p w14:paraId="7B947D83" w14:textId="77777777" w:rsidR="00D70D0B" w:rsidRDefault="00D70D0B">
      <w:pPr>
        <w:spacing w:after="60"/>
        <w:outlineLvl w:val="3"/>
        <w:rPr>
          <w:rFonts w:eastAsia="Calibri"/>
          <w:b/>
          <w:bCs/>
          <w:lang w:val="x-none" w:eastAsia="x-none"/>
        </w:rPr>
      </w:pPr>
    </w:p>
    <w:p w14:paraId="0AA01669" w14:textId="77777777" w:rsidR="00D70D0B" w:rsidRDefault="00D70D0B">
      <w:pPr>
        <w:spacing w:after="60"/>
        <w:outlineLvl w:val="3"/>
        <w:rPr>
          <w:rFonts w:eastAsia="Calibri"/>
          <w:b/>
          <w:bCs/>
          <w:lang w:val="x-none" w:eastAsia="x-none"/>
        </w:rPr>
      </w:pPr>
    </w:p>
    <w:p w14:paraId="3A886B86" w14:textId="77777777" w:rsidR="00D70D0B" w:rsidRDefault="00D70D0B">
      <w:pPr>
        <w:spacing w:after="60"/>
        <w:outlineLvl w:val="3"/>
        <w:rPr>
          <w:rFonts w:eastAsia="Calibri"/>
          <w:b/>
          <w:bCs/>
          <w:lang w:val="x-none" w:eastAsia="x-none"/>
        </w:rPr>
      </w:pPr>
    </w:p>
    <w:p w14:paraId="1E91C20F" w14:textId="77777777" w:rsidR="00D70D0B" w:rsidRDefault="00D70D0B">
      <w:pPr>
        <w:spacing w:after="60"/>
        <w:outlineLvl w:val="3"/>
        <w:rPr>
          <w:rFonts w:eastAsia="Calibri"/>
          <w:b/>
          <w:bCs/>
          <w:lang w:val="x-none" w:eastAsia="x-none"/>
        </w:rPr>
      </w:pPr>
    </w:p>
    <w:p w14:paraId="58CE6CC6" w14:textId="77777777" w:rsidR="00D70D0B" w:rsidRDefault="00D70D0B">
      <w:pPr>
        <w:jc w:val="both"/>
        <w:rPr>
          <w:sz w:val="28"/>
          <w:lang w:val="ru-RU"/>
        </w:rPr>
      </w:pPr>
    </w:p>
    <w:tbl>
      <w:tblPr>
        <w:tblW w:w="9858" w:type="dxa"/>
        <w:tblInd w:w="142" w:type="dxa"/>
        <w:tblLayout w:type="fixed"/>
        <w:tblCellMar>
          <w:left w:w="0" w:type="dxa"/>
          <w:right w:w="0" w:type="dxa"/>
        </w:tblCellMar>
        <w:tblLook w:val="04A0" w:firstRow="1" w:lastRow="0" w:firstColumn="1" w:lastColumn="0" w:noHBand="0" w:noVBand="1"/>
      </w:tblPr>
      <w:tblGrid>
        <w:gridCol w:w="5158"/>
        <w:gridCol w:w="4700"/>
      </w:tblGrid>
      <w:tr w:rsidR="00D70D0B" w14:paraId="5834A0A4" w14:textId="77777777">
        <w:trPr>
          <w:trHeight w:val="1581"/>
        </w:trPr>
        <w:tc>
          <w:tcPr>
            <w:tcW w:w="5157" w:type="dxa"/>
          </w:tcPr>
          <w:p w14:paraId="022FD208" w14:textId="77777777" w:rsidR="00D70D0B" w:rsidRDefault="00EC3D1A">
            <w:pPr>
              <w:widowControl w:val="0"/>
              <w:jc w:val="both"/>
              <w:rPr>
                <w:sz w:val="25"/>
                <w:szCs w:val="25"/>
                <w:lang w:val="ru-RU"/>
              </w:rPr>
            </w:pPr>
            <w:r>
              <w:rPr>
                <w:color w:val="000000"/>
                <w:sz w:val="25"/>
                <w:szCs w:val="25"/>
                <w:lang w:val="ru-RU"/>
              </w:rPr>
              <w:t>Заказчик:</w:t>
            </w:r>
          </w:p>
          <w:p w14:paraId="7F99382C"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340CE3D4"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6D8CFF86" w14:textId="77777777" w:rsidR="00D70D0B" w:rsidRDefault="00D70D0B">
            <w:pPr>
              <w:widowControl w:val="0"/>
              <w:jc w:val="both"/>
              <w:rPr>
                <w:color w:val="000000"/>
                <w:sz w:val="25"/>
                <w:szCs w:val="25"/>
                <w:lang w:val="ru-RU"/>
              </w:rPr>
            </w:pPr>
          </w:p>
          <w:p w14:paraId="5533AAC5" w14:textId="77777777" w:rsidR="00D70D0B" w:rsidRDefault="00D70D0B">
            <w:pPr>
              <w:widowControl w:val="0"/>
              <w:jc w:val="both"/>
              <w:rPr>
                <w:color w:val="000000"/>
                <w:sz w:val="25"/>
                <w:szCs w:val="25"/>
                <w:lang w:val="ru-RU"/>
              </w:rPr>
            </w:pPr>
          </w:p>
          <w:p w14:paraId="3A2B2168" w14:textId="77777777" w:rsidR="00D70D0B" w:rsidRDefault="00EC3D1A">
            <w:pPr>
              <w:widowControl w:val="0"/>
              <w:jc w:val="both"/>
              <w:rPr>
                <w:sz w:val="25"/>
                <w:szCs w:val="25"/>
              </w:rPr>
            </w:pPr>
            <w:r>
              <w:rPr>
                <w:color w:val="000000"/>
                <w:sz w:val="25"/>
                <w:szCs w:val="25"/>
                <w:lang w:val="ru-RU"/>
              </w:rPr>
              <w:t>________________ /________________/</w:t>
            </w:r>
          </w:p>
          <w:p w14:paraId="23AD6475" w14:textId="77777777" w:rsidR="00D70D0B" w:rsidRDefault="00EC3D1A">
            <w:pPr>
              <w:widowControl w:val="0"/>
              <w:jc w:val="both"/>
              <w:rPr>
                <w:sz w:val="25"/>
                <w:szCs w:val="25"/>
              </w:rPr>
            </w:pPr>
            <w:r>
              <w:rPr>
                <w:color w:val="000000"/>
                <w:sz w:val="25"/>
                <w:szCs w:val="25"/>
                <w:lang w:val="ru-RU"/>
              </w:rPr>
              <w:t>МП</w:t>
            </w:r>
          </w:p>
        </w:tc>
        <w:tc>
          <w:tcPr>
            <w:tcW w:w="4700" w:type="dxa"/>
          </w:tcPr>
          <w:p w14:paraId="4DF38F88" w14:textId="77777777" w:rsidR="00D70D0B" w:rsidRDefault="00EC3D1A">
            <w:pPr>
              <w:keepNext/>
              <w:widowControl w:val="0"/>
              <w:rPr>
                <w:sz w:val="25"/>
                <w:szCs w:val="25"/>
                <w:lang w:val="ru-RU"/>
              </w:rPr>
            </w:pPr>
            <w:r>
              <w:rPr>
                <w:color w:val="000000"/>
                <w:sz w:val="25"/>
                <w:szCs w:val="25"/>
                <w:lang w:val="ru-RU"/>
              </w:rPr>
              <w:t>Исполнитель:</w:t>
            </w:r>
          </w:p>
          <w:p w14:paraId="13D622A2" w14:textId="77777777" w:rsidR="00D70D0B" w:rsidRDefault="00D70D0B">
            <w:pPr>
              <w:widowControl w:val="0"/>
              <w:rPr>
                <w:sz w:val="25"/>
                <w:szCs w:val="25"/>
                <w:lang w:val="ru-RU"/>
              </w:rPr>
            </w:pPr>
          </w:p>
          <w:p w14:paraId="18FB6C9B" w14:textId="77777777" w:rsidR="00D70D0B" w:rsidRDefault="00D70D0B">
            <w:pPr>
              <w:widowControl w:val="0"/>
              <w:rPr>
                <w:sz w:val="25"/>
                <w:szCs w:val="25"/>
                <w:lang w:val="ru-RU"/>
              </w:rPr>
            </w:pPr>
          </w:p>
          <w:p w14:paraId="0082424A" w14:textId="77777777" w:rsidR="00D70D0B" w:rsidRDefault="00D70D0B">
            <w:pPr>
              <w:pStyle w:val="33"/>
              <w:widowControl w:val="0"/>
              <w:spacing w:after="0"/>
              <w:jc w:val="both"/>
              <w:rPr>
                <w:sz w:val="25"/>
                <w:szCs w:val="25"/>
                <w:lang w:val="ru-RU"/>
              </w:rPr>
            </w:pPr>
          </w:p>
          <w:p w14:paraId="2035CB67" w14:textId="77777777" w:rsidR="00D70D0B" w:rsidRDefault="00D70D0B">
            <w:pPr>
              <w:pStyle w:val="33"/>
              <w:widowControl w:val="0"/>
              <w:spacing w:after="0"/>
              <w:jc w:val="both"/>
              <w:rPr>
                <w:sz w:val="25"/>
                <w:szCs w:val="25"/>
                <w:lang w:val="ru-RU"/>
              </w:rPr>
            </w:pPr>
          </w:p>
          <w:p w14:paraId="4AC902F0" w14:textId="77777777" w:rsidR="00D70D0B" w:rsidRDefault="00EC3D1A">
            <w:pPr>
              <w:widowControl w:val="0"/>
              <w:jc w:val="both"/>
              <w:rPr>
                <w:sz w:val="25"/>
                <w:szCs w:val="25"/>
              </w:rPr>
            </w:pPr>
            <w:r>
              <w:rPr>
                <w:color w:val="000000"/>
                <w:sz w:val="25"/>
                <w:szCs w:val="25"/>
                <w:lang w:val="ru-RU"/>
              </w:rPr>
              <w:t>________________ / ____________/</w:t>
            </w:r>
          </w:p>
          <w:p w14:paraId="1C829256" w14:textId="77777777" w:rsidR="00D70D0B" w:rsidRDefault="00EC3D1A">
            <w:pPr>
              <w:widowControl w:val="0"/>
              <w:jc w:val="both"/>
              <w:rPr>
                <w:sz w:val="25"/>
                <w:szCs w:val="25"/>
              </w:rPr>
            </w:pPr>
            <w:r>
              <w:rPr>
                <w:color w:val="000000"/>
                <w:sz w:val="25"/>
                <w:szCs w:val="25"/>
                <w:lang w:val="ru-RU"/>
              </w:rPr>
              <w:t>МП</w:t>
            </w:r>
          </w:p>
        </w:tc>
      </w:tr>
    </w:tbl>
    <w:p w14:paraId="7603A4A4" w14:textId="77777777" w:rsidR="00D70D0B" w:rsidRDefault="00D70D0B">
      <w:pPr>
        <w:tabs>
          <w:tab w:val="left" w:pos="2127"/>
          <w:tab w:val="left" w:pos="2410"/>
        </w:tabs>
        <w:jc w:val="center"/>
        <w:rPr>
          <w:sz w:val="28"/>
        </w:rPr>
      </w:pPr>
    </w:p>
    <w:p w14:paraId="04D02B75" w14:textId="77777777" w:rsidR="00D70D0B" w:rsidRDefault="00D70D0B">
      <w:pPr>
        <w:tabs>
          <w:tab w:val="left" w:pos="2127"/>
          <w:tab w:val="left" w:pos="2410"/>
        </w:tabs>
        <w:jc w:val="center"/>
        <w:rPr>
          <w:sz w:val="28"/>
        </w:rPr>
      </w:pPr>
    </w:p>
    <w:p w14:paraId="411FCEFE" w14:textId="77777777" w:rsidR="00D70D0B" w:rsidRDefault="00D70D0B">
      <w:pPr>
        <w:tabs>
          <w:tab w:val="left" w:pos="2127"/>
          <w:tab w:val="left" w:pos="2410"/>
        </w:tabs>
        <w:jc w:val="center"/>
        <w:rPr>
          <w:sz w:val="28"/>
        </w:rPr>
      </w:pPr>
    </w:p>
    <w:p w14:paraId="7C54B58B" w14:textId="77777777" w:rsidR="00D70D0B" w:rsidRDefault="00D70D0B">
      <w:pPr>
        <w:tabs>
          <w:tab w:val="left" w:pos="2127"/>
          <w:tab w:val="left" w:pos="2410"/>
        </w:tabs>
        <w:jc w:val="center"/>
        <w:rPr>
          <w:sz w:val="28"/>
        </w:rPr>
      </w:pPr>
    </w:p>
    <w:p w14:paraId="58C59C71" w14:textId="77777777" w:rsidR="00D70D0B" w:rsidRDefault="00D70D0B">
      <w:pPr>
        <w:tabs>
          <w:tab w:val="left" w:pos="2127"/>
          <w:tab w:val="left" w:pos="2410"/>
        </w:tabs>
        <w:jc w:val="center"/>
        <w:rPr>
          <w:sz w:val="28"/>
        </w:rPr>
      </w:pPr>
    </w:p>
    <w:p w14:paraId="300F7A23" w14:textId="77777777" w:rsidR="00D70D0B" w:rsidRDefault="00D70D0B">
      <w:pPr>
        <w:tabs>
          <w:tab w:val="left" w:pos="2127"/>
          <w:tab w:val="left" w:pos="2410"/>
        </w:tabs>
        <w:jc w:val="center"/>
        <w:rPr>
          <w:sz w:val="28"/>
        </w:rPr>
      </w:pPr>
    </w:p>
    <w:p w14:paraId="5CCD5772" w14:textId="77777777" w:rsidR="00D70D0B" w:rsidRDefault="00D70D0B">
      <w:pPr>
        <w:tabs>
          <w:tab w:val="left" w:pos="2127"/>
          <w:tab w:val="left" w:pos="2410"/>
        </w:tabs>
        <w:jc w:val="center"/>
        <w:rPr>
          <w:sz w:val="28"/>
        </w:rPr>
      </w:pPr>
    </w:p>
    <w:p w14:paraId="4CA09C3C" w14:textId="77777777" w:rsidR="00D70D0B" w:rsidRDefault="00D70D0B">
      <w:pPr>
        <w:tabs>
          <w:tab w:val="left" w:pos="2127"/>
          <w:tab w:val="left" w:pos="2410"/>
        </w:tabs>
        <w:jc w:val="center"/>
        <w:rPr>
          <w:sz w:val="28"/>
        </w:rPr>
      </w:pPr>
    </w:p>
    <w:p w14:paraId="4896923F" w14:textId="77777777" w:rsidR="00D70D0B" w:rsidRDefault="00D70D0B">
      <w:pPr>
        <w:tabs>
          <w:tab w:val="left" w:pos="2127"/>
          <w:tab w:val="left" w:pos="2410"/>
        </w:tabs>
        <w:jc w:val="center"/>
        <w:rPr>
          <w:sz w:val="28"/>
        </w:rPr>
      </w:pPr>
    </w:p>
    <w:p w14:paraId="53755CAB" w14:textId="77777777" w:rsidR="00D70D0B" w:rsidRDefault="00D70D0B">
      <w:pPr>
        <w:tabs>
          <w:tab w:val="left" w:pos="2127"/>
          <w:tab w:val="left" w:pos="2410"/>
        </w:tabs>
        <w:jc w:val="center"/>
        <w:rPr>
          <w:sz w:val="28"/>
        </w:rPr>
      </w:pPr>
    </w:p>
    <w:p w14:paraId="5870E788" w14:textId="77777777" w:rsidR="00D70D0B" w:rsidRDefault="00D70D0B">
      <w:pPr>
        <w:tabs>
          <w:tab w:val="left" w:pos="2127"/>
          <w:tab w:val="left" w:pos="2410"/>
        </w:tabs>
        <w:jc w:val="center"/>
        <w:rPr>
          <w:sz w:val="28"/>
        </w:rPr>
      </w:pPr>
    </w:p>
    <w:p w14:paraId="7E6F3D52" w14:textId="77777777" w:rsidR="00D70D0B" w:rsidRDefault="00D70D0B">
      <w:pPr>
        <w:tabs>
          <w:tab w:val="left" w:pos="2127"/>
          <w:tab w:val="left" w:pos="2410"/>
        </w:tabs>
        <w:jc w:val="center"/>
        <w:rPr>
          <w:sz w:val="28"/>
        </w:rPr>
      </w:pPr>
    </w:p>
    <w:p w14:paraId="0C9068BB" w14:textId="77777777" w:rsidR="00D70D0B" w:rsidRDefault="00D70D0B">
      <w:pPr>
        <w:tabs>
          <w:tab w:val="left" w:pos="2127"/>
          <w:tab w:val="left" w:pos="2410"/>
        </w:tabs>
        <w:jc w:val="center"/>
        <w:rPr>
          <w:sz w:val="28"/>
        </w:rPr>
      </w:pPr>
    </w:p>
    <w:p w14:paraId="1B0E7DD1" w14:textId="77777777" w:rsidR="00D70D0B" w:rsidRDefault="00D70D0B">
      <w:pPr>
        <w:tabs>
          <w:tab w:val="left" w:pos="2127"/>
          <w:tab w:val="left" w:pos="2410"/>
        </w:tabs>
        <w:jc w:val="center"/>
        <w:rPr>
          <w:sz w:val="28"/>
        </w:rPr>
      </w:pPr>
    </w:p>
    <w:p w14:paraId="15FD7107" w14:textId="77777777" w:rsidR="00D70D0B" w:rsidRDefault="00EC3D1A">
      <w:pPr>
        <w:tabs>
          <w:tab w:val="left" w:pos="2127"/>
          <w:tab w:val="left" w:pos="2410"/>
        </w:tabs>
        <w:jc w:val="center"/>
        <w:rPr>
          <w:sz w:val="28"/>
        </w:rPr>
      </w:pPr>
      <w:r>
        <w:lastRenderedPageBreak/>
        <w:br w:type="page"/>
      </w:r>
    </w:p>
    <w:p w14:paraId="36E5D290" w14:textId="77777777" w:rsidR="00D70D0B" w:rsidRDefault="00EC3D1A">
      <w:pPr>
        <w:ind w:firstLine="709"/>
        <w:jc w:val="right"/>
        <w:rPr>
          <w:lang w:val="ru-RU"/>
        </w:rPr>
      </w:pPr>
      <w:proofErr w:type="spellStart"/>
      <w:r>
        <w:lastRenderedPageBreak/>
        <w:t>Приложение</w:t>
      </w:r>
      <w:proofErr w:type="spellEnd"/>
      <w:r>
        <w:t xml:space="preserve"> № 2</w:t>
      </w:r>
      <w:r>
        <w:rPr>
          <w:lang w:val="ru-RU"/>
        </w:rPr>
        <w:t>.1</w:t>
      </w:r>
    </w:p>
    <w:p w14:paraId="29CBC0EB" w14:textId="77777777" w:rsidR="00D70D0B" w:rsidRDefault="00EC3D1A">
      <w:pPr>
        <w:jc w:val="right"/>
        <w:rPr>
          <w:lang w:val="ru-RU"/>
        </w:rPr>
      </w:pPr>
      <w:r>
        <w:rPr>
          <w:lang w:val="ru-RU"/>
        </w:rPr>
        <w:t xml:space="preserve">          к     Договору возмездного оказания услуг </w:t>
      </w:r>
    </w:p>
    <w:p w14:paraId="08B4D2B6" w14:textId="77777777" w:rsidR="00D70D0B" w:rsidRDefault="00EC3D1A">
      <w:pPr>
        <w:ind w:firstLine="709"/>
        <w:jc w:val="right"/>
        <w:rPr>
          <w:lang w:val="ru-RU"/>
        </w:rPr>
      </w:pPr>
      <w:r>
        <w:rPr>
          <w:lang w:val="ru-RU"/>
        </w:rPr>
        <w:t>от ___________ 20___ года</w:t>
      </w:r>
    </w:p>
    <w:p w14:paraId="1C0453B4" w14:textId="77777777" w:rsidR="00D70D0B" w:rsidRDefault="00D70D0B">
      <w:pPr>
        <w:ind w:left="4536"/>
        <w:jc w:val="right"/>
        <w:rPr>
          <w:lang w:val="ru-RU"/>
        </w:rPr>
      </w:pPr>
    </w:p>
    <w:p w14:paraId="6D0BF415" w14:textId="77777777" w:rsidR="00D70D0B" w:rsidRDefault="00D70D0B">
      <w:pPr>
        <w:tabs>
          <w:tab w:val="left" w:pos="2700"/>
        </w:tabs>
        <w:jc w:val="center"/>
        <w:rPr>
          <w:lang w:val="ru-RU"/>
        </w:rPr>
      </w:pPr>
    </w:p>
    <w:p w14:paraId="7E9FC5B5" w14:textId="77777777" w:rsidR="00D70D0B" w:rsidRDefault="00D70D0B">
      <w:pPr>
        <w:tabs>
          <w:tab w:val="left" w:pos="2700"/>
        </w:tabs>
        <w:jc w:val="center"/>
        <w:rPr>
          <w:lang w:val="ru-RU"/>
        </w:rPr>
      </w:pPr>
    </w:p>
    <w:p w14:paraId="5270A92A" w14:textId="77777777" w:rsidR="00D70D0B" w:rsidRDefault="00EC3D1A">
      <w:pPr>
        <w:tabs>
          <w:tab w:val="left" w:pos="2700"/>
        </w:tabs>
        <w:jc w:val="center"/>
        <w:rPr>
          <w:b/>
          <w:lang w:val="ru-RU"/>
        </w:rPr>
      </w:pPr>
      <w:r>
        <w:rPr>
          <w:b/>
          <w:lang w:val="ru-RU"/>
        </w:rPr>
        <w:t xml:space="preserve">ЗАЯВКА </w:t>
      </w:r>
    </w:p>
    <w:p w14:paraId="47168633" w14:textId="77777777" w:rsidR="00D70D0B" w:rsidRDefault="00EC3D1A">
      <w:pPr>
        <w:tabs>
          <w:tab w:val="left" w:pos="2700"/>
        </w:tabs>
        <w:jc w:val="center"/>
        <w:rPr>
          <w:lang w:val="ru-RU"/>
        </w:rPr>
      </w:pPr>
      <w:r>
        <w:rPr>
          <w:lang w:val="ru-RU"/>
        </w:rPr>
        <w:t xml:space="preserve">на оказание Услуг </w:t>
      </w:r>
    </w:p>
    <w:p w14:paraId="4627397B" w14:textId="77777777" w:rsidR="00D70D0B" w:rsidRDefault="00EC3D1A">
      <w:pPr>
        <w:tabs>
          <w:tab w:val="left" w:pos="2700"/>
        </w:tabs>
        <w:jc w:val="center"/>
      </w:pPr>
      <w:r>
        <w:rPr>
          <w:lang w:val="ru-RU"/>
        </w:rPr>
        <w:t>по Договору от ___. ___.20__ №______________</w:t>
      </w:r>
    </w:p>
    <w:p w14:paraId="69D4ED30" w14:textId="77777777" w:rsidR="00D70D0B" w:rsidRDefault="00D70D0B">
      <w:pPr>
        <w:rPr>
          <w:lang w:val="ru-RU"/>
        </w:rPr>
      </w:pPr>
    </w:p>
    <w:p w14:paraId="289C2B8C" w14:textId="77777777" w:rsidR="00D70D0B" w:rsidRDefault="00EC3D1A">
      <w:pPr>
        <w:pStyle w:val="afe"/>
        <w:ind w:left="0"/>
      </w:pPr>
      <w:r>
        <w:tab/>
      </w:r>
      <w:r>
        <w:tab/>
      </w:r>
      <w:r>
        <w:tab/>
      </w:r>
      <w:r>
        <w:tab/>
      </w:r>
      <w:r>
        <w:tab/>
      </w:r>
      <w:r>
        <w:tab/>
      </w:r>
      <w:r>
        <w:tab/>
      </w:r>
      <w:r>
        <w:tab/>
      </w:r>
      <w:r>
        <w:tab/>
      </w:r>
      <w:r>
        <w:tab/>
      </w:r>
    </w:p>
    <w:p w14:paraId="0A3F5CEC" w14:textId="77777777" w:rsidR="00D70D0B" w:rsidRDefault="00EC3D1A">
      <w:pPr>
        <w:pStyle w:val="afe"/>
        <w:ind w:left="0"/>
      </w:pPr>
      <w:r>
        <w:t>«___»___________</w:t>
      </w:r>
    </w:p>
    <w:p w14:paraId="3BDC9304" w14:textId="77777777" w:rsidR="00D70D0B" w:rsidRDefault="00D70D0B">
      <w:pPr>
        <w:pStyle w:val="afe"/>
        <w:ind w:left="1211"/>
      </w:pPr>
    </w:p>
    <w:p w14:paraId="1800CCA8" w14:textId="77777777" w:rsidR="00D70D0B" w:rsidRDefault="00D70D0B">
      <w:pPr>
        <w:pStyle w:val="afe"/>
        <w:ind w:left="1211"/>
      </w:pPr>
    </w:p>
    <w:p w14:paraId="71B81874" w14:textId="77777777" w:rsidR="00D70D0B" w:rsidRDefault="00D70D0B">
      <w:pPr>
        <w:pStyle w:val="afe"/>
        <w:ind w:left="1211"/>
      </w:pPr>
    </w:p>
    <w:tbl>
      <w:tblPr>
        <w:tblStyle w:val="afffb"/>
        <w:tblW w:w="9637" w:type="dxa"/>
        <w:tblInd w:w="108" w:type="dxa"/>
        <w:tblLayout w:type="fixed"/>
        <w:tblLook w:val="04A0" w:firstRow="1" w:lastRow="0" w:firstColumn="1" w:lastColumn="0" w:noHBand="0" w:noVBand="1"/>
      </w:tblPr>
      <w:tblGrid>
        <w:gridCol w:w="558"/>
        <w:gridCol w:w="2704"/>
        <w:gridCol w:w="1563"/>
        <w:gridCol w:w="1414"/>
        <w:gridCol w:w="1699"/>
        <w:gridCol w:w="1699"/>
      </w:tblGrid>
      <w:tr w:rsidR="00D70D0B" w14:paraId="316FD4EE" w14:textId="77777777">
        <w:tc>
          <w:tcPr>
            <w:tcW w:w="557" w:type="dxa"/>
          </w:tcPr>
          <w:p w14:paraId="3E8F08A9" w14:textId="77777777" w:rsidR="00D70D0B" w:rsidRDefault="00EC3D1A">
            <w:pPr>
              <w:widowControl w:val="0"/>
              <w:jc w:val="center"/>
            </w:pPr>
            <w:r>
              <w:rPr>
                <w:sz w:val="20"/>
              </w:rPr>
              <w:t>№</w:t>
            </w:r>
          </w:p>
        </w:tc>
        <w:tc>
          <w:tcPr>
            <w:tcW w:w="2704" w:type="dxa"/>
          </w:tcPr>
          <w:p w14:paraId="104C123D" w14:textId="77777777" w:rsidR="00D70D0B" w:rsidRDefault="00EC3D1A">
            <w:pPr>
              <w:widowControl w:val="0"/>
              <w:jc w:val="center"/>
              <w:rPr>
                <w:sz w:val="20"/>
              </w:rPr>
            </w:pPr>
            <w:proofErr w:type="spellStart"/>
            <w:r>
              <w:rPr>
                <w:sz w:val="20"/>
              </w:rPr>
              <w:t>Наименование</w:t>
            </w:r>
            <w:proofErr w:type="spellEnd"/>
            <w:r>
              <w:rPr>
                <w:sz w:val="20"/>
              </w:rPr>
              <w:t xml:space="preserve"> </w:t>
            </w:r>
            <w:proofErr w:type="spellStart"/>
            <w:r>
              <w:rPr>
                <w:rFonts w:eastAsia="Calibri"/>
                <w:sz w:val="20"/>
              </w:rPr>
              <w:t>автотранспорта</w:t>
            </w:r>
            <w:proofErr w:type="spellEnd"/>
            <w:r>
              <w:rPr>
                <w:rFonts w:eastAsia="Calibri"/>
                <w:sz w:val="20"/>
              </w:rPr>
              <w:t xml:space="preserve">, </w:t>
            </w:r>
            <w:proofErr w:type="spellStart"/>
            <w:r>
              <w:rPr>
                <w:rFonts w:eastAsia="Calibri"/>
                <w:sz w:val="20"/>
              </w:rPr>
              <w:t>спецтехники</w:t>
            </w:r>
            <w:proofErr w:type="spellEnd"/>
            <w:r>
              <w:rPr>
                <w:rFonts w:eastAsia="Calibri"/>
                <w:sz w:val="20"/>
              </w:rPr>
              <w:t xml:space="preserve">, </w:t>
            </w:r>
            <w:proofErr w:type="spellStart"/>
            <w:r>
              <w:rPr>
                <w:rFonts w:eastAsia="Calibri"/>
                <w:sz w:val="20"/>
              </w:rPr>
              <w:t>механизмов</w:t>
            </w:r>
            <w:proofErr w:type="spellEnd"/>
          </w:p>
        </w:tc>
        <w:tc>
          <w:tcPr>
            <w:tcW w:w="1563" w:type="dxa"/>
          </w:tcPr>
          <w:p w14:paraId="516475A4" w14:textId="77777777" w:rsidR="00D70D0B" w:rsidRDefault="00EC3D1A">
            <w:pPr>
              <w:widowControl w:val="0"/>
              <w:jc w:val="center"/>
            </w:pPr>
            <w:r>
              <w:rPr>
                <w:sz w:val="20"/>
                <w:lang w:val="ru-RU"/>
              </w:rPr>
              <w:t>Объем, (час)</w:t>
            </w:r>
          </w:p>
        </w:tc>
        <w:tc>
          <w:tcPr>
            <w:tcW w:w="1414" w:type="dxa"/>
          </w:tcPr>
          <w:p w14:paraId="1601F95C" w14:textId="77777777" w:rsidR="00D70D0B" w:rsidRDefault="00EC3D1A">
            <w:pPr>
              <w:widowControl w:val="0"/>
              <w:jc w:val="center"/>
            </w:pPr>
            <w:r>
              <w:rPr>
                <w:sz w:val="20"/>
                <w:lang w:val="ru-RU"/>
              </w:rPr>
              <w:t>Кол-во,</w:t>
            </w:r>
          </w:p>
          <w:p w14:paraId="64C7FDA9" w14:textId="77777777" w:rsidR="00D70D0B" w:rsidRDefault="00EC3D1A">
            <w:pPr>
              <w:widowControl w:val="0"/>
              <w:jc w:val="center"/>
            </w:pPr>
            <w:r>
              <w:rPr>
                <w:sz w:val="20"/>
                <w:lang w:val="ru-RU"/>
              </w:rPr>
              <w:t>ед. техники</w:t>
            </w:r>
          </w:p>
        </w:tc>
        <w:tc>
          <w:tcPr>
            <w:tcW w:w="1699" w:type="dxa"/>
          </w:tcPr>
          <w:p w14:paraId="675B21EC" w14:textId="77777777" w:rsidR="00D70D0B" w:rsidRDefault="00EC3D1A">
            <w:pPr>
              <w:widowControl w:val="0"/>
              <w:jc w:val="center"/>
            </w:pPr>
            <w:r>
              <w:rPr>
                <w:sz w:val="20"/>
                <w:lang w:val="ru-RU"/>
              </w:rPr>
              <w:t>Доп. параметры</w:t>
            </w:r>
          </w:p>
        </w:tc>
        <w:tc>
          <w:tcPr>
            <w:tcW w:w="1699" w:type="dxa"/>
          </w:tcPr>
          <w:p w14:paraId="2E31394C" w14:textId="77777777" w:rsidR="00D70D0B" w:rsidRDefault="00EC3D1A">
            <w:pPr>
              <w:widowControl w:val="0"/>
              <w:jc w:val="center"/>
            </w:pPr>
            <w:r>
              <w:rPr>
                <w:sz w:val="20"/>
                <w:lang w:val="ru-RU"/>
              </w:rPr>
              <w:t>Срок оказания услуг</w:t>
            </w:r>
          </w:p>
        </w:tc>
      </w:tr>
      <w:tr w:rsidR="00D70D0B" w14:paraId="12506A24" w14:textId="77777777">
        <w:tc>
          <w:tcPr>
            <w:tcW w:w="557" w:type="dxa"/>
          </w:tcPr>
          <w:p w14:paraId="2A486A68" w14:textId="77777777" w:rsidR="00D70D0B" w:rsidRDefault="00EC3D1A">
            <w:pPr>
              <w:widowControl w:val="0"/>
              <w:jc w:val="center"/>
            </w:pPr>
            <w:r>
              <w:rPr>
                <w:sz w:val="20"/>
                <w:lang w:val="ru-RU"/>
              </w:rPr>
              <w:t>1</w:t>
            </w:r>
          </w:p>
        </w:tc>
        <w:tc>
          <w:tcPr>
            <w:tcW w:w="2704" w:type="dxa"/>
          </w:tcPr>
          <w:p w14:paraId="3726D73F" w14:textId="77777777" w:rsidR="00D70D0B" w:rsidRDefault="00D70D0B">
            <w:pPr>
              <w:widowControl w:val="0"/>
              <w:rPr>
                <w:lang w:val="ru-RU"/>
              </w:rPr>
            </w:pPr>
          </w:p>
        </w:tc>
        <w:tc>
          <w:tcPr>
            <w:tcW w:w="1563" w:type="dxa"/>
          </w:tcPr>
          <w:p w14:paraId="681C5FF4" w14:textId="77777777" w:rsidR="00D70D0B" w:rsidRDefault="00D70D0B">
            <w:pPr>
              <w:widowControl w:val="0"/>
              <w:jc w:val="center"/>
              <w:rPr>
                <w:lang w:val="ru-RU"/>
              </w:rPr>
            </w:pPr>
          </w:p>
        </w:tc>
        <w:tc>
          <w:tcPr>
            <w:tcW w:w="1414" w:type="dxa"/>
          </w:tcPr>
          <w:p w14:paraId="239A0C34" w14:textId="77777777" w:rsidR="00D70D0B" w:rsidRDefault="00D70D0B">
            <w:pPr>
              <w:widowControl w:val="0"/>
              <w:jc w:val="center"/>
              <w:rPr>
                <w:lang w:val="ru-RU"/>
              </w:rPr>
            </w:pPr>
          </w:p>
        </w:tc>
        <w:tc>
          <w:tcPr>
            <w:tcW w:w="1699" w:type="dxa"/>
          </w:tcPr>
          <w:p w14:paraId="67D2E454" w14:textId="77777777" w:rsidR="00D70D0B" w:rsidRDefault="00D70D0B">
            <w:pPr>
              <w:widowControl w:val="0"/>
              <w:jc w:val="center"/>
              <w:rPr>
                <w:lang w:val="ru-RU"/>
              </w:rPr>
            </w:pPr>
          </w:p>
        </w:tc>
        <w:tc>
          <w:tcPr>
            <w:tcW w:w="1699" w:type="dxa"/>
          </w:tcPr>
          <w:p w14:paraId="208E689F" w14:textId="77777777" w:rsidR="00D70D0B" w:rsidRDefault="00D70D0B">
            <w:pPr>
              <w:widowControl w:val="0"/>
              <w:jc w:val="center"/>
              <w:rPr>
                <w:b/>
                <w:lang w:val="ru-RU"/>
              </w:rPr>
            </w:pPr>
          </w:p>
        </w:tc>
      </w:tr>
      <w:tr w:rsidR="00D70D0B" w14:paraId="4CC80FBF" w14:textId="77777777">
        <w:tc>
          <w:tcPr>
            <w:tcW w:w="557" w:type="dxa"/>
          </w:tcPr>
          <w:p w14:paraId="32049A68" w14:textId="77777777" w:rsidR="00D70D0B" w:rsidRDefault="00EC3D1A">
            <w:pPr>
              <w:widowControl w:val="0"/>
              <w:jc w:val="center"/>
            </w:pPr>
            <w:r>
              <w:rPr>
                <w:sz w:val="20"/>
                <w:lang w:val="ru-RU"/>
              </w:rPr>
              <w:t>2</w:t>
            </w:r>
          </w:p>
        </w:tc>
        <w:tc>
          <w:tcPr>
            <w:tcW w:w="2704" w:type="dxa"/>
          </w:tcPr>
          <w:p w14:paraId="75A44B83" w14:textId="77777777" w:rsidR="00D70D0B" w:rsidRDefault="00D70D0B">
            <w:pPr>
              <w:widowControl w:val="0"/>
              <w:rPr>
                <w:lang w:val="ru-RU"/>
              </w:rPr>
            </w:pPr>
          </w:p>
        </w:tc>
        <w:tc>
          <w:tcPr>
            <w:tcW w:w="1563" w:type="dxa"/>
          </w:tcPr>
          <w:p w14:paraId="3AF1E896" w14:textId="77777777" w:rsidR="00D70D0B" w:rsidRDefault="00D70D0B">
            <w:pPr>
              <w:widowControl w:val="0"/>
              <w:jc w:val="center"/>
              <w:rPr>
                <w:lang w:val="ru-RU"/>
              </w:rPr>
            </w:pPr>
          </w:p>
        </w:tc>
        <w:tc>
          <w:tcPr>
            <w:tcW w:w="1414" w:type="dxa"/>
          </w:tcPr>
          <w:p w14:paraId="6D74900A" w14:textId="77777777" w:rsidR="00D70D0B" w:rsidRDefault="00D70D0B">
            <w:pPr>
              <w:widowControl w:val="0"/>
              <w:jc w:val="center"/>
              <w:rPr>
                <w:lang w:val="ru-RU"/>
              </w:rPr>
            </w:pPr>
          </w:p>
        </w:tc>
        <w:tc>
          <w:tcPr>
            <w:tcW w:w="1699" w:type="dxa"/>
          </w:tcPr>
          <w:p w14:paraId="2BC6CFC3" w14:textId="77777777" w:rsidR="00D70D0B" w:rsidRDefault="00D70D0B">
            <w:pPr>
              <w:widowControl w:val="0"/>
              <w:jc w:val="center"/>
              <w:rPr>
                <w:lang w:val="ru-RU"/>
              </w:rPr>
            </w:pPr>
          </w:p>
        </w:tc>
        <w:tc>
          <w:tcPr>
            <w:tcW w:w="1699" w:type="dxa"/>
          </w:tcPr>
          <w:p w14:paraId="051D36B2" w14:textId="77777777" w:rsidR="00D70D0B" w:rsidRDefault="00D70D0B">
            <w:pPr>
              <w:widowControl w:val="0"/>
              <w:jc w:val="center"/>
              <w:rPr>
                <w:lang w:val="ru-RU"/>
              </w:rPr>
            </w:pPr>
          </w:p>
        </w:tc>
      </w:tr>
      <w:tr w:rsidR="00D70D0B" w14:paraId="1B28DF4A" w14:textId="77777777">
        <w:trPr>
          <w:trHeight w:val="64"/>
        </w:trPr>
        <w:tc>
          <w:tcPr>
            <w:tcW w:w="557" w:type="dxa"/>
          </w:tcPr>
          <w:p w14:paraId="3210FE5C" w14:textId="77777777" w:rsidR="00D70D0B" w:rsidRDefault="00EC3D1A">
            <w:pPr>
              <w:widowControl w:val="0"/>
              <w:jc w:val="center"/>
            </w:pPr>
            <w:r>
              <w:rPr>
                <w:sz w:val="20"/>
                <w:lang w:val="ru-RU"/>
              </w:rPr>
              <w:t>3</w:t>
            </w:r>
          </w:p>
        </w:tc>
        <w:tc>
          <w:tcPr>
            <w:tcW w:w="2704" w:type="dxa"/>
          </w:tcPr>
          <w:p w14:paraId="50FADF72" w14:textId="77777777" w:rsidR="00D70D0B" w:rsidRDefault="00D70D0B">
            <w:pPr>
              <w:widowControl w:val="0"/>
              <w:rPr>
                <w:lang w:val="ru-RU"/>
              </w:rPr>
            </w:pPr>
          </w:p>
        </w:tc>
        <w:tc>
          <w:tcPr>
            <w:tcW w:w="1563" w:type="dxa"/>
          </w:tcPr>
          <w:p w14:paraId="435AF1F4" w14:textId="77777777" w:rsidR="00D70D0B" w:rsidRDefault="00D70D0B">
            <w:pPr>
              <w:widowControl w:val="0"/>
              <w:jc w:val="center"/>
              <w:rPr>
                <w:lang w:val="ru-RU"/>
              </w:rPr>
            </w:pPr>
          </w:p>
        </w:tc>
        <w:tc>
          <w:tcPr>
            <w:tcW w:w="1414" w:type="dxa"/>
          </w:tcPr>
          <w:p w14:paraId="1300F9CE" w14:textId="77777777" w:rsidR="00D70D0B" w:rsidRDefault="00D70D0B">
            <w:pPr>
              <w:widowControl w:val="0"/>
              <w:jc w:val="center"/>
              <w:rPr>
                <w:lang w:val="ru-RU"/>
              </w:rPr>
            </w:pPr>
          </w:p>
        </w:tc>
        <w:tc>
          <w:tcPr>
            <w:tcW w:w="1699" w:type="dxa"/>
          </w:tcPr>
          <w:p w14:paraId="277C1759" w14:textId="77777777" w:rsidR="00D70D0B" w:rsidRDefault="00D70D0B">
            <w:pPr>
              <w:widowControl w:val="0"/>
              <w:jc w:val="center"/>
              <w:rPr>
                <w:lang w:val="ru-RU"/>
              </w:rPr>
            </w:pPr>
          </w:p>
        </w:tc>
        <w:tc>
          <w:tcPr>
            <w:tcW w:w="1699" w:type="dxa"/>
          </w:tcPr>
          <w:p w14:paraId="5E987E0F" w14:textId="77777777" w:rsidR="00D70D0B" w:rsidRDefault="00D70D0B">
            <w:pPr>
              <w:widowControl w:val="0"/>
              <w:jc w:val="center"/>
              <w:rPr>
                <w:lang w:val="ru-RU"/>
              </w:rPr>
            </w:pPr>
          </w:p>
        </w:tc>
      </w:tr>
      <w:tr w:rsidR="00D70D0B" w14:paraId="3032547A" w14:textId="77777777">
        <w:trPr>
          <w:trHeight w:val="64"/>
        </w:trPr>
        <w:tc>
          <w:tcPr>
            <w:tcW w:w="557" w:type="dxa"/>
          </w:tcPr>
          <w:p w14:paraId="0A0AEB8F" w14:textId="77777777" w:rsidR="00D70D0B" w:rsidRDefault="00EC3D1A">
            <w:pPr>
              <w:widowControl w:val="0"/>
              <w:jc w:val="center"/>
            </w:pPr>
            <w:r>
              <w:rPr>
                <w:sz w:val="20"/>
                <w:lang w:val="ru-RU"/>
              </w:rPr>
              <w:t>4</w:t>
            </w:r>
          </w:p>
        </w:tc>
        <w:tc>
          <w:tcPr>
            <w:tcW w:w="2704" w:type="dxa"/>
          </w:tcPr>
          <w:p w14:paraId="5FFB7FF9" w14:textId="77777777" w:rsidR="00D70D0B" w:rsidRDefault="00D70D0B">
            <w:pPr>
              <w:widowControl w:val="0"/>
              <w:rPr>
                <w:lang w:val="ru-RU"/>
              </w:rPr>
            </w:pPr>
          </w:p>
        </w:tc>
        <w:tc>
          <w:tcPr>
            <w:tcW w:w="1563" w:type="dxa"/>
          </w:tcPr>
          <w:p w14:paraId="4E69680B" w14:textId="77777777" w:rsidR="00D70D0B" w:rsidRDefault="00D70D0B">
            <w:pPr>
              <w:widowControl w:val="0"/>
              <w:jc w:val="center"/>
              <w:rPr>
                <w:lang w:val="ru-RU"/>
              </w:rPr>
            </w:pPr>
          </w:p>
        </w:tc>
        <w:tc>
          <w:tcPr>
            <w:tcW w:w="1414" w:type="dxa"/>
          </w:tcPr>
          <w:p w14:paraId="3CC9601D" w14:textId="77777777" w:rsidR="00D70D0B" w:rsidRDefault="00D70D0B">
            <w:pPr>
              <w:widowControl w:val="0"/>
              <w:jc w:val="center"/>
              <w:rPr>
                <w:lang w:val="ru-RU"/>
              </w:rPr>
            </w:pPr>
          </w:p>
        </w:tc>
        <w:tc>
          <w:tcPr>
            <w:tcW w:w="1699" w:type="dxa"/>
          </w:tcPr>
          <w:p w14:paraId="14790484" w14:textId="77777777" w:rsidR="00D70D0B" w:rsidRDefault="00D70D0B">
            <w:pPr>
              <w:widowControl w:val="0"/>
              <w:jc w:val="center"/>
              <w:rPr>
                <w:lang w:val="ru-RU"/>
              </w:rPr>
            </w:pPr>
          </w:p>
        </w:tc>
        <w:tc>
          <w:tcPr>
            <w:tcW w:w="1699" w:type="dxa"/>
          </w:tcPr>
          <w:p w14:paraId="01AEF67A" w14:textId="77777777" w:rsidR="00D70D0B" w:rsidRDefault="00D70D0B">
            <w:pPr>
              <w:widowControl w:val="0"/>
              <w:jc w:val="center"/>
              <w:rPr>
                <w:lang w:val="ru-RU"/>
              </w:rPr>
            </w:pPr>
          </w:p>
        </w:tc>
      </w:tr>
      <w:tr w:rsidR="00D70D0B" w14:paraId="6B10C5E0" w14:textId="77777777">
        <w:trPr>
          <w:trHeight w:val="64"/>
        </w:trPr>
        <w:tc>
          <w:tcPr>
            <w:tcW w:w="557" w:type="dxa"/>
          </w:tcPr>
          <w:p w14:paraId="15DFA1F8" w14:textId="77777777" w:rsidR="00D70D0B" w:rsidRDefault="00EC3D1A">
            <w:pPr>
              <w:widowControl w:val="0"/>
              <w:jc w:val="center"/>
            </w:pPr>
            <w:r>
              <w:rPr>
                <w:sz w:val="20"/>
                <w:lang w:val="ru-RU"/>
              </w:rPr>
              <w:t>5</w:t>
            </w:r>
          </w:p>
        </w:tc>
        <w:tc>
          <w:tcPr>
            <w:tcW w:w="2704" w:type="dxa"/>
          </w:tcPr>
          <w:p w14:paraId="3F5562D0" w14:textId="77777777" w:rsidR="00D70D0B" w:rsidRDefault="00D70D0B">
            <w:pPr>
              <w:widowControl w:val="0"/>
              <w:rPr>
                <w:lang w:val="ru-RU"/>
              </w:rPr>
            </w:pPr>
          </w:p>
        </w:tc>
        <w:tc>
          <w:tcPr>
            <w:tcW w:w="1563" w:type="dxa"/>
          </w:tcPr>
          <w:p w14:paraId="49BC967C" w14:textId="77777777" w:rsidR="00D70D0B" w:rsidRDefault="00D70D0B">
            <w:pPr>
              <w:widowControl w:val="0"/>
              <w:jc w:val="center"/>
              <w:rPr>
                <w:lang w:val="ru-RU"/>
              </w:rPr>
            </w:pPr>
          </w:p>
        </w:tc>
        <w:tc>
          <w:tcPr>
            <w:tcW w:w="1414" w:type="dxa"/>
          </w:tcPr>
          <w:p w14:paraId="62E5F37A" w14:textId="77777777" w:rsidR="00D70D0B" w:rsidRDefault="00D70D0B">
            <w:pPr>
              <w:widowControl w:val="0"/>
              <w:jc w:val="center"/>
              <w:rPr>
                <w:lang w:val="ru-RU"/>
              </w:rPr>
            </w:pPr>
          </w:p>
        </w:tc>
        <w:tc>
          <w:tcPr>
            <w:tcW w:w="1699" w:type="dxa"/>
          </w:tcPr>
          <w:p w14:paraId="2ABA86C2" w14:textId="77777777" w:rsidR="00D70D0B" w:rsidRDefault="00D70D0B">
            <w:pPr>
              <w:widowControl w:val="0"/>
              <w:jc w:val="center"/>
              <w:rPr>
                <w:lang w:val="ru-RU"/>
              </w:rPr>
            </w:pPr>
          </w:p>
        </w:tc>
        <w:tc>
          <w:tcPr>
            <w:tcW w:w="1699" w:type="dxa"/>
          </w:tcPr>
          <w:p w14:paraId="50D0887B" w14:textId="77777777" w:rsidR="00D70D0B" w:rsidRDefault="00D70D0B">
            <w:pPr>
              <w:widowControl w:val="0"/>
              <w:jc w:val="center"/>
              <w:rPr>
                <w:lang w:val="ru-RU"/>
              </w:rPr>
            </w:pPr>
          </w:p>
        </w:tc>
      </w:tr>
    </w:tbl>
    <w:p w14:paraId="7D84117D" w14:textId="77777777" w:rsidR="00D70D0B" w:rsidRDefault="00D70D0B">
      <w:pPr>
        <w:tabs>
          <w:tab w:val="left" w:pos="0"/>
        </w:tabs>
        <w:ind w:firstLine="567"/>
        <w:rPr>
          <w:lang w:val="ru-RU"/>
        </w:rPr>
      </w:pPr>
    </w:p>
    <w:p w14:paraId="4E9FF700" w14:textId="77777777" w:rsidR="00D70D0B" w:rsidRDefault="00D70D0B">
      <w:pPr>
        <w:tabs>
          <w:tab w:val="left" w:pos="0"/>
        </w:tabs>
        <w:ind w:firstLine="567"/>
        <w:rPr>
          <w:lang w:val="ru-RU"/>
        </w:rPr>
      </w:pPr>
    </w:p>
    <w:p w14:paraId="69D387F3" w14:textId="77777777" w:rsidR="00D70D0B" w:rsidRDefault="00D70D0B">
      <w:pPr>
        <w:rPr>
          <w:lang w:val="ru-RU"/>
        </w:rPr>
      </w:pPr>
    </w:p>
    <w:p w14:paraId="73136405" w14:textId="77777777" w:rsidR="00D70D0B" w:rsidRDefault="00D70D0B">
      <w:pPr>
        <w:rPr>
          <w:lang w:val="ru-RU"/>
        </w:rPr>
      </w:pPr>
    </w:p>
    <w:p w14:paraId="49F0FF7D" w14:textId="77777777" w:rsidR="00D70D0B" w:rsidRDefault="00D70D0B">
      <w:pPr>
        <w:jc w:val="right"/>
        <w:rPr>
          <w:lang w:val="ru-RU"/>
        </w:rPr>
      </w:pPr>
    </w:p>
    <w:p w14:paraId="3D863900" w14:textId="77777777" w:rsidR="00D70D0B" w:rsidRDefault="00D70D0B">
      <w:pPr>
        <w:jc w:val="right"/>
        <w:rPr>
          <w:lang w:val="ru-RU"/>
        </w:rPr>
      </w:pPr>
    </w:p>
    <w:tbl>
      <w:tblPr>
        <w:tblW w:w="9858" w:type="dxa"/>
        <w:tblLayout w:type="fixed"/>
        <w:tblCellMar>
          <w:left w:w="0" w:type="dxa"/>
          <w:right w:w="0" w:type="dxa"/>
        </w:tblCellMar>
        <w:tblLook w:val="04A0" w:firstRow="1" w:lastRow="0" w:firstColumn="1" w:lastColumn="0" w:noHBand="0" w:noVBand="1"/>
      </w:tblPr>
      <w:tblGrid>
        <w:gridCol w:w="4760"/>
        <w:gridCol w:w="5098"/>
      </w:tblGrid>
      <w:tr w:rsidR="00D70D0B" w14:paraId="24BECF6C" w14:textId="77777777">
        <w:trPr>
          <w:trHeight w:val="1581"/>
        </w:trPr>
        <w:tc>
          <w:tcPr>
            <w:tcW w:w="4760" w:type="dxa"/>
          </w:tcPr>
          <w:p w14:paraId="61457FA0" w14:textId="77777777" w:rsidR="00D70D0B" w:rsidRDefault="00EC3D1A">
            <w:pPr>
              <w:widowControl w:val="0"/>
              <w:jc w:val="both"/>
              <w:rPr>
                <w:sz w:val="25"/>
                <w:szCs w:val="25"/>
                <w:lang w:val="ru-RU"/>
              </w:rPr>
            </w:pPr>
            <w:r>
              <w:rPr>
                <w:color w:val="000000"/>
                <w:sz w:val="25"/>
                <w:szCs w:val="25"/>
                <w:lang w:val="ru-RU"/>
              </w:rPr>
              <w:t>Заказчик:</w:t>
            </w:r>
          </w:p>
          <w:p w14:paraId="423E1A08"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637976E0"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45D264A3" w14:textId="77777777" w:rsidR="00D70D0B" w:rsidRDefault="00D70D0B">
            <w:pPr>
              <w:widowControl w:val="0"/>
              <w:jc w:val="both"/>
              <w:rPr>
                <w:color w:val="000000"/>
                <w:sz w:val="25"/>
                <w:szCs w:val="25"/>
                <w:lang w:val="ru-RU"/>
              </w:rPr>
            </w:pPr>
          </w:p>
          <w:p w14:paraId="336BA552" w14:textId="77777777" w:rsidR="00D70D0B" w:rsidRDefault="00D70D0B">
            <w:pPr>
              <w:widowControl w:val="0"/>
              <w:jc w:val="both"/>
              <w:rPr>
                <w:color w:val="000000"/>
                <w:sz w:val="25"/>
                <w:szCs w:val="25"/>
                <w:lang w:val="ru-RU"/>
              </w:rPr>
            </w:pPr>
          </w:p>
          <w:p w14:paraId="43B2080A" w14:textId="77777777" w:rsidR="00D70D0B" w:rsidRDefault="00EC3D1A">
            <w:pPr>
              <w:widowControl w:val="0"/>
              <w:jc w:val="both"/>
              <w:rPr>
                <w:sz w:val="25"/>
                <w:szCs w:val="25"/>
              </w:rPr>
            </w:pPr>
            <w:r>
              <w:rPr>
                <w:color w:val="000000"/>
                <w:sz w:val="25"/>
                <w:szCs w:val="25"/>
                <w:lang w:val="ru-RU"/>
              </w:rPr>
              <w:t>________________ /________________/</w:t>
            </w:r>
          </w:p>
          <w:p w14:paraId="1FEB4BE4" w14:textId="77777777" w:rsidR="00D70D0B" w:rsidRDefault="00EC3D1A">
            <w:pPr>
              <w:widowControl w:val="0"/>
              <w:jc w:val="both"/>
              <w:rPr>
                <w:sz w:val="25"/>
                <w:szCs w:val="25"/>
              </w:rPr>
            </w:pPr>
            <w:r>
              <w:rPr>
                <w:color w:val="000000"/>
                <w:sz w:val="25"/>
                <w:szCs w:val="25"/>
                <w:lang w:val="ru-RU"/>
              </w:rPr>
              <w:t>МП</w:t>
            </w:r>
          </w:p>
        </w:tc>
        <w:tc>
          <w:tcPr>
            <w:tcW w:w="5097" w:type="dxa"/>
          </w:tcPr>
          <w:p w14:paraId="20CB1EA8" w14:textId="77777777" w:rsidR="00D70D0B" w:rsidRDefault="00EC3D1A">
            <w:pPr>
              <w:keepNext/>
              <w:widowControl w:val="0"/>
              <w:rPr>
                <w:sz w:val="25"/>
                <w:szCs w:val="25"/>
                <w:lang w:val="ru-RU"/>
              </w:rPr>
            </w:pPr>
            <w:r>
              <w:rPr>
                <w:color w:val="000000"/>
                <w:sz w:val="25"/>
                <w:szCs w:val="25"/>
                <w:lang w:val="ru-RU"/>
              </w:rPr>
              <w:t>Исполнитель:</w:t>
            </w:r>
          </w:p>
          <w:p w14:paraId="2B63C8AE" w14:textId="77777777" w:rsidR="00D70D0B" w:rsidRDefault="00D70D0B">
            <w:pPr>
              <w:widowControl w:val="0"/>
              <w:rPr>
                <w:sz w:val="25"/>
                <w:szCs w:val="25"/>
                <w:lang w:val="ru-RU"/>
              </w:rPr>
            </w:pPr>
          </w:p>
          <w:p w14:paraId="2E169726" w14:textId="77777777" w:rsidR="00D70D0B" w:rsidRDefault="00D70D0B">
            <w:pPr>
              <w:widowControl w:val="0"/>
              <w:rPr>
                <w:sz w:val="25"/>
                <w:szCs w:val="25"/>
                <w:lang w:val="ru-RU"/>
              </w:rPr>
            </w:pPr>
          </w:p>
          <w:p w14:paraId="33B161C6" w14:textId="77777777" w:rsidR="00D70D0B" w:rsidRDefault="00D70D0B">
            <w:pPr>
              <w:pStyle w:val="33"/>
              <w:widowControl w:val="0"/>
              <w:spacing w:after="0"/>
              <w:jc w:val="both"/>
              <w:rPr>
                <w:sz w:val="25"/>
                <w:szCs w:val="25"/>
                <w:lang w:val="ru-RU"/>
              </w:rPr>
            </w:pPr>
          </w:p>
          <w:p w14:paraId="3700C205" w14:textId="77777777" w:rsidR="00D70D0B" w:rsidRDefault="00D70D0B">
            <w:pPr>
              <w:pStyle w:val="33"/>
              <w:widowControl w:val="0"/>
              <w:spacing w:after="0"/>
              <w:jc w:val="both"/>
              <w:rPr>
                <w:sz w:val="25"/>
                <w:szCs w:val="25"/>
                <w:lang w:val="ru-RU"/>
              </w:rPr>
            </w:pPr>
          </w:p>
          <w:p w14:paraId="33201288" w14:textId="77777777" w:rsidR="00D70D0B" w:rsidRDefault="00EC3D1A">
            <w:pPr>
              <w:widowControl w:val="0"/>
              <w:jc w:val="both"/>
              <w:rPr>
                <w:sz w:val="25"/>
                <w:szCs w:val="25"/>
              </w:rPr>
            </w:pPr>
            <w:r>
              <w:rPr>
                <w:color w:val="000000"/>
                <w:sz w:val="25"/>
                <w:szCs w:val="25"/>
                <w:lang w:val="ru-RU"/>
              </w:rPr>
              <w:t>________________ / ____________/</w:t>
            </w:r>
          </w:p>
          <w:p w14:paraId="7073C7A4" w14:textId="77777777" w:rsidR="00D70D0B" w:rsidRDefault="00EC3D1A">
            <w:pPr>
              <w:widowControl w:val="0"/>
              <w:jc w:val="both"/>
              <w:rPr>
                <w:sz w:val="25"/>
                <w:szCs w:val="25"/>
              </w:rPr>
            </w:pPr>
            <w:r>
              <w:rPr>
                <w:color w:val="000000"/>
                <w:sz w:val="25"/>
                <w:szCs w:val="25"/>
                <w:lang w:val="ru-RU"/>
              </w:rPr>
              <w:t>МП</w:t>
            </w:r>
          </w:p>
        </w:tc>
      </w:tr>
    </w:tbl>
    <w:p w14:paraId="47282AFD" w14:textId="77777777" w:rsidR="00D70D0B" w:rsidRDefault="00D70D0B">
      <w:pPr>
        <w:jc w:val="right"/>
        <w:rPr>
          <w:lang w:val="ru-RU"/>
        </w:rPr>
      </w:pPr>
    </w:p>
    <w:p w14:paraId="6B06140F" w14:textId="77777777" w:rsidR="00D70D0B" w:rsidRDefault="00D70D0B">
      <w:pPr>
        <w:jc w:val="right"/>
        <w:rPr>
          <w:lang w:val="ru-RU"/>
        </w:rPr>
      </w:pPr>
    </w:p>
    <w:p w14:paraId="633C6FB8" w14:textId="77777777" w:rsidR="00D70D0B" w:rsidRDefault="00D70D0B">
      <w:pPr>
        <w:jc w:val="right"/>
        <w:rPr>
          <w:lang w:val="ru-RU"/>
        </w:rPr>
      </w:pPr>
    </w:p>
    <w:p w14:paraId="2096D1D1" w14:textId="77777777" w:rsidR="00D70D0B" w:rsidRDefault="00D70D0B">
      <w:pPr>
        <w:jc w:val="right"/>
        <w:rPr>
          <w:lang w:val="ru-RU"/>
        </w:rPr>
      </w:pPr>
    </w:p>
    <w:p w14:paraId="54FC0EF3" w14:textId="77777777" w:rsidR="00D70D0B" w:rsidRDefault="00D70D0B">
      <w:pPr>
        <w:jc w:val="right"/>
        <w:rPr>
          <w:lang w:val="ru-RU"/>
        </w:rPr>
      </w:pPr>
    </w:p>
    <w:p w14:paraId="64D659D1" w14:textId="77777777" w:rsidR="00D70D0B" w:rsidRDefault="00D70D0B">
      <w:pPr>
        <w:jc w:val="right"/>
        <w:rPr>
          <w:lang w:val="ru-RU"/>
        </w:rPr>
      </w:pPr>
    </w:p>
    <w:p w14:paraId="0E408317" w14:textId="77777777" w:rsidR="00D70D0B" w:rsidRDefault="00D70D0B">
      <w:pPr>
        <w:jc w:val="right"/>
        <w:rPr>
          <w:lang w:val="ru-RU"/>
        </w:rPr>
      </w:pPr>
    </w:p>
    <w:p w14:paraId="5BF1CCDD" w14:textId="77777777" w:rsidR="00D70D0B" w:rsidRDefault="00D70D0B">
      <w:pPr>
        <w:jc w:val="right"/>
        <w:rPr>
          <w:lang w:val="ru-RU"/>
        </w:rPr>
      </w:pPr>
    </w:p>
    <w:p w14:paraId="664D2D5F" w14:textId="77777777" w:rsidR="00D70D0B" w:rsidRDefault="00D70D0B">
      <w:pPr>
        <w:jc w:val="right"/>
        <w:rPr>
          <w:lang w:val="ru-RU"/>
        </w:rPr>
      </w:pPr>
    </w:p>
    <w:p w14:paraId="39D295B7" w14:textId="77777777" w:rsidR="00D70D0B" w:rsidRDefault="00D70D0B">
      <w:pPr>
        <w:jc w:val="right"/>
        <w:rPr>
          <w:lang w:val="ru-RU"/>
        </w:rPr>
      </w:pPr>
    </w:p>
    <w:p w14:paraId="5EC65F27" w14:textId="77777777" w:rsidR="00D70D0B" w:rsidRDefault="00D70D0B">
      <w:pPr>
        <w:jc w:val="right"/>
        <w:rPr>
          <w:lang w:val="ru-RU"/>
        </w:rPr>
      </w:pPr>
    </w:p>
    <w:p w14:paraId="7B3D348E" w14:textId="77777777" w:rsidR="00D70D0B" w:rsidRDefault="00D70D0B">
      <w:pPr>
        <w:jc w:val="right"/>
        <w:rPr>
          <w:lang w:val="ru-RU"/>
        </w:rPr>
      </w:pPr>
    </w:p>
    <w:p w14:paraId="7616202C" w14:textId="77777777" w:rsidR="00D70D0B" w:rsidRDefault="00D70D0B">
      <w:pPr>
        <w:jc w:val="right"/>
        <w:rPr>
          <w:lang w:val="ru-RU"/>
        </w:rPr>
      </w:pPr>
    </w:p>
    <w:p w14:paraId="49DD2A1A" w14:textId="77777777" w:rsidR="00D70D0B" w:rsidRDefault="00D70D0B">
      <w:pPr>
        <w:jc w:val="right"/>
        <w:rPr>
          <w:lang w:val="ru-RU"/>
        </w:rPr>
      </w:pPr>
    </w:p>
    <w:p w14:paraId="44A4F37F" w14:textId="77777777" w:rsidR="00D70D0B" w:rsidRDefault="00D70D0B">
      <w:pPr>
        <w:jc w:val="right"/>
        <w:rPr>
          <w:lang w:val="ru-RU"/>
        </w:rPr>
      </w:pPr>
    </w:p>
    <w:p w14:paraId="071E36FE" w14:textId="77777777" w:rsidR="00D70D0B" w:rsidRDefault="00D70D0B">
      <w:pPr>
        <w:jc w:val="right"/>
        <w:rPr>
          <w:lang w:val="ru-RU"/>
        </w:rPr>
      </w:pPr>
    </w:p>
    <w:p w14:paraId="2D30584F" w14:textId="77777777" w:rsidR="00D70D0B" w:rsidRDefault="00D70D0B">
      <w:pPr>
        <w:jc w:val="right"/>
        <w:rPr>
          <w:lang w:val="ru-RU"/>
        </w:rPr>
      </w:pPr>
    </w:p>
    <w:p w14:paraId="32B8A4B8" w14:textId="77777777" w:rsidR="00D70D0B" w:rsidRDefault="00D70D0B">
      <w:pPr>
        <w:jc w:val="right"/>
        <w:rPr>
          <w:lang w:val="ru-RU"/>
        </w:rPr>
      </w:pPr>
    </w:p>
    <w:p w14:paraId="7093EE66" w14:textId="77777777" w:rsidR="00D70D0B" w:rsidRDefault="00D70D0B">
      <w:pPr>
        <w:jc w:val="right"/>
        <w:rPr>
          <w:lang w:val="ru-RU"/>
        </w:rPr>
      </w:pPr>
    </w:p>
    <w:p w14:paraId="762DAACC" w14:textId="77777777" w:rsidR="00D70D0B" w:rsidRDefault="00D70D0B">
      <w:pPr>
        <w:jc w:val="right"/>
        <w:rPr>
          <w:lang w:val="ru-RU"/>
        </w:rPr>
      </w:pPr>
    </w:p>
    <w:p w14:paraId="50FE5C1B" w14:textId="77777777" w:rsidR="00D70D0B" w:rsidRDefault="00EC3D1A">
      <w:pPr>
        <w:jc w:val="right"/>
        <w:rPr>
          <w:lang w:val="ru-RU"/>
        </w:rPr>
      </w:pPr>
      <w:proofErr w:type="spellStart"/>
      <w:r>
        <w:t>Приложение</w:t>
      </w:r>
      <w:proofErr w:type="spellEnd"/>
      <w:r>
        <w:t xml:space="preserve"> № 2</w:t>
      </w:r>
      <w:r>
        <w:rPr>
          <w:lang w:val="ru-RU"/>
        </w:rPr>
        <w:t>.2</w:t>
      </w:r>
    </w:p>
    <w:p w14:paraId="4920455C" w14:textId="77777777" w:rsidR="00D70D0B" w:rsidRDefault="00EC3D1A">
      <w:pPr>
        <w:jc w:val="right"/>
        <w:rPr>
          <w:lang w:val="ru-RU"/>
        </w:rPr>
      </w:pPr>
      <w:r>
        <w:rPr>
          <w:lang w:val="ru-RU"/>
        </w:rPr>
        <w:t xml:space="preserve">            к   Договору возмездного оказания услуг </w:t>
      </w:r>
    </w:p>
    <w:p w14:paraId="7611B42F" w14:textId="77777777" w:rsidR="00D70D0B" w:rsidRDefault="00EC3D1A">
      <w:pPr>
        <w:ind w:firstLine="709"/>
        <w:jc w:val="right"/>
        <w:rPr>
          <w:lang w:val="ru-RU"/>
        </w:rPr>
      </w:pPr>
      <w:r>
        <w:rPr>
          <w:lang w:val="ru-RU"/>
        </w:rPr>
        <w:t>от ___________ 20___ года</w:t>
      </w:r>
    </w:p>
    <w:p w14:paraId="203A6025" w14:textId="77777777" w:rsidR="00D70D0B" w:rsidRDefault="00D70D0B">
      <w:pPr>
        <w:ind w:left="4536"/>
        <w:jc w:val="right"/>
        <w:rPr>
          <w:lang w:val="ru-RU"/>
        </w:rPr>
      </w:pPr>
    </w:p>
    <w:p w14:paraId="7A8722A9" w14:textId="77777777" w:rsidR="00D70D0B" w:rsidRDefault="00D70D0B">
      <w:pPr>
        <w:tabs>
          <w:tab w:val="left" w:pos="2700"/>
        </w:tabs>
        <w:jc w:val="center"/>
        <w:rPr>
          <w:lang w:val="ru-RU"/>
        </w:rPr>
      </w:pPr>
    </w:p>
    <w:p w14:paraId="2D49A894" w14:textId="77777777" w:rsidR="00D70D0B" w:rsidRDefault="00D70D0B">
      <w:pPr>
        <w:tabs>
          <w:tab w:val="left" w:pos="0"/>
        </w:tabs>
        <w:ind w:left="372"/>
        <w:jc w:val="center"/>
        <w:rPr>
          <w:b/>
          <w:lang w:val="ru-RU"/>
        </w:rPr>
      </w:pPr>
    </w:p>
    <w:p w14:paraId="7DD500EA" w14:textId="77777777" w:rsidR="00D70D0B" w:rsidRDefault="00EC3D1A">
      <w:pPr>
        <w:jc w:val="center"/>
        <w:rPr>
          <w:b/>
          <w:lang w:val="ru-RU"/>
        </w:rPr>
      </w:pPr>
      <w:r>
        <w:rPr>
          <w:b/>
          <w:lang w:val="ru-RU"/>
        </w:rPr>
        <w:t xml:space="preserve">Расчет стоимости Услуг </w:t>
      </w:r>
    </w:p>
    <w:p w14:paraId="6F911853" w14:textId="77777777" w:rsidR="00D70D0B" w:rsidRDefault="00EC3D1A">
      <w:pPr>
        <w:jc w:val="center"/>
        <w:rPr>
          <w:b/>
          <w:lang w:val="ru-RU"/>
        </w:rPr>
      </w:pPr>
      <w:r>
        <w:rPr>
          <w:b/>
          <w:lang w:val="ru-RU"/>
        </w:rPr>
        <w:t>по Заявке №___ от «__</w:t>
      </w:r>
      <w:proofErr w:type="gramStart"/>
      <w:r>
        <w:rPr>
          <w:b/>
          <w:lang w:val="ru-RU"/>
        </w:rPr>
        <w:t>_»_</w:t>
      </w:r>
      <w:proofErr w:type="gramEnd"/>
      <w:r>
        <w:rPr>
          <w:b/>
          <w:lang w:val="ru-RU"/>
        </w:rPr>
        <w:t>____________________</w:t>
      </w:r>
    </w:p>
    <w:p w14:paraId="2C5F2A28" w14:textId="77777777" w:rsidR="00D70D0B" w:rsidRDefault="00D70D0B">
      <w:pPr>
        <w:tabs>
          <w:tab w:val="left" w:pos="0"/>
        </w:tabs>
        <w:ind w:left="372"/>
        <w:jc w:val="center"/>
        <w:rPr>
          <w:lang w:val="ru-RU"/>
        </w:rPr>
      </w:pPr>
    </w:p>
    <w:p w14:paraId="59E0F9B3" w14:textId="77777777" w:rsidR="00D70D0B" w:rsidRDefault="00D70D0B">
      <w:pPr>
        <w:tabs>
          <w:tab w:val="left" w:pos="0"/>
        </w:tabs>
        <w:ind w:left="372"/>
        <w:rPr>
          <w:lang w:val="ru-RU"/>
        </w:rPr>
      </w:pPr>
    </w:p>
    <w:p w14:paraId="26D83892" w14:textId="77777777" w:rsidR="00D70D0B" w:rsidRDefault="00D70D0B">
      <w:pPr>
        <w:rPr>
          <w:lang w:val="ru-RU"/>
        </w:rPr>
      </w:pPr>
    </w:p>
    <w:tbl>
      <w:tblPr>
        <w:tblW w:w="9777" w:type="dxa"/>
        <w:tblInd w:w="113" w:type="dxa"/>
        <w:tblLayout w:type="fixed"/>
        <w:tblLook w:val="04A0" w:firstRow="1" w:lastRow="0" w:firstColumn="1" w:lastColumn="0" w:noHBand="0" w:noVBand="1"/>
      </w:tblPr>
      <w:tblGrid>
        <w:gridCol w:w="2523"/>
        <w:gridCol w:w="2430"/>
        <w:gridCol w:w="1794"/>
        <w:gridCol w:w="1589"/>
        <w:gridCol w:w="1441"/>
      </w:tblGrid>
      <w:tr w:rsidR="00D70D0B" w:rsidRPr="006C79CD" w14:paraId="0FB85192" w14:textId="77777777">
        <w:trPr>
          <w:trHeight w:val="515"/>
        </w:trPr>
        <w:tc>
          <w:tcPr>
            <w:tcW w:w="2523" w:type="dxa"/>
            <w:tcBorders>
              <w:top w:val="single" w:sz="4" w:space="0" w:color="000000"/>
              <w:left w:val="single" w:sz="4" w:space="0" w:color="000000"/>
              <w:right w:val="single" w:sz="4" w:space="0" w:color="000000"/>
            </w:tcBorders>
            <w:vAlign w:val="center"/>
          </w:tcPr>
          <w:p w14:paraId="4FFF0C22" w14:textId="77777777" w:rsidR="00D70D0B" w:rsidRDefault="00EC3D1A">
            <w:pPr>
              <w:widowControl w:val="0"/>
              <w:tabs>
                <w:tab w:val="left" w:pos="2700"/>
              </w:tabs>
              <w:jc w:val="center"/>
              <w:rPr>
                <w:lang w:val="ru-RU"/>
              </w:rPr>
            </w:pPr>
            <w:proofErr w:type="spellStart"/>
            <w:r>
              <w:t>Наименование</w:t>
            </w:r>
            <w:proofErr w:type="spellEnd"/>
            <w:r>
              <w:t xml:space="preserve"> </w:t>
            </w:r>
            <w:r>
              <w:rPr>
                <w:lang w:val="ru-RU"/>
              </w:rPr>
              <w:t>услуг</w:t>
            </w:r>
          </w:p>
          <w:p w14:paraId="06815F0E" w14:textId="77777777" w:rsidR="00D70D0B" w:rsidRDefault="00D70D0B">
            <w:pPr>
              <w:widowControl w:val="0"/>
              <w:tabs>
                <w:tab w:val="left" w:pos="2700"/>
              </w:tabs>
              <w:jc w:val="center"/>
            </w:pPr>
          </w:p>
        </w:tc>
        <w:tc>
          <w:tcPr>
            <w:tcW w:w="2430" w:type="dxa"/>
            <w:tcBorders>
              <w:top w:val="single" w:sz="4" w:space="0" w:color="000000"/>
              <w:right w:val="single" w:sz="4" w:space="0" w:color="000000"/>
            </w:tcBorders>
            <w:vAlign w:val="center"/>
          </w:tcPr>
          <w:p w14:paraId="2C284260" w14:textId="77777777" w:rsidR="00D70D0B" w:rsidRDefault="00EC3D1A">
            <w:pPr>
              <w:widowControl w:val="0"/>
              <w:tabs>
                <w:tab w:val="left" w:pos="2700"/>
              </w:tabs>
              <w:jc w:val="center"/>
              <w:rPr>
                <w:lang w:val="ru-RU"/>
              </w:rPr>
            </w:pPr>
            <w:r>
              <w:rPr>
                <w:lang w:val="ru-RU"/>
              </w:rPr>
              <w:t>Срок оказания</w:t>
            </w:r>
          </w:p>
        </w:tc>
        <w:tc>
          <w:tcPr>
            <w:tcW w:w="1794" w:type="dxa"/>
            <w:tcBorders>
              <w:top w:val="single" w:sz="4" w:space="0" w:color="000000"/>
              <w:right w:val="single" w:sz="4" w:space="0" w:color="000000"/>
            </w:tcBorders>
            <w:vAlign w:val="center"/>
          </w:tcPr>
          <w:p w14:paraId="1F872FBF" w14:textId="77777777" w:rsidR="00D70D0B" w:rsidRDefault="00EC3D1A">
            <w:pPr>
              <w:widowControl w:val="0"/>
              <w:tabs>
                <w:tab w:val="left" w:pos="2700"/>
              </w:tabs>
              <w:jc w:val="center"/>
              <w:rPr>
                <w:lang w:val="ru-RU"/>
              </w:rPr>
            </w:pPr>
            <w:r>
              <w:rPr>
                <w:lang w:val="ru-RU"/>
              </w:rPr>
              <w:t xml:space="preserve">Стоимость </w:t>
            </w:r>
          </w:p>
          <w:p w14:paraId="203F882F" w14:textId="77777777" w:rsidR="00D70D0B" w:rsidRDefault="00EC3D1A">
            <w:pPr>
              <w:widowControl w:val="0"/>
              <w:tabs>
                <w:tab w:val="left" w:pos="2700"/>
              </w:tabs>
              <w:jc w:val="center"/>
              <w:rPr>
                <w:lang w:val="ru-RU"/>
              </w:rPr>
            </w:pPr>
            <w:r>
              <w:rPr>
                <w:lang w:val="ru-RU"/>
              </w:rPr>
              <w:t xml:space="preserve">за единицу, </w:t>
            </w:r>
          </w:p>
          <w:p w14:paraId="405825BA" w14:textId="77777777" w:rsidR="00D70D0B" w:rsidRDefault="00EC3D1A">
            <w:pPr>
              <w:widowControl w:val="0"/>
              <w:tabs>
                <w:tab w:val="left" w:pos="2700"/>
              </w:tabs>
              <w:jc w:val="center"/>
              <w:rPr>
                <w:lang w:val="ru-RU"/>
              </w:rPr>
            </w:pPr>
            <w:r>
              <w:rPr>
                <w:lang w:val="ru-RU"/>
              </w:rPr>
              <w:t>руб. без НДС</w:t>
            </w:r>
          </w:p>
        </w:tc>
        <w:tc>
          <w:tcPr>
            <w:tcW w:w="1589" w:type="dxa"/>
            <w:tcBorders>
              <w:top w:val="single" w:sz="4" w:space="0" w:color="000000"/>
              <w:right w:val="single" w:sz="4" w:space="0" w:color="000000"/>
            </w:tcBorders>
            <w:vAlign w:val="center"/>
          </w:tcPr>
          <w:p w14:paraId="10AC2252" w14:textId="77777777" w:rsidR="00D70D0B" w:rsidRDefault="00EC3D1A">
            <w:pPr>
              <w:widowControl w:val="0"/>
              <w:tabs>
                <w:tab w:val="left" w:pos="2700"/>
              </w:tabs>
              <w:jc w:val="center"/>
              <w:rPr>
                <w:lang w:val="ru-RU"/>
              </w:rPr>
            </w:pPr>
            <w:r>
              <w:rPr>
                <w:lang w:val="ru-RU"/>
              </w:rPr>
              <w:t>НДС</w:t>
            </w:r>
          </w:p>
          <w:p w14:paraId="36AD5DC9" w14:textId="77777777" w:rsidR="00D70D0B" w:rsidRDefault="00EC3D1A">
            <w:pPr>
              <w:widowControl w:val="0"/>
              <w:tabs>
                <w:tab w:val="left" w:pos="2700"/>
              </w:tabs>
              <w:jc w:val="center"/>
              <w:rPr>
                <w:lang w:val="ru-RU"/>
              </w:rPr>
            </w:pPr>
            <w:r>
              <w:rPr>
                <w:lang w:val="ru-RU"/>
              </w:rPr>
              <w:t>____%</w:t>
            </w:r>
          </w:p>
        </w:tc>
        <w:tc>
          <w:tcPr>
            <w:tcW w:w="1441" w:type="dxa"/>
            <w:tcBorders>
              <w:top w:val="single" w:sz="4" w:space="0" w:color="000000"/>
              <w:right w:val="single" w:sz="4" w:space="0" w:color="000000"/>
            </w:tcBorders>
            <w:vAlign w:val="center"/>
          </w:tcPr>
          <w:p w14:paraId="33F3B220" w14:textId="77777777" w:rsidR="00D70D0B" w:rsidRDefault="00EC3D1A">
            <w:pPr>
              <w:widowControl w:val="0"/>
              <w:tabs>
                <w:tab w:val="left" w:pos="2700"/>
              </w:tabs>
              <w:jc w:val="center"/>
              <w:rPr>
                <w:lang w:val="ru-RU"/>
              </w:rPr>
            </w:pPr>
            <w:r>
              <w:rPr>
                <w:lang w:val="ru-RU"/>
              </w:rPr>
              <w:t xml:space="preserve">Стоимость </w:t>
            </w:r>
          </w:p>
          <w:p w14:paraId="270541C1" w14:textId="77777777" w:rsidR="00D70D0B" w:rsidRDefault="00EC3D1A">
            <w:pPr>
              <w:widowControl w:val="0"/>
              <w:tabs>
                <w:tab w:val="left" w:pos="2700"/>
              </w:tabs>
              <w:jc w:val="center"/>
              <w:rPr>
                <w:lang w:val="ru-RU"/>
              </w:rPr>
            </w:pPr>
            <w:r>
              <w:rPr>
                <w:lang w:val="ru-RU"/>
              </w:rPr>
              <w:t>в руб. с учетом НДС</w:t>
            </w:r>
          </w:p>
        </w:tc>
      </w:tr>
      <w:tr w:rsidR="00D70D0B" w:rsidRPr="006C79CD" w14:paraId="5330CE3D" w14:textId="77777777">
        <w:trPr>
          <w:trHeight w:val="257"/>
        </w:trPr>
        <w:tc>
          <w:tcPr>
            <w:tcW w:w="2523" w:type="dxa"/>
            <w:tcBorders>
              <w:top w:val="single" w:sz="4" w:space="0" w:color="000000"/>
              <w:left w:val="single" w:sz="4" w:space="0" w:color="000000"/>
              <w:bottom w:val="single" w:sz="4" w:space="0" w:color="000000"/>
              <w:right w:val="single" w:sz="4" w:space="0" w:color="000000"/>
            </w:tcBorders>
            <w:vAlign w:val="center"/>
          </w:tcPr>
          <w:p w14:paraId="2D1E1A51" w14:textId="77777777" w:rsidR="00D70D0B" w:rsidRDefault="00D70D0B">
            <w:pPr>
              <w:widowControl w:val="0"/>
              <w:jc w:val="center"/>
              <w:rPr>
                <w:color w:val="000000"/>
                <w:sz w:val="26"/>
                <w:szCs w:val="26"/>
                <w:lang w:val="ru-RU"/>
              </w:rPr>
            </w:pPr>
          </w:p>
        </w:tc>
        <w:tc>
          <w:tcPr>
            <w:tcW w:w="2430" w:type="dxa"/>
            <w:tcBorders>
              <w:top w:val="single" w:sz="4" w:space="0" w:color="000000"/>
              <w:bottom w:val="single" w:sz="4" w:space="0" w:color="000000"/>
              <w:right w:val="single" w:sz="4" w:space="0" w:color="000000"/>
            </w:tcBorders>
            <w:vAlign w:val="center"/>
          </w:tcPr>
          <w:p w14:paraId="76E46BD1" w14:textId="77777777" w:rsidR="00D70D0B" w:rsidRDefault="00D70D0B">
            <w:pPr>
              <w:widowControl w:val="0"/>
              <w:rPr>
                <w:color w:val="000000"/>
                <w:sz w:val="26"/>
                <w:szCs w:val="26"/>
                <w:lang w:val="ru-RU"/>
              </w:rPr>
            </w:pPr>
          </w:p>
        </w:tc>
        <w:tc>
          <w:tcPr>
            <w:tcW w:w="1794" w:type="dxa"/>
            <w:tcBorders>
              <w:top w:val="single" w:sz="4" w:space="0" w:color="000000"/>
              <w:bottom w:val="single" w:sz="4" w:space="0" w:color="000000"/>
              <w:right w:val="single" w:sz="4" w:space="0" w:color="000000"/>
            </w:tcBorders>
            <w:vAlign w:val="center"/>
          </w:tcPr>
          <w:p w14:paraId="34091B53" w14:textId="77777777" w:rsidR="00D70D0B" w:rsidRDefault="00D70D0B">
            <w:pPr>
              <w:widowControl w:val="0"/>
              <w:jc w:val="center"/>
              <w:rPr>
                <w:color w:val="000000"/>
                <w:sz w:val="26"/>
                <w:szCs w:val="26"/>
                <w:lang w:val="ru-RU"/>
              </w:rPr>
            </w:pPr>
          </w:p>
        </w:tc>
        <w:tc>
          <w:tcPr>
            <w:tcW w:w="1589" w:type="dxa"/>
            <w:tcBorders>
              <w:top w:val="single" w:sz="4" w:space="0" w:color="000000"/>
              <w:bottom w:val="single" w:sz="4" w:space="0" w:color="000000"/>
              <w:right w:val="single" w:sz="4" w:space="0" w:color="000000"/>
            </w:tcBorders>
            <w:vAlign w:val="center"/>
          </w:tcPr>
          <w:p w14:paraId="5C6A164B" w14:textId="77777777" w:rsidR="00D70D0B" w:rsidRDefault="00D70D0B">
            <w:pPr>
              <w:widowControl w:val="0"/>
              <w:jc w:val="center"/>
              <w:rPr>
                <w:color w:val="000000"/>
                <w:sz w:val="26"/>
                <w:szCs w:val="26"/>
                <w:lang w:val="ru-RU"/>
              </w:rPr>
            </w:pPr>
          </w:p>
        </w:tc>
        <w:tc>
          <w:tcPr>
            <w:tcW w:w="1441" w:type="dxa"/>
            <w:tcBorders>
              <w:top w:val="single" w:sz="4" w:space="0" w:color="000000"/>
              <w:bottom w:val="single" w:sz="4" w:space="0" w:color="000000"/>
              <w:right w:val="single" w:sz="4" w:space="0" w:color="000000"/>
            </w:tcBorders>
            <w:vAlign w:val="center"/>
          </w:tcPr>
          <w:p w14:paraId="6CE61E99" w14:textId="77777777" w:rsidR="00D70D0B" w:rsidRDefault="00D70D0B">
            <w:pPr>
              <w:widowControl w:val="0"/>
              <w:jc w:val="center"/>
              <w:rPr>
                <w:color w:val="000000"/>
                <w:sz w:val="26"/>
                <w:szCs w:val="26"/>
                <w:lang w:val="ru-RU"/>
              </w:rPr>
            </w:pPr>
          </w:p>
        </w:tc>
      </w:tr>
      <w:tr w:rsidR="00D70D0B" w:rsidRPr="006C79CD" w14:paraId="5F7EBE6D" w14:textId="77777777">
        <w:trPr>
          <w:trHeight w:val="257"/>
        </w:trPr>
        <w:tc>
          <w:tcPr>
            <w:tcW w:w="2523" w:type="dxa"/>
            <w:tcBorders>
              <w:left w:val="single" w:sz="4" w:space="0" w:color="000000"/>
              <w:bottom w:val="single" w:sz="4" w:space="0" w:color="000000"/>
              <w:right w:val="single" w:sz="4" w:space="0" w:color="000000"/>
            </w:tcBorders>
            <w:vAlign w:val="center"/>
          </w:tcPr>
          <w:p w14:paraId="1264E157" w14:textId="77777777" w:rsidR="00D70D0B" w:rsidRDefault="00D70D0B">
            <w:pPr>
              <w:widowControl w:val="0"/>
              <w:jc w:val="center"/>
              <w:rPr>
                <w:color w:val="000000"/>
                <w:sz w:val="26"/>
                <w:szCs w:val="26"/>
                <w:lang w:val="ru-RU"/>
              </w:rPr>
            </w:pPr>
          </w:p>
        </w:tc>
        <w:tc>
          <w:tcPr>
            <w:tcW w:w="2430" w:type="dxa"/>
            <w:tcBorders>
              <w:bottom w:val="single" w:sz="4" w:space="0" w:color="000000"/>
              <w:right w:val="single" w:sz="4" w:space="0" w:color="000000"/>
            </w:tcBorders>
            <w:vAlign w:val="center"/>
          </w:tcPr>
          <w:p w14:paraId="43257EA7" w14:textId="77777777" w:rsidR="00D70D0B" w:rsidRDefault="00D70D0B">
            <w:pPr>
              <w:widowControl w:val="0"/>
              <w:rPr>
                <w:color w:val="000000"/>
                <w:sz w:val="26"/>
                <w:szCs w:val="26"/>
                <w:lang w:val="ru-RU"/>
              </w:rPr>
            </w:pPr>
          </w:p>
        </w:tc>
        <w:tc>
          <w:tcPr>
            <w:tcW w:w="1794" w:type="dxa"/>
            <w:tcBorders>
              <w:bottom w:val="single" w:sz="4" w:space="0" w:color="000000"/>
              <w:right w:val="single" w:sz="4" w:space="0" w:color="000000"/>
            </w:tcBorders>
            <w:vAlign w:val="center"/>
          </w:tcPr>
          <w:p w14:paraId="1078A16A" w14:textId="77777777" w:rsidR="00D70D0B" w:rsidRDefault="00D70D0B">
            <w:pPr>
              <w:widowControl w:val="0"/>
              <w:jc w:val="center"/>
              <w:rPr>
                <w:color w:val="000000"/>
                <w:sz w:val="26"/>
                <w:szCs w:val="26"/>
                <w:lang w:val="ru-RU"/>
              </w:rPr>
            </w:pPr>
          </w:p>
        </w:tc>
        <w:tc>
          <w:tcPr>
            <w:tcW w:w="1589" w:type="dxa"/>
            <w:tcBorders>
              <w:bottom w:val="single" w:sz="4" w:space="0" w:color="000000"/>
              <w:right w:val="single" w:sz="4" w:space="0" w:color="000000"/>
            </w:tcBorders>
            <w:vAlign w:val="center"/>
          </w:tcPr>
          <w:p w14:paraId="7ED523B0" w14:textId="77777777" w:rsidR="00D70D0B" w:rsidRDefault="00D70D0B">
            <w:pPr>
              <w:widowControl w:val="0"/>
              <w:jc w:val="center"/>
              <w:rPr>
                <w:color w:val="000000"/>
                <w:sz w:val="26"/>
                <w:szCs w:val="26"/>
                <w:lang w:val="ru-RU"/>
              </w:rPr>
            </w:pPr>
          </w:p>
        </w:tc>
        <w:tc>
          <w:tcPr>
            <w:tcW w:w="1441" w:type="dxa"/>
            <w:tcBorders>
              <w:bottom w:val="single" w:sz="4" w:space="0" w:color="000000"/>
              <w:right w:val="single" w:sz="4" w:space="0" w:color="000000"/>
            </w:tcBorders>
            <w:vAlign w:val="center"/>
          </w:tcPr>
          <w:p w14:paraId="51C72261" w14:textId="77777777" w:rsidR="00D70D0B" w:rsidRDefault="00D70D0B">
            <w:pPr>
              <w:widowControl w:val="0"/>
              <w:jc w:val="center"/>
              <w:rPr>
                <w:color w:val="000000"/>
                <w:sz w:val="26"/>
                <w:szCs w:val="26"/>
                <w:lang w:val="ru-RU"/>
              </w:rPr>
            </w:pPr>
          </w:p>
        </w:tc>
      </w:tr>
      <w:tr w:rsidR="00D70D0B" w:rsidRPr="006C79CD" w14:paraId="4BAD41FB" w14:textId="77777777">
        <w:trPr>
          <w:trHeight w:val="257"/>
        </w:trPr>
        <w:tc>
          <w:tcPr>
            <w:tcW w:w="2523" w:type="dxa"/>
            <w:tcBorders>
              <w:left w:val="single" w:sz="4" w:space="0" w:color="000000"/>
              <w:bottom w:val="single" w:sz="4" w:space="0" w:color="000000"/>
              <w:right w:val="single" w:sz="4" w:space="0" w:color="000000"/>
            </w:tcBorders>
            <w:vAlign w:val="center"/>
          </w:tcPr>
          <w:p w14:paraId="1C5C379D" w14:textId="77777777" w:rsidR="00D70D0B" w:rsidRDefault="00D70D0B">
            <w:pPr>
              <w:widowControl w:val="0"/>
              <w:jc w:val="center"/>
              <w:rPr>
                <w:color w:val="000000"/>
                <w:sz w:val="26"/>
                <w:szCs w:val="26"/>
                <w:lang w:val="ru-RU"/>
              </w:rPr>
            </w:pPr>
          </w:p>
        </w:tc>
        <w:tc>
          <w:tcPr>
            <w:tcW w:w="2430" w:type="dxa"/>
            <w:tcBorders>
              <w:bottom w:val="single" w:sz="4" w:space="0" w:color="000000"/>
              <w:right w:val="single" w:sz="4" w:space="0" w:color="000000"/>
            </w:tcBorders>
            <w:vAlign w:val="center"/>
          </w:tcPr>
          <w:p w14:paraId="18CE379D" w14:textId="77777777" w:rsidR="00D70D0B" w:rsidRDefault="00D70D0B">
            <w:pPr>
              <w:widowControl w:val="0"/>
              <w:rPr>
                <w:color w:val="000000"/>
                <w:sz w:val="26"/>
                <w:szCs w:val="26"/>
                <w:lang w:val="ru-RU"/>
              </w:rPr>
            </w:pPr>
          </w:p>
        </w:tc>
        <w:tc>
          <w:tcPr>
            <w:tcW w:w="1794" w:type="dxa"/>
            <w:tcBorders>
              <w:bottom w:val="single" w:sz="4" w:space="0" w:color="000000"/>
              <w:right w:val="single" w:sz="4" w:space="0" w:color="000000"/>
            </w:tcBorders>
            <w:vAlign w:val="center"/>
          </w:tcPr>
          <w:p w14:paraId="3A3830A4" w14:textId="77777777" w:rsidR="00D70D0B" w:rsidRDefault="00D70D0B">
            <w:pPr>
              <w:widowControl w:val="0"/>
              <w:jc w:val="center"/>
              <w:rPr>
                <w:color w:val="000000"/>
                <w:sz w:val="26"/>
                <w:szCs w:val="26"/>
                <w:lang w:val="ru-RU"/>
              </w:rPr>
            </w:pPr>
          </w:p>
        </w:tc>
        <w:tc>
          <w:tcPr>
            <w:tcW w:w="1589" w:type="dxa"/>
            <w:tcBorders>
              <w:bottom w:val="single" w:sz="4" w:space="0" w:color="000000"/>
              <w:right w:val="single" w:sz="4" w:space="0" w:color="000000"/>
            </w:tcBorders>
            <w:vAlign w:val="center"/>
          </w:tcPr>
          <w:p w14:paraId="18AEDCAC" w14:textId="77777777" w:rsidR="00D70D0B" w:rsidRDefault="00D70D0B">
            <w:pPr>
              <w:widowControl w:val="0"/>
              <w:jc w:val="center"/>
              <w:rPr>
                <w:color w:val="000000"/>
                <w:sz w:val="26"/>
                <w:szCs w:val="26"/>
                <w:lang w:val="ru-RU"/>
              </w:rPr>
            </w:pPr>
          </w:p>
        </w:tc>
        <w:tc>
          <w:tcPr>
            <w:tcW w:w="1441" w:type="dxa"/>
            <w:tcBorders>
              <w:bottom w:val="single" w:sz="4" w:space="0" w:color="000000"/>
              <w:right w:val="single" w:sz="4" w:space="0" w:color="000000"/>
            </w:tcBorders>
            <w:vAlign w:val="center"/>
          </w:tcPr>
          <w:p w14:paraId="075464D7" w14:textId="77777777" w:rsidR="00D70D0B" w:rsidRDefault="00D70D0B">
            <w:pPr>
              <w:widowControl w:val="0"/>
              <w:jc w:val="center"/>
              <w:rPr>
                <w:color w:val="000000"/>
                <w:sz w:val="26"/>
                <w:szCs w:val="26"/>
                <w:lang w:val="ru-RU"/>
              </w:rPr>
            </w:pPr>
          </w:p>
        </w:tc>
      </w:tr>
      <w:tr w:rsidR="00D70D0B" w:rsidRPr="006C79CD" w14:paraId="7A6B329B" w14:textId="77777777">
        <w:trPr>
          <w:trHeight w:val="257"/>
        </w:trPr>
        <w:tc>
          <w:tcPr>
            <w:tcW w:w="2523" w:type="dxa"/>
            <w:tcBorders>
              <w:left w:val="single" w:sz="4" w:space="0" w:color="000000"/>
              <w:bottom w:val="single" w:sz="4" w:space="0" w:color="000000"/>
              <w:right w:val="single" w:sz="4" w:space="0" w:color="000000"/>
            </w:tcBorders>
            <w:vAlign w:val="center"/>
          </w:tcPr>
          <w:p w14:paraId="50C904A9" w14:textId="77777777" w:rsidR="00D70D0B" w:rsidRDefault="00D70D0B">
            <w:pPr>
              <w:widowControl w:val="0"/>
              <w:jc w:val="center"/>
              <w:rPr>
                <w:color w:val="000000"/>
                <w:sz w:val="26"/>
                <w:szCs w:val="26"/>
                <w:lang w:val="ru-RU"/>
              </w:rPr>
            </w:pPr>
          </w:p>
        </w:tc>
        <w:tc>
          <w:tcPr>
            <w:tcW w:w="2430" w:type="dxa"/>
            <w:tcBorders>
              <w:bottom w:val="single" w:sz="4" w:space="0" w:color="000000"/>
              <w:right w:val="single" w:sz="4" w:space="0" w:color="000000"/>
            </w:tcBorders>
            <w:vAlign w:val="center"/>
          </w:tcPr>
          <w:p w14:paraId="4AC4B65D" w14:textId="77777777" w:rsidR="00D70D0B" w:rsidRDefault="00D70D0B">
            <w:pPr>
              <w:widowControl w:val="0"/>
              <w:rPr>
                <w:color w:val="000000"/>
                <w:sz w:val="26"/>
                <w:szCs w:val="26"/>
                <w:lang w:val="ru-RU"/>
              </w:rPr>
            </w:pPr>
          </w:p>
        </w:tc>
        <w:tc>
          <w:tcPr>
            <w:tcW w:w="1794" w:type="dxa"/>
            <w:tcBorders>
              <w:bottom w:val="single" w:sz="4" w:space="0" w:color="000000"/>
              <w:right w:val="single" w:sz="4" w:space="0" w:color="000000"/>
            </w:tcBorders>
            <w:vAlign w:val="center"/>
          </w:tcPr>
          <w:p w14:paraId="7794E7FF" w14:textId="77777777" w:rsidR="00D70D0B" w:rsidRDefault="00D70D0B">
            <w:pPr>
              <w:widowControl w:val="0"/>
              <w:jc w:val="center"/>
              <w:rPr>
                <w:color w:val="000000"/>
                <w:sz w:val="26"/>
                <w:szCs w:val="26"/>
                <w:lang w:val="ru-RU"/>
              </w:rPr>
            </w:pPr>
          </w:p>
        </w:tc>
        <w:tc>
          <w:tcPr>
            <w:tcW w:w="1589" w:type="dxa"/>
            <w:tcBorders>
              <w:bottom w:val="single" w:sz="4" w:space="0" w:color="000000"/>
              <w:right w:val="single" w:sz="4" w:space="0" w:color="000000"/>
            </w:tcBorders>
            <w:vAlign w:val="center"/>
          </w:tcPr>
          <w:p w14:paraId="26951627" w14:textId="77777777" w:rsidR="00D70D0B" w:rsidRDefault="00D70D0B">
            <w:pPr>
              <w:widowControl w:val="0"/>
              <w:jc w:val="center"/>
              <w:rPr>
                <w:color w:val="000000"/>
                <w:sz w:val="26"/>
                <w:szCs w:val="26"/>
                <w:lang w:val="ru-RU"/>
              </w:rPr>
            </w:pPr>
          </w:p>
        </w:tc>
        <w:tc>
          <w:tcPr>
            <w:tcW w:w="1441" w:type="dxa"/>
            <w:tcBorders>
              <w:bottom w:val="single" w:sz="4" w:space="0" w:color="000000"/>
              <w:right w:val="single" w:sz="4" w:space="0" w:color="000000"/>
            </w:tcBorders>
            <w:vAlign w:val="center"/>
          </w:tcPr>
          <w:p w14:paraId="407F9B07" w14:textId="77777777" w:rsidR="00D70D0B" w:rsidRDefault="00D70D0B">
            <w:pPr>
              <w:widowControl w:val="0"/>
              <w:jc w:val="center"/>
              <w:rPr>
                <w:color w:val="000000"/>
                <w:sz w:val="26"/>
                <w:szCs w:val="26"/>
                <w:lang w:val="ru-RU"/>
              </w:rPr>
            </w:pPr>
          </w:p>
        </w:tc>
      </w:tr>
      <w:tr w:rsidR="00D70D0B" w:rsidRPr="006C79CD" w14:paraId="4F8240AC" w14:textId="77777777">
        <w:trPr>
          <w:trHeight w:val="257"/>
        </w:trPr>
        <w:tc>
          <w:tcPr>
            <w:tcW w:w="2523" w:type="dxa"/>
            <w:tcBorders>
              <w:left w:val="single" w:sz="4" w:space="0" w:color="000000"/>
              <w:bottom w:val="single" w:sz="4" w:space="0" w:color="000000"/>
              <w:right w:val="single" w:sz="4" w:space="0" w:color="000000"/>
            </w:tcBorders>
            <w:vAlign w:val="center"/>
          </w:tcPr>
          <w:p w14:paraId="7D81670E" w14:textId="77777777" w:rsidR="00D70D0B" w:rsidRDefault="00D70D0B">
            <w:pPr>
              <w:widowControl w:val="0"/>
              <w:jc w:val="center"/>
              <w:rPr>
                <w:color w:val="000000"/>
                <w:sz w:val="26"/>
                <w:szCs w:val="26"/>
                <w:lang w:val="ru-RU"/>
              </w:rPr>
            </w:pPr>
          </w:p>
        </w:tc>
        <w:tc>
          <w:tcPr>
            <w:tcW w:w="2430" w:type="dxa"/>
            <w:tcBorders>
              <w:bottom w:val="single" w:sz="4" w:space="0" w:color="000000"/>
              <w:right w:val="single" w:sz="4" w:space="0" w:color="000000"/>
            </w:tcBorders>
            <w:vAlign w:val="center"/>
          </w:tcPr>
          <w:p w14:paraId="685B82F0" w14:textId="77777777" w:rsidR="00D70D0B" w:rsidRDefault="00D70D0B">
            <w:pPr>
              <w:widowControl w:val="0"/>
              <w:rPr>
                <w:color w:val="000000"/>
                <w:sz w:val="26"/>
                <w:szCs w:val="26"/>
                <w:lang w:val="ru-RU"/>
              </w:rPr>
            </w:pPr>
          </w:p>
        </w:tc>
        <w:tc>
          <w:tcPr>
            <w:tcW w:w="1794" w:type="dxa"/>
            <w:tcBorders>
              <w:bottom w:val="single" w:sz="4" w:space="0" w:color="000000"/>
              <w:right w:val="single" w:sz="4" w:space="0" w:color="000000"/>
            </w:tcBorders>
            <w:vAlign w:val="center"/>
          </w:tcPr>
          <w:p w14:paraId="19BB1EF6" w14:textId="77777777" w:rsidR="00D70D0B" w:rsidRDefault="00D70D0B">
            <w:pPr>
              <w:widowControl w:val="0"/>
              <w:jc w:val="center"/>
              <w:rPr>
                <w:color w:val="000000"/>
                <w:sz w:val="26"/>
                <w:szCs w:val="26"/>
                <w:lang w:val="ru-RU"/>
              </w:rPr>
            </w:pPr>
          </w:p>
        </w:tc>
        <w:tc>
          <w:tcPr>
            <w:tcW w:w="1589" w:type="dxa"/>
            <w:tcBorders>
              <w:bottom w:val="single" w:sz="4" w:space="0" w:color="000000"/>
              <w:right w:val="single" w:sz="4" w:space="0" w:color="000000"/>
            </w:tcBorders>
            <w:vAlign w:val="center"/>
          </w:tcPr>
          <w:p w14:paraId="3A9F7AD1" w14:textId="77777777" w:rsidR="00D70D0B" w:rsidRDefault="00D70D0B">
            <w:pPr>
              <w:widowControl w:val="0"/>
              <w:jc w:val="center"/>
              <w:rPr>
                <w:color w:val="000000"/>
                <w:sz w:val="26"/>
                <w:szCs w:val="26"/>
                <w:lang w:val="ru-RU"/>
              </w:rPr>
            </w:pPr>
          </w:p>
        </w:tc>
        <w:tc>
          <w:tcPr>
            <w:tcW w:w="1441" w:type="dxa"/>
            <w:tcBorders>
              <w:bottom w:val="single" w:sz="4" w:space="0" w:color="000000"/>
              <w:right w:val="single" w:sz="4" w:space="0" w:color="000000"/>
            </w:tcBorders>
            <w:vAlign w:val="center"/>
          </w:tcPr>
          <w:p w14:paraId="1337674A" w14:textId="77777777" w:rsidR="00D70D0B" w:rsidRDefault="00D70D0B">
            <w:pPr>
              <w:widowControl w:val="0"/>
              <w:jc w:val="center"/>
              <w:rPr>
                <w:color w:val="000000"/>
                <w:sz w:val="26"/>
                <w:szCs w:val="26"/>
                <w:lang w:val="ru-RU"/>
              </w:rPr>
            </w:pPr>
          </w:p>
        </w:tc>
      </w:tr>
    </w:tbl>
    <w:p w14:paraId="52F7E891" w14:textId="77777777" w:rsidR="00D70D0B" w:rsidRDefault="00D70D0B">
      <w:pPr>
        <w:rPr>
          <w:lang w:val="ru-RU"/>
        </w:rPr>
      </w:pPr>
    </w:p>
    <w:p w14:paraId="0BA1D39A" w14:textId="77777777" w:rsidR="00D70D0B" w:rsidRDefault="00D70D0B">
      <w:pPr>
        <w:rPr>
          <w:lang w:val="ru-RU"/>
        </w:rPr>
      </w:pPr>
    </w:p>
    <w:p w14:paraId="5A3F7503" w14:textId="77777777" w:rsidR="00D70D0B" w:rsidRDefault="00D70D0B">
      <w:pPr>
        <w:rPr>
          <w:lang w:val="ru-RU"/>
        </w:rPr>
      </w:pPr>
    </w:p>
    <w:p w14:paraId="4F78EB86" w14:textId="77777777" w:rsidR="00D70D0B" w:rsidRDefault="00D70D0B">
      <w:pPr>
        <w:rPr>
          <w:lang w:val="ru-RU"/>
        </w:rPr>
      </w:pPr>
    </w:p>
    <w:p w14:paraId="6CF0620C" w14:textId="77777777" w:rsidR="00D70D0B" w:rsidRDefault="00D70D0B">
      <w:pPr>
        <w:rPr>
          <w:lang w:val="ru-RU"/>
        </w:rPr>
      </w:pPr>
    </w:p>
    <w:tbl>
      <w:tblPr>
        <w:tblW w:w="9858" w:type="dxa"/>
        <w:tblLayout w:type="fixed"/>
        <w:tblCellMar>
          <w:left w:w="0" w:type="dxa"/>
          <w:right w:w="0" w:type="dxa"/>
        </w:tblCellMar>
        <w:tblLook w:val="04A0" w:firstRow="1" w:lastRow="0" w:firstColumn="1" w:lastColumn="0" w:noHBand="0" w:noVBand="1"/>
      </w:tblPr>
      <w:tblGrid>
        <w:gridCol w:w="4760"/>
        <w:gridCol w:w="5098"/>
      </w:tblGrid>
      <w:tr w:rsidR="00D70D0B" w14:paraId="61E68DAA" w14:textId="77777777">
        <w:trPr>
          <w:trHeight w:val="1581"/>
        </w:trPr>
        <w:tc>
          <w:tcPr>
            <w:tcW w:w="4760" w:type="dxa"/>
          </w:tcPr>
          <w:p w14:paraId="5CEE558D" w14:textId="77777777" w:rsidR="00D70D0B" w:rsidRDefault="00EC3D1A">
            <w:pPr>
              <w:widowControl w:val="0"/>
              <w:jc w:val="both"/>
              <w:rPr>
                <w:sz w:val="25"/>
                <w:szCs w:val="25"/>
                <w:lang w:val="ru-RU"/>
              </w:rPr>
            </w:pPr>
            <w:r>
              <w:rPr>
                <w:color w:val="000000"/>
                <w:sz w:val="25"/>
                <w:szCs w:val="25"/>
                <w:lang w:val="ru-RU"/>
              </w:rPr>
              <w:t>Заказчик:</w:t>
            </w:r>
          </w:p>
          <w:p w14:paraId="3E54F157"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5BBB7EC1"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42FA9E63" w14:textId="77777777" w:rsidR="00D70D0B" w:rsidRDefault="00D70D0B">
            <w:pPr>
              <w:widowControl w:val="0"/>
              <w:jc w:val="both"/>
              <w:rPr>
                <w:color w:val="000000"/>
                <w:sz w:val="25"/>
                <w:szCs w:val="25"/>
                <w:lang w:val="ru-RU"/>
              </w:rPr>
            </w:pPr>
          </w:p>
          <w:p w14:paraId="239B0180" w14:textId="77777777" w:rsidR="00D70D0B" w:rsidRDefault="00D70D0B">
            <w:pPr>
              <w:widowControl w:val="0"/>
              <w:jc w:val="both"/>
              <w:rPr>
                <w:color w:val="000000"/>
                <w:sz w:val="25"/>
                <w:szCs w:val="25"/>
                <w:lang w:val="ru-RU"/>
              </w:rPr>
            </w:pPr>
          </w:p>
          <w:p w14:paraId="0C95548F" w14:textId="77777777" w:rsidR="00D70D0B" w:rsidRDefault="00EC3D1A">
            <w:pPr>
              <w:widowControl w:val="0"/>
              <w:jc w:val="both"/>
              <w:rPr>
                <w:sz w:val="25"/>
                <w:szCs w:val="25"/>
              </w:rPr>
            </w:pPr>
            <w:r>
              <w:rPr>
                <w:color w:val="000000"/>
                <w:sz w:val="25"/>
                <w:szCs w:val="25"/>
                <w:lang w:val="ru-RU"/>
              </w:rPr>
              <w:t>________________ /________________/</w:t>
            </w:r>
          </w:p>
          <w:p w14:paraId="57D9A93F" w14:textId="77777777" w:rsidR="00D70D0B" w:rsidRDefault="00EC3D1A">
            <w:pPr>
              <w:widowControl w:val="0"/>
              <w:jc w:val="both"/>
              <w:rPr>
                <w:sz w:val="25"/>
                <w:szCs w:val="25"/>
              </w:rPr>
            </w:pPr>
            <w:r>
              <w:rPr>
                <w:color w:val="000000"/>
                <w:sz w:val="25"/>
                <w:szCs w:val="25"/>
                <w:lang w:val="ru-RU"/>
              </w:rPr>
              <w:t>МП</w:t>
            </w:r>
          </w:p>
        </w:tc>
        <w:tc>
          <w:tcPr>
            <w:tcW w:w="5097" w:type="dxa"/>
          </w:tcPr>
          <w:p w14:paraId="543EB1AC" w14:textId="77777777" w:rsidR="00D70D0B" w:rsidRDefault="00EC3D1A">
            <w:pPr>
              <w:keepNext/>
              <w:widowControl w:val="0"/>
              <w:rPr>
                <w:sz w:val="25"/>
                <w:szCs w:val="25"/>
                <w:lang w:val="ru-RU"/>
              </w:rPr>
            </w:pPr>
            <w:r>
              <w:rPr>
                <w:color w:val="000000"/>
                <w:sz w:val="25"/>
                <w:szCs w:val="25"/>
                <w:lang w:val="ru-RU"/>
              </w:rPr>
              <w:t>Исполнитель:</w:t>
            </w:r>
          </w:p>
          <w:p w14:paraId="043300E2" w14:textId="77777777" w:rsidR="00D70D0B" w:rsidRDefault="00D70D0B">
            <w:pPr>
              <w:widowControl w:val="0"/>
              <w:rPr>
                <w:sz w:val="25"/>
                <w:szCs w:val="25"/>
                <w:lang w:val="ru-RU"/>
              </w:rPr>
            </w:pPr>
          </w:p>
          <w:p w14:paraId="33B59912" w14:textId="77777777" w:rsidR="00D70D0B" w:rsidRDefault="00D70D0B">
            <w:pPr>
              <w:widowControl w:val="0"/>
              <w:rPr>
                <w:sz w:val="25"/>
                <w:szCs w:val="25"/>
                <w:lang w:val="ru-RU"/>
              </w:rPr>
            </w:pPr>
          </w:p>
          <w:p w14:paraId="58BE1F81" w14:textId="77777777" w:rsidR="00D70D0B" w:rsidRDefault="00D70D0B">
            <w:pPr>
              <w:pStyle w:val="33"/>
              <w:widowControl w:val="0"/>
              <w:spacing w:after="0"/>
              <w:jc w:val="both"/>
              <w:rPr>
                <w:sz w:val="25"/>
                <w:szCs w:val="25"/>
                <w:lang w:val="ru-RU"/>
              </w:rPr>
            </w:pPr>
          </w:p>
          <w:p w14:paraId="10CB7B25" w14:textId="77777777" w:rsidR="00D70D0B" w:rsidRDefault="00D70D0B">
            <w:pPr>
              <w:pStyle w:val="33"/>
              <w:widowControl w:val="0"/>
              <w:spacing w:after="0"/>
              <w:jc w:val="both"/>
              <w:rPr>
                <w:sz w:val="25"/>
                <w:szCs w:val="25"/>
                <w:lang w:val="ru-RU"/>
              </w:rPr>
            </w:pPr>
          </w:p>
          <w:p w14:paraId="694007C4" w14:textId="77777777" w:rsidR="00D70D0B" w:rsidRDefault="00EC3D1A">
            <w:pPr>
              <w:widowControl w:val="0"/>
              <w:jc w:val="both"/>
              <w:rPr>
                <w:sz w:val="25"/>
                <w:szCs w:val="25"/>
              </w:rPr>
            </w:pPr>
            <w:r>
              <w:rPr>
                <w:color w:val="000000"/>
                <w:sz w:val="25"/>
                <w:szCs w:val="25"/>
                <w:lang w:val="ru-RU"/>
              </w:rPr>
              <w:t>________________ / ____________/</w:t>
            </w:r>
          </w:p>
          <w:p w14:paraId="5876D56D" w14:textId="77777777" w:rsidR="00D70D0B" w:rsidRDefault="00EC3D1A">
            <w:pPr>
              <w:widowControl w:val="0"/>
              <w:jc w:val="both"/>
              <w:rPr>
                <w:sz w:val="25"/>
                <w:szCs w:val="25"/>
              </w:rPr>
            </w:pPr>
            <w:r>
              <w:rPr>
                <w:color w:val="000000"/>
                <w:sz w:val="25"/>
                <w:szCs w:val="25"/>
                <w:lang w:val="ru-RU"/>
              </w:rPr>
              <w:t>МП</w:t>
            </w:r>
          </w:p>
        </w:tc>
      </w:tr>
    </w:tbl>
    <w:p w14:paraId="64D58F24" w14:textId="77777777" w:rsidR="00D70D0B" w:rsidRDefault="00D70D0B">
      <w:pPr>
        <w:rPr>
          <w:lang w:val="ru-RU"/>
        </w:rPr>
      </w:pPr>
    </w:p>
    <w:p w14:paraId="6FE156DB" w14:textId="77777777" w:rsidR="00D70D0B" w:rsidRDefault="00D70D0B">
      <w:pPr>
        <w:rPr>
          <w:lang w:val="ru-RU"/>
        </w:rPr>
      </w:pPr>
    </w:p>
    <w:p w14:paraId="32CDF649" w14:textId="77777777" w:rsidR="00D70D0B" w:rsidRDefault="00D70D0B">
      <w:pPr>
        <w:ind w:left="6379"/>
        <w:rPr>
          <w:lang w:val="ru-RU"/>
        </w:rPr>
      </w:pPr>
    </w:p>
    <w:p w14:paraId="226E298F" w14:textId="77777777" w:rsidR="00D70D0B" w:rsidRDefault="00D70D0B">
      <w:pPr>
        <w:jc w:val="right"/>
        <w:rPr>
          <w:lang w:val="ru-RU"/>
        </w:rPr>
      </w:pPr>
    </w:p>
    <w:p w14:paraId="773D2105" w14:textId="77777777" w:rsidR="00D70D0B" w:rsidRDefault="00D70D0B">
      <w:pPr>
        <w:jc w:val="right"/>
        <w:rPr>
          <w:lang w:val="ru-RU"/>
        </w:rPr>
      </w:pPr>
    </w:p>
    <w:p w14:paraId="7F28C75B" w14:textId="77777777" w:rsidR="00D70D0B" w:rsidRDefault="00D70D0B">
      <w:pPr>
        <w:jc w:val="right"/>
        <w:rPr>
          <w:lang w:val="ru-RU"/>
        </w:rPr>
      </w:pPr>
    </w:p>
    <w:p w14:paraId="5A74E8B7" w14:textId="77777777" w:rsidR="00D70D0B" w:rsidRDefault="00D70D0B">
      <w:pPr>
        <w:jc w:val="right"/>
        <w:rPr>
          <w:lang w:val="ru-RU"/>
        </w:rPr>
      </w:pPr>
    </w:p>
    <w:p w14:paraId="52109BA8" w14:textId="77777777" w:rsidR="00D70D0B" w:rsidRDefault="00D70D0B">
      <w:pPr>
        <w:jc w:val="right"/>
        <w:rPr>
          <w:lang w:val="ru-RU"/>
        </w:rPr>
      </w:pPr>
    </w:p>
    <w:p w14:paraId="62305A70" w14:textId="77777777" w:rsidR="00D70D0B" w:rsidRDefault="00D70D0B">
      <w:pPr>
        <w:jc w:val="right"/>
        <w:rPr>
          <w:lang w:val="ru-RU"/>
        </w:rPr>
      </w:pPr>
    </w:p>
    <w:p w14:paraId="740A75CB" w14:textId="77777777" w:rsidR="00D70D0B" w:rsidRDefault="00D70D0B">
      <w:pPr>
        <w:jc w:val="right"/>
        <w:rPr>
          <w:lang w:val="ru-RU"/>
        </w:rPr>
      </w:pPr>
    </w:p>
    <w:p w14:paraId="5055D74B" w14:textId="77777777" w:rsidR="00D70D0B" w:rsidRDefault="00D70D0B">
      <w:pPr>
        <w:jc w:val="right"/>
        <w:rPr>
          <w:lang w:val="ru-RU"/>
        </w:rPr>
      </w:pPr>
    </w:p>
    <w:p w14:paraId="08313D7A" w14:textId="77777777" w:rsidR="00D70D0B" w:rsidRDefault="00D70D0B">
      <w:pPr>
        <w:jc w:val="right"/>
        <w:rPr>
          <w:lang w:val="ru-RU"/>
        </w:rPr>
      </w:pPr>
    </w:p>
    <w:p w14:paraId="64103401" w14:textId="77777777" w:rsidR="00D70D0B" w:rsidRDefault="00D70D0B">
      <w:pPr>
        <w:jc w:val="right"/>
        <w:rPr>
          <w:lang w:val="ru-RU"/>
        </w:rPr>
      </w:pPr>
    </w:p>
    <w:p w14:paraId="5CA7FD87" w14:textId="77777777" w:rsidR="00D70D0B" w:rsidRDefault="00D70D0B">
      <w:pPr>
        <w:jc w:val="right"/>
        <w:rPr>
          <w:lang w:val="ru-RU"/>
        </w:rPr>
      </w:pPr>
    </w:p>
    <w:p w14:paraId="33B604DA" w14:textId="77777777" w:rsidR="00D70D0B" w:rsidRDefault="00D70D0B">
      <w:pPr>
        <w:jc w:val="right"/>
        <w:rPr>
          <w:lang w:val="ru-RU"/>
        </w:rPr>
      </w:pPr>
    </w:p>
    <w:p w14:paraId="68E4ECBE" w14:textId="77777777" w:rsidR="00D70D0B" w:rsidRDefault="00D70D0B">
      <w:pPr>
        <w:jc w:val="right"/>
        <w:rPr>
          <w:lang w:val="ru-RU"/>
        </w:rPr>
      </w:pPr>
    </w:p>
    <w:p w14:paraId="315B3527" w14:textId="77777777" w:rsidR="00D70D0B" w:rsidRDefault="00D70D0B">
      <w:pPr>
        <w:jc w:val="right"/>
        <w:rPr>
          <w:lang w:val="ru-RU"/>
        </w:rPr>
      </w:pPr>
    </w:p>
    <w:p w14:paraId="1312E3E0" w14:textId="77777777" w:rsidR="00D70D0B" w:rsidRDefault="00D70D0B">
      <w:pPr>
        <w:jc w:val="right"/>
        <w:rPr>
          <w:lang w:val="ru-RU"/>
        </w:rPr>
      </w:pPr>
    </w:p>
    <w:p w14:paraId="56BCBF85" w14:textId="77777777" w:rsidR="00D70D0B" w:rsidRDefault="00D70D0B">
      <w:pPr>
        <w:jc w:val="right"/>
        <w:rPr>
          <w:lang w:val="ru-RU"/>
        </w:rPr>
      </w:pPr>
    </w:p>
    <w:p w14:paraId="220C4588" w14:textId="77777777" w:rsidR="00D70D0B" w:rsidRDefault="00D70D0B">
      <w:pPr>
        <w:jc w:val="right"/>
        <w:rPr>
          <w:lang w:val="ru-RU"/>
        </w:rPr>
      </w:pPr>
    </w:p>
    <w:p w14:paraId="4BD441AE" w14:textId="77777777" w:rsidR="00D70D0B" w:rsidRDefault="00D70D0B">
      <w:pPr>
        <w:jc w:val="right"/>
        <w:rPr>
          <w:lang w:val="ru-RU"/>
        </w:rPr>
      </w:pPr>
    </w:p>
    <w:p w14:paraId="28E890CC" w14:textId="77777777" w:rsidR="00D70D0B" w:rsidRDefault="00EC3D1A">
      <w:pPr>
        <w:jc w:val="right"/>
        <w:rPr>
          <w:lang w:val="ru-RU"/>
        </w:rPr>
      </w:pPr>
      <w:r>
        <w:rPr>
          <w:lang w:val="ru-RU"/>
        </w:rPr>
        <w:lastRenderedPageBreak/>
        <w:t>Приложение № 3</w:t>
      </w:r>
    </w:p>
    <w:p w14:paraId="7D079AC0" w14:textId="77777777" w:rsidR="00D70D0B" w:rsidRDefault="00EC3D1A">
      <w:pPr>
        <w:jc w:val="right"/>
        <w:rPr>
          <w:lang w:val="ru-RU"/>
        </w:rPr>
      </w:pPr>
      <w:r>
        <w:rPr>
          <w:lang w:val="ru-RU"/>
        </w:rPr>
        <w:t xml:space="preserve">            к Договору возмездного оказания услуг</w:t>
      </w:r>
    </w:p>
    <w:p w14:paraId="27C8C43E" w14:textId="77777777" w:rsidR="00D70D0B" w:rsidRDefault="00EC3D1A">
      <w:pPr>
        <w:jc w:val="right"/>
        <w:rPr>
          <w:lang w:val="ru-RU"/>
        </w:rPr>
      </w:pPr>
      <w:r>
        <w:rPr>
          <w:lang w:val="ru-RU"/>
        </w:rPr>
        <w:t xml:space="preserve">              от «____» ________ 20 _ г. №_______</w:t>
      </w:r>
    </w:p>
    <w:p w14:paraId="5C1D482D" w14:textId="77777777" w:rsidR="00D70D0B" w:rsidRDefault="00D70D0B">
      <w:pPr>
        <w:ind w:left="4536"/>
        <w:jc w:val="right"/>
        <w:rPr>
          <w:lang w:val="ru-RU"/>
        </w:rPr>
      </w:pPr>
    </w:p>
    <w:p w14:paraId="6A66D564" w14:textId="77777777" w:rsidR="00D70D0B" w:rsidRDefault="00D70D0B">
      <w:pPr>
        <w:ind w:left="4820"/>
        <w:rPr>
          <w:lang w:val="ru-RU"/>
        </w:rPr>
      </w:pPr>
    </w:p>
    <w:p w14:paraId="06153E84" w14:textId="77777777" w:rsidR="00D70D0B" w:rsidRDefault="00D70D0B">
      <w:pPr>
        <w:jc w:val="center"/>
        <w:rPr>
          <w:b/>
          <w:lang w:val="ru-RU" w:eastAsia="en-US"/>
        </w:rPr>
      </w:pPr>
    </w:p>
    <w:p w14:paraId="780BF19E" w14:textId="77777777" w:rsidR="00D70D0B" w:rsidRDefault="00D70D0B">
      <w:pPr>
        <w:jc w:val="center"/>
        <w:rPr>
          <w:b/>
          <w:lang w:val="ru-RU" w:eastAsia="en-US"/>
        </w:rPr>
      </w:pPr>
    </w:p>
    <w:p w14:paraId="7D4125EB" w14:textId="77777777" w:rsidR="00D70D0B" w:rsidRDefault="00D70D0B">
      <w:pPr>
        <w:jc w:val="center"/>
        <w:rPr>
          <w:b/>
          <w:lang w:val="ru-RU" w:eastAsia="en-US"/>
        </w:rPr>
      </w:pPr>
    </w:p>
    <w:p w14:paraId="47589B63" w14:textId="77777777" w:rsidR="00D70D0B" w:rsidRDefault="00D70D0B">
      <w:pPr>
        <w:jc w:val="center"/>
        <w:rPr>
          <w:b/>
          <w:lang w:val="ru-RU" w:eastAsia="en-US"/>
        </w:rPr>
      </w:pPr>
    </w:p>
    <w:p w14:paraId="2D4DF7E9" w14:textId="77777777" w:rsidR="00D70D0B" w:rsidRDefault="00EC3D1A">
      <w:pPr>
        <w:jc w:val="center"/>
        <w:rPr>
          <w:lang w:val="ru-RU"/>
        </w:rPr>
      </w:pPr>
      <w:r>
        <w:rPr>
          <w:b/>
          <w:lang w:val="ru-RU" w:eastAsia="en-US"/>
        </w:rPr>
        <w:t xml:space="preserve">Расчет стоимости Услуг </w:t>
      </w:r>
    </w:p>
    <w:p w14:paraId="232C8268" w14:textId="77777777" w:rsidR="00D70D0B" w:rsidRDefault="00D70D0B">
      <w:pPr>
        <w:jc w:val="center"/>
        <w:rPr>
          <w:lang w:val="ru-RU"/>
        </w:rPr>
      </w:pPr>
    </w:p>
    <w:tbl>
      <w:tblPr>
        <w:tblStyle w:val="24"/>
        <w:tblpPr w:leftFromText="181" w:rightFromText="181" w:vertAnchor="text" w:horzAnchor="margin" w:tblpY="97"/>
        <w:tblW w:w="9586" w:type="dxa"/>
        <w:tblLayout w:type="fixed"/>
        <w:tblLook w:val="04A0" w:firstRow="1" w:lastRow="0" w:firstColumn="1" w:lastColumn="0" w:noHBand="0" w:noVBand="1"/>
      </w:tblPr>
      <w:tblGrid>
        <w:gridCol w:w="486"/>
        <w:gridCol w:w="2677"/>
        <w:gridCol w:w="3012"/>
        <w:gridCol w:w="1234"/>
        <w:gridCol w:w="2177"/>
      </w:tblGrid>
      <w:tr w:rsidR="00D70D0B" w:rsidRPr="006C79CD" w14:paraId="01513E95" w14:textId="77777777">
        <w:trPr>
          <w:trHeight w:val="276"/>
        </w:trPr>
        <w:tc>
          <w:tcPr>
            <w:tcW w:w="486" w:type="dxa"/>
            <w:vAlign w:val="center"/>
          </w:tcPr>
          <w:p w14:paraId="7D93A4AC" w14:textId="77777777" w:rsidR="00D70D0B" w:rsidRDefault="00EC3D1A">
            <w:pPr>
              <w:widowControl w:val="0"/>
              <w:spacing w:after="103" w:line="228" w:lineRule="auto"/>
              <w:jc w:val="center"/>
            </w:pPr>
            <w:r>
              <w:rPr>
                <w:b/>
                <w:sz w:val="22"/>
              </w:rPr>
              <w:t>№</w:t>
            </w:r>
          </w:p>
        </w:tc>
        <w:tc>
          <w:tcPr>
            <w:tcW w:w="2677" w:type="dxa"/>
            <w:vAlign w:val="center"/>
          </w:tcPr>
          <w:p w14:paraId="242152F9" w14:textId="77777777" w:rsidR="00D70D0B" w:rsidRDefault="00EC3D1A">
            <w:pPr>
              <w:widowControl w:val="0"/>
              <w:spacing w:after="103" w:line="228" w:lineRule="auto"/>
              <w:jc w:val="center"/>
            </w:pPr>
            <w:proofErr w:type="spellStart"/>
            <w:r>
              <w:rPr>
                <w:b/>
                <w:sz w:val="22"/>
              </w:rPr>
              <w:t>Наименование</w:t>
            </w:r>
            <w:proofErr w:type="spellEnd"/>
            <w:r>
              <w:rPr>
                <w:b/>
                <w:sz w:val="22"/>
                <w:lang w:val="ru-RU"/>
              </w:rPr>
              <w:t xml:space="preserve"> услуг</w:t>
            </w:r>
          </w:p>
        </w:tc>
        <w:tc>
          <w:tcPr>
            <w:tcW w:w="3012" w:type="dxa"/>
            <w:tcBorders>
              <w:right w:val="nil"/>
            </w:tcBorders>
            <w:vAlign w:val="center"/>
          </w:tcPr>
          <w:p w14:paraId="2D78D0EE" w14:textId="77777777" w:rsidR="00D70D0B" w:rsidRDefault="00EC3D1A">
            <w:pPr>
              <w:widowControl w:val="0"/>
              <w:spacing w:after="103" w:line="228" w:lineRule="auto"/>
              <w:ind w:right="-91"/>
              <w:jc w:val="center"/>
            </w:pPr>
            <w:r>
              <w:rPr>
                <w:b/>
                <w:sz w:val="22"/>
                <w:lang w:val="ru-RU"/>
              </w:rPr>
              <w:t>Технические характеристики</w:t>
            </w:r>
          </w:p>
        </w:tc>
        <w:tc>
          <w:tcPr>
            <w:tcW w:w="1234" w:type="dxa"/>
          </w:tcPr>
          <w:p w14:paraId="0EF41654" w14:textId="77777777" w:rsidR="00D70D0B" w:rsidRDefault="00EC3D1A">
            <w:pPr>
              <w:widowControl w:val="0"/>
              <w:spacing w:after="103" w:line="228" w:lineRule="auto"/>
              <w:ind w:right="-91"/>
              <w:jc w:val="center"/>
              <w:rPr>
                <w:lang w:val="ru-RU"/>
              </w:rPr>
            </w:pPr>
            <w:proofErr w:type="spellStart"/>
            <w:r>
              <w:rPr>
                <w:b/>
                <w:sz w:val="22"/>
                <w:lang w:val="ru-RU"/>
              </w:rPr>
              <w:t>Ед.изм</w:t>
            </w:r>
            <w:proofErr w:type="spellEnd"/>
            <w:r>
              <w:rPr>
                <w:b/>
                <w:sz w:val="22"/>
                <w:lang w:val="ru-RU"/>
              </w:rPr>
              <w:t>.</w:t>
            </w:r>
          </w:p>
        </w:tc>
        <w:tc>
          <w:tcPr>
            <w:tcW w:w="2177" w:type="dxa"/>
          </w:tcPr>
          <w:p w14:paraId="45093C27" w14:textId="77777777" w:rsidR="00D70D0B" w:rsidRDefault="00EC3D1A">
            <w:pPr>
              <w:widowControl w:val="0"/>
              <w:spacing w:after="103" w:line="228" w:lineRule="auto"/>
              <w:ind w:right="-91"/>
              <w:jc w:val="center"/>
              <w:rPr>
                <w:lang w:val="ru-RU"/>
              </w:rPr>
            </w:pPr>
            <w:r>
              <w:rPr>
                <w:b/>
                <w:sz w:val="22"/>
                <w:lang w:val="ru-RU"/>
              </w:rPr>
              <w:t>Стоимость часа,</w:t>
            </w:r>
          </w:p>
          <w:p w14:paraId="0E558162" w14:textId="77777777" w:rsidR="00D70D0B" w:rsidRDefault="00EC3D1A">
            <w:pPr>
              <w:widowControl w:val="0"/>
              <w:spacing w:after="103" w:line="228" w:lineRule="auto"/>
              <w:ind w:right="-91"/>
              <w:jc w:val="center"/>
              <w:rPr>
                <w:lang w:val="ru-RU"/>
              </w:rPr>
            </w:pPr>
            <w:r>
              <w:rPr>
                <w:b/>
                <w:sz w:val="22"/>
                <w:lang w:val="ru-RU"/>
              </w:rPr>
              <w:t>руб. с НДС</w:t>
            </w:r>
          </w:p>
        </w:tc>
      </w:tr>
      <w:tr w:rsidR="00D70D0B" w14:paraId="5EFCD32E" w14:textId="77777777">
        <w:trPr>
          <w:trHeight w:val="70"/>
        </w:trPr>
        <w:tc>
          <w:tcPr>
            <w:tcW w:w="486" w:type="dxa"/>
          </w:tcPr>
          <w:p w14:paraId="24DA9387" w14:textId="77777777" w:rsidR="00D70D0B" w:rsidRDefault="00EC3D1A">
            <w:pPr>
              <w:widowControl w:val="0"/>
              <w:spacing w:after="103" w:line="228" w:lineRule="auto"/>
              <w:jc w:val="center"/>
            </w:pPr>
            <w:r>
              <w:rPr>
                <w:b/>
                <w:sz w:val="22"/>
                <w:lang w:val="ru-RU"/>
              </w:rPr>
              <w:t>1</w:t>
            </w:r>
          </w:p>
        </w:tc>
        <w:tc>
          <w:tcPr>
            <w:tcW w:w="2677" w:type="dxa"/>
          </w:tcPr>
          <w:p w14:paraId="705A5AC3" w14:textId="77777777" w:rsidR="00D70D0B" w:rsidRDefault="00EC3D1A">
            <w:pPr>
              <w:widowControl w:val="0"/>
              <w:spacing w:after="103" w:line="228" w:lineRule="auto"/>
              <w:jc w:val="center"/>
            </w:pPr>
            <w:r>
              <w:rPr>
                <w:b/>
                <w:sz w:val="22"/>
                <w:lang w:val="ru-RU"/>
              </w:rPr>
              <w:t>2</w:t>
            </w:r>
          </w:p>
        </w:tc>
        <w:tc>
          <w:tcPr>
            <w:tcW w:w="3012" w:type="dxa"/>
            <w:tcBorders>
              <w:right w:val="nil"/>
            </w:tcBorders>
          </w:tcPr>
          <w:p w14:paraId="5558E370" w14:textId="77777777" w:rsidR="00D70D0B" w:rsidRDefault="00EC3D1A">
            <w:pPr>
              <w:widowControl w:val="0"/>
              <w:spacing w:after="103" w:line="228" w:lineRule="auto"/>
              <w:jc w:val="center"/>
            </w:pPr>
            <w:r>
              <w:rPr>
                <w:b/>
                <w:sz w:val="22"/>
                <w:lang w:val="ru-RU"/>
              </w:rPr>
              <w:t>3</w:t>
            </w:r>
          </w:p>
        </w:tc>
        <w:tc>
          <w:tcPr>
            <w:tcW w:w="1234" w:type="dxa"/>
          </w:tcPr>
          <w:p w14:paraId="4E1A13D5" w14:textId="77777777" w:rsidR="00D70D0B" w:rsidRDefault="00EC3D1A">
            <w:pPr>
              <w:widowControl w:val="0"/>
              <w:spacing w:after="103" w:line="228" w:lineRule="auto"/>
              <w:ind w:right="-91"/>
              <w:jc w:val="center"/>
            </w:pPr>
            <w:r>
              <w:rPr>
                <w:b/>
                <w:sz w:val="22"/>
                <w:lang w:val="ru-RU"/>
              </w:rPr>
              <w:t>5</w:t>
            </w:r>
          </w:p>
        </w:tc>
        <w:tc>
          <w:tcPr>
            <w:tcW w:w="2177" w:type="dxa"/>
          </w:tcPr>
          <w:p w14:paraId="5977AB8B" w14:textId="77777777" w:rsidR="00D70D0B" w:rsidRDefault="00EC3D1A">
            <w:pPr>
              <w:widowControl w:val="0"/>
              <w:spacing w:after="103" w:line="228" w:lineRule="auto"/>
              <w:ind w:right="-91"/>
              <w:jc w:val="center"/>
            </w:pPr>
            <w:r>
              <w:rPr>
                <w:b/>
                <w:sz w:val="22"/>
                <w:lang w:val="ru-RU"/>
              </w:rPr>
              <w:t>6</w:t>
            </w:r>
          </w:p>
        </w:tc>
      </w:tr>
      <w:tr w:rsidR="00D70D0B" w14:paraId="0F5C6191" w14:textId="77777777">
        <w:trPr>
          <w:trHeight w:val="70"/>
        </w:trPr>
        <w:tc>
          <w:tcPr>
            <w:tcW w:w="486" w:type="dxa"/>
            <w:vAlign w:val="center"/>
          </w:tcPr>
          <w:p w14:paraId="243E63D4" w14:textId="77777777" w:rsidR="00D70D0B" w:rsidRDefault="00D70D0B">
            <w:pPr>
              <w:widowControl w:val="0"/>
              <w:spacing w:after="103" w:line="228" w:lineRule="auto"/>
              <w:jc w:val="center"/>
            </w:pPr>
          </w:p>
        </w:tc>
        <w:tc>
          <w:tcPr>
            <w:tcW w:w="2677" w:type="dxa"/>
            <w:vAlign w:val="center"/>
          </w:tcPr>
          <w:p w14:paraId="088886DF" w14:textId="77777777" w:rsidR="00D70D0B" w:rsidRDefault="00D70D0B">
            <w:pPr>
              <w:widowControl w:val="0"/>
              <w:spacing w:after="103" w:line="228" w:lineRule="auto"/>
              <w:rPr>
                <w:lang w:val="ru-RU"/>
              </w:rPr>
            </w:pPr>
          </w:p>
        </w:tc>
        <w:tc>
          <w:tcPr>
            <w:tcW w:w="3012" w:type="dxa"/>
            <w:tcBorders>
              <w:right w:val="nil"/>
            </w:tcBorders>
            <w:vAlign w:val="center"/>
          </w:tcPr>
          <w:p w14:paraId="78AADE18" w14:textId="77777777" w:rsidR="00D70D0B" w:rsidRDefault="00D70D0B">
            <w:pPr>
              <w:widowControl w:val="0"/>
              <w:spacing w:after="103" w:line="228" w:lineRule="auto"/>
              <w:rPr>
                <w:lang w:val="ru-RU"/>
              </w:rPr>
            </w:pPr>
          </w:p>
        </w:tc>
        <w:tc>
          <w:tcPr>
            <w:tcW w:w="1234" w:type="dxa"/>
            <w:vAlign w:val="center"/>
          </w:tcPr>
          <w:p w14:paraId="4E172AB1" w14:textId="77777777" w:rsidR="00D70D0B" w:rsidRDefault="00D70D0B">
            <w:pPr>
              <w:widowControl w:val="0"/>
              <w:jc w:val="center"/>
            </w:pPr>
          </w:p>
        </w:tc>
        <w:tc>
          <w:tcPr>
            <w:tcW w:w="2177" w:type="dxa"/>
            <w:vAlign w:val="center"/>
          </w:tcPr>
          <w:p w14:paraId="69CD9866" w14:textId="77777777" w:rsidR="00D70D0B" w:rsidRDefault="00D70D0B">
            <w:pPr>
              <w:widowControl w:val="0"/>
              <w:jc w:val="center"/>
            </w:pPr>
          </w:p>
        </w:tc>
      </w:tr>
      <w:tr w:rsidR="00D70D0B" w14:paraId="34E1C65B" w14:textId="77777777">
        <w:trPr>
          <w:trHeight w:val="70"/>
        </w:trPr>
        <w:tc>
          <w:tcPr>
            <w:tcW w:w="486" w:type="dxa"/>
            <w:tcBorders>
              <w:top w:val="nil"/>
            </w:tcBorders>
            <w:vAlign w:val="center"/>
          </w:tcPr>
          <w:p w14:paraId="6617A95A" w14:textId="77777777" w:rsidR="00D70D0B" w:rsidRDefault="00D70D0B">
            <w:pPr>
              <w:widowControl w:val="0"/>
              <w:spacing w:after="103" w:line="228" w:lineRule="auto"/>
              <w:jc w:val="center"/>
            </w:pPr>
          </w:p>
        </w:tc>
        <w:tc>
          <w:tcPr>
            <w:tcW w:w="2677" w:type="dxa"/>
            <w:tcBorders>
              <w:top w:val="nil"/>
            </w:tcBorders>
            <w:vAlign w:val="center"/>
          </w:tcPr>
          <w:p w14:paraId="34C8CBF2" w14:textId="77777777" w:rsidR="00D70D0B" w:rsidRDefault="00D70D0B">
            <w:pPr>
              <w:widowControl w:val="0"/>
              <w:spacing w:after="103" w:line="228" w:lineRule="auto"/>
              <w:rPr>
                <w:lang w:val="ru-RU"/>
              </w:rPr>
            </w:pPr>
          </w:p>
        </w:tc>
        <w:tc>
          <w:tcPr>
            <w:tcW w:w="3012" w:type="dxa"/>
            <w:tcBorders>
              <w:top w:val="nil"/>
              <w:right w:val="nil"/>
            </w:tcBorders>
            <w:vAlign w:val="center"/>
          </w:tcPr>
          <w:p w14:paraId="1644CC1F" w14:textId="77777777" w:rsidR="00D70D0B" w:rsidRDefault="00D70D0B">
            <w:pPr>
              <w:widowControl w:val="0"/>
              <w:spacing w:after="103" w:line="228" w:lineRule="auto"/>
              <w:rPr>
                <w:lang w:val="ru-RU"/>
              </w:rPr>
            </w:pPr>
          </w:p>
        </w:tc>
        <w:tc>
          <w:tcPr>
            <w:tcW w:w="1234" w:type="dxa"/>
            <w:tcBorders>
              <w:top w:val="nil"/>
            </w:tcBorders>
            <w:vAlign w:val="center"/>
          </w:tcPr>
          <w:p w14:paraId="6857867E" w14:textId="77777777" w:rsidR="00D70D0B" w:rsidRDefault="00D70D0B">
            <w:pPr>
              <w:widowControl w:val="0"/>
              <w:jc w:val="center"/>
            </w:pPr>
          </w:p>
        </w:tc>
        <w:tc>
          <w:tcPr>
            <w:tcW w:w="2177" w:type="dxa"/>
            <w:tcBorders>
              <w:top w:val="nil"/>
            </w:tcBorders>
            <w:vAlign w:val="center"/>
          </w:tcPr>
          <w:p w14:paraId="00CF89B0" w14:textId="77777777" w:rsidR="00D70D0B" w:rsidRDefault="00D70D0B">
            <w:pPr>
              <w:widowControl w:val="0"/>
              <w:jc w:val="center"/>
            </w:pPr>
          </w:p>
        </w:tc>
      </w:tr>
      <w:tr w:rsidR="00D70D0B" w14:paraId="160B606A" w14:textId="77777777">
        <w:trPr>
          <w:trHeight w:val="70"/>
        </w:trPr>
        <w:tc>
          <w:tcPr>
            <w:tcW w:w="486" w:type="dxa"/>
            <w:tcBorders>
              <w:top w:val="nil"/>
            </w:tcBorders>
            <w:vAlign w:val="center"/>
          </w:tcPr>
          <w:p w14:paraId="54836B59" w14:textId="77777777" w:rsidR="00D70D0B" w:rsidRDefault="00D70D0B">
            <w:pPr>
              <w:widowControl w:val="0"/>
              <w:spacing w:after="103" w:line="228" w:lineRule="auto"/>
              <w:jc w:val="center"/>
            </w:pPr>
          </w:p>
        </w:tc>
        <w:tc>
          <w:tcPr>
            <w:tcW w:w="2677" w:type="dxa"/>
            <w:tcBorders>
              <w:top w:val="nil"/>
            </w:tcBorders>
            <w:vAlign w:val="center"/>
          </w:tcPr>
          <w:p w14:paraId="50BA15F4" w14:textId="77777777" w:rsidR="00D70D0B" w:rsidRDefault="00D70D0B">
            <w:pPr>
              <w:widowControl w:val="0"/>
              <w:spacing w:after="103" w:line="228" w:lineRule="auto"/>
              <w:rPr>
                <w:lang w:val="ru-RU"/>
              </w:rPr>
            </w:pPr>
          </w:p>
        </w:tc>
        <w:tc>
          <w:tcPr>
            <w:tcW w:w="3012" w:type="dxa"/>
            <w:tcBorders>
              <w:top w:val="nil"/>
              <w:right w:val="nil"/>
            </w:tcBorders>
            <w:vAlign w:val="center"/>
          </w:tcPr>
          <w:p w14:paraId="0DE900EB" w14:textId="77777777" w:rsidR="00D70D0B" w:rsidRDefault="00D70D0B">
            <w:pPr>
              <w:widowControl w:val="0"/>
              <w:rPr>
                <w:lang w:val="ru-RU"/>
              </w:rPr>
            </w:pPr>
          </w:p>
        </w:tc>
        <w:tc>
          <w:tcPr>
            <w:tcW w:w="1234" w:type="dxa"/>
            <w:tcBorders>
              <w:top w:val="nil"/>
            </w:tcBorders>
            <w:vAlign w:val="center"/>
          </w:tcPr>
          <w:p w14:paraId="3ED4F197" w14:textId="77777777" w:rsidR="00D70D0B" w:rsidRDefault="00D70D0B">
            <w:pPr>
              <w:widowControl w:val="0"/>
              <w:jc w:val="center"/>
            </w:pPr>
          </w:p>
        </w:tc>
        <w:tc>
          <w:tcPr>
            <w:tcW w:w="2177" w:type="dxa"/>
            <w:tcBorders>
              <w:top w:val="nil"/>
            </w:tcBorders>
            <w:vAlign w:val="center"/>
          </w:tcPr>
          <w:p w14:paraId="0A450CDE" w14:textId="77777777" w:rsidR="00D70D0B" w:rsidRDefault="00D70D0B">
            <w:pPr>
              <w:widowControl w:val="0"/>
              <w:jc w:val="center"/>
            </w:pPr>
          </w:p>
        </w:tc>
      </w:tr>
      <w:tr w:rsidR="00D70D0B" w14:paraId="153358B5" w14:textId="77777777">
        <w:trPr>
          <w:trHeight w:val="70"/>
        </w:trPr>
        <w:tc>
          <w:tcPr>
            <w:tcW w:w="486" w:type="dxa"/>
            <w:tcBorders>
              <w:top w:val="nil"/>
            </w:tcBorders>
            <w:vAlign w:val="center"/>
          </w:tcPr>
          <w:p w14:paraId="4D7E8C16" w14:textId="77777777" w:rsidR="00D70D0B" w:rsidRDefault="00D70D0B">
            <w:pPr>
              <w:widowControl w:val="0"/>
              <w:spacing w:after="103" w:line="228" w:lineRule="auto"/>
              <w:jc w:val="center"/>
            </w:pPr>
          </w:p>
        </w:tc>
        <w:tc>
          <w:tcPr>
            <w:tcW w:w="2677" w:type="dxa"/>
            <w:tcBorders>
              <w:top w:val="nil"/>
            </w:tcBorders>
            <w:vAlign w:val="center"/>
          </w:tcPr>
          <w:p w14:paraId="0AD11012" w14:textId="77777777" w:rsidR="00D70D0B" w:rsidRDefault="00D70D0B">
            <w:pPr>
              <w:widowControl w:val="0"/>
              <w:spacing w:after="103" w:line="228" w:lineRule="auto"/>
              <w:rPr>
                <w:lang w:val="ru-RU"/>
              </w:rPr>
            </w:pPr>
          </w:p>
        </w:tc>
        <w:tc>
          <w:tcPr>
            <w:tcW w:w="3012" w:type="dxa"/>
            <w:tcBorders>
              <w:top w:val="nil"/>
              <w:right w:val="nil"/>
            </w:tcBorders>
            <w:vAlign w:val="center"/>
          </w:tcPr>
          <w:p w14:paraId="1162417B" w14:textId="77777777" w:rsidR="00D70D0B" w:rsidRDefault="00D70D0B">
            <w:pPr>
              <w:widowControl w:val="0"/>
              <w:spacing w:after="103" w:line="228" w:lineRule="auto"/>
              <w:rPr>
                <w:lang w:val="ru-RU"/>
              </w:rPr>
            </w:pPr>
          </w:p>
        </w:tc>
        <w:tc>
          <w:tcPr>
            <w:tcW w:w="1234" w:type="dxa"/>
            <w:tcBorders>
              <w:top w:val="nil"/>
            </w:tcBorders>
            <w:vAlign w:val="center"/>
          </w:tcPr>
          <w:p w14:paraId="0176D558" w14:textId="77777777" w:rsidR="00D70D0B" w:rsidRDefault="00D70D0B">
            <w:pPr>
              <w:widowControl w:val="0"/>
              <w:jc w:val="center"/>
            </w:pPr>
          </w:p>
        </w:tc>
        <w:tc>
          <w:tcPr>
            <w:tcW w:w="2177" w:type="dxa"/>
            <w:tcBorders>
              <w:top w:val="nil"/>
            </w:tcBorders>
            <w:vAlign w:val="center"/>
          </w:tcPr>
          <w:p w14:paraId="46E33349" w14:textId="77777777" w:rsidR="00D70D0B" w:rsidRDefault="00D70D0B">
            <w:pPr>
              <w:widowControl w:val="0"/>
              <w:jc w:val="center"/>
            </w:pPr>
          </w:p>
        </w:tc>
      </w:tr>
      <w:tr w:rsidR="00D70D0B" w14:paraId="67CC460D" w14:textId="77777777">
        <w:trPr>
          <w:trHeight w:val="443"/>
        </w:trPr>
        <w:tc>
          <w:tcPr>
            <w:tcW w:w="486" w:type="dxa"/>
            <w:tcBorders>
              <w:top w:val="nil"/>
            </w:tcBorders>
            <w:vAlign w:val="center"/>
          </w:tcPr>
          <w:p w14:paraId="6DDEC6E2" w14:textId="77777777" w:rsidR="00D70D0B" w:rsidRDefault="00D70D0B">
            <w:pPr>
              <w:widowControl w:val="0"/>
              <w:spacing w:line="228" w:lineRule="auto"/>
              <w:jc w:val="center"/>
            </w:pPr>
          </w:p>
        </w:tc>
        <w:tc>
          <w:tcPr>
            <w:tcW w:w="2677" w:type="dxa"/>
            <w:tcBorders>
              <w:top w:val="nil"/>
            </w:tcBorders>
            <w:vAlign w:val="center"/>
          </w:tcPr>
          <w:p w14:paraId="1680AF9C" w14:textId="77777777" w:rsidR="00D70D0B" w:rsidRDefault="00D70D0B">
            <w:pPr>
              <w:widowControl w:val="0"/>
              <w:spacing w:line="228" w:lineRule="auto"/>
            </w:pPr>
          </w:p>
        </w:tc>
        <w:tc>
          <w:tcPr>
            <w:tcW w:w="3012" w:type="dxa"/>
            <w:tcBorders>
              <w:top w:val="nil"/>
              <w:right w:val="nil"/>
            </w:tcBorders>
            <w:vAlign w:val="center"/>
          </w:tcPr>
          <w:p w14:paraId="61DDAF8A" w14:textId="77777777" w:rsidR="00D70D0B" w:rsidRDefault="00D70D0B">
            <w:pPr>
              <w:widowControl w:val="0"/>
              <w:spacing w:line="228" w:lineRule="auto"/>
            </w:pPr>
          </w:p>
        </w:tc>
        <w:tc>
          <w:tcPr>
            <w:tcW w:w="1234" w:type="dxa"/>
            <w:tcBorders>
              <w:top w:val="nil"/>
            </w:tcBorders>
            <w:vAlign w:val="center"/>
          </w:tcPr>
          <w:p w14:paraId="10A41FFF" w14:textId="77777777" w:rsidR="00D70D0B" w:rsidRDefault="00D70D0B">
            <w:pPr>
              <w:widowControl w:val="0"/>
              <w:jc w:val="center"/>
            </w:pPr>
          </w:p>
        </w:tc>
        <w:tc>
          <w:tcPr>
            <w:tcW w:w="2177" w:type="dxa"/>
            <w:tcBorders>
              <w:top w:val="nil"/>
            </w:tcBorders>
            <w:vAlign w:val="center"/>
          </w:tcPr>
          <w:p w14:paraId="036C2B78" w14:textId="77777777" w:rsidR="00D70D0B" w:rsidRDefault="00D70D0B">
            <w:pPr>
              <w:widowControl w:val="0"/>
              <w:jc w:val="center"/>
            </w:pPr>
          </w:p>
        </w:tc>
      </w:tr>
      <w:tr w:rsidR="00D70D0B" w14:paraId="43E2F77A" w14:textId="77777777">
        <w:trPr>
          <w:trHeight w:val="443"/>
        </w:trPr>
        <w:tc>
          <w:tcPr>
            <w:tcW w:w="486" w:type="dxa"/>
            <w:tcBorders>
              <w:top w:val="nil"/>
            </w:tcBorders>
            <w:vAlign w:val="center"/>
          </w:tcPr>
          <w:p w14:paraId="22A8480D" w14:textId="77777777" w:rsidR="00D70D0B" w:rsidRDefault="00D70D0B">
            <w:pPr>
              <w:widowControl w:val="0"/>
              <w:spacing w:line="228" w:lineRule="auto"/>
              <w:jc w:val="center"/>
            </w:pPr>
          </w:p>
        </w:tc>
        <w:tc>
          <w:tcPr>
            <w:tcW w:w="2677" w:type="dxa"/>
            <w:tcBorders>
              <w:top w:val="nil"/>
            </w:tcBorders>
            <w:vAlign w:val="center"/>
          </w:tcPr>
          <w:p w14:paraId="2CE0E0B5" w14:textId="77777777" w:rsidR="00D70D0B" w:rsidRDefault="00D70D0B">
            <w:pPr>
              <w:widowControl w:val="0"/>
              <w:spacing w:line="228" w:lineRule="auto"/>
            </w:pPr>
          </w:p>
        </w:tc>
        <w:tc>
          <w:tcPr>
            <w:tcW w:w="3012" w:type="dxa"/>
            <w:tcBorders>
              <w:top w:val="nil"/>
              <w:right w:val="nil"/>
            </w:tcBorders>
            <w:vAlign w:val="center"/>
          </w:tcPr>
          <w:p w14:paraId="4A194C41" w14:textId="77777777" w:rsidR="00D70D0B" w:rsidRDefault="00D70D0B">
            <w:pPr>
              <w:widowControl w:val="0"/>
              <w:spacing w:line="228" w:lineRule="auto"/>
            </w:pPr>
          </w:p>
        </w:tc>
        <w:tc>
          <w:tcPr>
            <w:tcW w:w="1234" w:type="dxa"/>
            <w:tcBorders>
              <w:top w:val="nil"/>
            </w:tcBorders>
            <w:vAlign w:val="center"/>
          </w:tcPr>
          <w:p w14:paraId="478F44E9" w14:textId="77777777" w:rsidR="00D70D0B" w:rsidRDefault="00D70D0B">
            <w:pPr>
              <w:widowControl w:val="0"/>
              <w:jc w:val="center"/>
            </w:pPr>
          </w:p>
        </w:tc>
        <w:tc>
          <w:tcPr>
            <w:tcW w:w="2177" w:type="dxa"/>
            <w:tcBorders>
              <w:top w:val="nil"/>
            </w:tcBorders>
            <w:vAlign w:val="center"/>
          </w:tcPr>
          <w:p w14:paraId="5E537CAE" w14:textId="77777777" w:rsidR="00D70D0B" w:rsidRDefault="00D70D0B">
            <w:pPr>
              <w:widowControl w:val="0"/>
              <w:jc w:val="center"/>
            </w:pPr>
          </w:p>
        </w:tc>
      </w:tr>
    </w:tbl>
    <w:p w14:paraId="753CDC1B" w14:textId="77777777" w:rsidR="00D70D0B" w:rsidRDefault="00D70D0B">
      <w:pPr>
        <w:jc w:val="both"/>
        <w:rPr>
          <w:lang w:val="ru-RU"/>
        </w:rPr>
      </w:pPr>
    </w:p>
    <w:p w14:paraId="3AD50161" w14:textId="77777777" w:rsidR="00D70D0B" w:rsidRDefault="00D70D0B">
      <w:pPr>
        <w:jc w:val="both"/>
        <w:rPr>
          <w:lang w:val="ru-RU"/>
        </w:rPr>
      </w:pPr>
    </w:p>
    <w:p w14:paraId="18A2AC99" w14:textId="77777777" w:rsidR="00D70D0B" w:rsidRDefault="00D70D0B">
      <w:pPr>
        <w:jc w:val="both"/>
        <w:rPr>
          <w:lang w:val="ru-RU"/>
        </w:rPr>
      </w:pPr>
    </w:p>
    <w:p w14:paraId="33C43290" w14:textId="77777777" w:rsidR="00D70D0B" w:rsidRDefault="00D70D0B">
      <w:pPr>
        <w:rPr>
          <w:lang w:val="ru-RU"/>
        </w:rPr>
      </w:pPr>
    </w:p>
    <w:p w14:paraId="08D49502" w14:textId="77777777" w:rsidR="00D70D0B" w:rsidRDefault="00D70D0B">
      <w:pPr>
        <w:ind w:left="6379"/>
        <w:rPr>
          <w:lang w:val="ru-RU"/>
        </w:rPr>
      </w:pPr>
    </w:p>
    <w:p w14:paraId="5E652745" w14:textId="77777777" w:rsidR="00D70D0B" w:rsidRDefault="00D70D0B">
      <w:pPr>
        <w:jc w:val="both"/>
        <w:rPr>
          <w:lang w:val="ru-RU"/>
        </w:rPr>
      </w:pPr>
    </w:p>
    <w:tbl>
      <w:tblPr>
        <w:tblW w:w="9858" w:type="dxa"/>
        <w:tblLayout w:type="fixed"/>
        <w:tblCellMar>
          <w:left w:w="0" w:type="dxa"/>
          <w:right w:w="0" w:type="dxa"/>
        </w:tblCellMar>
        <w:tblLook w:val="04A0" w:firstRow="1" w:lastRow="0" w:firstColumn="1" w:lastColumn="0" w:noHBand="0" w:noVBand="1"/>
      </w:tblPr>
      <w:tblGrid>
        <w:gridCol w:w="4760"/>
        <w:gridCol w:w="5098"/>
      </w:tblGrid>
      <w:tr w:rsidR="00D70D0B" w14:paraId="6A264408" w14:textId="77777777">
        <w:trPr>
          <w:trHeight w:val="1581"/>
        </w:trPr>
        <w:tc>
          <w:tcPr>
            <w:tcW w:w="4760" w:type="dxa"/>
          </w:tcPr>
          <w:p w14:paraId="69A06F16" w14:textId="77777777" w:rsidR="00D70D0B" w:rsidRDefault="00EC3D1A">
            <w:pPr>
              <w:widowControl w:val="0"/>
              <w:jc w:val="both"/>
              <w:rPr>
                <w:sz w:val="25"/>
                <w:szCs w:val="25"/>
                <w:lang w:val="ru-RU"/>
              </w:rPr>
            </w:pPr>
            <w:r>
              <w:rPr>
                <w:color w:val="000000"/>
                <w:sz w:val="25"/>
                <w:szCs w:val="25"/>
                <w:lang w:val="ru-RU"/>
              </w:rPr>
              <w:t>Заказчик:</w:t>
            </w:r>
          </w:p>
          <w:p w14:paraId="4AD283D8"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0918E20B"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1AA47B0B" w14:textId="77777777" w:rsidR="00D70D0B" w:rsidRDefault="00D70D0B">
            <w:pPr>
              <w:widowControl w:val="0"/>
              <w:jc w:val="both"/>
              <w:rPr>
                <w:color w:val="000000"/>
                <w:sz w:val="25"/>
                <w:szCs w:val="25"/>
                <w:lang w:val="ru-RU"/>
              </w:rPr>
            </w:pPr>
          </w:p>
          <w:p w14:paraId="33110D91" w14:textId="77777777" w:rsidR="00D70D0B" w:rsidRDefault="00D70D0B">
            <w:pPr>
              <w:widowControl w:val="0"/>
              <w:jc w:val="both"/>
              <w:rPr>
                <w:color w:val="000000"/>
                <w:sz w:val="25"/>
                <w:szCs w:val="25"/>
                <w:lang w:val="ru-RU"/>
              </w:rPr>
            </w:pPr>
          </w:p>
          <w:p w14:paraId="304252D6" w14:textId="77777777" w:rsidR="00D70D0B" w:rsidRDefault="00EC3D1A">
            <w:pPr>
              <w:widowControl w:val="0"/>
              <w:jc w:val="both"/>
              <w:rPr>
                <w:sz w:val="25"/>
                <w:szCs w:val="25"/>
              </w:rPr>
            </w:pPr>
            <w:r>
              <w:rPr>
                <w:color w:val="000000"/>
                <w:sz w:val="25"/>
                <w:szCs w:val="25"/>
                <w:lang w:val="ru-RU"/>
              </w:rPr>
              <w:t>________________ /________________/</w:t>
            </w:r>
          </w:p>
          <w:p w14:paraId="7B70A971" w14:textId="77777777" w:rsidR="00D70D0B" w:rsidRDefault="00EC3D1A">
            <w:pPr>
              <w:widowControl w:val="0"/>
              <w:jc w:val="both"/>
              <w:rPr>
                <w:sz w:val="25"/>
                <w:szCs w:val="25"/>
              </w:rPr>
            </w:pPr>
            <w:r>
              <w:rPr>
                <w:color w:val="000000"/>
                <w:sz w:val="25"/>
                <w:szCs w:val="25"/>
                <w:lang w:val="ru-RU"/>
              </w:rPr>
              <w:t>МП</w:t>
            </w:r>
          </w:p>
        </w:tc>
        <w:tc>
          <w:tcPr>
            <w:tcW w:w="5097" w:type="dxa"/>
          </w:tcPr>
          <w:p w14:paraId="2C213BC1" w14:textId="77777777" w:rsidR="00D70D0B" w:rsidRDefault="00EC3D1A">
            <w:pPr>
              <w:keepNext/>
              <w:widowControl w:val="0"/>
              <w:rPr>
                <w:sz w:val="25"/>
                <w:szCs w:val="25"/>
                <w:lang w:val="ru-RU"/>
              </w:rPr>
            </w:pPr>
            <w:r>
              <w:rPr>
                <w:color w:val="000000"/>
                <w:sz w:val="25"/>
                <w:szCs w:val="25"/>
                <w:lang w:val="ru-RU"/>
              </w:rPr>
              <w:t>Исполнитель:</w:t>
            </w:r>
          </w:p>
          <w:p w14:paraId="11FE1D94" w14:textId="77777777" w:rsidR="00D70D0B" w:rsidRDefault="00D70D0B">
            <w:pPr>
              <w:widowControl w:val="0"/>
              <w:rPr>
                <w:sz w:val="25"/>
                <w:szCs w:val="25"/>
                <w:lang w:val="ru-RU"/>
              </w:rPr>
            </w:pPr>
          </w:p>
          <w:p w14:paraId="5CC16EA9" w14:textId="77777777" w:rsidR="00D70D0B" w:rsidRDefault="00D70D0B">
            <w:pPr>
              <w:widowControl w:val="0"/>
              <w:rPr>
                <w:sz w:val="25"/>
                <w:szCs w:val="25"/>
                <w:lang w:val="ru-RU"/>
              </w:rPr>
            </w:pPr>
          </w:p>
          <w:p w14:paraId="03BF3692" w14:textId="77777777" w:rsidR="00D70D0B" w:rsidRDefault="00D70D0B">
            <w:pPr>
              <w:pStyle w:val="33"/>
              <w:widowControl w:val="0"/>
              <w:spacing w:after="0"/>
              <w:jc w:val="both"/>
              <w:rPr>
                <w:sz w:val="25"/>
                <w:szCs w:val="25"/>
                <w:lang w:val="ru-RU"/>
              </w:rPr>
            </w:pPr>
          </w:p>
          <w:p w14:paraId="599D251A" w14:textId="77777777" w:rsidR="00D70D0B" w:rsidRDefault="00D70D0B">
            <w:pPr>
              <w:pStyle w:val="33"/>
              <w:widowControl w:val="0"/>
              <w:spacing w:after="0"/>
              <w:jc w:val="both"/>
              <w:rPr>
                <w:sz w:val="25"/>
                <w:szCs w:val="25"/>
                <w:lang w:val="ru-RU"/>
              </w:rPr>
            </w:pPr>
          </w:p>
          <w:p w14:paraId="7CA53AC5" w14:textId="77777777" w:rsidR="00D70D0B" w:rsidRDefault="00EC3D1A">
            <w:pPr>
              <w:widowControl w:val="0"/>
              <w:jc w:val="both"/>
              <w:rPr>
                <w:sz w:val="25"/>
                <w:szCs w:val="25"/>
              </w:rPr>
            </w:pPr>
            <w:r>
              <w:rPr>
                <w:color w:val="000000"/>
                <w:sz w:val="25"/>
                <w:szCs w:val="25"/>
                <w:lang w:val="ru-RU"/>
              </w:rPr>
              <w:t>________________ / ____________/</w:t>
            </w:r>
          </w:p>
          <w:p w14:paraId="69CCA015" w14:textId="77777777" w:rsidR="00D70D0B" w:rsidRDefault="00EC3D1A">
            <w:pPr>
              <w:widowControl w:val="0"/>
              <w:jc w:val="both"/>
              <w:rPr>
                <w:sz w:val="25"/>
                <w:szCs w:val="25"/>
              </w:rPr>
            </w:pPr>
            <w:r>
              <w:rPr>
                <w:color w:val="000000"/>
                <w:sz w:val="25"/>
                <w:szCs w:val="25"/>
                <w:lang w:val="ru-RU"/>
              </w:rPr>
              <w:t>МП</w:t>
            </w:r>
          </w:p>
        </w:tc>
      </w:tr>
    </w:tbl>
    <w:p w14:paraId="590CD127" w14:textId="77777777" w:rsidR="00D70D0B" w:rsidRDefault="00D70D0B">
      <w:pPr>
        <w:jc w:val="both"/>
        <w:rPr>
          <w:lang w:val="ru-RU"/>
        </w:rPr>
      </w:pPr>
    </w:p>
    <w:p w14:paraId="5BC0B4BC" w14:textId="77777777" w:rsidR="00D70D0B" w:rsidRDefault="00D70D0B">
      <w:pPr>
        <w:ind w:firstLine="709"/>
        <w:jc w:val="right"/>
        <w:rPr>
          <w:lang w:val="ru-RU"/>
        </w:rPr>
      </w:pPr>
    </w:p>
    <w:p w14:paraId="0AE27BE6" w14:textId="77777777" w:rsidR="00D70D0B" w:rsidRDefault="00D70D0B">
      <w:pPr>
        <w:ind w:firstLine="709"/>
        <w:jc w:val="right"/>
        <w:rPr>
          <w:lang w:val="ru-RU"/>
        </w:rPr>
      </w:pPr>
    </w:p>
    <w:p w14:paraId="2DB7D3BD" w14:textId="77777777" w:rsidR="00D70D0B" w:rsidRDefault="00D70D0B">
      <w:pPr>
        <w:ind w:firstLine="709"/>
        <w:jc w:val="right"/>
        <w:rPr>
          <w:lang w:val="ru-RU"/>
        </w:rPr>
      </w:pPr>
    </w:p>
    <w:p w14:paraId="0042C172" w14:textId="77777777" w:rsidR="00D70D0B" w:rsidRDefault="00D70D0B">
      <w:pPr>
        <w:ind w:firstLine="709"/>
        <w:jc w:val="right"/>
        <w:rPr>
          <w:lang w:val="ru-RU"/>
        </w:rPr>
      </w:pPr>
    </w:p>
    <w:p w14:paraId="1C03E658" w14:textId="77777777" w:rsidR="00D70D0B" w:rsidRDefault="00D70D0B">
      <w:pPr>
        <w:ind w:firstLine="709"/>
        <w:jc w:val="right"/>
        <w:rPr>
          <w:lang w:val="ru-RU"/>
        </w:rPr>
      </w:pPr>
    </w:p>
    <w:p w14:paraId="5CA86CB9" w14:textId="77777777" w:rsidR="00D70D0B" w:rsidRDefault="00D70D0B">
      <w:pPr>
        <w:ind w:firstLine="709"/>
        <w:jc w:val="right"/>
        <w:rPr>
          <w:lang w:val="ru-RU"/>
        </w:rPr>
      </w:pPr>
    </w:p>
    <w:p w14:paraId="445FEA9F" w14:textId="77777777" w:rsidR="00D70D0B" w:rsidRDefault="00D70D0B">
      <w:pPr>
        <w:ind w:firstLine="709"/>
        <w:jc w:val="right"/>
        <w:rPr>
          <w:lang w:val="ru-RU"/>
        </w:rPr>
      </w:pPr>
    </w:p>
    <w:p w14:paraId="2EB8A171" w14:textId="77777777" w:rsidR="00D70D0B" w:rsidRDefault="00D70D0B">
      <w:pPr>
        <w:ind w:firstLine="709"/>
        <w:jc w:val="right"/>
        <w:rPr>
          <w:lang w:val="ru-RU"/>
        </w:rPr>
      </w:pPr>
    </w:p>
    <w:p w14:paraId="7C16310E" w14:textId="77777777" w:rsidR="00D70D0B" w:rsidRDefault="00D70D0B">
      <w:pPr>
        <w:ind w:firstLine="709"/>
        <w:jc w:val="right"/>
        <w:rPr>
          <w:lang w:val="ru-RU"/>
        </w:rPr>
      </w:pPr>
    </w:p>
    <w:p w14:paraId="7A64F173" w14:textId="77777777" w:rsidR="00D70D0B" w:rsidRDefault="00D70D0B">
      <w:pPr>
        <w:ind w:firstLine="709"/>
        <w:jc w:val="right"/>
        <w:rPr>
          <w:lang w:val="ru-RU"/>
        </w:rPr>
      </w:pPr>
    </w:p>
    <w:p w14:paraId="0D8FC34A" w14:textId="77777777" w:rsidR="00D70D0B" w:rsidRDefault="00D70D0B">
      <w:pPr>
        <w:ind w:firstLine="709"/>
        <w:jc w:val="right"/>
        <w:rPr>
          <w:lang w:val="ru-RU"/>
        </w:rPr>
      </w:pPr>
    </w:p>
    <w:p w14:paraId="5F43A0C2" w14:textId="77777777" w:rsidR="00D70D0B" w:rsidRDefault="00D70D0B">
      <w:pPr>
        <w:ind w:firstLine="709"/>
        <w:jc w:val="right"/>
        <w:rPr>
          <w:lang w:val="ru-RU"/>
        </w:rPr>
      </w:pPr>
    </w:p>
    <w:p w14:paraId="407B1921" w14:textId="77777777" w:rsidR="00D70D0B" w:rsidRDefault="00D70D0B">
      <w:pPr>
        <w:ind w:firstLine="709"/>
        <w:jc w:val="right"/>
        <w:rPr>
          <w:lang w:val="ru-RU"/>
        </w:rPr>
      </w:pPr>
    </w:p>
    <w:p w14:paraId="4D7FDAFB" w14:textId="77777777" w:rsidR="00D70D0B" w:rsidRDefault="00D70D0B">
      <w:pPr>
        <w:ind w:firstLine="709"/>
        <w:jc w:val="right"/>
        <w:rPr>
          <w:lang w:val="ru-RU"/>
        </w:rPr>
      </w:pPr>
    </w:p>
    <w:p w14:paraId="3D00C0C6" w14:textId="77777777" w:rsidR="00D70D0B" w:rsidRDefault="00D70D0B">
      <w:pPr>
        <w:ind w:firstLine="709"/>
        <w:jc w:val="right"/>
        <w:rPr>
          <w:lang w:val="ru-RU"/>
        </w:rPr>
      </w:pPr>
    </w:p>
    <w:p w14:paraId="60F053DB" w14:textId="77777777" w:rsidR="00D70D0B" w:rsidRDefault="00D70D0B">
      <w:pPr>
        <w:ind w:firstLine="709"/>
        <w:jc w:val="right"/>
        <w:rPr>
          <w:lang w:val="ru-RU"/>
        </w:rPr>
      </w:pPr>
    </w:p>
    <w:p w14:paraId="7ECDCFEC" w14:textId="77777777" w:rsidR="00D70D0B" w:rsidRDefault="00D70D0B">
      <w:pPr>
        <w:ind w:firstLine="709"/>
        <w:jc w:val="right"/>
        <w:rPr>
          <w:lang w:val="ru-RU"/>
        </w:rPr>
      </w:pPr>
    </w:p>
    <w:p w14:paraId="38AE88FF" w14:textId="77777777" w:rsidR="00D70D0B" w:rsidRDefault="00D70D0B">
      <w:pPr>
        <w:jc w:val="right"/>
        <w:rPr>
          <w:lang w:val="ru-RU"/>
        </w:rPr>
      </w:pPr>
    </w:p>
    <w:p w14:paraId="1ACA66A5" w14:textId="77777777" w:rsidR="00D70D0B" w:rsidRDefault="00EC3D1A">
      <w:pPr>
        <w:ind w:firstLine="709"/>
        <w:jc w:val="right"/>
        <w:rPr>
          <w:lang w:val="ru-RU"/>
        </w:rPr>
      </w:pPr>
      <w:r>
        <w:rPr>
          <w:lang w:val="ru-RU"/>
        </w:rPr>
        <w:t>Приложение № 4</w:t>
      </w:r>
    </w:p>
    <w:p w14:paraId="61D090C5" w14:textId="77777777" w:rsidR="00D70D0B" w:rsidRDefault="00EC3D1A">
      <w:pPr>
        <w:jc w:val="right"/>
        <w:rPr>
          <w:lang w:val="ru-RU"/>
        </w:rPr>
      </w:pPr>
      <w:r>
        <w:rPr>
          <w:lang w:val="ru-RU"/>
        </w:rPr>
        <w:t xml:space="preserve">            к Договору возмездного оказания услуг</w:t>
      </w:r>
    </w:p>
    <w:p w14:paraId="194EC4B0" w14:textId="77777777" w:rsidR="00D70D0B" w:rsidRDefault="00EC3D1A">
      <w:pPr>
        <w:jc w:val="right"/>
        <w:rPr>
          <w:lang w:val="ru-RU"/>
        </w:rPr>
      </w:pPr>
      <w:r>
        <w:rPr>
          <w:lang w:val="ru-RU"/>
        </w:rPr>
        <w:t xml:space="preserve">              от «____» ________ 20 _ г. №_______</w:t>
      </w:r>
    </w:p>
    <w:p w14:paraId="7DDC55B9" w14:textId="77777777" w:rsidR="00D70D0B" w:rsidRDefault="00D70D0B">
      <w:pPr>
        <w:ind w:left="4536"/>
        <w:jc w:val="right"/>
        <w:rPr>
          <w:lang w:val="ru-RU"/>
        </w:rPr>
      </w:pPr>
    </w:p>
    <w:p w14:paraId="08D1867B" w14:textId="77777777" w:rsidR="00D70D0B" w:rsidRDefault="00D70D0B">
      <w:pPr>
        <w:ind w:left="4536"/>
        <w:jc w:val="right"/>
        <w:rPr>
          <w:lang w:val="ru-RU"/>
        </w:rPr>
      </w:pPr>
    </w:p>
    <w:p w14:paraId="6920E24A" w14:textId="77777777" w:rsidR="00D70D0B" w:rsidRDefault="00D70D0B">
      <w:pPr>
        <w:jc w:val="both"/>
        <w:rPr>
          <w:lang w:val="ru-RU"/>
        </w:rPr>
      </w:pPr>
    </w:p>
    <w:p w14:paraId="2D962745" w14:textId="77777777" w:rsidR="00D70D0B" w:rsidRDefault="00EC3D1A">
      <w:pPr>
        <w:pStyle w:val="aff4"/>
        <w:jc w:val="center"/>
        <w:rPr>
          <w:rFonts w:ascii="Times New Roman" w:hAnsi="Times New Roman"/>
          <w:b/>
          <w:bCs/>
        </w:rPr>
      </w:pPr>
      <w:r>
        <w:rPr>
          <w:rFonts w:ascii="Times New Roman" w:hAnsi="Times New Roman"/>
          <w:b/>
          <w:bCs/>
          <w:iCs/>
        </w:rPr>
        <w:t xml:space="preserve">ФОРМА </w:t>
      </w:r>
    </w:p>
    <w:p w14:paraId="746D5B9A" w14:textId="77777777" w:rsidR="00D70D0B" w:rsidRDefault="00EC3D1A">
      <w:pPr>
        <w:pStyle w:val="aff4"/>
        <w:jc w:val="center"/>
        <w:rPr>
          <w:rFonts w:ascii="Times New Roman" w:hAnsi="Times New Roman"/>
          <w:b/>
          <w:bCs/>
        </w:rPr>
      </w:pPr>
      <w:proofErr w:type="spellStart"/>
      <w:r>
        <w:rPr>
          <w:rFonts w:ascii="Times New Roman" w:hAnsi="Times New Roman"/>
          <w:b/>
          <w:bCs/>
          <w:iCs/>
        </w:rPr>
        <w:t>Акта</w:t>
      </w:r>
      <w:proofErr w:type="spellEnd"/>
      <w:r>
        <w:rPr>
          <w:rFonts w:ascii="Times New Roman" w:hAnsi="Times New Roman"/>
          <w:b/>
          <w:bCs/>
          <w:iCs/>
        </w:rPr>
        <w:t xml:space="preserve"> </w:t>
      </w:r>
      <w:proofErr w:type="spellStart"/>
      <w:r>
        <w:rPr>
          <w:rFonts w:ascii="Times New Roman" w:hAnsi="Times New Roman"/>
          <w:b/>
          <w:bCs/>
          <w:iCs/>
        </w:rPr>
        <w:t>об</w:t>
      </w:r>
      <w:proofErr w:type="spellEnd"/>
      <w:r>
        <w:rPr>
          <w:rFonts w:ascii="Times New Roman" w:hAnsi="Times New Roman"/>
          <w:b/>
          <w:bCs/>
          <w:iCs/>
        </w:rPr>
        <w:t xml:space="preserve"> </w:t>
      </w:r>
      <w:proofErr w:type="spellStart"/>
      <w:r>
        <w:rPr>
          <w:rFonts w:ascii="Times New Roman" w:hAnsi="Times New Roman"/>
          <w:b/>
          <w:bCs/>
          <w:iCs/>
        </w:rPr>
        <w:t>оказании</w:t>
      </w:r>
      <w:proofErr w:type="spellEnd"/>
      <w:r>
        <w:rPr>
          <w:rFonts w:ascii="Times New Roman" w:hAnsi="Times New Roman"/>
          <w:b/>
          <w:bCs/>
          <w:iCs/>
        </w:rPr>
        <w:t xml:space="preserve"> </w:t>
      </w:r>
      <w:r>
        <w:rPr>
          <w:rFonts w:ascii="Times New Roman" w:hAnsi="Times New Roman"/>
          <w:b/>
          <w:bCs/>
          <w:iCs/>
          <w:lang w:val="ru-RU"/>
        </w:rPr>
        <w:t>У</w:t>
      </w:r>
      <w:proofErr w:type="spellStart"/>
      <w:r>
        <w:rPr>
          <w:rFonts w:ascii="Times New Roman" w:hAnsi="Times New Roman"/>
          <w:b/>
          <w:bCs/>
          <w:iCs/>
        </w:rPr>
        <w:t>слуг</w:t>
      </w:r>
      <w:proofErr w:type="spellEnd"/>
    </w:p>
    <w:p w14:paraId="22602579" w14:textId="77777777" w:rsidR="00D70D0B" w:rsidRDefault="00D70D0B">
      <w:pPr>
        <w:pStyle w:val="12"/>
        <w:rPr>
          <w:iCs/>
        </w:rPr>
      </w:pPr>
    </w:p>
    <w:tbl>
      <w:tblPr>
        <w:tblW w:w="9629" w:type="dxa"/>
        <w:tblInd w:w="113" w:type="dxa"/>
        <w:tblLayout w:type="fixed"/>
        <w:tblLook w:val="04A0" w:firstRow="1" w:lastRow="0" w:firstColumn="1" w:lastColumn="0" w:noHBand="0" w:noVBand="1"/>
      </w:tblPr>
      <w:tblGrid>
        <w:gridCol w:w="9629"/>
      </w:tblGrid>
      <w:tr w:rsidR="00D70D0B" w14:paraId="5601A98D" w14:textId="77777777">
        <w:tc>
          <w:tcPr>
            <w:tcW w:w="9629" w:type="dxa"/>
            <w:tcBorders>
              <w:top w:val="single" w:sz="4" w:space="0" w:color="000000"/>
              <w:left w:val="single" w:sz="4" w:space="0" w:color="000000"/>
              <w:bottom w:val="single" w:sz="4" w:space="0" w:color="000000"/>
              <w:right w:val="single" w:sz="4" w:space="0" w:color="000000"/>
            </w:tcBorders>
          </w:tcPr>
          <w:p w14:paraId="5D8A569E" w14:textId="77777777" w:rsidR="00D70D0B" w:rsidRDefault="00EC3D1A">
            <w:pPr>
              <w:pStyle w:val="12"/>
            </w:pPr>
            <w:r>
              <w:rPr>
                <w:i/>
                <w:iCs/>
              </w:rPr>
              <w:t xml:space="preserve">А К Т </w:t>
            </w:r>
            <w:proofErr w:type="gramStart"/>
            <w:r>
              <w:rPr>
                <w:i/>
                <w:iCs/>
              </w:rPr>
              <w:t>№  _</w:t>
            </w:r>
            <w:proofErr w:type="gramEnd"/>
            <w:r>
              <w:rPr>
                <w:i/>
                <w:iCs/>
              </w:rPr>
              <w:t>___</w:t>
            </w:r>
          </w:p>
          <w:p w14:paraId="1F29C610" w14:textId="77777777" w:rsidR="00D70D0B" w:rsidRDefault="00EC3D1A">
            <w:pPr>
              <w:widowControl w:val="0"/>
              <w:jc w:val="center"/>
              <w:rPr>
                <w:lang w:val="ru-RU"/>
              </w:rPr>
            </w:pPr>
            <w:r>
              <w:rPr>
                <w:b/>
                <w:bCs/>
                <w:i/>
                <w:iCs/>
                <w:lang w:val="ru-RU"/>
              </w:rPr>
              <w:t>об оказании услуг</w:t>
            </w:r>
          </w:p>
          <w:p w14:paraId="20A02569" w14:textId="77777777" w:rsidR="00D70D0B" w:rsidRDefault="00D70D0B">
            <w:pPr>
              <w:widowControl w:val="0"/>
              <w:jc w:val="both"/>
              <w:rPr>
                <w:lang w:val="ru-RU"/>
              </w:rPr>
            </w:pPr>
          </w:p>
          <w:p w14:paraId="3AC7FF91" w14:textId="77777777" w:rsidR="00D70D0B" w:rsidRDefault="00EC3D1A">
            <w:pPr>
              <w:widowControl w:val="0"/>
              <w:jc w:val="both"/>
              <w:rPr>
                <w:lang w:val="ru-RU"/>
              </w:rPr>
            </w:pPr>
            <w:r>
              <w:rPr>
                <w:lang w:val="ru-RU"/>
              </w:rPr>
              <w:t>г.______________                                                                                «_____»___________ 20__г.</w:t>
            </w:r>
          </w:p>
          <w:p w14:paraId="25A43006" w14:textId="77777777" w:rsidR="00D70D0B" w:rsidRDefault="00D70D0B">
            <w:pPr>
              <w:widowControl w:val="0"/>
              <w:jc w:val="both"/>
              <w:rPr>
                <w:lang w:val="ru-RU"/>
              </w:rPr>
            </w:pPr>
          </w:p>
          <w:p w14:paraId="26D3218F" w14:textId="77777777" w:rsidR="00D70D0B" w:rsidRDefault="00EC3D1A">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Pr>
                <w:lang w:val="ru-RU"/>
              </w:rPr>
              <w:t>_ ,</w:t>
            </w:r>
            <w:proofErr w:type="gramEnd"/>
            <w:r>
              <w:rPr>
                <w:lang w:val="ru-RU"/>
              </w:rPr>
              <w:t xml:space="preserve"> подписали настоящий акт о нижеследующем:</w:t>
            </w:r>
          </w:p>
          <w:p w14:paraId="0CBB3A74" w14:textId="77777777" w:rsidR="00D70D0B" w:rsidRDefault="00D70D0B">
            <w:pPr>
              <w:widowControl w:val="0"/>
              <w:jc w:val="both"/>
              <w:rPr>
                <w:lang w:val="ru-RU"/>
              </w:rPr>
            </w:pPr>
          </w:p>
          <w:p w14:paraId="05BE1CE8" w14:textId="77777777" w:rsidR="00D70D0B" w:rsidRDefault="00EC3D1A">
            <w:pPr>
              <w:widowControl w:val="0"/>
              <w:ind w:firstLine="708"/>
              <w:jc w:val="both"/>
              <w:rPr>
                <w:lang w:val="ru-RU"/>
              </w:rPr>
            </w:pPr>
            <w:r>
              <w:rPr>
                <w:lang w:val="ru-RU"/>
              </w:rPr>
              <w:t>Исполнитель оказал Заказчику Услуги по заявке №___ от «___</w:t>
            </w:r>
            <w:proofErr w:type="gramStart"/>
            <w:r>
              <w:rPr>
                <w:lang w:val="ru-RU"/>
              </w:rPr>
              <w:t>_»_</w:t>
            </w:r>
            <w:proofErr w:type="gramEnd"/>
            <w:r>
              <w:rPr>
                <w:lang w:val="ru-RU"/>
              </w:rPr>
              <w:t>________________в соответствии с условиями Договора №_____ от _______, а Заказчик принял услуги Исполнителя.</w:t>
            </w:r>
          </w:p>
          <w:p w14:paraId="69679C90" w14:textId="77777777" w:rsidR="00D70D0B" w:rsidRDefault="00EC3D1A">
            <w:pPr>
              <w:widowControl w:val="0"/>
              <w:jc w:val="both"/>
              <w:rPr>
                <w:lang w:val="ru-RU"/>
              </w:rPr>
            </w:pPr>
            <w:r>
              <w:rPr>
                <w:lang w:val="ru-RU"/>
              </w:rPr>
              <w:tab/>
              <w:t>Претензии по качеству Услуг: ________________________________________________.</w:t>
            </w:r>
          </w:p>
          <w:p w14:paraId="46EE2790" w14:textId="77777777" w:rsidR="00D70D0B" w:rsidRDefault="00EC3D1A">
            <w:pPr>
              <w:widowControl w:val="0"/>
              <w:ind w:firstLine="708"/>
              <w:jc w:val="both"/>
              <w:rPr>
                <w:lang w:val="ru-RU"/>
              </w:rPr>
            </w:pPr>
            <w:r>
              <w:rPr>
                <w:lang w:val="ru-RU"/>
              </w:rPr>
              <w:t>Стоимость Услуг к оплате по заявке №___ от «___</w:t>
            </w:r>
            <w:proofErr w:type="gramStart"/>
            <w:r>
              <w:rPr>
                <w:lang w:val="ru-RU"/>
              </w:rPr>
              <w:t>_»_</w:t>
            </w:r>
            <w:proofErr w:type="gramEnd"/>
            <w:r>
              <w:rPr>
                <w:lang w:val="ru-RU"/>
              </w:rPr>
              <w:t>________________ составляет _______________ (____________) рублей ____ копеек, в том числе НДС ___% - __________ рублей ___ копеек.</w:t>
            </w:r>
          </w:p>
          <w:p w14:paraId="3970A4B1" w14:textId="77777777" w:rsidR="00D70D0B" w:rsidRDefault="00D70D0B">
            <w:pPr>
              <w:widowControl w:val="0"/>
              <w:tabs>
                <w:tab w:val="left" w:pos="709"/>
                <w:tab w:val="left" w:pos="4111"/>
              </w:tabs>
              <w:jc w:val="both"/>
              <w:rPr>
                <w:lang w:val="ru-RU"/>
              </w:rPr>
            </w:pPr>
          </w:p>
          <w:p w14:paraId="316AEAED" w14:textId="77777777" w:rsidR="00D70D0B" w:rsidRDefault="00D70D0B">
            <w:pPr>
              <w:widowControl w:val="0"/>
              <w:jc w:val="center"/>
              <w:rPr>
                <w:b/>
                <w:lang w:val="ru-RU"/>
              </w:rPr>
            </w:pPr>
          </w:p>
          <w:p w14:paraId="6DC34AA8" w14:textId="77777777" w:rsidR="00D70D0B" w:rsidRDefault="00EC3D1A">
            <w:pPr>
              <w:widowControl w:val="0"/>
              <w:jc w:val="center"/>
              <w:rPr>
                <w:color w:val="000000"/>
              </w:rPr>
            </w:pPr>
            <w:r>
              <w:rPr>
                <w:b/>
                <w:lang w:val="ru-RU"/>
              </w:rPr>
              <w:t>ПОДПИСИ СТОРОН:</w:t>
            </w:r>
          </w:p>
          <w:tbl>
            <w:tblPr>
              <w:tblW w:w="5000" w:type="pct"/>
              <w:tblLayout w:type="fixed"/>
              <w:tblLook w:val="04A0" w:firstRow="1" w:lastRow="0" w:firstColumn="1" w:lastColumn="0" w:noHBand="0" w:noVBand="1"/>
            </w:tblPr>
            <w:tblGrid>
              <w:gridCol w:w="5115"/>
              <w:gridCol w:w="4298"/>
            </w:tblGrid>
            <w:tr w:rsidR="00D70D0B" w14:paraId="1427EFDA" w14:textId="77777777">
              <w:trPr>
                <w:trHeight w:val="2022"/>
              </w:trPr>
              <w:tc>
                <w:tcPr>
                  <w:tcW w:w="5114" w:type="dxa"/>
                </w:tcPr>
                <w:p w14:paraId="7813F096" w14:textId="77777777" w:rsidR="00D70D0B" w:rsidRDefault="00EC3D1A">
                  <w:pPr>
                    <w:widowControl w:val="0"/>
                    <w:jc w:val="both"/>
                  </w:pPr>
                  <w:r>
                    <w:rPr>
                      <w:b/>
                      <w:lang w:val="ru-RU"/>
                    </w:rPr>
                    <w:t>Заказчик</w:t>
                  </w:r>
                </w:p>
                <w:p w14:paraId="30019784" w14:textId="77777777" w:rsidR="00D70D0B" w:rsidRDefault="00D70D0B">
                  <w:pPr>
                    <w:widowControl w:val="0"/>
                    <w:jc w:val="both"/>
                    <w:rPr>
                      <w:lang w:val="ru-RU"/>
                    </w:rPr>
                  </w:pPr>
                </w:p>
                <w:p w14:paraId="481E6185" w14:textId="77777777" w:rsidR="00D70D0B" w:rsidRDefault="00EC3D1A">
                  <w:pPr>
                    <w:widowControl w:val="0"/>
                    <w:jc w:val="both"/>
                  </w:pPr>
                  <w:r>
                    <w:rPr>
                      <w:lang w:val="ru-RU"/>
                    </w:rPr>
                    <w:t>_______________ /____________</w:t>
                  </w:r>
                </w:p>
                <w:p w14:paraId="508FF87E" w14:textId="77777777" w:rsidR="00D70D0B" w:rsidRDefault="00D70D0B">
                  <w:pPr>
                    <w:widowControl w:val="0"/>
                    <w:jc w:val="both"/>
                    <w:rPr>
                      <w:lang w:val="ru-RU"/>
                    </w:rPr>
                  </w:pPr>
                </w:p>
              </w:tc>
              <w:tc>
                <w:tcPr>
                  <w:tcW w:w="4298" w:type="dxa"/>
                </w:tcPr>
                <w:p w14:paraId="3E3CD70F" w14:textId="77777777" w:rsidR="00D70D0B" w:rsidRDefault="00EC3D1A">
                  <w:pPr>
                    <w:widowControl w:val="0"/>
                    <w:jc w:val="both"/>
                  </w:pPr>
                  <w:r>
                    <w:rPr>
                      <w:b/>
                      <w:lang w:val="ru-RU"/>
                    </w:rPr>
                    <w:t>Исполнитель</w:t>
                  </w:r>
                </w:p>
                <w:p w14:paraId="3F1339C2" w14:textId="77777777" w:rsidR="00D70D0B" w:rsidRDefault="00D70D0B">
                  <w:pPr>
                    <w:widowControl w:val="0"/>
                    <w:jc w:val="both"/>
                    <w:rPr>
                      <w:lang w:val="ru-RU"/>
                    </w:rPr>
                  </w:pPr>
                </w:p>
                <w:p w14:paraId="5F9BA31D" w14:textId="77777777" w:rsidR="00D70D0B" w:rsidRDefault="00EC3D1A">
                  <w:pPr>
                    <w:widowControl w:val="0"/>
                    <w:jc w:val="both"/>
                  </w:pPr>
                  <w:r>
                    <w:rPr>
                      <w:lang w:val="ru-RU"/>
                    </w:rPr>
                    <w:t>_______________ / __________/</w:t>
                  </w:r>
                </w:p>
                <w:p w14:paraId="70CD6EFE" w14:textId="77777777" w:rsidR="00D70D0B" w:rsidRDefault="00D70D0B">
                  <w:pPr>
                    <w:widowControl w:val="0"/>
                    <w:jc w:val="both"/>
                    <w:rPr>
                      <w:lang w:val="ru-RU"/>
                    </w:rPr>
                  </w:pPr>
                </w:p>
              </w:tc>
            </w:tr>
          </w:tbl>
          <w:p w14:paraId="5B292F1F" w14:textId="77777777" w:rsidR="00D70D0B" w:rsidRDefault="00D70D0B">
            <w:pPr>
              <w:widowControl w:val="0"/>
              <w:rPr>
                <w:i/>
                <w:iCs/>
                <w:lang w:val="ru-RU"/>
              </w:rPr>
            </w:pPr>
          </w:p>
        </w:tc>
      </w:tr>
    </w:tbl>
    <w:p w14:paraId="18D278A4" w14:textId="77777777" w:rsidR="00D70D0B" w:rsidRDefault="00D70D0B">
      <w:pPr>
        <w:ind w:firstLine="720"/>
        <w:jc w:val="right"/>
        <w:rPr>
          <w:lang w:val="ru-RU"/>
        </w:rPr>
      </w:pPr>
    </w:p>
    <w:p w14:paraId="5D6AED10" w14:textId="77777777" w:rsidR="00D70D0B" w:rsidRDefault="00D70D0B">
      <w:pPr>
        <w:rPr>
          <w:i/>
          <w:color w:val="FF0000"/>
          <w:lang w:val="ru-RU"/>
        </w:rPr>
      </w:pPr>
    </w:p>
    <w:p w14:paraId="6A157592" w14:textId="77777777" w:rsidR="00D70D0B" w:rsidRDefault="00D70D0B">
      <w:pPr>
        <w:rPr>
          <w:i/>
          <w:color w:val="FF0000"/>
          <w:lang w:val="ru-RU"/>
        </w:rPr>
      </w:pPr>
    </w:p>
    <w:tbl>
      <w:tblPr>
        <w:tblW w:w="9858" w:type="dxa"/>
        <w:tblLayout w:type="fixed"/>
        <w:tblCellMar>
          <w:left w:w="0" w:type="dxa"/>
          <w:right w:w="0" w:type="dxa"/>
        </w:tblCellMar>
        <w:tblLook w:val="04A0" w:firstRow="1" w:lastRow="0" w:firstColumn="1" w:lastColumn="0" w:noHBand="0" w:noVBand="1"/>
      </w:tblPr>
      <w:tblGrid>
        <w:gridCol w:w="4760"/>
        <w:gridCol w:w="5098"/>
      </w:tblGrid>
      <w:tr w:rsidR="00D70D0B" w14:paraId="684D5443" w14:textId="77777777">
        <w:trPr>
          <w:trHeight w:val="1581"/>
        </w:trPr>
        <w:tc>
          <w:tcPr>
            <w:tcW w:w="4760" w:type="dxa"/>
          </w:tcPr>
          <w:p w14:paraId="544C5E6B" w14:textId="77777777" w:rsidR="00D70D0B" w:rsidRDefault="00EC3D1A">
            <w:pPr>
              <w:widowControl w:val="0"/>
              <w:jc w:val="both"/>
              <w:rPr>
                <w:sz w:val="25"/>
                <w:szCs w:val="25"/>
                <w:lang w:val="ru-RU"/>
              </w:rPr>
            </w:pPr>
            <w:r>
              <w:rPr>
                <w:color w:val="000000"/>
                <w:sz w:val="25"/>
                <w:szCs w:val="25"/>
                <w:lang w:val="ru-RU"/>
              </w:rPr>
              <w:t>Заказчик:</w:t>
            </w:r>
          </w:p>
          <w:p w14:paraId="10CF1CCB" w14:textId="77777777" w:rsidR="00D70D0B" w:rsidRDefault="00EC3D1A">
            <w:pPr>
              <w:widowControl w:val="0"/>
              <w:jc w:val="both"/>
              <w:rPr>
                <w:sz w:val="25"/>
                <w:szCs w:val="25"/>
                <w:lang w:val="ru-RU"/>
              </w:rPr>
            </w:pPr>
            <w:r>
              <w:rPr>
                <w:color w:val="000000"/>
                <w:sz w:val="25"/>
                <w:szCs w:val="25"/>
                <w:lang w:val="ru-RU"/>
              </w:rPr>
              <w:t>Директор Центрального филиала</w:t>
            </w:r>
          </w:p>
          <w:p w14:paraId="74905D20" w14:textId="77777777" w:rsidR="00D70D0B" w:rsidRDefault="00EC3D1A">
            <w:pPr>
              <w:widowControl w:val="0"/>
              <w:jc w:val="both"/>
              <w:rPr>
                <w:sz w:val="25"/>
                <w:szCs w:val="25"/>
                <w:lang w:val="ru-RU"/>
              </w:rPr>
            </w:pPr>
            <w:r>
              <w:rPr>
                <w:color w:val="000000"/>
                <w:sz w:val="25"/>
                <w:szCs w:val="25"/>
                <w:lang w:val="ru-RU"/>
              </w:rPr>
              <w:t xml:space="preserve">АО «ТК </w:t>
            </w:r>
            <w:proofErr w:type="spellStart"/>
            <w:r>
              <w:rPr>
                <w:color w:val="000000"/>
                <w:sz w:val="25"/>
                <w:szCs w:val="25"/>
                <w:lang w:val="ru-RU"/>
              </w:rPr>
              <w:t>РусГидро</w:t>
            </w:r>
            <w:proofErr w:type="spellEnd"/>
            <w:r>
              <w:rPr>
                <w:color w:val="000000"/>
                <w:sz w:val="25"/>
                <w:szCs w:val="25"/>
                <w:lang w:val="ru-RU"/>
              </w:rPr>
              <w:t>»</w:t>
            </w:r>
          </w:p>
          <w:p w14:paraId="61519C78" w14:textId="77777777" w:rsidR="00D70D0B" w:rsidRDefault="00D70D0B">
            <w:pPr>
              <w:widowControl w:val="0"/>
              <w:jc w:val="both"/>
              <w:rPr>
                <w:color w:val="000000"/>
                <w:sz w:val="25"/>
                <w:szCs w:val="25"/>
                <w:lang w:val="ru-RU"/>
              </w:rPr>
            </w:pPr>
          </w:p>
          <w:p w14:paraId="12EC8D93" w14:textId="77777777" w:rsidR="00D70D0B" w:rsidRDefault="00D70D0B">
            <w:pPr>
              <w:widowControl w:val="0"/>
              <w:jc w:val="both"/>
              <w:rPr>
                <w:color w:val="000000"/>
                <w:sz w:val="25"/>
                <w:szCs w:val="25"/>
                <w:lang w:val="ru-RU"/>
              </w:rPr>
            </w:pPr>
          </w:p>
          <w:p w14:paraId="17FFFC0C" w14:textId="77777777" w:rsidR="00D70D0B" w:rsidRDefault="00EC3D1A">
            <w:pPr>
              <w:widowControl w:val="0"/>
              <w:jc w:val="both"/>
              <w:rPr>
                <w:sz w:val="25"/>
                <w:szCs w:val="25"/>
              </w:rPr>
            </w:pPr>
            <w:r>
              <w:rPr>
                <w:color w:val="000000"/>
                <w:sz w:val="25"/>
                <w:szCs w:val="25"/>
                <w:lang w:val="ru-RU"/>
              </w:rPr>
              <w:t>________________ /________________/</w:t>
            </w:r>
          </w:p>
          <w:p w14:paraId="52752250" w14:textId="77777777" w:rsidR="00D70D0B" w:rsidRDefault="00EC3D1A">
            <w:pPr>
              <w:widowControl w:val="0"/>
              <w:jc w:val="both"/>
              <w:rPr>
                <w:sz w:val="25"/>
                <w:szCs w:val="25"/>
              </w:rPr>
            </w:pPr>
            <w:r>
              <w:rPr>
                <w:color w:val="000000"/>
                <w:sz w:val="25"/>
                <w:szCs w:val="25"/>
                <w:lang w:val="ru-RU"/>
              </w:rPr>
              <w:t>МП</w:t>
            </w:r>
          </w:p>
        </w:tc>
        <w:tc>
          <w:tcPr>
            <w:tcW w:w="5097" w:type="dxa"/>
          </w:tcPr>
          <w:p w14:paraId="72B23B9D" w14:textId="77777777" w:rsidR="00D70D0B" w:rsidRDefault="00EC3D1A">
            <w:pPr>
              <w:keepNext/>
              <w:widowControl w:val="0"/>
              <w:rPr>
                <w:sz w:val="25"/>
                <w:szCs w:val="25"/>
                <w:lang w:val="ru-RU"/>
              </w:rPr>
            </w:pPr>
            <w:r>
              <w:rPr>
                <w:color w:val="000000"/>
                <w:sz w:val="25"/>
                <w:szCs w:val="25"/>
                <w:lang w:val="ru-RU"/>
              </w:rPr>
              <w:t>Исполнитель:</w:t>
            </w:r>
          </w:p>
          <w:p w14:paraId="3AA5ED19" w14:textId="77777777" w:rsidR="00D70D0B" w:rsidRDefault="00D70D0B">
            <w:pPr>
              <w:widowControl w:val="0"/>
              <w:rPr>
                <w:sz w:val="25"/>
                <w:szCs w:val="25"/>
                <w:lang w:val="ru-RU"/>
              </w:rPr>
            </w:pPr>
          </w:p>
          <w:p w14:paraId="0A85A3B0" w14:textId="77777777" w:rsidR="00D70D0B" w:rsidRDefault="00D70D0B">
            <w:pPr>
              <w:widowControl w:val="0"/>
              <w:rPr>
                <w:sz w:val="25"/>
                <w:szCs w:val="25"/>
                <w:lang w:val="ru-RU"/>
              </w:rPr>
            </w:pPr>
          </w:p>
          <w:p w14:paraId="43E554FA" w14:textId="77777777" w:rsidR="00D70D0B" w:rsidRDefault="00D70D0B">
            <w:pPr>
              <w:pStyle w:val="33"/>
              <w:widowControl w:val="0"/>
              <w:spacing w:after="0"/>
              <w:jc w:val="both"/>
              <w:rPr>
                <w:sz w:val="25"/>
                <w:szCs w:val="25"/>
                <w:lang w:val="ru-RU"/>
              </w:rPr>
            </w:pPr>
          </w:p>
          <w:p w14:paraId="4FF9E3F2" w14:textId="77777777" w:rsidR="00D70D0B" w:rsidRDefault="00D70D0B">
            <w:pPr>
              <w:pStyle w:val="33"/>
              <w:widowControl w:val="0"/>
              <w:spacing w:after="0"/>
              <w:jc w:val="both"/>
              <w:rPr>
                <w:sz w:val="25"/>
                <w:szCs w:val="25"/>
                <w:lang w:val="ru-RU"/>
              </w:rPr>
            </w:pPr>
          </w:p>
          <w:p w14:paraId="40AA8EAF" w14:textId="77777777" w:rsidR="00D70D0B" w:rsidRDefault="00EC3D1A">
            <w:pPr>
              <w:widowControl w:val="0"/>
              <w:jc w:val="both"/>
              <w:rPr>
                <w:sz w:val="25"/>
                <w:szCs w:val="25"/>
              </w:rPr>
            </w:pPr>
            <w:r>
              <w:rPr>
                <w:color w:val="000000"/>
                <w:sz w:val="25"/>
                <w:szCs w:val="25"/>
                <w:lang w:val="ru-RU"/>
              </w:rPr>
              <w:t>________________ / ____________/</w:t>
            </w:r>
          </w:p>
          <w:p w14:paraId="6A30AC42" w14:textId="77777777" w:rsidR="00D70D0B" w:rsidRDefault="00EC3D1A">
            <w:pPr>
              <w:widowControl w:val="0"/>
              <w:jc w:val="both"/>
              <w:rPr>
                <w:sz w:val="25"/>
                <w:szCs w:val="25"/>
              </w:rPr>
            </w:pPr>
            <w:r>
              <w:rPr>
                <w:color w:val="000000"/>
                <w:sz w:val="25"/>
                <w:szCs w:val="25"/>
                <w:lang w:val="ru-RU"/>
              </w:rPr>
              <w:t>МП</w:t>
            </w:r>
          </w:p>
        </w:tc>
      </w:tr>
    </w:tbl>
    <w:p w14:paraId="79A68AF1" w14:textId="77777777" w:rsidR="00D70D0B" w:rsidRDefault="00D70D0B">
      <w:pPr>
        <w:rPr>
          <w:lang w:val="ru-RU"/>
        </w:rPr>
      </w:pPr>
    </w:p>
    <w:p w14:paraId="052D4261" w14:textId="77777777" w:rsidR="00D70D0B" w:rsidRDefault="00D70D0B">
      <w:pPr>
        <w:rPr>
          <w:lang w:val="ru-RU"/>
        </w:rPr>
      </w:pPr>
    </w:p>
    <w:sectPr w:rsidR="00D70D0B">
      <w:footerReference w:type="default" r:id="rId14"/>
      <w:pgSz w:w="11906" w:h="16838"/>
      <w:pgMar w:top="709" w:right="680" w:bottom="709" w:left="1418" w:header="0" w:footer="28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8C8D" w14:textId="77777777" w:rsidR="00B7789A" w:rsidRDefault="00B7789A">
      <w:r>
        <w:separator/>
      </w:r>
    </w:p>
  </w:endnote>
  <w:endnote w:type="continuationSeparator" w:id="0">
    <w:p w14:paraId="4D985588" w14:textId="77777777" w:rsidR="00B7789A" w:rsidRDefault="00B7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Noto Sans CJK SC">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BA21" w14:textId="77777777" w:rsidR="00D70D0B" w:rsidRDefault="00EC3D1A">
    <w:pPr>
      <w:pStyle w:val="af5"/>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B7787E">
      <w:rPr>
        <w:noProof/>
        <w:sz w:val="22"/>
        <w:szCs w:val="22"/>
      </w:rPr>
      <w:t>4</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25127" w14:textId="77777777" w:rsidR="00B7789A" w:rsidRDefault="00B7789A">
      <w:pPr>
        <w:rPr>
          <w:sz w:val="12"/>
        </w:rPr>
      </w:pPr>
      <w:r>
        <w:separator/>
      </w:r>
    </w:p>
  </w:footnote>
  <w:footnote w:type="continuationSeparator" w:id="0">
    <w:p w14:paraId="20253B32" w14:textId="77777777" w:rsidR="00B7789A" w:rsidRDefault="00B7789A">
      <w:pPr>
        <w:rPr>
          <w:sz w:val="12"/>
        </w:rPr>
      </w:pPr>
      <w:r>
        <w:continuationSeparator/>
      </w:r>
    </w:p>
  </w:footnote>
  <w:footnote w:id="1">
    <w:p w14:paraId="567EF661" w14:textId="77777777" w:rsidR="00D70D0B" w:rsidRDefault="00EC3D1A">
      <w:pPr>
        <w:pStyle w:val="afa"/>
        <w:rPr>
          <w:lang w:val="ru-RU"/>
        </w:rPr>
      </w:pPr>
      <w:r>
        <w:rPr>
          <w:rStyle w:val="a8"/>
        </w:rPr>
        <w:footnoteRef/>
      </w:r>
      <w:r>
        <w:rPr>
          <w:highlight w:val="lightGray"/>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334D9"/>
    <w:multiLevelType w:val="multilevel"/>
    <w:tmpl w:val="27F8C7EE"/>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1" w15:restartNumberingAfterBreak="0">
    <w:nsid w:val="51F56618"/>
    <w:multiLevelType w:val="multilevel"/>
    <w:tmpl w:val="F86A87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4C70D7"/>
    <w:multiLevelType w:val="multilevel"/>
    <w:tmpl w:val="5014736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 w15:restartNumberingAfterBreak="0">
    <w:nsid w:val="689A27C8"/>
    <w:multiLevelType w:val="multilevel"/>
    <w:tmpl w:val="B4E4443A"/>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b w:val="0"/>
        <w:bCs w:val="0"/>
        <w:i w:val="0"/>
        <w:iCs w:val="0"/>
      </w:rPr>
    </w:lvl>
    <w:lvl w:ilvl="3">
      <w:start w:val="1"/>
      <w:numFmt w:val="decimal"/>
      <w:pStyle w:val="a2"/>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0B"/>
    <w:rsid w:val="0000636E"/>
    <w:rsid w:val="00165899"/>
    <w:rsid w:val="00196063"/>
    <w:rsid w:val="003B5476"/>
    <w:rsid w:val="003B7A39"/>
    <w:rsid w:val="006C79CD"/>
    <w:rsid w:val="00B7787E"/>
    <w:rsid w:val="00B7789A"/>
    <w:rsid w:val="00C079F7"/>
    <w:rsid w:val="00D327B3"/>
    <w:rsid w:val="00D70D0B"/>
    <w:rsid w:val="00E13EE3"/>
    <w:rsid w:val="00EC3D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DDDF"/>
  <w15:docId w15:val="{9B1A11D2-3D9C-43A0-BD6B-C6A56FF0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footnote text" w:uiPriority="99" w:qFormat="1"/>
    <w:lsdException w:name="annotation text" w:qFormat="1"/>
    <w:lsdException w:name="header" w:uiPriority="99" w:qFormat="1"/>
    <w:lsdException w:name="footer" w:uiPriority="99" w:qFormat="1"/>
    <w:lsdException w:name="index heading" w:uiPriority="99" w:qFormat="1"/>
    <w:lsdException w:name="caption" w:semiHidden="1" w:uiPriority="99" w:unhideWhenUsed="1" w:qFormat="1"/>
    <w:lsdException w:name="annotation reference" w:uiPriority="99" w:qFormat="1"/>
    <w:lsdException w:name="List" w:uiPriority="99" w:qFormat="1"/>
    <w:lsdException w:name="Title" w:uiPriority="99" w:qFormat="1"/>
    <w:lsdException w:name="Default Paragraph Font" w:uiPriority="1"/>
    <w:lsdException w:name="Body Text" w:uiPriority="99" w:qFormat="1"/>
    <w:lsdException w:name="Body Text Indent" w:uiPriority="99" w:qFormat="1"/>
    <w:lsdException w:name="Subtitle" w:qFormat="1"/>
    <w:lsdException w:name="Body Text 2" w:uiPriority="99" w:qFormat="1"/>
    <w:lsdException w:name="Body Text 3" w:uiPriority="99" w:qFormat="1"/>
    <w:lsdException w:name="Body Text Indent 3" w:uiPriority="99" w:qFormat="1"/>
    <w:lsdException w:name="FollowedHyperlink" w:uiPriority="99"/>
    <w:lsdException w:name="Strong" w:uiPriority="22" w:qFormat="1"/>
    <w:lsdException w:name="Emphasis" w:qFormat="1"/>
    <w:lsdException w:name="Plain Text" w:uiPriority="99" w:qFormat="1"/>
    <w:lsdException w:name="Normal (Web)" w:uiPriority="99" w:qFormat="1"/>
    <w:lsdException w:name="HTML Keyboard"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90012"/>
    <w:rPr>
      <w:sz w:val="24"/>
      <w:szCs w:val="24"/>
      <w:lang w:val="en-GB"/>
    </w:rPr>
  </w:style>
  <w:style w:type="paragraph" w:styleId="10">
    <w:name w:val="heading 1"/>
    <w:basedOn w:val="a4"/>
    <w:next w:val="a4"/>
    <w:link w:val="11"/>
    <w:qFormat/>
    <w:rsid w:val="005F1E81"/>
    <w:pPr>
      <w:keepNext/>
      <w:keepLines/>
      <w:pageBreakBefore/>
      <w:numPr>
        <w:numId w:val="1"/>
      </w:numPr>
      <w:spacing w:before="480" w:after="240"/>
      <w:outlineLvl w:val="0"/>
    </w:pPr>
    <w:rPr>
      <w:rFonts w:ascii="Arial" w:hAnsi="Arial" w:cs="Arial"/>
      <w:b/>
      <w:bCs/>
      <w:caps/>
      <w:kern w:val="2"/>
      <w:sz w:val="36"/>
      <w:szCs w:val="36"/>
      <w:lang w:val="ru-RU"/>
    </w:rPr>
  </w:style>
  <w:style w:type="paragraph" w:styleId="20">
    <w:name w:val="heading 2"/>
    <w:basedOn w:val="a4"/>
    <w:next w:val="a4"/>
    <w:link w:val="21"/>
    <w:qFormat/>
    <w:rsid w:val="005F1E81"/>
    <w:pPr>
      <w:keepNext/>
      <w:numPr>
        <w:ilvl w:val="1"/>
        <w:numId w:val="1"/>
      </w:numPr>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F159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сноски"/>
    <w:uiPriority w:val="99"/>
    <w:qFormat/>
    <w:rsid w:val="006709AE"/>
    <w:rPr>
      <w:vertAlign w:val="superscript"/>
    </w:rPr>
  </w:style>
  <w:style w:type="character" w:styleId="a9">
    <w:name w:val="footnote reference"/>
    <w:rPr>
      <w:vertAlign w:val="superscript"/>
    </w:rPr>
  </w:style>
  <w:style w:type="character" w:customStyle="1" w:styleId="32">
    <w:name w:val="Основной текст 3 Знак"/>
    <w:link w:val="33"/>
    <w:uiPriority w:val="99"/>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a">
    <w:name w:val="annotation reference"/>
    <w:uiPriority w:val="99"/>
    <w:qFormat/>
    <w:rsid w:val="00D932AD"/>
    <w:rPr>
      <w:sz w:val="16"/>
      <w:szCs w:val="16"/>
    </w:rPr>
  </w:style>
  <w:style w:type="character" w:customStyle="1" w:styleId="ab">
    <w:name w:val="Текст примечания Знак"/>
    <w:link w:val="ac"/>
    <w:qFormat/>
    <w:rsid w:val="00D932AD"/>
    <w:rPr>
      <w:lang w:val="en-GB"/>
    </w:rPr>
  </w:style>
  <w:style w:type="character" w:customStyle="1" w:styleId="ad">
    <w:name w:val="Тема примечания Знак"/>
    <w:link w:val="ae"/>
    <w:uiPriority w:val="99"/>
    <w:qFormat/>
    <w:rsid w:val="00D932AD"/>
    <w:rPr>
      <w:b/>
      <w:bCs/>
      <w:lang w:val="en-GB"/>
    </w:rPr>
  </w:style>
  <w:style w:type="character" w:customStyle="1" w:styleId="34">
    <w:name w:val="Основной текст с отступом 3 Знак"/>
    <w:link w:val="35"/>
    <w:uiPriority w:val="99"/>
    <w:qFormat/>
    <w:rsid w:val="00F740E7"/>
    <w:rPr>
      <w:sz w:val="16"/>
      <w:szCs w:val="16"/>
    </w:rPr>
  </w:style>
  <w:style w:type="character" w:customStyle="1" w:styleId="af">
    <w:name w:val="Основной текст Знак"/>
    <w:link w:val="af0"/>
    <w:uiPriority w:val="99"/>
    <w:qFormat/>
    <w:rsid w:val="00A43FDA"/>
    <w:rPr>
      <w:sz w:val="28"/>
      <w:szCs w:val="28"/>
    </w:rPr>
  </w:style>
  <w:style w:type="character" w:customStyle="1" w:styleId="af1">
    <w:name w:val="Заголовок Знак"/>
    <w:link w:val="12"/>
    <w:qFormat/>
    <w:rsid w:val="00ED7E37"/>
    <w:rPr>
      <w:b/>
      <w:bCs/>
      <w:sz w:val="24"/>
      <w:szCs w:val="24"/>
    </w:rPr>
  </w:style>
  <w:style w:type="character" w:customStyle="1" w:styleId="af2">
    <w:name w:val="Верхний колонтитул Знак"/>
    <w:link w:val="af3"/>
    <w:uiPriority w:val="99"/>
    <w:qFormat/>
    <w:rsid w:val="004F3C0A"/>
    <w:rPr>
      <w:sz w:val="24"/>
      <w:szCs w:val="24"/>
      <w:lang w:val="en-GB"/>
    </w:rPr>
  </w:style>
  <w:style w:type="character" w:customStyle="1" w:styleId="af4">
    <w:name w:val="Нижний колонтитул Знак"/>
    <w:link w:val="af5"/>
    <w:uiPriority w:val="99"/>
    <w:qFormat/>
    <w:rsid w:val="004F3C0A"/>
    <w:rPr>
      <w:sz w:val="24"/>
      <w:szCs w:val="24"/>
      <w:lang w:val="en-GB"/>
    </w:rPr>
  </w:style>
  <w:style w:type="character" w:customStyle="1" w:styleId="22">
    <w:name w:val="Основной текст 2 Знак"/>
    <w:link w:val="23"/>
    <w:uiPriority w:val="99"/>
    <w:qFormat/>
    <w:rsid w:val="00D3016B"/>
    <w:rPr>
      <w:sz w:val="24"/>
      <w:szCs w:val="24"/>
    </w:rPr>
  </w:style>
  <w:style w:type="character" w:customStyle="1" w:styleId="af6">
    <w:name w:val="Основной текст с отступом Знак"/>
    <w:link w:val="af7"/>
    <w:uiPriority w:val="99"/>
    <w:qFormat/>
    <w:rsid w:val="00D3016B"/>
    <w:rPr>
      <w:sz w:val="24"/>
      <w:szCs w:val="24"/>
    </w:rPr>
  </w:style>
  <w:style w:type="character" w:styleId="af8">
    <w:name w:val="Strong"/>
    <w:uiPriority w:val="22"/>
    <w:qFormat/>
    <w:rsid w:val="004B7916"/>
    <w:rPr>
      <w:b/>
      <w:bCs/>
    </w:rPr>
  </w:style>
  <w:style w:type="character" w:customStyle="1" w:styleId="af9">
    <w:name w:val="Текст сноски Знак"/>
    <w:link w:val="afa"/>
    <w:uiPriority w:val="99"/>
    <w:qFormat/>
    <w:rsid w:val="00820C2A"/>
    <w:rPr>
      <w:lang w:val="en-GB"/>
    </w:rPr>
  </w:style>
  <w:style w:type="character" w:styleId="afb">
    <w:name w:val="Hyperlink"/>
    <w:unhideWhenUsed/>
    <w:rsid w:val="00824397"/>
    <w:rPr>
      <w:color w:val="0000FF"/>
      <w:u w:val="single"/>
    </w:rPr>
  </w:style>
  <w:style w:type="character" w:styleId="afc">
    <w:name w:val="FollowedHyperlink"/>
    <w:uiPriority w:val="99"/>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d">
    <w:name w:val="Абзац списка Знак"/>
    <w:link w:val="afe"/>
    <w:uiPriority w:val="34"/>
    <w:qFormat/>
    <w:locked/>
    <w:rsid w:val="00AA5E54"/>
    <w:rPr>
      <w:sz w:val="24"/>
      <w:szCs w:val="24"/>
    </w:rPr>
  </w:style>
  <w:style w:type="character" w:customStyle="1" w:styleId="11">
    <w:name w:val="Заголовок 1 Знак"/>
    <w:basedOn w:val="a5"/>
    <w:link w:val="10"/>
    <w:qFormat/>
    <w:rsid w:val="00574D2D"/>
    <w:rPr>
      <w:rFonts w:ascii="Arial" w:hAnsi="Arial" w:cs="Arial"/>
      <w:b/>
      <w:bCs/>
      <w:caps/>
      <w:kern w:val="2"/>
      <w:sz w:val="36"/>
      <w:szCs w:val="36"/>
    </w:rPr>
  </w:style>
  <w:style w:type="character" w:customStyle="1" w:styleId="aff">
    <w:name w:val="Текст Знак"/>
    <w:basedOn w:val="a5"/>
    <w:link w:val="aff0"/>
    <w:uiPriority w:val="99"/>
    <w:qFormat/>
    <w:rsid w:val="00574D2D"/>
    <w:rPr>
      <w:rFonts w:ascii="Consolas" w:eastAsia="Calibri" w:hAnsi="Consolas"/>
      <w:sz w:val="21"/>
      <w:szCs w:val="21"/>
      <w:lang w:val="en-GB" w:eastAsia="en-US"/>
    </w:rPr>
  </w:style>
  <w:style w:type="character" w:customStyle="1" w:styleId="aff1">
    <w:name w:val="Текст выноски Знак"/>
    <w:basedOn w:val="a5"/>
    <w:link w:val="aff2"/>
    <w:uiPriority w:val="99"/>
    <w:semiHidden/>
    <w:qFormat/>
    <w:rsid w:val="00574D2D"/>
    <w:rPr>
      <w:rFonts w:ascii="Tahoma" w:hAnsi="Tahoma" w:cs="Tahoma"/>
      <w:sz w:val="16"/>
      <w:szCs w:val="16"/>
      <w:lang w:val="en-GB"/>
    </w:rPr>
  </w:style>
  <w:style w:type="character" w:customStyle="1" w:styleId="40">
    <w:name w:val="Заголовок 4 Знак"/>
    <w:basedOn w:val="a5"/>
    <w:link w:val="4"/>
    <w:semiHidden/>
    <w:qFormat/>
    <w:rsid w:val="00F15965"/>
    <w:rPr>
      <w:rFonts w:asciiTheme="majorHAnsi" w:eastAsiaTheme="majorEastAsia" w:hAnsiTheme="majorHAnsi" w:cstheme="majorBidi"/>
      <w:i/>
      <w:iCs/>
      <w:color w:val="2E74B5" w:themeColor="accent1" w:themeShade="BF"/>
      <w:sz w:val="24"/>
      <w:szCs w:val="24"/>
      <w:lang w:val="en-GB"/>
    </w:rPr>
  </w:style>
  <w:style w:type="character" w:customStyle="1" w:styleId="21">
    <w:name w:val="Заголовок 2 Знак"/>
    <w:basedOn w:val="a5"/>
    <w:link w:val="20"/>
    <w:qFormat/>
    <w:rsid w:val="009B3FBC"/>
    <w:rPr>
      <w:b/>
      <w:bCs/>
      <w:smallCaps/>
      <w:sz w:val="32"/>
      <w:szCs w:val="28"/>
    </w:rPr>
  </w:style>
  <w:style w:type="character" w:customStyle="1" w:styleId="aff3">
    <w:name w:val="Название Знак"/>
    <w:basedOn w:val="a5"/>
    <w:link w:val="aff4"/>
    <w:uiPriority w:val="99"/>
    <w:qFormat/>
    <w:locked/>
    <w:rsid w:val="009B3FBC"/>
    <w:rPr>
      <w:rFonts w:ascii="Liberation Sans" w:eastAsia="Arial Unicode MS" w:hAnsi="Liberation Sans" w:cs="Arial Unicode MS"/>
      <w:sz w:val="28"/>
      <w:szCs w:val="28"/>
      <w:lang w:val="en-GB"/>
    </w:rPr>
  </w:style>
  <w:style w:type="character" w:customStyle="1" w:styleId="13">
    <w:name w:val="Основной текст Знак1"/>
    <w:basedOn w:val="a5"/>
    <w:uiPriority w:val="99"/>
    <w:semiHidden/>
    <w:qFormat/>
    <w:rsid w:val="009B3FBC"/>
    <w:rPr>
      <w:sz w:val="24"/>
      <w:szCs w:val="24"/>
      <w:lang w:val="en-GB"/>
    </w:rPr>
  </w:style>
  <w:style w:type="character" w:customStyle="1" w:styleId="14">
    <w:name w:val="Текст Знак1"/>
    <w:basedOn w:val="a5"/>
    <w:uiPriority w:val="99"/>
    <w:semiHidden/>
    <w:qFormat/>
    <w:rsid w:val="009B3FBC"/>
    <w:rPr>
      <w:rFonts w:ascii="Consolas" w:hAnsi="Consolas"/>
      <w:sz w:val="21"/>
      <w:szCs w:val="21"/>
      <w:lang w:val="en-GB"/>
    </w:rPr>
  </w:style>
  <w:style w:type="character" w:customStyle="1" w:styleId="15">
    <w:name w:val="Текст сноски Знак1"/>
    <w:basedOn w:val="a5"/>
    <w:uiPriority w:val="99"/>
    <w:semiHidden/>
    <w:qFormat/>
    <w:rsid w:val="009B3FBC"/>
    <w:rPr>
      <w:lang w:val="en-GB"/>
    </w:rPr>
  </w:style>
  <w:style w:type="character" w:customStyle="1" w:styleId="16">
    <w:name w:val="Текст выноски Знак1"/>
    <w:basedOn w:val="a5"/>
    <w:uiPriority w:val="99"/>
    <w:semiHidden/>
    <w:qFormat/>
    <w:rsid w:val="009B3FBC"/>
    <w:rPr>
      <w:rFonts w:ascii="Segoe UI" w:hAnsi="Segoe UI" w:cs="Segoe UI"/>
      <w:sz w:val="18"/>
      <w:szCs w:val="18"/>
      <w:lang w:val="en-GB"/>
    </w:rPr>
  </w:style>
  <w:style w:type="character" w:customStyle="1" w:styleId="310">
    <w:name w:val="Основной текст 3 Знак1"/>
    <w:basedOn w:val="a5"/>
    <w:uiPriority w:val="99"/>
    <w:semiHidden/>
    <w:qFormat/>
    <w:rsid w:val="009B3FBC"/>
    <w:rPr>
      <w:sz w:val="16"/>
      <w:szCs w:val="16"/>
      <w:lang w:val="en-GB"/>
    </w:rPr>
  </w:style>
  <w:style w:type="character" w:customStyle="1" w:styleId="17">
    <w:name w:val="Текст примечания Знак1"/>
    <w:basedOn w:val="a5"/>
    <w:uiPriority w:val="99"/>
    <w:semiHidden/>
    <w:qFormat/>
    <w:rsid w:val="009B3FBC"/>
    <w:rPr>
      <w:lang w:val="en-GB"/>
    </w:rPr>
  </w:style>
  <w:style w:type="character" w:customStyle="1" w:styleId="18">
    <w:name w:val="Тема примечания Знак1"/>
    <w:basedOn w:val="17"/>
    <w:uiPriority w:val="99"/>
    <w:semiHidden/>
    <w:qFormat/>
    <w:rsid w:val="009B3FBC"/>
    <w:rPr>
      <w:b/>
      <w:bCs/>
      <w:lang w:val="en-GB"/>
    </w:rPr>
  </w:style>
  <w:style w:type="character" w:customStyle="1" w:styleId="311">
    <w:name w:val="Основной текст с отступом 3 Знак1"/>
    <w:basedOn w:val="a5"/>
    <w:uiPriority w:val="99"/>
    <w:semiHidden/>
    <w:qFormat/>
    <w:rsid w:val="009B3FBC"/>
    <w:rPr>
      <w:sz w:val="16"/>
      <w:szCs w:val="16"/>
      <w:lang w:val="en-GB"/>
    </w:rPr>
  </w:style>
  <w:style w:type="character" w:customStyle="1" w:styleId="19">
    <w:name w:val="Верхний колонтитул Знак1"/>
    <w:basedOn w:val="a5"/>
    <w:uiPriority w:val="99"/>
    <w:semiHidden/>
    <w:qFormat/>
    <w:rsid w:val="009B3FBC"/>
    <w:rPr>
      <w:sz w:val="24"/>
      <w:szCs w:val="24"/>
      <w:lang w:val="en-GB"/>
    </w:rPr>
  </w:style>
  <w:style w:type="character" w:customStyle="1" w:styleId="1a">
    <w:name w:val="Нижний колонтитул Знак1"/>
    <w:basedOn w:val="a5"/>
    <w:uiPriority w:val="99"/>
    <w:semiHidden/>
    <w:qFormat/>
    <w:rsid w:val="009B3FBC"/>
    <w:rPr>
      <w:sz w:val="24"/>
      <w:szCs w:val="24"/>
      <w:lang w:val="en-GB"/>
    </w:rPr>
  </w:style>
  <w:style w:type="character" w:customStyle="1" w:styleId="210">
    <w:name w:val="Основной текст 2 Знак1"/>
    <w:basedOn w:val="a5"/>
    <w:uiPriority w:val="99"/>
    <w:semiHidden/>
    <w:qFormat/>
    <w:rsid w:val="009B3FBC"/>
    <w:rPr>
      <w:sz w:val="24"/>
      <w:szCs w:val="24"/>
      <w:lang w:val="en-GB"/>
    </w:rPr>
  </w:style>
  <w:style w:type="character" w:customStyle="1" w:styleId="1b">
    <w:name w:val="Основной текст с отступом Знак1"/>
    <w:basedOn w:val="a5"/>
    <w:uiPriority w:val="99"/>
    <w:semiHidden/>
    <w:qFormat/>
    <w:rsid w:val="009B3FBC"/>
    <w:rPr>
      <w:sz w:val="24"/>
      <w:szCs w:val="24"/>
      <w:lang w:val="en-GB"/>
    </w:rPr>
  </w:style>
  <w:style w:type="character" w:customStyle="1" w:styleId="aff5">
    <w:name w:val="комментарий"/>
    <w:qFormat/>
    <w:rPr>
      <w:b/>
      <w:i/>
      <w:shd w:val="clear" w:color="auto" w:fill="FFFF99"/>
    </w:rPr>
  </w:style>
  <w:style w:type="character" w:customStyle="1" w:styleId="aff6">
    <w:name w:val="Символ концевой сноски"/>
    <w:qFormat/>
    <w:rPr>
      <w:vertAlign w:val="superscript"/>
    </w:rPr>
  </w:style>
  <w:style w:type="character" w:styleId="aff7">
    <w:name w:val="endnote reference"/>
    <w:rPr>
      <w:vertAlign w:val="superscript"/>
    </w:rPr>
  </w:style>
  <w:style w:type="character" w:styleId="aff8">
    <w:name w:val="line number"/>
    <w:qFormat/>
  </w:style>
  <w:style w:type="paragraph" w:customStyle="1" w:styleId="aff9">
    <w:name w:val="Заголовок"/>
    <w:basedOn w:val="a4"/>
    <w:next w:val="af0"/>
    <w:qFormat/>
    <w:pPr>
      <w:keepNext/>
      <w:spacing w:before="240" w:after="120"/>
    </w:pPr>
    <w:rPr>
      <w:rFonts w:ascii="Liberation Sans" w:eastAsia="Noto Sans CJK SC" w:hAnsi="Liberation Sans" w:cs="Arial Unicode MS"/>
      <w:sz w:val="28"/>
      <w:szCs w:val="28"/>
    </w:rPr>
  </w:style>
  <w:style w:type="paragraph" w:styleId="af0">
    <w:name w:val="Body Text"/>
    <w:basedOn w:val="a4"/>
    <w:link w:val="af"/>
    <w:uiPriority w:val="99"/>
    <w:qFormat/>
    <w:rsid w:val="00FC7F66"/>
    <w:pPr>
      <w:spacing w:after="120" w:line="360" w:lineRule="auto"/>
      <w:ind w:firstLine="567"/>
      <w:jc w:val="both"/>
    </w:pPr>
    <w:rPr>
      <w:sz w:val="28"/>
      <w:szCs w:val="28"/>
      <w:lang w:val="x-none" w:eastAsia="x-none"/>
    </w:rPr>
  </w:style>
  <w:style w:type="paragraph" w:styleId="affa">
    <w:name w:val="List"/>
    <w:basedOn w:val="af0"/>
    <w:uiPriority w:val="99"/>
    <w:qFormat/>
  </w:style>
  <w:style w:type="paragraph" w:styleId="affb">
    <w:name w:val="caption"/>
    <w:basedOn w:val="a4"/>
    <w:qFormat/>
    <w:pPr>
      <w:suppressLineNumbers/>
      <w:spacing w:before="120" w:after="120"/>
    </w:pPr>
    <w:rPr>
      <w:rFonts w:cs="Arial Unicode MS"/>
      <w:i/>
      <w:iCs/>
    </w:rPr>
  </w:style>
  <w:style w:type="paragraph" w:styleId="affc">
    <w:name w:val="index heading"/>
    <w:basedOn w:val="a4"/>
    <w:uiPriority w:val="99"/>
    <w:qFormat/>
    <w:pPr>
      <w:suppressLineNumbers/>
    </w:pPr>
  </w:style>
  <w:style w:type="paragraph" w:customStyle="1" w:styleId="12">
    <w:name w:val="Заголовок1"/>
    <w:basedOn w:val="a4"/>
    <w:next w:val="af0"/>
    <w:link w:val="af1"/>
    <w:qFormat/>
    <w:rsid w:val="006375B6"/>
    <w:pPr>
      <w:widowControl w:val="0"/>
      <w:spacing w:after="120"/>
      <w:jc w:val="center"/>
      <w:textAlignment w:val="baseline"/>
    </w:pPr>
    <w:rPr>
      <w:b/>
      <w:bCs/>
      <w:sz w:val="32"/>
      <w:szCs w:val="20"/>
      <w:lang w:val="ru-RU"/>
    </w:rPr>
  </w:style>
  <w:style w:type="paragraph" w:customStyle="1" w:styleId="caption1">
    <w:name w:val="caption1"/>
    <w:basedOn w:val="a4"/>
    <w:qFormat/>
    <w:pPr>
      <w:suppressLineNumbers/>
      <w:spacing w:before="120" w:after="120"/>
    </w:pPr>
    <w:rPr>
      <w:i/>
      <w:iCs/>
    </w:rPr>
  </w:style>
  <w:style w:type="paragraph" w:styleId="aff4">
    <w:name w:val="Title"/>
    <w:basedOn w:val="a4"/>
    <w:next w:val="af0"/>
    <w:link w:val="aff3"/>
    <w:uiPriority w:val="99"/>
    <w:qFormat/>
    <w:pPr>
      <w:keepNext/>
      <w:spacing w:before="240" w:after="120"/>
    </w:pPr>
    <w:rPr>
      <w:rFonts w:ascii="Liberation Sans" w:eastAsia="Arial Unicode MS" w:hAnsi="Liberation Sans" w:cs="Arial Unicode MS"/>
      <w:sz w:val="28"/>
      <w:szCs w:val="28"/>
    </w:rPr>
  </w:style>
  <w:style w:type="paragraph" w:customStyle="1" w:styleId="caption11">
    <w:name w:val="caption11"/>
    <w:basedOn w:val="a4"/>
    <w:qFormat/>
    <w:pPr>
      <w:suppressLineNumbers/>
      <w:spacing w:before="120" w:after="120"/>
    </w:pPr>
    <w:rPr>
      <w:rFonts w:cs="Arial Unicode MS"/>
      <w:i/>
      <w:iCs/>
    </w:rPr>
  </w:style>
  <w:style w:type="paragraph" w:customStyle="1" w:styleId="caption111">
    <w:name w:val="caption111"/>
    <w:basedOn w:val="a4"/>
    <w:qFormat/>
    <w:pPr>
      <w:suppressLineNumbers/>
      <w:spacing w:before="120" w:after="120"/>
    </w:pPr>
    <w:rPr>
      <w:i/>
      <w:iCs/>
    </w:rPr>
  </w:style>
  <w:style w:type="paragraph" w:customStyle="1" w:styleId="caption1111">
    <w:name w:val="caption1111"/>
    <w:basedOn w:val="a4"/>
    <w:qFormat/>
    <w:pPr>
      <w:suppressLineNumbers/>
      <w:spacing w:before="120" w:after="120"/>
    </w:pPr>
    <w:rPr>
      <w:i/>
      <w:iCs/>
    </w:rPr>
  </w:style>
  <w:style w:type="paragraph" w:customStyle="1" w:styleId="caption11111">
    <w:name w:val="caption11111"/>
    <w:basedOn w:val="a4"/>
    <w:qFormat/>
    <w:pPr>
      <w:suppressLineNumbers/>
      <w:spacing w:before="120" w:after="120"/>
    </w:pPr>
    <w:rPr>
      <w:i/>
      <w:iCs/>
    </w:rPr>
  </w:style>
  <w:style w:type="paragraph" w:customStyle="1" w:styleId="caption111111">
    <w:name w:val="caption111111"/>
    <w:basedOn w:val="a4"/>
    <w:qFormat/>
    <w:pPr>
      <w:suppressLineNumbers/>
      <w:spacing w:before="120" w:after="120"/>
    </w:pPr>
    <w:rPr>
      <w:i/>
      <w:iCs/>
    </w:rPr>
  </w:style>
  <w:style w:type="paragraph" w:customStyle="1" w:styleId="caption1111111">
    <w:name w:val="caption1111111"/>
    <w:basedOn w:val="a4"/>
    <w:qFormat/>
    <w:pPr>
      <w:suppressLineNumbers/>
      <w:spacing w:before="120" w:after="120"/>
    </w:pPr>
    <w:rPr>
      <w:i/>
      <w:iCs/>
    </w:rPr>
  </w:style>
  <w:style w:type="paragraph" w:customStyle="1" w:styleId="caption11111111">
    <w:name w:val="caption11111111"/>
    <w:basedOn w:val="a4"/>
    <w:qFormat/>
    <w:pPr>
      <w:suppressLineNumbers/>
      <w:spacing w:before="120" w:after="120"/>
    </w:pPr>
    <w:rPr>
      <w:i/>
      <w:iCs/>
    </w:rPr>
  </w:style>
  <w:style w:type="paragraph" w:customStyle="1" w:styleId="caption111111111">
    <w:name w:val="caption111111111"/>
    <w:basedOn w:val="a4"/>
    <w:qFormat/>
    <w:pPr>
      <w:suppressLineNumbers/>
      <w:spacing w:before="120" w:after="120"/>
    </w:pPr>
    <w:rPr>
      <w:i/>
      <w:iCs/>
    </w:rPr>
  </w:style>
  <w:style w:type="paragraph" w:customStyle="1" w:styleId="caption1111111111">
    <w:name w:val="caption1111111111"/>
    <w:basedOn w:val="a4"/>
    <w:qFormat/>
    <w:pPr>
      <w:suppressLineNumbers/>
      <w:spacing w:before="120" w:after="120"/>
    </w:pPr>
    <w:rPr>
      <w:i/>
      <w:iCs/>
    </w:rPr>
  </w:style>
  <w:style w:type="paragraph" w:customStyle="1" w:styleId="caption11111111111">
    <w:name w:val="caption11111111111"/>
    <w:basedOn w:val="a4"/>
    <w:qFormat/>
    <w:pPr>
      <w:suppressLineNumbers/>
      <w:spacing w:before="120" w:after="120"/>
    </w:pPr>
    <w:rPr>
      <w:i/>
      <w:iCs/>
    </w:rPr>
  </w:style>
  <w:style w:type="paragraph" w:customStyle="1" w:styleId="caption111111111111">
    <w:name w:val="caption111111111111"/>
    <w:basedOn w:val="a4"/>
    <w:uiPriority w:val="99"/>
    <w:qFormat/>
    <w:pPr>
      <w:suppressLineNumbers/>
      <w:spacing w:before="120" w:after="120"/>
    </w:pPr>
    <w:rPr>
      <w:i/>
      <w:iCs/>
    </w:rPr>
  </w:style>
  <w:style w:type="paragraph" w:customStyle="1" w:styleId="caption1111111111111">
    <w:name w:val="caption1111111111111"/>
    <w:basedOn w:val="a4"/>
    <w:uiPriority w:val="99"/>
    <w:qFormat/>
    <w:pPr>
      <w:suppressLineNumbers/>
      <w:spacing w:before="120" w:after="120"/>
    </w:pPr>
    <w:rPr>
      <w:i/>
      <w:iCs/>
    </w:rPr>
  </w:style>
  <w:style w:type="paragraph" w:customStyle="1" w:styleId="1c">
    <w:name w:val="Знак Знак Знак Знак Знак Знак Знак Знак Знак1"/>
    <w:basedOn w:val="a4"/>
    <w:uiPriority w:val="99"/>
    <w:qFormat/>
    <w:rsid w:val="0083249B"/>
    <w:pPr>
      <w:spacing w:after="160" w:line="240" w:lineRule="exact"/>
      <w:jc w:val="both"/>
    </w:pPr>
    <w:rPr>
      <w:rFonts w:ascii="Verdana" w:hAnsi="Verdana"/>
      <w:sz w:val="22"/>
      <w:szCs w:val="20"/>
      <w:lang w:val="en-US" w:eastAsia="en-US"/>
    </w:rPr>
  </w:style>
  <w:style w:type="paragraph" w:customStyle="1" w:styleId="1d">
    <w:name w:val="Обычный1"/>
    <w:uiPriority w:val="99"/>
    <w:qFormat/>
    <w:rsid w:val="0083249B"/>
  </w:style>
  <w:style w:type="paragraph" w:styleId="aff0">
    <w:name w:val="Plain Text"/>
    <w:basedOn w:val="a4"/>
    <w:link w:val="aff"/>
    <w:uiPriority w:val="99"/>
    <w:unhideWhenUsed/>
    <w:qFormat/>
    <w:rsid w:val="0083249B"/>
    <w:rPr>
      <w:rFonts w:ascii="Consolas" w:eastAsia="Calibri" w:hAnsi="Consolas"/>
      <w:sz w:val="21"/>
      <w:szCs w:val="21"/>
      <w:lang w:eastAsia="en-US"/>
    </w:rPr>
  </w:style>
  <w:style w:type="paragraph" w:customStyle="1" w:styleId="affd">
    <w:name w:val="Подпункт договора"/>
    <w:basedOn w:val="a4"/>
    <w:uiPriority w:val="99"/>
    <w:qFormat/>
    <w:rsid w:val="00F05883"/>
    <w:pPr>
      <w:tabs>
        <w:tab w:val="left" w:pos="360"/>
      </w:tabs>
      <w:jc w:val="both"/>
    </w:pPr>
    <w:rPr>
      <w:rFonts w:ascii="Arial" w:hAnsi="Arial"/>
      <w:sz w:val="20"/>
      <w:szCs w:val="20"/>
      <w:lang w:val="ru-RU"/>
    </w:rPr>
  </w:style>
  <w:style w:type="paragraph" w:customStyle="1" w:styleId="a1">
    <w:name w:val="Пункт"/>
    <w:basedOn w:val="a4"/>
    <w:qFormat/>
    <w:rsid w:val="005F1E81"/>
    <w:pPr>
      <w:numPr>
        <w:ilvl w:val="2"/>
        <w:numId w:val="1"/>
      </w:numPr>
      <w:jc w:val="both"/>
    </w:pPr>
    <w:rPr>
      <w:sz w:val="28"/>
      <w:lang w:val="ru-RU"/>
    </w:rPr>
  </w:style>
  <w:style w:type="paragraph" w:customStyle="1" w:styleId="a2">
    <w:name w:val="Подпункт"/>
    <w:basedOn w:val="a1"/>
    <w:uiPriority w:val="99"/>
    <w:qFormat/>
    <w:rsid w:val="005F1E81"/>
    <w:pPr>
      <w:numPr>
        <w:ilvl w:val="3"/>
      </w:numPr>
    </w:pPr>
  </w:style>
  <w:style w:type="paragraph" w:customStyle="1" w:styleId="a3">
    <w:name w:val="Подподпункт"/>
    <w:basedOn w:val="a2"/>
    <w:uiPriority w:val="99"/>
    <w:qFormat/>
    <w:rsid w:val="005F1E81"/>
    <w:pPr>
      <w:numPr>
        <w:ilvl w:val="4"/>
      </w:numPr>
    </w:pPr>
  </w:style>
  <w:style w:type="paragraph" w:customStyle="1" w:styleId="affe">
    <w:name w:val="Пункт договора"/>
    <w:basedOn w:val="a4"/>
    <w:uiPriority w:val="99"/>
    <w:qFormat/>
    <w:rsid w:val="005F1E81"/>
    <w:pPr>
      <w:widowControl w:val="0"/>
      <w:jc w:val="both"/>
    </w:pPr>
    <w:rPr>
      <w:rFonts w:ascii="Arial" w:hAnsi="Arial"/>
      <w:sz w:val="20"/>
      <w:szCs w:val="20"/>
      <w:lang w:val="ru-RU"/>
    </w:rPr>
  </w:style>
  <w:style w:type="paragraph" w:customStyle="1" w:styleId="afff">
    <w:name w:val="Знак"/>
    <w:basedOn w:val="a4"/>
    <w:uiPriority w:val="99"/>
    <w:qFormat/>
    <w:rsid w:val="00FC7F66"/>
    <w:pPr>
      <w:spacing w:after="160" w:line="240" w:lineRule="exact"/>
    </w:pPr>
    <w:rPr>
      <w:rFonts w:ascii="Verdana" w:hAnsi="Verdana" w:cs="Verdana"/>
      <w:sz w:val="20"/>
      <w:szCs w:val="20"/>
      <w:lang w:val="en-US" w:eastAsia="en-US"/>
    </w:rPr>
  </w:style>
  <w:style w:type="paragraph" w:styleId="afa">
    <w:name w:val="footnote text"/>
    <w:basedOn w:val="a4"/>
    <w:link w:val="af9"/>
    <w:uiPriority w:val="99"/>
    <w:qFormat/>
    <w:rsid w:val="006709AE"/>
    <w:rPr>
      <w:sz w:val="20"/>
      <w:szCs w:val="20"/>
      <w:lang w:eastAsia="x-none"/>
    </w:rPr>
  </w:style>
  <w:style w:type="paragraph" w:customStyle="1" w:styleId="afff0">
    <w:name w:val="Раздел договора"/>
    <w:basedOn w:val="a4"/>
    <w:next w:val="affe"/>
    <w:uiPriority w:val="99"/>
    <w:qFormat/>
    <w:rsid w:val="00803898"/>
    <w:pPr>
      <w:keepNext/>
      <w:keepLines/>
      <w:widowControl w:val="0"/>
      <w:spacing w:before="240" w:after="200"/>
    </w:pPr>
    <w:rPr>
      <w:rFonts w:ascii="Arial" w:hAnsi="Arial"/>
      <w:b/>
      <w:caps/>
      <w:sz w:val="20"/>
      <w:szCs w:val="20"/>
      <w:lang w:val="ru-RU"/>
    </w:rPr>
  </w:style>
  <w:style w:type="paragraph" w:styleId="aff2">
    <w:name w:val="Balloon Text"/>
    <w:basedOn w:val="a4"/>
    <w:link w:val="aff1"/>
    <w:uiPriority w:val="99"/>
    <w:semiHidden/>
    <w:qFormat/>
    <w:rsid w:val="0031581D"/>
    <w:rPr>
      <w:rFonts w:ascii="Tahoma" w:hAnsi="Tahoma" w:cs="Tahoma"/>
      <w:sz w:val="16"/>
      <w:szCs w:val="16"/>
    </w:rPr>
  </w:style>
  <w:style w:type="paragraph" w:styleId="33">
    <w:name w:val="Body Text 3"/>
    <w:basedOn w:val="a4"/>
    <w:link w:val="32"/>
    <w:uiPriority w:val="99"/>
    <w:qFormat/>
    <w:rsid w:val="00C05ABC"/>
    <w:pPr>
      <w:spacing w:after="120"/>
    </w:pPr>
    <w:rPr>
      <w:sz w:val="16"/>
      <w:szCs w:val="16"/>
      <w:lang w:eastAsia="x-none"/>
    </w:rPr>
  </w:style>
  <w:style w:type="paragraph" w:customStyle="1" w:styleId="ConsNormal">
    <w:name w:val="ConsNormal"/>
    <w:uiPriority w:val="99"/>
    <w:qFormat/>
    <w:rsid w:val="00E754C6"/>
    <w:pPr>
      <w:ind w:right="19772" w:firstLine="720"/>
    </w:pPr>
    <w:rPr>
      <w:rFonts w:ascii="Arial" w:hAnsi="Arial"/>
      <w:sz w:val="32"/>
      <w:lang w:eastAsia="en-US"/>
    </w:rPr>
  </w:style>
  <w:style w:type="paragraph" w:customStyle="1" w:styleId="afff1">
    <w:name w:val="Знак Знак Знак Знак Знак Знак Знак Знак Знак"/>
    <w:basedOn w:val="a4"/>
    <w:uiPriority w:val="99"/>
    <w:qFormat/>
    <w:rsid w:val="0031275F"/>
    <w:pPr>
      <w:spacing w:after="160" w:line="240" w:lineRule="exact"/>
      <w:jc w:val="both"/>
    </w:pPr>
    <w:rPr>
      <w:rFonts w:ascii="Verdana" w:hAnsi="Verdana"/>
      <w:sz w:val="22"/>
      <w:szCs w:val="20"/>
      <w:lang w:val="en-US" w:eastAsia="en-US"/>
    </w:rPr>
  </w:style>
  <w:style w:type="paragraph" w:styleId="afe">
    <w:name w:val="List Paragraph"/>
    <w:basedOn w:val="a4"/>
    <w:link w:val="afd"/>
    <w:uiPriority w:val="34"/>
    <w:qFormat/>
    <w:rsid w:val="0031275F"/>
    <w:pPr>
      <w:ind w:left="720"/>
      <w:contextualSpacing/>
    </w:pPr>
    <w:rPr>
      <w:lang w:val="ru-RU"/>
    </w:rPr>
  </w:style>
  <w:style w:type="paragraph" w:styleId="ac">
    <w:name w:val="annotation text"/>
    <w:basedOn w:val="a4"/>
    <w:link w:val="ab"/>
    <w:qFormat/>
    <w:rsid w:val="00D932AD"/>
    <w:rPr>
      <w:sz w:val="20"/>
      <w:szCs w:val="20"/>
      <w:lang w:eastAsia="x-none"/>
    </w:rPr>
  </w:style>
  <w:style w:type="paragraph" w:styleId="ae">
    <w:name w:val="annotation subject"/>
    <w:basedOn w:val="ac"/>
    <w:next w:val="ac"/>
    <w:link w:val="ad"/>
    <w:uiPriority w:val="99"/>
    <w:qFormat/>
    <w:rsid w:val="00D932AD"/>
    <w:rPr>
      <w:b/>
      <w:bCs/>
    </w:rPr>
  </w:style>
  <w:style w:type="paragraph" w:styleId="35">
    <w:name w:val="Body Text Indent 3"/>
    <w:basedOn w:val="a4"/>
    <w:link w:val="34"/>
    <w:uiPriority w:val="99"/>
    <w:qFormat/>
    <w:rsid w:val="00F740E7"/>
    <w:pPr>
      <w:spacing w:after="120" w:line="360" w:lineRule="auto"/>
      <w:ind w:left="283" w:firstLine="567"/>
      <w:jc w:val="both"/>
    </w:pPr>
    <w:rPr>
      <w:sz w:val="16"/>
      <w:szCs w:val="16"/>
      <w:lang w:val="x-none" w:eastAsia="x-none"/>
    </w:rPr>
  </w:style>
  <w:style w:type="paragraph" w:styleId="afff2">
    <w:name w:val="Revision"/>
    <w:uiPriority w:val="99"/>
    <w:semiHidden/>
    <w:qFormat/>
    <w:rsid w:val="00966324"/>
    <w:rPr>
      <w:sz w:val="24"/>
      <w:szCs w:val="24"/>
      <w:lang w:val="en-GB"/>
    </w:rPr>
  </w:style>
  <w:style w:type="paragraph" w:customStyle="1" w:styleId="ConsPlusNormal">
    <w:name w:val="ConsPlusNormal"/>
    <w:uiPriority w:val="99"/>
    <w:qFormat/>
    <w:rsid w:val="00A43FDA"/>
    <w:pPr>
      <w:widowControl w:val="0"/>
      <w:ind w:firstLine="720"/>
    </w:pPr>
    <w:rPr>
      <w:rFonts w:ascii="Arial" w:hAnsi="Arial" w:cs="Arial"/>
    </w:rPr>
  </w:style>
  <w:style w:type="paragraph" w:customStyle="1" w:styleId="afff3">
    <w:name w:val="Колонтитул"/>
    <w:basedOn w:val="a4"/>
    <w:uiPriority w:val="99"/>
    <w:qFormat/>
  </w:style>
  <w:style w:type="paragraph" w:styleId="af3">
    <w:name w:val="header"/>
    <w:basedOn w:val="a4"/>
    <w:link w:val="af2"/>
    <w:uiPriority w:val="99"/>
    <w:qFormat/>
    <w:rsid w:val="004F3C0A"/>
    <w:pPr>
      <w:tabs>
        <w:tab w:val="center" w:pos="4677"/>
        <w:tab w:val="right" w:pos="9355"/>
      </w:tabs>
    </w:pPr>
    <w:rPr>
      <w:lang w:eastAsia="x-none"/>
    </w:rPr>
  </w:style>
  <w:style w:type="paragraph" w:styleId="af5">
    <w:name w:val="footer"/>
    <w:basedOn w:val="a4"/>
    <w:link w:val="af4"/>
    <w:uiPriority w:val="99"/>
    <w:qFormat/>
    <w:rsid w:val="004F3C0A"/>
    <w:pPr>
      <w:tabs>
        <w:tab w:val="center" w:pos="4677"/>
        <w:tab w:val="right" w:pos="9355"/>
      </w:tabs>
    </w:pPr>
    <w:rPr>
      <w:lang w:eastAsia="x-none"/>
    </w:rPr>
  </w:style>
  <w:style w:type="paragraph" w:styleId="23">
    <w:name w:val="Body Text 2"/>
    <w:basedOn w:val="a4"/>
    <w:link w:val="22"/>
    <w:uiPriority w:val="99"/>
    <w:qFormat/>
    <w:rsid w:val="00D3016B"/>
    <w:pPr>
      <w:spacing w:after="120" w:line="480" w:lineRule="auto"/>
    </w:pPr>
    <w:rPr>
      <w:lang w:val="x-none" w:eastAsia="x-none"/>
    </w:rPr>
  </w:style>
  <w:style w:type="paragraph" w:styleId="af7">
    <w:name w:val="Body Text Indent"/>
    <w:basedOn w:val="a4"/>
    <w:link w:val="af6"/>
    <w:uiPriority w:val="99"/>
    <w:qFormat/>
    <w:rsid w:val="00D3016B"/>
    <w:pPr>
      <w:spacing w:after="120"/>
      <w:ind w:left="283"/>
    </w:pPr>
    <w:rPr>
      <w:lang w:val="x-none" w:eastAsia="x-none"/>
    </w:rPr>
  </w:style>
  <w:style w:type="paragraph" w:customStyle="1" w:styleId="333">
    <w:name w:val="Пункт 3.3.3"/>
    <w:basedOn w:val="a4"/>
    <w:uiPriority w:val="99"/>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111111111111">
    <w:name w:val="caption11111111111111"/>
    <w:basedOn w:val="a4"/>
    <w:next w:val="a4"/>
    <w:uiPriority w:val="99"/>
    <w:qFormat/>
    <w:rsid w:val="006375B6"/>
    <w:pPr>
      <w:widowControl w:val="0"/>
      <w:spacing w:before="120" w:after="120"/>
      <w:jc w:val="both"/>
      <w:textAlignment w:val="baseline"/>
    </w:pPr>
    <w:rPr>
      <w:b/>
      <w:bCs/>
      <w:lang w:val="ru-RU"/>
    </w:rPr>
  </w:style>
  <w:style w:type="paragraph" w:customStyle="1" w:styleId="1">
    <w:name w:val="1. Статья"/>
    <w:basedOn w:val="30"/>
    <w:uiPriority w:val="99"/>
    <w:qFormat/>
    <w:rsid w:val="00DD5D96"/>
    <w:pPr>
      <w:keepNext w:val="0"/>
      <w:keepLines w:val="0"/>
      <w:widowControl w:val="0"/>
      <w:numPr>
        <w:numId w:val="2"/>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uiPriority w:val="99"/>
    <w:qFormat/>
    <w:rsid w:val="00DD5D96"/>
    <w:pPr>
      <w:keepNext w:val="0"/>
      <w:keepLines w:val="0"/>
      <w:widowControl w:val="0"/>
      <w:numPr>
        <w:ilvl w:val="1"/>
        <w:numId w:val="2"/>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2"/>
      </w:numPr>
      <w:tabs>
        <w:tab w:val="left" w:pos="1620"/>
      </w:tabs>
      <w:spacing w:before="0"/>
      <w:jc w:val="both"/>
      <w:textAlignment w:val="baseline"/>
    </w:pPr>
    <w:rPr>
      <w:rFonts w:ascii="Times New Roman" w:hAnsi="Times New Roman"/>
      <w:color w:val="auto"/>
      <w:lang w:val="x-none"/>
    </w:rPr>
  </w:style>
  <w:style w:type="paragraph" w:customStyle="1" w:styleId="Default">
    <w:name w:val="Default"/>
    <w:uiPriority w:val="99"/>
    <w:qFormat/>
    <w:rsid w:val="000F4075"/>
    <w:rPr>
      <w:color w:val="000000"/>
      <w:sz w:val="24"/>
      <w:szCs w:val="24"/>
    </w:rPr>
  </w:style>
  <w:style w:type="paragraph" w:styleId="afff4">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qFormat/>
    <w:rsid w:val="00EE2641"/>
    <w:pPr>
      <w:widowControl w:val="0"/>
    </w:pPr>
    <w:rPr>
      <w:lang w:val="ru-RU"/>
    </w:rPr>
  </w:style>
  <w:style w:type="paragraph" w:customStyle="1" w:styleId="msonormal0">
    <w:name w:val="msonormal"/>
    <w:basedOn w:val="a4"/>
    <w:qFormat/>
    <w:rsid w:val="00574D2D"/>
    <w:pPr>
      <w:spacing w:beforeAutospacing="1" w:afterAutospacing="1"/>
    </w:pPr>
    <w:rPr>
      <w:lang w:val="ru-RU"/>
    </w:rPr>
  </w:style>
  <w:style w:type="paragraph" w:styleId="afff5">
    <w:name w:val="Normal (Web)"/>
    <w:basedOn w:val="a4"/>
    <w:uiPriority w:val="99"/>
    <w:unhideWhenUsed/>
    <w:qFormat/>
    <w:rsid w:val="00092975"/>
    <w:pPr>
      <w:spacing w:beforeAutospacing="1" w:afterAutospacing="1"/>
    </w:pPr>
    <w:rPr>
      <w:lang w:val="ru-RU"/>
    </w:rPr>
  </w:style>
  <w:style w:type="paragraph" w:customStyle="1" w:styleId="afff6">
    <w:name w:val="Содержимое таблицы"/>
    <w:basedOn w:val="a4"/>
    <w:uiPriority w:val="99"/>
    <w:qFormat/>
    <w:pPr>
      <w:widowControl w:val="0"/>
      <w:suppressLineNumbers/>
    </w:pPr>
  </w:style>
  <w:style w:type="paragraph" w:customStyle="1" w:styleId="afff7">
    <w:name w:val="Заголовок таблицы"/>
    <w:basedOn w:val="afff6"/>
    <w:uiPriority w:val="99"/>
    <w:qFormat/>
    <w:pPr>
      <w:jc w:val="center"/>
    </w:pPr>
    <w:rPr>
      <w:b/>
      <w:bCs/>
    </w:rPr>
  </w:style>
  <w:style w:type="paragraph" w:customStyle="1" w:styleId="a">
    <w:name w:val="Раздел положения"/>
    <w:basedOn w:val="a4"/>
    <w:autoRedefine/>
    <w:uiPriority w:val="99"/>
    <w:qFormat/>
    <w:rsid w:val="00F15965"/>
    <w:pPr>
      <w:numPr>
        <w:numId w:val="3"/>
      </w:numPr>
      <w:spacing w:before="80" w:after="80"/>
      <w:jc w:val="center"/>
    </w:pPr>
    <w:rPr>
      <w:b/>
      <w:sz w:val="32"/>
      <w:szCs w:val="32"/>
      <w:lang w:val="ru-RU"/>
    </w:rPr>
  </w:style>
  <w:style w:type="paragraph" w:customStyle="1" w:styleId="a0">
    <w:name w:val="Подраздел раздела положения"/>
    <w:basedOn w:val="a4"/>
    <w:autoRedefine/>
    <w:uiPriority w:val="99"/>
    <w:qFormat/>
    <w:rsid w:val="00F15965"/>
    <w:pPr>
      <w:numPr>
        <w:ilvl w:val="1"/>
        <w:numId w:val="3"/>
      </w:numPr>
      <w:spacing w:before="80" w:after="80"/>
      <w:jc w:val="both"/>
    </w:pPr>
    <w:rPr>
      <w:sz w:val="28"/>
      <w:szCs w:val="28"/>
      <w:lang w:val="ru-RU"/>
    </w:rPr>
  </w:style>
  <w:style w:type="paragraph" w:styleId="1e">
    <w:name w:val="index 1"/>
    <w:basedOn w:val="a4"/>
    <w:next w:val="a4"/>
    <w:autoRedefine/>
    <w:uiPriority w:val="99"/>
    <w:unhideWhenUsed/>
    <w:qFormat/>
    <w:rsid w:val="009B3FBC"/>
    <w:pPr>
      <w:ind w:left="240" w:hanging="240"/>
    </w:pPr>
  </w:style>
  <w:style w:type="paragraph" w:customStyle="1" w:styleId="afff8">
    <w:name w:val="Содержимое врезки"/>
    <w:basedOn w:val="a4"/>
    <w:qFormat/>
  </w:style>
  <w:style w:type="paragraph" w:customStyle="1" w:styleId="afff9">
    <w:name w:val="Текст в заданном формате"/>
    <w:basedOn w:val="a4"/>
    <w:qFormat/>
    <w:rPr>
      <w:rFonts w:ascii="Liberation Mono" w:eastAsia="Liberation Mono" w:hAnsi="Liberation Mono" w:cs="Liberation Mono"/>
      <w:sz w:val="20"/>
      <w:szCs w:val="20"/>
    </w:rPr>
  </w:style>
  <w:style w:type="paragraph" w:customStyle="1" w:styleId="afffa">
    <w:name w:val="Таблица"/>
    <w:basedOn w:val="a4"/>
    <w:qFormat/>
    <w:pPr>
      <w:keepNext/>
      <w:spacing w:before="60" w:after="60"/>
      <w:jc w:val="center"/>
    </w:pPr>
    <w:rPr>
      <w:rFonts w:eastAsia="Calibri"/>
      <w:b/>
      <w:lang w:val="x-none" w:eastAsia="x-none"/>
    </w:rPr>
  </w:style>
  <w:style w:type="table" w:styleId="afffb">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6"/>
    <w:uiPriority w:val="59"/>
    <w:rsid w:val="00026F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6"/>
    <w:uiPriority w:val="39"/>
    <w:rsid w:val="00E0168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D9F82D5F-3AE2-44A7-8E07-27928BA34252}">
  <ds:schemaRefs>
    <ds:schemaRef ds:uri="http://schemas.openxmlformats.org/officeDocument/2006/bibliography"/>
  </ds:schemaRefs>
</ds:datastoreItem>
</file>

<file path=customXml/itemProps5.xml><?xml version="1.0" encoding="utf-8"?>
<ds:datastoreItem xmlns:ds="http://schemas.openxmlformats.org/officeDocument/2006/customXml" ds:itemID="{7A7594B3-4561-43C1-86C3-07EB86409A8F}">
  <ds:schemaRefs>
    <ds:schemaRef ds:uri="http://schemas.openxmlformats.org/officeDocument/2006/bibliography"/>
  </ds:schemaRefs>
</ds:datastoreItem>
</file>

<file path=customXml/itemProps6.xml><?xml version="1.0" encoding="utf-8"?>
<ds:datastoreItem xmlns:ds="http://schemas.openxmlformats.org/officeDocument/2006/customXml" ds:itemID="{5C246EDC-475F-489F-AC89-23E6F6D19797}">
  <ds:schemaRefs>
    <ds:schemaRef ds:uri="http://schemas.openxmlformats.org/officeDocument/2006/bibliography"/>
  </ds:schemaRefs>
</ds:datastoreItem>
</file>

<file path=customXml/itemProps7.xml><?xml version="1.0" encoding="utf-8"?>
<ds:datastoreItem xmlns:ds="http://schemas.openxmlformats.org/officeDocument/2006/customXml" ds:itemID="{84C26A75-1FA7-418E-969A-8EC17494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24</Pages>
  <Words>9237</Words>
  <Characters>52654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Мануилова Галина Викторовна</cp:lastModifiedBy>
  <cp:revision>29</cp:revision>
  <cp:lastPrinted>2025-06-03T17:38:00Z</cp:lastPrinted>
  <dcterms:created xsi:type="dcterms:W3CDTF">2025-10-30T04:57:00Z</dcterms:created>
  <dcterms:modified xsi:type="dcterms:W3CDTF">2026-01-15T07:02:00Z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