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0C" w:rsidRDefault="00C34C0C">
      <w:pPr>
        <w:tabs>
          <w:tab w:val="left" w:pos="6926"/>
        </w:tabs>
        <w:jc w:val="right"/>
        <w:rPr>
          <w:b/>
          <w:sz w:val="24"/>
          <w:szCs w:val="24"/>
        </w:rPr>
      </w:pPr>
    </w:p>
    <w:p w:rsidR="00C34C0C" w:rsidRDefault="00695772">
      <w:pPr>
        <w:pStyle w:val="a4"/>
        <w:shd w:val="clear" w:color="auto" w:fill="FFFFFF"/>
        <w:tabs>
          <w:tab w:val="left" w:pos="6926"/>
        </w:tabs>
      </w:pPr>
      <w:r>
        <w:t>Договор поставки</w:t>
      </w:r>
    </w:p>
    <w:p w:rsidR="00C34C0C" w:rsidRDefault="00C34C0C">
      <w:pPr>
        <w:shd w:val="clear" w:color="auto" w:fill="FFFFFF"/>
        <w:rPr>
          <w:b/>
          <w:bCs/>
          <w:sz w:val="24"/>
          <w:szCs w:val="24"/>
        </w:rPr>
      </w:pPr>
    </w:p>
    <w:p w:rsidR="00C34C0C" w:rsidRDefault="00695772">
      <w:pPr>
        <w:shd w:val="clear" w:color="auto" w:fill="FFFFFF"/>
        <w:tabs>
          <w:tab w:val="right" w:pos="9639"/>
        </w:tabs>
        <w:jc w:val="right"/>
      </w:pPr>
      <w:r>
        <w:rPr>
          <w:bCs/>
          <w:sz w:val="24"/>
          <w:szCs w:val="24"/>
        </w:rPr>
        <w:t xml:space="preserve">г. </w:t>
      </w:r>
      <w:r w:rsidRPr="00695772">
        <w:rPr>
          <w:bCs/>
          <w:sz w:val="24"/>
          <w:szCs w:val="24"/>
        </w:rPr>
        <w:t>Балаково</w:t>
      </w:r>
      <w:r>
        <w:rPr>
          <w:bCs/>
          <w:sz w:val="24"/>
          <w:szCs w:val="24"/>
        </w:rPr>
        <w:tab/>
        <w:t xml:space="preserve">   20</w:t>
      </w:r>
      <w:r w:rsidRPr="00695772">
        <w:rPr>
          <w:bCs/>
          <w:sz w:val="24"/>
          <w:szCs w:val="24"/>
        </w:rPr>
        <w:t>26</w:t>
      </w:r>
      <w:r>
        <w:rPr>
          <w:bCs/>
          <w:sz w:val="24"/>
          <w:szCs w:val="24"/>
        </w:rPr>
        <w:t>г.</w:t>
      </w:r>
    </w:p>
    <w:p w:rsidR="00C34C0C" w:rsidRDefault="00C34C0C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C34C0C" w:rsidRDefault="00695772">
      <w:pPr>
        <w:ind w:firstLine="709"/>
        <w:jc w:val="both"/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</w:t>
      </w:r>
      <w:r>
        <w:rPr>
          <w:b/>
          <w:sz w:val="24"/>
          <w:szCs w:val="24"/>
        </w:rPr>
        <w:br/>
        <w:t xml:space="preserve">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 (далее – </w:t>
      </w:r>
      <w:r>
        <w:rPr>
          <w:sz w:val="24"/>
          <w:szCs w:val="24"/>
        </w:rPr>
        <w:t xml:space="preserve">«Покупатель»), в лице </w:t>
      </w:r>
      <w:bookmarkStart w:id="0" w:name="_GoBack"/>
      <w:bookmarkEnd w:id="0"/>
      <w:r>
        <w:rPr>
          <w:sz w:val="24"/>
          <w:szCs w:val="24"/>
        </w:rPr>
        <w:t>_____________________</w:t>
      </w:r>
      <w:r>
        <w:rPr>
          <w:spacing w:val="4"/>
          <w:sz w:val="24"/>
          <w:szCs w:val="24"/>
        </w:rPr>
        <w:t xml:space="preserve">, действующего на основании ________, с одной стороны, </w:t>
      </w:r>
      <w:r>
        <w:rPr>
          <w:spacing w:val="4"/>
          <w:sz w:val="24"/>
          <w:szCs w:val="24"/>
        </w:rPr>
        <w:br/>
        <w:t>и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C34C0C" w:rsidRDefault="00695772">
      <w:pPr>
        <w:ind w:firstLine="709"/>
        <w:jc w:val="both"/>
      </w:pPr>
      <w:r>
        <w:rPr>
          <w:sz w:val="24"/>
          <w:szCs w:val="24"/>
        </w:rPr>
        <w:t xml:space="preserve">совместно в дальнейшем именуемые «Стороны», а по отдельности – «Сторона», 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  <w:lang w:eastAsia="en-US"/>
        </w:rPr>
        <w:t>по результатам проведенной Покупателе</w:t>
      </w:r>
      <w:r>
        <w:rPr>
          <w:color w:val="000000"/>
          <w:sz w:val="24"/>
          <w:szCs w:val="24"/>
          <w:lang w:eastAsia="en-US"/>
        </w:rPr>
        <w:t xml:space="preserve">м закупочной процедуры по лоту № ____________ и на основании протокола __________ от «___» _________ г. №_______, </w:t>
      </w:r>
      <w:r>
        <w:rPr>
          <w:color w:val="000000"/>
          <w:sz w:val="24"/>
          <w:szCs w:val="24"/>
        </w:rPr>
        <w:t>заключили</w:t>
      </w:r>
      <w:r>
        <w:rPr>
          <w:sz w:val="24"/>
          <w:szCs w:val="24"/>
        </w:rPr>
        <w:t xml:space="preserve"> настоящий договор поставки (далее – «Договор») о нижеследующем:</w:t>
      </w:r>
    </w:p>
    <w:p w:rsidR="00C34C0C" w:rsidRDefault="00C34C0C">
      <w:pPr>
        <w:shd w:val="clear" w:color="auto" w:fill="FFFFFF"/>
        <w:rPr>
          <w:bCs/>
          <w:sz w:val="24"/>
          <w:szCs w:val="24"/>
          <w:lang w:val="x-none"/>
        </w:rPr>
      </w:pPr>
    </w:p>
    <w:p w:rsidR="00C34C0C" w:rsidRDefault="00695772">
      <w:pPr>
        <w:shd w:val="clear" w:color="auto" w:fill="FFFFFF"/>
        <w:jc w:val="center"/>
      </w:pPr>
      <w:r>
        <w:rPr>
          <w:b/>
          <w:bCs/>
          <w:sz w:val="24"/>
          <w:szCs w:val="24"/>
        </w:rPr>
        <w:t>Термины и определения</w:t>
      </w:r>
    </w:p>
    <w:p w:rsidR="00C34C0C" w:rsidRDefault="00695772">
      <w:pPr>
        <w:shd w:val="clear" w:color="auto" w:fill="FFFFFF"/>
        <w:ind w:firstLine="709"/>
        <w:jc w:val="both"/>
      </w:pPr>
      <w:r>
        <w:rPr>
          <w:bCs/>
          <w:sz w:val="24"/>
          <w:szCs w:val="24"/>
        </w:rPr>
        <w:t xml:space="preserve">Термины и определения, приведенные в настоящем разделе, предназначены </w:t>
      </w:r>
      <w:r>
        <w:rPr>
          <w:bCs/>
          <w:sz w:val="24"/>
          <w:szCs w:val="24"/>
        </w:rPr>
        <w:br/>
        <w:t>для однозначного понимания формулировок Договора и будут иметь по тексту Договора следующие значения, если иное прямо не указано в Договоре: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</w:t>
      </w:r>
      <w:r>
        <w:rPr>
          <w:sz w:val="24"/>
          <w:szCs w:val="24"/>
          <w:lang w:eastAsia="en-US"/>
        </w:rPr>
        <w:t xml:space="preserve">унифицированным формам </w:t>
      </w:r>
      <w:r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</w:t>
      </w:r>
      <w:r>
        <w:rPr>
          <w:sz w:val="24"/>
          <w:szCs w:val="24"/>
          <w:lang w:eastAsia="en-US"/>
        </w:rPr>
        <w:t>ановлением Госкомстата РФ от 25.12.1998 № 132, подписываемый Сторонами при приемке поставленного Товара.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Договору согласованным с Покупателем банком</w:t>
      </w:r>
      <w:r>
        <w:rPr>
          <w:sz w:val="24"/>
          <w:szCs w:val="24"/>
          <w:lang w:eastAsia="en-US"/>
        </w:rPr>
        <w:t xml:space="preserve"> (гарантом), которая регулируется Унифицированными правилами для гарантий </w:t>
      </w:r>
      <w:r>
        <w:rPr>
          <w:sz w:val="24"/>
          <w:szCs w:val="24"/>
          <w:lang w:eastAsia="en-US"/>
        </w:rPr>
        <w:br/>
        <w:t>по требованию, включая типовые формы (URDG 758) (публикация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в той мере, в какой указанные </w:t>
      </w:r>
      <w:r>
        <w:rPr>
          <w:sz w:val="24"/>
          <w:szCs w:val="24"/>
          <w:lang w:eastAsia="en-US"/>
        </w:rPr>
        <w:lastRenderedPageBreak/>
        <w:t>правила не противоречат законодательству Российской Ф</w:t>
      </w:r>
      <w:r>
        <w:rPr>
          <w:sz w:val="24"/>
          <w:szCs w:val="24"/>
          <w:lang w:eastAsia="en-US"/>
        </w:rPr>
        <w:t>едерации и условиям настоящего Договора.</w:t>
      </w:r>
    </w:p>
    <w:p w:rsidR="00C34C0C" w:rsidRDefault="00695772">
      <w:pPr>
        <w:pStyle w:val="afa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</w:t>
      </w:r>
      <w:r>
        <w:rPr>
          <w:sz w:val="24"/>
          <w:szCs w:val="24"/>
          <w:lang w:eastAsia="en-US"/>
        </w:rPr>
        <w:t>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</w:t>
      </w:r>
      <w:r>
        <w:rPr>
          <w:sz w:val="24"/>
          <w:szCs w:val="24"/>
          <w:lang w:eastAsia="en-US"/>
        </w:rPr>
        <w:t>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>ее обладателю при существующих и</w:t>
      </w:r>
      <w:r>
        <w:rPr>
          <w:sz w:val="24"/>
          <w:szCs w:val="24"/>
          <w:lang w:eastAsia="en-US"/>
        </w:rPr>
        <w:t xml:space="preserve">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  <w:t>№ ТОРГ-12 «Тов</w:t>
      </w:r>
      <w:r>
        <w:rPr>
          <w:sz w:val="24"/>
          <w:szCs w:val="24"/>
          <w:lang w:eastAsia="en-US"/>
        </w:rPr>
        <w:t xml:space="preserve">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 xml:space="preserve">от 25.12.1998 № 132, подписываемый Сторонами после завершения приемки Товара </w:t>
      </w:r>
      <w:r>
        <w:rPr>
          <w:sz w:val="24"/>
          <w:szCs w:val="24"/>
          <w:lang w:eastAsia="en-US"/>
        </w:rPr>
        <w:br/>
        <w:t>по количеству, качеству и комплектности.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</w:pPr>
      <w:r>
        <w:rPr>
          <w:b/>
          <w:sz w:val="24"/>
          <w:szCs w:val="24"/>
          <w:lang w:eastAsia="en-US"/>
        </w:rPr>
        <w:t xml:space="preserve">«Универсальный передаточный документ (УПД)» </w:t>
      </w:r>
      <w:r>
        <w:rPr>
          <w:sz w:val="24"/>
          <w:szCs w:val="24"/>
          <w:lang w:eastAsia="en-US"/>
        </w:rPr>
        <w:t>- первичный учетный документ, о</w:t>
      </w:r>
      <w:r>
        <w:rPr>
          <w:sz w:val="24"/>
          <w:szCs w:val="24"/>
          <w:lang w:eastAsia="en-US"/>
        </w:rPr>
        <w:t>формляемый в соответствии с законом «О бухгалтерском учете» от 06.12.2011 № 402-ФЗ, подписываемый Сторонами после завершения приемки Товара по количеству, качеству и комплектности. Является первичным документом или комбинацией счета-фактуры и первичного до</w:t>
      </w:r>
      <w:r>
        <w:rPr>
          <w:sz w:val="24"/>
          <w:szCs w:val="24"/>
          <w:lang w:eastAsia="en-US"/>
        </w:rPr>
        <w:t>кумента.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</w:pPr>
      <w:r>
        <w:rPr>
          <w:b/>
          <w:bCs/>
          <w:sz w:val="24"/>
          <w:szCs w:val="24"/>
        </w:rPr>
        <w:t>«Национальный режим»</w:t>
      </w:r>
      <w:r>
        <w:rPr>
          <w:bCs/>
          <w:sz w:val="24"/>
          <w:szCs w:val="24"/>
        </w:rPr>
        <w:t xml:space="preserve"> - установленные законодательством Российской Федерации условия, обеспечивающие предоставление (или непредоставление) для происходящей из иностранного государства продукции прав участия в закупке, равных с правами для продукции</w:t>
      </w:r>
      <w:r>
        <w:rPr>
          <w:bCs/>
          <w:sz w:val="24"/>
          <w:szCs w:val="24"/>
        </w:rPr>
        <w:t xml:space="preserve"> российского происхождения.</w:t>
      </w:r>
      <w:r>
        <w:rPr>
          <w:b/>
          <w:sz w:val="24"/>
          <w:szCs w:val="24"/>
          <w:lang w:eastAsia="en-US"/>
        </w:rPr>
        <w:t xml:space="preserve"> 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(далее – ГК </w:t>
      </w:r>
      <w:r>
        <w:rPr>
          <w:sz w:val="24"/>
          <w:szCs w:val="24"/>
          <w:lang w:eastAsia="en-US"/>
        </w:rPr>
        <w:lastRenderedPageBreak/>
        <w:t xml:space="preserve">РФ) в случаях, установленных Договором. </w:t>
      </w:r>
    </w:p>
    <w:p w:rsidR="00C34C0C" w:rsidRDefault="00695772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</w:t>
      </w: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ящиеся к Товару.</w:t>
      </w:r>
    </w:p>
    <w:p w:rsidR="00C34C0C" w:rsidRDefault="00695772">
      <w:pPr>
        <w:ind w:firstLine="709"/>
        <w:jc w:val="both"/>
      </w:pPr>
      <w:r>
        <w:rPr>
          <w:b/>
          <w:sz w:val="24"/>
          <w:szCs w:val="24"/>
          <w:lang w:eastAsia="en-US"/>
        </w:rPr>
        <w:t xml:space="preserve"> 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C34C0C" w:rsidRDefault="00695772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порядке и на условиях, установленных Договором, включающая компенсацию всех издержек Поставщика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br/>
        <w:t xml:space="preserve">и причитающееся ему вознаграждение, а также инфляционные риски на весь период действия Договора. </w:t>
      </w:r>
    </w:p>
    <w:p w:rsidR="00C34C0C" w:rsidRDefault="00C34C0C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C34C0C" w:rsidRDefault="00695772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</w:pPr>
      <w:r>
        <w:rPr>
          <w:b/>
          <w:bCs/>
          <w:color w:val="000000"/>
          <w:sz w:val="24"/>
          <w:szCs w:val="24"/>
        </w:rPr>
        <w:t>Предмет Договора</w:t>
      </w:r>
    </w:p>
    <w:p w:rsidR="00C34C0C" w:rsidRDefault="00695772">
      <w:pPr>
        <w:shd w:val="clear" w:color="auto" w:fill="FFFFFF"/>
        <w:tabs>
          <w:tab w:val="left" w:pos="1134"/>
        </w:tabs>
        <w:jc w:val="both"/>
      </w:pPr>
      <w:r>
        <w:rPr>
          <w:bCs/>
          <w:color w:val="000000"/>
          <w:sz w:val="24"/>
          <w:szCs w:val="24"/>
        </w:rPr>
        <w:t xml:space="preserve">     </w:t>
      </w:r>
      <w:r>
        <w:rPr>
          <w:bCs/>
          <w:color w:val="000000"/>
          <w:sz w:val="24"/>
          <w:szCs w:val="24"/>
        </w:rPr>
        <w:t xml:space="preserve">1.1.Поставщик обязуется в порядке и сроки, установленные Договором, передать </w:t>
      </w:r>
      <w:r>
        <w:rPr>
          <w:bCs/>
          <w:color w:val="000000"/>
          <w:sz w:val="24"/>
          <w:szCs w:val="24"/>
        </w:rPr>
        <w:br/>
        <w:t>в собственность Покупателю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>
        <w:rPr>
          <w:bCs/>
          <w:color w:val="000000"/>
          <w:sz w:val="24"/>
          <w:szCs w:val="24"/>
        </w:rPr>
        <w:t>в аварийный запас сервер синхронизации времени для нужд филиала ПАО РусГидро – Саратовская ГЭС (далее – «Товар») в соответствии со Спецификацией (Прило</w:t>
      </w:r>
      <w:r>
        <w:rPr>
          <w:bCs/>
          <w:color w:val="000000"/>
          <w:sz w:val="24"/>
          <w:szCs w:val="24"/>
        </w:rPr>
        <w:t>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 w:rsidR="00C34C0C" w:rsidRDefault="00695772">
      <w:pPr>
        <w:shd w:val="clear" w:color="auto" w:fill="FFFFFF"/>
        <w:tabs>
          <w:tab w:val="left" w:pos="0"/>
          <w:tab w:val="left" w:pos="1134"/>
        </w:tabs>
        <w:jc w:val="both"/>
      </w:pPr>
      <w:r>
        <w:rPr>
          <w:bCs/>
          <w:color w:val="000000"/>
          <w:sz w:val="24"/>
          <w:szCs w:val="24"/>
        </w:rPr>
        <w:t xml:space="preserve">      1.2.Поставка Товара по Договору осуществляется для нужд для нужд филиала ПАО РусГидро – Саратовская ГЭС.</w:t>
      </w:r>
    </w:p>
    <w:p w:rsidR="00C34C0C" w:rsidRDefault="00695772">
      <w:pPr>
        <w:shd w:val="clear" w:color="auto" w:fill="FFFFFF"/>
        <w:tabs>
          <w:tab w:val="left" w:pos="0"/>
          <w:tab w:val="left" w:pos="1134"/>
        </w:tabs>
        <w:jc w:val="both"/>
      </w:pPr>
      <w:r>
        <w:rPr>
          <w:bCs/>
          <w:color w:val="000000"/>
          <w:sz w:val="24"/>
          <w:szCs w:val="24"/>
        </w:rPr>
        <w:t xml:space="preserve">   </w:t>
      </w:r>
      <w:r>
        <w:rPr>
          <w:bCs/>
          <w:color w:val="000000"/>
          <w:sz w:val="24"/>
          <w:szCs w:val="24"/>
        </w:rPr>
        <w:t xml:space="preserve">     1.3.Место поставки Товара: </w:t>
      </w:r>
      <w:r>
        <w:rPr>
          <w:color w:val="000000"/>
          <w:sz w:val="24"/>
          <w:szCs w:val="24"/>
        </w:rPr>
        <w:t>Российская Федерация, Саратовская область, г. Балаково, Саратовская ГЭС, центральный склад (далее – «Место поставки»).</w:t>
      </w:r>
    </w:p>
    <w:p w:rsidR="00C34C0C" w:rsidRDefault="00695772">
      <w:pPr>
        <w:shd w:val="clear" w:color="auto" w:fill="FFFFFF"/>
        <w:tabs>
          <w:tab w:val="left" w:pos="0"/>
          <w:tab w:val="left" w:pos="540"/>
          <w:tab w:val="left" w:pos="1134"/>
        </w:tabs>
        <w:jc w:val="both"/>
      </w:pPr>
      <w:r>
        <w:rPr>
          <w:bCs/>
          <w:color w:val="000000"/>
          <w:sz w:val="24"/>
          <w:szCs w:val="24"/>
        </w:rPr>
        <w:t xml:space="preserve">     1.4.Поставка товара осуществляется единовременно. Срок поставки Товара: «___» ___________ 20___ г.</w:t>
      </w:r>
    </w:p>
    <w:p w:rsidR="00C34C0C" w:rsidRDefault="00C34C0C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:rsidR="00C34C0C" w:rsidRDefault="00695772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</w:pPr>
      <w:r>
        <w:rPr>
          <w:b/>
          <w:bCs/>
          <w:color w:val="000000"/>
          <w:sz w:val="24"/>
          <w:szCs w:val="24"/>
        </w:rPr>
        <w:t>Цена Договора и порядок расчетов</w:t>
      </w:r>
    </w:p>
    <w:p w:rsidR="00C34C0C" w:rsidRDefault="00695772">
      <w:pPr>
        <w:shd w:val="clear" w:color="auto" w:fill="FFFFFF"/>
        <w:tabs>
          <w:tab w:val="left" w:pos="0"/>
          <w:tab w:val="left" w:pos="1134"/>
        </w:tabs>
        <w:jc w:val="both"/>
      </w:pPr>
      <w:r>
        <w:rPr>
          <w:color w:val="000000"/>
          <w:sz w:val="24"/>
          <w:szCs w:val="24"/>
        </w:rPr>
        <w:t xml:space="preserve">         2.1.Цена Договора в соответствии со Спецификацией (Приложение № 1 к Договору) </w:t>
      </w:r>
      <w:r>
        <w:rPr>
          <w:bCs/>
          <w:color w:val="000000"/>
          <w:sz w:val="24"/>
          <w:szCs w:val="24"/>
        </w:rPr>
        <w:t xml:space="preserve">является твердой и составляет </w:t>
      </w:r>
      <w:r>
        <w:rPr>
          <w:color w:val="000000"/>
          <w:sz w:val="24"/>
          <w:szCs w:val="24"/>
        </w:rPr>
        <w:t>_______</w:t>
      </w:r>
      <w:r>
        <w:rPr>
          <w:bCs/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__________________</w:t>
      </w:r>
      <w:r>
        <w:rPr>
          <w:bCs/>
          <w:color w:val="000000"/>
          <w:sz w:val="24"/>
          <w:szCs w:val="24"/>
        </w:rPr>
        <w:t xml:space="preserve">) рублей </w:t>
      </w:r>
      <w:r>
        <w:rPr>
          <w:color w:val="000000"/>
          <w:sz w:val="24"/>
          <w:szCs w:val="24"/>
        </w:rPr>
        <w:t>___</w:t>
      </w:r>
      <w:r>
        <w:rPr>
          <w:bCs/>
          <w:color w:val="000000"/>
          <w:sz w:val="24"/>
          <w:szCs w:val="24"/>
        </w:rPr>
        <w:t xml:space="preserve"> копеек без учета НДС, при этом НДС </w:t>
      </w:r>
      <w:r>
        <w:rPr>
          <w:bCs/>
          <w:color w:val="000000"/>
          <w:sz w:val="24"/>
          <w:szCs w:val="24"/>
        </w:rPr>
        <w:lastRenderedPageBreak/>
        <w:t>исчисляется дополнительно по ст</w:t>
      </w:r>
      <w:r>
        <w:rPr>
          <w:bCs/>
          <w:color w:val="000000"/>
          <w:sz w:val="24"/>
          <w:szCs w:val="24"/>
        </w:rPr>
        <w:t>авке, установленной ст. 164 Налогового кодекса Российской Федерации.</w:t>
      </w:r>
    </w:p>
    <w:p w:rsidR="00C34C0C" w:rsidRDefault="00695772">
      <w:pPr>
        <w:pStyle w:val="afa"/>
        <w:shd w:val="clear" w:color="auto" w:fill="FFFFFF"/>
        <w:tabs>
          <w:tab w:val="left" w:pos="1134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 2.2.Цена Договора включает в себя прибыль Поставщика, а также все расходы </w:t>
      </w:r>
      <w:r>
        <w:rPr>
          <w:bCs/>
          <w:color w:val="000000"/>
          <w:sz w:val="24"/>
          <w:szCs w:val="24"/>
        </w:rPr>
        <w:br/>
        <w:t xml:space="preserve">и затраты Поставщика на: </w:t>
      </w:r>
    </w:p>
    <w:p w:rsidR="00C34C0C" w:rsidRDefault="00695772">
      <w:pPr>
        <w:shd w:val="clear" w:color="auto" w:fill="FFFFFF"/>
        <w:tabs>
          <w:tab w:val="left" w:pos="1418"/>
        </w:tabs>
        <w:jc w:val="both"/>
      </w:pPr>
      <w:r>
        <w:rPr>
          <w:bCs/>
          <w:color w:val="000000"/>
          <w:sz w:val="24"/>
          <w:szCs w:val="24"/>
        </w:rPr>
        <w:t xml:space="preserve">            2.3.1.Производство и / или приобретение Товара.</w:t>
      </w:r>
    </w:p>
    <w:p w:rsidR="00C34C0C" w:rsidRDefault="00695772">
      <w:pPr>
        <w:pStyle w:val="afa"/>
        <w:numPr>
          <w:ilvl w:val="2"/>
          <w:numId w:val="1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Транспортировку Товара до Места поставки, погрузку, разгрузку, перемещение по территории Покупателя, стоимость тары и упаковки, лицензий, необходимых для использования Товара (если применимо). </w:t>
      </w:r>
    </w:p>
    <w:p w:rsidR="00C34C0C" w:rsidRDefault="00695772">
      <w:pPr>
        <w:shd w:val="clear" w:color="auto" w:fill="FFFFFF"/>
        <w:tabs>
          <w:tab w:val="left" w:pos="1418"/>
        </w:tabs>
        <w:jc w:val="both"/>
      </w:pPr>
      <w:r>
        <w:rPr>
          <w:bCs/>
          <w:color w:val="000000"/>
          <w:sz w:val="24"/>
          <w:szCs w:val="24"/>
        </w:rPr>
        <w:t xml:space="preserve">       2.3.3.Подлежащие уплате налоги, сборы и пошлины (в том </w:t>
      </w:r>
      <w:r>
        <w:rPr>
          <w:bCs/>
          <w:color w:val="000000"/>
          <w:sz w:val="24"/>
          <w:szCs w:val="24"/>
        </w:rPr>
        <w:t>числе по таможенному оформлению Товара, если применимо).</w:t>
      </w:r>
    </w:p>
    <w:p w:rsidR="00C34C0C" w:rsidRDefault="00695772">
      <w:pPr>
        <w:shd w:val="clear" w:color="auto" w:fill="FFFFFF"/>
        <w:tabs>
          <w:tab w:val="left" w:pos="1418"/>
        </w:tabs>
        <w:jc w:val="both"/>
      </w:pPr>
      <w:r>
        <w:rPr>
          <w:bCs/>
          <w:color w:val="000000"/>
          <w:sz w:val="24"/>
          <w:szCs w:val="24"/>
        </w:rPr>
        <w:t xml:space="preserve">   2.3.4.Заработную плату, накладные и командировочные расходы, перемещение </w:t>
      </w:r>
      <w:r>
        <w:rPr>
          <w:bCs/>
          <w:color w:val="000000"/>
          <w:sz w:val="24"/>
          <w:szCs w:val="24"/>
        </w:rPr>
        <w:br/>
        <w:t xml:space="preserve">и размещение персонала Поставщика. </w:t>
      </w:r>
    </w:p>
    <w:p w:rsidR="00C34C0C" w:rsidRDefault="00695772">
      <w:pPr>
        <w:shd w:val="clear" w:color="auto" w:fill="FFFFFF"/>
        <w:tabs>
          <w:tab w:val="left" w:pos="1418"/>
        </w:tabs>
        <w:jc w:val="both"/>
      </w:pPr>
      <w:r>
        <w:rPr>
          <w:bCs/>
          <w:color w:val="000000"/>
          <w:sz w:val="24"/>
          <w:szCs w:val="24"/>
        </w:rPr>
        <w:t xml:space="preserve">        2.3.5.Все прочие затраты и расходы Поставщика, связанные с поставкой Товара </w:t>
      </w:r>
      <w:r>
        <w:rPr>
          <w:bCs/>
          <w:color w:val="000000"/>
          <w:sz w:val="24"/>
          <w:szCs w:val="24"/>
        </w:rPr>
        <w:br/>
        <w:t>и</w:t>
      </w:r>
      <w:r>
        <w:rPr>
          <w:bCs/>
          <w:color w:val="000000"/>
          <w:sz w:val="24"/>
          <w:szCs w:val="24"/>
        </w:rPr>
        <w:t xml:space="preserve">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C34C0C" w:rsidRDefault="00695772">
      <w:pPr>
        <w:shd w:val="clear" w:color="auto" w:fill="FFFFFF"/>
        <w:tabs>
          <w:tab w:val="left" w:pos="568"/>
          <w:tab w:val="left" w:pos="1134"/>
        </w:tabs>
        <w:jc w:val="both"/>
      </w:pPr>
      <w:r>
        <w:rPr>
          <w:color w:val="000000"/>
          <w:sz w:val="24"/>
          <w:szCs w:val="24"/>
        </w:rPr>
        <w:t xml:space="preserve">        2.4.Изменение стоимости Товара по Договору не требует заключения дополнительного соглашения к </w:t>
      </w:r>
      <w:r>
        <w:rPr>
          <w:color w:val="000000"/>
          <w:sz w:val="24"/>
          <w:szCs w:val="24"/>
        </w:rPr>
        <w:t>Договору только в случае, когда оно вызвано изменением ставки российского НДС.</w:t>
      </w:r>
    </w:p>
    <w:p w:rsidR="00C34C0C" w:rsidRDefault="00695772">
      <w:pPr>
        <w:shd w:val="clear" w:color="auto" w:fill="FFFFFF"/>
        <w:tabs>
          <w:tab w:val="left" w:pos="0"/>
          <w:tab w:val="left" w:pos="1134"/>
        </w:tabs>
        <w:jc w:val="both"/>
      </w:pPr>
      <w:r>
        <w:rPr>
          <w:color w:val="000000"/>
          <w:sz w:val="24"/>
          <w:szCs w:val="24"/>
        </w:rPr>
        <w:t xml:space="preserve">            2.5.Оплата по Договору осуществляется Покупателем в следующем порядке: </w:t>
      </w:r>
    </w:p>
    <w:p w:rsidR="00C34C0C" w:rsidRDefault="00695772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</w:pPr>
      <w:r>
        <w:rPr>
          <w:color w:val="000000"/>
          <w:sz w:val="24"/>
          <w:szCs w:val="24"/>
        </w:rPr>
        <w:t xml:space="preserve">       2.5.1.Поставщик не позднее, чем за 3 (три) рабочих дня до предполагаемой даты выплаты </w:t>
      </w:r>
      <w:r>
        <w:rPr>
          <w:color w:val="000000"/>
          <w:sz w:val="24"/>
          <w:szCs w:val="24"/>
        </w:rPr>
        <w:t>авансового платежа, обязан предоставить Покупателю Банковскую гарантию возврата авансового платежа, соответствующую требованиям, установленным разделом 5 Договора.</w:t>
      </w:r>
    </w:p>
    <w:p w:rsidR="00C34C0C" w:rsidRDefault="00695772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</w:pPr>
      <w:r>
        <w:rPr>
          <w:color w:val="000000"/>
          <w:sz w:val="24"/>
        </w:rPr>
        <w:t xml:space="preserve">      2.5.2.Авансовый платеж в размере 30 (тридцати) процентов от стоимости Товара выплачива</w:t>
      </w:r>
      <w:r>
        <w:rPr>
          <w:color w:val="000000"/>
          <w:sz w:val="24"/>
        </w:rPr>
        <w:t xml:space="preserve">ется Поставщику в течение </w:t>
      </w:r>
      <w:r>
        <w:rPr>
          <w:color w:val="000000"/>
          <w:sz w:val="24"/>
        </w:rPr>
        <w:br/>
        <w:t>30 (тридцати) календарных дней с даты получения Покупателем счета, выставленного Поставщиком, но не ранее чем за 30 (тридцать) календарных дней до даты поставки Товара, и с учетом пунктов 2.5.1, 2.</w:t>
      </w:r>
      <w:r w:rsidRPr="00695772">
        <w:rPr>
          <w:color w:val="000000"/>
          <w:sz w:val="24"/>
        </w:rPr>
        <w:t>5.</w:t>
      </w:r>
      <w:r>
        <w:rPr>
          <w:color w:val="000000"/>
          <w:sz w:val="24"/>
        </w:rPr>
        <w:t>4 Договора.</w:t>
      </w:r>
    </w:p>
    <w:p w:rsidR="00C34C0C" w:rsidRDefault="00695772">
      <w:pPr>
        <w:pStyle w:val="afa"/>
        <w:ind w:left="0"/>
        <w:jc w:val="both"/>
      </w:pPr>
      <w:r>
        <w:rPr>
          <w:color w:val="000000"/>
          <w:sz w:val="24"/>
        </w:rPr>
        <w:t xml:space="preserve">      2.5.3.Оконча</w:t>
      </w:r>
      <w:r>
        <w:rPr>
          <w:color w:val="000000"/>
          <w:sz w:val="24"/>
        </w:rPr>
        <w:t xml:space="preserve">тельный платеж в размере 70 (семидесяти) процентов от стоимости Товара выплачивается Поставщику в течение 7 (семи) рабочих дней с даты подписания Сторонами накладной ТОРГ-12/УПД на основании счета, выставленного Поставщиком, и с учетом пункта </w:t>
      </w:r>
      <w:r>
        <w:rPr>
          <w:color w:val="000000"/>
          <w:sz w:val="24"/>
        </w:rPr>
        <w:lastRenderedPageBreak/>
        <w:t>2.</w:t>
      </w:r>
      <w:r w:rsidRPr="00695772">
        <w:rPr>
          <w:color w:val="000000"/>
          <w:sz w:val="24"/>
        </w:rPr>
        <w:t>4</w:t>
      </w:r>
      <w:r>
        <w:rPr>
          <w:color w:val="000000"/>
          <w:sz w:val="24"/>
        </w:rPr>
        <w:t>.4 Договор</w:t>
      </w:r>
      <w:r>
        <w:rPr>
          <w:color w:val="000000"/>
          <w:sz w:val="24"/>
        </w:rPr>
        <w:t>а.</w:t>
      </w:r>
    </w:p>
    <w:p w:rsidR="00C34C0C" w:rsidRDefault="00695772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</w:pPr>
      <w:r>
        <w:rPr>
          <w:color w:val="000000"/>
          <w:sz w:val="24"/>
          <w:szCs w:val="24"/>
        </w:rPr>
        <w:t xml:space="preserve">  2.5.4.В случае выставления Поставщиком счета на сумму менее размера,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</w:t>
      </w:r>
      <w:r>
        <w:rPr>
          <w:color w:val="000000"/>
          <w:sz w:val="24"/>
          <w:szCs w:val="24"/>
        </w:rPr>
        <w:t xml:space="preserve">змер предусмотренного Договором платежа,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</w:t>
      </w:r>
      <w:r>
        <w:rPr>
          <w:color w:val="000000"/>
          <w:sz w:val="24"/>
          <w:szCs w:val="24"/>
        </w:rPr>
        <w:t>предусмотренной Договором даты платежа, оплата осуществляется в течение 10 (десяти) календарных дней с даты фактического получения счета Покупателем.</w:t>
      </w:r>
    </w:p>
    <w:p w:rsidR="00C34C0C" w:rsidRDefault="00695772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   2.5.5.</w:t>
      </w:r>
      <w:bookmarkStart w:id="1" w:name="_Ref373242894"/>
      <w:r>
        <w:rPr>
          <w:bCs/>
          <w:color w:val="000000"/>
          <w:sz w:val="24"/>
          <w:szCs w:val="24"/>
        </w:rPr>
        <w:t>Покупатель вправе не выплачивать предварительную оплату (аванс), расторгнуть Договор в одност</w:t>
      </w:r>
      <w:r>
        <w:rPr>
          <w:bCs/>
          <w:color w:val="000000"/>
          <w:sz w:val="24"/>
          <w:szCs w:val="24"/>
        </w:rPr>
        <w:t xml:space="preserve">ороннем внесудебном порядке и предъявить требование </w:t>
      </w:r>
      <w:r>
        <w:rPr>
          <w:bCs/>
          <w:color w:val="000000"/>
          <w:sz w:val="24"/>
          <w:szCs w:val="24"/>
        </w:rPr>
        <w:br/>
        <w:t xml:space="preserve">о возмещении убытков в случае, если Поставщик не </w:t>
      </w:r>
      <w:r>
        <w:rPr>
          <w:color w:val="000000"/>
          <w:sz w:val="24"/>
          <w:szCs w:val="24"/>
        </w:rPr>
        <w:t>предоставил</w:t>
      </w:r>
      <w:r>
        <w:rPr>
          <w:bCs/>
          <w:color w:val="000000"/>
          <w:sz w:val="24"/>
          <w:szCs w:val="24"/>
        </w:rPr>
        <w:t xml:space="preserve"> финансового обеспечения исполнения обязательств, предусмотренного пунктом 2.5.1 Договора, в установленный срок и при этом не приступил к испол</w:t>
      </w:r>
      <w:r>
        <w:rPr>
          <w:bCs/>
          <w:color w:val="000000"/>
          <w:sz w:val="24"/>
          <w:szCs w:val="24"/>
        </w:rPr>
        <w:t>нению обязательств по Договору.</w:t>
      </w:r>
      <w:bookmarkEnd w:id="1"/>
      <w:r>
        <w:rPr>
          <w:bCs/>
          <w:color w:val="000000"/>
          <w:sz w:val="24"/>
          <w:szCs w:val="24"/>
        </w:rPr>
        <w:t xml:space="preserve"> </w:t>
      </w:r>
    </w:p>
    <w:p w:rsidR="00C34C0C" w:rsidRDefault="00695772">
      <w:pPr>
        <w:pStyle w:val="afa"/>
        <w:widowControl/>
        <w:shd w:val="clear" w:color="auto" w:fill="FFFFFF"/>
        <w:tabs>
          <w:tab w:val="left" w:pos="0"/>
          <w:tab w:val="left" w:pos="1134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 2.6.Расчеты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по </w:t>
      </w:r>
      <w:r>
        <w:rPr>
          <w:bCs/>
          <w:color w:val="000000"/>
          <w:sz w:val="24"/>
          <w:szCs w:val="24"/>
        </w:rPr>
        <w:t>осуществлению платежа считается исполненным с даты списания денежных средств с расчетного счета Покупателя.</w:t>
      </w:r>
    </w:p>
    <w:p w:rsidR="00C34C0C" w:rsidRDefault="00695772">
      <w:p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jc w:val="both"/>
      </w:pPr>
      <w:r>
        <w:rPr>
          <w:color w:val="000000"/>
          <w:sz w:val="24"/>
          <w:szCs w:val="24"/>
        </w:rPr>
        <w:t xml:space="preserve">         2.7.Индексация Цены Договора не допускается.</w:t>
      </w:r>
    </w:p>
    <w:p w:rsidR="00C34C0C" w:rsidRDefault="00695772">
      <w:p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jc w:val="both"/>
      </w:pPr>
      <w:r>
        <w:rPr>
          <w:color w:val="000000"/>
          <w:sz w:val="24"/>
          <w:szCs w:val="24"/>
        </w:rPr>
        <w:t xml:space="preserve">        2.8.Поставщик обязан представить Покупателю счета-фактуры, выставленные в сроки и </w:t>
      </w:r>
      <w:r>
        <w:rPr>
          <w:color w:val="000000"/>
          <w:sz w:val="24"/>
          <w:szCs w:val="24"/>
        </w:rPr>
        <w:t>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 с даты получения соответствующего письменного требован</w:t>
      </w:r>
      <w:r>
        <w:rPr>
          <w:color w:val="000000"/>
          <w:sz w:val="24"/>
          <w:szCs w:val="24"/>
        </w:rPr>
        <w:t>ия Покупателя.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дополнительно к такому авансу, Поставщик обязан в тот же с</w:t>
      </w:r>
      <w:r>
        <w:rPr>
          <w:color w:val="000000"/>
          <w:sz w:val="24"/>
          <w:szCs w:val="24"/>
        </w:rPr>
        <w:t>рок возвратить Покупателю разницу между суммой, фактически перечисленной Покупателем, и суммой соответствующего авансового платежа, взятого без учета НДС.</w:t>
      </w:r>
    </w:p>
    <w:p w:rsidR="00C34C0C" w:rsidRDefault="00695772">
      <w:pPr>
        <w:pStyle w:val="afa"/>
        <w:tabs>
          <w:tab w:val="left" w:pos="1134"/>
        </w:tabs>
        <w:ind w:left="0"/>
        <w:jc w:val="both"/>
      </w:pPr>
      <w:r>
        <w:rPr>
          <w:color w:val="000000"/>
          <w:sz w:val="24"/>
          <w:szCs w:val="24"/>
        </w:rPr>
        <w:t xml:space="preserve">     2.9.Поставщик обязан подписать акты сверки взаимных расчетов, направленные Покупателем в 2 (двух</w:t>
      </w:r>
      <w:r>
        <w:rPr>
          <w:color w:val="000000"/>
          <w:sz w:val="24"/>
          <w:szCs w:val="24"/>
        </w:rPr>
        <w:t xml:space="preserve">) экземплярах, и вернуть 1 (один) </w:t>
      </w:r>
      <w:r>
        <w:rPr>
          <w:color w:val="000000"/>
          <w:sz w:val="24"/>
          <w:szCs w:val="24"/>
        </w:rPr>
        <w:lastRenderedPageBreak/>
        <w:t xml:space="preserve">экземпляр Покупателю в течение </w:t>
      </w:r>
      <w:r>
        <w:rPr>
          <w:color w:val="000000"/>
          <w:sz w:val="24"/>
          <w:szCs w:val="24"/>
        </w:rPr>
        <w:br/>
        <w:t>5 (пяти) рабочих дней с даты получения экземпляров актов сверки расчетов от Покупателя.</w:t>
      </w:r>
    </w:p>
    <w:p w:rsidR="00C34C0C" w:rsidRDefault="00695772">
      <w:pPr>
        <w:shd w:val="clear" w:color="auto" w:fill="FFFFFF"/>
        <w:tabs>
          <w:tab w:val="left" w:pos="0"/>
          <w:tab w:val="left" w:pos="567"/>
          <w:tab w:val="left" w:pos="716"/>
          <w:tab w:val="left" w:pos="1134"/>
          <w:tab w:val="left" w:pos="1276"/>
        </w:tabs>
        <w:jc w:val="both"/>
      </w:pPr>
      <w:r>
        <w:rPr>
          <w:color w:val="000000"/>
          <w:sz w:val="24"/>
        </w:rPr>
        <w:t xml:space="preserve">     2.10.Покупатель вправе произвести сальдо взаимных обязательств Сторон путем уменьшения сумм причи</w:t>
      </w:r>
      <w:r>
        <w:rPr>
          <w:color w:val="000000"/>
          <w:sz w:val="24"/>
        </w:rPr>
        <w:t xml:space="preserve">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задолженности </w:t>
      </w:r>
      <w:r>
        <w:rPr>
          <w:iCs/>
          <w:color w:val="000000"/>
          <w:sz w:val="24"/>
          <w:szCs w:val="24"/>
        </w:rPr>
        <w:t>Поставщика перед Покупателем</w:t>
      </w:r>
      <w:r>
        <w:rPr>
          <w:color w:val="000000"/>
          <w:sz w:val="24"/>
        </w:rPr>
        <w:t>, в</w:t>
      </w:r>
      <w:r>
        <w:rPr>
          <w:color w:val="000000"/>
          <w:sz w:val="24"/>
        </w:rPr>
        <w:t xml:space="preserve"> том числе (включая, но не ограничиваясь), суммы неотработанного аванса по Договору, суммы неустоек (пени, штрафы) </w:t>
      </w:r>
      <w:r>
        <w:rPr>
          <w:color w:val="000000"/>
          <w:sz w:val="24"/>
        </w:rPr>
        <w:br/>
        <w:t>за неисполнение и / или ненадлежащее исполнение обязательств по Договору, стоимость работ по устранению недостатков Товара, поставленного По</w:t>
      </w:r>
      <w:r>
        <w:rPr>
          <w:color w:val="000000"/>
          <w:sz w:val="24"/>
        </w:rPr>
        <w:t>ставщиком.</w:t>
      </w:r>
    </w:p>
    <w:p w:rsidR="00C34C0C" w:rsidRDefault="00695772">
      <w:pPr>
        <w:ind w:firstLine="709"/>
        <w:jc w:val="both"/>
      </w:pPr>
      <w:r>
        <w:rPr>
          <w:color w:val="000000"/>
          <w:sz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C34C0C" w:rsidRDefault="00C34C0C">
      <w:pPr>
        <w:rPr>
          <w:sz w:val="24"/>
          <w:szCs w:val="24"/>
        </w:rPr>
      </w:pPr>
    </w:p>
    <w:p w:rsidR="00C34C0C" w:rsidRDefault="00695772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</w:pPr>
      <w:r>
        <w:rPr>
          <w:b/>
          <w:bCs/>
          <w:color w:val="000000"/>
          <w:sz w:val="24"/>
          <w:szCs w:val="24"/>
        </w:rPr>
        <w:t>Порядок поставки и приемки Товара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>Поставка Товара осуществляется в Место поставки, указанное в пункте 1.3 Договора.</w:t>
      </w:r>
    </w:p>
    <w:p w:rsidR="00C34C0C" w:rsidRDefault="00695772">
      <w:pPr>
        <w:pStyle w:val="afa"/>
        <w:widowControl/>
        <w:shd w:val="clear" w:color="auto" w:fill="FFFFFF"/>
        <w:tabs>
          <w:tab w:val="left" w:pos="1134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    3.2.Качество,</w:t>
      </w:r>
      <w:r>
        <w:rPr>
          <w:bCs/>
          <w:color w:val="000000"/>
          <w:sz w:val="24"/>
          <w:szCs w:val="24"/>
        </w:rPr>
        <w:t xml:space="preserve"> комплектность, количество и ассортимент поставляемого по Договору Товара должны соответствовать требованиям Договора и Покупателя,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в том числе указанным в Спецификации (Приложение № 1 к Договору), </w:t>
      </w:r>
      <w:r>
        <w:rPr>
          <w:bCs/>
          <w:color w:val="000000"/>
          <w:sz w:val="24"/>
          <w:szCs w:val="24"/>
        </w:rPr>
        <w:br/>
        <w:t>а также Применимого права.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Поставщик не вправе </w:t>
      </w:r>
      <w:r>
        <w:rPr>
          <w:bCs/>
          <w:color w:val="000000"/>
          <w:sz w:val="24"/>
          <w:szCs w:val="24"/>
        </w:rPr>
        <w:t>производить замену Товара на иной Товар, если это приведет к несоблюдению защитных мер, установленных законодательством о Национальном режиме.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    3.3.Поставляемый</w:t>
      </w:r>
      <w:r>
        <w:rPr>
          <w:bCs/>
          <w:color w:val="000000"/>
          <w:sz w:val="24"/>
          <w:szCs w:val="24"/>
        </w:rPr>
        <w:t xml:space="preserve"> Товар должен быть новым, не бывшим в употреблении, пригодным для использования по своем</w:t>
      </w:r>
      <w:r>
        <w:rPr>
          <w:bCs/>
          <w:color w:val="000000"/>
          <w:sz w:val="24"/>
          <w:szCs w:val="24"/>
        </w:rPr>
        <w:t xml:space="preserve">у назначению. Поставщик гарантирует, что Товар принадлежит ему на законном основании, в споре, залоге или под арестом не состоит, </w:t>
      </w:r>
      <w:r>
        <w:rPr>
          <w:bCs/>
          <w:color w:val="000000"/>
          <w:sz w:val="24"/>
          <w:szCs w:val="24"/>
        </w:rPr>
        <w:br/>
        <w:t>и не обременен правами третьих лиц.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3.4.Одновременно</w:t>
      </w:r>
      <w:r>
        <w:rPr>
          <w:bCs/>
          <w:color w:val="000000"/>
          <w:sz w:val="24"/>
          <w:szCs w:val="24"/>
        </w:rPr>
        <w:t xml:space="preserve"> с передачей Товара Поставщик обязан передать Покупателю оригиналы сл</w:t>
      </w:r>
      <w:r>
        <w:rPr>
          <w:bCs/>
          <w:color w:val="000000"/>
          <w:sz w:val="24"/>
          <w:szCs w:val="24"/>
        </w:rPr>
        <w:t xml:space="preserve">едующих относящихся к Товару документов: </w:t>
      </w:r>
    </w:p>
    <w:p w:rsidR="00C34C0C" w:rsidRDefault="00695772">
      <w:pPr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оригинал паспорта (формуляра) СИ в 1 (одном) экз.;</w:t>
      </w:r>
    </w:p>
    <w:p w:rsidR="00C34C0C" w:rsidRDefault="00695772">
      <w:pPr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руководство по эксплуатации (бумажная или электронная версия)  в 1 (одном) экз.;</w:t>
      </w:r>
    </w:p>
    <w:p w:rsidR="00C34C0C" w:rsidRDefault="00695772">
      <w:pPr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сертификат (копия) об утверждении типа СИ с приложенным описанием типа (бумажная и</w:t>
      </w:r>
      <w:r>
        <w:rPr>
          <w:color w:val="000000"/>
          <w:sz w:val="24"/>
          <w:szCs w:val="24"/>
        </w:rPr>
        <w:t xml:space="preserve">/ или электронная версия) в </w:t>
      </w:r>
      <w:r>
        <w:rPr>
          <w:color w:val="000000"/>
          <w:sz w:val="24"/>
          <w:szCs w:val="24"/>
        </w:rPr>
        <w:lastRenderedPageBreak/>
        <w:t>1 (одном) экз.;</w:t>
      </w:r>
    </w:p>
    <w:p w:rsidR="00C34C0C" w:rsidRDefault="00695772">
      <w:pPr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действующее свидетельство о первичной поверке СИ (оригинал) или другое лигитимное подтверждение прохождения поверки со сроком действия не менее 2/3 межповерочного интервала на момент поставки в 1 (одном) экз.;</w:t>
      </w:r>
    </w:p>
    <w:p w:rsidR="00C34C0C" w:rsidRDefault="00695772">
      <w:pPr>
        <w:numPr>
          <w:ilvl w:val="0"/>
          <w:numId w:val="3"/>
        </w:numPr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ме</w:t>
      </w:r>
      <w:r>
        <w:rPr>
          <w:color w:val="000000"/>
          <w:sz w:val="24"/>
          <w:szCs w:val="24"/>
        </w:rPr>
        <w:t>тодика поверки СИ (копия) в 1 (одном) экз.;</w:t>
      </w:r>
    </w:p>
    <w:p w:rsidR="00C34C0C" w:rsidRDefault="00695772">
      <w:pPr>
        <w:numPr>
          <w:ilvl w:val="0"/>
          <w:numId w:val="3"/>
        </w:numPr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2 (двух) экз.;</w:t>
      </w:r>
    </w:p>
    <w:p w:rsidR="00C34C0C" w:rsidRDefault="00695772">
      <w:pPr>
        <w:numPr>
          <w:ilvl w:val="0"/>
          <w:numId w:val="3"/>
        </w:numPr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оригинал счёта на оплат</w:t>
      </w:r>
      <w:r>
        <w:rPr>
          <w:color w:val="000000"/>
          <w:sz w:val="24"/>
          <w:szCs w:val="24"/>
        </w:rPr>
        <w:t>у в 1 (одном) экз.;</w:t>
      </w:r>
    </w:p>
    <w:p w:rsidR="00C34C0C" w:rsidRDefault="00695772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накладная ТОРГ-12/ УПД в 2 (двух) экз.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 3.5.Поставщик обязан обеспечить присутствие во время приемки Товара и в Месте поставки </w:t>
      </w:r>
      <w:r>
        <w:rPr>
          <w:color w:val="000000"/>
          <w:sz w:val="24"/>
          <w:szCs w:val="24"/>
        </w:rPr>
        <w:t>своего</w:t>
      </w:r>
      <w:r>
        <w:rPr>
          <w:bCs/>
          <w:color w:val="000000"/>
          <w:sz w:val="24"/>
          <w:szCs w:val="24"/>
        </w:rPr>
        <w:t xml:space="preserve"> представителя, уполномоченного надлежащим образом оформленной доверенностью на передачу Товара Пок</w:t>
      </w:r>
      <w:r>
        <w:rPr>
          <w:bCs/>
          <w:color w:val="000000"/>
          <w:sz w:val="24"/>
          <w:szCs w:val="24"/>
        </w:rPr>
        <w:t xml:space="preserve">упателю, подписание Акта рекламации. </w:t>
      </w:r>
      <w:r>
        <w:rPr>
          <w:bCs/>
          <w:color w:val="000000"/>
          <w:sz w:val="24"/>
          <w:szCs w:val="24"/>
        </w:rPr>
        <w:br/>
        <w:t>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</w:t>
      </w:r>
      <w:r>
        <w:rPr>
          <w:bCs/>
          <w:color w:val="000000"/>
          <w:sz w:val="24"/>
          <w:szCs w:val="24"/>
        </w:rPr>
        <w:t xml:space="preserve">м обязательств Покупателя </w:t>
      </w:r>
      <w:r>
        <w:rPr>
          <w:bCs/>
          <w:color w:val="000000"/>
          <w:sz w:val="24"/>
          <w:szCs w:val="24"/>
        </w:rPr>
        <w:br/>
        <w:t xml:space="preserve">по Договору. Стороны будут рассматривать неявку представителя Поставщика </w:t>
      </w:r>
      <w:r>
        <w:rPr>
          <w:bCs/>
          <w:color w:val="000000"/>
          <w:sz w:val="24"/>
          <w:szCs w:val="24"/>
        </w:rPr>
        <w:br/>
        <w:t xml:space="preserve">как просрочку поставки. </w:t>
      </w:r>
    </w:p>
    <w:p w:rsidR="00C34C0C" w:rsidRDefault="00695772">
      <w:pPr>
        <w:pStyle w:val="afa"/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     3.6.В </w:t>
      </w:r>
      <w:r>
        <w:rPr>
          <w:color w:val="000000"/>
          <w:sz w:val="24"/>
          <w:szCs w:val="24"/>
        </w:rPr>
        <w:t>случае</w:t>
      </w:r>
      <w:r>
        <w:rPr>
          <w:bCs/>
          <w:color w:val="000000"/>
          <w:sz w:val="24"/>
          <w:szCs w:val="24"/>
        </w:rPr>
        <w:t xml:space="preserve"> неявки представителя Поставщика и / или его отказа от подписания Акта рекламации при приемке Товара, составленный и подписанный Покупателем </w:t>
      </w:r>
      <w:r>
        <w:rPr>
          <w:bCs/>
          <w:color w:val="000000"/>
          <w:sz w:val="24"/>
          <w:szCs w:val="24"/>
        </w:rPr>
        <w:br/>
        <w:t>в одностороннем порядке Акт рекламации будет являться достаточным основанием для применения к Поставщику мер ответ</w:t>
      </w:r>
      <w:r>
        <w:rPr>
          <w:bCs/>
          <w:color w:val="000000"/>
          <w:sz w:val="24"/>
          <w:szCs w:val="24"/>
        </w:rPr>
        <w:t>ственности, установленных Договором.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3.7.</w:t>
      </w:r>
      <w:bookmarkStart w:id="2" w:name="_Ref361408474"/>
      <w:r>
        <w:rPr>
          <w:color w:val="000000"/>
          <w:sz w:val="24"/>
          <w:szCs w:val="24"/>
        </w:rPr>
        <w:t>Товар</w:t>
      </w:r>
      <w:r>
        <w:rPr>
          <w:bCs/>
          <w:color w:val="000000"/>
          <w:sz w:val="24"/>
          <w:szCs w:val="24"/>
        </w:rPr>
        <w:t xml:space="preserve">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хранения.</w:t>
      </w:r>
      <w:bookmarkEnd w:id="2"/>
      <w:r>
        <w:rPr>
          <w:bCs/>
          <w:color w:val="000000"/>
          <w:sz w:val="24"/>
          <w:szCs w:val="24"/>
        </w:rPr>
        <w:t xml:space="preserve"> Поставщик обязан сообщи</w:t>
      </w:r>
      <w:r>
        <w:rPr>
          <w:bCs/>
          <w:color w:val="000000"/>
          <w:sz w:val="24"/>
          <w:szCs w:val="24"/>
        </w:rPr>
        <w:t xml:space="preserve">ть Покупателю условия длительного хранения поставленного Товара (допускается определение условий хранения </w:t>
      </w:r>
      <w:r>
        <w:rPr>
          <w:bCs/>
          <w:color w:val="000000"/>
          <w:sz w:val="24"/>
          <w:szCs w:val="24"/>
        </w:rPr>
        <w:br/>
        <w:t xml:space="preserve">в сопроводительных документах). </w:t>
      </w:r>
    </w:p>
    <w:p w:rsidR="00C34C0C" w:rsidRDefault="00695772">
      <w:pPr>
        <w:pStyle w:val="afa"/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lastRenderedPageBreak/>
        <w:t>а также любые другие специальные требования, пом</w:t>
      </w:r>
      <w:r>
        <w:rPr>
          <w:bCs/>
          <w:color w:val="000000"/>
          <w:sz w:val="24"/>
          <w:szCs w:val="24"/>
        </w:rPr>
        <w:t xml:space="preserve">имо установленных в настоящем пункте Договора, указываются Сторонами в Спецификации (Приложение № 1 к Договору). </w:t>
      </w:r>
    </w:p>
    <w:p w:rsidR="00C34C0C" w:rsidRDefault="00695772">
      <w:pPr>
        <w:pStyle w:val="afa"/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>
        <w:rPr>
          <w:bCs/>
          <w:color w:val="000000"/>
          <w:sz w:val="24"/>
          <w:szCs w:val="24"/>
        </w:rPr>
        <w:br/>
        <w:t xml:space="preserve">не подлежат. 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3.8.Погрузка, доставка, разгрузка и перемещение Товара (в том числе </w:t>
      </w:r>
      <w:r>
        <w:rPr>
          <w:color w:val="000000"/>
          <w:sz w:val="24"/>
          <w:szCs w:val="24"/>
        </w:rPr>
        <w:br/>
        <w:t xml:space="preserve">по территории Покупателя) </w:t>
      </w:r>
      <w:r>
        <w:rPr>
          <w:bCs/>
          <w:color w:val="000000"/>
          <w:sz w:val="24"/>
          <w:szCs w:val="24"/>
        </w:rPr>
        <w:t>осуществляется</w:t>
      </w:r>
      <w:r>
        <w:rPr>
          <w:color w:val="000000"/>
          <w:sz w:val="24"/>
          <w:szCs w:val="24"/>
        </w:rPr>
        <w:t xml:space="preserve"> Поставщиком. Стоимость погрузки, доставки, разгрузки и перемещения Товара включена в стоимость Товара.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3.9.Досрочная поставка Товара допускае</w:t>
      </w:r>
      <w:r>
        <w:rPr>
          <w:color w:val="000000"/>
          <w:sz w:val="24"/>
          <w:szCs w:val="24"/>
        </w:rPr>
        <w:t xml:space="preserve">тся только при условии получения Поставщиком письменного согласия Покупателя. 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 3.10.</w:t>
      </w:r>
      <w:bookmarkStart w:id="3" w:name="_Ref361396594"/>
      <w:r>
        <w:rPr>
          <w:color w:val="000000"/>
          <w:sz w:val="24"/>
          <w:szCs w:val="24"/>
        </w:rPr>
        <w:t xml:space="preserve">Датой поставки Товара является дата подписания Сторонами накладной </w:t>
      </w:r>
      <w:r>
        <w:rPr>
          <w:color w:val="000000"/>
          <w:sz w:val="24"/>
          <w:szCs w:val="24"/>
        </w:rPr>
        <w:br/>
        <w:t>ТОРГ-12/ УПД.</w:t>
      </w:r>
      <w:bookmarkEnd w:id="3"/>
      <w:r>
        <w:rPr>
          <w:color w:val="000000"/>
          <w:sz w:val="24"/>
          <w:szCs w:val="24"/>
        </w:rPr>
        <w:t xml:space="preserve"> 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     3.11.Приемка Товара по количеству тар и упаковок, в которых производилась</w:t>
      </w:r>
      <w:r>
        <w:rPr>
          <w:color w:val="000000"/>
          <w:sz w:val="24"/>
          <w:szCs w:val="24"/>
        </w:rPr>
        <w:t xml:space="preserve">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пункте 3.4 Договора. По результатам проверки количества упаковочных мест Пок</w:t>
      </w:r>
      <w:r>
        <w:rPr>
          <w:color w:val="000000"/>
          <w:sz w:val="24"/>
          <w:szCs w:val="24"/>
        </w:rPr>
        <w:t xml:space="preserve">упатель подписывает представленные транспортные документы. 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   3.12.При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</w:t>
      </w:r>
      <w:r>
        <w:rPr>
          <w:color w:val="000000"/>
          <w:sz w:val="24"/>
          <w:szCs w:val="24"/>
        </w:rPr>
        <w:t xml:space="preserve">ра до момента устранения выявленных нарушений. Поставщик обязан в течение 3 (трех) календарных дней с даты выявления указанных нарушений представить Покупателю необходимые принадлежности и / или документы, </w:t>
      </w:r>
      <w:r>
        <w:rPr>
          <w:color w:val="000000"/>
          <w:sz w:val="24"/>
          <w:szCs w:val="24"/>
        </w:rPr>
        <w:br/>
        <w:t>а также восполнить недопоставку Товара в срок, пи</w:t>
      </w:r>
      <w:r>
        <w:rPr>
          <w:color w:val="000000"/>
          <w:sz w:val="24"/>
          <w:szCs w:val="24"/>
        </w:rPr>
        <w:t xml:space="preserve">сьменно согласованный с Покупателем. </w:t>
      </w:r>
    </w:p>
    <w:p w:rsidR="00C34C0C" w:rsidRDefault="00695772">
      <w:pPr>
        <w:pStyle w:val="afa"/>
        <w:shd w:val="clear" w:color="auto" w:fill="FFFFFF"/>
        <w:tabs>
          <w:tab w:val="left" w:pos="1418"/>
        </w:tabs>
        <w:ind w:left="0" w:firstLine="709"/>
        <w:jc w:val="both"/>
      </w:pPr>
      <w:bookmarkStart w:id="4" w:name="_Ref361408232"/>
      <w:r>
        <w:rPr>
          <w:color w:val="000000"/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4"/>
      <w:r>
        <w:rPr>
          <w:color w:val="000000"/>
          <w:sz w:val="24"/>
          <w:szCs w:val="24"/>
        </w:rPr>
        <w:t xml:space="preserve"> 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 3.13.Приемка Товара со вскрытием тары и упаковки производится Покупател</w:t>
      </w:r>
      <w:r>
        <w:rPr>
          <w:color w:val="000000"/>
          <w:sz w:val="24"/>
          <w:szCs w:val="24"/>
        </w:rPr>
        <w:t xml:space="preserve">ем </w:t>
      </w:r>
      <w:r>
        <w:rPr>
          <w:color w:val="000000"/>
          <w:sz w:val="24"/>
          <w:szCs w:val="24"/>
        </w:rPr>
        <w:br/>
        <w:t xml:space="preserve">в присутствии представителя Поставщика в течение 10 (десяти) рабочих дней </w:t>
      </w:r>
      <w:r>
        <w:rPr>
          <w:color w:val="000000"/>
          <w:sz w:val="24"/>
          <w:szCs w:val="24"/>
        </w:rPr>
        <w:br/>
        <w:t xml:space="preserve">с даты подписания Покупателем транспортных документов. В случае </w:t>
      </w:r>
      <w:r>
        <w:rPr>
          <w:color w:val="000000"/>
          <w:sz w:val="24"/>
          <w:szCs w:val="24"/>
        </w:rPr>
        <w:lastRenderedPageBreak/>
        <w:t>отсутствия замечаний Покупатель подписывает накладную ТОРГ-12</w:t>
      </w:r>
      <w:r w:rsidRPr="00695772">
        <w:rPr>
          <w:color w:val="000000"/>
          <w:sz w:val="24"/>
          <w:szCs w:val="24"/>
        </w:rPr>
        <w:t>/ УПД</w:t>
      </w:r>
      <w:r>
        <w:rPr>
          <w:color w:val="000000"/>
          <w:sz w:val="24"/>
          <w:szCs w:val="24"/>
        </w:rPr>
        <w:t>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    3.14.В случае обнаружения внутри тар</w:t>
      </w:r>
      <w:r>
        <w:rPr>
          <w:color w:val="000000"/>
          <w:sz w:val="24"/>
          <w:szCs w:val="24"/>
        </w:rPr>
        <w:t>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</w:t>
      </w:r>
      <w:r>
        <w:rPr>
          <w:color w:val="000000"/>
          <w:sz w:val="24"/>
          <w:szCs w:val="24"/>
        </w:rPr>
        <w:t xml:space="preserve">м числе, сроки и способ устранения недостатков, несоответствий и / или дефектов Товара. </w:t>
      </w:r>
    </w:p>
    <w:p w:rsidR="00C34C0C" w:rsidRDefault="00695772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</w:pPr>
      <w:r>
        <w:rPr>
          <w:color w:val="000000"/>
          <w:sz w:val="24"/>
          <w:szCs w:val="24"/>
        </w:rPr>
        <w:t xml:space="preserve">Поставщик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</w:t>
      </w:r>
      <w:r>
        <w:rPr>
          <w:color w:val="000000"/>
          <w:sz w:val="24"/>
          <w:szCs w:val="24"/>
        </w:rPr>
        <w:br/>
        <w:t>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</w:t>
      </w:r>
      <w:r>
        <w:rPr>
          <w:color w:val="000000"/>
          <w:sz w:val="24"/>
          <w:szCs w:val="24"/>
        </w:rPr>
        <w:t>ом Договора.</w:t>
      </w:r>
    </w:p>
    <w:p w:rsidR="00C34C0C" w:rsidRDefault="00695772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</w:pPr>
      <w:r>
        <w:rPr>
          <w:color w:val="000000"/>
          <w:sz w:val="24"/>
          <w:szCs w:val="24"/>
        </w:rPr>
        <w:t xml:space="preserve">Покупатель вправе не производить любые платежи, предусмотренные Договором, </w:t>
      </w:r>
      <w:r>
        <w:rPr>
          <w:color w:val="000000"/>
          <w:sz w:val="24"/>
          <w:szCs w:val="24"/>
        </w:rPr>
        <w:br/>
        <w:t xml:space="preserve">до исполнения Поставщиком своих обязательств по Договору, при этом Покупатель </w:t>
      </w:r>
      <w:r>
        <w:rPr>
          <w:color w:val="000000"/>
          <w:sz w:val="24"/>
          <w:szCs w:val="24"/>
        </w:rPr>
        <w:br/>
        <w:t>не считается просрочившим.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   3.15.В случае неисполнения Поставщиком обязательств п</w:t>
      </w:r>
      <w:r>
        <w:rPr>
          <w:color w:val="000000"/>
          <w:sz w:val="24"/>
          <w:szCs w:val="24"/>
        </w:rPr>
        <w:t>о устранению выявленных недостатков, несоответствий и / или дефектов Товара в порядке, предусмотренном пунктами 3.12, 3.14 Договора, Покупатель вправе отказаться от приемки Товара, направив соответствующее письменное уведомление Поставщику. Поставщик не по</w:t>
      </w:r>
      <w:r>
        <w:rPr>
          <w:color w:val="000000"/>
          <w:sz w:val="24"/>
          <w:szCs w:val="24"/>
        </w:rPr>
        <w:t xml:space="preserve">зднее 5 (пяти) рабочих дней с даты получения уведомления обязан обеспечить вывоз Товара, от которой отказался Покупатель, возвратить ее стоимость (ранее полученный авансовый платеж), </w:t>
      </w:r>
      <w:r>
        <w:rPr>
          <w:color w:val="000000"/>
          <w:sz w:val="24"/>
          <w:szCs w:val="24"/>
        </w:rPr>
        <w:br/>
        <w:t>а также возместить убытки, причиненные Покупателю ненадлежащим исполнени</w:t>
      </w:r>
      <w:r>
        <w:rPr>
          <w:color w:val="000000"/>
          <w:sz w:val="24"/>
          <w:szCs w:val="24"/>
        </w:rPr>
        <w:t>ем Договора, в том числе расходы на хранение Товара.</w:t>
      </w:r>
    </w:p>
    <w:p w:rsidR="00C34C0C" w:rsidRDefault="00695772">
      <w:pPr>
        <w:shd w:val="clear" w:color="auto" w:fill="FFFFFF"/>
        <w:tabs>
          <w:tab w:val="left" w:pos="1283"/>
          <w:tab w:val="left" w:pos="1851"/>
        </w:tabs>
        <w:ind w:firstLine="709"/>
        <w:jc w:val="both"/>
      </w:pPr>
      <w:r>
        <w:rPr>
          <w:color w:val="000000"/>
          <w:sz w:val="24"/>
          <w:szCs w:val="24"/>
        </w:rPr>
        <w:t xml:space="preserve">Если Поставщик не вывезет Товар в указанный срок, Покупатель вправе самостоятельно возвратить Товар Поставщику. Расходы, понесенные Покупателем в связи </w:t>
      </w:r>
      <w:r>
        <w:rPr>
          <w:color w:val="000000"/>
          <w:sz w:val="24"/>
          <w:szCs w:val="24"/>
        </w:rPr>
        <w:br/>
        <w:t xml:space="preserve">с возвратом Товара, подлежат возмещению </w:t>
      </w:r>
      <w:r>
        <w:rPr>
          <w:color w:val="000000"/>
          <w:sz w:val="24"/>
          <w:szCs w:val="24"/>
        </w:rPr>
        <w:t>Поставщиком.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3.16.По иным вопросам, касающимся приемки Товара по количеству, качеству </w:t>
      </w:r>
      <w:r>
        <w:rPr>
          <w:color w:val="000000"/>
          <w:sz w:val="24"/>
          <w:szCs w:val="24"/>
        </w:rPr>
        <w:br/>
        <w:t xml:space="preserve">и комплектности в части, не противоречащей законодательству Российской Федерации </w:t>
      </w:r>
      <w:r>
        <w:rPr>
          <w:color w:val="000000"/>
          <w:sz w:val="24"/>
          <w:szCs w:val="24"/>
        </w:rPr>
        <w:br/>
        <w:t xml:space="preserve">и условиям Договора, Стороны руководствуются Инструкцией </w:t>
      </w:r>
      <w:r>
        <w:rPr>
          <w:color w:val="000000"/>
          <w:sz w:val="24"/>
          <w:szCs w:val="24"/>
        </w:rPr>
        <w:lastRenderedPageBreak/>
        <w:t>Госарбитража при Совете М</w:t>
      </w:r>
      <w:r>
        <w:rPr>
          <w:color w:val="000000"/>
          <w:sz w:val="24"/>
          <w:szCs w:val="24"/>
        </w:rPr>
        <w:t>инистров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C34C0C" w:rsidRDefault="00695772">
      <w:pPr>
        <w:pStyle w:val="afa"/>
        <w:widowControl/>
        <w:shd w:val="clear" w:color="auto" w:fill="FFFFFF"/>
        <w:tabs>
          <w:tab w:val="left" w:pos="1276"/>
        </w:tabs>
        <w:ind w:left="0"/>
        <w:jc w:val="both"/>
      </w:pPr>
      <w:r>
        <w:rPr>
          <w:color w:val="000000"/>
          <w:sz w:val="24"/>
          <w:szCs w:val="24"/>
        </w:rPr>
        <w:t xml:space="preserve">        3.17.Право собственности на Товар, а такж</w:t>
      </w:r>
      <w:r>
        <w:rPr>
          <w:color w:val="000000"/>
          <w:sz w:val="24"/>
          <w:szCs w:val="24"/>
        </w:rPr>
        <w:t>е риск его случайной гибели или случайного повреждения переходит от Поставщика к Покупателю с момента подписания Сторонами накладной ТОРГ-12/ УПД.</w:t>
      </w:r>
    </w:p>
    <w:p w:rsidR="00C34C0C" w:rsidRDefault="00C34C0C">
      <w:pPr>
        <w:shd w:val="clear" w:color="auto" w:fill="FFFFFF"/>
        <w:jc w:val="both"/>
        <w:rPr>
          <w:sz w:val="24"/>
          <w:szCs w:val="24"/>
        </w:rPr>
      </w:pPr>
    </w:p>
    <w:p w:rsidR="00C34C0C" w:rsidRDefault="00695772">
      <w:pPr>
        <w:pStyle w:val="afa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</w:pPr>
      <w:r>
        <w:rPr>
          <w:b/>
          <w:color w:val="000000"/>
          <w:sz w:val="24"/>
          <w:szCs w:val="24"/>
        </w:rPr>
        <w:t>Гарантийный срок</w:t>
      </w:r>
    </w:p>
    <w:p w:rsidR="00C34C0C" w:rsidRDefault="00695772">
      <w:pPr>
        <w:pStyle w:val="afa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>Гарантийный срок на Товар, поставленный по Договору, составляет ____ (______) месяцев и нач</w:t>
      </w:r>
      <w:r>
        <w:rPr>
          <w:color w:val="000000"/>
          <w:sz w:val="24"/>
          <w:szCs w:val="24"/>
        </w:rPr>
        <w:t>инает течь с даты подписания Сторонами накладной ТОРГ-12.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 w:rsidR="00C34C0C" w:rsidRDefault="00695772">
      <w:pPr>
        <w:pStyle w:val="afa"/>
        <w:tabs>
          <w:tab w:val="left" w:pos="1134"/>
          <w:tab w:val="left" w:pos="1851"/>
        </w:tabs>
        <w:ind w:left="0" w:firstLine="709"/>
        <w:jc w:val="both"/>
      </w:pPr>
      <w:r>
        <w:rPr>
          <w:color w:val="000000"/>
          <w:sz w:val="24"/>
          <w:szCs w:val="24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 w:rsidR="00C34C0C" w:rsidRDefault="0069577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В течение </w:t>
      </w:r>
      <w:r>
        <w:rPr>
          <w:color w:val="000000"/>
          <w:sz w:val="24"/>
          <w:szCs w:val="24"/>
        </w:rPr>
        <w:t xml:space="preserve">Гарантийного срока Поставщик гарантирует соответствие качества Товара требованиям Договора, технического паспорта и иных документов, относящихся </w:t>
      </w:r>
      <w:r>
        <w:rPr>
          <w:color w:val="000000"/>
          <w:sz w:val="24"/>
          <w:szCs w:val="24"/>
        </w:rPr>
        <w:br/>
        <w:t xml:space="preserve">к Товару, и Применимого права, возможность эксплуатации (использования) Товара </w:t>
      </w:r>
      <w:r>
        <w:rPr>
          <w:color w:val="000000"/>
          <w:sz w:val="24"/>
          <w:szCs w:val="24"/>
        </w:rPr>
        <w:br/>
        <w:t>в соответствии с его целевым н</w:t>
      </w:r>
      <w:r>
        <w:rPr>
          <w:color w:val="000000"/>
          <w:sz w:val="24"/>
          <w:szCs w:val="24"/>
        </w:rPr>
        <w:t xml:space="preserve">азначением, а также несет безусловную ответственность </w:t>
      </w:r>
      <w:r>
        <w:rPr>
          <w:color w:val="000000"/>
          <w:sz w:val="24"/>
          <w:szCs w:val="24"/>
        </w:rPr>
        <w:br/>
        <w:t>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требований по исполь</w:t>
      </w:r>
      <w:r>
        <w:rPr>
          <w:color w:val="000000"/>
          <w:sz w:val="24"/>
          <w:szCs w:val="24"/>
        </w:rPr>
        <w:t xml:space="preserve">зованию Товара, установленных в инструкциях и иных документах, переданных Покупателю в соответствии с пунктом 3.4 Договора. </w:t>
      </w:r>
    </w:p>
    <w:p w:rsidR="00C34C0C" w:rsidRDefault="0069577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>В случае обнаружения в течение Гарантийного срока недостатков, несоответствий и / или (дефектов) Товара Покупатель направляет Поста</w:t>
      </w:r>
      <w:r>
        <w:rPr>
          <w:color w:val="000000"/>
          <w:sz w:val="24"/>
          <w:szCs w:val="24"/>
        </w:rPr>
        <w:t>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письменного увед</w:t>
      </w:r>
      <w:r>
        <w:rPr>
          <w:color w:val="000000"/>
          <w:sz w:val="24"/>
          <w:szCs w:val="24"/>
        </w:rPr>
        <w:t xml:space="preserve">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</w:t>
      </w:r>
      <w:r>
        <w:rPr>
          <w:color w:val="000000"/>
          <w:sz w:val="24"/>
          <w:szCs w:val="24"/>
        </w:rPr>
        <w:br/>
        <w:t>в настоящем пункте сроку представитель Поставщика не прибудет, Акт о недостатках, несоответствиях и</w:t>
      </w:r>
      <w:r>
        <w:rPr>
          <w:color w:val="000000"/>
          <w:sz w:val="24"/>
          <w:szCs w:val="24"/>
        </w:rPr>
        <w:t xml:space="preserve"> / или дефектах будет составлен </w:t>
      </w:r>
      <w:r>
        <w:rPr>
          <w:color w:val="000000"/>
          <w:sz w:val="24"/>
          <w:szCs w:val="24"/>
        </w:rPr>
        <w:lastRenderedPageBreak/>
        <w:t xml:space="preserve">Покупателем в одностороннем порядке </w:t>
      </w:r>
      <w:r>
        <w:rPr>
          <w:color w:val="000000"/>
          <w:sz w:val="24"/>
          <w:szCs w:val="24"/>
        </w:rPr>
        <w:br/>
        <w:t>и будет признан Сторонами действительным.</w:t>
      </w:r>
    </w:p>
    <w:p w:rsidR="00C34C0C" w:rsidRDefault="0069577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>Поставщик обязан своими силами и за свой счет устранить недостатки, несоответствия и / или дефекты Товара, обнаруженные Покупателем в течение Гар</w:t>
      </w:r>
      <w:r>
        <w:rPr>
          <w:color w:val="000000"/>
          <w:sz w:val="24"/>
          <w:szCs w:val="24"/>
        </w:rPr>
        <w:t xml:space="preserve">антийного срока, в срок, указанный </w:t>
      </w:r>
      <w:bookmarkStart w:id="5" w:name="OLE_LINK6"/>
      <w:bookmarkStart w:id="6" w:name="OLE_LINK5"/>
      <w:r>
        <w:rPr>
          <w:color w:val="000000"/>
          <w:sz w:val="24"/>
          <w:szCs w:val="24"/>
        </w:rPr>
        <w:t>Покупателем в соответствии с пунктом 4.3 Договора</w:t>
      </w:r>
      <w:bookmarkEnd w:id="5"/>
      <w:bookmarkEnd w:id="6"/>
      <w:r>
        <w:rPr>
          <w:color w:val="000000"/>
          <w:sz w:val="24"/>
          <w:szCs w:val="24"/>
        </w:rPr>
        <w:t xml:space="preserve">, путем замены или ремонта Товара. </w:t>
      </w:r>
    </w:p>
    <w:p w:rsidR="00C34C0C" w:rsidRDefault="00695772">
      <w:pPr>
        <w:shd w:val="clear" w:color="auto" w:fill="FFFFFF"/>
        <w:ind w:firstLine="709"/>
        <w:jc w:val="both"/>
      </w:pPr>
      <w:r>
        <w:rPr>
          <w:color w:val="000000"/>
          <w:sz w:val="24"/>
          <w:szCs w:val="24"/>
        </w:rPr>
        <w:t xml:space="preserve">Устранение недостатков (дефектов) путем ремонта Товара может осуществляться только по письменному согласованию с Покупателем. Поставщик вправе по согласованию </w:t>
      </w:r>
      <w:r>
        <w:rPr>
          <w:color w:val="000000"/>
          <w:sz w:val="24"/>
          <w:szCs w:val="24"/>
        </w:rPr>
        <w:br/>
        <w:t>с Покупателем вместо замены или ремонта Товара возвратить Покупателю его стоимость (ранее получе</w:t>
      </w:r>
      <w:r>
        <w:rPr>
          <w:color w:val="000000"/>
          <w:sz w:val="24"/>
          <w:szCs w:val="24"/>
        </w:rPr>
        <w:t xml:space="preserve">нный авансовый платеж). Вывоз Товара для целей устранения недостатков (дефектов) осуществляется силами Поставщика и за его счет.  </w:t>
      </w:r>
    </w:p>
    <w:p w:rsidR="00C34C0C" w:rsidRDefault="0069577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</w:t>
      </w:r>
      <w:r>
        <w:rPr>
          <w:color w:val="000000"/>
          <w:sz w:val="24"/>
          <w:szCs w:val="24"/>
        </w:rPr>
        <w:t xml:space="preserve">венными силами или силами третьих лиц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</w:t>
      </w:r>
      <w:r>
        <w:rPr>
          <w:color w:val="000000"/>
          <w:sz w:val="24"/>
          <w:szCs w:val="24"/>
        </w:rPr>
        <w:t>соответствующего письменного требования Покупателя.</w:t>
      </w:r>
    </w:p>
    <w:p w:rsidR="00C34C0C" w:rsidRDefault="0069577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</w:t>
      </w:r>
      <w:r>
        <w:rPr>
          <w:color w:val="000000"/>
          <w:sz w:val="24"/>
          <w:szCs w:val="24"/>
        </w:rPr>
        <w:t>ую или отремонтированную единицу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C34C0C" w:rsidRDefault="0069577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>Устранение недос</w:t>
      </w:r>
      <w:r>
        <w:rPr>
          <w:color w:val="000000"/>
          <w:sz w:val="24"/>
          <w:szCs w:val="24"/>
        </w:rPr>
        <w:t>татков, несоответствий и /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</w:t>
      </w:r>
      <w:r>
        <w:rPr>
          <w:color w:val="000000"/>
          <w:sz w:val="24"/>
          <w:szCs w:val="24"/>
        </w:rPr>
        <w:t>ия таких недостатков (дефектов).</w:t>
      </w:r>
    </w:p>
    <w:p w:rsidR="00C34C0C" w:rsidRDefault="0069577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Поставщик обязан предоставить Покупателю копию(-и) заключения(-ий) </w:t>
      </w:r>
      <w:r>
        <w:rPr>
          <w:color w:val="000000"/>
          <w:sz w:val="24"/>
          <w:szCs w:val="24"/>
        </w:rPr>
        <w:br/>
        <w:t xml:space="preserve">о подтверждении производства Товара на территории Российской Федерации, </w:t>
      </w:r>
      <w:r>
        <w:rPr>
          <w:color w:val="000000"/>
          <w:sz w:val="24"/>
          <w:szCs w:val="24"/>
        </w:rPr>
        <w:br/>
        <w:t xml:space="preserve">выданного(-ых) Минпромторгом России в соответствии с постановлением Правительства </w:t>
      </w:r>
      <w:r>
        <w:rPr>
          <w:color w:val="000000"/>
          <w:sz w:val="24"/>
          <w:szCs w:val="24"/>
        </w:rPr>
        <w:t xml:space="preserve">Российской Федерации от 17.07.2015 № </w:t>
      </w:r>
      <w:r>
        <w:rPr>
          <w:color w:val="000000"/>
          <w:sz w:val="24"/>
          <w:szCs w:val="24"/>
        </w:rPr>
        <w:lastRenderedPageBreak/>
        <w:t>719 «О подтверждении производства промышленной продукции на территории Российской Федерации» не позднее 6 (шести) месяцев после окончания установленного Договором срока поставки Товара</w:t>
      </w:r>
      <w:r>
        <w:rPr>
          <w:rStyle w:val="af3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>.</w:t>
      </w:r>
    </w:p>
    <w:p w:rsidR="00C34C0C" w:rsidRDefault="00C34C0C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C34C0C" w:rsidRDefault="00695772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</w:pPr>
      <w:r>
        <w:rPr>
          <w:b/>
          <w:bCs/>
          <w:color w:val="000000"/>
          <w:sz w:val="24"/>
          <w:szCs w:val="24"/>
        </w:rPr>
        <w:t>Банковские гарантии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Банковская </w:t>
      </w:r>
      <w:r>
        <w:rPr>
          <w:bCs/>
          <w:color w:val="000000"/>
          <w:sz w:val="24"/>
          <w:szCs w:val="24"/>
        </w:rPr>
        <w:t>гарантия, предоставляемая Поставщиком Покупателю по Договору, должна соответствовать следующим требованиям: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Банковская гарантия должна быть безотзывной и безусловной (гарантия </w:t>
      </w:r>
      <w:r>
        <w:rPr>
          <w:bCs/>
          <w:color w:val="000000"/>
          <w:sz w:val="24"/>
          <w:szCs w:val="24"/>
        </w:rPr>
        <w:br/>
        <w:t>по первому требованию).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Бенефициар по Банковской гарантии – Покупатель, принцип</w:t>
      </w:r>
      <w:r>
        <w:rPr>
          <w:bCs/>
          <w:color w:val="000000"/>
          <w:sz w:val="24"/>
          <w:szCs w:val="24"/>
        </w:rPr>
        <w:t>ал – Поставщик.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Сумма Банковской гарантии – выражена в валюте расчетов по Договору.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Сумма Банковской гарантии возврата авансового платежа – не менее </w:t>
      </w:r>
      <w:r>
        <w:rPr>
          <w:bCs/>
          <w:color w:val="000000"/>
          <w:sz w:val="24"/>
          <w:szCs w:val="24"/>
        </w:rPr>
        <w:br/>
        <w:t xml:space="preserve">100 (ста) процентов от размера уплачиваемой по Договору предварительной оплаты (аванса) </w:t>
      </w:r>
      <w:r>
        <w:rPr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в совокупной сумме с учетом ранее выплаченных Поставщику и непогашенных (незачтенных) авансовых платежей. 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Банковская гарантия должна предусматривать, что для истребования суммы обеспечения Покупатель направляет Банку-Гаранту только письменное требование </w:t>
      </w:r>
      <w:r>
        <w:rPr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>о предъявлении суммы обеспечения к оплате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как полностью, так и частично, с указанием </w:t>
      </w:r>
      <w:r>
        <w:rPr>
          <w:bCs/>
          <w:color w:val="000000"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C34C0C" w:rsidRDefault="00695772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отказа Поставщика от исполнения обязательств по Договору, в том числе одностороннего отказа от Догово</w:t>
      </w:r>
      <w:r>
        <w:rPr>
          <w:bCs/>
          <w:color w:val="000000"/>
          <w:sz w:val="24"/>
          <w:szCs w:val="24"/>
        </w:rPr>
        <w:t>ра;</w:t>
      </w:r>
    </w:p>
    <w:p w:rsidR="00C34C0C" w:rsidRDefault="00695772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lastRenderedPageBreak/>
        <w:t>отказа Поставщика от возврата неотработанного аванса при досрочном прекращении Договора / признании Договора недействительным;</w:t>
      </w:r>
    </w:p>
    <w:p w:rsidR="00C34C0C" w:rsidRDefault="00695772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нарушения Поставщиком срока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поставки Товара, установленного пунктом 1.4 Договора более, чем на 60 (шестьдесят) календарных дн</w:t>
      </w:r>
      <w:r>
        <w:rPr>
          <w:bCs/>
          <w:color w:val="000000"/>
          <w:sz w:val="24"/>
          <w:szCs w:val="24"/>
        </w:rPr>
        <w:t>ей;</w:t>
      </w:r>
    </w:p>
    <w:p w:rsidR="00C34C0C" w:rsidRDefault="00695772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введения арбитражным судом процедуры несостоятельности (банкротства)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>в отношении Поставщика;</w:t>
      </w:r>
    </w:p>
    <w:p w:rsidR="00C34C0C" w:rsidRDefault="00695772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непредоставления Поставщиком в срок не позднее чем за 30 (тридцать) календарных дней до даты истечения срока действия банковской гарантии новой банковской гар</w:t>
      </w:r>
      <w:r>
        <w:rPr>
          <w:bCs/>
          <w:color w:val="000000"/>
          <w:sz w:val="24"/>
          <w:szCs w:val="24"/>
        </w:rPr>
        <w:t xml:space="preserve">антии или изменения к действующей банковской гарантии в части увеличения срока ее действия на новый период, в случаях если срок исполнения обязательств Поставщиком </w:t>
      </w:r>
      <w:r>
        <w:rPr>
          <w:bCs/>
          <w:color w:val="000000"/>
          <w:sz w:val="24"/>
          <w:szCs w:val="24"/>
        </w:rPr>
        <w:br/>
        <w:t>по Договору превышает срок действия банковской гарантии либо срок исполнения обязательств п</w:t>
      </w:r>
      <w:r>
        <w:rPr>
          <w:bCs/>
          <w:color w:val="000000"/>
          <w:sz w:val="24"/>
          <w:szCs w:val="24"/>
        </w:rPr>
        <w:t>родлен;</w:t>
      </w:r>
    </w:p>
    <w:p w:rsidR="00C34C0C" w:rsidRDefault="00695772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>признания Договора недействительным по причинам отсутствия необходимых корпоративных одобрений у Поставщика;</w:t>
      </w:r>
    </w:p>
    <w:p w:rsidR="00C34C0C" w:rsidRDefault="00695772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установления в ходе исполнения Договора фактов несоответствия Поставщика установленным документацией о закупке требованиям к участникам зак</w:t>
      </w:r>
      <w:r>
        <w:rPr>
          <w:bCs/>
          <w:color w:val="000000"/>
          <w:sz w:val="24"/>
          <w:szCs w:val="24"/>
        </w:rPr>
        <w:t xml:space="preserve">упки и / или предоставления недостоверной информации о своем соответствии таким требованиям, </w:t>
      </w:r>
      <w:r>
        <w:rPr>
          <w:bCs/>
          <w:color w:val="000000"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color w:val="000000"/>
          <w:sz w:val="24"/>
          <w:szCs w:val="24"/>
        </w:rPr>
        <w:br/>
        <w:t>об обстоятельствах, указанных в разделе 12 Договора, и имеющих существенное значение для е</w:t>
      </w:r>
      <w:r>
        <w:rPr>
          <w:bCs/>
          <w:color w:val="000000"/>
          <w:sz w:val="24"/>
          <w:szCs w:val="24"/>
        </w:rPr>
        <w:t>го заключения и исполнения.</w:t>
      </w:r>
    </w:p>
    <w:p w:rsidR="00C34C0C" w:rsidRDefault="00695772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Вместе с требованием о предъявлении суммы обеспечения к оплате Покупатель направляет Банку-Гаранту копию Банковской гарантии.</w:t>
      </w:r>
    </w:p>
    <w:p w:rsidR="00C34C0C" w:rsidRDefault="00695772">
      <w:pPr>
        <w:widowControl/>
        <w:shd w:val="clear" w:color="auto" w:fill="FFFFFF"/>
        <w:tabs>
          <w:tab w:val="left" w:pos="1418"/>
          <w:tab w:val="left" w:pos="1855"/>
        </w:tabs>
        <w:ind w:firstLine="709"/>
        <w:jc w:val="both"/>
      </w:pPr>
      <w:r>
        <w:rPr>
          <w:bCs/>
          <w:color w:val="000000"/>
          <w:sz w:val="24"/>
        </w:rPr>
        <w:t>Банковской гарантией возврата авансового платежа может быть предусмотрено условие о предоставлении вме</w:t>
      </w:r>
      <w:r>
        <w:rPr>
          <w:bCs/>
          <w:color w:val="000000"/>
          <w:sz w:val="24"/>
        </w:rPr>
        <w:t>сте с требованием о предъявлении суммы обеспечения к оплате платежного поручения Покупателя, подтверждающего факт осуществления Покупателем авансового платежа, с отметкой банка об исполнении.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Платеж по Банковской гарантии – осуществляется Банком-Гарантом в</w:t>
      </w:r>
      <w:r>
        <w:rPr>
          <w:bCs/>
          <w:color w:val="000000"/>
          <w:sz w:val="24"/>
          <w:szCs w:val="24"/>
        </w:rPr>
        <w:t xml:space="preserve"> течение 10 (десяти) рабочих дней после обращения Покупателя.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lastRenderedPageBreak/>
        <w:t>Срок окончания действия Банковской гарантии – не ранее 70 (семидесяти) календарных дней после наступления даты поставки Товара.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Внесение изменений и дополнений в Договор в период срока действия </w:t>
      </w:r>
      <w:r>
        <w:rPr>
          <w:bCs/>
          <w:color w:val="000000"/>
          <w:sz w:val="24"/>
          <w:szCs w:val="24"/>
        </w:rPr>
        <w:t xml:space="preserve">Банковской гарантии не освобождает Банк-Гарант от обязательств перед Покупателем </w:t>
      </w:r>
      <w:r>
        <w:rPr>
          <w:bCs/>
          <w:color w:val="000000"/>
          <w:sz w:val="24"/>
          <w:szCs w:val="24"/>
        </w:rPr>
        <w:br/>
        <w:t>по Банковской гарантии.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Банковская гарантия должна быть подчинена материальному праву Российской Федерации и предусматривать Арбитражный суд города Москвы в качестве органа, </w:t>
      </w:r>
      <w:r>
        <w:rPr>
          <w:bCs/>
          <w:color w:val="000000"/>
          <w:sz w:val="24"/>
          <w:szCs w:val="24"/>
        </w:rPr>
        <w:t>компетентного разрешать споры из Банковской гарантии.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Банковская гарантия не должна 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C34C0C" w:rsidRDefault="00695772">
      <w:pPr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Банк-Гарант, выдавший</w:t>
      </w:r>
      <w:r>
        <w:rPr>
          <w:bCs/>
          <w:color w:val="000000"/>
          <w:sz w:val="24"/>
          <w:szCs w:val="24"/>
        </w:rPr>
        <w:t xml:space="preserve"> Банковскую гарантию, должен соответствовать критериям, установленным в Приложении № 3 к Договору.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Банковская гарантия возвращается Банку-Гаранту или Поставщику после прекращения ее действия в течение 10 (десяти) рабочих дней с даты получения Покупателем с</w:t>
      </w:r>
      <w:r>
        <w:rPr>
          <w:bCs/>
          <w:color w:val="000000"/>
          <w:sz w:val="24"/>
          <w:szCs w:val="24"/>
        </w:rPr>
        <w:t>оответствующего письменного уведомления.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Сумма Банковской гарантии возврата авансового платежа по согласованию </w:t>
      </w:r>
      <w:r>
        <w:rPr>
          <w:bCs/>
          <w:color w:val="000000"/>
          <w:sz w:val="24"/>
          <w:szCs w:val="24"/>
        </w:rPr>
        <w:br/>
        <w:t>с Покупателем может быть уменьшена пропорционально сумме выполненных Поставщиком обязательств по Договору при условии подтверждения их выполнени</w:t>
      </w:r>
      <w:r>
        <w:rPr>
          <w:bCs/>
          <w:color w:val="000000"/>
          <w:sz w:val="24"/>
          <w:szCs w:val="24"/>
        </w:rPr>
        <w:t>я.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В случае увеличения Цены Договора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оформленные отдельным документ</w:t>
      </w:r>
      <w:r>
        <w:rPr>
          <w:bCs/>
          <w:color w:val="000000"/>
          <w:sz w:val="24"/>
          <w:szCs w:val="24"/>
        </w:rPr>
        <w:t>ом.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В случаях</w:t>
      </w:r>
      <w:r>
        <w:rPr>
          <w:bCs/>
          <w:color w:val="000000"/>
          <w:sz w:val="24"/>
          <w:szCs w:val="24"/>
          <w:lang w:val="en-US"/>
        </w:rPr>
        <w:t>:</w:t>
      </w:r>
      <w:r>
        <w:rPr>
          <w:bCs/>
          <w:color w:val="000000"/>
          <w:sz w:val="24"/>
          <w:szCs w:val="24"/>
        </w:rPr>
        <w:t xml:space="preserve"> </w:t>
      </w:r>
    </w:p>
    <w:p w:rsidR="00C34C0C" w:rsidRDefault="00695772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:rsidR="00C34C0C" w:rsidRDefault="00695772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наступления иных </w:t>
      </w:r>
      <w:r>
        <w:rPr>
          <w:bCs/>
          <w:color w:val="000000"/>
          <w:sz w:val="24"/>
          <w:szCs w:val="24"/>
        </w:rPr>
        <w:t>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lastRenderedPageBreak/>
        <w:t>Поставщик обязан предоставить Покупателю новую Банковскую</w:t>
      </w:r>
      <w:r>
        <w:rPr>
          <w:bCs/>
          <w:color w:val="000000"/>
          <w:sz w:val="24"/>
          <w:szCs w:val="24"/>
        </w:rPr>
        <w:t xml:space="preserve"> гарантию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другого Банка-Гаранта, согласованного с Покупателем, соответствующую требованиям, установленным Договором, не позднее 10 (десяти) календарных дней с даты, когда ему стало известно либо должно стать известным об указанных обстоятельствах, либо с д</w:t>
      </w:r>
      <w:r>
        <w:rPr>
          <w:bCs/>
          <w:color w:val="000000"/>
          <w:sz w:val="24"/>
          <w:szCs w:val="24"/>
        </w:rPr>
        <w:t>аты обращения Покупателя с требованием о замене Банковской гарантии.</w:t>
      </w:r>
    </w:p>
    <w:p w:rsidR="00C34C0C" w:rsidRDefault="00695772">
      <w:pPr>
        <w:pStyle w:val="afa"/>
        <w:shd w:val="clear" w:color="auto" w:fill="FFFFFF"/>
        <w:tabs>
          <w:tab w:val="left" w:pos="0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В случае непредставления Поставщиком в установленный срок новой Банковской гарантии Покупатель вправе удерживать сумму непогашенного (незачтенного) аванса</w:t>
      </w:r>
      <w:r>
        <w:rPr>
          <w:rStyle w:val="af3"/>
          <w:color w:val="000000"/>
          <w:sz w:val="24"/>
          <w:szCs w:val="24"/>
        </w:rPr>
        <w:footnoteReference w:id="2"/>
      </w:r>
      <w:r>
        <w:rPr>
          <w:bCs/>
          <w:color w:val="000000"/>
          <w:sz w:val="24"/>
          <w:szCs w:val="24"/>
        </w:rPr>
        <w:t xml:space="preserve"> при выплате каждого платежа, пр</w:t>
      </w:r>
      <w:r>
        <w:rPr>
          <w:bCs/>
          <w:color w:val="000000"/>
          <w:sz w:val="24"/>
          <w:szCs w:val="24"/>
        </w:rPr>
        <w:t xml:space="preserve">ичитающегося Поставщику, до полного зачета непогашенного (незачтенного) аванса, </w:t>
      </w:r>
      <w:r>
        <w:rPr>
          <w:color w:val="000000"/>
          <w:sz w:val="24"/>
          <w:szCs w:val="24"/>
        </w:rPr>
        <w:t>при выплате каждого платежа, причитающегося Поставщику.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Во всех случаях, предусмотренных Договором, Поставщик вправе представить Покупателю вместо новой Банковской гарантии изм</w:t>
      </w:r>
      <w:r>
        <w:rPr>
          <w:bCs/>
          <w:color w:val="000000"/>
          <w:sz w:val="24"/>
          <w:szCs w:val="24"/>
        </w:rPr>
        <w:t xml:space="preserve">енения к действующей Банковской гарантии,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изменений. Любое изменение, внесенное Банком-Гарантом </w:t>
      </w:r>
      <w:r>
        <w:rPr>
          <w:bCs/>
          <w:color w:val="000000"/>
          <w:sz w:val="24"/>
          <w:szCs w:val="24"/>
        </w:rPr>
        <w:t>в условия Банковской гарантии, должно быть письменно согласовано с Покупателем.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Положения пункта 2.5.1 Договора применяются, если совокупный размер авансовых платежей, уплаченных и подлежащих уплате по Договору в соответствии </w:t>
      </w:r>
      <w:r>
        <w:rPr>
          <w:bCs/>
          <w:color w:val="000000"/>
          <w:sz w:val="24"/>
          <w:szCs w:val="24"/>
        </w:rPr>
        <w:br/>
        <w:t>с выставленными счетами Поста</w:t>
      </w:r>
      <w:r>
        <w:rPr>
          <w:bCs/>
          <w:color w:val="000000"/>
          <w:sz w:val="24"/>
          <w:szCs w:val="24"/>
        </w:rPr>
        <w:t xml:space="preserve">вщика составляет 5 000 000 (Пять миллионов) рублей </w:t>
      </w:r>
      <w:r>
        <w:rPr>
          <w:bCs/>
          <w:color w:val="000000"/>
          <w:sz w:val="24"/>
          <w:szCs w:val="24"/>
        </w:rPr>
        <w:br/>
        <w:t xml:space="preserve">и более без учета НДС. </w:t>
      </w:r>
    </w:p>
    <w:p w:rsidR="00C34C0C" w:rsidRDefault="00695772">
      <w:pPr>
        <w:pStyle w:val="afa"/>
        <w:widowControl/>
        <w:shd w:val="clear" w:color="auto" w:fill="FFFFFF"/>
        <w:tabs>
          <w:tab w:val="left" w:pos="1134"/>
          <w:tab w:val="left" w:pos="1985"/>
        </w:tabs>
        <w:ind w:left="0"/>
        <w:jc w:val="both"/>
      </w:pPr>
      <w:r>
        <w:rPr>
          <w:color w:val="000000"/>
          <w:sz w:val="24"/>
          <w:szCs w:val="24"/>
        </w:rPr>
        <w:t xml:space="preserve">    5.9.Стороны вправе изменить способы и порядок обеспечения обязательств </w:t>
      </w:r>
      <w:r>
        <w:rPr>
          <w:color w:val="000000"/>
          <w:sz w:val="24"/>
          <w:szCs w:val="24"/>
        </w:rPr>
        <w:br/>
        <w:t>по Договору, указанные в настоящем разделе, путем подписания дополнительного соглашения к Договору.</w:t>
      </w:r>
    </w:p>
    <w:p w:rsidR="00C34C0C" w:rsidRDefault="00695772">
      <w:pPr>
        <w:pStyle w:val="afa"/>
        <w:widowControl/>
        <w:shd w:val="clear" w:color="auto" w:fill="FFFFFF"/>
        <w:ind w:left="0"/>
        <w:jc w:val="both"/>
      </w:pP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5.10.Принадлежащее Покупателю по Банковской гарантии право требования </w:t>
      </w:r>
      <w:r>
        <w:rPr>
          <w:color w:val="000000"/>
          <w:sz w:val="24"/>
        </w:rPr>
        <w:br/>
        <w:t>к Банку-Гаранту может быть передано новому бенефициару – компании, входящей в Группу РусГидро, с последующим письменным уведомлением Покупателем Банка-Гаранта о смене бенефициара по Бан</w:t>
      </w:r>
      <w:r>
        <w:rPr>
          <w:color w:val="000000"/>
          <w:sz w:val="24"/>
        </w:rPr>
        <w:t>ковской гарантии.</w:t>
      </w:r>
    </w:p>
    <w:p w:rsidR="00C34C0C" w:rsidRDefault="00C34C0C">
      <w:pPr>
        <w:widowControl/>
        <w:shd w:val="clear" w:color="auto" w:fill="FFFFFF"/>
        <w:tabs>
          <w:tab w:val="left" w:pos="0"/>
          <w:tab w:val="left" w:pos="1134"/>
        </w:tabs>
        <w:ind w:left="1419"/>
        <w:jc w:val="both"/>
        <w:rPr>
          <w:bCs/>
          <w:sz w:val="24"/>
          <w:szCs w:val="24"/>
        </w:rPr>
      </w:pPr>
    </w:p>
    <w:p w:rsidR="00C34C0C" w:rsidRDefault="00695772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</w:pPr>
      <w:r>
        <w:rPr>
          <w:b/>
          <w:bCs/>
          <w:color w:val="000000"/>
          <w:sz w:val="24"/>
          <w:szCs w:val="24"/>
        </w:rPr>
        <w:t>Ответственность Сторон</w:t>
      </w:r>
    </w:p>
    <w:p w:rsidR="00C34C0C" w:rsidRDefault="00695772">
      <w:pPr>
        <w:pStyle w:val="afa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За неисполнение или ненадлежащее исполнение </w:t>
      </w:r>
      <w:r>
        <w:rPr>
          <w:color w:val="000000"/>
          <w:sz w:val="24"/>
          <w:szCs w:val="24"/>
        </w:rPr>
        <w:lastRenderedPageBreak/>
        <w:t>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</w:t>
      </w:r>
      <w:r>
        <w:rPr>
          <w:color w:val="000000"/>
          <w:sz w:val="24"/>
          <w:szCs w:val="24"/>
        </w:rPr>
        <w:t xml:space="preserve">м, не освобождают Стороны от ответственности, установленной законодательством Российской Федерации </w:t>
      </w:r>
      <w:r>
        <w:rPr>
          <w:color w:val="000000"/>
          <w:sz w:val="24"/>
          <w:szCs w:val="24"/>
        </w:rPr>
        <w:br/>
        <w:t xml:space="preserve">и должны рассматриваться как дополнительные, если Договором прямо не предусмотрено иное. </w:t>
      </w:r>
    </w:p>
    <w:p w:rsidR="00C34C0C" w:rsidRDefault="00695772">
      <w:pPr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Покупатель не несет ответственности за ненадлежащее исполнение обя</w:t>
      </w:r>
      <w:r>
        <w:rPr>
          <w:bCs/>
          <w:color w:val="000000"/>
          <w:sz w:val="24"/>
          <w:szCs w:val="24"/>
        </w:rPr>
        <w:t xml:space="preserve">зательств по внесению предварительной оплаты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</w:t>
      </w:r>
      <w:r>
        <w:rPr>
          <w:bCs/>
          <w:color w:val="000000"/>
          <w:sz w:val="24"/>
          <w:szCs w:val="24"/>
        </w:rPr>
        <w:t>приостановлении.</w:t>
      </w:r>
    </w:p>
    <w:p w:rsidR="00C34C0C" w:rsidRDefault="00695772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В случае нарушения Покупателем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одной деся</w:t>
      </w:r>
      <w:r>
        <w:rPr>
          <w:bCs/>
          <w:color w:val="000000"/>
          <w:sz w:val="24"/>
          <w:szCs w:val="24"/>
        </w:rPr>
        <w:t xml:space="preserve">той) процента от несвоевременно оплаченной суммы за каждый день просрочки, начиная </w:t>
      </w:r>
      <w:r>
        <w:rPr>
          <w:bCs/>
          <w:color w:val="000000"/>
          <w:sz w:val="24"/>
          <w:szCs w:val="24"/>
        </w:rPr>
        <w:br/>
        <w:t xml:space="preserve">с 31 (тридцать первого) календарного дня просрочки (неустойка с 1 по 30 день просрочки </w:t>
      </w:r>
      <w:r>
        <w:rPr>
          <w:bCs/>
          <w:color w:val="000000"/>
          <w:sz w:val="24"/>
          <w:szCs w:val="24"/>
        </w:rPr>
        <w:br/>
        <w:t>не начисляется).</w:t>
      </w:r>
    </w:p>
    <w:p w:rsidR="00C34C0C" w:rsidRDefault="00695772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В случае </w:t>
      </w:r>
      <w:r>
        <w:rPr>
          <w:color w:val="000000"/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color w:val="000000"/>
          <w:sz w:val="24"/>
          <w:szCs w:val="24"/>
        </w:rPr>
        <w:t>нар</w:t>
      </w:r>
      <w:r>
        <w:rPr>
          <w:rFonts w:eastAsia="Calibri"/>
          <w:bCs/>
          <w:color w:val="000000"/>
          <w:sz w:val="24"/>
          <w:szCs w:val="24"/>
        </w:rPr>
        <w:t>ушение срока поставки, недопоставка)</w:t>
      </w:r>
      <w:r>
        <w:rPr>
          <w:color w:val="000000"/>
          <w:sz w:val="24"/>
          <w:szCs w:val="24"/>
        </w:rPr>
        <w:t>, Покупатель вправе требовать уплаты Поставщиком неустойки в размере 0,1 (ноль целых и одной десятой) процента от Цены Договора за каждый день просрочки.</w:t>
      </w:r>
    </w:p>
    <w:p w:rsidR="00C34C0C" w:rsidRDefault="00695772">
      <w:pPr>
        <w:pStyle w:val="afa"/>
        <w:widowControl/>
        <w:numPr>
          <w:ilvl w:val="1"/>
          <w:numId w:val="16"/>
        </w:numPr>
        <w:tabs>
          <w:tab w:val="left" w:pos="1276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В случае несвоевременного устранения Поставщиком выявленных </w:t>
      </w:r>
      <w:r>
        <w:rPr>
          <w:color w:val="000000"/>
          <w:sz w:val="24"/>
          <w:szCs w:val="24"/>
        </w:rPr>
        <w:t>недостатков Товара, Покупатель вправе требовать уплаты Поставщиком:</w:t>
      </w:r>
    </w:p>
    <w:p w:rsidR="00C34C0C" w:rsidRDefault="00695772">
      <w:pPr>
        <w:pStyle w:val="afa"/>
        <w:widowControl/>
        <w:numPr>
          <w:ilvl w:val="2"/>
          <w:numId w:val="16"/>
        </w:numPr>
        <w:ind w:left="0" w:firstLine="709"/>
        <w:jc w:val="both"/>
      </w:pPr>
      <w:r>
        <w:rPr>
          <w:color w:val="000000"/>
          <w:sz w:val="24"/>
          <w:szCs w:val="24"/>
        </w:rPr>
        <w:t>Неустойки в размере 0,1 (ноль целых и одной десятой) процента от Цены Договора за каждый день просрочки – в случае несвоевременного устранения выявленных недостатков Товара, влияющих на во</w:t>
      </w:r>
      <w:r>
        <w:rPr>
          <w:color w:val="000000"/>
          <w:sz w:val="24"/>
          <w:szCs w:val="24"/>
        </w:rPr>
        <w:t xml:space="preserve">зможность эксплуатации (использования) Товара </w:t>
      </w:r>
      <w:r>
        <w:rPr>
          <w:color w:val="000000"/>
          <w:sz w:val="24"/>
          <w:szCs w:val="24"/>
        </w:rPr>
        <w:br/>
        <w:t>в целом.</w:t>
      </w:r>
    </w:p>
    <w:p w:rsidR="00C34C0C" w:rsidRDefault="00695772">
      <w:pPr>
        <w:pStyle w:val="afa"/>
        <w:widowControl/>
        <w:numPr>
          <w:ilvl w:val="2"/>
          <w:numId w:val="16"/>
        </w:numPr>
        <w:ind w:left="0" w:firstLine="709"/>
        <w:jc w:val="both"/>
      </w:pPr>
      <w:r>
        <w:rPr>
          <w:color w:val="000000"/>
          <w:sz w:val="24"/>
          <w:szCs w:val="24"/>
        </w:rPr>
        <w:t>Неустойки в размере 0,1 (ноль целых и одной десятой) процента от стоимости некачественного Товара за каждый день просрочки – в случае несвоевременного устранения выявленных недостатков товара, не влия</w:t>
      </w:r>
      <w:r>
        <w:rPr>
          <w:color w:val="000000"/>
          <w:sz w:val="24"/>
          <w:szCs w:val="24"/>
        </w:rPr>
        <w:t>ющих на возможность эксплуатации (использования) Товара в целом.</w:t>
      </w:r>
    </w:p>
    <w:p w:rsidR="00C34C0C" w:rsidRDefault="00695772">
      <w:pPr>
        <w:pStyle w:val="afa"/>
        <w:widowControl/>
        <w:numPr>
          <w:ilvl w:val="1"/>
          <w:numId w:val="16"/>
        </w:numPr>
        <w:tabs>
          <w:tab w:val="left" w:pos="1276"/>
          <w:tab w:val="left" w:pos="1701"/>
        </w:tabs>
        <w:ind w:left="0" w:firstLine="709"/>
        <w:jc w:val="both"/>
      </w:pPr>
      <w:r>
        <w:rPr>
          <w:rFonts w:eastAsia="Calibri"/>
          <w:bCs/>
          <w:color w:val="000000"/>
          <w:sz w:val="24"/>
          <w:szCs w:val="24"/>
        </w:rPr>
        <w:lastRenderedPageBreak/>
        <w:t xml:space="preserve">На сумму подлежащего возврату аванса начисляется неустойка в размере </w:t>
      </w:r>
      <w:r>
        <w:rPr>
          <w:rFonts w:eastAsia="Calibri"/>
          <w:bCs/>
          <w:color w:val="000000"/>
          <w:sz w:val="24"/>
          <w:szCs w:val="24"/>
        </w:rPr>
        <w:br/>
        <w:t>0,1 (ноль целых и одной десятой) процента с даты, установленной для возврата аванса</w:t>
      </w:r>
      <w:r>
        <w:rPr>
          <w:color w:val="000000"/>
          <w:sz w:val="24"/>
          <w:szCs w:val="24"/>
        </w:rPr>
        <w:t>.</w:t>
      </w:r>
    </w:p>
    <w:p w:rsidR="00C34C0C" w:rsidRDefault="00695772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276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В случае нарушения Поставщиком требований пропускного </w:t>
      </w:r>
      <w:r>
        <w:rPr>
          <w:bCs/>
          <w:color w:val="000000"/>
          <w:sz w:val="24"/>
          <w:szCs w:val="24"/>
        </w:rPr>
        <w:br/>
        <w:t>и внутриобъектового режима, требований охраны труда, пожарной и промышленной безопасности, охраны окружающей среды, санитарно-эпидемиологических правил и норм если они зафиксированы Покупателем или упо</w:t>
      </w:r>
      <w:r>
        <w:rPr>
          <w:bCs/>
          <w:color w:val="000000"/>
          <w:sz w:val="24"/>
          <w:szCs w:val="24"/>
        </w:rPr>
        <w:t xml:space="preserve">лномоченным государственным органом, Покупатель, помимо возмещения убытков, вправе требовать уплаты Поставщиком штрафа в размерах, установленных Приложением № 4 к Договору. </w:t>
      </w:r>
    </w:p>
    <w:p w:rsidR="00C34C0C" w:rsidRDefault="00695772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276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color w:val="000000"/>
          <w:sz w:val="24"/>
          <w:szCs w:val="24"/>
        </w:rPr>
        <w:br/>
        <w:t>с нарушение</w:t>
      </w:r>
      <w:r>
        <w:rPr>
          <w:bCs/>
          <w:color w:val="000000"/>
          <w:sz w:val="24"/>
          <w:szCs w:val="24"/>
        </w:rPr>
        <w:t xml:space="preserve">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color w:val="000000"/>
          <w:sz w:val="24"/>
          <w:szCs w:val="24"/>
        </w:rPr>
        <w:br/>
        <w:t>по такому основанию сумм налога на добавленную стоимость, пеней и налоговых санкций, Поставщик обязан компе</w:t>
      </w:r>
      <w:r>
        <w:rPr>
          <w:bCs/>
          <w:color w:val="000000"/>
          <w:sz w:val="24"/>
          <w:szCs w:val="24"/>
        </w:rPr>
        <w:t xml:space="preserve">нсировать Покупателю сумму таких расходов. Основанием </w:t>
      </w:r>
      <w:r>
        <w:rPr>
          <w:bCs/>
          <w:color w:val="000000"/>
          <w:sz w:val="24"/>
          <w:szCs w:val="24"/>
        </w:rPr>
        <w:br/>
        <w:t xml:space="preserve"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даты </w:t>
      </w:r>
      <w:r>
        <w:rPr>
          <w:bCs/>
          <w:color w:val="000000"/>
          <w:sz w:val="24"/>
          <w:szCs w:val="24"/>
        </w:rPr>
        <w:t>получения соответствующего письменного требования Покупателя.</w:t>
      </w:r>
    </w:p>
    <w:p w:rsidR="00C34C0C" w:rsidRDefault="00695772">
      <w:pPr>
        <w:pStyle w:val="afa"/>
        <w:widowControl/>
        <w:shd w:val="clear" w:color="auto" w:fill="FFFFFF"/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В случае нарушения Поставщиком сроков предоставления счетов-фактур, установленных пунктом 2.8 Договора, Покупатель вправе требовать уплаты Поставщиком штрафа в размере 50 000 (пятидесяти тысяч) </w:t>
      </w:r>
      <w:r>
        <w:rPr>
          <w:bCs/>
          <w:color w:val="000000"/>
          <w:sz w:val="24"/>
          <w:szCs w:val="24"/>
        </w:rPr>
        <w:t>рублей за каждый случай нарушения.</w:t>
      </w:r>
    </w:p>
    <w:p w:rsidR="00C34C0C" w:rsidRDefault="00695772">
      <w:pPr>
        <w:pStyle w:val="afa"/>
        <w:widowControl/>
        <w:numPr>
          <w:ilvl w:val="1"/>
          <w:numId w:val="16"/>
        </w:numPr>
        <w:shd w:val="clear" w:color="auto" w:fill="FFFFFF"/>
        <w:ind w:left="0" w:firstLine="709"/>
        <w:jc w:val="both"/>
      </w:pPr>
      <w:r>
        <w:rPr>
          <w:bCs/>
          <w:color w:val="000000"/>
          <w:sz w:val="24"/>
          <w:szCs w:val="24"/>
        </w:rPr>
        <w:t>За непредоставление либо несвоевременное предоставление / переоформление Поставщиком банковских гарантий, предусмотренных Договором, в порядке и сроки, установленные разделом 5 Договора, Покупатель вправе требовать уплаты</w:t>
      </w:r>
      <w:r>
        <w:rPr>
          <w:bCs/>
          <w:color w:val="000000"/>
          <w:sz w:val="24"/>
          <w:szCs w:val="24"/>
        </w:rPr>
        <w:t xml:space="preserve"> Поставщиком неустойки в размере 0,03 (ноль целых и трех сотых) процента от Цены Договора за каждый день просрочки.</w:t>
      </w:r>
    </w:p>
    <w:p w:rsidR="00C34C0C" w:rsidRDefault="00695772">
      <w:pPr>
        <w:pStyle w:val="afa"/>
        <w:numPr>
          <w:ilvl w:val="1"/>
          <w:numId w:val="16"/>
        </w:numPr>
        <w:ind w:left="0" w:firstLine="709"/>
        <w:jc w:val="both"/>
      </w:pPr>
      <w:r>
        <w:rPr>
          <w:color w:val="000000"/>
          <w:sz w:val="24"/>
          <w:szCs w:val="24"/>
        </w:rPr>
        <w:t xml:space="preserve">В случае если неисполнение / ненадлежащее исполнение Поставщиком обязательств по Договору повлекло за собой нарушение </w:t>
      </w:r>
      <w:r>
        <w:rPr>
          <w:bCs/>
          <w:color w:val="000000"/>
          <w:sz w:val="24"/>
          <w:szCs w:val="24"/>
        </w:rPr>
        <w:t>Покупателем</w:t>
      </w:r>
      <w:r>
        <w:rPr>
          <w:color w:val="000000"/>
          <w:sz w:val="24"/>
          <w:szCs w:val="24"/>
        </w:rPr>
        <w:t xml:space="preserve"> обязательс</w:t>
      </w:r>
      <w:r>
        <w:rPr>
          <w:color w:val="000000"/>
          <w:sz w:val="24"/>
          <w:szCs w:val="24"/>
        </w:rPr>
        <w:t xml:space="preserve">тв </w:t>
      </w:r>
      <w:r>
        <w:rPr>
          <w:color w:val="000000"/>
          <w:sz w:val="24"/>
          <w:szCs w:val="24"/>
        </w:rPr>
        <w:br/>
        <w:t xml:space="preserve">на оптовом и / или розничных рынках электрической энергии и мощности, Поставщик несет ответственность перед </w:t>
      </w:r>
      <w:r>
        <w:rPr>
          <w:bCs/>
          <w:color w:val="000000"/>
          <w:sz w:val="24"/>
          <w:szCs w:val="24"/>
        </w:rPr>
        <w:t>Покупателем</w:t>
      </w:r>
      <w:r>
        <w:rPr>
          <w:color w:val="000000"/>
          <w:sz w:val="24"/>
          <w:szCs w:val="24"/>
        </w:rPr>
        <w:t xml:space="preserve"> за </w:t>
      </w:r>
      <w:r>
        <w:rPr>
          <w:color w:val="000000"/>
          <w:sz w:val="24"/>
          <w:szCs w:val="24"/>
        </w:rPr>
        <w:lastRenderedPageBreak/>
        <w:t xml:space="preserve">причиненный ущерб в размере фактически понесенных и документально подтвержденных расходов, произведенных </w:t>
      </w:r>
      <w:r>
        <w:rPr>
          <w:color w:val="000000"/>
          <w:sz w:val="24"/>
          <w:szCs w:val="24"/>
        </w:rPr>
        <w:br/>
        <w:t>для восстановления нару</w:t>
      </w:r>
      <w:r>
        <w:rPr>
          <w:color w:val="000000"/>
          <w:sz w:val="24"/>
          <w:szCs w:val="24"/>
        </w:rPr>
        <w:t xml:space="preserve">шенного права, в том числе в части затрат, понесенных </w:t>
      </w:r>
      <w:r>
        <w:rPr>
          <w:bCs/>
          <w:color w:val="000000"/>
          <w:sz w:val="24"/>
          <w:szCs w:val="24"/>
        </w:rPr>
        <w:t>Покупателем</w:t>
      </w:r>
      <w:r>
        <w:rPr>
          <w:color w:val="000000"/>
          <w:sz w:val="24"/>
          <w:szCs w:val="24"/>
        </w:rPr>
        <w:t xml:space="preserve"> согласно Правилам оптового рынка электрической энергии и мощности, утвержденным постановлением Правительства Российской Федерации от 27.12.2010 № 1172 (далее – Правила ОРЭМ), а также иных ра</w:t>
      </w:r>
      <w:r>
        <w:rPr>
          <w:color w:val="000000"/>
          <w:sz w:val="24"/>
          <w:szCs w:val="24"/>
        </w:rPr>
        <w:t>сходов (штрафов, пени), связанных с нарушением обязательств по поставке электрической энергии, возникших в связи с неисполнением / ненадлежащим исполнением Поставщиком своих обязательств.</w:t>
      </w:r>
    </w:p>
    <w:p w:rsidR="00C34C0C" w:rsidRDefault="00695772">
      <w:pPr>
        <w:ind w:firstLine="709"/>
        <w:jc w:val="both"/>
      </w:pPr>
      <w:r>
        <w:rPr>
          <w:color w:val="000000"/>
          <w:sz w:val="24"/>
          <w:szCs w:val="24"/>
        </w:rPr>
        <w:t xml:space="preserve">Кроме суммы реального ущерба, Поставщик компенсирует </w:t>
      </w:r>
      <w:r>
        <w:rPr>
          <w:bCs/>
          <w:color w:val="000000"/>
          <w:sz w:val="24"/>
          <w:szCs w:val="24"/>
        </w:rPr>
        <w:t>Покупателем</w:t>
      </w:r>
      <w:r>
        <w:rPr>
          <w:color w:val="000000"/>
          <w:sz w:val="24"/>
          <w:szCs w:val="24"/>
        </w:rPr>
        <w:t xml:space="preserve"> упу</w:t>
      </w:r>
      <w:r>
        <w:rPr>
          <w:color w:val="000000"/>
          <w:sz w:val="24"/>
          <w:szCs w:val="24"/>
        </w:rPr>
        <w:t>щенную выгоду (выручку) и дополнительные обязательства участника ОРЭМ от недопоставки электрической энергии и мощности на ОРЭМ по вине сторонних организаций.</w:t>
      </w:r>
    </w:p>
    <w:p w:rsidR="00C34C0C" w:rsidRDefault="00695772">
      <w:pPr>
        <w:ind w:firstLine="709"/>
        <w:jc w:val="both"/>
      </w:pPr>
      <w:r>
        <w:rPr>
          <w:color w:val="000000"/>
          <w:sz w:val="24"/>
          <w:szCs w:val="24"/>
        </w:rPr>
        <w:t xml:space="preserve">Размер упущенной выгоды (выручки) подтверждается (по выбору </w:t>
      </w:r>
      <w:r>
        <w:rPr>
          <w:bCs/>
          <w:color w:val="000000"/>
          <w:sz w:val="24"/>
          <w:szCs w:val="24"/>
        </w:rPr>
        <w:t>Покупателя</w:t>
      </w:r>
      <w:r>
        <w:rPr>
          <w:color w:val="000000"/>
          <w:sz w:val="24"/>
          <w:szCs w:val="24"/>
        </w:rPr>
        <w:t>):</w:t>
      </w:r>
    </w:p>
    <w:p w:rsidR="00C34C0C" w:rsidRDefault="00695772">
      <w:pPr>
        <w:widowControl/>
        <w:numPr>
          <w:ilvl w:val="0"/>
          <w:numId w:val="13"/>
        </w:numPr>
        <w:spacing w:line="259" w:lineRule="auto"/>
        <w:ind w:left="0" w:firstLine="709"/>
        <w:jc w:val="both"/>
      </w:pPr>
      <w:r>
        <w:rPr>
          <w:color w:val="000000"/>
          <w:sz w:val="24"/>
          <w:szCs w:val="24"/>
        </w:rPr>
        <w:t>в ценовых зонах:</w:t>
      </w:r>
    </w:p>
    <w:p w:rsidR="00C34C0C" w:rsidRDefault="00695772">
      <w:pPr>
        <w:ind w:firstLine="709"/>
        <w:jc w:val="both"/>
      </w:pPr>
      <w:r>
        <w:rPr>
          <w:color w:val="000000"/>
          <w:sz w:val="24"/>
          <w:szCs w:val="24"/>
        </w:rPr>
        <w:t xml:space="preserve">расчетом, подготовленным Коммерческим оператором оптового рынка; </w:t>
      </w:r>
    </w:p>
    <w:p w:rsidR="00C34C0C" w:rsidRDefault="00695772">
      <w:pPr>
        <w:ind w:firstLine="709"/>
        <w:jc w:val="both"/>
      </w:pPr>
      <w:r>
        <w:rPr>
          <w:color w:val="000000"/>
          <w:sz w:val="24"/>
          <w:szCs w:val="24"/>
        </w:rPr>
        <w:t>и / или</w:t>
      </w:r>
    </w:p>
    <w:p w:rsidR="00C34C0C" w:rsidRDefault="00695772">
      <w:pPr>
        <w:ind w:firstLine="709"/>
        <w:jc w:val="both"/>
      </w:pPr>
      <w:r>
        <w:rPr>
          <w:color w:val="000000"/>
          <w:sz w:val="24"/>
          <w:szCs w:val="24"/>
        </w:rPr>
        <w:t xml:space="preserve">расчетом, подготовленным </w:t>
      </w:r>
      <w:r>
        <w:rPr>
          <w:bCs/>
          <w:color w:val="000000"/>
          <w:sz w:val="24"/>
          <w:szCs w:val="24"/>
        </w:rPr>
        <w:t>Покупателем</w:t>
      </w:r>
      <w:r>
        <w:rPr>
          <w:color w:val="000000"/>
          <w:sz w:val="24"/>
          <w:szCs w:val="24"/>
        </w:rPr>
        <w:t xml:space="preserve"> на основании методики, утвержденной Наблюдательным советом Ассоциации «Некоммерческое партнерство Совет рынка </w:t>
      </w:r>
      <w:r>
        <w:rPr>
          <w:color w:val="000000"/>
          <w:sz w:val="24"/>
          <w:szCs w:val="24"/>
        </w:rPr>
        <w:br/>
        <w:t>по организации эффективной системы</w:t>
      </w:r>
      <w:r>
        <w:rPr>
          <w:color w:val="000000"/>
          <w:sz w:val="24"/>
          <w:szCs w:val="24"/>
        </w:rPr>
        <w:t xml:space="preserve"> оптовой и розничной торговли электрической энергией и мощностью» (далее – Ассоциация «НП Совета рынка»).</w:t>
      </w:r>
    </w:p>
    <w:p w:rsidR="00C34C0C" w:rsidRDefault="00695772">
      <w:pPr>
        <w:widowControl/>
        <w:numPr>
          <w:ilvl w:val="1"/>
          <w:numId w:val="16"/>
        </w:numPr>
        <w:shd w:val="clear" w:color="auto" w:fill="FFFFFF"/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Поставщик несет ответственность перед Покупателем за причиненный ущерб </w:t>
      </w:r>
      <w:r>
        <w:rPr>
          <w:bCs/>
          <w:color w:val="000000"/>
          <w:sz w:val="24"/>
          <w:szCs w:val="24"/>
        </w:rPr>
        <w:br/>
        <w:t>в размере фактически понесенных и документально подтвержденных расходов, возни</w:t>
      </w:r>
      <w:r>
        <w:rPr>
          <w:bCs/>
          <w:color w:val="000000"/>
          <w:sz w:val="24"/>
          <w:szCs w:val="24"/>
        </w:rPr>
        <w:t xml:space="preserve">кших </w:t>
      </w:r>
      <w:r>
        <w:rPr>
          <w:bCs/>
          <w:color w:val="000000"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:rsidR="00C34C0C" w:rsidRDefault="00695772">
      <w:pPr>
        <w:pStyle w:val="afa"/>
        <w:widowControl/>
        <w:numPr>
          <w:ilvl w:val="1"/>
          <w:numId w:val="16"/>
        </w:numPr>
        <w:shd w:val="clear" w:color="auto" w:fill="FFFFFF"/>
        <w:ind w:left="0" w:firstLine="709"/>
        <w:jc w:val="both"/>
      </w:pPr>
      <w:r>
        <w:rPr>
          <w:bCs/>
          <w:color w:val="000000"/>
          <w:sz w:val="24"/>
          <w:szCs w:val="24"/>
        </w:rPr>
        <w:t>Обязанность по уплате неустойки и / или штрафов, возмещения убытков, предусмотренных Дого</w:t>
      </w:r>
      <w:r>
        <w:rPr>
          <w:bCs/>
          <w:color w:val="000000"/>
          <w:sz w:val="24"/>
          <w:szCs w:val="24"/>
        </w:rPr>
        <w:t xml:space="preserve">вором, возникает у любой из Сторон только при условии получения письменного требования другой Стороны. </w:t>
      </w:r>
    </w:p>
    <w:p w:rsidR="00C34C0C" w:rsidRDefault="00695772">
      <w:pPr>
        <w:pStyle w:val="afa"/>
        <w:widowControl/>
        <w:numPr>
          <w:ilvl w:val="1"/>
          <w:numId w:val="16"/>
        </w:numPr>
        <w:shd w:val="clear" w:color="auto" w:fill="FFFFFF"/>
        <w:ind w:left="0" w:firstLine="709"/>
        <w:jc w:val="both"/>
      </w:pPr>
      <w:r>
        <w:rPr>
          <w:bCs/>
          <w:color w:val="000000"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</w:t>
      </w:r>
      <w:r>
        <w:rPr>
          <w:bCs/>
          <w:color w:val="000000"/>
          <w:sz w:val="24"/>
          <w:szCs w:val="24"/>
        </w:rPr>
        <w:t>говора и / или их последствий.</w:t>
      </w:r>
    </w:p>
    <w:p w:rsidR="00C34C0C" w:rsidRDefault="00695772">
      <w:pPr>
        <w:pStyle w:val="afa"/>
        <w:widowControl/>
        <w:numPr>
          <w:ilvl w:val="1"/>
          <w:numId w:val="16"/>
        </w:numPr>
        <w:shd w:val="clear" w:color="auto" w:fill="FFFFFF"/>
        <w:ind w:left="0" w:firstLine="709"/>
        <w:jc w:val="both"/>
      </w:pPr>
      <w:r>
        <w:rPr>
          <w:bCs/>
          <w:color w:val="000000"/>
          <w:sz w:val="24"/>
          <w:szCs w:val="24"/>
        </w:rPr>
        <w:lastRenderedPageBreak/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</w:t>
      </w:r>
      <w:r>
        <w:rPr>
          <w:bCs/>
          <w:color w:val="000000"/>
          <w:sz w:val="24"/>
          <w:szCs w:val="24"/>
        </w:rPr>
        <w:t>оследствиям неисполнения либо ненадлежащего исполнения Поставщиком соответствующих обязательств по Договору.</w:t>
      </w:r>
    </w:p>
    <w:p w:rsidR="00C34C0C" w:rsidRDefault="00695772">
      <w:pPr>
        <w:pStyle w:val="afa"/>
        <w:widowControl/>
        <w:numPr>
          <w:ilvl w:val="1"/>
          <w:numId w:val="16"/>
        </w:numPr>
        <w:shd w:val="clear" w:color="auto" w:fill="FFFFFF"/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color w:val="000000"/>
          <w:sz w:val="24"/>
          <w:szCs w:val="24"/>
        </w:rPr>
        <w:br/>
        <w:t xml:space="preserve">по </w:t>
      </w:r>
      <w:r>
        <w:rPr>
          <w:bCs/>
          <w:color w:val="000000"/>
          <w:sz w:val="24"/>
          <w:szCs w:val="24"/>
        </w:rPr>
        <w:t xml:space="preserve">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</w:t>
      </w:r>
      <w:r>
        <w:rPr>
          <w:bCs/>
          <w:color w:val="000000"/>
          <w:sz w:val="24"/>
          <w:szCs w:val="24"/>
        </w:rPr>
        <w:br/>
        <w:t>в письменном требовании,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сумма неустойки, подлежащая уплате виновной Стороной, определяется на основ</w:t>
      </w:r>
      <w:r>
        <w:rPr>
          <w:bCs/>
          <w:color w:val="000000"/>
          <w:sz w:val="24"/>
          <w:szCs w:val="24"/>
        </w:rPr>
        <w:t>ании решения суда.</w:t>
      </w:r>
    </w:p>
    <w:p w:rsidR="00C34C0C" w:rsidRDefault="00695772">
      <w:pPr>
        <w:pStyle w:val="afa"/>
        <w:widowControl/>
        <w:shd w:val="clear" w:color="auto" w:fill="FFFFFF"/>
        <w:ind w:left="0"/>
        <w:jc w:val="both"/>
      </w:pPr>
      <w:r>
        <w:rPr>
          <w:bCs/>
          <w:color w:val="000000"/>
          <w:sz w:val="24"/>
          <w:szCs w:val="24"/>
        </w:rPr>
        <w:t xml:space="preserve">  6.14.В случае нарушения Поставщиком срока предоставления документов, установленного пунктом 4.8 Договора (если такое нарушение привело к невыполнению Покупателем требований по локализации оборудования, установленных законодательством Р</w:t>
      </w:r>
      <w:r>
        <w:rPr>
          <w:bCs/>
          <w:color w:val="000000"/>
          <w:sz w:val="24"/>
          <w:szCs w:val="24"/>
        </w:rPr>
        <w:t xml:space="preserve">оссийской Федерации к оборудованию, эксплуатируемому по итогам модернизации (реконструкции) или строительства генерирующих объектов тепловых электростанций </w:t>
      </w:r>
      <w:r>
        <w:rPr>
          <w:bCs/>
          <w:color w:val="000000"/>
          <w:sz w:val="24"/>
          <w:szCs w:val="24"/>
        </w:rPr>
        <w:br/>
        <w:t>в неценовых зонах оптового рынка), Покупатель вправе требовать уплаты Поставщиком  штрафа в размере</w:t>
      </w:r>
      <w:r>
        <w:rPr>
          <w:bCs/>
          <w:color w:val="000000"/>
          <w:sz w:val="24"/>
          <w:szCs w:val="24"/>
        </w:rPr>
        <w:t xml:space="preserve"> 10 (десяти) процентов от стоимости Товара. Покупатель вправе удержать сумму такого штрафа из любого платежа, причитающегося Поставщику по Договору</w:t>
      </w:r>
      <w:r>
        <w:rPr>
          <w:rStyle w:val="af3"/>
          <w:bCs/>
          <w:color w:val="000000"/>
          <w:sz w:val="24"/>
          <w:szCs w:val="24"/>
        </w:rPr>
        <w:footnoteReference w:id="3"/>
      </w:r>
      <w:r>
        <w:rPr>
          <w:bCs/>
          <w:color w:val="000000"/>
          <w:sz w:val="24"/>
          <w:szCs w:val="24"/>
        </w:rPr>
        <w:t>.</w:t>
      </w:r>
    </w:p>
    <w:p w:rsidR="00C34C0C" w:rsidRDefault="00C34C0C">
      <w:pPr>
        <w:shd w:val="clear" w:color="auto" w:fill="FFFFFF"/>
        <w:jc w:val="both"/>
        <w:rPr>
          <w:sz w:val="24"/>
          <w:szCs w:val="24"/>
        </w:rPr>
      </w:pPr>
    </w:p>
    <w:p w:rsidR="00C34C0C" w:rsidRDefault="00695772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0"/>
        </w:tabs>
        <w:ind w:left="0"/>
        <w:jc w:val="center"/>
      </w:pPr>
      <w:r>
        <w:rPr>
          <w:b/>
          <w:bCs/>
          <w:color w:val="000000"/>
          <w:sz w:val="24"/>
          <w:szCs w:val="24"/>
        </w:rPr>
        <w:t>Конфиденциальность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</w:t>
      </w:r>
      <w:r>
        <w:rPr>
          <w:bCs/>
          <w:color w:val="000000"/>
          <w:sz w:val="24"/>
          <w:szCs w:val="24"/>
        </w:rPr>
        <w:t xml:space="preserve">мостоятельно в ходе визитов на территорию Покупателя </w:t>
      </w:r>
      <w:r>
        <w:rPr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lastRenderedPageBreak/>
        <w:t>в процессе проведения переговоров, заключения и исполнения Договора, в отношении которой соблюдаются следующие условия: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данная Информация имеет действительную или потенциальную коммерческую ценность для</w:t>
      </w:r>
      <w:r>
        <w:rPr>
          <w:bCs/>
          <w:color w:val="000000"/>
          <w:sz w:val="24"/>
          <w:szCs w:val="24"/>
        </w:rPr>
        <w:t xml:space="preserve"> Покупателя в силу неизвестности ее третьим лица</w:t>
      </w:r>
      <w:r>
        <w:rPr>
          <w:color w:val="000000"/>
          <w:sz w:val="24"/>
          <w:szCs w:val="24"/>
        </w:rPr>
        <w:t xml:space="preserve">м, в том числе по причине </w:t>
      </w:r>
      <w:r>
        <w:rPr>
          <w:bCs/>
          <w:color w:val="000000"/>
          <w:sz w:val="24"/>
          <w:szCs w:val="24"/>
        </w:rPr>
        <w:t>введения в отношении нее режима Коммерческой тайны;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color w:val="000000"/>
          <w:sz w:val="24"/>
          <w:szCs w:val="24"/>
        </w:rPr>
        <w:br/>
        <w:t>или обязательной к раскрытию Покупателем в соответствии с законодательст</w:t>
      </w:r>
      <w:r>
        <w:rPr>
          <w:bCs/>
          <w:color w:val="000000"/>
          <w:sz w:val="24"/>
          <w:szCs w:val="24"/>
        </w:rPr>
        <w:t>вом Российской Федерации.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color w:val="000000"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Инфор</w:t>
      </w:r>
      <w:r>
        <w:rPr>
          <w:bCs/>
          <w:color w:val="000000"/>
          <w:sz w:val="24"/>
          <w:szCs w:val="24"/>
        </w:rPr>
        <w:t>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На документ, содержащий Информацию, </w:t>
      </w:r>
      <w:r>
        <w:rPr>
          <w:bCs/>
          <w:color w:val="000000"/>
          <w:sz w:val="24"/>
          <w:szCs w:val="24"/>
        </w:rPr>
        <w:t>Покупателем может быть нанесен гриф «Коммерческая тайна» с указанием обладателя этой информации.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Информация может включать в себя, в том числе, но не ограничиваясь: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финансовую </w:t>
      </w:r>
      <w:r>
        <w:rPr>
          <w:bCs/>
          <w:color w:val="000000"/>
          <w:sz w:val="24"/>
          <w:szCs w:val="24"/>
          <w:lang w:val="en-US"/>
        </w:rPr>
        <w:t>(</w:t>
      </w:r>
      <w:r>
        <w:rPr>
          <w:bCs/>
          <w:color w:val="000000"/>
          <w:sz w:val="24"/>
          <w:szCs w:val="24"/>
        </w:rPr>
        <w:t>бухгалтерскую) отчетность;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учетные регистры бухгалтерского учета;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бизнес-планы;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сведения о финансовых, правовых, организационных и других взаимоотношениях межд</w:t>
      </w:r>
      <w:r>
        <w:rPr>
          <w:bCs/>
          <w:color w:val="000000"/>
          <w:sz w:val="24"/>
          <w:szCs w:val="24"/>
        </w:rPr>
        <w:t>у Покупателем и третьими лицами;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>
        <w:rPr>
          <w:bCs/>
          <w:color w:val="000000"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сведения о Поставщиках, поставщиках оборудова</w:t>
      </w:r>
      <w:r>
        <w:rPr>
          <w:bCs/>
          <w:color w:val="000000"/>
          <w:sz w:val="24"/>
          <w:szCs w:val="24"/>
        </w:rPr>
        <w:t xml:space="preserve">ния и материалов, а также </w:t>
      </w:r>
      <w:r>
        <w:rPr>
          <w:bCs/>
          <w:color w:val="000000"/>
          <w:sz w:val="24"/>
          <w:szCs w:val="24"/>
        </w:rPr>
        <w:br/>
        <w:t>о покупателях продукции Покупателя и их аффилированных лицах;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lastRenderedPageBreak/>
        <w:t>сведения об объемах производства и / или реализации продукции и услуг Покупателя или его аффилированных лиц;</w:t>
      </w:r>
    </w:p>
    <w:p w:rsidR="00C34C0C" w:rsidRDefault="0069577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материалы обобщения, анализа, оценки, иных действий по обр</w:t>
      </w:r>
      <w:r>
        <w:rPr>
          <w:bCs/>
          <w:color w:val="000000"/>
          <w:sz w:val="24"/>
          <w:szCs w:val="24"/>
        </w:rPr>
        <w:t>аботке вышеуказанной Информации и документов.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bookmarkStart w:id="7" w:name="_Ref361337849"/>
      <w:r>
        <w:rPr>
          <w:bCs/>
          <w:color w:val="000000"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(расторжения) или исполнения, в том числ</w:t>
      </w:r>
      <w:r>
        <w:rPr>
          <w:bCs/>
          <w:color w:val="000000"/>
          <w:sz w:val="24"/>
          <w:szCs w:val="24"/>
        </w:rPr>
        <w:t>е:</w:t>
      </w:r>
      <w:bookmarkEnd w:id="7"/>
      <w:r>
        <w:rPr>
          <w:bCs/>
          <w:color w:val="000000"/>
          <w:sz w:val="24"/>
          <w:szCs w:val="24"/>
        </w:rPr>
        <w:t xml:space="preserve"> 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color w:val="000000"/>
          <w:sz w:val="24"/>
          <w:szCs w:val="24"/>
        </w:rPr>
        <w:br/>
        <w:t xml:space="preserve">не публиковать и не </w:t>
      </w:r>
      <w:r>
        <w:rPr>
          <w:color w:val="000000"/>
          <w:sz w:val="24"/>
          <w:szCs w:val="24"/>
        </w:rPr>
        <w:t>раскрывать</w:t>
      </w:r>
      <w:r>
        <w:rPr>
          <w:bCs/>
          <w:color w:val="000000"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color w:val="000000"/>
          <w:sz w:val="24"/>
          <w:szCs w:val="24"/>
        </w:rPr>
        <w:br/>
        <w:t xml:space="preserve">без получения предварительного письменного согласия Покупателя, за исключением случаев, предусмотренных </w:t>
      </w:r>
      <w:r>
        <w:rPr>
          <w:bCs/>
          <w:color w:val="000000"/>
          <w:sz w:val="24"/>
          <w:szCs w:val="24"/>
        </w:rPr>
        <w:t>законодательством Российской Федерации и п. 7.6.7 Договора.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</w:t>
      </w:r>
      <w:r>
        <w:rPr>
          <w:bCs/>
          <w:color w:val="000000"/>
          <w:sz w:val="24"/>
          <w:szCs w:val="24"/>
        </w:rPr>
        <w:t xml:space="preserve">ащиты выше, чем тот, который является обычным для существующих условий делового оборота, Поставщик обязан использовать </w:t>
      </w:r>
      <w:r>
        <w:rPr>
          <w:bCs/>
          <w:color w:val="000000"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Использовать Информацию исключительно для целей, для которых она была </w:t>
      </w:r>
      <w:r>
        <w:rPr>
          <w:bCs/>
          <w:color w:val="000000"/>
          <w:sz w:val="24"/>
          <w:szCs w:val="24"/>
        </w:rPr>
        <w:t xml:space="preserve">предоставлена. 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</w:t>
      </w:r>
      <w:r>
        <w:rPr>
          <w:bCs/>
          <w:color w:val="000000"/>
          <w:sz w:val="24"/>
          <w:szCs w:val="24"/>
        </w:rPr>
        <w:t>е следующего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По требованию Покупателя уничтожить всю Информацию, которую будет невозможно пере</w:t>
      </w:r>
      <w:r>
        <w:rPr>
          <w:bCs/>
          <w:color w:val="000000"/>
          <w:sz w:val="24"/>
          <w:szCs w:val="24"/>
        </w:rPr>
        <w:t xml:space="preserve">дать Покупателю по его запросу или которая будет находиться </w:t>
      </w:r>
      <w:r>
        <w:rPr>
          <w:bCs/>
          <w:color w:val="000000"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color w:val="000000"/>
          <w:sz w:val="24"/>
          <w:szCs w:val="24"/>
        </w:rPr>
        <w:br/>
        <w:t>по возврату или уничтожению не распространяются на копии записей результатов работы компьютера или иной вычис</w:t>
      </w:r>
      <w:r>
        <w:rPr>
          <w:bCs/>
          <w:color w:val="000000"/>
          <w:sz w:val="24"/>
          <w:szCs w:val="24"/>
        </w:rPr>
        <w:t xml:space="preserve">лительной машины, а </w:t>
      </w:r>
      <w:r>
        <w:rPr>
          <w:bCs/>
          <w:color w:val="000000"/>
          <w:sz w:val="24"/>
          <w:szCs w:val="24"/>
        </w:rPr>
        <w:lastRenderedPageBreak/>
        <w:t xml:space="preserve">также иных записей, содержащих Информацию, которые были созданы вследствие автоматического архивирования </w:t>
      </w:r>
      <w:r>
        <w:rPr>
          <w:bCs/>
          <w:color w:val="000000"/>
          <w:sz w:val="24"/>
          <w:szCs w:val="24"/>
        </w:rPr>
        <w:br/>
        <w:t xml:space="preserve">или методики создания резервных копий. </w:t>
      </w:r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bookmarkStart w:id="8" w:name="_Ref361337832"/>
      <w:r>
        <w:rPr>
          <w:bCs/>
          <w:color w:val="000000"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color w:val="000000"/>
          <w:sz w:val="24"/>
          <w:szCs w:val="24"/>
        </w:rPr>
        <w:br/>
        <w:t xml:space="preserve">и контроля, акционерам </w:t>
      </w:r>
      <w:r>
        <w:rPr>
          <w:bCs/>
          <w:color w:val="000000"/>
          <w:sz w:val="24"/>
          <w:szCs w:val="24"/>
        </w:rPr>
        <w:t xml:space="preserve">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color w:val="000000"/>
          <w:sz w:val="24"/>
          <w:szCs w:val="24"/>
        </w:rPr>
        <w:br/>
        <w:t>за свои собственные.</w:t>
      </w:r>
      <w:bookmarkEnd w:id="8"/>
    </w:p>
    <w:p w:rsidR="00C34C0C" w:rsidRDefault="0069577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Не разглашать третьим лицам факты передачи или получения Информации.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bookmarkStart w:id="9" w:name="_Ref361337863"/>
      <w:r>
        <w:rPr>
          <w:bCs/>
          <w:color w:val="000000"/>
          <w:sz w:val="24"/>
          <w:szCs w:val="24"/>
        </w:rPr>
        <w:t>Поставщик, наруши</w:t>
      </w:r>
      <w:r>
        <w:rPr>
          <w:bCs/>
          <w:color w:val="000000"/>
          <w:sz w:val="24"/>
          <w:szCs w:val="24"/>
        </w:rPr>
        <w:t xml:space="preserve">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color w:val="000000"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9"/>
    </w:p>
    <w:p w:rsidR="00C34C0C" w:rsidRDefault="00695772">
      <w:pPr>
        <w:numPr>
          <w:ilvl w:val="1"/>
          <w:numId w:val="2"/>
        </w:numPr>
        <w:shd w:val="clear" w:color="auto" w:fill="FFFFFF"/>
        <w:ind w:left="0" w:firstLine="709"/>
        <w:jc w:val="both"/>
      </w:pPr>
      <w:r>
        <w:rPr>
          <w:bCs/>
          <w:color w:val="000000"/>
          <w:sz w:val="24"/>
          <w:szCs w:val="24"/>
        </w:rPr>
        <w:t>Условия защиты Информации, представляемой Постав</w:t>
      </w:r>
      <w:r>
        <w:rPr>
          <w:bCs/>
          <w:color w:val="000000"/>
          <w:sz w:val="24"/>
          <w:szCs w:val="24"/>
        </w:rPr>
        <w:t xml:space="preserve">щиком Покупателю, могут быть дополнительно урегулированы отдельно заключаемым Сторонами соглашением. </w:t>
      </w:r>
    </w:p>
    <w:p w:rsidR="00C34C0C" w:rsidRDefault="00C34C0C">
      <w:pPr>
        <w:pStyle w:val="afa"/>
        <w:widowControl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C34C0C" w:rsidRDefault="0069577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</w:pPr>
      <w:r>
        <w:rPr>
          <w:b/>
          <w:bCs/>
          <w:color w:val="000000"/>
          <w:sz w:val="24"/>
          <w:szCs w:val="24"/>
        </w:rPr>
        <w:t>Разрешение споров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color w:val="000000"/>
          <w:sz w:val="24"/>
          <w:szCs w:val="24"/>
        </w:rPr>
        <w:br/>
        <w:t xml:space="preserve">из Договора или в связи с ним, в том числе связанные с его </w:t>
      </w:r>
      <w:r>
        <w:rPr>
          <w:bCs/>
          <w:color w:val="000000"/>
          <w:sz w:val="24"/>
          <w:szCs w:val="24"/>
        </w:rPr>
        <w:t>заключением, исполнением, изменением, прекращением (расторжением) и / или действительностью, разрешаются путем переговоров.</w:t>
      </w:r>
    </w:p>
    <w:p w:rsidR="00C34C0C" w:rsidRDefault="00695772">
      <w:pPr>
        <w:pStyle w:val="afa"/>
        <w:widowControl/>
        <w:shd w:val="clear" w:color="auto" w:fill="FFFFFF"/>
        <w:tabs>
          <w:tab w:val="left" w:pos="0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 8.2.Споры, указанные в пункте 8.1 Договора, которые не были урегулированы Сторонами путем переговоров, подлежат разрешению в Ар</w:t>
      </w:r>
      <w:r>
        <w:rPr>
          <w:bCs/>
          <w:color w:val="000000"/>
          <w:sz w:val="24"/>
          <w:szCs w:val="24"/>
        </w:rPr>
        <w:t xml:space="preserve">битражном суде Саратовской области в соответствии с законодательством Российской Федерации, </w:t>
      </w:r>
      <w:r>
        <w:rPr>
          <w:bCs/>
          <w:color w:val="000000"/>
          <w:sz w:val="24"/>
          <w:szCs w:val="24"/>
        </w:rPr>
        <w:br/>
        <w:t>за исключением споров из Банковской гарантии, подсудность которых предусмотрена пунктом 5.1.9 Договора.</w:t>
      </w:r>
    </w:p>
    <w:p w:rsidR="00C34C0C" w:rsidRDefault="00695772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8.3.Сторонами применяется обязательный досудебный (прет</w:t>
      </w:r>
      <w:r>
        <w:rPr>
          <w:bCs/>
          <w:color w:val="000000"/>
          <w:sz w:val="24"/>
          <w:szCs w:val="24"/>
        </w:rPr>
        <w:t>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14.8 Договора.</w:t>
      </w:r>
    </w:p>
    <w:p w:rsidR="00C34C0C" w:rsidRDefault="00695772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8.4.Срок дл</w:t>
      </w:r>
      <w:r>
        <w:rPr>
          <w:bCs/>
          <w:color w:val="000000"/>
          <w:sz w:val="24"/>
          <w:szCs w:val="24"/>
        </w:rPr>
        <w:t xml:space="preserve">я рассмотрения претензии – 15 (пятнадцать) рабочих дней со дня </w:t>
      </w:r>
      <w:r>
        <w:rPr>
          <w:bCs/>
          <w:color w:val="000000"/>
          <w:sz w:val="24"/>
          <w:szCs w:val="24"/>
        </w:rPr>
        <w:br/>
        <w:t xml:space="preserve">ее получения. Если в указанный срок требования не удовлетворены и не </w:t>
      </w:r>
      <w:r>
        <w:rPr>
          <w:bCs/>
          <w:color w:val="000000"/>
          <w:sz w:val="24"/>
          <w:szCs w:val="24"/>
        </w:rPr>
        <w:lastRenderedPageBreak/>
        <w:t xml:space="preserve">направлены мотивированные возражения, то Сторона, право которой нарушено, вправе обратиться </w:t>
      </w:r>
      <w:r>
        <w:rPr>
          <w:bCs/>
          <w:color w:val="000000"/>
          <w:sz w:val="24"/>
          <w:szCs w:val="24"/>
        </w:rPr>
        <w:br/>
        <w:t>с иском в суд.</w:t>
      </w:r>
    </w:p>
    <w:p w:rsidR="00C34C0C" w:rsidRDefault="00695772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</w:pPr>
      <w:r>
        <w:rPr>
          <w:bCs/>
          <w:color w:val="000000"/>
          <w:sz w:val="24"/>
          <w:szCs w:val="24"/>
        </w:rPr>
        <w:t xml:space="preserve">      8.5.Услов</w:t>
      </w:r>
      <w:r>
        <w:rPr>
          <w:bCs/>
          <w:color w:val="000000"/>
          <w:sz w:val="24"/>
          <w:szCs w:val="24"/>
        </w:rPr>
        <w:t>ия настоящего раздела сохраняют свою силу в случае признания Договора незаключенным и / или недействительным.</w:t>
      </w:r>
    </w:p>
    <w:p w:rsidR="00C34C0C" w:rsidRDefault="00C34C0C">
      <w:pPr>
        <w:shd w:val="clear" w:color="auto" w:fill="FFFFFF"/>
        <w:jc w:val="both"/>
        <w:rPr>
          <w:bCs/>
          <w:sz w:val="24"/>
          <w:szCs w:val="24"/>
        </w:rPr>
      </w:pPr>
    </w:p>
    <w:p w:rsidR="00C34C0C" w:rsidRDefault="0069577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</w:pPr>
      <w:r>
        <w:rPr>
          <w:b/>
          <w:bCs/>
          <w:color w:val="000000"/>
          <w:sz w:val="24"/>
          <w:szCs w:val="24"/>
        </w:rPr>
        <w:t>Антикоррупционная оговорка</w:t>
      </w:r>
    </w:p>
    <w:p w:rsidR="00C34C0C" w:rsidRDefault="00695772">
      <w:pPr>
        <w:pStyle w:val="afa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</w:t>
      </w:r>
      <w:r>
        <w:rPr>
          <w:bCs/>
          <w:color w:val="000000"/>
          <w:sz w:val="24"/>
          <w:szCs w:val="24"/>
        </w:rPr>
        <w:t>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</w:t>
      </w:r>
      <w:r>
        <w:rPr>
          <w:bCs/>
          <w:color w:val="000000"/>
          <w:sz w:val="24"/>
          <w:szCs w:val="24"/>
        </w:rPr>
        <w:t xml:space="preserve">зания влияния на действия или решения соответствующих лиц </w:t>
      </w:r>
      <w:r>
        <w:rPr>
          <w:bCs/>
          <w:color w:val="000000"/>
          <w:sz w:val="24"/>
          <w:szCs w:val="24"/>
        </w:rPr>
        <w:br/>
        <w:t>с целью получения каких-либо неправомерных преимуществ или для достижения иных неправомерных целей.</w:t>
      </w:r>
    </w:p>
    <w:p w:rsidR="00C34C0C" w:rsidRDefault="00695772">
      <w:pPr>
        <w:shd w:val="clear" w:color="auto" w:fill="FFFFFF"/>
        <w:tabs>
          <w:tab w:val="left" w:pos="1134"/>
        </w:tabs>
        <w:ind w:firstLine="709"/>
        <w:jc w:val="both"/>
      </w:pPr>
      <w:r>
        <w:rPr>
          <w:bCs/>
          <w:color w:val="000000"/>
          <w:sz w:val="24"/>
          <w:szCs w:val="24"/>
        </w:rPr>
        <w:t xml:space="preserve">9.2. При исполнении своих обязательств по Договору, Стороны, их аффилированные лица, работники и </w:t>
      </w:r>
      <w:r>
        <w:rPr>
          <w:bCs/>
          <w:color w:val="000000"/>
          <w:sz w:val="24"/>
          <w:szCs w:val="24"/>
        </w:rPr>
        <w:t xml:space="preserve">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</w:t>
      </w:r>
      <w:r>
        <w:rPr>
          <w:bCs/>
          <w:color w:val="000000"/>
          <w:sz w:val="24"/>
          <w:szCs w:val="24"/>
        </w:rPr>
        <w:br/>
        <w:t>и международных актов о противодействи</w:t>
      </w:r>
      <w:r>
        <w:rPr>
          <w:bCs/>
          <w:color w:val="000000"/>
          <w:sz w:val="24"/>
          <w:szCs w:val="24"/>
        </w:rPr>
        <w:t>и коррупции, легализации (отмыванию) доходов, полученных преступным путем.</w:t>
      </w:r>
    </w:p>
    <w:p w:rsidR="00C34C0C" w:rsidRDefault="00695772">
      <w:pPr>
        <w:shd w:val="clear" w:color="auto" w:fill="FFFFFF"/>
        <w:tabs>
          <w:tab w:val="left" w:pos="1134"/>
        </w:tabs>
        <w:ind w:firstLine="709"/>
        <w:jc w:val="both"/>
      </w:pPr>
      <w:r>
        <w:rPr>
          <w:bCs/>
          <w:color w:val="000000"/>
          <w:sz w:val="24"/>
          <w:szCs w:val="24"/>
        </w:rPr>
        <w:t xml:space="preserve">9.3. В случае возникновения у любой Стороны обоснованных предположений, что </w:t>
      </w:r>
      <w:r>
        <w:rPr>
          <w:bCs/>
          <w:color w:val="000000"/>
          <w:sz w:val="24"/>
          <w:szCs w:val="24"/>
        </w:rPr>
        <w:br/>
        <w:t>в процессе исполнения Договора произошло или может произойти нарушение каких-либо положений настоящего р</w:t>
      </w:r>
      <w:r>
        <w:rPr>
          <w:bCs/>
          <w:color w:val="000000"/>
          <w:sz w:val="24"/>
          <w:szCs w:val="24"/>
        </w:rPr>
        <w:t xml:space="preserve">аздела Договора, такая Сторона обязуется письменно уведомить другую Сторону о таких предположениях. В уведомлении Сторона обязана сослаться </w:t>
      </w:r>
      <w:r>
        <w:rPr>
          <w:bCs/>
          <w:color w:val="000000"/>
          <w:sz w:val="24"/>
          <w:szCs w:val="24"/>
        </w:rPr>
        <w:br/>
        <w:t>на факты или предоставить соответствующие материалы, подтверждающие или дающие основание полагать, что произошло ил</w:t>
      </w:r>
      <w:r>
        <w:rPr>
          <w:bCs/>
          <w:color w:val="000000"/>
          <w:sz w:val="24"/>
          <w:szCs w:val="24"/>
        </w:rPr>
        <w:t>и может произойти нарушение положений настоящего раздела.</w:t>
      </w:r>
    </w:p>
    <w:p w:rsidR="00C34C0C" w:rsidRDefault="00695772">
      <w:pPr>
        <w:shd w:val="clear" w:color="auto" w:fill="FFFFFF"/>
        <w:tabs>
          <w:tab w:val="left" w:pos="1134"/>
        </w:tabs>
        <w:ind w:firstLine="709"/>
        <w:jc w:val="both"/>
      </w:pPr>
      <w:r>
        <w:rPr>
          <w:bCs/>
          <w:color w:val="000000"/>
          <w:sz w:val="24"/>
          <w:szCs w:val="24"/>
        </w:rPr>
        <w:t>9.4.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</w:t>
      </w:r>
      <w:r>
        <w:rPr>
          <w:bCs/>
          <w:color w:val="000000"/>
          <w:sz w:val="24"/>
          <w:szCs w:val="24"/>
        </w:rPr>
        <w:t xml:space="preserve">рждение должно быть направлено другой </w:t>
      </w:r>
      <w:r>
        <w:rPr>
          <w:bCs/>
          <w:color w:val="000000"/>
          <w:sz w:val="24"/>
          <w:szCs w:val="24"/>
        </w:rPr>
        <w:lastRenderedPageBreak/>
        <w:t xml:space="preserve">Стороной не позднее </w:t>
      </w:r>
      <w:r>
        <w:rPr>
          <w:bCs/>
          <w:color w:val="000000"/>
          <w:sz w:val="24"/>
          <w:szCs w:val="24"/>
        </w:rPr>
        <w:br/>
        <w:t>5 (пяти) рабочих дней с даты получения письменного уведомления.</w:t>
      </w:r>
    </w:p>
    <w:p w:rsidR="00C34C0C" w:rsidRDefault="00695772">
      <w:pPr>
        <w:shd w:val="clear" w:color="auto" w:fill="FFFFFF"/>
        <w:tabs>
          <w:tab w:val="left" w:pos="1134"/>
        </w:tabs>
        <w:ind w:firstLine="709"/>
        <w:jc w:val="both"/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настоящего раздела Договора с соблюд</w:t>
      </w:r>
      <w:r>
        <w:rPr>
          <w:bCs/>
          <w:color w:val="000000"/>
          <w:sz w:val="24"/>
          <w:szCs w:val="24"/>
        </w:rPr>
        <w:t xml:space="preserve">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</w:t>
      </w:r>
      <w:r>
        <w:rPr>
          <w:bCs/>
          <w:color w:val="000000"/>
          <w:sz w:val="24"/>
          <w:szCs w:val="24"/>
        </w:rPr>
        <w:br/>
        <w:t>для уведомившей Стороны в целом, так и для конкретных работников уведомившей Сторон</w:t>
      </w:r>
      <w:r>
        <w:rPr>
          <w:bCs/>
          <w:color w:val="000000"/>
          <w:sz w:val="24"/>
          <w:szCs w:val="24"/>
        </w:rPr>
        <w:t xml:space="preserve">ы, сообщивших о факте нарушений. </w:t>
      </w:r>
    </w:p>
    <w:p w:rsidR="00C34C0C" w:rsidRDefault="00695772">
      <w:pPr>
        <w:shd w:val="clear" w:color="auto" w:fill="FFFFFF"/>
        <w:tabs>
          <w:tab w:val="left" w:pos="1134"/>
        </w:tabs>
        <w:ind w:firstLine="709"/>
        <w:jc w:val="both"/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</w:t>
      </w:r>
      <w:r>
        <w:rPr>
          <w:bCs/>
          <w:color w:val="000000"/>
          <w:sz w:val="24"/>
          <w:szCs w:val="24"/>
        </w:rPr>
        <w:t xml:space="preserve">ргнуть Договор в одностороннем внесудебном порядке путем направления письменного уведомления </w:t>
      </w:r>
      <w:r>
        <w:rPr>
          <w:bCs/>
          <w:color w:val="000000"/>
          <w:sz w:val="24"/>
          <w:szCs w:val="24"/>
        </w:rPr>
        <w:br/>
        <w:t xml:space="preserve">не позднее 5 (пяти) календарных дней до даты прекращения действия Договора. </w:t>
      </w:r>
    </w:p>
    <w:p w:rsidR="00C34C0C" w:rsidRDefault="00695772">
      <w:pPr>
        <w:shd w:val="clear" w:color="auto" w:fill="FFFFFF"/>
        <w:tabs>
          <w:tab w:val="left" w:pos="567"/>
          <w:tab w:val="left" w:pos="1134"/>
        </w:tabs>
        <w:ind w:firstLine="709"/>
        <w:jc w:val="both"/>
      </w:pPr>
      <w:r>
        <w:rPr>
          <w:color w:val="000000"/>
          <w:sz w:val="24"/>
          <w:szCs w:val="24"/>
        </w:rPr>
        <w:t xml:space="preserve">9.7. Каналы связи Линии доверия Группы РусГидро: </w:t>
      </w:r>
    </w:p>
    <w:p w:rsidR="00C34C0C" w:rsidRDefault="00695772">
      <w:pPr>
        <w:shd w:val="clear" w:color="auto" w:fill="FFFFFF"/>
        <w:tabs>
          <w:tab w:val="left" w:pos="567"/>
          <w:tab w:val="left" w:pos="1134"/>
        </w:tabs>
        <w:ind w:firstLine="709"/>
        <w:jc w:val="both"/>
      </w:pPr>
      <w:r>
        <w:rPr>
          <w:color w:val="000000"/>
          <w:sz w:val="24"/>
          <w:szCs w:val="24"/>
        </w:rPr>
        <w:t>9.7.1. Электронная почта: ld@rushyd</w:t>
      </w:r>
      <w:r>
        <w:rPr>
          <w:color w:val="000000"/>
          <w:sz w:val="24"/>
          <w:szCs w:val="24"/>
        </w:rPr>
        <w:t>ro.ru.</w:t>
      </w:r>
    </w:p>
    <w:p w:rsidR="00C34C0C" w:rsidRDefault="00695772">
      <w:pPr>
        <w:shd w:val="clear" w:color="auto" w:fill="FFFFFF"/>
        <w:tabs>
          <w:tab w:val="left" w:pos="567"/>
          <w:tab w:val="left" w:pos="1134"/>
        </w:tabs>
        <w:ind w:firstLine="709"/>
        <w:jc w:val="both"/>
      </w:pPr>
      <w:r>
        <w:rPr>
          <w:color w:val="000000"/>
          <w:sz w:val="24"/>
          <w:szCs w:val="24"/>
        </w:rPr>
        <w:t xml:space="preserve">9.7.2. Специальная форма «обратной связи», размещенная на официальном сайте </w:t>
      </w:r>
      <w:r>
        <w:rPr>
          <w:color w:val="000000"/>
          <w:sz w:val="24"/>
          <w:szCs w:val="24"/>
        </w:rPr>
        <w:br/>
        <w:t>ПАО «РусГидро» в сети интернет: http://www.rushydro.ru/ (далее перейти по ссылке «Линия доверия» и заполнить поля специальной формы «обратной связи»).</w:t>
      </w:r>
    </w:p>
    <w:p w:rsidR="00C34C0C" w:rsidRDefault="00695772">
      <w:pPr>
        <w:ind w:firstLine="709"/>
        <w:jc w:val="both"/>
      </w:pPr>
      <w:r>
        <w:rPr>
          <w:color w:val="000000"/>
          <w:sz w:val="24"/>
          <w:szCs w:val="24"/>
        </w:rPr>
        <w:t>9.7.3. Телефонный авт</w:t>
      </w:r>
      <w:r>
        <w:rPr>
          <w:color w:val="000000"/>
          <w:sz w:val="24"/>
          <w:szCs w:val="24"/>
        </w:rPr>
        <w:t>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C34C0C" w:rsidRDefault="00C34C0C">
      <w:pPr>
        <w:pStyle w:val="afa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C34C0C" w:rsidRDefault="0069577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</w:pPr>
      <w:r>
        <w:rPr>
          <w:b/>
          <w:bCs/>
          <w:color w:val="000000"/>
          <w:sz w:val="24"/>
          <w:szCs w:val="24"/>
        </w:rPr>
        <w:t>Обстоятельства непреодолимой силы (форс-мажор)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Стороны освобождаются от ответственности за неисполнение или нена</w:t>
      </w:r>
      <w:r>
        <w:rPr>
          <w:bCs/>
          <w:color w:val="000000"/>
          <w:sz w:val="24"/>
          <w:szCs w:val="24"/>
        </w:rPr>
        <w:t>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</w:t>
      </w:r>
      <w:r>
        <w:rPr>
          <w:bCs/>
          <w:color w:val="000000"/>
          <w:sz w:val="24"/>
          <w:szCs w:val="24"/>
        </w:rPr>
        <w:t>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</w:t>
      </w:r>
      <w:r>
        <w:rPr>
          <w:bCs/>
          <w:color w:val="000000"/>
          <w:sz w:val="24"/>
          <w:szCs w:val="24"/>
        </w:rPr>
        <w:t xml:space="preserve">прет торговых операций, в том </w:t>
      </w:r>
      <w:r>
        <w:rPr>
          <w:bCs/>
          <w:color w:val="000000"/>
          <w:sz w:val="24"/>
          <w:szCs w:val="24"/>
        </w:rPr>
        <w:lastRenderedPageBreak/>
        <w:t>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Сторона имеет пр</w:t>
      </w:r>
      <w:r>
        <w:rPr>
          <w:bCs/>
          <w:color w:val="000000"/>
          <w:sz w:val="24"/>
          <w:szCs w:val="24"/>
        </w:rPr>
        <w:t xml:space="preserve">аво ссылаться на обстоятельства непреодолимой силы только </w:t>
      </w:r>
      <w:r>
        <w:rPr>
          <w:bCs/>
          <w:color w:val="000000"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Сторона, для которой наступили обстоятельства непреодолимой силы, должна незам</w:t>
      </w:r>
      <w:r>
        <w:rPr>
          <w:bCs/>
          <w:color w:val="000000"/>
          <w:sz w:val="24"/>
          <w:szCs w:val="24"/>
        </w:rPr>
        <w:t xml:space="preserve">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bCs/>
          <w:color w:val="000000"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</w:t>
      </w:r>
      <w:r>
        <w:rPr>
          <w:bCs/>
          <w:color w:val="000000"/>
          <w:sz w:val="24"/>
          <w:szCs w:val="24"/>
        </w:rPr>
        <w:t>ь необходимые документальные подтверждения.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Надлежащим (достаточным) доказательством наличия / возникновения </w:t>
      </w:r>
      <w:r>
        <w:rPr>
          <w:color w:val="000000"/>
          <w:sz w:val="24"/>
          <w:szCs w:val="24"/>
        </w:rPr>
        <w:br/>
        <w:t>и продолжительности действия обстоятельств непреодолимой силы являются документы, выдаваемые компетентными органами (организациями), подтверждающи</w:t>
      </w:r>
      <w:r>
        <w:rPr>
          <w:color w:val="000000"/>
          <w:sz w:val="24"/>
          <w:szCs w:val="24"/>
        </w:rPr>
        <w:t xml:space="preserve">е события, </w:t>
      </w:r>
      <w:r>
        <w:rPr>
          <w:color w:val="000000"/>
          <w:sz w:val="24"/>
          <w:szCs w:val="24"/>
        </w:rPr>
        <w:br/>
        <w:t>на которые заинтересованная Сторона ссылается в качестве обстоятельств непреодолимой силы (форс-мажора).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color w:val="000000"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При наличии обстоятельств непреодолимой силы сроки выполнения Сторонами обязательств по Договору продл</w:t>
      </w:r>
      <w:r>
        <w:rPr>
          <w:bCs/>
          <w:color w:val="000000"/>
          <w:sz w:val="24"/>
          <w:szCs w:val="24"/>
        </w:rPr>
        <w:t>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</w:t>
      </w:r>
      <w:r>
        <w:rPr>
          <w:bCs/>
          <w:color w:val="000000"/>
          <w:sz w:val="24"/>
          <w:szCs w:val="24"/>
        </w:rPr>
        <w:t>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</w:t>
      </w:r>
      <w:r>
        <w:rPr>
          <w:bCs/>
          <w:color w:val="000000"/>
          <w:sz w:val="24"/>
          <w:szCs w:val="24"/>
        </w:rPr>
        <w:t>х Сторон альтернативных способов исполнения Договора.</w:t>
      </w:r>
    </w:p>
    <w:p w:rsidR="00C34C0C" w:rsidRDefault="00695772">
      <w:pPr>
        <w:pStyle w:val="afa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lastRenderedPageBreak/>
        <w:t xml:space="preserve">При этом любая из Сторон вправе отказаться от исполнения Договора </w:t>
      </w:r>
      <w:r>
        <w:rPr>
          <w:bCs/>
          <w:color w:val="000000"/>
          <w:sz w:val="24"/>
          <w:szCs w:val="24"/>
        </w:rPr>
        <w:br/>
        <w:t>в одностороннем внесудебном порядке.</w:t>
      </w:r>
    </w:p>
    <w:p w:rsidR="00C34C0C" w:rsidRDefault="00C34C0C">
      <w:pPr>
        <w:shd w:val="clear" w:color="auto" w:fill="FFFFFF"/>
        <w:jc w:val="both"/>
        <w:rPr>
          <w:sz w:val="24"/>
          <w:szCs w:val="24"/>
        </w:rPr>
      </w:pPr>
    </w:p>
    <w:p w:rsidR="00C34C0C" w:rsidRDefault="00695772">
      <w:pPr>
        <w:widowControl/>
        <w:numPr>
          <w:ilvl w:val="0"/>
          <w:numId w:val="2"/>
        </w:numPr>
        <w:shd w:val="clear" w:color="auto" w:fill="FFFFFF"/>
        <w:spacing w:line="259" w:lineRule="auto"/>
        <w:contextualSpacing/>
        <w:jc w:val="center"/>
      </w:pPr>
      <w:r>
        <w:rPr>
          <w:b/>
          <w:bCs/>
          <w:color w:val="000000"/>
          <w:sz w:val="24"/>
          <w:szCs w:val="24"/>
        </w:rPr>
        <w:t>Особые положения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Поставщик обязуется не привлекать и не допускать привлечения к исполнению обязат</w:t>
      </w:r>
      <w:r>
        <w:rPr>
          <w:bCs/>
          <w:color w:val="000000"/>
          <w:sz w:val="24"/>
          <w:szCs w:val="24"/>
        </w:rPr>
        <w:t>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</w:t>
      </w:r>
      <w:r>
        <w:rPr>
          <w:bCs/>
          <w:color w:val="000000"/>
          <w:sz w:val="24"/>
          <w:szCs w:val="24"/>
        </w:rPr>
        <w:t xml:space="preserve">ьщиком налоговой выгоды», постановлениями Президиума ВАС РФ от 20.04.2010 </w:t>
      </w:r>
      <w:hyperlink r:id="rId11">
        <w:r>
          <w:rPr>
            <w:bCs/>
            <w:color w:val="000000"/>
            <w:sz w:val="24"/>
            <w:szCs w:val="24"/>
          </w:rPr>
          <w:t>№ 18162/09</w:t>
        </w:r>
      </w:hyperlink>
      <w:r>
        <w:rPr>
          <w:bCs/>
          <w:color w:val="000000"/>
          <w:sz w:val="24"/>
          <w:szCs w:val="24"/>
        </w:rPr>
        <w:t xml:space="preserve"> и от 25.05.2010 </w:t>
      </w:r>
      <w:hyperlink r:id="rId12">
        <w:r>
          <w:rPr>
            <w:bCs/>
            <w:color w:val="000000"/>
            <w:sz w:val="24"/>
            <w:szCs w:val="24"/>
          </w:rPr>
          <w:t>№ 15658/09</w:t>
        </w:r>
      </w:hyperlink>
      <w:r>
        <w:rPr>
          <w:bCs/>
          <w:color w:val="000000"/>
          <w:sz w:val="24"/>
          <w:szCs w:val="24"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</w:t>
      </w:r>
      <w:r>
        <w:rPr>
          <w:bCs/>
          <w:color w:val="000000"/>
          <w:sz w:val="24"/>
          <w:szCs w:val="24"/>
        </w:rPr>
        <w:br/>
        <w:t>и платеж</w:t>
      </w:r>
      <w:r>
        <w:rPr>
          <w:bCs/>
          <w:color w:val="000000"/>
          <w:sz w:val="24"/>
          <w:szCs w:val="24"/>
        </w:rPr>
        <w:t xml:space="preserve">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>
          <w:rPr>
            <w:bCs/>
            <w:color w:val="000000"/>
            <w:sz w:val="24"/>
            <w:szCs w:val="24"/>
          </w:rPr>
          <w:t>Критери</w:t>
        </w:r>
      </w:hyperlink>
      <w:r>
        <w:rPr>
          <w:bCs/>
          <w:color w:val="000000"/>
          <w:sz w:val="24"/>
          <w:szCs w:val="24"/>
        </w:rPr>
        <w:t>ям самостоятельной оценки рисков налогоплательщиков,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ММ-3-06/333).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Поставщ</w:t>
      </w:r>
      <w:r>
        <w:rPr>
          <w:bCs/>
          <w:color w:val="000000"/>
          <w:sz w:val="24"/>
          <w:szCs w:val="24"/>
        </w:rPr>
        <w:t xml:space="preserve">ик обязуется незамедлительно уведомить Покупателя о появлении </w:t>
      </w:r>
      <w:r>
        <w:rPr>
          <w:bCs/>
          <w:color w:val="000000"/>
          <w:sz w:val="24"/>
          <w:szCs w:val="24"/>
        </w:rPr>
        <w:br/>
        <w:t>в ходе исполнения Договора у привлеченных организаций признаков недобросовестности, указанных в пункте 11.1 Договора, а также обеспечить прекращение участия таких организаций в исполнении Догов</w:t>
      </w:r>
      <w:r>
        <w:rPr>
          <w:bCs/>
          <w:color w:val="000000"/>
          <w:sz w:val="24"/>
          <w:szCs w:val="24"/>
        </w:rPr>
        <w:t>ора.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основаниям, предусмотренным Договором, вправе в одностороннем внесудебном порядке отказаться от Договора путем направления уведомления о</w:t>
      </w:r>
      <w:r>
        <w:rPr>
          <w:bCs/>
          <w:color w:val="000000"/>
          <w:sz w:val="24"/>
          <w:szCs w:val="24"/>
        </w:rPr>
        <w:t>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Поставщиком такого уведомления. Договор считается прекращенным (расторгнутым) с даты, у</w:t>
      </w:r>
      <w:r>
        <w:rPr>
          <w:bCs/>
          <w:color w:val="000000"/>
          <w:sz w:val="24"/>
          <w:szCs w:val="24"/>
        </w:rPr>
        <w:t xml:space="preserve">казанной в уведомлении об отказе 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возражений Поставщика, представленных </w:t>
      </w:r>
      <w:r>
        <w:rPr>
          <w:bCs/>
          <w:color w:val="000000"/>
          <w:sz w:val="24"/>
          <w:szCs w:val="24"/>
        </w:rPr>
        <w:br/>
        <w:t>до наступления указанной Покупателем дат</w:t>
      </w:r>
      <w:r>
        <w:rPr>
          <w:bCs/>
          <w:color w:val="000000"/>
          <w:sz w:val="24"/>
          <w:szCs w:val="24"/>
        </w:rPr>
        <w:t>ы расторжения.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lastRenderedPageBreak/>
        <w:t>Поставщик обязан уплатить Покупателю штраф в размере суммы денежных средств, перечисленной организации, отвечающей признакам недобросовестности, а также дополнительно компенсировать Покупателю убытки, причиненные в результате нарушения обяза</w:t>
      </w:r>
      <w:r>
        <w:rPr>
          <w:bCs/>
          <w:color w:val="000000"/>
          <w:sz w:val="24"/>
          <w:szCs w:val="24"/>
        </w:rPr>
        <w:t>тельств, установленных пунктами 11.1, 11.2 Договора.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Штраф, предусмотренный пунктом 11.4 Договора, оплачивается Поставщиком в течение 10 (десяти) рабочих дней с даты получения соответствующего письменного требования Покупателя. Покупатель вправе предъявить</w:t>
      </w:r>
      <w:r>
        <w:rPr>
          <w:bCs/>
          <w:color w:val="000000"/>
          <w:sz w:val="24"/>
          <w:szCs w:val="24"/>
        </w:rPr>
        <w:t xml:space="preserve"> требование об уплате штрафа вне зависимости от направления уведомления об отказе от Договора (исполнения Договора), предусмотренного пунктом 11.3 Договора.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Покупатель вправе приостановить осуществление любых платежей </w:t>
      </w:r>
      <w:r>
        <w:rPr>
          <w:bCs/>
          <w:color w:val="000000"/>
          <w:sz w:val="24"/>
          <w:szCs w:val="24"/>
        </w:rPr>
        <w:br/>
        <w:t>по Договору, причитающихся Поставщику</w:t>
      </w:r>
      <w:r>
        <w:rPr>
          <w:bCs/>
          <w:color w:val="000000"/>
          <w:sz w:val="24"/>
          <w:szCs w:val="24"/>
        </w:rPr>
        <w:t>, независимо от наличия оснований и наступления сроков таких платежей, до уплаты Поставщиком штрафа, предусмотренного пунктом 11.4 Договора. При этом Покупатель не будет считаться просрочившим и / или нарушившим свои обязательства по Договору.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Независимо </w:t>
      </w:r>
      <w:r>
        <w:rPr>
          <w:bCs/>
          <w:color w:val="000000"/>
          <w:sz w:val="24"/>
          <w:szCs w:val="24"/>
        </w:rPr>
        <w:t>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C34C0C" w:rsidRDefault="00C34C0C">
      <w:pPr>
        <w:shd w:val="clear" w:color="auto" w:fill="FFFFFF"/>
        <w:jc w:val="both"/>
        <w:rPr>
          <w:sz w:val="24"/>
          <w:szCs w:val="24"/>
        </w:rPr>
      </w:pPr>
    </w:p>
    <w:p w:rsidR="00C34C0C" w:rsidRDefault="00695772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</w:pPr>
      <w:r>
        <w:rPr>
          <w:b/>
          <w:bCs/>
          <w:color w:val="000000"/>
          <w:sz w:val="24"/>
          <w:szCs w:val="24"/>
        </w:rPr>
        <w:t>Заверения</w:t>
      </w:r>
      <w:r>
        <w:rPr>
          <w:b/>
          <w:color w:val="000000"/>
          <w:sz w:val="24"/>
          <w:szCs w:val="24"/>
        </w:rPr>
        <w:t xml:space="preserve"> Сторон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Каждая</w:t>
      </w:r>
      <w:r>
        <w:rPr>
          <w:color w:val="000000"/>
          <w:sz w:val="24"/>
          <w:szCs w:val="24"/>
        </w:rPr>
        <w:t xml:space="preserve"> из Сторон заявляет и подтверждает другой Стороне, что: </w:t>
      </w:r>
    </w:p>
    <w:p w:rsidR="00C34C0C" w:rsidRDefault="0069577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color w:val="000000"/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C34C0C" w:rsidRDefault="0069577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color w:val="000000"/>
          <w:sz w:val="24"/>
          <w:szCs w:val="24"/>
        </w:rPr>
        <w:br/>
        <w:t>и исполнение всех своих обя</w:t>
      </w:r>
      <w:r>
        <w:rPr>
          <w:color w:val="000000"/>
          <w:sz w:val="24"/>
          <w:szCs w:val="24"/>
        </w:rPr>
        <w:t>зательств, возникающих из Договора или в связи с ним;</w:t>
      </w:r>
    </w:p>
    <w:p w:rsidR="00C34C0C" w:rsidRDefault="0069577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color w:val="000000"/>
          <w:sz w:val="24"/>
          <w:szCs w:val="24"/>
        </w:rPr>
        <w:br/>
        <w:t>по основаниям, установленным законодательством Российской Федерации и / или учредительными документами такой Стороны, а также согла</w:t>
      </w:r>
      <w:r>
        <w:rPr>
          <w:color w:val="000000"/>
          <w:sz w:val="24"/>
          <w:szCs w:val="24"/>
        </w:rPr>
        <w:t xml:space="preserve">сования и разрешения органов </w:t>
      </w:r>
      <w:r>
        <w:rPr>
          <w:color w:val="000000"/>
          <w:sz w:val="24"/>
          <w:szCs w:val="24"/>
        </w:rPr>
        <w:br/>
        <w:t>и иных лиц, необходимые для заключения и исполнения Договора;</w:t>
      </w:r>
    </w:p>
    <w:p w:rsidR="00C34C0C" w:rsidRDefault="0069577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лица, подписывающие от имени Сторон Договор, надлежащим образом уполномочены на его подписание;</w:t>
      </w:r>
    </w:p>
    <w:p w:rsidR="00C34C0C" w:rsidRDefault="0069577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она располагает ресурсами, необходимыми и достаточными для своевреме</w:t>
      </w:r>
      <w:r>
        <w:rPr>
          <w:color w:val="000000"/>
          <w:sz w:val="24"/>
          <w:szCs w:val="24"/>
        </w:rPr>
        <w:t xml:space="preserve">нного и надлежащего исполнения обязательств, возникающих из Договора </w:t>
      </w:r>
      <w:r>
        <w:rPr>
          <w:color w:val="000000"/>
          <w:sz w:val="24"/>
          <w:szCs w:val="24"/>
        </w:rPr>
        <w:br/>
        <w:t xml:space="preserve">или в связи с ним.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 w:rsidR="00C34C0C" w:rsidRDefault="00695772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учредителем / учредителями Поставщика являются лица, не являющиеся массовыми </w:t>
      </w:r>
      <w:r>
        <w:rPr>
          <w:color w:val="000000"/>
          <w:sz w:val="24"/>
          <w:szCs w:val="24"/>
        </w:rPr>
        <w:t>учредителем / учредителями;</w:t>
      </w:r>
    </w:p>
    <w:p w:rsidR="00C34C0C" w:rsidRDefault="00695772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</w:pPr>
      <w:r>
        <w:rPr>
          <w:color w:val="000000"/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C34C0C" w:rsidRDefault="00695772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 w:rsidR="00C34C0C" w:rsidRDefault="00695772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</w:pPr>
      <w:r>
        <w:rPr>
          <w:color w:val="000000"/>
          <w:sz w:val="24"/>
          <w:szCs w:val="24"/>
        </w:rPr>
        <w:t>Поставщик своевременно и в полном объеме уплач</w:t>
      </w:r>
      <w:r>
        <w:rPr>
          <w:color w:val="000000"/>
          <w:sz w:val="24"/>
          <w:szCs w:val="24"/>
        </w:rPr>
        <w:t xml:space="preserve">ивает налоги и сборы </w:t>
      </w:r>
      <w:r>
        <w:rPr>
          <w:color w:val="000000"/>
          <w:sz w:val="24"/>
          <w:szCs w:val="24"/>
        </w:rPr>
        <w:br/>
        <w:t>в соответствии с законодательством Российской Федерации;</w:t>
      </w:r>
    </w:p>
    <w:p w:rsidR="00C34C0C" w:rsidRDefault="00695772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color w:val="000000"/>
          <w:sz w:val="24"/>
          <w:szCs w:val="24"/>
        </w:rPr>
        <w:br/>
        <w:t>в соответствии с законодательством Российской Федерации; отсутствуют любые обстоятельства, включая, но не огр</w:t>
      </w:r>
      <w:r>
        <w:rPr>
          <w:color w:val="000000"/>
          <w:sz w:val="24"/>
          <w:szCs w:val="24"/>
        </w:rPr>
        <w:t>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Договора или в связи с ним;</w:t>
      </w:r>
    </w:p>
    <w:p w:rsidR="00C34C0C" w:rsidRDefault="00695772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</w:pP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оставщик тщательно изучил всю информацию, связанную с Договором, </w:t>
      </w:r>
      <w:r>
        <w:rPr>
          <w:color w:val="000000"/>
          <w:sz w:val="24"/>
          <w:szCs w:val="24"/>
        </w:rPr>
        <w:br/>
        <w:t xml:space="preserve">в том числе по вопросам, влияющим на сроки, стоимость и качество Товара, полностью ознакомлен со всеми условиями поставки Товара, и принимает на себя все расходы, риски </w:t>
      </w:r>
      <w:r>
        <w:rPr>
          <w:color w:val="000000"/>
          <w:sz w:val="24"/>
          <w:szCs w:val="24"/>
        </w:rPr>
        <w:br/>
        <w:t>и трудности исполнен</w:t>
      </w:r>
      <w:r>
        <w:rPr>
          <w:color w:val="000000"/>
          <w:sz w:val="24"/>
          <w:szCs w:val="24"/>
        </w:rPr>
        <w:t>ия обязательств, возникающих из Договора или в связи с ним;</w:t>
      </w:r>
    </w:p>
    <w:p w:rsidR="00C34C0C" w:rsidRDefault="00695772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Поставщик своевременно и в полном объеме в соответствии </w:t>
      </w:r>
      <w:r>
        <w:rPr>
          <w:color w:val="000000"/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C34C0C" w:rsidRDefault="00695772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</w:pPr>
      <w:r>
        <w:rPr>
          <w:color w:val="000000"/>
          <w:sz w:val="24"/>
          <w:szCs w:val="24"/>
        </w:rPr>
        <w:t>вся инфор</w:t>
      </w:r>
      <w:r>
        <w:rPr>
          <w:color w:val="000000"/>
          <w:sz w:val="24"/>
          <w:szCs w:val="24"/>
        </w:rPr>
        <w:t xml:space="preserve">мация, предоставленная Покупателю, является достоверной, полной </w:t>
      </w:r>
      <w:r>
        <w:rPr>
          <w:color w:val="000000"/>
          <w:sz w:val="24"/>
          <w:szCs w:val="24"/>
        </w:rPr>
        <w:br/>
        <w:t xml:space="preserve">и точной, и Поставщик не скрыл никаких обстоятельств, которые при их обнаружении могли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бы негативно повлиять на решение Покупателя заключить Договор на указанных в нем условиях.</w:t>
      </w:r>
    </w:p>
    <w:p w:rsidR="00C34C0C" w:rsidRDefault="00695772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При заключен</w:t>
      </w:r>
      <w:r>
        <w:rPr>
          <w:color w:val="000000"/>
          <w:sz w:val="24"/>
          <w:szCs w:val="24"/>
        </w:rPr>
        <w:t xml:space="preserve">ии и исполнении Договора каждая Сторона полагается </w:t>
      </w:r>
      <w:r>
        <w:rPr>
          <w:color w:val="000000"/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В случае, если </w:t>
      </w:r>
      <w:r>
        <w:rPr>
          <w:bCs/>
          <w:color w:val="000000"/>
          <w:sz w:val="24"/>
          <w:szCs w:val="24"/>
        </w:rPr>
        <w:t xml:space="preserve">Поставщик </w:t>
      </w:r>
      <w:r>
        <w:rPr>
          <w:color w:val="000000"/>
          <w:sz w:val="24"/>
          <w:szCs w:val="24"/>
        </w:rPr>
        <w:t>при заключении Договора предоставил Покупателю недостоверные заверения о л</w:t>
      </w:r>
      <w:r>
        <w:rPr>
          <w:color w:val="000000"/>
          <w:sz w:val="24"/>
          <w:szCs w:val="24"/>
        </w:rPr>
        <w:t xml:space="preserve">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color w:val="000000"/>
          <w:sz w:val="24"/>
          <w:szCs w:val="24"/>
        </w:rPr>
        <w:t xml:space="preserve">Поставщик </w:t>
      </w:r>
      <w:r>
        <w:rPr>
          <w:color w:val="000000"/>
          <w:sz w:val="24"/>
          <w:szCs w:val="24"/>
        </w:rPr>
        <w:t xml:space="preserve">обязан по письменному требованию Покупателя уплатить последнему штраф </w:t>
      </w:r>
      <w:r>
        <w:rPr>
          <w:color w:val="000000"/>
          <w:sz w:val="24"/>
          <w:szCs w:val="24"/>
        </w:rPr>
        <w:br/>
        <w:t>в размере 5 (пяти) процентов от Цены Договора</w:t>
      </w:r>
      <w:r>
        <w:rPr>
          <w:color w:val="000000"/>
          <w:sz w:val="24"/>
          <w:szCs w:val="24"/>
        </w:rPr>
        <w:t>, указанной в пункте 2.1 Договора.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</w:t>
      </w:r>
      <w:r>
        <w:rPr>
          <w:color w:val="000000"/>
          <w:sz w:val="24"/>
          <w:szCs w:val="24"/>
        </w:rPr>
        <w:t xml:space="preserve">чении Договора, </w:t>
      </w:r>
      <w:r>
        <w:rPr>
          <w:color w:val="000000"/>
          <w:sz w:val="24"/>
          <w:szCs w:val="24"/>
        </w:rPr>
        <w:br/>
        <w:t>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C34C0C" w:rsidRDefault="00C34C0C">
      <w:pPr>
        <w:pStyle w:val="afa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sz w:val="24"/>
          <w:szCs w:val="24"/>
        </w:rPr>
      </w:pPr>
    </w:p>
    <w:p w:rsidR="00C34C0C" w:rsidRDefault="0069577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</w:pPr>
      <w:r>
        <w:rPr>
          <w:b/>
          <w:bCs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>рекращение (расторжение) Договора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Договор может быть прекращен (расторгнут) по </w:t>
      </w:r>
      <w:r>
        <w:rPr>
          <w:color w:val="000000"/>
          <w:sz w:val="24"/>
          <w:szCs w:val="24"/>
        </w:rPr>
        <w:t>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14.8 Договора, с приложением подписанного соглашения о расторжении Договора. Уведомление должно б</w:t>
      </w:r>
      <w:r>
        <w:rPr>
          <w:color w:val="000000"/>
          <w:sz w:val="24"/>
          <w:szCs w:val="24"/>
        </w:rPr>
        <w:t>ыть рассмотрено Стороной-получателем в течение 30 (тридцати) календарных дней со дня его получения.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В случае существенного нарушения Договора Поставщиком Покупатель вправе </w:t>
      </w:r>
      <w:r>
        <w:rPr>
          <w:color w:val="000000"/>
          <w:sz w:val="24"/>
          <w:szCs w:val="24"/>
        </w:rPr>
        <w:br/>
        <w:t>в одностороннем внесудебном порядке отказаться от Договора и потребовать полного во</w:t>
      </w:r>
      <w:r>
        <w:rPr>
          <w:color w:val="000000"/>
          <w:sz w:val="24"/>
          <w:szCs w:val="24"/>
        </w:rPr>
        <w:t>змещения Поставщиком убытков, причиненных отказом от Договора (исполнения Договора).</w:t>
      </w:r>
    </w:p>
    <w:p w:rsidR="00C34C0C" w:rsidRDefault="00695772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Покупатель одновременно с уведомлением об отказе от Договора (исполнения Договора) направляет Поставщику письменное требование о возмещении убытков </w:t>
      </w:r>
      <w:r>
        <w:rPr>
          <w:color w:val="000000"/>
          <w:sz w:val="24"/>
          <w:szCs w:val="24"/>
        </w:rPr>
        <w:br/>
        <w:t xml:space="preserve">с приложением расчета </w:t>
      </w:r>
      <w:r>
        <w:rPr>
          <w:color w:val="000000"/>
          <w:sz w:val="24"/>
          <w:szCs w:val="24"/>
        </w:rPr>
        <w:t xml:space="preserve">суммы убытков. Поставщик обязан возместить Покупателю убытки не позднее 15 (пятнадцати) календарных дней с </w:t>
      </w:r>
      <w:r>
        <w:rPr>
          <w:color w:val="000000"/>
          <w:sz w:val="24"/>
          <w:szCs w:val="24"/>
        </w:rPr>
        <w:lastRenderedPageBreak/>
        <w:t xml:space="preserve">момента получения расчета суммы убытков </w:t>
      </w:r>
      <w:r>
        <w:rPr>
          <w:color w:val="000000"/>
          <w:sz w:val="24"/>
          <w:szCs w:val="24"/>
        </w:rPr>
        <w:br/>
        <w:t>от Покупателя.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Стороны установили, что существенным нарушением Договора Поставщиком является:</w:t>
      </w:r>
    </w:p>
    <w:p w:rsidR="00C34C0C" w:rsidRDefault="0069577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</w:pPr>
      <w:r>
        <w:rPr>
          <w:color w:val="000000"/>
          <w:sz w:val="24"/>
          <w:szCs w:val="24"/>
        </w:rPr>
        <w:t>нарушение Пост</w:t>
      </w:r>
      <w:r>
        <w:rPr>
          <w:color w:val="000000"/>
          <w:sz w:val="24"/>
          <w:szCs w:val="24"/>
        </w:rPr>
        <w:t xml:space="preserve">авщиком общего срока поставки Товара по Договору, а также промежуточных сроков поставки Товара, установленных Договором, более чем </w:t>
      </w:r>
      <w:r>
        <w:rPr>
          <w:color w:val="000000"/>
          <w:sz w:val="24"/>
          <w:szCs w:val="24"/>
        </w:rPr>
        <w:br/>
        <w:t>на 60 (шестьдесят) календарных дней по причинам, не зависящим от Покупателя;</w:t>
      </w:r>
    </w:p>
    <w:p w:rsidR="00C34C0C" w:rsidRDefault="0069577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</w:pPr>
      <w:r>
        <w:rPr>
          <w:color w:val="000000"/>
          <w:sz w:val="24"/>
          <w:szCs w:val="24"/>
        </w:rPr>
        <w:t xml:space="preserve">несоблюдение Поставщиком требований к качеству </w:t>
      </w:r>
      <w:r>
        <w:rPr>
          <w:color w:val="000000"/>
          <w:sz w:val="24"/>
          <w:szCs w:val="24"/>
        </w:rPr>
        <w:t>Товара, если исправление выявленных Покупателем недостатков (дефектов) Товара, влечет нарушение сроков поставки Товара, более чем на 60 (шестьдесят) календарных дней либо такие недостатки (дефекты) являются неустранимыми;</w:t>
      </w:r>
    </w:p>
    <w:p w:rsidR="00C34C0C" w:rsidRDefault="0069577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</w:pPr>
      <w:r>
        <w:rPr>
          <w:color w:val="000000"/>
          <w:sz w:val="24"/>
          <w:szCs w:val="24"/>
        </w:rPr>
        <w:t>наложение ареста на имущество Пост</w:t>
      </w:r>
      <w:r>
        <w:rPr>
          <w:color w:val="000000"/>
          <w:sz w:val="24"/>
          <w:szCs w:val="24"/>
        </w:rPr>
        <w:t>авщика, введение арбитражным судом процедуры несостоятельности (банкротства) в отношении Поставщика;</w:t>
      </w:r>
    </w:p>
    <w:p w:rsidR="00C34C0C" w:rsidRDefault="0069577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</w:pPr>
      <w:r>
        <w:rPr>
          <w:color w:val="000000"/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</w:t>
      </w:r>
      <w:r>
        <w:rPr>
          <w:color w:val="000000"/>
          <w:sz w:val="24"/>
          <w:szCs w:val="24"/>
        </w:rPr>
        <w:t>латежей по Договору, отказ в предоставлении Покупателю таких документов;</w:t>
      </w:r>
    </w:p>
    <w:p w:rsidR="00C34C0C" w:rsidRDefault="0069577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</w:pPr>
      <w:r>
        <w:rPr>
          <w:color w:val="000000"/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</w:t>
      </w:r>
      <w:r>
        <w:rPr>
          <w:color w:val="000000"/>
          <w:sz w:val="24"/>
          <w:szCs w:val="24"/>
        </w:rPr>
        <w:t xml:space="preserve">формации о своем соответствии таким требованиям, </w:t>
      </w:r>
      <w:r>
        <w:rPr>
          <w:color w:val="000000"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color w:val="000000"/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исполнения.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В случае отказа </w:t>
      </w:r>
      <w:r>
        <w:rPr>
          <w:color w:val="000000"/>
          <w:sz w:val="24"/>
          <w:szCs w:val="24"/>
        </w:rPr>
        <w:t xml:space="preserve">Покупателя от Договора в случаях, предусмотренных пунктами 13.2, 13.3 Договора, последний считается прекращенным (расторгнутым) со дня, следующего за днем получения Поставщиком уведомления Покупателя об отказе </w:t>
      </w:r>
      <w:r>
        <w:rPr>
          <w:color w:val="000000"/>
          <w:sz w:val="24"/>
          <w:szCs w:val="24"/>
        </w:rPr>
        <w:br/>
        <w:t xml:space="preserve">от Договора (исполнения Договора).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С даты пр</w:t>
      </w:r>
      <w:r>
        <w:rPr>
          <w:color w:val="000000"/>
          <w:sz w:val="24"/>
          <w:szCs w:val="24"/>
        </w:rPr>
        <w:t>екращения (расторжения) Договора Поставщик обязан прекратить поставку Товара.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color w:val="000000"/>
          <w:sz w:val="24"/>
          <w:szCs w:val="24"/>
        </w:rPr>
        <w:br/>
        <w:t xml:space="preserve">в настоящем разделе Договора, все обязательства Сторон по Договору считаются прекратившимися, за исключением </w:t>
      </w:r>
      <w:r>
        <w:rPr>
          <w:color w:val="000000"/>
          <w:sz w:val="24"/>
          <w:szCs w:val="24"/>
        </w:rPr>
        <w:t xml:space="preserve">обязательств по </w:t>
      </w:r>
      <w:r>
        <w:rPr>
          <w:color w:val="000000"/>
          <w:sz w:val="24"/>
          <w:szCs w:val="24"/>
        </w:rPr>
        <w:lastRenderedPageBreak/>
        <w:t>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 случаях и размерах, предусмотренных Договором.</w:t>
      </w:r>
    </w:p>
    <w:p w:rsidR="00C34C0C" w:rsidRDefault="00C34C0C">
      <w:pPr>
        <w:pStyle w:val="afa"/>
        <w:widowControl/>
        <w:shd w:val="clear" w:color="auto" w:fill="FFFFFF"/>
        <w:tabs>
          <w:tab w:val="left" w:pos="0"/>
        </w:tabs>
        <w:ind w:left="709"/>
        <w:jc w:val="both"/>
        <w:rPr>
          <w:bCs/>
          <w:sz w:val="24"/>
          <w:szCs w:val="24"/>
        </w:rPr>
      </w:pPr>
    </w:p>
    <w:p w:rsidR="00C34C0C" w:rsidRDefault="0069577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</w:pPr>
      <w:r>
        <w:rPr>
          <w:b/>
          <w:bCs/>
          <w:color w:val="000000"/>
          <w:sz w:val="24"/>
          <w:szCs w:val="24"/>
        </w:rPr>
        <w:t>Заключительные положения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color w:val="000000"/>
          <w:sz w:val="24"/>
          <w:szCs w:val="24"/>
        </w:rPr>
        <w:br/>
        <w:t xml:space="preserve">до полного исполнения ими принятых на себя обязательств. В соответствии с пунктом 2 статьи 425 ГК РФ, условия Договора применяются к отношениям Сторон, возникшим </w:t>
      </w:r>
      <w:r>
        <w:rPr>
          <w:color w:val="000000"/>
          <w:sz w:val="24"/>
          <w:szCs w:val="24"/>
        </w:rPr>
        <w:br/>
        <w:t>с __________.</w:t>
      </w:r>
    </w:p>
    <w:p w:rsidR="00C34C0C" w:rsidRDefault="00695772">
      <w:pPr>
        <w:widowControl/>
        <w:numPr>
          <w:ilvl w:val="1"/>
          <w:numId w:val="2"/>
        </w:numPr>
        <w:tabs>
          <w:tab w:val="left" w:pos="142"/>
          <w:tab w:val="left" w:pos="1418"/>
        </w:tabs>
        <w:snapToGrid w:val="0"/>
        <w:ind w:left="0" w:firstLine="709"/>
        <w:jc w:val="both"/>
      </w:pPr>
      <w:r>
        <w:rPr>
          <w:color w:val="000000"/>
          <w:sz w:val="24"/>
          <w:szCs w:val="24"/>
          <w:lang w:eastAsia="en-US"/>
        </w:rPr>
        <w:t>Договор заключается в электронной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</w:t>
      </w:r>
      <w:r>
        <w:rPr>
          <w:color w:val="000000"/>
          <w:sz w:val="24"/>
          <w:szCs w:val="24"/>
          <w:lang w:eastAsia="en-US"/>
        </w:rPr>
        <w:t xml:space="preserve"> УКЭП) уполномоченных представителей Сторон. </w:t>
      </w:r>
    </w:p>
    <w:p w:rsidR="00C34C0C" w:rsidRDefault="00695772">
      <w:pPr>
        <w:tabs>
          <w:tab w:val="left" w:pos="142"/>
        </w:tabs>
        <w:ind w:firstLine="709"/>
        <w:jc w:val="both"/>
      </w:pPr>
      <w:r>
        <w:rPr>
          <w:color w:val="000000"/>
          <w:sz w:val="24"/>
          <w:szCs w:val="24"/>
          <w:lang w:eastAsia="en-US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Style w:val="af3"/>
          <w:color w:val="000000"/>
          <w:sz w:val="24"/>
          <w:szCs w:val="24"/>
          <w:lang w:eastAsia="en-US"/>
        </w:rPr>
        <w:footnoteReference w:id="4"/>
      </w:r>
      <w:r>
        <w:rPr>
          <w:color w:val="000000"/>
          <w:sz w:val="24"/>
          <w:szCs w:val="24"/>
          <w:lang w:eastAsia="en-US"/>
        </w:rPr>
        <w:t>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Все изм</w:t>
      </w:r>
      <w:r>
        <w:rPr>
          <w:color w:val="000000"/>
          <w:sz w:val="24"/>
          <w:szCs w:val="24"/>
        </w:rPr>
        <w:t>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14.7 Дог</w:t>
      </w:r>
      <w:r>
        <w:rPr>
          <w:color w:val="000000"/>
          <w:sz w:val="24"/>
          <w:szCs w:val="24"/>
        </w:rPr>
        <w:t xml:space="preserve">овора.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color w:val="000000"/>
          <w:sz w:val="24"/>
          <w:szCs w:val="24"/>
        </w:rPr>
        <w:br/>
        <w:t>и приложений к нему, приоритет имеет текст Догово</w:t>
      </w:r>
      <w:r>
        <w:rPr>
          <w:color w:val="000000"/>
          <w:sz w:val="24"/>
          <w:szCs w:val="24"/>
        </w:rPr>
        <w:t>ра.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color w:val="000000"/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 xml:space="preserve">в письменной форме в порядке, предусмотренном пунктом 14.8 Договора.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bookmarkStart w:id="10" w:name="_Ref361338004"/>
      <w:r>
        <w:rPr>
          <w:color w:val="000000"/>
          <w:sz w:val="24"/>
          <w:szCs w:val="24"/>
        </w:rPr>
        <w:t>Стороны обязуются уведомлять друг</w:t>
      </w:r>
      <w:r>
        <w:rPr>
          <w:color w:val="000000"/>
          <w:sz w:val="24"/>
          <w:szCs w:val="24"/>
        </w:rPr>
        <w:t xml:space="preserve"> друга об изменении адреса и / или реквизитов, указанных в разделе 16 Договора, не позднее 3 (трех) рабочих дней после такого изменения в порядке, установленном пунктом 14.8 Договора.</w:t>
      </w:r>
      <w:bookmarkEnd w:id="10"/>
      <w:r>
        <w:rPr>
          <w:color w:val="000000"/>
          <w:sz w:val="24"/>
          <w:szCs w:val="24"/>
        </w:rPr>
        <w:t xml:space="preserve">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>Письма, уведомления и / или сообщения направляются Стороне</w:t>
      </w:r>
      <w:r>
        <w:rPr>
          <w:bCs/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получателю п</w:t>
      </w:r>
      <w:r>
        <w:rPr>
          <w:color w:val="000000"/>
          <w:sz w:val="24"/>
          <w:szCs w:val="24"/>
        </w:rPr>
        <w:t>о адресу ее места нахождения, указанному в разделе 16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color w:val="000000"/>
          <w:sz w:val="24"/>
          <w:szCs w:val="24"/>
        </w:rPr>
        <w:t xml:space="preserve"> будет считаться полученным</w:t>
      </w:r>
      <w:r>
        <w:rPr>
          <w:color w:val="000000"/>
          <w:sz w:val="24"/>
          <w:szCs w:val="24"/>
        </w:rPr>
        <w:t xml:space="preserve">: </w:t>
      </w:r>
    </w:p>
    <w:p w:rsidR="00C34C0C" w:rsidRDefault="00695772">
      <w:pPr>
        <w:pStyle w:val="afa"/>
        <w:numPr>
          <w:ilvl w:val="2"/>
          <w:numId w:val="2"/>
        </w:numPr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color w:val="000000"/>
          <w:sz w:val="24"/>
          <w:szCs w:val="24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</w:t>
      </w:r>
      <w:r>
        <w:rPr>
          <w:color w:val="000000"/>
          <w:sz w:val="24"/>
          <w:szCs w:val="24"/>
        </w:rPr>
        <w:t>по указанному адресу;</w:t>
      </w:r>
    </w:p>
    <w:p w:rsidR="00C34C0C" w:rsidRDefault="00695772">
      <w:pPr>
        <w:pStyle w:val="afa"/>
        <w:numPr>
          <w:ilvl w:val="2"/>
          <w:numId w:val="2"/>
        </w:numPr>
        <w:ind w:left="0" w:firstLine="709"/>
        <w:jc w:val="both"/>
      </w:pPr>
      <w:r>
        <w:rPr>
          <w:bCs/>
          <w:color w:val="000000"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color w:val="000000"/>
          <w:sz w:val="24"/>
          <w:szCs w:val="24"/>
        </w:rPr>
        <w:t xml:space="preserve">; </w:t>
      </w:r>
    </w:p>
    <w:p w:rsidR="00C34C0C" w:rsidRDefault="00695772">
      <w:pPr>
        <w:pStyle w:val="afa"/>
        <w:numPr>
          <w:ilvl w:val="2"/>
          <w:numId w:val="2"/>
        </w:numPr>
        <w:ind w:left="0" w:firstLine="709"/>
        <w:jc w:val="both"/>
      </w:pPr>
      <w:r>
        <w:rPr>
          <w:bCs/>
          <w:color w:val="000000"/>
          <w:sz w:val="24"/>
          <w:szCs w:val="24"/>
        </w:rPr>
        <w:t>Посредством электронной почты (</w:t>
      </w:r>
      <w:r>
        <w:rPr>
          <w:bCs/>
          <w:color w:val="000000"/>
          <w:sz w:val="24"/>
          <w:szCs w:val="24"/>
          <w:lang w:val="en-US"/>
        </w:rPr>
        <w:t>e</w:t>
      </w:r>
      <w:r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  <w:lang w:val="en-US"/>
        </w:rPr>
        <w:t>mail</w:t>
      </w:r>
      <w:r>
        <w:rPr>
          <w:bCs/>
          <w:color w:val="000000"/>
          <w:sz w:val="24"/>
          <w:szCs w:val="24"/>
        </w:rPr>
        <w:t>) – в дату направления электронного сообщения, зафикс</w:t>
      </w:r>
      <w:r>
        <w:rPr>
          <w:bCs/>
          <w:color w:val="000000"/>
          <w:sz w:val="24"/>
          <w:szCs w:val="24"/>
        </w:rPr>
        <w:t>ированную на почтовом сервере отправителя.</w:t>
      </w:r>
    </w:p>
    <w:p w:rsidR="00C34C0C" w:rsidRDefault="00695772">
      <w:pPr>
        <w:pStyle w:val="afa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14.8.1 – 14.8.2 Договора. </w:t>
      </w:r>
    </w:p>
    <w:p w:rsidR="00C34C0C" w:rsidRDefault="00695772">
      <w:pPr>
        <w:widowControl/>
        <w:numPr>
          <w:ilvl w:val="1"/>
          <w:numId w:val="2"/>
        </w:numPr>
        <w:tabs>
          <w:tab w:val="left" w:pos="0"/>
          <w:tab w:val="left" w:pos="1418"/>
          <w:tab w:val="left" w:pos="1985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Во избеж</w:t>
      </w:r>
      <w:r>
        <w:rPr>
          <w:bCs/>
          <w:color w:val="000000"/>
          <w:sz w:val="24"/>
          <w:szCs w:val="24"/>
        </w:rPr>
        <w:t xml:space="preserve">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</w:t>
      </w:r>
      <w:r>
        <w:rPr>
          <w:bCs/>
          <w:color w:val="000000"/>
          <w:sz w:val="24"/>
          <w:szCs w:val="24"/>
        </w:rPr>
        <w:t xml:space="preserve">реализовать это право в будущем.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  <w:tab w:val="left" w:pos="1985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Уступка (передача), в том числе в залог, прав (требований) к Покупателю </w:t>
      </w:r>
      <w:r>
        <w:rPr>
          <w:color w:val="000000"/>
          <w:sz w:val="24"/>
          <w:szCs w:val="24"/>
        </w:rPr>
        <w:br/>
        <w:t>по денежным обязательствам, принадлежащих Поставщику на основании Договора, допускается только с предварительного письменного согласия Покупателя и о</w:t>
      </w:r>
      <w:r>
        <w:rPr>
          <w:color w:val="000000"/>
          <w:sz w:val="24"/>
          <w:szCs w:val="24"/>
        </w:rPr>
        <w:t>формляется трехсторонним договором</w:t>
      </w:r>
      <w:r>
        <w:rPr>
          <w:rStyle w:val="af3"/>
          <w:color w:val="000000"/>
          <w:sz w:val="24"/>
          <w:szCs w:val="24"/>
        </w:rPr>
        <w:footnoteReference w:id="5"/>
      </w:r>
      <w:r>
        <w:rPr>
          <w:bCs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C34C0C" w:rsidRDefault="0069577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Договор составлен в 2 (двух) оригинальных экземплярах, имеющих равную юридическую силу, по 1 (одному) </w:t>
      </w:r>
      <w:r>
        <w:rPr>
          <w:color w:val="000000"/>
          <w:sz w:val="24"/>
          <w:szCs w:val="24"/>
        </w:rPr>
        <w:t>для каждой из Сторон</w:t>
      </w:r>
      <w:r>
        <w:rPr>
          <w:rStyle w:val="af3"/>
          <w:color w:val="000000"/>
          <w:sz w:val="24"/>
          <w:szCs w:val="24"/>
        </w:rPr>
        <w:footnoteReference w:id="6"/>
      </w:r>
      <w:r>
        <w:rPr>
          <w:color w:val="000000"/>
          <w:sz w:val="24"/>
          <w:szCs w:val="24"/>
        </w:rPr>
        <w:t>.</w:t>
      </w:r>
    </w:p>
    <w:p w:rsidR="00C34C0C" w:rsidRDefault="00C34C0C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C34C0C" w:rsidRDefault="00695772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line="259" w:lineRule="auto"/>
        <w:contextualSpacing/>
        <w:jc w:val="center"/>
      </w:pPr>
      <w:r>
        <w:rPr>
          <w:b/>
          <w:bCs/>
          <w:color w:val="000000"/>
          <w:sz w:val="24"/>
          <w:szCs w:val="24"/>
        </w:rPr>
        <w:t xml:space="preserve">Список приложений </w:t>
      </w:r>
    </w:p>
    <w:p w:rsidR="00C34C0C" w:rsidRDefault="00695772">
      <w:pPr>
        <w:widowControl/>
        <w:shd w:val="clear" w:color="auto" w:fill="FFFFFF"/>
        <w:tabs>
          <w:tab w:val="left" w:pos="0"/>
        </w:tabs>
        <w:ind w:firstLine="709"/>
        <w:jc w:val="both"/>
      </w:pPr>
      <w:bookmarkStart w:id="11" w:name="sub_1"/>
      <w:r>
        <w:rPr>
          <w:rFonts w:eastAsia="Calibri"/>
          <w:color w:val="000000"/>
          <w:sz w:val="24"/>
          <w:szCs w:val="24"/>
          <w:lang w:eastAsia="en-US"/>
        </w:rPr>
        <w:t>Приложение № 1 – Спецификация.</w:t>
      </w:r>
    </w:p>
    <w:p w:rsidR="00C34C0C" w:rsidRDefault="00695772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 xml:space="preserve">Приложение № 2 – </w:t>
      </w:r>
      <w:r>
        <w:rPr>
          <w:color w:val="000000"/>
          <w:sz w:val="24"/>
          <w:szCs w:val="24"/>
          <w:lang w:eastAsia="x-none"/>
        </w:rPr>
        <w:t>Технические требования.</w:t>
      </w:r>
    </w:p>
    <w:p w:rsidR="00C34C0C" w:rsidRDefault="00695772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</w:pPr>
      <w:r>
        <w:rPr>
          <w:color w:val="000000"/>
          <w:sz w:val="24"/>
          <w:szCs w:val="24"/>
          <w:lang w:eastAsia="x-none"/>
        </w:rPr>
        <w:t>Приложение № 3 –</w:t>
      </w:r>
      <w:r>
        <w:rPr>
          <w:rFonts w:eastAsia="Calibri"/>
          <w:color w:val="000000"/>
          <w:sz w:val="24"/>
          <w:szCs w:val="24"/>
          <w:lang w:eastAsia="en-US"/>
        </w:rPr>
        <w:t xml:space="preserve"> Критерии отбора Банков-Гарантов.</w:t>
      </w:r>
      <w:bookmarkEnd w:id="11"/>
    </w:p>
    <w:p w:rsidR="00C34C0C" w:rsidRDefault="00695772">
      <w:pPr>
        <w:ind w:firstLine="709"/>
        <w:jc w:val="both"/>
      </w:pPr>
      <w:r>
        <w:rPr>
          <w:bCs/>
          <w:color w:val="000000"/>
          <w:sz w:val="24"/>
          <w:szCs w:val="24"/>
        </w:rPr>
        <w:t xml:space="preserve">Приложение № 4 </w:t>
      </w:r>
      <w:r>
        <w:rPr>
          <w:rFonts w:eastAsia="Calibri"/>
          <w:color w:val="000000"/>
          <w:sz w:val="24"/>
          <w:szCs w:val="24"/>
          <w:lang w:eastAsia="en-US"/>
        </w:rPr>
        <w:t>–</w:t>
      </w:r>
      <w:r>
        <w:rPr>
          <w:bCs/>
          <w:color w:val="000000"/>
          <w:sz w:val="24"/>
          <w:szCs w:val="24"/>
        </w:rPr>
        <w:t xml:space="preserve"> Размер ответственности Поставщика за нарушения пропускного </w:t>
      </w:r>
      <w:r>
        <w:rPr>
          <w:bCs/>
          <w:color w:val="000000"/>
          <w:sz w:val="24"/>
          <w:szCs w:val="24"/>
        </w:rPr>
        <w:br/>
        <w:t xml:space="preserve">и </w:t>
      </w:r>
      <w:r>
        <w:rPr>
          <w:bCs/>
          <w:color w:val="000000"/>
          <w:sz w:val="24"/>
          <w:szCs w:val="24"/>
        </w:rPr>
        <w:t>внутриобъектового режима, требований охраны труда, пожарной и промышленной безопасности, охраны окружающей среды, санитарно-эпидемиологических правил и норм.</w:t>
      </w:r>
    </w:p>
    <w:p w:rsidR="00C34C0C" w:rsidRDefault="00C34C0C">
      <w:pPr>
        <w:ind w:firstLine="709"/>
        <w:jc w:val="both"/>
        <w:rPr>
          <w:sz w:val="24"/>
          <w:szCs w:val="24"/>
        </w:rPr>
      </w:pPr>
    </w:p>
    <w:p w:rsidR="00C34C0C" w:rsidRDefault="00695772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</w:pPr>
      <w:r>
        <w:rPr>
          <w:b/>
          <w:bCs/>
          <w:color w:val="000000"/>
          <w:sz w:val="24"/>
          <w:szCs w:val="24"/>
        </w:rPr>
        <w:t>Адреса и платежные реквизиты Сторон</w:t>
      </w:r>
    </w:p>
    <w:p w:rsidR="00C34C0C" w:rsidRDefault="00C34C0C">
      <w:pPr>
        <w:pStyle w:val="afa"/>
        <w:widowControl/>
        <w:shd w:val="clear" w:color="auto" w:fill="FFFFFF"/>
        <w:tabs>
          <w:tab w:val="left" w:pos="426"/>
        </w:tabs>
        <w:ind w:left="360"/>
        <w:rPr>
          <w:b/>
          <w:bCs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79"/>
        <w:gridCol w:w="149"/>
        <w:gridCol w:w="4637"/>
        <w:gridCol w:w="325"/>
      </w:tblGrid>
      <w:tr w:rsidR="00C34C0C">
        <w:tc>
          <w:tcPr>
            <w:tcW w:w="4928" w:type="dxa"/>
            <w:gridSpan w:val="2"/>
          </w:tcPr>
          <w:p w:rsidR="00C34C0C" w:rsidRDefault="00695772">
            <w:r>
              <w:rPr>
                <w:color w:val="000000"/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:rsidR="00C34C0C" w:rsidRDefault="00695772">
            <w:r>
              <w:rPr>
                <w:color w:val="000000"/>
                <w:sz w:val="24"/>
                <w:szCs w:val="24"/>
              </w:rPr>
              <w:t>ПОСТАВЩИК:</w:t>
            </w:r>
          </w:p>
        </w:tc>
      </w:tr>
      <w:tr w:rsidR="00C34C0C">
        <w:tc>
          <w:tcPr>
            <w:tcW w:w="4928" w:type="dxa"/>
            <w:gridSpan w:val="2"/>
            <w:shd w:val="clear" w:color="auto" w:fill="BFBFBF"/>
          </w:tcPr>
          <w:p w:rsidR="00C34C0C" w:rsidRDefault="00C34C0C">
            <w:pPr>
              <w:rPr>
                <w:sz w:val="24"/>
                <w:szCs w:val="24"/>
              </w:rPr>
            </w:pPr>
          </w:p>
          <w:p w:rsidR="00C34C0C" w:rsidRDefault="00695772">
            <w:r>
              <w:rPr>
                <w:b/>
                <w:color w:val="000000"/>
                <w:sz w:val="24"/>
                <w:szCs w:val="24"/>
              </w:rPr>
              <w:t>Публичное акционерное общество</w:t>
            </w:r>
          </w:p>
          <w:p w:rsidR="00C34C0C" w:rsidRDefault="00695772">
            <w:r>
              <w:rPr>
                <w:b/>
                <w:color w:val="000000"/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:rsidR="00C34C0C" w:rsidRDefault="00C34C0C">
            <w:pPr>
              <w:rPr>
                <w:sz w:val="24"/>
                <w:szCs w:val="24"/>
              </w:rPr>
            </w:pPr>
          </w:p>
          <w:p w:rsidR="00C34C0C" w:rsidRDefault="00695772">
            <w:r>
              <w:rPr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 xml:space="preserve">Почтовый адрес: 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 xml:space="preserve">ОГРН 1042401810494, 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ИНН 2460066195 / КПП 997650001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(номер расчетного счета)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(наименование банка, в котором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открыт расчетный счет)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(номер корреспондентского счета банка)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(БИК банка)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(номер телефона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(номер факса)</w:t>
            </w:r>
          </w:p>
          <w:p w:rsidR="00C34C0C" w:rsidRDefault="00C34C0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BFBFBF"/>
          </w:tcPr>
          <w:p w:rsidR="00C34C0C" w:rsidRDefault="00C34C0C">
            <w:pPr>
              <w:rPr>
                <w:sz w:val="24"/>
                <w:szCs w:val="24"/>
              </w:rPr>
            </w:pPr>
          </w:p>
          <w:p w:rsidR="00C34C0C" w:rsidRDefault="00C34C0C">
            <w:pPr>
              <w:rPr>
                <w:sz w:val="24"/>
                <w:szCs w:val="24"/>
              </w:rPr>
            </w:pP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(наименование юридического лица)</w:t>
            </w:r>
          </w:p>
          <w:p w:rsidR="00C34C0C" w:rsidRDefault="00C34C0C">
            <w:pPr>
              <w:rPr>
                <w:sz w:val="24"/>
                <w:szCs w:val="24"/>
              </w:rPr>
            </w:pPr>
          </w:p>
          <w:p w:rsidR="00C34C0C" w:rsidRDefault="00695772">
            <w:r>
              <w:rPr>
                <w:color w:val="000000"/>
                <w:sz w:val="24"/>
                <w:szCs w:val="24"/>
              </w:rPr>
              <w:t>Место нахождения: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C34C0C">
            <w:pPr>
              <w:rPr>
                <w:sz w:val="24"/>
                <w:szCs w:val="24"/>
              </w:rPr>
            </w:pPr>
          </w:p>
          <w:p w:rsidR="00C34C0C" w:rsidRDefault="00C34C0C">
            <w:pPr>
              <w:rPr>
                <w:sz w:val="24"/>
                <w:szCs w:val="24"/>
              </w:rPr>
            </w:pPr>
          </w:p>
          <w:p w:rsidR="00C34C0C" w:rsidRDefault="00C34C0C">
            <w:pPr>
              <w:rPr>
                <w:sz w:val="24"/>
                <w:szCs w:val="24"/>
              </w:rPr>
            </w:pPr>
          </w:p>
          <w:p w:rsidR="00C34C0C" w:rsidRDefault="00695772"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 xml:space="preserve">ОГРН </w:t>
            </w:r>
            <w:r>
              <w:rPr>
                <w:color w:val="000000"/>
                <w:sz w:val="24"/>
                <w:szCs w:val="24"/>
              </w:rPr>
              <w:t>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ИНН ____________ / КПП___________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(номер расчетного счета)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(наименование банка, в котором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открыт расчетный счет)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(номер коррес</w:t>
            </w:r>
            <w:r>
              <w:rPr>
                <w:color w:val="000000"/>
                <w:sz w:val="24"/>
                <w:szCs w:val="24"/>
              </w:rPr>
              <w:t>пондентского счета банка)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(БИК банка)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(номер телефона)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C34C0C" w:rsidRDefault="00695772">
            <w:r>
              <w:rPr>
                <w:color w:val="000000"/>
                <w:sz w:val="24"/>
                <w:szCs w:val="24"/>
              </w:rPr>
              <w:t>(номер факса)</w:t>
            </w:r>
          </w:p>
          <w:p w:rsidR="00C34C0C" w:rsidRDefault="00C34C0C">
            <w:pPr>
              <w:rPr>
                <w:sz w:val="24"/>
                <w:szCs w:val="24"/>
              </w:rPr>
            </w:pPr>
          </w:p>
        </w:tc>
      </w:tr>
      <w:tr w:rsidR="00C34C0C">
        <w:tc>
          <w:tcPr>
            <w:tcW w:w="4779" w:type="dxa"/>
          </w:tcPr>
          <w:p w:rsidR="00C34C0C" w:rsidRDefault="00695772">
            <w:r>
              <w:rPr>
                <w:color w:val="000000"/>
                <w:sz w:val="24"/>
                <w:szCs w:val="24"/>
              </w:rPr>
              <w:t xml:space="preserve">_______________ / _______________ </w:t>
            </w:r>
          </w:p>
          <w:p w:rsidR="00C34C0C" w:rsidRDefault="00C34C0C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C34C0C" w:rsidRDefault="00695772">
            <w:r>
              <w:rPr>
                <w:color w:val="000000"/>
                <w:sz w:val="24"/>
                <w:szCs w:val="24"/>
              </w:rPr>
              <w:lastRenderedPageBreak/>
              <w:t xml:space="preserve">_______________ / _______________ </w:t>
            </w:r>
          </w:p>
        </w:tc>
        <w:tc>
          <w:tcPr>
            <w:tcW w:w="325" w:type="dxa"/>
          </w:tcPr>
          <w:p w:rsidR="00C34C0C" w:rsidRDefault="00C34C0C"/>
        </w:tc>
      </w:tr>
    </w:tbl>
    <w:p w:rsidR="00C34C0C" w:rsidRDefault="00C34C0C">
      <w:pPr>
        <w:sectPr w:rsidR="00C34C0C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5" w:left="1560" w:header="709" w:footer="709" w:gutter="0"/>
          <w:cols w:space="720"/>
          <w:formProt w:val="0"/>
          <w:titlePg/>
          <w:docGrid w:linePitch="360" w:charSpace="16384"/>
        </w:sectPr>
      </w:pPr>
    </w:p>
    <w:p w:rsidR="00C34C0C" w:rsidRDefault="00695772">
      <w:pPr>
        <w:ind w:left="5103" w:right="96"/>
      </w:pPr>
      <w:r>
        <w:rPr>
          <w:color w:val="000000"/>
          <w:sz w:val="22"/>
          <w:szCs w:val="22"/>
        </w:rPr>
        <w:lastRenderedPageBreak/>
        <w:t>Приложение № 1</w:t>
      </w:r>
    </w:p>
    <w:p w:rsidR="00C34C0C" w:rsidRDefault="00695772">
      <w:pPr>
        <w:ind w:left="5103" w:right="96"/>
      </w:pPr>
      <w:r>
        <w:rPr>
          <w:color w:val="000000"/>
          <w:sz w:val="22"/>
          <w:szCs w:val="22"/>
        </w:rPr>
        <w:t>к Договору поставки</w:t>
      </w:r>
    </w:p>
    <w:p w:rsidR="00C34C0C" w:rsidRDefault="00695772">
      <w:pPr>
        <w:ind w:left="5103" w:right="96"/>
      </w:pPr>
      <w:r>
        <w:rPr>
          <w:color w:val="000000"/>
          <w:sz w:val="22"/>
          <w:szCs w:val="22"/>
        </w:rPr>
        <w:t>от «____» __________ 20 _ г. № _____</w:t>
      </w:r>
    </w:p>
    <w:p w:rsidR="00C34C0C" w:rsidRDefault="00C34C0C">
      <w:pPr>
        <w:jc w:val="center"/>
        <w:rPr>
          <w:b/>
          <w:sz w:val="24"/>
          <w:szCs w:val="24"/>
        </w:rPr>
      </w:pPr>
    </w:p>
    <w:p w:rsidR="00C34C0C" w:rsidRDefault="00695772">
      <w:pPr>
        <w:jc w:val="center"/>
      </w:pPr>
      <w:r>
        <w:rPr>
          <w:b/>
          <w:color w:val="000000"/>
          <w:sz w:val="24"/>
          <w:szCs w:val="24"/>
        </w:rPr>
        <w:t xml:space="preserve">СПЕЦИФИКАЦИЯ </w:t>
      </w:r>
    </w:p>
    <w:p w:rsidR="00C34C0C" w:rsidRDefault="00C34C0C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99"/>
        <w:gridCol w:w="634"/>
        <w:gridCol w:w="635"/>
        <w:gridCol w:w="636"/>
        <w:gridCol w:w="797"/>
        <w:gridCol w:w="766"/>
        <w:gridCol w:w="642"/>
        <w:gridCol w:w="761"/>
        <w:gridCol w:w="719"/>
        <w:gridCol w:w="380"/>
        <w:gridCol w:w="153"/>
        <w:gridCol w:w="668"/>
        <w:gridCol w:w="578"/>
        <w:gridCol w:w="532"/>
        <w:gridCol w:w="744"/>
        <w:gridCol w:w="583"/>
      </w:tblGrid>
      <w:tr w:rsidR="00C34C0C">
        <w:trPr>
          <w:trHeight w:val="52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№ поз.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Артикул, тип, марка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 xml:space="preserve">Завод </w:t>
            </w:r>
            <w:r>
              <w:rPr>
                <w:bCs/>
                <w:color w:val="000000"/>
              </w:rPr>
              <w:t>изготовитель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Страна происхождения Товара</w:t>
            </w:r>
            <w:r>
              <w:rPr>
                <w:rStyle w:val="af3"/>
                <w:bCs/>
                <w:color w:val="000000"/>
              </w:rPr>
              <w:footnoteReference w:id="7"/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color w:val="000000"/>
              </w:rPr>
              <w:t>Страна регистрации производителя Товара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Код ОКПД 2 (с наименованием)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C34C0C">
            <w:pPr>
              <w:jc w:val="center"/>
              <w:rPr>
                <w:bCs/>
              </w:rPr>
            </w:pPr>
          </w:p>
          <w:p w:rsidR="00C34C0C" w:rsidRDefault="00C34C0C">
            <w:pPr>
              <w:jc w:val="center"/>
              <w:rPr>
                <w:b/>
                <w:bCs/>
              </w:rPr>
            </w:pPr>
          </w:p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Порядковый номер(а) реестровой(ых) записи(ей)</w:t>
            </w:r>
            <w:r>
              <w:rPr>
                <w:rStyle w:val="af3"/>
                <w:bCs/>
                <w:color w:val="000000"/>
              </w:rPr>
              <w:footnoteReference w:id="8"/>
            </w:r>
          </w:p>
          <w:p w:rsidR="00C34C0C" w:rsidRDefault="00C34C0C">
            <w:pPr>
              <w:jc w:val="center"/>
              <w:rPr>
                <w:bCs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Количество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Цена за единицу, руб. без НДС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Цена, руб. без НДС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НДС</w:t>
            </w:r>
          </w:p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 xml:space="preserve">(___%) </w:t>
            </w:r>
            <w:r>
              <w:rPr>
                <w:bCs/>
                <w:color w:val="000000"/>
              </w:rPr>
              <w:t>руб.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Стоимость, руб., с НДС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pPr>
              <w:jc w:val="center"/>
            </w:pPr>
            <w:r>
              <w:rPr>
                <w:bCs/>
                <w:color w:val="00000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C34C0C">
        <w:trPr>
          <w:trHeight w:val="53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r>
              <w:rPr>
                <w:color w:val="000000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>
            <w:pPr>
              <w:jc w:val="center"/>
            </w:pPr>
          </w:p>
        </w:tc>
      </w:tr>
      <w:tr w:rsidR="00C34C0C">
        <w:trPr>
          <w:trHeight w:val="53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r>
              <w:rPr>
                <w:color w:val="000000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/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>
            <w:pPr>
              <w:jc w:val="center"/>
            </w:pPr>
          </w:p>
        </w:tc>
      </w:tr>
      <w:tr w:rsidR="00C34C0C">
        <w:trPr>
          <w:trHeight w:val="62"/>
        </w:trPr>
        <w:tc>
          <w:tcPr>
            <w:tcW w:w="6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695772">
            <w:r>
              <w:rPr>
                <w:color w:val="000000"/>
              </w:rPr>
              <w:t>Итого стоимость всего Товара (с учетом доставки), руб. с НДС:</w:t>
            </w:r>
          </w:p>
        </w:tc>
        <w:tc>
          <w:tcPr>
            <w:tcW w:w="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0C" w:rsidRDefault="00C34C0C"/>
        </w:tc>
      </w:tr>
    </w:tbl>
    <w:p w:rsidR="00C34C0C" w:rsidRDefault="00C34C0C">
      <w:pPr>
        <w:rPr>
          <w:i/>
          <w:sz w:val="22"/>
          <w:szCs w:val="22"/>
        </w:rPr>
      </w:pPr>
    </w:p>
    <w:p w:rsidR="00C34C0C" w:rsidRDefault="00695772">
      <w:r>
        <w:rPr>
          <w:i/>
          <w:color w:val="000000"/>
          <w:sz w:val="22"/>
          <w:szCs w:val="22"/>
        </w:rPr>
        <w:t>1. В спецификацию при необходимости включаются</w:t>
      </w:r>
      <w:r>
        <w:rPr>
          <w:i/>
          <w:color w:val="000000"/>
          <w:sz w:val="22"/>
          <w:szCs w:val="22"/>
        </w:rPr>
        <w:t xml:space="preserve"> 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C34C0C" w:rsidRDefault="00695772">
      <w:pPr>
        <w:jc w:val="both"/>
      </w:pPr>
      <w:r>
        <w:rPr>
          <w:i/>
          <w:color w:val="000000"/>
          <w:sz w:val="22"/>
          <w:szCs w:val="22"/>
        </w:rPr>
        <w:t>2. По требованию Покупателя Поставщик обязан представить запрашиваемую информацию / докум</w:t>
      </w:r>
      <w:r>
        <w:rPr>
          <w:i/>
          <w:color w:val="000000"/>
          <w:sz w:val="22"/>
          <w:szCs w:val="22"/>
        </w:rPr>
        <w:t xml:space="preserve">енты, расчеты, обосновывающие стоимость доставки. </w:t>
      </w:r>
    </w:p>
    <w:p w:rsidR="00C34C0C" w:rsidRDefault="00C34C0C">
      <w:pPr>
        <w:rPr>
          <w:i/>
          <w:sz w:val="22"/>
          <w:szCs w:val="22"/>
        </w:rPr>
      </w:pPr>
    </w:p>
    <w:p w:rsidR="00C34C0C" w:rsidRDefault="00C34C0C">
      <w:pPr>
        <w:rPr>
          <w:i/>
          <w:sz w:val="22"/>
          <w:szCs w:val="22"/>
        </w:rPr>
      </w:pPr>
    </w:p>
    <w:tbl>
      <w:tblPr>
        <w:tblW w:w="9632" w:type="dxa"/>
        <w:tblLayout w:type="fixed"/>
        <w:tblLook w:val="0000" w:firstRow="0" w:lastRow="0" w:firstColumn="0" w:lastColumn="0" w:noHBand="0" w:noVBand="0"/>
      </w:tblPr>
      <w:tblGrid>
        <w:gridCol w:w="4827"/>
        <w:gridCol w:w="4805"/>
      </w:tblGrid>
      <w:tr w:rsidR="00C34C0C">
        <w:trPr>
          <w:trHeight w:val="269"/>
        </w:trPr>
        <w:tc>
          <w:tcPr>
            <w:tcW w:w="4826" w:type="dxa"/>
          </w:tcPr>
          <w:p w:rsidR="00C34C0C" w:rsidRDefault="00695772">
            <w:r>
              <w:rPr>
                <w:b/>
                <w:color w:val="000000"/>
                <w:sz w:val="24"/>
              </w:rPr>
              <w:t>Покупатель:</w:t>
            </w:r>
          </w:p>
        </w:tc>
        <w:tc>
          <w:tcPr>
            <w:tcW w:w="4805" w:type="dxa"/>
          </w:tcPr>
          <w:p w:rsidR="00C34C0C" w:rsidRDefault="00695772">
            <w:r>
              <w:rPr>
                <w:b/>
                <w:color w:val="000000"/>
                <w:sz w:val="24"/>
              </w:rPr>
              <w:t>Поставщик:</w:t>
            </w:r>
          </w:p>
        </w:tc>
      </w:tr>
    </w:tbl>
    <w:p w:rsidR="00C34C0C" w:rsidRDefault="00C34C0C"/>
    <w:p w:rsidR="00C34C0C" w:rsidRDefault="00695772">
      <w:r>
        <w:rPr>
          <w:color w:val="000000"/>
        </w:rPr>
        <w:t xml:space="preserve"> __________ /__________</w:t>
      </w:r>
      <w:r>
        <w:rPr>
          <w:color w:val="000000"/>
        </w:rPr>
        <w:tab/>
        <w:t xml:space="preserve">                                          ___________ /___________</w:t>
      </w:r>
    </w:p>
    <w:p w:rsidR="00C34C0C" w:rsidRDefault="00C34C0C">
      <w:pPr>
        <w:rPr>
          <w:i/>
          <w:sz w:val="24"/>
          <w:szCs w:val="24"/>
        </w:rPr>
      </w:pPr>
    </w:p>
    <w:p w:rsidR="00C34C0C" w:rsidRDefault="00695772">
      <w:pPr>
        <w:widowControl/>
        <w:rPr>
          <w:sz w:val="22"/>
          <w:szCs w:val="22"/>
        </w:rPr>
      </w:pPr>
      <w:r>
        <w:br w:type="page"/>
      </w:r>
    </w:p>
    <w:p w:rsidR="00C34C0C" w:rsidRDefault="00695772">
      <w:pPr>
        <w:ind w:right="96" w:firstLine="5103"/>
      </w:pPr>
      <w:r>
        <w:rPr>
          <w:color w:val="000000"/>
          <w:sz w:val="22"/>
          <w:szCs w:val="22"/>
        </w:rPr>
        <w:lastRenderedPageBreak/>
        <w:t>Приложение № 2</w:t>
      </w:r>
    </w:p>
    <w:p w:rsidR="00C34C0C" w:rsidRDefault="00695772">
      <w:pPr>
        <w:ind w:right="96" w:firstLine="5103"/>
      </w:pPr>
      <w:r>
        <w:rPr>
          <w:color w:val="000000"/>
          <w:sz w:val="22"/>
          <w:szCs w:val="22"/>
        </w:rPr>
        <w:t xml:space="preserve">к Договору поставки </w:t>
      </w:r>
    </w:p>
    <w:p w:rsidR="00C34C0C" w:rsidRDefault="00695772">
      <w:pPr>
        <w:ind w:right="96" w:firstLine="5103"/>
      </w:pPr>
      <w:r>
        <w:rPr>
          <w:color w:val="000000"/>
          <w:sz w:val="22"/>
          <w:szCs w:val="22"/>
        </w:rPr>
        <w:t>от «____» __________ 20 _ г. № _____</w:t>
      </w:r>
    </w:p>
    <w:p w:rsidR="00C34C0C" w:rsidRDefault="00C34C0C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695772">
      <w:pPr>
        <w:widowControl/>
        <w:jc w:val="center"/>
      </w:pPr>
      <w:r>
        <w:rPr>
          <w:rFonts w:eastAsia="Calibri"/>
          <w:b/>
          <w:color w:val="000000"/>
          <w:sz w:val="24"/>
          <w:szCs w:val="24"/>
          <w:lang w:eastAsia="en-US"/>
        </w:rPr>
        <w:t>ТЕХНИЧ</w:t>
      </w:r>
      <w:r>
        <w:rPr>
          <w:rFonts w:eastAsia="Calibri"/>
          <w:b/>
          <w:color w:val="000000"/>
          <w:sz w:val="24"/>
          <w:szCs w:val="24"/>
          <w:lang w:eastAsia="en-US"/>
        </w:rPr>
        <w:t>ЕСКИЕ ТРЕБОВАНИЯ</w:t>
      </w: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4C0C" w:rsidRDefault="00C34C0C">
      <w:pPr>
        <w:widowControl/>
        <w:jc w:val="center"/>
        <w:rPr>
          <w:b/>
          <w:sz w:val="24"/>
          <w:szCs w:val="24"/>
        </w:rPr>
      </w:pPr>
    </w:p>
    <w:p w:rsidR="00C34C0C" w:rsidRDefault="00695772">
      <w:pPr>
        <w:jc w:val="center"/>
        <w:outlineLvl w:val="0"/>
      </w:pPr>
      <w:r>
        <w:rPr>
          <w:b/>
          <w:bCs/>
          <w:color w:val="000000"/>
          <w:sz w:val="24"/>
          <w:szCs w:val="24"/>
        </w:rPr>
        <w:t>ПОДПИСИ СТОРОН:</w:t>
      </w:r>
    </w:p>
    <w:p w:rsidR="00C34C0C" w:rsidRDefault="00C34C0C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C34C0C">
        <w:tc>
          <w:tcPr>
            <w:tcW w:w="4995" w:type="dxa"/>
            <w:shd w:val="clear" w:color="auto" w:fill="auto"/>
          </w:tcPr>
          <w:p w:rsidR="00C34C0C" w:rsidRDefault="00695772">
            <w:r>
              <w:rPr>
                <w:b/>
                <w:color w:val="000000"/>
                <w:sz w:val="24"/>
                <w:szCs w:val="24"/>
              </w:rPr>
              <w:t>Покупатель:</w:t>
            </w:r>
          </w:p>
          <w:p w:rsidR="00C34C0C" w:rsidRDefault="00C34C0C">
            <w:pPr>
              <w:spacing w:line="360" w:lineRule="auto"/>
              <w:rPr>
                <w:sz w:val="24"/>
                <w:szCs w:val="24"/>
              </w:rPr>
            </w:pPr>
          </w:p>
          <w:p w:rsidR="00C34C0C" w:rsidRDefault="00695772">
            <w:pPr>
              <w:spacing w:line="360" w:lineRule="auto"/>
            </w:pPr>
            <w:r>
              <w:rPr>
                <w:color w:val="000000"/>
                <w:sz w:val="24"/>
                <w:szCs w:val="24"/>
              </w:rPr>
              <w:t>_____________________/_____________</w:t>
            </w:r>
          </w:p>
          <w:p w:rsidR="00C34C0C" w:rsidRDefault="00C34C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34C0C" w:rsidRDefault="00695772">
            <w:r>
              <w:rPr>
                <w:b/>
                <w:color w:val="000000"/>
                <w:sz w:val="24"/>
                <w:szCs w:val="24"/>
              </w:rPr>
              <w:t>Поставщик:</w:t>
            </w:r>
          </w:p>
          <w:p w:rsidR="00C34C0C" w:rsidRDefault="00C34C0C">
            <w:pPr>
              <w:spacing w:line="360" w:lineRule="auto"/>
              <w:rPr>
                <w:sz w:val="24"/>
                <w:szCs w:val="24"/>
              </w:rPr>
            </w:pPr>
          </w:p>
          <w:p w:rsidR="00C34C0C" w:rsidRDefault="00695772">
            <w:pPr>
              <w:spacing w:line="360" w:lineRule="auto"/>
            </w:pPr>
            <w:r>
              <w:rPr>
                <w:color w:val="000000"/>
                <w:sz w:val="24"/>
                <w:szCs w:val="24"/>
              </w:rPr>
              <w:t>_____________________/_____________</w:t>
            </w:r>
          </w:p>
          <w:p w:rsidR="00C34C0C" w:rsidRDefault="00C34C0C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C34C0C" w:rsidRDefault="00C34C0C">
      <w:pPr>
        <w:ind w:right="96" w:firstLine="6237"/>
        <w:rPr>
          <w:sz w:val="24"/>
          <w:szCs w:val="24"/>
        </w:rPr>
      </w:pPr>
    </w:p>
    <w:p w:rsidR="00C34C0C" w:rsidRDefault="00695772">
      <w:pPr>
        <w:widowControl/>
        <w:rPr>
          <w:sz w:val="24"/>
          <w:szCs w:val="24"/>
        </w:rPr>
      </w:pPr>
      <w:r>
        <w:br w:type="page"/>
      </w:r>
    </w:p>
    <w:p w:rsidR="00C34C0C" w:rsidRDefault="00695772">
      <w:pPr>
        <w:ind w:right="96" w:firstLine="5529"/>
      </w:pPr>
      <w:r>
        <w:rPr>
          <w:color w:val="000000"/>
          <w:sz w:val="22"/>
          <w:szCs w:val="22"/>
        </w:rPr>
        <w:lastRenderedPageBreak/>
        <w:t>Приложение № 3</w:t>
      </w:r>
    </w:p>
    <w:p w:rsidR="00C34C0C" w:rsidRDefault="00695772">
      <w:pPr>
        <w:ind w:right="96" w:firstLine="5529"/>
      </w:pPr>
      <w:r>
        <w:rPr>
          <w:color w:val="000000"/>
          <w:sz w:val="22"/>
          <w:szCs w:val="22"/>
        </w:rPr>
        <w:t>к Договору поставки</w:t>
      </w:r>
    </w:p>
    <w:p w:rsidR="00C34C0C" w:rsidRDefault="00695772">
      <w:pPr>
        <w:ind w:firstLine="5529"/>
      </w:pPr>
      <w:r>
        <w:rPr>
          <w:color w:val="000000"/>
          <w:sz w:val="22"/>
          <w:szCs w:val="22"/>
        </w:rPr>
        <w:t>от «____» __________ 20 _ г. № _____</w:t>
      </w:r>
    </w:p>
    <w:p w:rsidR="00C34C0C" w:rsidRDefault="00C34C0C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C34C0C" w:rsidRDefault="00C34C0C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C34C0C" w:rsidRDefault="00695772">
      <w:pPr>
        <w:widowControl/>
        <w:shd w:val="clear" w:color="auto" w:fill="FFFFFF"/>
        <w:tabs>
          <w:tab w:val="left" w:pos="1418"/>
        </w:tabs>
        <w:contextualSpacing/>
        <w:jc w:val="center"/>
      </w:pPr>
      <w:r>
        <w:rPr>
          <w:b/>
          <w:bCs/>
          <w:color w:val="000000"/>
          <w:sz w:val="24"/>
          <w:szCs w:val="24"/>
        </w:rPr>
        <w:t xml:space="preserve">Критерии отбора Банков – </w:t>
      </w:r>
      <w:r>
        <w:rPr>
          <w:b/>
          <w:bCs/>
          <w:color w:val="000000"/>
          <w:sz w:val="24"/>
          <w:szCs w:val="24"/>
        </w:rPr>
        <w:t>Гарантов</w:t>
      </w:r>
    </w:p>
    <w:p w:rsidR="00C34C0C" w:rsidRDefault="00C34C0C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C34C0C" w:rsidRDefault="00695772">
      <w:pPr>
        <w:widowControl/>
        <w:tabs>
          <w:tab w:val="left" w:pos="1134"/>
        </w:tabs>
        <w:ind w:firstLine="709"/>
        <w:jc w:val="both"/>
      </w:pPr>
      <w:r>
        <w:rPr>
          <w:color w:val="000000"/>
          <w:sz w:val="24"/>
          <w:szCs w:val="24"/>
        </w:rPr>
        <w:t>Банк-Гарант (кредитная организация), выдающий банковскую гарантию, должен входить в перечень Банков-Гарантов Группы РусГидро</w:t>
      </w:r>
      <w:r>
        <w:rPr>
          <w:rStyle w:val="af3"/>
          <w:color w:val="000000"/>
          <w:sz w:val="24"/>
          <w:szCs w:val="24"/>
          <w:lang w:val="en-GB"/>
        </w:rPr>
        <w:footnoteReference w:id="9"/>
      </w:r>
      <w:r>
        <w:rPr>
          <w:color w:val="000000"/>
          <w:sz w:val="24"/>
          <w:szCs w:val="24"/>
        </w:rPr>
        <w:t>, а также соответствовать следующим критериям: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t xml:space="preserve">Иметь действующую лицензию Центрального банка Российской Федерации (далее </w:t>
      </w:r>
      <w:r>
        <w:rPr>
          <w:color w:val="000000"/>
          <w:sz w:val="24"/>
          <w:szCs w:val="24"/>
        </w:rPr>
        <w:t>– ЦБ РФ), разрешающую выдачу банковских гарантий. При этом лицензия не должна быть приостановлена полностью или частично.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</w:t>
      </w:r>
      <w:r>
        <w:rPr>
          <w:color w:val="000000"/>
          <w:sz w:val="24"/>
          <w:szCs w:val="24"/>
        </w:rPr>
        <w:t>4 №</w:t>
      </w:r>
      <w:r>
        <w:rPr>
          <w:color w:val="000000"/>
          <w:sz w:val="24"/>
          <w:szCs w:val="24"/>
          <w:lang w:val="en-GB"/>
        </w:rPr>
        <w:t> </w:t>
      </w:r>
      <w:r>
        <w:rPr>
          <w:color w:val="000000"/>
          <w:sz w:val="24"/>
          <w:szCs w:val="24"/>
        </w:rPr>
        <w:t xml:space="preserve">213-ФЗ </w:t>
      </w:r>
      <w:r>
        <w:rPr>
          <w:color w:val="000000"/>
          <w:sz w:val="24"/>
          <w:szCs w:val="24"/>
        </w:rPr>
        <w:br/>
        <w:t>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</w:t>
      </w:r>
      <w:r>
        <w:rPr>
          <w:color w:val="000000"/>
          <w:sz w:val="24"/>
          <w:szCs w:val="24"/>
        </w:rPr>
        <w:t xml:space="preserve">опасности Российской Федерации, и внесении изменений в отдельные законодательные акты Российской Федерации» (далее – 213-ФЗ) или иным документом, его заменяющим (в случае отмены </w:t>
      </w:r>
      <w:r>
        <w:rPr>
          <w:color w:val="000000"/>
          <w:sz w:val="24"/>
          <w:szCs w:val="24"/>
        </w:rPr>
        <w:br/>
        <w:t>213-ФЗ).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t>Иметь собственные средства (капитал) в размере не менее 30 млрд. руб</w:t>
      </w:r>
      <w:r>
        <w:rPr>
          <w:color w:val="000000"/>
          <w:sz w:val="24"/>
          <w:szCs w:val="24"/>
        </w:rPr>
        <w:t xml:space="preserve">лей </w:t>
      </w:r>
      <w:r>
        <w:rPr>
          <w:color w:val="000000"/>
          <w:sz w:val="24"/>
          <w:szCs w:val="24"/>
        </w:rPr>
        <w:br/>
        <w:t xml:space="preserve">на 1 января текущего календарного года, опубликованного на официальном сайте ЦБ РФ </w:t>
      </w:r>
      <w:r>
        <w:rPr>
          <w:color w:val="000000"/>
          <w:sz w:val="24"/>
          <w:szCs w:val="24"/>
        </w:rPr>
        <w:br/>
        <w:t>в информационно-телекоммуникационной сети «Интернет» (</w:t>
      </w:r>
      <w:r>
        <w:rPr>
          <w:color w:val="000000"/>
          <w:sz w:val="24"/>
          <w:szCs w:val="24"/>
          <w:lang w:val="en-GB"/>
        </w:rPr>
        <w:t>www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GB"/>
        </w:rPr>
        <w:t>cbr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GB"/>
        </w:rPr>
        <w:t>ru</w:t>
      </w:r>
      <w:r>
        <w:rPr>
          <w:color w:val="000000"/>
          <w:sz w:val="24"/>
          <w:szCs w:val="24"/>
        </w:rPr>
        <w:t xml:space="preserve">) по строке 000 «Расчет собственных средств (капитала) («Базель </w:t>
      </w:r>
      <w:r>
        <w:rPr>
          <w:color w:val="000000"/>
          <w:sz w:val="24"/>
          <w:szCs w:val="24"/>
          <w:lang w:val="en-GB"/>
        </w:rPr>
        <w:t>III</w:t>
      </w:r>
      <w:r>
        <w:rPr>
          <w:color w:val="000000"/>
          <w:sz w:val="24"/>
          <w:szCs w:val="24"/>
        </w:rPr>
        <w:t xml:space="preserve">»)», код формы 0409123 и рассчитанного в соответствии с Положением Банка России от 04.07.2018 № 646-П «О методике определения собственных средств (капитала) кредитных организаций («Базель </w:t>
      </w:r>
      <w:r>
        <w:rPr>
          <w:color w:val="000000"/>
          <w:sz w:val="24"/>
          <w:szCs w:val="24"/>
          <w:lang w:val="en-GB"/>
        </w:rPr>
        <w:t>III</w:t>
      </w:r>
      <w:r>
        <w:rPr>
          <w:color w:val="000000"/>
          <w:sz w:val="24"/>
          <w:szCs w:val="24"/>
        </w:rPr>
        <w:t xml:space="preserve">»)» (далее – Методика </w:t>
      </w:r>
      <w:r>
        <w:rPr>
          <w:color w:val="000000"/>
          <w:sz w:val="24"/>
          <w:szCs w:val="24"/>
        </w:rPr>
        <w:br/>
        <w:t>ЦБ РФ) или иным документом, его заменяющим</w:t>
      </w:r>
      <w:r>
        <w:rPr>
          <w:color w:val="000000"/>
          <w:sz w:val="24"/>
          <w:szCs w:val="24"/>
        </w:rPr>
        <w:t xml:space="preserve"> (в случае изменения или отмены указанного Положения).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lastRenderedPageBreak/>
        <w:t>Иметь кредитный рейтинг по национальной шкале не ниже уровня «</w:t>
      </w:r>
      <w:r>
        <w:rPr>
          <w:color w:val="000000"/>
          <w:sz w:val="24"/>
          <w:szCs w:val="24"/>
          <w:lang w:val="en-GB"/>
        </w:rPr>
        <w:t>BBB</w:t>
      </w:r>
      <w:r>
        <w:rPr>
          <w:color w:val="000000"/>
          <w:sz w:val="24"/>
          <w:szCs w:val="24"/>
        </w:rPr>
        <w:t>» рейтингового агентства АКРА или не ниже уровня «</w:t>
      </w:r>
      <w:r>
        <w:rPr>
          <w:color w:val="000000"/>
          <w:sz w:val="24"/>
          <w:szCs w:val="24"/>
          <w:lang w:val="en-GB"/>
        </w:rPr>
        <w:t>ruBBB</w:t>
      </w:r>
      <w:r>
        <w:rPr>
          <w:color w:val="000000"/>
          <w:sz w:val="24"/>
          <w:szCs w:val="24"/>
        </w:rPr>
        <w:t xml:space="preserve">» рейтингового агентства Эксперт РА. В случае отсутствия у кредитной организации </w:t>
      </w:r>
      <w:r>
        <w:rPr>
          <w:color w:val="000000"/>
          <w:sz w:val="24"/>
          <w:szCs w:val="24"/>
        </w:rPr>
        <w:t>рейтинга АКРА или Эксперт РА, кредитная организация должна иметь рейтинг долгосрочной кредитоспособности не ниже уровня «ВВ» по классификации рейтинговых агентств «</w:t>
      </w:r>
      <w:r>
        <w:rPr>
          <w:color w:val="000000"/>
          <w:sz w:val="24"/>
          <w:szCs w:val="24"/>
          <w:lang w:val="en-GB"/>
        </w:rPr>
        <w:t>Fitch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GB"/>
        </w:rPr>
        <w:t>Ratings</w:t>
      </w:r>
      <w:r>
        <w:rPr>
          <w:color w:val="000000"/>
          <w:sz w:val="24"/>
          <w:szCs w:val="24"/>
        </w:rPr>
        <w:t>» или «</w:t>
      </w:r>
      <w:r>
        <w:rPr>
          <w:color w:val="000000"/>
          <w:sz w:val="24"/>
          <w:szCs w:val="24"/>
          <w:lang w:val="en-GB"/>
        </w:rPr>
        <w:t>Standard</w:t>
      </w:r>
      <w:r>
        <w:rPr>
          <w:color w:val="000000"/>
          <w:sz w:val="24"/>
          <w:szCs w:val="24"/>
        </w:rPr>
        <w:t xml:space="preserve"> &amp; </w:t>
      </w:r>
      <w:r>
        <w:rPr>
          <w:color w:val="000000"/>
          <w:sz w:val="24"/>
          <w:szCs w:val="24"/>
          <w:lang w:val="en-GB"/>
        </w:rPr>
        <w:t>Poor</w:t>
      </w:r>
      <w:r>
        <w:rPr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  <w:lang w:val="en-GB"/>
        </w:rPr>
        <w:t>s</w:t>
      </w:r>
      <w:r>
        <w:rPr>
          <w:color w:val="000000"/>
          <w:sz w:val="24"/>
          <w:szCs w:val="24"/>
        </w:rPr>
        <w:t>» либо уровня «</w:t>
      </w:r>
      <w:r>
        <w:rPr>
          <w:color w:val="000000"/>
          <w:sz w:val="24"/>
          <w:szCs w:val="24"/>
          <w:lang w:val="en-GB"/>
        </w:rPr>
        <w:t>B</w:t>
      </w:r>
      <w:r>
        <w:rPr>
          <w:color w:val="000000"/>
          <w:sz w:val="24"/>
          <w:szCs w:val="24"/>
        </w:rPr>
        <w:t>а2» по классификации рейтингового агент</w:t>
      </w:r>
      <w:r>
        <w:rPr>
          <w:color w:val="000000"/>
          <w:sz w:val="24"/>
          <w:szCs w:val="24"/>
        </w:rPr>
        <w:t>ства «</w:t>
      </w:r>
      <w:r>
        <w:rPr>
          <w:color w:val="000000"/>
          <w:sz w:val="24"/>
          <w:szCs w:val="24"/>
          <w:lang w:val="en-GB"/>
        </w:rPr>
        <w:t>Moody</w:t>
      </w:r>
      <w:r>
        <w:rPr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  <w:lang w:val="en-GB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GB"/>
        </w:rPr>
        <w:t>Investors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GB"/>
        </w:rPr>
        <w:t>Service</w:t>
      </w:r>
      <w:r>
        <w:rPr>
          <w:color w:val="000000"/>
          <w:sz w:val="24"/>
          <w:szCs w:val="24"/>
        </w:rPr>
        <w:t>»</w:t>
      </w:r>
      <w:r>
        <w:rPr>
          <w:rStyle w:val="af3"/>
          <w:color w:val="000000"/>
          <w:sz w:val="24"/>
          <w:szCs w:val="24"/>
          <w:lang w:val="en-GB"/>
        </w:rPr>
        <w:footnoteReference w:id="10"/>
      </w:r>
      <w:r>
        <w:rPr>
          <w:color w:val="000000"/>
          <w:sz w:val="24"/>
          <w:szCs w:val="24"/>
        </w:rPr>
        <w:t xml:space="preserve">. 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t>Участвовать в системе обязательного страхования вкладов в банках Российской Федерации в соответствии с Федеральным законом от 23.12.2003 №</w:t>
      </w:r>
      <w:r>
        <w:rPr>
          <w:color w:val="000000"/>
          <w:sz w:val="24"/>
          <w:szCs w:val="24"/>
          <w:lang w:val="en-GB"/>
        </w:rPr>
        <w:t> </w:t>
      </w:r>
      <w:r>
        <w:rPr>
          <w:color w:val="000000"/>
          <w:sz w:val="24"/>
          <w:szCs w:val="24"/>
        </w:rPr>
        <w:t>177-ФЗ «О страховании вкладов в банках Российской Федерации»</w:t>
      </w:r>
      <w:r>
        <w:rPr>
          <w:rStyle w:val="af3"/>
          <w:color w:val="000000"/>
          <w:sz w:val="24"/>
          <w:szCs w:val="24"/>
          <w:lang w:val="en-GB"/>
        </w:rPr>
        <w:footnoteReference w:id="11"/>
      </w:r>
      <w:r>
        <w:rPr>
          <w:color w:val="000000"/>
          <w:sz w:val="24"/>
          <w:szCs w:val="24"/>
        </w:rPr>
        <w:t>.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t>Не находиться в пр</w:t>
      </w:r>
      <w:r>
        <w:rPr>
          <w:color w:val="000000"/>
          <w:sz w:val="24"/>
          <w:szCs w:val="24"/>
        </w:rPr>
        <w:t>оцессе финансового оздоровления (санации), а также в Реестре банков, находящихся в процессе финансового оздоровления (опубликован в разделе «Оздоровление банков» сайта Государственной корпорации «Агентство по страхованию вкладов» (</w:t>
      </w:r>
      <w:r>
        <w:rPr>
          <w:color w:val="000000"/>
          <w:sz w:val="24"/>
          <w:szCs w:val="24"/>
          <w:lang w:val="en-GB"/>
        </w:rPr>
        <w:t>http</w:t>
      </w:r>
      <w:r>
        <w:rPr>
          <w:color w:val="000000"/>
          <w:sz w:val="24"/>
          <w:szCs w:val="24"/>
        </w:rPr>
        <w:t>://</w:t>
      </w:r>
      <w:r>
        <w:rPr>
          <w:color w:val="000000"/>
          <w:sz w:val="24"/>
          <w:szCs w:val="24"/>
          <w:lang w:val="en-GB"/>
        </w:rPr>
        <w:t>www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GB"/>
        </w:rPr>
        <w:t>asv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GB"/>
        </w:rPr>
        <w:t>org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GB"/>
        </w:rPr>
        <w:t>ru</w:t>
      </w:r>
      <w:r>
        <w:rPr>
          <w:color w:val="000000"/>
          <w:sz w:val="24"/>
          <w:szCs w:val="24"/>
        </w:rPr>
        <w:t>))».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t>Не иметь просроченную задолженность перед Заказчиком и компаниями Группы РусГидро.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t>Присутствовать (иметь отделение, филиал) по месту нахождения Заказчика, его обособленного подразделения или Филиала, для нужд которого заключается Договор</w:t>
      </w:r>
      <w:r>
        <w:rPr>
          <w:rStyle w:val="af3"/>
          <w:color w:val="000000"/>
          <w:sz w:val="24"/>
          <w:szCs w:val="24"/>
          <w:lang w:val="en-GB"/>
        </w:rPr>
        <w:footnoteReference w:id="12"/>
      </w:r>
      <w:r>
        <w:rPr>
          <w:color w:val="000000"/>
          <w:sz w:val="24"/>
          <w:szCs w:val="24"/>
        </w:rPr>
        <w:t>.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t>Требования, уст</w:t>
      </w:r>
      <w:r>
        <w:rPr>
          <w:color w:val="000000"/>
          <w:sz w:val="24"/>
          <w:szCs w:val="24"/>
        </w:rPr>
        <w:t xml:space="preserve">ановленные пунктами 2 – 4 настоящих Критериев, </w:t>
      </w:r>
      <w:r>
        <w:rPr>
          <w:color w:val="000000"/>
          <w:sz w:val="24"/>
          <w:szCs w:val="24"/>
        </w:rPr>
        <w:br/>
        <w:t>не распространяются на кредитные организации:</w:t>
      </w:r>
    </w:p>
    <w:p w:rsidR="00C34C0C" w:rsidRDefault="00695772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 В отношении которых или в отношении лиц, под контролем либо значительным влиянием которых находятся кредитные организации, по состоянию на 01.01.2015 действуют м</w:t>
      </w:r>
      <w:r>
        <w:rPr>
          <w:color w:val="000000"/>
          <w:sz w:val="24"/>
          <w:szCs w:val="24"/>
        </w:rPr>
        <w:t xml:space="preserve">еждународные санкции, и кредитные организации определены отдельным решением Правительства Российской Федерации в качестве уполномоченной кредитной организации, </w:t>
      </w:r>
      <w:r>
        <w:rPr>
          <w:color w:val="000000"/>
          <w:sz w:val="24"/>
          <w:szCs w:val="24"/>
        </w:rPr>
        <w:br/>
        <w:t xml:space="preserve">в которой могут размещаться средства федерального бюджета на </w:t>
      </w:r>
      <w:r>
        <w:rPr>
          <w:color w:val="000000"/>
          <w:sz w:val="24"/>
          <w:szCs w:val="24"/>
        </w:rPr>
        <w:lastRenderedPageBreak/>
        <w:t xml:space="preserve">банковских депозитах </w:t>
      </w:r>
      <w:r>
        <w:rPr>
          <w:color w:val="000000"/>
          <w:sz w:val="24"/>
          <w:szCs w:val="24"/>
        </w:rPr>
        <w:br/>
        <w:t>в соответств</w:t>
      </w:r>
      <w:r>
        <w:rPr>
          <w:color w:val="000000"/>
          <w:sz w:val="24"/>
          <w:szCs w:val="24"/>
        </w:rPr>
        <w:t>ии с постановлением Правительства Российской Федерации 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</w:t>
      </w:r>
      <w:r>
        <w:rPr>
          <w:color w:val="000000"/>
          <w:sz w:val="24"/>
          <w:szCs w:val="24"/>
        </w:rPr>
        <w:t>ев на производстве и профессиональных заболеваний на банковских депозитах».</w:t>
      </w:r>
    </w:p>
    <w:p w:rsidR="00C34C0C" w:rsidRDefault="00695772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24.07.2007 № 209-ФЗ «О раз</w:t>
      </w:r>
      <w:r>
        <w:rPr>
          <w:color w:val="000000"/>
          <w:sz w:val="24"/>
          <w:szCs w:val="24"/>
        </w:rPr>
        <w:t xml:space="preserve">витии малого и среднего предпринимательства в Российской Федерации» </w:t>
      </w:r>
      <w:r>
        <w:rPr>
          <w:color w:val="000000"/>
          <w:sz w:val="24"/>
          <w:szCs w:val="24"/>
        </w:rPr>
        <w:br/>
        <w:t>и Указом Президента Российской Федерации от 05.06.2015 № 287 «О мерах по дальнейшему развитию малого и среднего предпринимательства».</w:t>
      </w:r>
    </w:p>
    <w:p w:rsidR="00C34C0C" w:rsidRDefault="00695772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 Утвержденную Наблюдательным советом Ассоциации «Неко</w:t>
      </w:r>
      <w:r>
        <w:rPr>
          <w:color w:val="000000"/>
          <w:sz w:val="24"/>
          <w:szCs w:val="24"/>
        </w:rPr>
        <w:t>ммерческое партнерство Совет рынка по организации эффективной системы оптовой и розничной торговли электрической энергией и мощностью» в качестве уполномоченной кредитной организации, ответственной за проведение расчетов между субъектами ОРЭМ.</w:t>
      </w:r>
    </w:p>
    <w:p w:rsidR="00C34C0C" w:rsidRDefault="00695772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GB"/>
        </w:rPr>
        <w:t>ВЭБ.РФ.</w:t>
      </w:r>
    </w:p>
    <w:p w:rsidR="00C34C0C" w:rsidRDefault="00695772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</w:pPr>
      <w:r>
        <w:rPr>
          <w:color w:val="000000"/>
          <w:sz w:val="24"/>
          <w:szCs w:val="24"/>
        </w:rPr>
        <w:t>Мак</w:t>
      </w:r>
      <w:r>
        <w:rPr>
          <w:color w:val="000000"/>
          <w:sz w:val="24"/>
          <w:szCs w:val="24"/>
        </w:rPr>
        <w:t>симальная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РусГидро, не должна превышать размер лимита риска, определяемого по формуле:</w:t>
      </w:r>
    </w:p>
    <w:p w:rsidR="00C34C0C" w:rsidRDefault="00695772">
      <w:pPr>
        <w:widowControl/>
        <w:tabs>
          <w:tab w:val="left" w:pos="1134"/>
        </w:tabs>
        <w:ind w:firstLine="709"/>
        <w:jc w:val="center"/>
      </w:pPr>
      <w:r>
        <w:rPr>
          <w:b/>
          <w:i/>
          <w:color w:val="000000"/>
          <w:sz w:val="24"/>
          <w:szCs w:val="24"/>
          <w:lang w:val="en-GB"/>
        </w:rPr>
        <w:t>Lim</w:t>
      </w:r>
      <w:r>
        <w:rPr>
          <w:b/>
          <w:i/>
          <w:color w:val="000000"/>
          <w:sz w:val="24"/>
          <w:szCs w:val="24"/>
          <w:vertAlign w:val="subscript"/>
          <w:lang w:val="en-GB"/>
        </w:rPr>
        <w:t>Ai</w:t>
      </w:r>
      <w:r>
        <w:rPr>
          <w:b/>
          <w:i/>
          <w:color w:val="000000"/>
          <w:sz w:val="24"/>
          <w:szCs w:val="24"/>
          <w:lang w:val="en-GB"/>
        </w:rPr>
        <w:t xml:space="preserve">  = r</w:t>
      </w:r>
      <w:r>
        <w:rPr>
          <w:b/>
          <w:i/>
          <w:color w:val="000000"/>
          <w:sz w:val="24"/>
          <w:szCs w:val="24"/>
          <w:vertAlign w:val="subscript"/>
          <w:lang w:val="en-GB"/>
        </w:rPr>
        <w:t>i</w:t>
      </w:r>
      <w:r>
        <w:rPr>
          <w:b/>
          <w:i/>
          <w:color w:val="000000"/>
          <w:sz w:val="24"/>
          <w:szCs w:val="24"/>
          <w:lang w:val="en-GB"/>
        </w:rPr>
        <w:t xml:space="preserve"> × СK</w:t>
      </w:r>
      <w:r>
        <w:rPr>
          <w:b/>
          <w:i/>
          <w:color w:val="000000"/>
          <w:sz w:val="24"/>
          <w:szCs w:val="24"/>
          <w:vertAlign w:val="subscript"/>
          <w:lang w:val="en-GB"/>
        </w:rPr>
        <w:t>i</w:t>
      </w:r>
      <w:r>
        <w:rPr>
          <w:color w:val="000000"/>
          <w:sz w:val="24"/>
          <w:szCs w:val="24"/>
          <w:lang w:val="en-GB"/>
        </w:rPr>
        <w:t>,</w:t>
      </w:r>
      <w:r>
        <w:rPr>
          <w:color w:val="000000"/>
          <w:sz w:val="24"/>
          <w:szCs w:val="24"/>
          <w:lang w:val="en-GB"/>
        </w:rPr>
        <w:t xml:space="preserve"> где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280"/>
        <w:gridCol w:w="8509"/>
      </w:tblGrid>
      <w:tr w:rsidR="00C34C0C">
        <w:trPr>
          <w:trHeight w:val="426"/>
        </w:trPr>
        <w:tc>
          <w:tcPr>
            <w:tcW w:w="817" w:type="dxa"/>
          </w:tcPr>
          <w:p w:rsidR="00C34C0C" w:rsidRDefault="00695772">
            <w:pPr>
              <w:ind w:right="-108"/>
              <w:jc w:val="both"/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Lim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0" w:type="dxa"/>
          </w:tcPr>
          <w:p w:rsidR="00C34C0C" w:rsidRDefault="00695772">
            <w:pPr>
              <w:ind w:left="317" w:right="-108" w:hanging="317"/>
              <w:jc w:val="both"/>
            </w:pPr>
            <w:r>
              <w:rPr>
                <w:color w:val="000000"/>
                <w:sz w:val="24"/>
                <w:szCs w:val="24"/>
                <w:lang w:val="en-GB"/>
              </w:rPr>
              <w:t xml:space="preserve">-  </w:t>
            </w:r>
          </w:p>
        </w:tc>
        <w:tc>
          <w:tcPr>
            <w:tcW w:w="8509" w:type="dxa"/>
          </w:tcPr>
          <w:p w:rsidR="00C34C0C" w:rsidRDefault="00695772">
            <w:pPr>
              <w:ind w:left="-75" w:right="-108"/>
              <w:jc w:val="both"/>
            </w:pPr>
            <w:r>
              <w:rPr>
                <w:color w:val="000000"/>
                <w:sz w:val="24"/>
                <w:szCs w:val="24"/>
              </w:rPr>
              <w:t xml:space="preserve">Лимит риска для </w:t>
            </w:r>
            <w:r>
              <w:rPr>
                <w:color w:val="000000"/>
                <w:sz w:val="24"/>
                <w:szCs w:val="24"/>
                <w:lang w:val="en-GB"/>
              </w:rPr>
              <w:t>i</w:t>
            </w:r>
            <w:r>
              <w:rPr>
                <w:color w:val="000000"/>
                <w:sz w:val="24"/>
                <w:szCs w:val="24"/>
              </w:rPr>
              <w:t>-ой кредитной организации</w:t>
            </w:r>
            <w:r>
              <w:rPr>
                <w:rStyle w:val="af3"/>
                <w:color w:val="000000"/>
                <w:sz w:val="24"/>
                <w:szCs w:val="24"/>
                <w:lang w:val="en-GB"/>
              </w:rPr>
              <w:footnoteReference w:id="13"/>
            </w:r>
            <w:r>
              <w:rPr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34C0C">
        <w:trPr>
          <w:trHeight w:val="280"/>
        </w:trPr>
        <w:tc>
          <w:tcPr>
            <w:tcW w:w="817" w:type="dxa"/>
          </w:tcPr>
          <w:p w:rsidR="00C34C0C" w:rsidRDefault="00695772">
            <w:pPr>
              <w:ind w:right="-108"/>
              <w:jc w:val="both"/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C34C0C" w:rsidRDefault="00C34C0C">
            <w:pPr>
              <w:ind w:right="-108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80" w:type="dxa"/>
          </w:tcPr>
          <w:p w:rsidR="00C34C0C" w:rsidRDefault="00695772">
            <w:pPr>
              <w:ind w:right="-108"/>
              <w:jc w:val="both"/>
            </w:pPr>
            <w:r>
              <w:rPr>
                <w:color w:val="000000"/>
                <w:sz w:val="24"/>
                <w:szCs w:val="24"/>
                <w:lang w:val="en-GB"/>
              </w:rPr>
              <w:t xml:space="preserve">-  </w:t>
            </w:r>
          </w:p>
        </w:tc>
        <w:tc>
          <w:tcPr>
            <w:tcW w:w="8509" w:type="dxa"/>
          </w:tcPr>
          <w:p w:rsidR="00C34C0C" w:rsidRDefault="00695772">
            <w:pPr>
              <w:ind w:left="-75" w:right="-108"/>
              <w:jc w:val="both"/>
            </w:pPr>
            <w:r>
              <w:rPr>
                <w:color w:val="000000"/>
                <w:sz w:val="24"/>
                <w:szCs w:val="24"/>
              </w:rPr>
              <w:t xml:space="preserve">размер собственных средств (капитала) </w:t>
            </w:r>
            <w:r>
              <w:rPr>
                <w:color w:val="000000"/>
                <w:sz w:val="24"/>
                <w:szCs w:val="24"/>
                <w:lang w:val="en-GB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-ой кредитной организации на 01 января текущего календарного года, опубликованный на официальном сайте ЦБ РФ </w:t>
            </w:r>
            <w:r>
              <w:rPr>
                <w:color w:val="000000"/>
                <w:sz w:val="24"/>
                <w:szCs w:val="24"/>
              </w:rPr>
              <w:br/>
              <w:t xml:space="preserve">в </w:t>
            </w:r>
            <w:r>
              <w:rPr>
                <w:color w:val="000000"/>
                <w:sz w:val="24"/>
                <w:szCs w:val="24"/>
              </w:rPr>
              <w:t>информационно-телекоммуникационной сети «Интернет» (</w:t>
            </w:r>
            <w:hyperlink r:id="rId17">
              <w:r>
                <w:rPr>
                  <w:color w:val="000000"/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color w:val="000000"/>
                  <w:sz w:val="24"/>
                  <w:szCs w:val="24"/>
                  <w:u w:val="single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GB"/>
                </w:rPr>
                <w:t>cbr</w:t>
              </w:r>
              <w:r>
                <w:rPr>
                  <w:color w:val="000000"/>
                  <w:sz w:val="24"/>
                  <w:szCs w:val="24"/>
                  <w:u w:val="single"/>
                </w:rPr>
                <w:t>.</w:t>
              </w:r>
              <w:r>
                <w:rPr>
                  <w:color w:val="000000"/>
                  <w:sz w:val="24"/>
                  <w:szCs w:val="24"/>
                  <w:u w:val="single"/>
                  <w:lang w:val="en-GB"/>
                </w:rPr>
                <w:t>ru</w:t>
              </w:r>
            </w:hyperlink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br/>
              <w:t>по строке 000 «Расчет собственных средств (капитала) («Базель</w:t>
            </w:r>
            <w:r>
              <w:rPr>
                <w:color w:val="000000"/>
                <w:sz w:val="24"/>
                <w:szCs w:val="24"/>
                <w:lang w:val="en-GB"/>
              </w:rPr>
              <w:t> III</w:t>
            </w:r>
            <w:r>
              <w:rPr>
                <w:color w:val="000000"/>
                <w:sz w:val="24"/>
                <w:szCs w:val="24"/>
              </w:rPr>
              <w:t>»)», код формы 0409123;</w:t>
            </w:r>
          </w:p>
        </w:tc>
      </w:tr>
      <w:tr w:rsidR="00C34C0C">
        <w:trPr>
          <w:trHeight w:val="993"/>
        </w:trPr>
        <w:tc>
          <w:tcPr>
            <w:tcW w:w="817" w:type="dxa"/>
          </w:tcPr>
          <w:p w:rsidR="00C34C0C" w:rsidRDefault="00695772">
            <w:pPr>
              <w:ind w:right="-108"/>
              <w:jc w:val="both"/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lastRenderedPageBreak/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  <w:t>i</w:t>
            </w:r>
          </w:p>
        </w:tc>
        <w:tc>
          <w:tcPr>
            <w:tcW w:w="280" w:type="dxa"/>
          </w:tcPr>
          <w:p w:rsidR="00C34C0C" w:rsidRDefault="00695772">
            <w:pPr>
              <w:ind w:right="-108"/>
              <w:jc w:val="both"/>
            </w:pPr>
            <w:r>
              <w:rPr>
                <w:color w:val="000000"/>
                <w:sz w:val="24"/>
                <w:szCs w:val="24"/>
                <w:lang w:val="en-GB"/>
              </w:rPr>
              <w:t>-</w:t>
            </w:r>
          </w:p>
        </w:tc>
        <w:tc>
          <w:tcPr>
            <w:tcW w:w="8509" w:type="dxa"/>
          </w:tcPr>
          <w:p w:rsidR="00C34C0C" w:rsidRDefault="00695772">
            <w:pPr>
              <w:tabs>
                <w:tab w:val="left" w:pos="7130"/>
              </w:tabs>
              <w:ind w:right="-108"/>
              <w:jc w:val="both"/>
            </w:pPr>
            <w:r>
              <w:rPr>
                <w:color w:val="000000"/>
                <w:sz w:val="24"/>
                <w:szCs w:val="24"/>
              </w:rPr>
              <w:t>рейтинговый коэффициент</w:t>
            </w:r>
            <w:r>
              <w:rPr>
                <w:rStyle w:val="af3"/>
                <w:color w:val="000000"/>
                <w:sz w:val="24"/>
                <w:szCs w:val="24"/>
                <w:lang w:val="en-GB"/>
              </w:rPr>
              <w:footnoteReference w:id="14"/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  <w:lang w:val="en-GB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-ой кредитной организации, </w:t>
            </w:r>
            <w:r>
              <w:rPr>
                <w:color w:val="000000"/>
                <w:sz w:val="24"/>
                <w:szCs w:val="24"/>
              </w:rPr>
              <w:t>равный:</w:t>
            </w:r>
          </w:p>
          <w:p w:rsidR="00C34C0C" w:rsidRDefault="00695772">
            <w:pPr>
              <w:ind w:firstLine="492"/>
              <w:jc w:val="both"/>
            </w:pPr>
            <w:r>
              <w:rPr>
                <w:b/>
                <w:color w:val="000000"/>
                <w:sz w:val="24"/>
                <w:szCs w:val="24"/>
              </w:rPr>
              <w:t>0,05</w:t>
            </w:r>
            <w:r>
              <w:rPr>
                <w:color w:val="000000"/>
                <w:sz w:val="24"/>
                <w:szCs w:val="24"/>
              </w:rPr>
              <w:t xml:space="preserve"> - если </w:t>
            </w:r>
            <w:r>
              <w:rPr>
                <w:color w:val="000000"/>
                <w:sz w:val="24"/>
                <w:szCs w:val="24"/>
                <w:lang w:val="en-GB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color w:val="000000"/>
                <w:sz w:val="24"/>
                <w:szCs w:val="24"/>
              </w:rPr>
              <w:t>«АА-»</w:t>
            </w:r>
            <w:r>
              <w:rPr>
                <w:color w:val="000000"/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b/>
                <w:color w:val="000000"/>
                <w:sz w:val="24"/>
                <w:szCs w:val="24"/>
              </w:rPr>
              <w:t>А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>-»</w:t>
            </w:r>
            <w:r>
              <w:rPr>
                <w:color w:val="000000"/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C34C0C" w:rsidRDefault="00695772">
            <w:pPr>
              <w:ind w:left="67" w:firstLine="425"/>
              <w:jc w:val="both"/>
            </w:pPr>
            <w:r>
              <w:rPr>
                <w:b/>
                <w:color w:val="000000"/>
                <w:sz w:val="24"/>
                <w:szCs w:val="24"/>
              </w:rPr>
              <w:t>0,025</w:t>
            </w:r>
            <w:r>
              <w:rPr>
                <w:color w:val="000000"/>
                <w:sz w:val="24"/>
                <w:szCs w:val="24"/>
              </w:rPr>
              <w:t xml:space="preserve"> - если </w:t>
            </w:r>
            <w:r>
              <w:rPr>
                <w:color w:val="000000"/>
                <w:sz w:val="24"/>
                <w:szCs w:val="24"/>
                <w:lang w:val="en-GB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color w:val="000000"/>
                <w:sz w:val="24"/>
                <w:szCs w:val="24"/>
              </w:rPr>
              <w:t>«А-»</w:t>
            </w:r>
            <w:r>
              <w:rPr>
                <w:color w:val="000000"/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ruA</w:t>
            </w:r>
            <w:r>
              <w:rPr>
                <w:b/>
                <w:color w:val="000000"/>
                <w:sz w:val="24"/>
                <w:szCs w:val="24"/>
              </w:rPr>
              <w:t>-»</w:t>
            </w:r>
            <w:r>
              <w:rPr>
                <w:color w:val="000000"/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C34C0C" w:rsidRDefault="00695772">
            <w:pPr>
              <w:ind w:firstLine="492"/>
              <w:jc w:val="both"/>
            </w:pPr>
            <w:r>
              <w:rPr>
                <w:b/>
                <w:color w:val="000000"/>
                <w:sz w:val="24"/>
                <w:szCs w:val="24"/>
              </w:rPr>
              <w:t>0,015</w:t>
            </w:r>
            <w:r>
              <w:rPr>
                <w:color w:val="000000"/>
                <w:sz w:val="24"/>
                <w:szCs w:val="24"/>
              </w:rPr>
              <w:t xml:space="preserve"> - если </w:t>
            </w:r>
            <w:r>
              <w:rPr>
                <w:color w:val="000000"/>
                <w:sz w:val="24"/>
                <w:szCs w:val="24"/>
                <w:lang w:val="en-GB"/>
              </w:rPr>
              <w:t>i</w:t>
            </w:r>
            <w:r>
              <w:rPr>
                <w:color w:val="000000"/>
                <w:sz w:val="24"/>
                <w:szCs w:val="24"/>
              </w:rPr>
              <w:t>-ая кредитная организация и</w:t>
            </w:r>
            <w:r>
              <w:rPr>
                <w:color w:val="000000"/>
                <w:sz w:val="24"/>
                <w:szCs w:val="24"/>
              </w:rPr>
              <w:t xml:space="preserve">меет национальный рейтинг кредитоспособности не ниже уровня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BB</w:t>
            </w:r>
            <w:r>
              <w:rPr>
                <w:b/>
                <w:color w:val="000000"/>
                <w:sz w:val="24"/>
                <w:szCs w:val="24"/>
              </w:rPr>
              <w:t>В»</w:t>
            </w:r>
            <w:r>
              <w:rPr>
                <w:color w:val="000000"/>
                <w:sz w:val="24"/>
                <w:szCs w:val="24"/>
              </w:rPr>
              <w:t xml:space="preserve"> по классификации рейтингового агентства АКРА или не ниже уровня «</w:t>
            </w:r>
            <w:r>
              <w:rPr>
                <w:color w:val="000000"/>
                <w:sz w:val="24"/>
                <w:szCs w:val="24"/>
                <w:lang w:val="en-US"/>
              </w:rPr>
              <w:t>ruBB</w:t>
            </w:r>
            <w:r>
              <w:rPr>
                <w:color w:val="000000"/>
                <w:sz w:val="24"/>
                <w:szCs w:val="24"/>
              </w:rPr>
              <w:t>В» по классификации рейтингового агентства Эксперт РА, а также находится в процессе финансового оздоровления (санации).</w:t>
            </w:r>
          </w:p>
        </w:tc>
      </w:tr>
    </w:tbl>
    <w:p w:rsidR="00C34C0C" w:rsidRDefault="00C34C0C">
      <w:pPr>
        <w:widowControl/>
        <w:tabs>
          <w:tab w:val="left" w:pos="1425"/>
        </w:tabs>
        <w:rPr>
          <w:sz w:val="24"/>
          <w:szCs w:val="24"/>
        </w:rPr>
      </w:pPr>
    </w:p>
    <w:tbl>
      <w:tblPr>
        <w:tblW w:w="13751" w:type="dxa"/>
        <w:tblLayout w:type="fixed"/>
        <w:tblLook w:val="0000" w:firstRow="0" w:lastRow="0" w:firstColumn="0" w:lastColumn="0" w:noHBand="0" w:noVBand="0"/>
      </w:tblPr>
      <w:tblGrid>
        <w:gridCol w:w="4961"/>
        <w:gridCol w:w="8790"/>
      </w:tblGrid>
      <w:tr w:rsidR="00C34C0C">
        <w:tc>
          <w:tcPr>
            <w:tcW w:w="4961" w:type="dxa"/>
          </w:tcPr>
          <w:p w:rsidR="00C34C0C" w:rsidRDefault="00695772">
            <w:r>
              <w:rPr>
                <w:b/>
                <w:color w:val="000000"/>
                <w:sz w:val="24"/>
                <w:szCs w:val="24"/>
              </w:rPr>
              <w:t>Покупатель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8789" w:type="dxa"/>
          </w:tcPr>
          <w:p w:rsidR="00C34C0C" w:rsidRDefault="00695772">
            <w:r>
              <w:rPr>
                <w:b/>
                <w:color w:val="000000"/>
                <w:sz w:val="24"/>
                <w:szCs w:val="24"/>
              </w:rPr>
              <w:t>Поставщик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</w:tr>
      <w:tr w:rsidR="00C34C0C">
        <w:tc>
          <w:tcPr>
            <w:tcW w:w="4961" w:type="dxa"/>
          </w:tcPr>
          <w:p w:rsidR="00C34C0C" w:rsidRDefault="00C34C0C">
            <w:pPr>
              <w:rPr>
                <w:sz w:val="22"/>
                <w:szCs w:val="22"/>
                <w:lang w:val="en-GB"/>
              </w:rPr>
            </w:pPr>
          </w:p>
          <w:p w:rsidR="00C34C0C" w:rsidRDefault="00695772">
            <w:r>
              <w:rPr>
                <w:color w:val="000000"/>
                <w:sz w:val="22"/>
                <w:szCs w:val="22"/>
                <w:lang w:val="en-GB"/>
              </w:rPr>
              <w:t xml:space="preserve">_______________ / _______________ </w:t>
            </w:r>
          </w:p>
        </w:tc>
        <w:tc>
          <w:tcPr>
            <w:tcW w:w="8789" w:type="dxa"/>
          </w:tcPr>
          <w:p w:rsidR="00C34C0C" w:rsidRDefault="00C34C0C">
            <w:pPr>
              <w:rPr>
                <w:sz w:val="22"/>
                <w:szCs w:val="22"/>
                <w:lang w:val="en-GB"/>
              </w:rPr>
            </w:pPr>
          </w:p>
          <w:p w:rsidR="00C34C0C" w:rsidRDefault="00695772">
            <w:r>
              <w:rPr>
                <w:color w:val="000000"/>
                <w:sz w:val="22"/>
                <w:szCs w:val="22"/>
                <w:lang w:val="en-GB"/>
              </w:rPr>
              <w:t xml:space="preserve">_______________ / _______________ </w:t>
            </w:r>
          </w:p>
          <w:p w:rsidR="00C34C0C" w:rsidRDefault="00C34C0C">
            <w:pPr>
              <w:rPr>
                <w:sz w:val="22"/>
                <w:szCs w:val="22"/>
                <w:lang w:val="en-GB"/>
              </w:rPr>
            </w:pPr>
          </w:p>
          <w:p w:rsidR="00C34C0C" w:rsidRDefault="00C34C0C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C34C0C" w:rsidRDefault="00C34C0C">
      <w:pPr>
        <w:ind w:right="96" w:firstLine="6237"/>
        <w:rPr>
          <w:sz w:val="24"/>
          <w:szCs w:val="24"/>
        </w:rPr>
      </w:pPr>
    </w:p>
    <w:p w:rsidR="00C34C0C" w:rsidRDefault="00695772">
      <w:pPr>
        <w:widowControl/>
        <w:rPr>
          <w:sz w:val="24"/>
          <w:szCs w:val="24"/>
        </w:rPr>
      </w:pPr>
      <w:r>
        <w:br w:type="page"/>
      </w:r>
    </w:p>
    <w:p w:rsidR="00C34C0C" w:rsidRDefault="00695772">
      <w:pPr>
        <w:ind w:right="96" w:firstLine="5529"/>
      </w:pPr>
      <w:r>
        <w:rPr>
          <w:color w:val="000000"/>
          <w:sz w:val="22"/>
          <w:szCs w:val="22"/>
        </w:rPr>
        <w:lastRenderedPageBreak/>
        <w:t>Приложение № 4</w:t>
      </w:r>
    </w:p>
    <w:p w:rsidR="00C34C0C" w:rsidRDefault="00695772">
      <w:pPr>
        <w:ind w:right="96" w:firstLine="5529"/>
      </w:pPr>
      <w:r>
        <w:rPr>
          <w:color w:val="000000"/>
          <w:sz w:val="22"/>
          <w:szCs w:val="22"/>
        </w:rPr>
        <w:t>к Договору поставки</w:t>
      </w:r>
    </w:p>
    <w:p w:rsidR="00C34C0C" w:rsidRDefault="00695772">
      <w:pPr>
        <w:ind w:firstLine="5529"/>
      </w:pPr>
      <w:r>
        <w:rPr>
          <w:color w:val="000000"/>
          <w:sz w:val="22"/>
          <w:szCs w:val="22"/>
        </w:rPr>
        <w:t>от «____» __________ 20 _ г.</w:t>
      </w:r>
      <w:r>
        <w:rPr>
          <w:color w:val="000000"/>
          <w:sz w:val="24"/>
          <w:szCs w:val="24"/>
        </w:rPr>
        <w:t xml:space="preserve"> № _____</w:t>
      </w:r>
    </w:p>
    <w:p w:rsidR="00C34C0C" w:rsidRDefault="00C34C0C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C34C0C" w:rsidRDefault="00C34C0C">
      <w:pPr>
        <w:widowControl/>
        <w:spacing w:line="259" w:lineRule="auto"/>
        <w:rPr>
          <w:rFonts w:eastAsia="Calibri"/>
          <w:sz w:val="24"/>
          <w:szCs w:val="24"/>
          <w:lang w:eastAsia="en-US"/>
        </w:rPr>
      </w:pPr>
    </w:p>
    <w:p w:rsidR="00C34C0C" w:rsidRDefault="00695772">
      <w:pPr>
        <w:jc w:val="center"/>
      </w:pPr>
      <w:r>
        <w:rPr>
          <w:b/>
          <w:bCs/>
          <w:color w:val="000000"/>
          <w:sz w:val="24"/>
          <w:szCs w:val="24"/>
        </w:rPr>
        <w:t>Размер ответственности Поставщика за нарушения</w:t>
      </w:r>
    </w:p>
    <w:p w:rsidR="00C34C0C" w:rsidRDefault="00695772">
      <w:pPr>
        <w:jc w:val="center"/>
      </w:pPr>
      <w:r>
        <w:rPr>
          <w:b/>
          <w:bCs/>
          <w:color w:val="000000"/>
          <w:sz w:val="24"/>
          <w:szCs w:val="24"/>
        </w:rPr>
        <w:t xml:space="preserve">пропускного и внутриобъектового </w:t>
      </w:r>
      <w:r>
        <w:rPr>
          <w:b/>
          <w:bCs/>
          <w:color w:val="000000"/>
          <w:sz w:val="24"/>
          <w:szCs w:val="24"/>
        </w:rPr>
        <w:t>режима, требований охраны труда,</w:t>
      </w:r>
    </w:p>
    <w:p w:rsidR="00C34C0C" w:rsidRDefault="00695772">
      <w:pPr>
        <w:jc w:val="center"/>
      </w:pPr>
      <w:r>
        <w:rPr>
          <w:b/>
          <w:bCs/>
          <w:color w:val="000000"/>
          <w:sz w:val="24"/>
          <w:szCs w:val="24"/>
        </w:rPr>
        <w:t>пожарной и промышленной безопасности, охраны окружающей среды, санитарно-эпидемиологических правил и норм</w:t>
      </w:r>
    </w:p>
    <w:p w:rsidR="00C34C0C" w:rsidRDefault="00C34C0C">
      <w:pPr>
        <w:rPr>
          <w:b/>
          <w:bCs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C34C0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r>
              <w:rPr>
                <w:b/>
                <w:color w:val="000000"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r>
              <w:rPr>
                <w:b/>
                <w:color w:val="000000"/>
                <w:sz w:val="24"/>
                <w:szCs w:val="24"/>
              </w:rPr>
              <w:t>Штрафные санкции</w:t>
            </w:r>
          </w:p>
        </w:tc>
      </w:tr>
      <w:tr w:rsidR="00C34C0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C34C0C">
            <w:pPr>
              <w:rPr>
                <w:sz w:val="24"/>
                <w:szCs w:val="24"/>
              </w:rPr>
            </w:pPr>
          </w:p>
        </w:tc>
      </w:tr>
      <w:tr w:rsidR="00C34C0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1.1. Нарушение ППБ без </w:t>
            </w:r>
            <w:r>
              <w:rPr>
                <w:color w:val="000000"/>
                <w:sz w:val="24"/>
                <w:szCs w:val="24"/>
              </w:rPr>
              <w:t>возникновения пожара</w:t>
            </w:r>
          </w:p>
          <w:p w:rsidR="00C34C0C" w:rsidRDefault="00C34C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C34C0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1.2. Нарушение </w:t>
            </w:r>
            <w:r>
              <w:rPr>
                <w:color w:val="000000"/>
                <w:sz w:val="24"/>
                <w:szCs w:val="24"/>
              </w:rPr>
              <w:t>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</w:r>
            <w:r>
              <w:rPr>
                <w:color w:val="000000"/>
                <w:sz w:val="24"/>
                <w:szCs w:val="24"/>
              </w:rPr>
              <w:br/>
              <w:t>к предыдуще</w:t>
            </w:r>
            <w:r>
              <w:rPr>
                <w:color w:val="000000"/>
                <w:sz w:val="24"/>
                <w:szCs w:val="24"/>
              </w:rPr>
              <w:t>му случаю за каждое следующее нарушение.</w:t>
            </w:r>
          </w:p>
        </w:tc>
      </w:tr>
      <w:tr w:rsidR="00C34C0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 w:rsidR="00C34C0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Нарушение пропускного и внутриобъектового </w:t>
            </w:r>
            <w:r>
              <w:rPr>
                <w:color w:val="000000"/>
                <w:sz w:val="24"/>
                <w:szCs w:val="24"/>
              </w:rPr>
              <w:t>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>- 500 (Пятьсот) рублей в случае утраты или приведения в негоднос</w:t>
            </w:r>
            <w:r>
              <w:rPr>
                <w:color w:val="000000"/>
                <w:sz w:val="24"/>
                <w:szCs w:val="24"/>
              </w:rPr>
              <w:t xml:space="preserve">ть электронного пропуска, выданного Покупателем. </w:t>
            </w:r>
          </w:p>
          <w:p w:rsidR="00C34C0C" w:rsidRDefault="00695772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</w:r>
            <w:r>
              <w:rPr>
                <w:color w:val="000000"/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</w:tbl>
    <w:p w:rsidR="00C34C0C" w:rsidRDefault="00C34C0C">
      <w:pPr>
        <w:ind w:left="5103"/>
        <w:rPr>
          <w:sz w:val="24"/>
          <w:szCs w:val="24"/>
        </w:rPr>
      </w:pPr>
    </w:p>
    <w:p w:rsidR="00C34C0C" w:rsidRDefault="00C34C0C">
      <w:pPr>
        <w:ind w:left="5103"/>
        <w:rPr>
          <w:sz w:val="24"/>
          <w:szCs w:val="24"/>
        </w:rPr>
      </w:pPr>
    </w:p>
    <w:p w:rsidR="00C34C0C" w:rsidRDefault="00695772">
      <w:pPr>
        <w:jc w:val="center"/>
        <w:outlineLvl w:val="0"/>
      </w:pPr>
      <w:r>
        <w:rPr>
          <w:b/>
          <w:bCs/>
          <w:color w:val="000000"/>
          <w:sz w:val="24"/>
          <w:szCs w:val="24"/>
        </w:rPr>
        <w:t>ПОДПИСИ СТОРОН:</w:t>
      </w:r>
    </w:p>
    <w:p w:rsidR="00C34C0C" w:rsidRDefault="00C34C0C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C34C0C">
        <w:tc>
          <w:tcPr>
            <w:tcW w:w="4995" w:type="dxa"/>
            <w:shd w:val="clear" w:color="auto" w:fill="auto"/>
          </w:tcPr>
          <w:p w:rsidR="00C34C0C" w:rsidRDefault="00695772">
            <w:r>
              <w:rPr>
                <w:b/>
                <w:color w:val="000000"/>
                <w:sz w:val="24"/>
                <w:szCs w:val="24"/>
              </w:rPr>
              <w:t>Покупатель:</w:t>
            </w:r>
          </w:p>
          <w:p w:rsidR="00C34C0C" w:rsidRDefault="00C34C0C">
            <w:pPr>
              <w:spacing w:line="360" w:lineRule="auto"/>
              <w:rPr>
                <w:sz w:val="24"/>
                <w:szCs w:val="24"/>
              </w:rPr>
            </w:pPr>
          </w:p>
          <w:p w:rsidR="00C34C0C" w:rsidRDefault="00695772">
            <w:pPr>
              <w:spacing w:line="360" w:lineRule="auto"/>
            </w:pPr>
            <w:r>
              <w:rPr>
                <w:color w:val="000000"/>
                <w:sz w:val="24"/>
                <w:szCs w:val="24"/>
              </w:rPr>
              <w:t>_____________________/_____________</w:t>
            </w:r>
          </w:p>
          <w:p w:rsidR="00C34C0C" w:rsidRDefault="00C34C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34C0C" w:rsidRDefault="00695772">
            <w:pPr>
              <w:ind w:firstLine="34"/>
            </w:pPr>
            <w:r>
              <w:rPr>
                <w:b/>
                <w:color w:val="000000"/>
                <w:sz w:val="24"/>
                <w:szCs w:val="24"/>
              </w:rPr>
              <w:t>Поставщик:</w:t>
            </w:r>
          </w:p>
          <w:p w:rsidR="00C34C0C" w:rsidRDefault="00C34C0C">
            <w:pPr>
              <w:spacing w:line="360" w:lineRule="auto"/>
              <w:rPr>
                <w:sz w:val="24"/>
                <w:szCs w:val="24"/>
              </w:rPr>
            </w:pPr>
          </w:p>
          <w:p w:rsidR="00C34C0C" w:rsidRDefault="00695772">
            <w:pPr>
              <w:spacing w:line="360" w:lineRule="auto"/>
            </w:pPr>
            <w:r>
              <w:rPr>
                <w:color w:val="000000"/>
                <w:sz w:val="24"/>
                <w:szCs w:val="24"/>
              </w:rPr>
              <w:t>_____________________/_____________</w:t>
            </w:r>
          </w:p>
          <w:p w:rsidR="00C34C0C" w:rsidRDefault="00C34C0C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C34C0C" w:rsidRDefault="00C34C0C">
      <w:pPr>
        <w:ind w:left="5103"/>
        <w:rPr>
          <w:b/>
          <w:bCs/>
          <w:sz w:val="24"/>
          <w:szCs w:val="24"/>
        </w:rPr>
      </w:pPr>
    </w:p>
    <w:p w:rsidR="00C34C0C" w:rsidRDefault="00C34C0C">
      <w:pPr>
        <w:widowControl/>
        <w:rPr>
          <w:b/>
          <w:bCs/>
          <w:sz w:val="24"/>
          <w:szCs w:val="24"/>
        </w:rPr>
      </w:pPr>
    </w:p>
    <w:p w:rsidR="00C34C0C" w:rsidRDefault="00C34C0C">
      <w:pPr>
        <w:jc w:val="both"/>
        <w:rPr>
          <w:bCs/>
        </w:rPr>
      </w:pPr>
    </w:p>
    <w:p w:rsidR="00C34C0C" w:rsidRDefault="00C34C0C">
      <w:pPr>
        <w:pStyle w:val="afa"/>
        <w:widowControl/>
        <w:spacing w:before="20" w:after="20"/>
        <w:ind w:firstLine="709"/>
        <w:jc w:val="both"/>
      </w:pPr>
    </w:p>
    <w:p w:rsidR="00C34C0C" w:rsidRDefault="00C34C0C">
      <w:pPr>
        <w:widowControl/>
        <w:spacing w:before="120" w:after="20"/>
        <w:jc w:val="both"/>
      </w:pPr>
    </w:p>
    <w:sectPr w:rsidR="00C34C0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1" w:bottom="851" w:left="1418" w:header="567" w:footer="31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5772">
      <w:r>
        <w:separator/>
      </w:r>
    </w:p>
  </w:endnote>
  <w:endnote w:type="continuationSeparator" w:id="0">
    <w:p w:rsidR="00000000" w:rsidRDefault="0069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0C" w:rsidRDefault="00C34C0C">
    <w:pPr>
      <w:pStyle w:val="af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0C" w:rsidRDefault="00C34C0C">
    <w:pPr>
      <w:pStyle w:val="af8"/>
      <w:jc w:val="right"/>
      <w:rPr>
        <w:sz w:val="24"/>
        <w:szCs w:val="24"/>
      </w:rPr>
    </w:pPr>
  </w:p>
  <w:p w:rsidR="00C34C0C" w:rsidRDefault="00C34C0C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0C" w:rsidRDefault="00C34C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0C" w:rsidRDefault="00695772">
      <w:pPr>
        <w:rPr>
          <w:sz w:val="12"/>
        </w:rPr>
      </w:pPr>
      <w:r>
        <w:separator/>
      </w:r>
    </w:p>
  </w:footnote>
  <w:footnote w:type="continuationSeparator" w:id="0">
    <w:p w:rsidR="00C34C0C" w:rsidRDefault="00695772">
      <w:pPr>
        <w:rPr>
          <w:sz w:val="12"/>
        </w:rPr>
      </w:pPr>
      <w:r>
        <w:continuationSeparator/>
      </w:r>
    </w:p>
  </w:footnote>
  <w:footnote w:id="1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t>Указанное условие включается в Договор, если Договором предусмотрена поставка оборудования, входящего в перечень, утвержденный приказом Минпромторга России от 22.02.2022 № 544 «Об утверждении перечня оборудования, эксплуатируемого по итогам реализации прое</w:t>
      </w:r>
      <w:r>
        <w:t xml:space="preserve">ктов по модернизации, реконструкции или строительству генерирующих объектов тепловых электростанций, включенных в перечень генерирующих объектов тепловых электростанций, подлежащих модернизации (реконструкции) или строительству </w:t>
      </w:r>
      <w:r>
        <w:br/>
        <w:t xml:space="preserve">в неценовых зонах оптового </w:t>
      </w:r>
      <w:r>
        <w:t>рынка электрической энергии и мощности, в отношении которого необходимо получить заключение о подтверждении производства промышленной продукции на территории Российской Федерации» (или заменяющим его документом).</w:t>
      </w:r>
    </w:p>
  </w:footnote>
  <w:footnote w:id="2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t xml:space="preserve"> В случае непредоставления новой Банковско</w:t>
      </w:r>
      <w:r>
        <w:t>й гарантии возврата авансового платежа.</w:t>
      </w:r>
    </w:p>
  </w:footnote>
  <w:footnote w:id="3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t xml:space="preserve"> Указанное условие включается в Договор, если в пункте 4.8 Договора установлена обязанность Поставщика предоставить Покупателю копию(-и) заключения(-ий) о подтверждении производства Товара на территории Российской Ф</w:t>
      </w:r>
      <w:r>
        <w:t>едерации, выданного(-ых) Минпромторгом России в соответствии с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Федерации».</w:t>
      </w:r>
    </w:p>
  </w:footnote>
  <w:footnote w:id="4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наличия ме</w:t>
      </w:r>
      <w:r>
        <w:rPr>
          <w:highlight w:val="lightGray"/>
        </w:rPr>
        <w:t>жду Сторонами заключенного соглашения о переходе на электронный юридически значимый документооборот (Соглашения об ЭДО)</w:t>
      </w:r>
      <w:r>
        <w:t>.</w:t>
      </w:r>
    </w:p>
  </w:footnote>
  <w:footnote w:id="5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Поставщик является СМП, уступка (передача) им прав (требований) к Покупателю по денежным обязательствам, возникшим из </w:t>
      </w:r>
      <w:r>
        <w:t>Договора, в пользу финансово-кредитных учреждений (факторинг), допускается с предварительного письменного согласия Покупателя, в котором не может быть необоснованно отказано.</w:t>
      </w:r>
    </w:p>
  </w:footnote>
  <w:footnote w:id="6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усиленных ква</w:t>
      </w:r>
      <w:r>
        <w:rPr>
          <w:highlight w:val="lightGray"/>
        </w:rPr>
        <w:t>лифицированных электронных подписей (УКЭП).</w:t>
      </w:r>
    </w:p>
  </w:footnote>
  <w:footnote w:id="7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</w:t>
      </w:r>
      <w:r>
        <w:br/>
        <w:t>от 14.12.2001 № 529-ст).</w:t>
      </w:r>
    </w:p>
  </w:footnote>
  <w:footnote w:id="8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bCs/>
        </w:rPr>
        <w:t>Порядковый номер (номера) реестровой записи (реестровых записей), под которой (кот</w:t>
      </w:r>
      <w:r>
        <w:rPr>
          <w:bCs/>
        </w:rPr>
        <w:t>орыми) Товар  включен</w:t>
      </w:r>
      <w:bookmarkStart w:id="12" w:name="_GoBack_Копия_1_Копия_1_Копия_1_Копия_1_"/>
      <w:bookmarkEnd w:id="12"/>
      <w:r>
        <w:rPr>
          <w:bCs/>
        </w:rPr>
        <w:t xml:space="preserve">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</w:t>
      </w:r>
      <w:r>
        <w:rPr>
          <w:bCs/>
        </w:rPr>
        <w:t>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</w:t>
      </w:r>
      <w:r>
        <w:rPr>
          <w:rFonts w:eastAsiaTheme="minorHAnsi"/>
          <w:lang w:eastAsia="en-US"/>
        </w:rPr>
        <w:t>.</w:t>
      </w:r>
    </w:p>
  </w:footnote>
  <w:footnote w:id="9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Актуальный Перечень Банков-Гарантов Группы РусГидро размеще</w:t>
      </w:r>
      <w:r>
        <w:rPr>
          <w:lang w:eastAsia="x-none"/>
        </w:rPr>
        <w:t xml:space="preserve">н на официальном сайте Заказчика </w:t>
      </w:r>
      <w:r>
        <w:t>http</w:t>
      </w:r>
      <w:r>
        <w:rPr>
          <w:lang w:eastAsia="x-none"/>
        </w:rPr>
        <w:t>://</w:t>
      </w:r>
      <w:r>
        <w:t>zakupki</w:t>
      </w:r>
      <w:r>
        <w:rPr>
          <w:lang w:eastAsia="x-none"/>
        </w:rPr>
        <w:t>.</w:t>
      </w:r>
      <w:r>
        <w:t>rushydro</w:t>
      </w:r>
      <w:r>
        <w:rPr>
          <w:lang w:eastAsia="x-none"/>
        </w:rPr>
        <w:t>.</w:t>
      </w:r>
      <w:r>
        <w:t>ru</w:t>
      </w:r>
      <w:r>
        <w:rPr>
          <w:lang w:eastAsia="x-none"/>
        </w:rPr>
        <w:t>/</w:t>
      </w:r>
      <w:r>
        <w:t>PublicContent</w:t>
      </w:r>
      <w:r>
        <w:rPr>
          <w:lang w:eastAsia="x-none"/>
        </w:rPr>
        <w:t>/</w:t>
      </w:r>
      <w:r>
        <w:t>Section</w:t>
      </w:r>
      <w:r>
        <w:rPr>
          <w:lang w:eastAsia="x-none"/>
        </w:rPr>
        <w:t>/.</w:t>
      </w:r>
    </w:p>
  </w:footnote>
  <w:footnote w:id="10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Если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</w:t>
      </w:r>
      <w:r>
        <w:rPr>
          <w:lang w:eastAsia="x-none"/>
        </w:rPr>
        <w:t xml:space="preserve">мается максимальный из присвоенных (по данным сайта кредитной организации и /или рейтинговых агентств и/или 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).</w:t>
      </w:r>
    </w:p>
  </w:footnote>
  <w:footnote w:id="11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Данное требование не применяется в отношении небанковских кредитных организаций.</w:t>
      </w:r>
    </w:p>
  </w:footnote>
  <w:footnote w:id="12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При издан</w:t>
      </w:r>
      <w:r>
        <w:rPr>
          <w:lang w:eastAsia="x-none"/>
        </w:rPr>
        <w:t>ии ПО организационно-распорядительного документа о ТФУ данный критерий может быть исключен.</w:t>
      </w:r>
    </w:p>
  </w:footnote>
  <w:footnote w:id="13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Значение показателя округляется в большую или меньшую сторону до суммы, кратной 100 млн. руб. </w:t>
      </w:r>
      <w:r>
        <w:rPr>
          <w:lang w:eastAsia="x-none"/>
        </w:rPr>
        <w:br/>
        <w:t>по правилам математического округления. В случае, если первая из от</w:t>
      </w:r>
      <w:r>
        <w:rPr>
          <w:lang w:eastAsia="x-none"/>
        </w:rPr>
        <w:t>деляемых цифр меньше 5 - то значение показателя округляется в меньшую сторону; если первая из отделяемых цифр больше 5, то значение показателя округляется в большую сторону. Например, расчетное значение лимита - 5</w:t>
      </w:r>
      <w:r>
        <w:t> </w:t>
      </w:r>
      <w:r>
        <w:rPr>
          <w:lang w:eastAsia="x-none"/>
        </w:rPr>
        <w:t>440 млн. руб., лимит к установлению - 5</w:t>
      </w:r>
      <w:r>
        <w:t> </w:t>
      </w:r>
      <w:r>
        <w:rPr>
          <w:lang w:eastAsia="x-none"/>
        </w:rPr>
        <w:t>40</w:t>
      </w:r>
      <w:r>
        <w:rPr>
          <w:lang w:eastAsia="x-none"/>
        </w:rPr>
        <w:t>0 млн. руб.; расчетное значение лимита - 5</w:t>
      </w:r>
      <w:r>
        <w:t> </w:t>
      </w:r>
      <w:r>
        <w:rPr>
          <w:lang w:eastAsia="x-none"/>
        </w:rPr>
        <w:t>450 млн. руб., лимит к установлению - 5</w:t>
      </w:r>
      <w:r>
        <w:t> </w:t>
      </w:r>
      <w:r>
        <w:rPr>
          <w:lang w:eastAsia="x-none"/>
        </w:rPr>
        <w:t>500 млн. руб.</w:t>
      </w:r>
    </w:p>
  </w:footnote>
  <w:footnote w:id="14">
    <w:p w:rsidR="00C34C0C" w:rsidRDefault="00695772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Если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</w:t>
      </w:r>
      <w:r>
        <w:rPr>
          <w:lang w:eastAsia="x-none"/>
        </w:rPr>
        <w:t xml:space="preserve">обности принимается максимальный </w:t>
      </w:r>
      <w:r>
        <w:rPr>
          <w:lang w:eastAsia="x-none"/>
        </w:rPr>
        <w:br/>
        <w:t xml:space="preserve">из присвоенных (по данным сайта кредитной организации и /или рейтинговых агентств и/или </w:t>
      </w:r>
      <w:r>
        <w:rPr>
          <w:lang w:eastAsia="x-none"/>
        </w:rPr>
        <w:br/>
        <w:t xml:space="preserve">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0C" w:rsidRDefault="00C34C0C">
    <w:pPr>
      <w:tabs>
        <w:tab w:val="left" w:pos="1875"/>
        <w:tab w:val="center" w:pos="4153"/>
        <w:tab w:val="right" w:pos="8364"/>
      </w:tabs>
      <w:ind w:left="8364" w:hanging="426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0C" w:rsidRDefault="00695772">
    <w:pPr>
      <w:pStyle w:val="af5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0C" w:rsidRDefault="00C34C0C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0C" w:rsidRDefault="00C34C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217"/>
    <w:multiLevelType w:val="multilevel"/>
    <w:tmpl w:val="F7AE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6993C3C"/>
    <w:multiLevelType w:val="multilevel"/>
    <w:tmpl w:val="F77856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B3068C"/>
    <w:multiLevelType w:val="multilevel"/>
    <w:tmpl w:val="CD606D5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772139"/>
    <w:multiLevelType w:val="multilevel"/>
    <w:tmpl w:val="5AE0A59A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31D79FB"/>
    <w:multiLevelType w:val="multilevel"/>
    <w:tmpl w:val="D6868544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488" w:hanging="2160"/>
      </w:pPr>
      <w:rPr>
        <w:rFonts w:cs="Times New Roman"/>
      </w:rPr>
    </w:lvl>
  </w:abstractNum>
  <w:abstractNum w:abstractNumId="5" w15:restartNumberingAfterBreak="0">
    <w:nsid w:val="14CB5614"/>
    <w:multiLevelType w:val="multilevel"/>
    <w:tmpl w:val="2098DA4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6" w15:restartNumberingAfterBreak="0">
    <w:nsid w:val="2166016B"/>
    <w:multiLevelType w:val="multilevel"/>
    <w:tmpl w:val="42B0AA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7" w15:restartNumberingAfterBreak="0">
    <w:nsid w:val="2CE90F65"/>
    <w:multiLevelType w:val="multilevel"/>
    <w:tmpl w:val="7578FD4E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3C6DEA"/>
    <w:multiLevelType w:val="multilevel"/>
    <w:tmpl w:val="EDAEEB0A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4852EC"/>
    <w:multiLevelType w:val="multilevel"/>
    <w:tmpl w:val="C8223DFE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0" w15:restartNumberingAfterBreak="0">
    <w:nsid w:val="3D4C41A7"/>
    <w:multiLevelType w:val="multilevel"/>
    <w:tmpl w:val="EA1E2208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2D6985"/>
    <w:multiLevelType w:val="multilevel"/>
    <w:tmpl w:val="E85CAA20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6E3C8A"/>
    <w:multiLevelType w:val="multilevel"/>
    <w:tmpl w:val="8A7C233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054346"/>
    <w:multiLevelType w:val="multilevel"/>
    <w:tmpl w:val="0E6CBD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45906ED"/>
    <w:multiLevelType w:val="multilevel"/>
    <w:tmpl w:val="A2AC4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509290C"/>
    <w:multiLevelType w:val="multilevel"/>
    <w:tmpl w:val="C3B44B0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15"/>
  </w:num>
  <w:num w:numId="7">
    <w:abstractNumId w:val="3"/>
  </w:num>
  <w:num w:numId="8">
    <w:abstractNumId w:val="12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cumentProtection w:edit="readOnly" w:formatting="1" w:enforcement="1" w:cryptProviderType="rsaAES" w:cryptAlgorithmClass="hash" w:cryptAlgorithmType="typeAny" w:cryptAlgorithmSid="14" w:cryptSpinCount="100000" w:hash="aCYXZjBeloAK25rJCbsYaaogWZ9zxalzN8jHN/tLxAOJ7aw4Z2tml9fedEeU5i48K2hXjj+ALX6JIcBwad8T5g==" w:salt="BKR69ewg1FghdDzlpFt0ug==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0C"/>
    <w:rsid w:val="00695772"/>
    <w:rsid w:val="00C3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E7BC793-3995-437F-B9F0-F9C42B8B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uiPriority w:val="99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uiPriority w:val="99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Абзац списка Знак"/>
    <w:link w:val="afa"/>
    <w:uiPriority w:val="34"/>
    <w:qFormat/>
    <w:locked/>
    <w:rsid w:val="00182860"/>
  </w:style>
  <w:style w:type="character" w:customStyle="1" w:styleId="afb">
    <w:name w:val="Символ концевой сноски"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styleId="afd">
    <w:name w:val="line number"/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e">
    <w:name w:val="List"/>
    <w:basedOn w:val="a6"/>
    <w:rPr>
      <w:rFonts w:cs="Arial Unicode MS"/>
    </w:rPr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f1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2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3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uiPriority w:val="99"/>
    <w:qFormat/>
    <w:rsid w:val="00D36934"/>
    <w:rPr>
      <w:b/>
      <w:bCs/>
      <w:lang w:val="x-none" w:eastAsia="x-none"/>
    </w:rPr>
  </w:style>
  <w:style w:type="paragraph" w:styleId="afa">
    <w:name w:val="List Paragraph"/>
    <w:basedOn w:val="a"/>
    <w:link w:val="af9"/>
    <w:uiPriority w:val="34"/>
    <w:qFormat/>
    <w:rsid w:val="00EC6E7D"/>
    <w:pPr>
      <w:ind w:left="720"/>
      <w:contextualSpacing/>
    </w:pPr>
  </w:style>
  <w:style w:type="paragraph" w:customStyle="1" w:styleId="aff4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5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6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7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8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9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table" w:styleId="affa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yperlink" Target="http://www.cbr.r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BAB9-8B8F-4B85-B8DF-266ED50E1B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FD8C5-DAFA-496F-BEF4-4298643D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26</Pages>
  <Words>11029</Words>
  <Characters>62869</Characters>
  <Application>Microsoft Office Word</Application>
  <DocSecurity>8</DocSecurity>
  <Lines>523</Lines>
  <Paragraphs>147</Paragraphs>
  <ScaleCrop>false</ScaleCrop>
  <Company>Inter RAO UES</Company>
  <LinksUpToDate>false</LinksUpToDate>
  <CharactersWithSpaces>73751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Иванова Наталья Васильевна</cp:lastModifiedBy>
  <cp:revision>69</cp:revision>
  <cp:lastPrinted>2018-05-22T09:46:00Z</cp:lastPrinted>
  <dcterms:created xsi:type="dcterms:W3CDTF">2024-04-03T13:12:00Z</dcterms:created>
  <dcterms:modified xsi:type="dcterms:W3CDTF">2026-04-27T11:00:00Z</dcterms:modified>
  <dc:language>ru-RU</dc:language>
</cp:coreProperties>
</file>