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center"/>
        <w:rPr>
          <w:rFonts w:eastAsia="Calibri"/>
          <w:b/>
          <w:i w:val="false"/>
          <w:i w:val="false"/>
          <w:iCs w:val="false"/>
          <w:sz w:val="24"/>
          <w:szCs w:val="24"/>
        </w:rPr>
      </w:pPr>
      <w:r>
        <w:rPr>
          <w:rFonts w:eastAsia="Calibri"/>
          <w:b/>
          <w:i w:val="false"/>
          <w:iCs w:val="false"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 w:val="false"/>
          <w:i w:val="false"/>
          <w:iCs w:val="false"/>
          <w:sz w:val="24"/>
          <w:szCs w:val="24"/>
        </w:rPr>
      </w:pPr>
      <w:r>
        <w:rPr>
          <w:rFonts w:eastAsia="Calibri"/>
          <w:b/>
          <w:i w:val="false"/>
          <w:iCs w:val="false"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 w:val="false"/>
          <w:i w:val="false"/>
          <w:iCs w:val="false"/>
          <w:sz w:val="24"/>
          <w:szCs w:val="24"/>
        </w:rPr>
      </w:pPr>
      <w:r>
        <w:rPr>
          <w:rFonts w:eastAsia="Calibri"/>
          <w:b/>
          <w:i w:val="false"/>
          <w:iCs w:val="false"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 w:val="false"/>
          <w:i w:val="false"/>
          <w:iCs w:val="false"/>
          <w:sz w:val="24"/>
          <w:szCs w:val="24"/>
        </w:rPr>
      </w:pPr>
      <w:r>
        <w:rPr>
          <w:rFonts w:eastAsia="Calibri"/>
          <w:b/>
          <w:i w:val="false"/>
          <w:iCs w:val="false"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 w:val="false"/>
          <w:i w:val="false"/>
          <w:iCs w:val="false"/>
          <w:sz w:val="24"/>
          <w:szCs w:val="24"/>
        </w:rPr>
      </w:pPr>
      <w:r>
        <w:rPr>
          <w:rFonts w:eastAsia="Calibri"/>
          <w:b/>
          <w:i w:val="false"/>
          <w:iCs w:val="false"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 w:val="false"/>
          <w:i w:val="false"/>
          <w:iCs w:val="false"/>
          <w:sz w:val="24"/>
          <w:szCs w:val="24"/>
        </w:rPr>
      </w:pPr>
      <w:r>
        <w:rPr>
          <w:rFonts w:eastAsia="Calibri"/>
          <w:b/>
          <w:i w:val="false"/>
          <w:iCs w:val="false"/>
          <w:sz w:val="24"/>
          <w:szCs w:val="24"/>
        </w:rPr>
      </w:r>
      <w:bookmarkStart w:id="0" w:name="_Toc1375545841"/>
      <w:bookmarkStart w:id="1" w:name="_Toc1416967041"/>
      <w:bookmarkStart w:id="2" w:name="_Toc1398562871"/>
      <w:bookmarkStart w:id="3" w:name="_Toc1375545841"/>
      <w:bookmarkStart w:id="4" w:name="_Toc1416967041"/>
      <w:bookmarkStart w:id="5" w:name="_Toc1398562871"/>
      <w:bookmarkEnd w:id="3"/>
      <w:bookmarkEnd w:id="4"/>
      <w:bookmarkEnd w:id="5"/>
    </w:p>
    <w:p>
      <w:pPr>
        <w:pStyle w:val="Normal"/>
        <w:keepNext w:val="true"/>
        <w:keepLines/>
        <w:jc w:val="right"/>
        <w:rPr>
          <w:b/>
          <w:bCs/>
          <w:i w:val="false"/>
          <w:i w:val="false"/>
          <w:iCs w:val="false"/>
          <w:sz w:val="24"/>
          <w:szCs w:val="24"/>
        </w:rPr>
      </w:pPr>
      <w:r>
        <w:rPr>
          <w:b/>
          <w:bCs/>
          <w:i w:val="false"/>
          <w:iCs w:val="false"/>
          <w:sz w:val="24"/>
          <w:szCs w:val="24"/>
        </w:rPr>
      </w:r>
    </w:p>
    <w:p>
      <w:pPr>
        <w:pStyle w:val="Normal"/>
        <w:keepNext w:val="true"/>
        <w:keepLines/>
        <w:rPr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</w:r>
    </w:p>
    <w:p>
      <w:pPr>
        <w:pStyle w:val="Normal"/>
        <w:keepNext w:val="true"/>
        <w:keepLines/>
        <w:rPr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</w:r>
    </w:p>
    <w:p>
      <w:pPr>
        <w:pStyle w:val="Normal"/>
        <w:keepNext w:val="true"/>
        <w:keepLines/>
        <w:rPr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</w:r>
    </w:p>
    <w:p>
      <w:pPr>
        <w:pStyle w:val="Normal"/>
        <w:keepNext w:val="true"/>
        <w:keepLines/>
        <w:rPr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</w:r>
    </w:p>
    <w:p>
      <w:pPr>
        <w:pStyle w:val="Normal"/>
        <w:keepNext w:val="true"/>
        <w:keepLines/>
        <w:rPr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</w:r>
    </w:p>
    <w:p>
      <w:pPr>
        <w:pStyle w:val="Normal"/>
        <w:keepNext w:val="true"/>
        <w:keepLines/>
        <w:rPr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</w:r>
    </w:p>
    <w:p>
      <w:pPr>
        <w:pStyle w:val="Normal"/>
        <w:keepNext w:val="true"/>
        <w:keepLines/>
        <w:rPr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</w:r>
    </w:p>
    <w:p>
      <w:pPr>
        <w:pStyle w:val="Normal"/>
        <w:keepNext w:val="true"/>
        <w:keepLines/>
        <w:rPr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</w:r>
    </w:p>
    <w:p>
      <w:pPr>
        <w:pStyle w:val="Normal"/>
        <w:keepNext w:val="true"/>
        <w:keepLines/>
        <w:rPr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</w:r>
    </w:p>
    <w:p>
      <w:pPr>
        <w:pStyle w:val="Normal"/>
        <w:keepNext w:val="true"/>
        <w:keepLines/>
        <w:rPr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i w:val="false"/>
          <w:i w:val="false"/>
          <w:iCs w:val="false"/>
          <w:sz w:val="24"/>
          <w:szCs w:val="24"/>
        </w:rPr>
      </w:pPr>
      <w:r>
        <w:rPr>
          <w:rFonts w:eastAsia="Calibri"/>
          <w:b/>
          <w:i w:val="false"/>
          <w:iCs w:val="false"/>
          <w:sz w:val="24"/>
          <w:szCs w:val="24"/>
        </w:rPr>
        <w:t>Технические требования</w:t>
      </w:r>
    </w:p>
    <w:p>
      <w:pPr>
        <w:pStyle w:val="Normal"/>
        <w:keepNext w:val="true"/>
        <w:keepLines/>
        <w:jc w:val="center"/>
        <w:rPr>
          <w:rFonts w:ascii="Times New Roman" w:hAnsi="Times New Roman" w:eastAsia="Calibri"/>
          <w:b/>
          <w:i w:val="false"/>
          <w:i w:val="false"/>
          <w:iCs w:val="false"/>
          <w:sz w:val="24"/>
          <w:szCs w:val="24"/>
        </w:rPr>
      </w:pPr>
      <w:r>
        <w:rPr>
          <w:rFonts w:eastAsia="Calibri"/>
          <w:b/>
          <w:i w:val="false"/>
          <w:iCs w:val="false"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ascii="Times New Roman" w:hAnsi="Times New Roman" w:eastAsia="Calibri"/>
          <w:b/>
          <w:i w:val="false"/>
          <w:i w:val="false"/>
          <w:iCs w:val="false"/>
          <w:sz w:val="24"/>
          <w:szCs w:val="24"/>
        </w:rPr>
      </w:pPr>
      <w:r>
        <w:rPr>
          <w:rFonts w:eastAsia="Calibri"/>
          <w:b/>
          <w:i w:val="false"/>
          <w:iCs w:val="false"/>
          <w:sz w:val="24"/>
          <w:szCs w:val="24"/>
        </w:rPr>
      </w:r>
    </w:p>
    <w:p>
      <w:pPr>
        <w:pStyle w:val="Normal"/>
        <w:jc w:val="center"/>
        <w:rPr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color w:val="000000"/>
          <w:sz w:val="24"/>
          <w:szCs w:val="24"/>
        </w:rPr>
        <w:t xml:space="preserve">ОКПД 2: 28.29.12.140 </w:t>
      </w:r>
      <w:r>
        <w:rPr>
          <w:b w:val="false"/>
          <w:bCs w:val="false"/>
          <w:i w:val="false"/>
          <w:iCs w:val="false"/>
          <w:caps w:val="false"/>
          <w:smallCaps w:val="false"/>
          <w:color w:val="1A1A1A"/>
          <w:spacing w:val="0"/>
          <w:sz w:val="24"/>
          <w:szCs w:val="24"/>
        </w:rPr>
        <w:t xml:space="preserve">Поставка гидравлических </w:t>
      </w: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</w:rPr>
        <w:t>ф</w:t>
      </w:r>
      <w:r>
        <w:rPr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 xml:space="preserve">ильтров 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</w:rPr>
        <w:t xml:space="preserve">для нужд </w:t>
      </w:r>
    </w:p>
    <w:p>
      <w:pPr>
        <w:pStyle w:val="Normal"/>
        <w:jc w:val="center"/>
        <w:rPr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color w:val="000000"/>
          <w:sz w:val="24"/>
          <w:szCs w:val="24"/>
        </w:rPr>
        <w:t xml:space="preserve">Нижегородского производственного участка Чебоксарского филиала </w:t>
      </w:r>
    </w:p>
    <w:p>
      <w:pPr>
        <w:pStyle w:val="Normal"/>
        <w:jc w:val="center"/>
        <w:rPr>
          <w:i w:val="false"/>
          <w:i w:val="false"/>
          <w:iCs w:val="false"/>
          <w:sz w:val="24"/>
          <w:szCs w:val="24"/>
        </w:rPr>
      </w:pPr>
      <w:r>
        <w:rPr>
          <w:rFonts w:eastAsia="Calibri"/>
          <w:b w:val="false"/>
          <w:bCs w:val="false"/>
          <w:i w:val="false"/>
          <w:iCs w:val="false"/>
          <w:color w:val="000000"/>
          <w:sz w:val="24"/>
          <w:szCs w:val="24"/>
          <w:lang w:eastAsia="x-none"/>
        </w:rPr>
        <w:t>АО «Гидроремонт ВКК» г. Новочебоксарск</w:t>
      </w:r>
    </w:p>
    <w:p>
      <w:pPr>
        <w:pStyle w:val="Normal"/>
        <w:keepNext w:val="true"/>
        <w:keepLines/>
        <w:jc w:val="center"/>
        <w:rPr>
          <w:rFonts w:eastAsia="Calibri"/>
          <w:b/>
          <w:i w:val="false"/>
          <w:i w:val="false"/>
          <w:iCs w:val="false"/>
          <w:sz w:val="24"/>
          <w:szCs w:val="24"/>
        </w:rPr>
      </w:pPr>
      <w:r>
        <w:rPr>
          <w:rFonts w:eastAsia="Calibri"/>
          <w:b/>
          <w:i w:val="false"/>
          <w:iCs w:val="false"/>
          <w:sz w:val="24"/>
          <w:szCs w:val="24"/>
        </w:rPr>
      </w:r>
    </w:p>
    <w:p>
      <w:pPr>
        <w:pStyle w:val="Normal"/>
        <w:keepNext w:val="true"/>
        <w:keepLines/>
        <w:jc w:val="both"/>
        <w:rPr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</w:r>
    </w:p>
    <w:p>
      <w:pPr>
        <w:pStyle w:val="Normal"/>
        <w:rPr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rPr>
          <w:i w:val="false"/>
          <w:i w:val="false"/>
          <w:iCs w:val="false"/>
          <w:sz w:val="24"/>
          <w:szCs w:val="24"/>
        </w:rPr>
      </w:pPr>
      <w:bookmarkStart w:id="6" w:name="_Toc46743506"/>
      <w:bookmarkStart w:id="7" w:name="_Toc75446568"/>
      <w:r>
        <w:rPr>
          <w:i w:val="false"/>
          <w:iCs w:val="false"/>
          <w:sz w:val="24"/>
          <w:szCs w:val="24"/>
        </w:rPr>
        <w:t>Наименование закупаемой продукции</w:t>
      </w:r>
      <w:bookmarkEnd w:id="6"/>
      <w:bookmarkEnd w:id="7"/>
    </w:p>
    <w:p>
      <w:pPr>
        <w:pStyle w:val="Normal"/>
        <w:jc w:val="both"/>
        <w:rPr>
          <w:i w:val="false"/>
          <w:i w:val="false"/>
          <w:iCs w:val="false"/>
          <w:sz w:val="24"/>
          <w:szCs w:val="24"/>
        </w:rPr>
      </w:pPr>
      <w:r>
        <w:rPr>
          <w:rFonts w:eastAsia="Calibri"/>
          <w:b w:val="false"/>
          <w:bCs w:val="false"/>
          <w:i w:val="false"/>
          <w:iCs w:val="false"/>
          <w:color w:val="000000"/>
          <w:sz w:val="24"/>
          <w:szCs w:val="24"/>
          <w:lang w:eastAsia="x-none"/>
        </w:rPr>
        <w:t xml:space="preserve">ОКПД 2: 28.29.12.140 </w:t>
      </w:r>
      <w:r>
        <w:rPr>
          <w:rFonts w:eastAsia="Calibri"/>
          <w:b w:val="false"/>
          <w:bCs w:val="false"/>
          <w:i w:val="false"/>
          <w:iCs w:val="false"/>
          <w:caps w:val="false"/>
          <w:smallCaps w:val="false"/>
          <w:color w:val="1A1A1A"/>
          <w:spacing w:val="0"/>
          <w:sz w:val="24"/>
          <w:szCs w:val="24"/>
          <w:lang w:eastAsia="x-none"/>
        </w:rPr>
        <w:t xml:space="preserve">Поставка гидравлических </w:t>
      </w:r>
      <w:r>
        <w:rPr>
          <w:rFonts w:eastAsia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eastAsia="x-none"/>
        </w:rPr>
        <w:t>ф</w:t>
      </w:r>
      <w:r>
        <w:rPr>
          <w:rFonts w:eastAsia="Calibri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eastAsia="x-none"/>
        </w:rPr>
        <w:t xml:space="preserve">ильтров </w:t>
      </w:r>
      <w:r>
        <w:rPr>
          <w:rFonts w:eastAsia="Calibri"/>
          <w:b w:val="false"/>
          <w:bCs w:val="false"/>
          <w:i w:val="false"/>
          <w:iCs w:val="false"/>
          <w:color w:val="000000"/>
          <w:sz w:val="24"/>
          <w:szCs w:val="24"/>
          <w:lang w:eastAsia="x-none"/>
        </w:rPr>
        <w:t>для нужд Нижегородского производственного участка Чебоксарского филиала АО «Гидроремонт ВКК» г. Новочебоксарск.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>
          <w:i w:val="false"/>
          <w:i w:val="false"/>
          <w:iCs w:val="false"/>
          <w:sz w:val="24"/>
          <w:szCs w:val="24"/>
        </w:rPr>
      </w:pPr>
      <w:bookmarkStart w:id="8" w:name="_Toc75446569"/>
      <w:bookmarkStart w:id="9" w:name="_Toc46743507"/>
      <w:r>
        <w:rPr>
          <w:i w:val="false"/>
          <w:iCs w:val="false"/>
          <w:sz w:val="24"/>
          <w:szCs w:val="24"/>
        </w:rPr>
        <w:t xml:space="preserve">Цель </w:t>
      </w:r>
      <w:bookmarkEnd w:id="9"/>
      <w:r>
        <w:rPr>
          <w:i w:val="false"/>
          <w:iCs w:val="false"/>
          <w:sz w:val="24"/>
          <w:szCs w:val="24"/>
          <w:lang w:val="ru-RU"/>
        </w:rPr>
        <w:t xml:space="preserve">использования закупаемой продукции </w:t>
      </w:r>
      <w:bookmarkEnd w:id="8"/>
    </w:p>
    <w:p>
      <w:pPr>
        <w:pStyle w:val="Normal"/>
        <w:jc w:val="both"/>
        <w:rPr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  <w:lang w:eastAsia="x-none"/>
        </w:rPr>
        <w:t xml:space="preserve">Исполнение договора № 1240-315-2023 г. от 03.11.2023 г. «Капитальный и текущий ремонт оборудования, зданий, сооружений филиала ПАО «РусГидро» - «Нижегородская ГЭС» заключенный между ПАО «РусГидро» и Нижегородским ПУ Чебоксарского филиала АО «Гидроремонт-ВКК» в г. Заволжье. 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 w:val="false"/>
          <w:i w:val="false"/>
          <w:iCs w:val="false"/>
          <w:sz w:val="24"/>
          <w:szCs w:val="24"/>
        </w:rPr>
      </w:pPr>
      <w:bookmarkStart w:id="10" w:name="_Toc75446573"/>
      <w:bookmarkStart w:id="11" w:name="_Toc51339693"/>
      <w:bookmarkStart w:id="12" w:name="_Toc50125126"/>
      <w:bookmarkStart w:id="13" w:name="_Toc46743510"/>
      <w:bookmarkEnd w:id="12"/>
      <w:bookmarkEnd w:id="13"/>
      <w:r>
        <w:rPr>
          <w:i w:val="false"/>
          <w:iCs w:val="false"/>
          <w:sz w:val="24"/>
          <w:szCs w:val="24"/>
        </w:rPr>
        <w:t>Требования к продукции</w:t>
      </w:r>
      <w:bookmarkEnd w:id="10"/>
      <w:bookmarkEnd w:id="11"/>
    </w:p>
    <w:p>
      <w:pPr>
        <w:pStyle w:val="Heading4"/>
        <w:numPr>
          <w:ilvl w:val="1"/>
          <w:numId w:val="3"/>
        </w:numPr>
        <w:rPr>
          <w:i w:val="false"/>
          <w:i w:val="false"/>
          <w:iCs w:val="false"/>
          <w:sz w:val="24"/>
          <w:szCs w:val="24"/>
        </w:rPr>
      </w:pPr>
      <w:bookmarkStart w:id="14" w:name="_Toc75446574"/>
      <w:r>
        <w:rPr>
          <w:i w:val="false"/>
          <w:iCs w:val="false"/>
          <w:sz w:val="24"/>
          <w:szCs w:val="24"/>
        </w:rPr>
        <w:t xml:space="preserve">Требования к объемам и срокам </w:t>
      </w:r>
      <w:r>
        <w:rPr>
          <w:i w:val="false"/>
          <w:iCs w:val="false"/>
          <w:sz w:val="24"/>
          <w:szCs w:val="24"/>
          <w:lang w:val="ru-RU"/>
        </w:rPr>
        <w:t>поставки</w:t>
      </w:r>
      <w:bookmarkEnd w:id="14"/>
    </w:p>
    <w:p>
      <w:pPr>
        <w:pStyle w:val="Heading3"/>
        <w:numPr>
          <w:ilvl w:val="2"/>
          <w:numId w:val="3"/>
        </w:numPr>
        <w:rPr>
          <w:i w:val="false"/>
          <w:i w:val="false"/>
          <w:iCs w:val="false"/>
          <w:sz w:val="24"/>
          <w:szCs w:val="24"/>
        </w:rPr>
      </w:pPr>
      <w:bookmarkStart w:id="15" w:name="_Toc75446575"/>
      <w:r>
        <w:rPr>
          <w:i w:val="false"/>
          <w:iCs w:val="false"/>
          <w:sz w:val="24"/>
          <w:szCs w:val="24"/>
          <w:lang w:val="ru-RU"/>
        </w:rPr>
        <w:t>Перечень и объем закупаемой продукции</w:t>
      </w:r>
      <w:bookmarkEnd w:id="15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i w:val="false"/>
          <w:i w:val="false"/>
          <w:iCs w:val="false"/>
          <w:sz w:val="24"/>
          <w:szCs w:val="24"/>
        </w:rPr>
      </w:pPr>
      <w:bookmarkStart w:id="16" w:name="_Toc75446576"/>
      <w:bookmarkStart w:id="17" w:name="_Toc51339695"/>
      <w:r>
        <w:rPr>
          <w:i w:val="false"/>
          <w:iCs w:val="false"/>
          <w:sz w:val="24"/>
          <w:szCs w:val="24"/>
        </w:rPr>
        <w:t xml:space="preserve">Таблица </w:t>
      </w:r>
      <w:r>
        <w:rPr>
          <w:i w:val="false"/>
          <w:iCs w:val="false"/>
          <w:sz w:val="24"/>
          <w:szCs w:val="24"/>
          <w:lang w:val="ru-RU"/>
        </w:rPr>
        <w:t>1.1</w:t>
      </w:r>
      <w:r>
        <w:rPr>
          <w:i w:val="false"/>
          <w:iCs w:val="false"/>
          <w:sz w:val="24"/>
          <w:szCs w:val="24"/>
        </w:rPr>
        <w:t xml:space="preserve"> </w:t>
      </w:r>
      <w:r>
        <w:rPr>
          <w:i w:val="false"/>
          <w:iCs w:val="false"/>
          <w:sz w:val="24"/>
          <w:szCs w:val="24"/>
          <w:lang w:val="ru-RU"/>
        </w:rPr>
        <w:t xml:space="preserve">Перечень </w:t>
      </w:r>
      <w:bookmarkEnd w:id="17"/>
      <w:r>
        <w:rPr>
          <w:i w:val="false"/>
          <w:iCs w:val="false"/>
          <w:sz w:val="24"/>
          <w:szCs w:val="24"/>
          <w:lang w:val="ru-RU"/>
        </w:rPr>
        <w:t>и объем закупаемой продукции</w:t>
      </w:r>
      <w:bookmarkEnd w:id="16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rFonts w:ascii="Times New Roman" w:hAnsi="Times New Roman"/>
          <w:bCs/>
          <w:i w:val="false"/>
          <w:i w:val="false"/>
          <w:iCs w:val="false"/>
          <w:sz w:val="24"/>
          <w:szCs w:val="24"/>
          <w:shd w:fill="FFFF99" w:val="clear"/>
        </w:rPr>
      </w:pPr>
      <w:r>
        <w:rPr>
          <w:bCs/>
          <w:i w:val="false"/>
          <w:iCs w:val="false"/>
          <w:sz w:val="24"/>
          <w:szCs w:val="24"/>
          <w:shd w:fill="FFFF99" w:val="clear"/>
        </w:rPr>
      </w:r>
    </w:p>
    <w:tbl>
      <w:tblPr>
        <w:tblW w:w="9812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35"/>
        <w:gridCol w:w="6140"/>
        <w:gridCol w:w="1427"/>
        <w:gridCol w:w="1409"/>
      </w:tblGrid>
      <w:tr>
        <w:trPr/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п/п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Наименование продукции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Единица измерения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i w:val="false"/>
                <w:iCs w:val="false"/>
                <w:sz w:val="24"/>
                <w:szCs w:val="24"/>
              </w:rPr>
              <w:t>1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i w:val="false"/>
                <w:iCs w:val="false"/>
                <w:sz w:val="24"/>
                <w:szCs w:val="24"/>
              </w:rPr>
              <w:t>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i w:val="false"/>
                <w:iCs w:val="false"/>
                <w:sz w:val="24"/>
                <w:szCs w:val="24"/>
              </w:rPr>
              <w:t>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i w:val="false"/>
                <w:iCs w:val="false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8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eastAsia="ru-RU"/>
              </w:rPr>
              <w:t>ЭТО</w:t>
            </w:r>
          </w:p>
        </w:tc>
      </w:tr>
      <w:tr>
        <w:trPr/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6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Calibri"/>
                <w:i w:val="false"/>
                <w:iCs w:val="false"/>
                <w:sz w:val="24"/>
                <w:szCs w:val="24"/>
                <w:lang w:eastAsia="x-none"/>
              </w:rPr>
              <w:t xml:space="preserve">Фильтроэлемент Pi 8111 DRG 10 Filtration Group </w:t>
            </w:r>
            <w:r>
              <w:rPr>
                <w:rFonts w:eastAsia="Calibri"/>
                <w:i w:val="false"/>
                <w:iCs w:val="false"/>
                <w:color w:val="000000"/>
                <w:sz w:val="24"/>
                <w:szCs w:val="24"/>
                <w:lang w:eastAsia="x-none"/>
              </w:rPr>
              <w:t>(MAHLE)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шт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12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rFonts w:ascii="Times New Roman" w:hAnsi="Times New Roman"/>
          <w:bCs/>
          <w:i w:val="false"/>
          <w:i w:val="false"/>
          <w:iCs w:val="false"/>
          <w:sz w:val="24"/>
          <w:szCs w:val="24"/>
          <w:shd w:fill="FFFF99" w:val="clear"/>
        </w:rPr>
      </w:pPr>
      <w:r>
        <w:rPr>
          <w:bCs/>
          <w:i w:val="false"/>
          <w:iCs w:val="false"/>
          <w:sz w:val="24"/>
          <w:szCs w:val="24"/>
          <w:shd w:fill="FFFF99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rFonts w:ascii="Times New Roman" w:hAnsi="Times New Roman"/>
          <w:bCs/>
          <w:i w:val="false"/>
          <w:i w:val="false"/>
          <w:iCs w:val="false"/>
          <w:sz w:val="24"/>
          <w:szCs w:val="24"/>
          <w:shd w:fill="FFFF99" w:val="clear"/>
        </w:rPr>
      </w:pPr>
      <w:r>
        <w:rPr>
          <w:bCs/>
          <w:i w:val="false"/>
          <w:iCs w:val="false"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rPr>
          <w:i w:val="false"/>
          <w:i w:val="false"/>
          <w:iCs w:val="false"/>
          <w:sz w:val="24"/>
          <w:szCs w:val="24"/>
        </w:rPr>
      </w:pPr>
      <w:bookmarkStart w:id="18" w:name="_Toc75446578"/>
      <w:bookmarkStart w:id="19" w:name="_Toc51339696"/>
      <w:r>
        <w:rPr>
          <w:i w:val="false"/>
          <w:iCs w:val="false"/>
          <w:sz w:val="24"/>
          <w:szCs w:val="24"/>
          <w:lang w:val="ru-RU"/>
        </w:rPr>
        <w:t xml:space="preserve">Требования </w:t>
      </w:r>
      <w:bookmarkEnd w:id="19"/>
      <w:r>
        <w:rPr>
          <w:i w:val="false"/>
          <w:iCs w:val="false"/>
          <w:sz w:val="24"/>
          <w:szCs w:val="24"/>
          <w:lang w:val="ru-RU"/>
        </w:rPr>
        <w:t>к срокам поставки продукции и оказания сопутствующих услуг</w:t>
      </w:r>
      <w:bookmarkEnd w:id="18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i w:val="false"/>
          <w:i w:val="false"/>
          <w:iCs w:val="false"/>
          <w:sz w:val="24"/>
          <w:szCs w:val="24"/>
        </w:rPr>
      </w:pPr>
      <w:bookmarkStart w:id="20" w:name="_Toc75446579"/>
      <w:bookmarkStart w:id="21" w:name="_Toc50125127"/>
      <w:bookmarkStart w:id="22" w:name="_Toc51339697"/>
      <w:bookmarkStart w:id="23" w:name="_Toc501251261"/>
      <w:bookmarkEnd w:id="23"/>
      <w:r>
        <w:rPr>
          <w:i w:val="false"/>
          <w:iCs w:val="false"/>
          <w:sz w:val="24"/>
          <w:szCs w:val="24"/>
        </w:rPr>
        <w:t xml:space="preserve">Таблица </w:t>
      </w:r>
      <w:r>
        <w:rPr>
          <w:i w:val="false"/>
          <w:iCs w:val="false"/>
          <w:sz w:val="24"/>
          <w:szCs w:val="24"/>
          <w:lang w:val="ru-RU"/>
        </w:rPr>
        <w:t>2</w:t>
      </w:r>
      <w:r>
        <w:rPr>
          <w:i w:val="false"/>
          <w:iCs w:val="false"/>
          <w:sz w:val="24"/>
          <w:szCs w:val="24"/>
        </w:rPr>
        <w:t>.</w:t>
      </w:r>
      <w:r>
        <w:rPr>
          <w:i w:val="false"/>
          <w:iCs w:val="false"/>
          <w:sz w:val="24"/>
          <w:szCs w:val="24"/>
          <w:lang w:val="ru-RU"/>
        </w:rPr>
        <w:t>1</w:t>
      </w:r>
      <w:r>
        <w:rPr>
          <w:i w:val="false"/>
          <w:iCs w:val="false"/>
          <w:sz w:val="24"/>
          <w:szCs w:val="24"/>
        </w:rPr>
        <w:t xml:space="preserve"> </w:t>
      </w:r>
      <w:bookmarkStart w:id="24" w:name="_Hlk50465284"/>
      <w:r>
        <w:rPr>
          <w:i w:val="false"/>
          <w:iCs w:val="false"/>
          <w:sz w:val="24"/>
          <w:szCs w:val="24"/>
        </w:rPr>
        <w:t xml:space="preserve">Требования по срокам </w:t>
      </w:r>
      <w:bookmarkEnd w:id="21"/>
      <w:bookmarkEnd w:id="22"/>
      <w:bookmarkEnd w:id="24"/>
      <w:r>
        <w:rPr>
          <w:i w:val="false"/>
          <w:iCs w:val="false"/>
          <w:sz w:val="24"/>
          <w:szCs w:val="24"/>
          <w:lang w:val="ru-RU"/>
        </w:rPr>
        <w:t>поставки продукции</w:t>
      </w:r>
      <w:bookmarkEnd w:id="20"/>
      <w:r>
        <w:rPr>
          <w:i w:val="false"/>
          <w:iCs w:val="false"/>
          <w:sz w:val="24"/>
          <w:szCs w:val="24"/>
          <w:lang w:val="ru-RU"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Fonts w:ascii="Times New Roman" w:hAnsi="Times New Roman"/>
          <w:bCs/>
          <w:i w:val="false"/>
          <w:i w:val="false"/>
          <w:iCs w:val="false"/>
          <w:sz w:val="24"/>
          <w:szCs w:val="24"/>
          <w:shd w:fill="FFFF99" w:val="clear"/>
        </w:rPr>
      </w:pPr>
      <w:r>
        <w:rPr>
          <w:bCs/>
          <w:i w:val="false"/>
          <w:iCs w:val="false"/>
          <w:sz w:val="24"/>
          <w:szCs w:val="24"/>
          <w:shd w:fill="FFFF99" w:val="clear"/>
        </w:rPr>
      </w:r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29"/>
        <w:gridCol w:w="2551"/>
        <w:gridCol w:w="2978"/>
        <w:gridCol w:w="3117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 xml:space="preserve">№ </w:t>
            </w:r>
            <w:r>
              <w:rPr>
                <w:i w:val="false"/>
                <w:iCs w:val="false"/>
                <w:sz w:val="24"/>
                <w:szCs w:val="24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i w:val="false"/>
                <w:iCs w:val="false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i w:val="false"/>
                <w:iCs w:val="false"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i w:val="false"/>
                <w:iCs w:val="false"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i w:val="false"/>
                <w:iCs w:val="false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Calibri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eastAsia="x-none"/>
              </w:rPr>
              <w:t>Продукция в соответствии с Таблицей 1. Технических требований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150 календарных дней с даты подписания договора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>
          <w:i w:val="false"/>
          <w:i w:val="false"/>
          <w:iCs w:val="false"/>
          <w:sz w:val="24"/>
          <w:szCs w:val="24"/>
        </w:rPr>
      </w:pPr>
      <w:bookmarkStart w:id="25" w:name="_Toc51339698"/>
      <w:bookmarkStart w:id="26" w:name="_Toc75446581"/>
      <w:bookmarkStart w:id="27" w:name="_Toc46743511"/>
      <w:bookmarkStart w:id="28" w:name="_Toc467435101"/>
      <w:bookmarkEnd w:id="28"/>
      <w:r>
        <w:rPr>
          <w:i w:val="false"/>
          <w:iCs w:val="false"/>
          <w:sz w:val="24"/>
          <w:szCs w:val="24"/>
        </w:rPr>
        <w:t xml:space="preserve">Требования к </w:t>
      </w:r>
      <w:bookmarkEnd w:id="27"/>
      <w:r>
        <w:rPr>
          <w:i w:val="false"/>
          <w:iCs w:val="false"/>
          <w:sz w:val="24"/>
          <w:szCs w:val="24"/>
          <w:lang w:val="ru-RU"/>
        </w:rPr>
        <w:t>качеству продукции</w:t>
      </w:r>
      <w:bookmarkEnd w:id="26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  <w:t xml:space="preserve"> </w:t>
      </w:r>
      <w:bookmarkStart w:id="29" w:name="_Toc75446582"/>
      <w:r>
        <w:rPr>
          <w:i w:val="false"/>
          <w:iCs w:val="false"/>
          <w:sz w:val="24"/>
          <w:szCs w:val="24"/>
        </w:rPr>
        <w:t>Таблица </w:t>
      </w:r>
      <w:r>
        <w:rPr>
          <w:i w:val="false"/>
          <w:iCs w:val="false"/>
          <w:sz w:val="24"/>
          <w:szCs w:val="24"/>
          <w:lang w:val="ru-RU"/>
        </w:rPr>
        <w:t>3</w:t>
      </w:r>
      <w:r>
        <w:rPr>
          <w:i w:val="false"/>
          <w:iCs w:val="false"/>
          <w:sz w:val="24"/>
          <w:szCs w:val="24"/>
        </w:rPr>
        <w:t xml:space="preserve">. Требования к </w:t>
      </w:r>
      <w:r>
        <w:rPr>
          <w:i w:val="false"/>
          <w:iCs w:val="false"/>
          <w:sz w:val="24"/>
          <w:szCs w:val="24"/>
          <w:lang w:val="ru-RU"/>
        </w:rPr>
        <w:t>продукции</w:t>
      </w:r>
      <w:bookmarkEnd w:id="29"/>
      <w:r>
        <w:rPr>
          <w:i w:val="false"/>
          <w:iCs w:val="false"/>
          <w:sz w:val="24"/>
          <w:szCs w:val="24"/>
        </w:rPr>
        <w:t xml:space="preserve"> </w:t>
      </w:r>
      <w:bookmarkEnd w:id="25"/>
    </w:p>
    <w:p>
      <w:pPr>
        <w:pStyle w:val="Normal"/>
        <w:jc w:val="both"/>
        <w:rPr>
          <w:i w:val="false"/>
          <w:i w:val="false"/>
          <w:iCs w:val="false"/>
          <w:sz w:val="24"/>
          <w:szCs w:val="24"/>
        </w:rPr>
      </w:pPr>
      <w:r>
        <w:rPr>
          <w:rFonts w:eastAsia="Calibri"/>
          <w:b w:val="false"/>
          <w:bCs w:val="false"/>
          <w:i w:val="false"/>
          <w:iCs w:val="false"/>
          <w:color w:val="000000"/>
          <w:sz w:val="24"/>
          <w:szCs w:val="24"/>
          <w:lang w:eastAsia="x-none"/>
        </w:rPr>
        <w:t xml:space="preserve">ОКПД 2: 28.29.12.140 </w:t>
      </w:r>
      <w:r>
        <w:rPr>
          <w:rFonts w:eastAsia="Calibri"/>
          <w:b w:val="false"/>
          <w:bCs w:val="false"/>
          <w:i w:val="false"/>
          <w:iCs w:val="false"/>
          <w:caps w:val="false"/>
          <w:smallCaps w:val="false"/>
          <w:color w:val="1A1A1A"/>
          <w:spacing w:val="0"/>
          <w:sz w:val="24"/>
          <w:szCs w:val="24"/>
          <w:lang w:eastAsia="x-none"/>
        </w:rPr>
        <w:t xml:space="preserve">Поставка гидравлических </w:t>
      </w:r>
      <w:r>
        <w:rPr>
          <w:rFonts w:eastAsia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eastAsia="x-none"/>
        </w:rPr>
        <w:t>ф</w:t>
      </w:r>
      <w:r>
        <w:rPr>
          <w:rFonts w:eastAsia="Calibri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eastAsia="x-none"/>
        </w:rPr>
        <w:t xml:space="preserve">ильтров </w:t>
      </w:r>
      <w:r>
        <w:rPr>
          <w:rFonts w:eastAsia="Calibri"/>
          <w:b w:val="false"/>
          <w:bCs w:val="false"/>
          <w:i w:val="false"/>
          <w:iCs w:val="false"/>
          <w:color w:val="000000"/>
          <w:sz w:val="24"/>
          <w:szCs w:val="24"/>
          <w:lang w:eastAsia="x-none"/>
        </w:rPr>
        <w:t>для нужд Нижегородского производственного участка Чебоксарского филиала АО «Гидроремонт ВКК» г. Новочебоксарск</w:t>
      </w:r>
    </w:p>
    <w:tbl>
      <w:tblPr>
        <w:tblStyle w:val="af"/>
        <w:tblW w:w="1525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85"/>
        <w:gridCol w:w="2774"/>
        <w:gridCol w:w="5615"/>
        <w:gridCol w:w="2324"/>
        <w:gridCol w:w="3752"/>
      </w:tblGrid>
      <w:tr>
        <w:trPr/>
        <w:tc>
          <w:tcPr>
            <w:tcW w:w="7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7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5615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324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3752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Соответствие стандартам</w:t>
            </w:r>
          </w:p>
        </w:tc>
      </w:tr>
      <w:tr>
        <w:trPr/>
        <w:tc>
          <w:tcPr>
            <w:tcW w:w="7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7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56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3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37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78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eastAsia="Calibri"/>
                <w:i w:val="false"/>
                <w:i w:val="false"/>
                <w:iCs w:val="false"/>
                <w:sz w:val="24"/>
                <w:szCs w:val="24"/>
                <w:lang w:eastAsia="x-none"/>
              </w:rPr>
            </w:pPr>
            <w:r>
              <w:rPr>
                <w:rFonts w:eastAsia="Calibri"/>
                <w:i w:val="false"/>
                <w:iCs w:val="false"/>
                <w:sz w:val="24"/>
                <w:szCs w:val="24"/>
                <w:lang w:eastAsia="x-none"/>
              </w:rPr>
            </w:r>
          </w:p>
        </w:tc>
        <w:tc>
          <w:tcPr>
            <w:tcW w:w="14465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/>
        <w:tc>
          <w:tcPr>
            <w:tcW w:w="785" w:type="dxa"/>
            <w:vMerge w:val="restart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Calibri"/>
                <w:i w:val="false"/>
                <w:iCs w:val="false"/>
                <w:sz w:val="24"/>
                <w:szCs w:val="24"/>
                <w:lang w:eastAsia="x-none"/>
              </w:rPr>
              <w:t>1.1.</w:t>
            </w:r>
          </w:p>
        </w:tc>
        <w:tc>
          <w:tcPr>
            <w:tcW w:w="2774" w:type="dxa"/>
            <w:vMerge w:val="restart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ru-RU" w:bidi="ar-SA"/>
              </w:rPr>
              <w:t>Фильтроэлемент Pi 8111 DRG 10 Filtration Group</w:t>
            </w:r>
          </w:p>
        </w:tc>
        <w:tc>
          <w:tcPr>
            <w:tcW w:w="56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Бренд</w:t>
            </w:r>
          </w:p>
        </w:tc>
        <w:tc>
          <w:tcPr>
            <w:tcW w:w="2324" w:type="dxa"/>
            <w:tcBorders>
              <w:top w:val="nil"/>
            </w:tcBorders>
            <w:shd w:color="auto" w:fill="auto" w:val="clea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FFFFFF" w:val="clear"/>
                <w:lang w:val="ru-RU" w:eastAsia="x-none" w:bidi="ar-SA"/>
              </w:rPr>
              <w:t>MAHLE (Германия)</w:t>
            </w:r>
          </w:p>
        </w:tc>
        <w:tc>
          <w:tcPr>
            <w:tcW w:w="375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85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eastAsia="Calibri"/>
                <w:i w:val="false"/>
                <w:i w:val="false"/>
                <w:iCs w:val="false"/>
                <w:sz w:val="24"/>
                <w:szCs w:val="24"/>
                <w:lang w:eastAsia="x-none"/>
              </w:rPr>
            </w:pPr>
            <w:r>
              <w:rPr>
                <w:rFonts w:eastAsia="Calibri"/>
                <w:i w:val="false"/>
                <w:iCs w:val="false"/>
                <w:sz w:val="24"/>
                <w:szCs w:val="24"/>
                <w:lang w:eastAsia="x-none"/>
              </w:rPr>
            </w:r>
          </w:p>
        </w:tc>
        <w:tc>
          <w:tcPr>
            <w:tcW w:w="277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ind w:hanging="0"/>
              <w:jc w:val="both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56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Модель</w:t>
            </w:r>
          </w:p>
        </w:tc>
        <w:tc>
          <w:tcPr>
            <w:tcW w:w="232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4"/>
                <w:szCs w:val="24"/>
                <w:u w:val="none"/>
                <w:shd w:fill="FFFFFF" w:val="clear"/>
                <w:em w:val="none"/>
                <w:lang w:val="ru-RU" w:eastAsia="ru-RU" w:bidi="ar-SA"/>
              </w:rPr>
              <w:t>Pi 8111 DRG 10</w:t>
            </w:r>
          </w:p>
        </w:tc>
        <w:tc>
          <w:tcPr>
            <w:tcW w:w="375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85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eastAsia="Calibri"/>
                <w:i w:val="false"/>
                <w:i w:val="false"/>
                <w:iCs w:val="false"/>
                <w:sz w:val="24"/>
                <w:szCs w:val="24"/>
                <w:lang w:eastAsia="x-none"/>
              </w:rPr>
            </w:pPr>
            <w:r>
              <w:rPr>
                <w:rFonts w:eastAsia="Calibri"/>
                <w:i w:val="false"/>
                <w:iCs w:val="false"/>
                <w:sz w:val="24"/>
                <w:szCs w:val="24"/>
                <w:lang w:eastAsia="x-none"/>
              </w:rPr>
            </w:r>
          </w:p>
        </w:tc>
        <w:tc>
          <w:tcPr>
            <w:tcW w:w="277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ind w:hanging="0"/>
              <w:jc w:val="both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56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Внешний диаметр, мм</w:t>
            </w:r>
          </w:p>
        </w:tc>
        <w:tc>
          <w:tcPr>
            <w:tcW w:w="232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47</w:t>
            </w:r>
          </w:p>
        </w:tc>
        <w:tc>
          <w:tcPr>
            <w:tcW w:w="375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85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eastAsia="Calibri"/>
                <w:i w:val="false"/>
                <w:i w:val="false"/>
                <w:iCs w:val="false"/>
                <w:sz w:val="24"/>
                <w:szCs w:val="24"/>
                <w:lang w:eastAsia="x-none"/>
              </w:rPr>
            </w:pPr>
            <w:r>
              <w:rPr>
                <w:rFonts w:eastAsia="Calibri"/>
                <w:i w:val="false"/>
                <w:iCs w:val="false"/>
                <w:sz w:val="24"/>
                <w:szCs w:val="24"/>
                <w:lang w:eastAsia="x-none"/>
              </w:rPr>
            </w:r>
          </w:p>
        </w:tc>
        <w:tc>
          <w:tcPr>
            <w:tcW w:w="277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ind w:hanging="0"/>
              <w:jc w:val="both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56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Внутренний диаметр, мм</w:t>
            </w:r>
          </w:p>
        </w:tc>
        <w:tc>
          <w:tcPr>
            <w:tcW w:w="232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x-none" w:bidi="ar-SA"/>
              </w:rPr>
              <w:t>25</w:t>
            </w:r>
          </w:p>
        </w:tc>
        <w:tc>
          <w:tcPr>
            <w:tcW w:w="375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85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eastAsia="Calibri"/>
                <w:i w:val="false"/>
                <w:i w:val="false"/>
                <w:iCs w:val="false"/>
                <w:sz w:val="24"/>
                <w:szCs w:val="24"/>
                <w:lang w:eastAsia="x-none"/>
              </w:rPr>
            </w:pPr>
            <w:r>
              <w:rPr>
                <w:rFonts w:eastAsia="Calibri"/>
                <w:i w:val="false"/>
                <w:iCs w:val="false"/>
                <w:sz w:val="24"/>
                <w:szCs w:val="24"/>
                <w:lang w:eastAsia="x-none"/>
              </w:rPr>
            </w:r>
          </w:p>
        </w:tc>
        <w:tc>
          <w:tcPr>
            <w:tcW w:w="277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ind w:hanging="0"/>
              <w:jc w:val="both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56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Высота, мм</w:t>
            </w:r>
          </w:p>
        </w:tc>
        <w:tc>
          <w:tcPr>
            <w:tcW w:w="232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375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85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eastAsia="Calibri"/>
                <w:i w:val="false"/>
                <w:i w:val="false"/>
                <w:iCs w:val="false"/>
                <w:sz w:val="24"/>
                <w:szCs w:val="24"/>
                <w:lang w:eastAsia="x-none"/>
              </w:rPr>
            </w:pPr>
            <w:r>
              <w:rPr>
                <w:rFonts w:eastAsia="Calibri"/>
                <w:i w:val="false"/>
                <w:iCs w:val="false"/>
                <w:sz w:val="24"/>
                <w:szCs w:val="24"/>
                <w:lang w:eastAsia="x-none"/>
              </w:rPr>
            </w:r>
          </w:p>
        </w:tc>
        <w:tc>
          <w:tcPr>
            <w:tcW w:w="277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ind w:hanging="0"/>
              <w:jc w:val="both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56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Тип</w:t>
            </w:r>
          </w:p>
        </w:tc>
        <w:tc>
          <w:tcPr>
            <w:tcW w:w="232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Полнопоточный</w:t>
            </w:r>
          </w:p>
        </w:tc>
        <w:tc>
          <w:tcPr>
            <w:tcW w:w="375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/>
        <w:tc>
          <w:tcPr>
            <w:tcW w:w="785" w:type="dxa"/>
            <w:vMerge w:val="continue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eastAsia="Calibri"/>
                <w:i w:val="false"/>
                <w:i w:val="false"/>
                <w:iCs w:val="false"/>
                <w:sz w:val="24"/>
                <w:szCs w:val="24"/>
                <w:lang w:eastAsia="x-none"/>
              </w:rPr>
            </w:pPr>
            <w:r>
              <w:rPr>
                <w:rFonts w:eastAsia="Calibri"/>
                <w:i w:val="false"/>
                <w:iCs w:val="false"/>
                <w:sz w:val="24"/>
                <w:szCs w:val="24"/>
                <w:lang w:eastAsia="x-none"/>
              </w:rPr>
            </w:r>
          </w:p>
        </w:tc>
        <w:tc>
          <w:tcPr>
            <w:tcW w:w="2774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both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56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Вид</w:t>
            </w:r>
          </w:p>
        </w:tc>
        <w:tc>
          <w:tcPr>
            <w:tcW w:w="232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Гидравлический</w:t>
            </w:r>
          </w:p>
        </w:tc>
        <w:tc>
          <w:tcPr>
            <w:tcW w:w="375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/>
        <w:tc>
          <w:tcPr>
            <w:tcW w:w="785" w:type="dxa"/>
            <w:vMerge w:val="continue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eastAsia="Calibri"/>
                <w:i w:val="false"/>
                <w:i w:val="false"/>
                <w:iCs w:val="false"/>
                <w:sz w:val="24"/>
                <w:szCs w:val="24"/>
                <w:lang w:eastAsia="x-none"/>
              </w:rPr>
            </w:pPr>
            <w:r>
              <w:rPr>
                <w:rFonts w:eastAsia="Calibri"/>
                <w:i w:val="false"/>
                <w:iCs w:val="false"/>
                <w:sz w:val="24"/>
                <w:szCs w:val="24"/>
                <w:lang w:eastAsia="x-none"/>
              </w:rPr>
            </w:r>
          </w:p>
        </w:tc>
        <w:tc>
          <w:tcPr>
            <w:tcW w:w="2774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both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56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eastAsia="x-none"/>
              </w:rPr>
              <w:t>Фильтрующий материал</w:t>
            </w:r>
          </w:p>
        </w:tc>
        <w:tc>
          <w:tcPr>
            <w:tcW w:w="232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x-none" w:bidi="ar-SA"/>
              </w:rPr>
              <w:t>Металлическая сетка</w:t>
            </w:r>
          </w:p>
        </w:tc>
        <w:tc>
          <w:tcPr>
            <w:tcW w:w="375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/>
        <w:tc>
          <w:tcPr>
            <w:tcW w:w="785" w:type="dxa"/>
            <w:vMerge w:val="continue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eastAsia="Calibri"/>
                <w:i w:val="false"/>
                <w:i w:val="false"/>
                <w:iCs w:val="false"/>
                <w:sz w:val="24"/>
                <w:szCs w:val="24"/>
                <w:lang w:eastAsia="x-none"/>
              </w:rPr>
            </w:pPr>
            <w:r>
              <w:rPr>
                <w:rFonts w:eastAsia="Calibri"/>
                <w:i w:val="false"/>
                <w:iCs w:val="false"/>
                <w:sz w:val="24"/>
                <w:szCs w:val="24"/>
                <w:lang w:eastAsia="x-none"/>
              </w:rPr>
            </w:r>
          </w:p>
        </w:tc>
        <w:tc>
          <w:tcPr>
            <w:tcW w:w="2774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both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56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eastAsia="x-none"/>
              </w:rPr>
              <w:t>Минимальная рабочая температура, tºC, мин.</w:t>
            </w:r>
          </w:p>
        </w:tc>
        <w:tc>
          <w:tcPr>
            <w:tcW w:w="232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x-none" w:bidi="ar-SA"/>
              </w:rPr>
              <w:t>-25</w:t>
            </w:r>
          </w:p>
        </w:tc>
        <w:tc>
          <w:tcPr>
            <w:tcW w:w="375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/>
        <w:tc>
          <w:tcPr>
            <w:tcW w:w="785" w:type="dxa"/>
            <w:vMerge w:val="continue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eastAsia="Calibri"/>
                <w:i w:val="false"/>
                <w:i w:val="false"/>
                <w:iCs w:val="false"/>
                <w:sz w:val="24"/>
                <w:szCs w:val="24"/>
                <w:lang w:eastAsia="x-none"/>
              </w:rPr>
            </w:pPr>
            <w:r>
              <w:rPr>
                <w:rFonts w:eastAsia="Calibri"/>
                <w:i w:val="false"/>
                <w:iCs w:val="false"/>
                <w:sz w:val="24"/>
                <w:szCs w:val="24"/>
                <w:lang w:eastAsia="x-none"/>
              </w:rPr>
            </w:r>
          </w:p>
        </w:tc>
        <w:tc>
          <w:tcPr>
            <w:tcW w:w="2774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both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56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x-none" w:bidi="ar-SA"/>
              </w:rPr>
              <w:t>Максимальная рабочая температура, tºC, макс.</w:t>
            </w:r>
          </w:p>
        </w:tc>
        <w:tc>
          <w:tcPr>
            <w:tcW w:w="232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x-none" w:bidi="ar-SA"/>
              </w:rPr>
              <w:t>120</w:t>
            </w:r>
          </w:p>
        </w:tc>
        <w:tc>
          <w:tcPr>
            <w:tcW w:w="375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/>
        <w:tc>
          <w:tcPr>
            <w:tcW w:w="785" w:type="dxa"/>
            <w:vMerge w:val="continue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eastAsia="Calibri"/>
                <w:i w:val="false"/>
                <w:i w:val="false"/>
                <w:iCs w:val="false"/>
                <w:sz w:val="24"/>
                <w:szCs w:val="24"/>
                <w:lang w:eastAsia="x-none"/>
              </w:rPr>
            </w:pPr>
            <w:r>
              <w:rPr>
                <w:rFonts w:eastAsia="Calibri"/>
                <w:i w:val="false"/>
                <w:iCs w:val="false"/>
                <w:sz w:val="24"/>
                <w:szCs w:val="24"/>
                <w:lang w:eastAsia="x-none"/>
              </w:rPr>
            </w:r>
          </w:p>
        </w:tc>
        <w:tc>
          <w:tcPr>
            <w:tcW w:w="2774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both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56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x-none" w:bidi="ar-SA"/>
              </w:rPr>
              <w:t>Степень фильтрации, мкм</w:t>
            </w:r>
          </w:p>
        </w:tc>
        <w:tc>
          <w:tcPr>
            <w:tcW w:w="232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x-none" w:bidi="ar-SA"/>
              </w:rPr>
              <w:t>10</w:t>
            </w:r>
          </w:p>
        </w:tc>
        <w:tc>
          <w:tcPr>
            <w:tcW w:w="375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/>
        <w:tc>
          <w:tcPr>
            <w:tcW w:w="78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/>
                <w:b/>
                <w:bCs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14465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</w:tr>
      <w:tr>
        <w:trPr/>
        <w:tc>
          <w:tcPr>
            <w:tcW w:w="78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2.1</w:t>
            </w:r>
          </w:p>
        </w:tc>
        <w:tc>
          <w:tcPr>
            <w:tcW w:w="2774" w:type="dxa"/>
            <w:tcBorders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en-US" w:eastAsia="ru-RU" w:bidi="ar-SA"/>
              </w:rPr>
              <w:t>Место поставки</w:t>
            </w:r>
          </w:p>
        </w:tc>
        <w:tc>
          <w:tcPr>
            <w:tcW w:w="11691" w:type="dxa"/>
            <w:gridSpan w:val="3"/>
            <w:tcBorders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606520, РФ, Нижегородская обл., Городецкий м.о., г. Заволжье, Привокзальная 14 </w:t>
            </w:r>
          </w:p>
        </w:tc>
      </w:tr>
      <w:tr>
        <w:trPr/>
        <w:tc>
          <w:tcPr>
            <w:tcW w:w="78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2.2</w:t>
            </w:r>
          </w:p>
        </w:tc>
        <w:tc>
          <w:tcPr>
            <w:tcW w:w="2774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en-US" w:eastAsia="ru-RU" w:bidi="ar-SA"/>
              </w:rPr>
              <w:t>Приемка продукции</w:t>
            </w:r>
          </w:p>
        </w:tc>
        <w:tc>
          <w:tcPr>
            <w:tcW w:w="11691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Продукция должна быть поставлена автотранспортом Поставщика, в герметичной таре и защищена от атмосферных осадков. Приемка продукции осуществляется только в рабочие дни с 9-00 до 11-00 и с 13-00 до 16-00.</w:t>
            </w:r>
          </w:p>
        </w:tc>
      </w:tr>
      <w:tr>
        <w:trPr/>
        <w:tc>
          <w:tcPr>
            <w:tcW w:w="78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2.3</w:t>
            </w:r>
          </w:p>
        </w:tc>
        <w:tc>
          <w:tcPr>
            <w:tcW w:w="2774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Информация о транспорте</w:t>
            </w:r>
          </w:p>
        </w:tc>
        <w:tc>
          <w:tcPr>
            <w:tcW w:w="11691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Информация о транспорте, на котором осуществляется поставка Продукции, предоставляется Поставщиком не позднее предыдущего рабочего дня до прибытия транспорта.</w:t>
            </w:r>
          </w:p>
        </w:tc>
      </w:tr>
      <w:tr>
        <w:trPr/>
        <w:tc>
          <w:tcPr>
            <w:tcW w:w="78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</w:rPr>
              <w:t>3.</w:t>
            </w:r>
          </w:p>
        </w:tc>
        <w:tc>
          <w:tcPr>
            <w:tcW w:w="14465" w:type="dxa"/>
            <w:gridSpan w:val="4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left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</w:tr>
      <w:tr>
        <w:trPr/>
        <w:tc>
          <w:tcPr>
            <w:tcW w:w="78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2774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en-US" w:eastAsia="ru-RU" w:bidi="ar-SA"/>
              </w:rPr>
              <w:t>Срок гарантии</w:t>
            </w:r>
          </w:p>
        </w:tc>
        <w:tc>
          <w:tcPr>
            <w:tcW w:w="11691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Не менее 12 (двенадцати) месяцев с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</w:t>
            </w:r>
          </w:p>
        </w:tc>
      </w:tr>
      <w:tr>
        <w:trPr/>
        <w:tc>
          <w:tcPr>
            <w:tcW w:w="78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/>
                <w:b/>
                <w:bCs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4.</w:t>
            </w:r>
          </w:p>
        </w:tc>
        <w:tc>
          <w:tcPr>
            <w:tcW w:w="14465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</w:tr>
      <w:tr>
        <w:trPr/>
        <w:tc>
          <w:tcPr>
            <w:tcW w:w="78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4.1</w:t>
            </w:r>
          </w:p>
        </w:tc>
        <w:tc>
          <w:tcPr>
            <w:tcW w:w="27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169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 xml:space="preserve">Поставщик обязан одновременно с передачей продукции передать Покупателю относящиеся к нему документы, оформленные надлежащим образом: сертификаты качества, технические паспорта, руководства по эксплуатации; товарно - транспортные накладные, товарную накладную </w:t>
            </w: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en-US" w:eastAsia="ru-RU" w:bidi="ar-SA"/>
              </w:rPr>
              <w:t>ТОРГ-12 или УПД в 2-х экземплярах.</w:t>
            </w:r>
          </w:p>
        </w:tc>
      </w:tr>
      <w:tr>
        <w:trPr/>
        <w:tc>
          <w:tcPr>
            <w:tcW w:w="78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</w:rPr>
              <w:t>5.</w:t>
            </w:r>
          </w:p>
        </w:tc>
        <w:tc>
          <w:tcPr>
            <w:tcW w:w="14465" w:type="dxa"/>
            <w:gridSpan w:val="4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left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Прочие (дополнительные) требования к продукции</w:t>
            </w:r>
          </w:p>
        </w:tc>
      </w:tr>
      <w:tr>
        <w:trPr/>
        <w:tc>
          <w:tcPr>
            <w:tcW w:w="78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5.1</w:t>
            </w:r>
          </w:p>
        </w:tc>
        <w:tc>
          <w:tcPr>
            <w:tcW w:w="14465" w:type="dxa"/>
            <w:gridSpan w:val="4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left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Продукция должна быть новой, ранее не использовавшейся.</w:t>
            </w:r>
          </w:p>
        </w:tc>
      </w:tr>
      <w:tr>
        <w:trPr/>
        <w:tc>
          <w:tcPr>
            <w:tcW w:w="78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5.2</w:t>
            </w:r>
          </w:p>
        </w:tc>
        <w:tc>
          <w:tcPr>
            <w:tcW w:w="14465" w:type="dxa"/>
            <w:gridSpan w:val="4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Продукция должна соответствовать обязательным требованиям, установленным нормативными документами, действующими в РФ.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Продукция должна соответствовать техническим параметрам, стандартам и требованиям для данной продукции, в том числе общеизвестным техническим параметрам, а также соответствовать стандартам и требованиям для данной продукции, установленных нормативными регламентами и законодательством Российской Федерации. В случае наличия особенностей производства продукции, особенности технических параметров продукции или отступления от стандартов Поставщик обязан согласовывать это с Покупателем.</w:t>
            </w:r>
          </w:p>
        </w:tc>
      </w:tr>
    </w:tbl>
    <w:p>
      <w:pPr>
        <w:pStyle w:val="Normal"/>
        <w:tabs>
          <w:tab w:val="clear" w:pos="708"/>
          <w:tab w:val="left" w:pos="2320" w:leader="none"/>
        </w:tabs>
        <w:rPr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</w:r>
    </w:p>
    <w:sectPr>
      <w:headerReference w:type="default" r:id="rId5"/>
      <w:headerReference w:type="first" r:id="rId6"/>
      <w:type w:val="nextPage"/>
      <w:pgSz w:orient="landscape" w:w="16838" w:h="11906"/>
      <w:pgMar w:left="992" w:right="567" w:gutter="0" w:header="680" w:top="851" w:footer="0" w:bottom="851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615ab6"/>
    <w:rPr>
      <w:color w:val="605E5C"/>
      <w:shd w:fill="E1DFDD" w:val="clear"/>
    </w:rPr>
  </w:style>
  <w:style w:type="character" w:styleId="Style14">
    <w:name w:val="Маркеры"/>
    <w:qFormat/>
    <w:rPr>
      <w:rFonts w:ascii="OpenSymbol" w:hAnsi="OpenSymbol" w:eastAsia="OpenSymbol" w:cs="OpenSymbol"/>
    </w:rPr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lang w:val="zxx" w:eastAsia="zxx" w:bidi="zxx"/>
    </w:rPr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>
    <w:name w:val="Содержимое врезки"/>
    <w:basedOn w:val="Normal"/>
    <w:qFormat/>
    <w:pPr/>
    <w:rPr/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31686928741">
    <w:name w:val="31686928741"/>
    <w:qFormat/>
  </w:style>
  <w:style w:type="numbering" w:styleId="27575198871">
    <w:name w:val="27575198871"/>
    <w:qFormat/>
  </w:style>
  <w:style w:type="numbering" w:styleId="12293853671">
    <w:name w:val="12293853671"/>
    <w:qFormat/>
  </w:style>
  <w:style w:type="numbering" w:styleId="38536535651">
    <w:name w:val="38536535651"/>
    <w:qFormat/>
  </w:style>
  <w:style w:type="numbering" w:styleId="28907700361">
    <w:name w:val="2890770036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3C3C5-6943-45C4-BFF8-16AE08C99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8198</TotalTime>
  <Application>AlterOffice/2025.3.1.0$Linux_X86_64 LibreOffice_project/431cd1b79110582f53535c95ed0a2449aadc8bf9</Application>
  <AppVersion>15.0000</AppVersion>
  <Pages>4</Pages>
  <Words>549</Words>
  <Characters>3789</Characters>
  <CharactersWithSpaces>4225</CharactersWithSpaces>
  <Paragraphs>114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2023-01-13T08:52:00Z</dcterms:created>
  <dc:creator>Быстров Олег Геннадьевич</dc:creator>
  <dc:description/>
  <dc:language>ru-RU</dc:language>
  <cp:lastModifiedBy>safronovaev@corp.gidroogk.com</cp:lastModifiedBy>
  <dcterms:modified xsi:type="dcterms:W3CDTF">2026-05-21T16:56:03Z</dcterms:modified>
  <cp:revision>46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