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709" w:firstLine="426"/>
        <w:jc w:val="both"/>
        <w:rPr/>
      </w:pPr>
      <w:r>
        <w:rPr>
          <w:rFonts w:eastAsia="Times New Roman"/>
          <w:sz w:val="26"/>
          <w:szCs w:val="26"/>
          <w:lang w:eastAsia="ru-RU"/>
        </w:rPr>
        <w:t xml:space="preserve">В целях </w:t>
      </w:r>
      <w:r>
        <w:rPr>
          <w:rFonts w:eastAsia="Times New Roman" w:cs="Times New Roman"/>
          <w:sz w:val="26"/>
          <w:szCs w:val="26"/>
          <w:lang w:eastAsia="ru-RU"/>
        </w:rPr>
        <w:t xml:space="preserve">внесения изменений в ПЗЗ (правила застройки и землепользования) Московской области в части ВРИ (вида разрешенного использования)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в отношении земельных участков с кадастровыми №№50:05:0000000:86031;50:05:0000000:86030; 50:05:0100137:909 50:05:0110104:26 и подготовки закупочной процедуры «</w:t>
      </w: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ОКВД2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Calibri" w:cs="Times New Roman"/>
          <w:b/>
          <w:bCs/>
          <w:sz w:val="26"/>
          <w:szCs w:val="26"/>
          <w:lang w:eastAsia="ru-RU"/>
        </w:rPr>
        <w:t>71.11.</w:t>
      </w:r>
      <w:r>
        <w:rPr>
          <w:rFonts w:eastAsia="Calibri" w:cs="Times New Roman"/>
          <w:b/>
          <w:bCs/>
          <w:sz w:val="26"/>
          <w:szCs w:val="26"/>
          <w:lang w:eastAsia="ru-RU"/>
        </w:rPr>
        <w:t>3</w:t>
      </w: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 xml:space="preserve"> подготовка проекта внесения изменений в ПЗЗ в отношении земельных участков кадастровыми №№50:05:0000000:86031;50:05:0000000:</w:t>
      </w:r>
      <w:r>
        <w:rPr>
          <w:rFonts w:eastAsia="Calibri" w:cs="Times New Roman"/>
          <w:b/>
          <w:bCs/>
          <w:color w:val="000000"/>
          <w:kern w:val="0"/>
          <w:sz w:val="26"/>
          <w:szCs w:val="26"/>
          <w:shd w:fill="FFFFFF" w:val="clear"/>
          <w:lang w:val="ru-RU" w:eastAsia="en-US" w:bidi="ar-SA"/>
        </w:rPr>
        <w:t>86030;</w:t>
      </w:r>
    </w:p>
    <w:p>
      <w:pPr>
        <w:pStyle w:val="Normal"/>
        <w:ind w:left="709" w:hanging="0"/>
        <w:jc w:val="both"/>
        <w:rPr/>
      </w:pPr>
      <w:r>
        <w:rPr>
          <w:rFonts w:eastAsia="Calibri" w:cs="Times New Roman"/>
          <w:b/>
          <w:bCs/>
          <w:color w:val="000000"/>
          <w:kern w:val="0"/>
          <w:sz w:val="26"/>
          <w:szCs w:val="26"/>
          <w:shd w:fill="FFFFFF" w:val="clear"/>
          <w:lang w:val="ru-RU" w:eastAsia="en-US" w:bidi="ar-SA"/>
        </w:rPr>
        <w:t xml:space="preserve">50:05:0100137:909; 50:05:0110104:26» </w:t>
      </w:r>
      <w:r>
        <w:rPr>
          <w:rFonts w:eastAsia="Times New Roman"/>
          <w:sz w:val="26"/>
          <w:szCs w:val="26"/>
          <w:lang w:eastAsia="ru-RU"/>
        </w:rPr>
        <w:t>прошу предоставить технико-коммерческое предложение на выполнение данных работ.</w:t>
      </w:r>
    </w:p>
    <w:p>
      <w:pPr>
        <w:pStyle w:val="Normal"/>
        <w:widowControl/>
        <w:suppressAutoHyphens w:val="true"/>
        <w:bidi w:val="0"/>
        <w:spacing w:before="120" w:after="0"/>
        <w:ind w:left="709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709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709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 xml:space="preserve">•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ab/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709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•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ab/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709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 xml:space="preserve">•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ab/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709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 xml:space="preserve">•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ab/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709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•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ab/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709" w:right="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right="0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720" w:right="720" w:gutter="0" w:header="720" w:top="777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2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Application>AlterOffice/3.4.0.9$Linux_X86_64 LibreOffice_project/b8daf9e823b1a5463a2f48435ddc2e8696e7d4fc</Application>
  <AppVersion>15.0000</AppVersion>
  <Pages>1</Pages>
  <Words>175</Words>
  <Characters>1357</Characters>
  <CharactersWithSpaces>1530</CharactersWithSpaces>
  <Paragraphs>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2026-05-22T10:13:22Z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