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single"/>
        </w:rPr>
        <w:t>Предмет: «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ОКПД2 71.20.11.190 </w:t>
      </w:r>
      <w:r>
        <w:rPr>
          <w:rStyle w:val="Style11"/>
          <w:rFonts w:eastAsia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shd w:fill="auto" w:val="clear"/>
          <w:em w:val="none"/>
          <w:lang w:val="en-US"/>
        </w:rPr>
        <w:t xml:space="preserve">Определение компонентного состава отхода 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"/>
          <w:sz w:val="28"/>
          <w:szCs w:val="28"/>
          <w:u w:val="none"/>
          <w:shd w:fill="auto" w:val="clear"/>
          <w:em w:val="none"/>
          <w:lang w:val="en-US" w:eastAsia="ru-RU"/>
        </w:rPr>
        <w:t xml:space="preserve">Патроны регенеративные шахтных самоспасателей, утратившие потребительские  свойства (ФККО 4 91 191 11 52 3)  </w:t>
      </w:r>
      <w:r>
        <w:rPr>
          <w:rStyle w:val="Style11"/>
          <w:rFonts w:eastAsia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shd w:fill="auto" w:val="clear"/>
          <w:em w:val="none"/>
          <w:lang w:val="en-US"/>
        </w:rPr>
        <w:t xml:space="preserve">для </w:t>
      </w:r>
      <w:r>
        <w:rPr>
          <w:rStyle w:val="Style11"/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shd w:fill="auto" w:val="clear"/>
          <w:em w:val="none"/>
          <w:lang w:val="en-US" w:eastAsia="ru-RU"/>
        </w:rPr>
        <w:t>нужд Филиала ПАО «РусГидро»-«Камская ГЭС»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AlterOffice/3.4.0.9$Linux_X86_64 LibreOffice_project/b8daf9e823b1a5463a2f48435ddc2e8696e7d4fc</Application>
  <AppVersion>15.0000</AppVersion>
  <Pages>1</Pages>
  <Words>248</Words>
  <Characters>1839</Characters>
  <CharactersWithSpaces>2075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2026-05-22T14:26:39Z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