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  <w:highlight w:val="none"/>
          <w:shd w:fill="FFFFFF" w:val="clear"/>
        </w:rPr>
      </w:pPr>
      <w:r>
        <w:rPr>
          <w:rFonts w:eastAsia="Calibri"/>
          <w:sz w:val="24"/>
          <w:szCs w:val="24"/>
          <w:shd w:fill="FFFFFF" w:val="clear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  <w:highlight w:val="none"/>
          <w:shd w:fill="FFFFFF" w:val="clear"/>
        </w:rPr>
      </w:pPr>
      <w:r>
        <w:rPr>
          <w:b/>
          <w:bCs/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FFFFFF" w:val="clear"/>
        </w:rPr>
      </w:pPr>
      <w:r>
        <w:rPr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FF" w:val="clear"/>
        </w:rPr>
      </w:pPr>
      <w:r>
        <w:rPr>
          <w:rFonts w:eastAsia="Calibri"/>
          <w:sz w:val="26"/>
          <w:szCs w:val="26"/>
          <w:shd w:fill="FFFFFF" w:val="clear"/>
        </w:rPr>
        <w:t xml:space="preserve">Технические требования 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eastAsia="Calibri"/>
          <w:sz w:val="26"/>
          <w:szCs w:val="26"/>
          <w:shd w:fill="FFFFFF" w:val="clear"/>
          <w:lang w:eastAsia="x-none"/>
        </w:rPr>
        <w:t>ОКПД2. 33.12.19: Оказание услуг по техническому обслуживанию огнетушителей для нужд Воткинского филиала</w:t>
      </w:r>
      <w:r>
        <w:br w:type="page"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shd w:fill="FFFFFF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rStyle w:val="Style14"/>
              <w:sz w:val="28"/>
              <w:shd w:fill="FFFFFF" w:val="clear"/>
              <w:szCs w:val="28"/>
            </w:rPr>
            <w:instrText xml:space="preserve"> TOC \o "1-4" \h</w:instrText>
          </w:r>
          <w:r>
            <w:rPr>
              <w:rStyle w:val="Style14"/>
              <w:sz w:val="28"/>
              <w:shd w:fill="FFFFFF" w:val="clear"/>
              <w:szCs w:val="28"/>
            </w:rPr>
            <w:fldChar w:fldCharType="separate"/>
          </w:r>
          <w:hyperlink w:anchor="_Toc54646395">
            <w:r>
              <w:rPr>
                <w:rStyle w:val="Style14"/>
                <w:sz w:val="28"/>
                <w:szCs w:val="28"/>
                <w:shd w:fill="FFFFFF" w:val="clear"/>
              </w:rPr>
              <w:t>1.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Общие сведения</w:t>
              <w:tab/>
            </w:r>
          </w:hyperlink>
          <w:r>
            <w:rPr>
              <w:sz w:val="28"/>
              <w:szCs w:val="28"/>
              <w:shd w:fill="FFFFFF" w:val="clear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396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1.1.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Обозначения и сокращения</w:t>
              <w:tab/>
            </w:r>
          </w:hyperlink>
          <w:r>
            <w:rPr>
              <w:sz w:val="28"/>
              <w:szCs w:val="28"/>
              <w:shd w:fill="FFFFFF" w:val="clear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397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1.2.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Наименование закупаемой продукции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398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1.3.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Цель выполнения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399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1.4.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Существующее положение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6400">
            <w:r>
              <w:rPr>
                <w:rStyle w:val="Style14"/>
                <w:sz w:val="28"/>
                <w:szCs w:val="28"/>
                <w:shd w:fill="FFFFFF" w:val="clear"/>
              </w:rPr>
              <w:t>Таблица 1. Перечень объектов заказчика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401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1.5.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6403">
            <w:r>
              <w:rPr>
                <w:rStyle w:val="Style14"/>
                <w:sz w:val="28"/>
                <w:szCs w:val="28"/>
                <w:shd w:fill="FFFFFF" w:val="clear"/>
              </w:rPr>
              <w:t>2.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Требования к продукции</w:t>
            </w:r>
            <w:r>
              <w:rPr>
                <w:rStyle w:val="Style14"/>
                <w:sz w:val="28"/>
                <w:szCs w:val="28"/>
                <w:shd w:fill="FFFFFF" w:val="clear"/>
              </w:rPr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404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2.1.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Требования к объемам и срокам выполнения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405">
            <w:r>
              <w:rPr>
                <w:rStyle w:val="Style14"/>
                <w:sz w:val="28"/>
                <w:szCs w:val="28"/>
                <w:shd w:fill="FFFFFF" w:val="clear"/>
              </w:rPr>
              <w:t>2.1.1.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Требования к видам и объемам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6406">
            <w:r>
              <w:rPr>
                <w:rStyle w:val="Style14"/>
                <w:sz w:val="28"/>
                <w:szCs w:val="28"/>
                <w:shd w:fill="FFFFFF" w:val="clear"/>
              </w:rPr>
              <w:t>Таблица 2. Перечень и объем выполняемых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407">
            <w:r>
              <w:rPr>
                <w:rStyle w:val="Style14"/>
                <w:sz w:val="28"/>
                <w:szCs w:val="28"/>
                <w:shd w:fill="FFFFFF" w:val="clear"/>
              </w:rPr>
              <w:t>2.1.2.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Требования к срокам выполнения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6408">
            <w:r>
              <w:rPr>
                <w:rStyle w:val="Style14"/>
                <w:sz w:val="28"/>
                <w:szCs w:val="28"/>
                <w:shd w:fill="FFFFFF" w:val="clear"/>
              </w:rPr>
              <w:t>Таблица 3. Требования по срокам выполнения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6409"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2.2.</w:t>
            </w:r>
            <w:r>
              <w:rPr>
                <w:rStyle w:val="Style14"/>
                <w:rFonts w:ascii="Calibri" w:hAnsi="Calibri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sz w:val="28"/>
                <w:szCs w:val="28"/>
                <w:shd w:fill="FFFFFF" w:val="clear"/>
              </w:rPr>
              <w:t>Требования к качеству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6410">
            <w:r>
              <w:rPr>
                <w:rStyle w:val="Style14"/>
                <w:sz w:val="28"/>
                <w:szCs w:val="28"/>
                <w:shd w:fill="FFFFFF" w:val="clear"/>
              </w:rPr>
              <w:t>Таблица 4. Требования к качеству работ</w:t>
              <w:tab/>
            </w:r>
          </w:hyperlink>
          <w:r>
            <w:rPr>
              <w:sz w:val="28"/>
              <w:szCs w:val="28"/>
              <w:shd w:fill="FFFFFF" w:val="clear"/>
            </w:rPr>
            <w:t>5</w:t>
          </w:r>
        </w:p>
        <w:p>
          <w:pPr>
            <w:pStyle w:val="Normal"/>
            <w:rPr>
              <w:sz w:val="28"/>
              <w:szCs w:val="28"/>
            </w:rPr>
          </w:pPr>
          <w:r>
            <w:rPr>
              <w:b/>
              <w:sz w:val="28"/>
              <w:szCs w:val="28"/>
              <w:shd w:fill="FFFFFF" w:val="clear"/>
            </w:rPr>
            <w:t>3.</w:t>
            <w:tab/>
            <w:t xml:space="preserve"> Требования к документации по ценообразованию………………………10</w:t>
          </w:r>
        </w:p>
        <w:p>
          <w:pPr>
            <w:pStyle w:val="Heading1"/>
            <w:tabs>
              <w:tab w:val="clear" w:pos="0"/>
            </w:tabs>
            <w:ind w:left="0" w:hanging="0"/>
            <w:rPr>
              <w:sz w:val="28"/>
              <w:szCs w:val="28"/>
            </w:rPr>
          </w:pPr>
          <w:r>
            <w:rPr>
              <w:sz w:val="28"/>
              <w:szCs w:val="28"/>
              <w:shd w:fill="FFFFFF" w:val="clear"/>
              <w:lang w:val="ru-RU"/>
            </w:rPr>
            <w:t xml:space="preserve">4. </w:t>
          </w:r>
          <w:r>
            <w:rPr>
              <w:sz w:val="28"/>
              <w:szCs w:val="28"/>
              <w:shd w:fill="FFFFFF" w:val="clear"/>
            </w:rPr>
            <w:t>Требования к документации по ценообразованию на этапе заключения (исполнения) договора…</w:t>
          </w:r>
          <w:r>
            <w:rPr>
              <w:sz w:val="28"/>
              <w:szCs w:val="28"/>
              <w:shd w:fill="FFFFFF" w:val="clear"/>
              <w:lang w:val="ru-RU"/>
            </w:rPr>
            <w:t>…………………………………………………………10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6413">
            <w:r>
              <w:rPr>
                <w:rStyle w:val="Style14"/>
                <w:sz w:val="28"/>
                <w:szCs w:val="28"/>
                <w:shd w:fill="FFFFFF" w:val="clear"/>
              </w:rPr>
              <w:t>5.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8"/>
                <w:szCs w:val="28"/>
                <w:shd w:fill="FFFFFF" w:val="clear"/>
              </w:rPr>
              <w:tab/>
            </w:r>
            <w:r>
              <w:rPr>
                <w:rStyle w:val="Style14"/>
                <w:iCs/>
                <w:sz w:val="28"/>
                <w:szCs w:val="28"/>
                <w:shd w:fill="FFFFFF" w:val="clear"/>
              </w:rPr>
              <w:t>Приложения</w:t>
            </w:r>
            <w:r>
              <w:rPr>
                <w:rStyle w:val="Style14"/>
                <w:sz w:val="28"/>
                <w:szCs w:val="28"/>
                <w:shd w:fill="FFFFFF" w:val="clear"/>
              </w:rPr>
              <w:tab/>
              <w:t>1</w:t>
            </w:r>
          </w:hyperlink>
          <w:r>
            <w:rPr>
              <w:sz w:val="28"/>
              <w:szCs w:val="28"/>
              <w:shd w:fill="FFFFFF" w:val="clear"/>
            </w:rPr>
            <w:t>0</w:t>
          </w:r>
          <w:r>
            <w:rPr>
              <w:sz w:val="28"/>
              <w:shd w:fill="FFFFFF" w:val="clear"/>
              <w:szCs w:val="28"/>
            </w:rPr>
            <w:fldChar w:fldCharType="end"/>
          </w:r>
        </w:p>
      </w:sdtContent>
    </w:sdt>
    <w:p>
      <w:pPr>
        <w:pStyle w:val="Normal"/>
        <w:rPr>
          <w:rFonts w:eastAsia="Calibri"/>
          <w:b/>
          <w:i/>
          <w:i/>
          <w:sz w:val="28"/>
          <w:szCs w:val="28"/>
          <w:highlight w:val="none"/>
          <w:shd w:fill="FFFFFF" w:val="clear"/>
        </w:rPr>
      </w:pPr>
      <w:r>
        <w:rPr>
          <w:rFonts w:eastAsia="Calibri"/>
          <w:b/>
          <w:i/>
          <w:sz w:val="28"/>
          <w:szCs w:val="28"/>
          <w:shd w:fill="FFFFFF" w:val="clear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FFFFFF" w:val="clear"/>
        </w:rPr>
      </w:pPr>
      <w:bookmarkStart w:id="0" w:name="_Toc54646395"/>
      <w:bookmarkStart w:id="1" w:name="_Toc51339692"/>
      <w:r>
        <w:rPr>
          <w:shd w:fill="FFFFFF" w:val="clear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highlight w:val="none"/>
          <w:shd w:fill="FFFFFF" w:val="clear"/>
        </w:rPr>
      </w:pPr>
      <w:bookmarkStart w:id="2" w:name="_Toc54646396"/>
      <w:bookmarkStart w:id="3" w:name="_Toc46743505"/>
      <w:r>
        <w:rPr>
          <w:shd w:fill="FFFFFF" w:val="clear"/>
        </w:rPr>
        <w:t>Обозначения и сокращения</w:t>
      </w:r>
      <w:bookmarkEnd w:id="2"/>
      <w:bookmarkEnd w:id="3"/>
    </w:p>
    <w:p>
      <w:pPr>
        <w:pStyle w:val="Normal"/>
        <w:rPr>
          <w:bCs/>
          <w:iCs/>
          <w:sz w:val="26"/>
          <w:szCs w:val="26"/>
          <w:highlight w:val="none"/>
          <w:shd w:fill="FFFFFF" w:val="clear"/>
        </w:rPr>
      </w:pPr>
      <w:r>
        <w:rPr>
          <w:bCs/>
          <w:iCs/>
          <w:sz w:val="26"/>
          <w:szCs w:val="26"/>
          <w:shd w:fill="FFFFFF" w:val="clear"/>
        </w:rPr>
      </w:r>
    </w:p>
    <w:p>
      <w:pPr>
        <w:pStyle w:val="Normal"/>
        <w:keepNext w:val="true"/>
        <w:keepLines/>
        <w:jc w:val="both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785"/>
        <w:gridCol w:w="7997"/>
      </w:tblGrid>
      <w:tr>
        <w:trPr>
          <w:trHeight w:val="45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sz w:val="24"/>
                <w:szCs w:val="24"/>
                <w:shd w:fill="FFFFFF" w:val="clear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sz w:val="24"/>
                <w:szCs w:val="24"/>
                <w:shd w:fill="FFFFFF" w:val="clear"/>
              </w:rPr>
              <w:t>Руководящий документ</w:t>
            </w:r>
          </w:p>
        </w:tc>
      </w:tr>
      <w:tr>
        <w:trPr>
          <w:trHeight w:val="45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sz w:val="24"/>
                <w:szCs w:val="24"/>
                <w:shd w:fill="FFFFFF" w:val="clear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i/>
                <w:sz w:val="24"/>
                <w:szCs w:val="24"/>
                <w:shd w:fill="FFFFFF" w:val="clear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highlight w:val="none"/>
          <w:shd w:fill="FFFFFF" w:val="clear"/>
        </w:rPr>
      </w:pPr>
      <w:bookmarkStart w:id="4" w:name="_Toc54646397"/>
      <w:r>
        <w:rPr>
          <w:shd w:fill="FFFFFF" w:val="clear"/>
        </w:rPr>
        <w:t>Наименование закупаемой продукции</w:t>
      </w:r>
      <w:bookmarkEnd w:id="4"/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eastAsia="Calibri"/>
          <w:i/>
          <w:sz w:val="24"/>
          <w:szCs w:val="24"/>
          <w:shd w:fill="FFFFFF" w:val="clear"/>
          <w:lang w:eastAsia="x-none"/>
        </w:rPr>
        <w:t>ОКПД2. 33.12.19: Оказание услуг по техническому обслуживанию огнетушителей для нужд Воткинского филиала»</w:t>
      </w:r>
    </w:p>
    <w:p>
      <w:pPr>
        <w:pStyle w:val="Normal"/>
        <w:rPr>
          <w:rFonts w:eastAsia="Calibri"/>
          <w:i/>
          <w:i/>
          <w:sz w:val="24"/>
          <w:szCs w:val="24"/>
          <w:highlight w:val="none"/>
          <w:shd w:fill="FFFFFF" w:val="clear"/>
          <w:lang w:eastAsia="x-none"/>
        </w:rPr>
      </w:pPr>
      <w:r>
        <w:rPr>
          <w:rFonts w:eastAsia="Calibri"/>
          <w:i/>
          <w:sz w:val="24"/>
          <w:szCs w:val="24"/>
          <w:shd w:fill="FFFFFF" w:val="clear"/>
          <w:lang w:eastAsia="x-none"/>
        </w:rPr>
      </w:r>
    </w:p>
    <w:p>
      <w:pPr>
        <w:pStyle w:val="Heading4"/>
        <w:numPr>
          <w:ilvl w:val="1"/>
          <w:numId w:val="3"/>
        </w:numPr>
        <w:rPr>
          <w:highlight w:val="none"/>
          <w:shd w:fill="FFFFFF" w:val="clear"/>
        </w:rPr>
      </w:pPr>
      <w:bookmarkStart w:id="5" w:name="_Toc46743507"/>
      <w:bookmarkStart w:id="6" w:name="_Toc75446569"/>
      <w:r>
        <w:rPr>
          <w:shd w:fill="FFFFFF" w:val="clear"/>
        </w:rPr>
        <w:t xml:space="preserve">Цель </w:t>
      </w:r>
      <w:bookmarkEnd w:id="5"/>
      <w:bookmarkEnd w:id="6"/>
      <w:r>
        <w:rPr>
          <w:shd w:fill="FFFFFF" w:val="clear"/>
          <w:lang w:val="en-US"/>
        </w:rPr>
        <w:t>оказания услуг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b w:val="false"/>
          <w:bCs/>
          <w:sz w:val="24"/>
          <w:szCs w:val="24"/>
          <w:shd w:fill="FFFFFF" w:val="clear"/>
        </w:rPr>
        <w:t>Исполнение договора подряда № 1180-336-2023 от 27.12.2023 Техническое обслуживание оборудования, зданий, сооружений филиала ПАО "РусГидро" - "Камская ГЭС" заключенного между филиалом ПАО «РусГидро» – «Камская ГЭС» и Воткинским филиалом АО «Гидроремонт-ВКК» ПУ в г. Чайковский</w:t>
      </w:r>
    </w:p>
    <w:p>
      <w:pPr>
        <w:pStyle w:val="Heading4"/>
        <w:numPr>
          <w:ilvl w:val="1"/>
          <w:numId w:val="3"/>
        </w:numPr>
        <w:rPr>
          <w:highlight w:val="none"/>
          <w:shd w:fill="FFFFFF" w:val="clear"/>
        </w:rPr>
      </w:pPr>
      <w:bookmarkStart w:id="7" w:name="_Toc54646399"/>
      <w:bookmarkStart w:id="8" w:name="_Toc46743508"/>
      <w:r>
        <w:rPr>
          <w:shd w:fill="FFFFFF" w:val="clear"/>
        </w:rPr>
        <w:t>Существующее положение</w:t>
      </w:r>
      <w:bookmarkEnd w:id="8"/>
      <w:r>
        <w:rPr>
          <w:shd w:fill="FFFFFF" w:val="clear"/>
          <w:lang w:val="ru-RU"/>
        </w:rPr>
        <w:t xml:space="preserve"> </w:t>
      </w:r>
      <w:bookmarkEnd w:id="7"/>
    </w:p>
    <w:p>
      <w:pPr>
        <w:pStyle w:val="Normal"/>
        <w:jc w:val="both"/>
        <w:rPr>
          <w:highlight w:val="none"/>
          <w:shd w:fill="FFFFFF" w:val="clear"/>
        </w:rPr>
      </w:pPr>
      <w:r>
        <w:rPr>
          <w:i/>
          <w:sz w:val="24"/>
          <w:szCs w:val="24"/>
          <w:shd w:fill="FFFFFF" w:val="clear"/>
          <w:lang w:eastAsia="x-none"/>
        </w:rPr>
        <w:t>Огнетушители расположены в зданиях и помещениях Воткинского филиала АО «Гидроремонт-ВКК» в г. Чайковский/ ПУ в г. Пермь 614030, Пермский край, г. Пермь, территория филиала ПАО «РусГидро» - «Камская ГЭС».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FFFFFF" w:val="clear"/>
        </w:rPr>
      </w:pPr>
      <w:bookmarkStart w:id="9" w:name="_Toc54646400"/>
      <w:r>
        <w:rPr>
          <w:sz w:val="24"/>
          <w:szCs w:val="24"/>
          <w:shd w:fill="FFFFFF" w:val="clear"/>
        </w:rPr>
        <w:t>Таблица 1</w:t>
      </w:r>
      <w:r>
        <w:rPr>
          <w:sz w:val="24"/>
          <w:szCs w:val="24"/>
          <w:shd w:fill="FFFFFF" w:val="clear"/>
          <w:lang w:val="ru-RU"/>
        </w:rPr>
        <w:t>.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  <w:lang w:val="ru-RU"/>
        </w:rPr>
        <w:t>Перечень объектов заказчика</w:t>
      </w:r>
      <w:bookmarkEnd w:id="9"/>
    </w:p>
    <w:tbl>
      <w:tblPr>
        <w:tblW w:w="9923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1"/>
        <w:gridCol w:w="2183"/>
        <w:gridCol w:w="2947"/>
        <w:gridCol w:w="2144"/>
        <w:gridCol w:w="1848"/>
      </w:tblGrid>
      <w:tr>
        <w:trPr/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№</w:t>
            </w:r>
          </w:p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  <w:shd w:fill="FFFFFF" w:val="clear"/>
              </w:rPr>
              <w:t>(место производства работ)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Примечания</w:t>
            </w:r>
          </w:p>
        </w:tc>
      </w:tr>
      <w:tr>
        <w:trPr>
          <w:trHeight w:val="428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200"/>
              <w:contextualSpacing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ru-RU" w:eastAsia="ru-RU" w:bidi="ar-SA"/>
              </w:rPr>
            </w:pPr>
            <w:r>
              <w:rPr>
                <w:iCs/>
                <w:sz w:val="24"/>
                <w:szCs w:val="24"/>
                <w:shd w:fill="FFFFFF" w:val="clear"/>
                <w:lang w:val="ru-RU" w:eastAsia="ru-RU" w:bidi="ar-SA"/>
              </w:rPr>
              <w:t>Техническое обслуживание огнетушителей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 xml:space="preserve"> </w:t>
            </w:r>
            <w:r>
              <w:rPr>
                <w:iCs/>
                <w:sz w:val="24"/>
                <w:szCs w:val="24"/>
                <w:shd w:fill="FFFFFF" w:val="clear"/>
              </w:rPr>
              <w:t>614030, Пермский край, г. Пермь, территория филиала ПАО «РусГидро» - «Камская ГЭС».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Огнетушители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highlight w:val="none"/>
                <w:shd w:fill="FFFFFF" w:val="clear"/>
              </w:rPr>
            </w:pPr>
            <w:r>
              <w:rPr>
                <w:i/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r>
        <w:rPr>
          <w:iCs/>
          <w:sz w:val="24"/>
          <w:szCs w:val="24"/>
          <w:shd w:fill="FFFFFF" w:val="clear"/>
        </w:rPr>
        <w:t>Требования к продукции</w:t>
      </w: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10" w:name="_Toc54646404"/>
      <w:r>
        <w:rPr>
          <w:sz w:val="24"/>
          <w:szCs w:val="24"/>
          <w:shd w:fill="FFFFFF" w:val="clear"/>
        </w:rPr>
        <w:t xml:space="preserve">Требования к объемам и срокам </w:t>
      </w:r>
      <w:bookmarkEnd w:id="10"/>
      <w:r>
        <w:rPr>
          <w:sz w:val="24"/>
          <w:szCs w:val="24"/>
          <w:shd w:fill="FFFFFF" w:val="clear"/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11" w:name="_Toc54646405"/>
      <w:r>
        <w:rPr>
          <w:sz w:val="24"/>
          <w:szCs w:val="24"/>
          <w:shd w:fill="FFFFFF" w:val="clear"/>
          <w:lang w:val="ru-RU"/>
        </w:rPr>
        <w:t xml:space="preserve">Требования к видам и объемам </w:t>
      </w:r>
      <w:bookmarkEnd w:id="11"/>
      <w:r>
        <w:rPr>
          <w:sz w:val="24"/>
          <w:szCs w:val="24"/>
          <w:shd w:fill="FFFFFF" w:val="clear"/>
          <w:lang w:val="ru-RU"/>
        </w:rPr>
        <w:t>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2" w:name="_Toc54646406"/>
      <w:bookmarkStart w:id="13" w:name="_Toc51339695"/>
      <w:r>
        <w:rPr>
          <w:sz w:val="24"/>
          <w:szCs w:val="24"/>
          <w:shd w:fill="FFFFFF" w:val="clear"/>
        </w:rPr>
        <w:t xml:space="preserve">Таблица </w:t>
      </w:r>
      <w:r>
        <w:rPr>
          <w:sz w:val="24"/>
          <w:szCs w:val="24"/>
          <w:shd w:fill="FFFFFF" w:val="clear"/>
          <w:lang w:val="ru-RU"/>
        </w:rPr>
        <w:t>2.</w:t>
      </w:r>
      <w:r>
        <w:rPr>
          <w:sz w:val="24"/>
          <w:szCs w:val="24"/>
          <w:shd w:fill="FFFFFF" w:val="clear"/>
        </w:rPr>
        <w:t xml:space="preserve"> </w:t>
      </w:r>
      <w:r>
        <w:rPr>
          <w:sz w:val="24"/>
          <w:szCs w:val="24"/>
          <w:shd w:fill="FFFFFF" w:val="clear"/>
          <w:lang w:val="ru-RU"/>
        </w:rPr>
        <w:t xml:space="preserve">Перечень </w:t>
      </w:r>
      <w:bookmarkEnd w:id="13"/>
      <w:r>
        <w:rPr>
          <w:sz w:val="24"/>
          <w:szCs w:val="24"/>
          <w:shd w:fill="FFFFFF" w:val="clear"/>
          <w:lang w:val="ru-RU"/>
        </w:rPr>
        <w:t xml:space="preserve">и объем </w:t>
      </w:r>
      <w:bookmarkEnd w:id="12"/>
      <w:r>
        <w:rPr>
          <w:sz w:val="24"/>
          <w:szCs w:val="24"/>
          <w:shd w:fill="FFFFFF" w:val="clear"/>
          <w:lang w:val="ru-RU"/>
        </w:rPr>
        <w:t>оказываемых услуг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В соответствии с Приложением №1 к ТТ по техническому обслуживанию огнетушителей для нужд Воткинского филиала</w:t>
      </w:r>
    </w:p>
    <w:p>
      <w:pPr>
        <w:pStyle w:val="Heading3"/>
        <w:numPr>
          <w:ilvl w:val="2"/>
          <w:numId w:val="3"/>
        </w:numPr>
        <w:rPr>
          <w:sz w:val="24"/>
          <w:szCs w:val="24"/>
        </w:rPr>
      </w:pPr>
      <w:bookmarkStart w:id="14" w:name="_Toc54646407"/>
      <w:bookmarkStart w:id="15" w:name="_Toc51339696"/>
      <w:r>
        <w:rPr>
          <w:sz w:val="24"/>
          <w:szCs w:val="24"/>
          <w:shd w:fill="FFFFFF" w:val="clear"/>
          <w:lang w:val="ru-RU"/>
        </w:rPr>
        <w:t xml:space="preserve">Требования </w:t>
      </w:r>
      <w:bookmarkEnd w:id="15"/>
      <w:r>
        <w:rPr>
          <w:sz w:val="24"/>
          <w:szCs w:val="24"/>
          <w:shd w:fill="FFFFFF" w:val="clear"/>
          <w:lang w:val="ru-RU"/>
        </w:rPr>
        <w:t xml:space="preserve">к срокам </w:t>
      </w:r>
      <w:bookmarkEnd w:id="14"/>
      <w:r>
        <w:rPr>
          <w:sz w:val="24"/>
          <w:szCs w:val="24"/>
          <w:shd w:fill="FFFFFF" w:val="clear"/>
          <w:lang w:val="en-US"/>
        </w:rPr>
        <w:t>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51339697"/>
      <w:bookmarkStart w:id="17" w:name="_Toc54646408"/>
      <w:bookmarkStart w:id="18" w:name="_Toc50125127"/>
      <w:r>
        <w:rPr>
          <w:sz w:val="24"/>
          <w:szCs w:val="24"/>
          <w:shd w:fill="FFFFFF" w:val="clear"/>
        </w:rPr>
        <w:t xml:space="preserve">Таблица </w:t>
      </w:r>
      <w:r>
        <w:rPr>
          <w:sz w:val="24"/>
          <w:szCs w:val="24"/>
          <w:shd w:fill="FFFFFF" w:val="clear"/>
          <w:lang w:val="ru-RU"/>
        </w:rPr>
        <w:t>3</w:t>
      </w:r>
      <w:r>
        <w:rPr>
          <w:sz w:val="24"/>
          <w:szCs w:val="24"/>
          <w:shd w:fill="FFFFFF" w:val="clear"/>
        </w:rPr>
        <w:t xml:space="preserve">. </w:t>
      </w:r>
      <w:bookmarkStart w:id="19" w:name="_Hlk50465284"/>
      <w:r>
        <w:rPr>
          <w:sz w:val="24"/>
          <w:szCs w:val="24"/>
          <w:shd w:fill="FFFFFF" w:val="clear"/>
        </w:rPr>
        <w:t xml:space="preserve">Требования по срокам </w:t>
      </w:r>
      <w:bookmarkStart w:id="20" w:name="_Toc50125131"/>
      <w:bookmarkEnd w:id="16"/>
      <w:bookmarkEnd w:id="17"/>
      <w:bookmarkEnd w:id="18"/>
      <w:bookmarkEnd w:id="19"/>
      <w:r>
        <w:rPr>
          <w:sz w:val="24"/>
          <w:szCs w:val="24"/>
          <w:shd w:fill="FFFFFF" w:val="clear"/>
          <w:lang w:val="ru-RU"/>
        </w:rPr>
        <w:t>оказания услуг</w:t>
      </w:r>
    </w:p>
    <w:tbl>
      <w:tblPr>
        <w:tblW w:w="9785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1"/>
        <w:gridCol w:w="3020"/>
        <w:gridCol w:w="3070"/>
        <w:gridCol w:w="2983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Наименование услуг </w:t>
              <w:br/>
              <w:t>(вид / этап (услуг)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началу срока оказания услуг (этапа работ / услуг)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оказания услуг (этапа работ / услуг)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FFFFFF" w:val="clear"/>
              </w:rPr>
            </w:pPr>
            <w:r>
              <w:rPr>
                <w:b/>
                <w:sz w:val="24"/>
                <w:szCs w:val="24"/>
                <w:shd w:fill="FFFFFF" w:val="clear"/>
              </w:rPr>
              <w:t>4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Техническое обслуживание огнетушителей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10.01.2027 /</w:t>
            </w:r>
          </w:p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  <w:shd w:fill="FFFFFF" w:val="clear"/>
              </w:rPr>
              <w:t>С даты заключения договора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не позднее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25.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>12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.2027</w:t>
            </w:r>
            <w:bookmarkStart w:id="21" w:name="_GoBack"/>
            <w:bookmarkEnd w:id="21"/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г.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highlight w:val="none"/>
          <w:shd w:fill="FFFFFF" w:val="clear"/>
        </w:rPr>
      </w:pPr>
      <w:bookmarkStart w:id="22" w:name="_Toc54646410"/>
      <w:bookmarkStart w:id="23" w:name="_Toc51339698"/>
      <w:r>
        <w:rPr>
          <w:shd w:fill="FFFFFF" w:val="clear"/>
        </w:rPr>
        <w:t xml:space="preserve">Требования к </w:t>
      </w:r>
      <w:r>
        <w:rPr>
          <w:shd w:fill="FFFFFF" w:val="clear"/>
          <w:lang w:val="ru-RU"/>
        </w:rPr>
        <w:t>качеству оказанных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  <w:t>Таблица </w:t>
      </w:r>
      <w:r>
        <w:rPr>
          <w:sz w:val="24"/>
          <w:szCs w:val="24"/>
          <w:shd w:fill="FFFFFF" w:val="clear"/>
          <w:lang w:val="ru-RU"/>
        </w:rPr>
        <w:t>4</w:t>
      </w:r>
      <w:r>
        <w:rPr>
          <w:sz w:val="24"/>
          <w:szCs w:val="24"/>
          <w:shd w:fill="FFFFFF" w:val="clear"/>
        </w:rPr>
        <w:t xml:space="preserve">. Требования к </w:t>
      </w:r>
      <w:bookmarkEnd w:id="20"/>
      <w:bookmarkEnd w:id="23"/>
      <w:r>
        <w:rPr>
          <w:sz w:val="24"/>
          <w:szCs w:val="24"/>
          <w:shd w:fill="FFFFFF" w:val="clear"/>
          <w:lang w:val="ru-RU"/>
        </w:rPr>
        <w:t xml:space="preserve">качеству </w:t>
      </w:r>
      <w:bookmarkEnd w:id="22"/>
      <w:r>
        <w:rPr>
          <w:sz w:val="24"/>
          <w:szCs w:val="24"/>
          <w:shd w:fill="FFFFFF" w:val="clear"/>
          <w:lang w:val="ru-RU"/>
        </w:rPr>
        <w:t>оказания услуг</w:t>
      </w:r>
    </w:p>
    <w:p>
      <w:pPr>
        <w:pStyle w:val="Normal"/>
        <w:snapToGrid w:val="false"/>
        <w:spacing w:before="0" w:after="120"/>
        <w:rPr>
          <w:highlight w:val="none"/>
          <w:shd w:fill="FFFFFF" w:val="clear"/>
        </w:rPr>
      </w:pPr>
      <w:r>
        <w:rPr>
          <w:b/>
          <w:bCs/>
          <w:sz w:val="24"/>
          <w:szCs w:val="24"/>
          <w:shd w:fill="FFFFFF" w:val="clear"/>
        </w:rPr>
        <w:t>Наименование услуг (позиция №1 Таблицы 2): Справочники ТО приложены в разделе 5. Приложения.</w:t>
      </w:r>
    </w:p>
    <w:tbl>
      <w:tblPr>
        <w:tblW w:w="1524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21"/>
        <w:gridCol w:w="3425"/>
        <w:gridCol w:w="4812"/>
        <w:gridCol w:w="2954"/>
        <w:gridCol w:w="3230"/>
      </w:tblGrid>
      <w:tr>
        <w:trPr>
          <w:trHeight w:val="675" w:hRule="atLeast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Наименование параметра</w:t>
            </w: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Требование заказчика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185" w:hRule="atLeast"/>
        </w:trPr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4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требованием/ указание характеристик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5</w:t>
            </w:r>
          </w:p>
        </w:tc>
      </w:tr>
      <w:tr>
        <w:trPr>
          <w:trHeight w:val="355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 xml:space="preserve">Требования к </w:t>
            </w: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>оказанию услуг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Общие требования к оказанию услуг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</w:tr>
      <w:tr>
        <w:trPr>
          <w:trHeight w:val="4815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-Техническое обслуживание огнетушителей осуществлять в соответствии с требованиями ГОСТ 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работоспособность"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-«Правила организации технического обслуживания и ремонта объектов электроэнергетики», зарегистрирован 26.03.2019; приказ Минэнерго России от 25.10.2017 №1013;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-Правила по охране труда при эксплуатации электроустановок», приказ Минтруда России от 15.12.2020 №903н;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 Правила по охране труда при работе с инструментом и приспособлениями», утвержденные Приказом Минтруда России от 27.11.2020 №835н;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-«Правила устройства электроустановок» издание седьмое 2003 год;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Style15"/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-Инструкции по обращению с отходами производства и потребления Камской ГЭС;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-Правил противопожарного режима в Российской Федерации (утв. Постановлением РФ от 16 сентября 2020 г. №1479)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 Постановление Правительства РФ от 28.07.2020 №1128 (ред. от 20.12.2022)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left"/>
              <w:outlineLvl w:val="2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/>
                <w:i w:val="false"/>
                <w:iCs w:val="false"/>
                <w:sz w:val="24"/>
                <w:szCs w:val="24"/>
                <w:shd w:fill="FFFFFF" w:val="clear"/>
                <w:lang w:val="ru-RU" w:eastAsia="ru-RU"/>
              </w:rPr>
              <w:t>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лицензии МЧС на деятельность по монтажу,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техническому обслуживанию и ремонту средств обеспечения пожарной безопасности зданий и сооружений по пункту:</w:t>
            </w:r>
          </w:p>
          <w:p>
            <w:pPr>
              <w:pStyle w:val="Style37"/>
              <w:widowControl w:val="false"/>
              <w:tabs>
                <w:tab w:val="left" w:pos="42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Монтаж, техническое обслуживание и ремонт первичных средств пожаротушения.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Соответствие установленному требованию подтверждается путем представления участником закупки в составе заявки копии соответствующей Лицензии (действующей на момент подачи заявки).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 w:val="false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Требования к организации по оказанию услуг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Допуск персонала исполнителя для оказания услуг должен осуществляться в соответствии с «Методикой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допуска персонала подрядных организаций к выполнению работ на объектах ПАО «РусГидро» (утв. приказом ПАО «РусГидро» №300 от 28.04.2023г) (Приложение №3 к ТТ)» с обязательным оформлением необходимых нарядов-допусков.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left"/>
              <w:outlineLvl w:val="2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/>
                <w:b w:val="false"/>
                <w:i w:val="false"/>
                <w:iCs w:val="false"/>
                <w:sz w:val="24"/>
                <w:szCs w:val="24"/>
                <w:shd w:fill="FFFFFF" w:val="clear"/>
                <w:lang w:val="ru-RU" w:eastAsia="ru-RU"/>
              </w:rPr>
              <w:t>-</w:t>
            </w:r>
          </w:p>
        </w:tc>
      </w:tr>
      <w:tr>
        <w:trPr/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Работы по техническому обслуживанию огнетушителей выполняются по заявкам, количество заявок не более 2-х в год.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b/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  <w:lang w:val="ru-RU" w:eastAsia="ru-RU"/>
              </w:rPr>
            </w:pPr>
            <w:r>
              <w:rPr>
                <w:rFonts w:eastAsia="Times New Roman"/>
                <w:b w:val="false"/>
                <w:i w:val="false"/>
                <w:iCs w:val="false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Требования к контролю качества оказания услуг и материалов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Контроль качества используемых запасных частей и материалов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Исполнитель должен обеспечить входной контроль поступающих материалов и запасных частей, включающий в себя проверку: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наличия соответствующих сертификатов в соответствии с требованиями постановления Правительства Российской Федерации № 2425 от 23.12.2021 г. «Об утверждении единого перечня продукции, подлежащей обязательной сертификации»;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комплектности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 xml:space="preserve"> поставляемых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материалов.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-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left"/>
              <w:outlineLvl w:val="2"/>
              <w:rPr>
                <w:rFonts w:eastAsia="Times New Roman"/>
                <w:b w:val="false"/>
                <w:bCs/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  <w:lang w:val="ru-RU" w:eastAsia="ru-RU"/>
              </w:rPr>
            </w:pPr>
            <w:r>
              <w:rPr>
                <w:rFonts w:eastAsia="Times New Roman"/>
                <w:b w:val="false"/>
                <w:bCs/>
                <w:i w:val="false"/>
                <w:iCs w:val="false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 xml:space="preserve">Требования к </w:t>
            </w: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>персоналу</w:t>
            </w: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 xml:space="preserve"> </w:t>
            </w: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>исполнителя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b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Для оказания услуг по техническому обслуживанию огнетушителей привлекать персонал, имеющий необходимую квалификацию.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Оказание услуг должно осуществляться силами: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Слесарь/Монтажник – не менее 2 чел. с группой допуска по электробезопасности не ниже III;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tabs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руководителя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Style w:val="Style15"/>
                <w:i w:val="false"/>
                <w:iCs w:val="false"/>
                <w:sz w:val="24"/>
                <w:szCs w:val="24"/>
                <w:shd w:fill="auto" w:val="clear"/>
              </w:rPr>
              <w:t>(мастер) – не менее 1 чел. с группой допуска по электробезопасности не ниже I</w:t>
            </w:r>
            <w:r>
              <w:rPr>
                <w:rStyle w:val="Style15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Style w:val="Style15"/>
                <w:i w:val="false"/>
                <w:iCs w:val="false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До начала оказания услуг в рамках исполнения договора после его заключения,  исполнитель предоставляет список персонала с указанием сведений  о квалификации персонала, разряде и группе по электробезопасности с приложением копий удостоверений на производство специальных видов работ (грузоподъемных, работ с электро - и пневмоинструментом) (возможно совмещение специальностей).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>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Требования к безопасности и охране труда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Требования к безопасности оказываемых услуг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 xml:space="preserve">   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>Исполнитель должен: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0" w:right="0" w:hanging="0"/>
              <w:contextualSpacing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 xml:space="preserve">   </w:t>
            </w:r>
            <w:r>
              <w:rPr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>Подрядчик обязан: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567" w:leader="none"/>
              </w:tabs>
              <w:spacing w:lineRule="auto" w:line="240" w:before="0" w:after="0"/>
              <w:ind w:left="0" w:right="0" w:hanging="0"/>
              <w:contextualSpacing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  <w:lang w:val="ru-RU" w:eastAsia="ru-RU" w:bidi="ar-SA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Требования к результатам оказания услуг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Требования к оформлению документации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Документы, передаваемые заказчику по результатам оказания услуг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Исполнитель обязан одновременно с передачей актов приемки оказанных услуг передать заказчику Исполнительную документацию, включая: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right="0" w:hanging="0"/>
              <w:contextualSpacing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сертификаты, подтверждающие качество примененных им материалов (форма завода-изготовителя);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right="0" w:hanging="0"/>
              <w:contextualSpacing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акты осмотров, акты на выполненный ремонт;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pacing w:lineRule="auto" w:line="240" w:before="0" w:after="0"/>
              <w:ind w:left="0" w:right="0" w:hanging="0"/>
              <w:contextualSpacing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Исполнитель предоставляет в составе приемо-сдаточной и исполнительной документации Справки о фактических трудозатратах.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left"/>
              <w:outlineLvl w:val="2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/>
                <w:i w:val="false"/>
                <w:iCs w:val="false"/>
                <w:sz w:val="24"/>
                <w:szCs w:val="24"/>
                <w:shd w:fill="FFFFFF" w:val="clear"/>
                <w:lang w:val="ru-RU" w:eastAsia="ru-RU"/>
              </w:rPr>
              <w:t>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Требования к ответственности и гарантиям исполнителя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  <w:shd w:fill="FFFFFF" w:val="clear"/>
              </w:rPr>
              <w:t>-//-</w:t>
            </w:r>
          </w:p>
        </w:tc>
      </w:tr>
      <w:tr>
        <w:trPr/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3.1.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Гарантийный срок на результат оказанных услуг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Гарантийный срок на результат оказанных услуг должен составлять 12 месяцев с даты подписания Акта о приемке оказанных услуг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FFFFFF" w:val="clear"/>
              </w:rPr>
              <w:t>Согласие с требованием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right="0" w:hanging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851" w:hanging="360"/>
        <w:rPr>
          <w:sz w:val="24"/>
          <w:szCs w:val="24"/>
        </w:rPr>
      </w:pPr>
      <w:bookmarkStart w:id="24" w:name="_Toc51339699"/>
      <w:bookmarkStart w:id="25" w:name="_Toc46743519"/>
      <w:bookmarkEnd w:id="24"/>
      <w:bookmarkEnd w:id="25"/>
      <w:r>
        <w:rPr>
          <w:sz w:val="24"/>
          <w:szCs w:val="24"/>
          <w:shd w:fill="FFFFFF" w:val="clear"/>
        </w:rPr>
        <w:t xml:space="preserve">Требования к документации по ценообразованию </w:t>
      </w:r>
      <w:r>
        <w:rPr>
          <w:sz w:val="24"/>
          <w:szCs w:val="24"/>
          <w:shd w:fill="FFFFFF" w:val="clear"/>
          <w:lang w:val="x-none" w:eastAsia="x-none"/>
        </w:rPr>
        <w:t>на этапе закупки</w:t>
      </w:r>
      <w:r>
        <w:rPr>
          <w:sz w:val="24"/>
          <w:szCs w:val="24"/>
          <w:shd w:fill="FFFFFF" w:val="clear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val="x-none" w:eastAsia="x-none"/>
        </w:rPr>
        <w:tab/>
        <w:t>В обоснование стоимости своей заявки Участник предоставляет Коммерческое предложение. Сметную документацию составлять и оформлять в соответствии с требованиями к документации по ценообразованию (Приложение №2 к настоящим техническим требованиям).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jc w:val="both"/>
        <w:rPr>
          <w:sz w:val="24"/>
          <w:szCs w:val="24"/>
          <w:highlight w:val="none"/>
          <w:shd w:fill="FFFFFF" w:val="clear"/>
          <w:lang w:val="x-none" w:eastAsia="x-none"/>
        </w:rPr>
      </w:pPr>
      <w:r>
        <w:rPr>
          <w:sz w:val="24"/>
          <w:szCs w:val="24"/>
          <w:shd w:fill="FFFFFF" w:val="clear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851" w:hanging="360"/>
        <w:rPr>
          <w:sz w:val="24"/>
          <w:szCs w:val="24"/>
        </w:rPr>
      </w:pPr>
      <w:r>
        <w:rPr>
          <w:sz w:val="24"/>
          <w:szCs w:val="24"/>
          <w:shd w:fill="FFFFFF" w:val="clear"/>
        </w:rPr>
        <w:t>Требования к документации по ценообразованию на этапе заключения (исполнения) договора: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val="x-none" w:eastAsia="x-none"/>
        </w:rPr>
        <w:tab/>
        <w:t>Сметную документацию составлять и оформлять в соответствии с требованиями к документации по ценообразованию (Приложение №</w:t>
      </w:r>
      <w:r>
        <w:rPr>
          <w:sz w:val="24"/>
          <w:szCs w:val="24"/>
          <w:shd w:fill="FFFFFF" w:val="clear"/>
          <w:lang w:eastAsia="x-none"/>
        </w:rPr>
        <w:t>2</w:t>
      </w:r>
      <w:r>
        <w:rPr>
          <w:sz w:val="24"/>
          <w:szCs w:val="24"/>
          <w:shd w:fill="FFFFFF" w:val="clear"/>
          <w:lang w:val="x-none" w:eastAsia="x-none"/>
        </w:rPr>
        <w:t xml:space="preserve"> к настоящим техническим требованиям) с применением понижающего коэффициента, указанного в заявке Участника, с которым принято решение заключить договор. Коэффициент начисляется в каждой локальной смете к итогу.</w:t>
      </w:r>
    </w:p>
    <w:p>
      <w:pPr>
        <w:pStyle w:val="Normal"/>
        <w:rPr>
          <w:sz w:val="24"/>
          <w:szCs w:val="24"/>
          <w:highlight w:val="none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>
          <w:highlight w:val="none"/>
          <w:shd w:fill="FFFFFF" w:val="clear"/>
        </w:rPr>
      </w:pPr>
      <w:r>
        <w:rPr>
          <w:b/>
          <w:bCs/>
          <w:shd w:fill="FFFFFF" w:val="clear"/>
          <w:lang w:val="x-none" w:eastAsia="x-none"/>
        </w:rPr>
        <w:t>5. Приложения.</w:t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spacing w:lineRule="auto" w:line="312"/>
        <w:rPr>
          <w:sz w:val="24"/>
          <w:szCs w:val="24"/>
        </w:rPr>
      </w:pPr>
      <w:r>
        <w:rPr>
          <w:sz w:val="24"/>
          <w:szCs w:val="24"/>
          <w:shd w:fill="FFFFFF" w:val="clear"/>
          <w:lang w:eastAsia="x-none"/>
        </w:rPr>
        <w:t>Приложение №1 – Справочник работ по ТО огнетушителей.</w:t>
      </w:r>
    </w:p>
    <w:p>
      <w:pPr>
        <w:pStyle w:val="Normal"/>
        <w:spacing w:lineRule="auto" w:line="312"/>
        <w:jc w:val="both"/>
        <w:rPr>
          <w:sz w:val="24"/>
          <w:szCs w:val="24"/>
        </w:rPr>
      </w:pPr>
      <w:r>
        <w:rPr>
          <w:iCs/>
          <w:sz w:val="24"/>
          <w:szCs w:val="24"/>
          <w:shd w:fill="FFFFFF" w:val="clear"/>
          <w:lang w:eastAsia="x-none"/>
        </w:rPr>
        <w:t>Приложении №2 - Требования к оформлению и составлению расчетов на выполнение работ/услуг по программе технического обслуживания энергооборудования, сетей, зданий и сооружений на 2026 г.</w:t>
      </w:r>
    </w:p>
    <w:p>
      <w:pPr>
        <w:pStyle w:val="Normal"/>
        <w:spacing w:lineRule="auto" w:line="312"/>
        <w:jc w:val="both"/>
        <w:rPr>
          <w:sz w:val="24"/>
          <w:szCs w:val="24"/>
        </w:rPr>
      </w:pPr>
      <w:r>
        <w:rPr>
          <w:iCs/>
          <w:sz w:val="24"/>
          <w:szCs w:val="24"/>
          <w:shd w:fill="FFFFFF" w:val="clear"/>
          <w:lang w:eastAsia="x-none"/>
        </w:rPr>
        <w:t>Приложении №3 - Методика допуска персонала подрядных организаций к выполнению работ на объектах Общества.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spacing w:lineRule="auto" w:line="312"/>
        <w:jc w:val="both"/>
        <w:rPr>
          <w:sz w:val="24"/>
          <w:szCs w:val="24"/>
        </w:rPr>
      </w:pPr>
      <w:r>
        <w:rPr>
          <w:iCs/>
          <w:sz w:val="24"/>
          <w:szCs w:val="24"/>
          <w:shd w:fill="FFFFFF" w:val="clear"/>
          <w:lang w:eastAsia="x-none"/>
        </w:rPr>
        <w:t>Приложение №4 Перечень огнетушителей с местами их размещения.</w:t>
      </w:r>
    </w:p>
    <w:p>
      <w:pPr>
        <w:pStyle w:val="Normal"/>
        <w:jc w:val="right"/>
        <w:rPr>
          <w:sz w:val="24"/>
          <w:szCs w:val="28"/>
        </w:rPr>
      </w:pPr>
      <w:r>
        <w:rPr>
          <w:sz w:val="24"/>
          <w:szCs w:val="28"/>
          <w:shd w:fill="FFFFFF" w:val="clear"/>
          <w:lang w:eastAsia="x-none"/>
        </w:rPr>
        <w:t>Приложение № 1.</w:t>
      </w:r>
    </w:p>
    <w:p>
      <w:pPr>
        <w:pStyle w:val="Normal"/>
        <w:jc w:val="center"/>
        <w:rPr>
          <w:sz w:val="24"/>
          <w:szCs w:val="28"/>
        </w:rPr>
      </w:pPr>
      <w:r>
        <w:rPr>
          <w:sz w:val="24"/>
          <w:szCs w:val="28"/>
          <w:shd w:fill="FFFFFF" w:val="clear"/>
          <w:lang w:eastAsia="x-none"/>
        </w:rPr>
        <w:t>Справочник работ по ТО огнетушителей</w:t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C7DE7A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9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9" path="m0,0l-2147483645,0l-2147483645,-2147483646l0,-2147483646xe" stroked="f" o:allowincell="f" style="position:absolute;margin-left:0pt;margin-top:0.05pt;width:49.95pt;height:49.95pt;mso-wrap-style:none;v-text-anchor:middle" wp14:anchorId="2C7DE7A4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bookmarkStart w:id="26" w:name="_Toc51339699_Копия_1_Копия_1"/>
      <w:bookmarkStart w:id="27" w:name="_Toc46743519_Копия_1_Копия_1"/>
      <w:bookmarkStart w:id="28" w:name="_Toc51339699_Копия_1_Копия_1"/>
      <w:bookmarkStart w:id="29" w:name="_Toc46743519_Копия_1_Копия_1"/>
      <w:bookmarkEnd w:id="28"/>
      <w:bookmarkEnd w:id="29"/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tbl>
      <w:tblPr>
        <w:tblW w:w="9831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4"/>
        <w:gridCol w:w="803"/>
        <w:gridCol w:w="1477"/>
        <w:gridCol w:w="1166"/>
        <w:gridCol w:w="1362"/>
        <w:gridCol w:w="3151"/>
        <w:gridCol w:w="1337"/>
      </w:tblGrid>
      <w:tr>
        <w:trPr>
          <w:trHeight w:val="88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 xml:space="preserve">№ </w:t>
            </w:r>
            <w:r>
              <w:rPr>
                <w:b/>
                <w:sz w:val="20"/>
                <w:szCs w:val="20"/>
                <w:shd w:fill="FFFFFF" w:val="clear"/>
              </w:rPr>
              <w:t>п/п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Объект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Оборудование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Единица измерения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Количество единиц оборудования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Наименование типовой работы, состав работ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Норма трудозатрат на ед. изм.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3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5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7</w:t>
            </w:r>
          </w:p>
        </w:tc>
      </w:tr>
      <w:tr>
        <w:trPr>
          <w:trHeight w:val="3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ВГЭС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Огнетушители; разные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шт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306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Периодические проверки, осмотры, контроль веса, проверка ходовой части тележки, крепления корпуса огнетушителей на стене (на полу) или в пожарном шкафу, в отведенных помещениях и на улице, пломбировка, установка новой бирки (или замена бирки, обновление надписи на бирке при необходимости), при необходимости замена раструбов (распылителя ОТВ) и гибкого шланга (при его наличии), введение журнала технического обслуживания огнетушителей и журнала учёта огнетушителей, при необходимости оформление актов.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0,333</w:t>
            </w:r>
          </w:p>
        </w:tc>
      </w:tr>
    </w:tbl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</w:p>
    <w:p>
      <w:pPr>
        <w:pStyle w:val="Normal"/>
        <w:rPr>
          <w:highlight w:val="none"/>
          <w:shd w:fill="FFFFFF" w:val="clear"/>
          <w:lang w:val="x-none" w:eastAsia="x-none"/>
        </w:rPr>
      </w:pPr>
      <w:r>
        <w:rPr>
          <w:shd w:fill="FFFFFF" w:val="clear"/>
          <w:lang w:val="x-none" w:eastAsia="x-none"/>
        </w:rPr>
      </w:r>
      <w:r>
        <w:br w:type="page"/>
      </w:r>
    </w:p>
    <w:p>
      <w:pPr>
        <w:pStyle w:val="Normal"/>
        <w:jc w:val="right"/>
        <w:rPr>
          <w:sz w:val="24"/>
          <w:szCs w:val="28"/>
        </w:rPr>
      </w:pPr>
      <w:r>
        <w:rPr>
          <w:sz w:val="24"/>
          <w:szCs w:val="28"/>
          <w:shd w:fill="FFFFFF" w:val="clear"/>
          <w:lang w:eastAsia="x-none"/>
        </w:rPr>
        <w:t>Приложение № 4.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shd w:fill="FFFFFF" w:val="clear"/>
        </w:rPr>
        <w:t>Перечень огнетушителей с местами их размещения</w:t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shd w:fill="FFFFFF" w:val="clear"/>
        </w:rPr>
      </w:r>
    </w:p>
    <w:tbl>
      <w:tblPr>
        <w:tblStyle w:val="11"/>
        <w:tblpPr w:bottomFromText="0" w:horzAnchor="margin" w:leftFromText="180" w:rightFromText="180" w:tblpX="0" w:tblpXSpec="center" w:tblpY="1223" w:topFromText="0" w:vertAnchor="page"/>
        <w:tblW w:w="9957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919"/>
        <w:gridCol w:w="1222"/>
        <w:gridCol w:w="841"/>
        <w:gridCol w:w="1213"/>
        <w:gridCol w:w="3851"/>
        <w:gridCol w:w="1910"/>
      </w:tblGrid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п/п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Марка огнетушителя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Рег. №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Дата проверки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Место установки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Дата зарядки.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Заводской номер</w:t>
            </w:r>
          </w:p>
        </w:tc>
      </w:tr>
      <w:tr>
        <w:trPr>
          <w:trHeight w:val="48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Т1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Здание НВП. Машинное отделение лифта№1 (комн. 322).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132201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Здание НВП. Машинное отделение лифта№2(комн. 337).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138850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Здание НВП. Машинное отделение лифта№3 (комн. 349).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138878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Здание НВП. Машинное отделение лифта№4 (комн. 367).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139309</w:t>
            </w:r>
          </w:p>
        </w:tc>
      </w:tr>
      <w:tr>
        <w:trPr>
          <w:trHeight w:val="48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Т5(1)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Компрессорная отм. 110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Т5(2)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Компрессорная отм. 110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Мастерская СК отм. 85 (Г24) здание НВП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Ком.№348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054034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козловой №1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134016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козловой №2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139537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козловой №3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135161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Т10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грейферный №2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132206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грейферный №3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134260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Т12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мостовой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132177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Т13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Кран полукозлов новый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285489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НМП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11.23 б/н</w:t>
            </w:r>
          </w:p>
        </w:tc>
      </w:tr>
      <w:tr>
        <w:trPr>
          <w:trHeight w:val="26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Т15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НМП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11.23 б/н</w:t>
            </w:r>
          </w:p>
        </w:tc>
      </w:tr>
      <w:tr>
        <w:trPr>
          <w:trHeight w:val="40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М35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помещение очистки масел  отм.100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39659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тарная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132128</w:t>
            </w:r>
          </w:p>
        </w:tc>
      </w:tr>
      <w:tr>
        <w:trPr>
          <w:trHeight w:val="43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баковое помещение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0022600</w:t>
            </w:r>
          </w:p>
        </w:tc>
      </w:tr>
      <w:tr>
        <w:trPr>
          <w:trHeight w:val="69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баковое помещение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0022598</w:t>
            </w:r>
          </w:p>
        </w:tc>
      </w:tr>
      <w:tr>
        <w:trPr>
          <w:trHeight w:val="69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баковое помещение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0022591</w:t>
            </w:r>
          </w:p>
        </w:tc>
      </w:tr>
      <w:tr>
        <w:trPr>
          <w:trHeight w:val="70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аппаратная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57688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аппаратная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0022574</w:t>
            </w:r>
          </w:p>
        </w:tc>
      </w:tr>
      <w:tr>
        <w:trPr>
          <w:trHeight w:val="53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аппаратная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0022592</w:t>
            </w:r>
          </w:p>
        </w:tc>
      </w:tr>
      <w:tr>
        <w:trPr>
          <w:trHeight w:val="70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аппаратная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en-US" w:bidi="ar-SA"/>
              </w:rPr>
              <w:t>0022595</w:t>
            </w:r>
          </w:p>
        </w:tc>
      </w:tr>
      <w:tr>
        <w:trPr>
          <w:trHeight w:val="6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М18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Комната дежурных слесарей ЦМХ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54960...</w:t>
            </w:r>
          </w:p>
        </w:tc>
      </w:tr>
      <w:tr>
        <w:trPr>
          <w:trHeight w:val="54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ПМХ отм.95 возле Пож.щита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bidi="ar-SA"/>
              </w:rPr>
              <w:t>139535</w:t>
            </w:r>
          </w:p>
        </w:tc>
      </w:tr>
      <w:tr>
        <w:trPr>
          <w:trHeight w:val="48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ПМХ отм.95 возле калориферной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131157</w:t>
            </w:r>
          </w:p>
        </w:tc>
      </w:tr>
      <w:tr>
        <w:trPr>
          <w:trHeight w:val="52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М23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ПМХ отм.95 возле вентиляционного помещения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39259</w:t>
            </w:r>
          </w:p>
        </w:tc>
      </w:tr>
      <w:tr>
        <w:trPr>
          <w:trHeight w:val="56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ПМХ отм.95 возле БП 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0022571</w:t>
            </w:r>
          </w:p>
        </w:tc>
      </w:tr>
      <w:tr>
        <w:trPr>
          <w:trHeight w:val="54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ПМХ отм.95 возле БП 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bidi="ar-SA"/>
              </w:rPr>
              <w:t>04</w:t>
            </w: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0022572</w:t>
            </w:r>
          </w:p>
        </w:tc>
      </w:tr>
      <w:tr>
        <w:trPr>
          <w:trHeight w:val="53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ПМХ отм.95 возлепожарного щита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0022575</w:t>
            </w:r>
          </w:p>
        </w:tc>
      </w:tr>
      <w:tr>
        <w:trPr>
          <w:trHeight w:val="51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АБК участок хим.анализа ком.301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951877</w:t>
            </w:r>
          </w:p>
        </w:tc>
      </w:tr>
      <w:tr>
        <w:trPr>
          <w:trHeight w:val="55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М27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Вент.помещение ЦМХ ПК10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39279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баковое помещение ПК 7  отм.100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bidi="ar-SA"/>
              </w:rPr>
              <w:t>04</w:t>
            </w: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232154</w:t>
            </w:r>
          </w:p>
        </w:tc>
      </w:tr>
      <w:tr>
        <w:trPr>
          <w:trHeight w:val="52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20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баковое в ПК 6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228446</w:t>
            </w:r>
          </w:p>
        </w:tc>
      </w:tr>
      <w:tr>
        <w:trPr>
          <w:trHeight w:val="51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21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баковое в ПК 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232122</w:t>
            </w:r>
          </w:p>
        </w:tc>
      </w:tr>
      <w:tr>
        <w:trPr>
          <w:trHeight w:val="55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Х 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ЦМХ у тулета ПК 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FFFFFF" w:val="clear"/>
                <w:lang w:val="en-US" w:bidi="ar-SA"/>
              </w:rPr>
              <w:t>04.23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232095</w:t>
            </w:r>
          </w:p>
        </w:tc>
      </w:tr>
      <w:tr>
        <w:trPr>
          <w:trHeight w:val="54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Мед.пункт ком.№376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217553</w:t>
            </w:r>
          </w:p>
        </w:tc>
      </w:tr>
      <w:tr>
        <w:trPr>
          <w:trHeight w:val="52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Конференц зал ком.№374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3240</w:t>
            </w:r>
          </w:p>
        </w:tc>
      </w:tr>
      <w:tr>
        <w:trPr>
          <w:trHeight w:val="56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Конференц зал ком.№374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0289376</w:t>
            </w:r>
          </w:p>
        </w:tc>
      </w:tr>
      <w:tr>
        <w:trPr>
          <w:trHeight w:val="54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Модуль складской № 1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360423</w:t>
            </w:r>
          </w:p>
        </w:tc>
      </w:tr>
      <w:tr>
        <w:trPr>
          <w:trHeight w:val="47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Модуль складской № 1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201405</w:t>
            </w:r>
          </w:p>
        </w:tc>
      </w:tr>
      <w:tr>
        <w:trPr>
          <w:trHeight w:val="45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Модуль складской № 2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417281</w:t>
            </w:r>
          </w:p>
        </w:tc>
      </w:tr>
      <w:tr>
        <w:trPr>
          <w:trHeight w:val="49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Модуль складской № 2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511548</w:t>
            </w:r>
          </w:p>
        </w:tc>
      </w:tr>
      <w:tr>
        <w:trPr>
          <w:trHeight w:val="49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Панельный склад № 1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029330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Панельный склад № 1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511541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10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Панельный склад № 2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034460</w:t>
            </w:r>
          </w:p>
        </w:tc>
      </w:tr>
      <w:tr>
        <w:trPr>
          <w:trHeight w:val="53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Панельный склад № 2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137384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М12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Бытовка кладовщика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511578</w:t>
            </w:r>
          </w:p>
        </w:tc>
      </w:tr>
      <w:tr>
        <w:trPr>
          <w:trHeight w:val="51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М13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Бытовка кладовщика на лесоцехе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0290348</w:t>
            </w:r>
          </w:p>
        </w:tc>
      </w:tr>
      <w:tr>
        <w:trPr>
          <w:trHeight w:val="49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24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Производственный корпус промбазы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317555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10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М15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24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Производственный корпус промбазы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41539</w:t>
            </w:r>
          </w:p>
        </w:tc>
      </w:tr>
      <w:tr>
        <w:trPr>
          <w:trHeight w:val="52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18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Склад №1 на промбазе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470</w:t>
            </w:r>
          </w:p>
        </w:tc>
      </w:tr>
      <w:tr>
        <w:trPr>
          <w:trHeight w:val="50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Склад №1 на промбазе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641651</w:t>
            </w:r>
          </w:p>
        </w:tc>
      </w:tr>
      <w:tr>
        <w:trPr>
          <w:trHeight w:val="49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Склад №2 на промбазе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09.2024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690466</w:t>
            </w:r>
          </w:p>
        </w:tc>
      </w:tr>
      <w:tr>
        <w:trPr>
          <w:trHeight w:val="47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Склад №2 на промбазе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1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Мостовой кран на промбазе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549594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М 23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Бомбоубежище ПБ башня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б/н</w:t>
            </w:r>
          </w:p>
        </w:tc>
      </w:tr>
      <w:tr>
        <w:trPr>
          <w:trHeight w:val="49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 ФВК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3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 у аккум.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2197</w:t>
            </w:r>
          </w:p>
        </w:tc>
      </w:tr>
      <w:tr>
        <w:trPr>
          <w:trHeight w:val="46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537047</w:t>
            </w:r>
          </w:p>
        </w:tc>
      </w:tr>
      <w:tr>
        <w:trPr>
          <w:trHeight w:val="50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 ПК 15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447851</w:t>
            </w:r>
          </w:p>
        </w:tc>
      </w:tr>
      <w:tr>
        <w:trPr>
          <w:trHeight w:val="48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2584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б/н</w:t>
            </w:r>
          </w:p>
        </w:tc>
      </w:tr>
      <w:tr>
        <w:trPr>
          <w:trHeight w:val="50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29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000545</w:t>
            </w:r>
          </w:p>
        </w:tc>
      </w:tr>
      <w:tr>
        <w:trPr>
          <w:trHeight w:val="50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Бомбоубежище ПБ башня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4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31 №97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Место для курения отм 113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0870</w:t>
            </w:r>
          </w:p>
        </w:tc>
      </w:tr>
      <w:tr>
        <w:trPr>
          <w:trHeight w:val="41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Место для курения отм 113 ПБ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4886</w:t>
            </w:r>
          </w:p>
        </w:tc>
      </w:tr>
      <w:tr>
        <w:trPr>
          <w:trHeight w:val="51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Место для курения отм 113  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6208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Место для курения отм 113 ЛБ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0594</w:t>
            </w:r>
          </w:p>
        </w:tc>
      </w:tr>
      <w:tr>
        <w:trPr>
          <w:trHeight w:val="7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Кладовая управления ком. 208 АБК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9924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Кладовая спец одежды отм 103 здание НВП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419157</w:t>
            </w:r>
          </w:p>
        </w:tc>
      </w:tr>
      <w:tr>
        <w:trPr>
          <w:trHeight w:val="49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ОУ 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М 37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Подсобное помещение ОМТО отм 109  здание НВП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Гараж легковых автомобилей Транспортный участок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119409</w:t>
            </w:r>
          </w:p>
        </w:tc>
      </w:tr>
      <w:tr>
        <w:trPr>
          <w:trHeight w:val="51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39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Гараж легковых автомобилей Транспортный участок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5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40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Гараж легковых автомобилей Транспортный участок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034456</w:t>
            </w:r>
          </w:p>
        </w:tc>
      </w:tr>
      <w:tr>
        <w:trPr>
          <w:trHeight w:val="42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41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Транспортный участок коридор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399647</w:t>
            </w:r>
          </w:p>
        </w:tc>
      </w:tr>
      <w:tr>
        <w:trPr>
          <w:trHeight w:val="52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42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Транспортный участок Кабинет начальника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400897</w:t>
            </w:r>
          </w:p>
        </w:tc>
      </w:tr>
      <w:tr>
        <w:trPr>
          <w:trHeight w:val="44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43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Транспортный участок Комната водителей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217556</w:t>
            </w:r>
          </w:p>
        </w:tc>
      </w:tr>
      <w:tr>
        <w:trPr>
          <w:trHeight w:val="54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44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Склад ГО к. 358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42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 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К.№361 измерителей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81520</w:t>
            </w:r>
          </w:p>
        </w:tc>
      </w:tr>
      <w:tr>
        <w:trPr>
          <w:trHeight w:val="46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 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К.№362 измерителей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46497</w:t>
            </w:r>
          </w:p>
        </w:tc>
      </w:tr>
      <w:tr>
        <w:trPr>
          <w:trHeight w:val="56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К.№370 манометрическая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49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 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К.№363релейщики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3038</w:t>
            </w:r>
          </w:p>
        </w:tc>
      </w:tr>
      <w:tr>
        <w:trPr>
          <w:trHeight w:val="53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 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К№ 203 п\станция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419040</w:t>
            </w:r>
          </w:p>
        </w:tc>
      </w:tr>
      <w:tr>
        <w:trPr>
          <w:trHeight w:val="51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Э 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24.1.25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К№ 204 п\станция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512395</w:t>
            </w:r>
          </w:p>
        </w:tc>
      </w:tr>
      <w:tr>
        <w:trPr>
          <w:trHeight w:val="50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Р13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К.№368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228529</w:t>
            </w:r>
          </w:p>
        </w:tc>
      </w:tr>
      <w:tr>
        <w:trPr>
          <w:trHeight w:val="54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К.№358а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228418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 31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К №210 п/станция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9998</w:t>
            </w:r>
          </w:p>
        </w:tc>
      </w:tr>
      <w:tr>
        <w:trPr>
          <w:trHeight w:val="56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 32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К №209 п/станция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б/н</w:t>
            </w:r>
          </w:p>
        </w:tc>
      </w:tr>
      <w:tr>
        <w:trPr>
          <w:trHeight w:val="55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Р35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К №211 п/станция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б/н</w:t>
            </w:r>
          </w:p>
        </w:tc>
      </w:tr>
      <w:tr>
        <w:trPr>
          <w:trHeight w:val="54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Р34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Связь вход в коридор с ЛБ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4877</w:t>
            </w:r>
          </w:p>
        </w:tc>
      </w:tr>
      <w:tr>
        <w:trPr>
          <w:trHeight w:val="52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Р33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 xml:space="preserve">  </w:t>
            </w: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Связь вход в коридор с ПБ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395</w:t>
            </w:r>
          </w:p>
        </w:tc>
      </w:tr>
      <w:tr>
        <w:trPr>
          <w:trHeight w:val="56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Р36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ЛАЗ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62907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Р37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ЛАЗ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4543</w:t>
            </w:r>
          </w:p>
        </w:tc>
      </w:tr>
      <w:tr>
        <w:trPr>
          <w:trHeight w:val="47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Р38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Узел связи мастерская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9040</w:t>
            </w:r>
          </w:p>
        </w:tc>
      </w:tr>
      <w:tr>
        <w:trPr>
          <w:trHeight w:val="55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Р43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К№308 Серверная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3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Р41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К№308 Серверная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04.20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7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Р42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К№308 Серверная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7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21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Архив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232470</w:t>
            </w:r>
          </w:p>
        </w:tc>
      </w:tr>
      <w:tr>
        <w:trPr>
          <w:trHeight w:val="61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Архив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6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23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Архив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232261</w:t>
            </w:r>
          </w:p>
        </w:tc>
      </w:tr>
      <w:tr>
        <w:trPr>
          <w:trHeight w:val="54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24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Архив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121737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К№501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447845</w:t>
            </w:r>
          </w:p>
        </w:tc>
      </w:tr>
      <w:tr>
        <w:trPr>
          <w:trHeight w:val="51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12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К№224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81620</w:t>
            </w:r>
          </w:p>
        </w:tc>
      </w:tr>
      <w:tr>
        <w:trPr>
          <w:trHeight w:val="22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kern w:val="0"/>
                <w:sz w:val="20"/>
                <w:szCs w:val="20"/>
                <w:shd w:fill="auto" w:val="clear"/>
              </w:rPr>
            </w:pPr>
            <w:r>
              <w:rPr>
                <w:kern w:val="0"/>
                <w:sz w:val="20"/>
                <w:szCs w:val="20"/>
                <w:shd w:fill="auto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kern w:val="0"/>
                <w:sz w:val="20"/>
                <w:szCs w:val="20"/>
                <w:shd w:fill="auto" w:val="clear"/>
              </w:rPr>
            </w:pPr>
            <w:r>
              <w:rPr>
                <w:kern w:val="0"/>
                <w:sz w:val="20"/>
                <w:szCs w:val="20"/>
                <w:shd w:fill="auto" w:val="clear"/>
              </w:rPr>
              <w:t>59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kern w:val="0"/>
                <w:sz w:val="20"/>
                <w:szCs w:val="20"/>
                <w:shd w:fill="auto" w:val="clear"/>
              </w:rPr>
            </w:pPr>
            <w:r>
              <w:rPr>
                <w:kern w:val="0"/>
                <w:sz w:val="20"/>
                <w:szCs w:val="20"/>
                <w:shd w:fill="auto" w:val="clear"/>
              </w:rPr>
              <w:t>20.10.25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rPr>
                <w:kern w:val="0"/>
                <w:sz w:val="20"/>
                <w:szCs w:val="20"/>
                <w:shd w:fill="auto" w:val="clear"/>
              </w:rPr>
            </w:pPr>
            <w:r>
              <w:rPr>
                <w:kern w:val="0"/>
                <w:sz w:val="20"/>
                <w:szCs w:val="20"/>
                <w:shd w:fill="auto" w:val="clear"/>
              </w:rPr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kern w:val="0"/>
                <w:sz w:val="20"/>
                <w:szCs w:val="20"/>
                <w:shd w:fill="auto" w:val="clear"/>
              </w:rPr>
            </w:pPr>
            <w:r>
              <w:rPr>
                <w:kern w:val="0"/>
                <w:sz w:val="20"/>
                <w:szCs w:val="20"/>
                <w:shd w:fill="auto" w:val="clear"/>
              </w:rPr>
              <w:t>10.2021 112475</w:t>
            </w:r>
          </w:p>
        </w:tc>
      </w:tr>
      <w:tr>
        <w:trPr>
          <w:trHeight w:val="47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47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399649</w:t>
            </w:r>
          </w:p>
        </w:tc>
      </w:tr>
      <w:tr>
        <w:trPr>
          <w:trHeight w:val="51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135122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46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134249</w:t>
            </w:r>
          </w:p>
        </w:tc>
      </w:tr>
      <w:tr>
        <w:trPr>
          <w:trHeight w:val="54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134037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134261</w:t>
            </w:r>
          </w:p>
        </w:tc>
      </w:tr>
      <w:tr>
        <w:trPr>
          <w:trHeight w:val="45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138854</w:t>
            </w:r>
          </w:p>
        </w:tc>
      </w:tr>
      <w:tr>
        <w:trPr>
          <w:trHeight w:val="7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/>
                <w:sz w:val="20"/>
                <w:szCs w:val="20"/>
                <w:shd w:fill="FFFF00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7-8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23.01.25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0-8.36472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03.2021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0-7.39228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 xml:space="preserve">ОУ </w:t>
            </w: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134245</w:t>
            </w:r>
          </w:p>
        </w:tc>
      </w:tr>
      <w:tr>
        <w:trPr>
          <w:trHeight w:val="52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11.23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135144</w:t>
            </w:r>
          </w:p>
        </w:tc>
      </w:tr>
      <w:tr>
        <w:trPr>
          <w:trHeight w:val="50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131151</w:t>
            </w:r>
          </w:p>
        </w:tc>
      </w:tr>
      <w:tr>
        <w:trPr>
          <w:trHeight w:val="49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13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132259</w:t>
            </w:r>
          </w:p>
        </w:tc>
      </w:tr>
      <w:tr>
        <w:trPr>
          <w:trHeight w:val="53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17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132145</w:t>
            </w:r>
          </w:p>
        </w:tc>
      </w:tr>
      <w:tr>
        <w:trPr>
          <w:trHeight w:val="43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139530</w:t>
            </w:r>
          </w:p>
        </w:tc>
      </w:tr>
      <w:tr>
        <w:trPr>
          <w:trHeight w:val="7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/>
                <w:sz w:val="20"/>
                <w:szCs w:val="20"/>
                <w:shd w:fill="FFFF00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О15-16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23.01.25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 xml:space="preserve">О 15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299178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03.2021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О 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21121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139316</w:t>
            </w:r>
          </w:p>
        </w:tc>
      </w:tr>
      <w:tr>
        <w:trPr>
          <w:trHeight w:val="52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12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132147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139312</w:t>
            </w:r>
          </w:p>
        </w:tc>
      </w:tr>
      <w:tr>
        <w:trPr>
          <w:trHeight w:val="58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132135</w:t>
            </w:r>
          </w:p>
        </w:tc>
      </w:tr>
      <w:tr>
        <w:trPr>
          <w:trHeight w:val="538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134032</w:t>
            </w:r>
          </w:p>
        </w:tc>
      </w:tr>
      <w:tr>
        <w:trPr>
          <w:trHeight w:val="46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 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119416</w:t>
            </w:r>
          </w:p>
        </w:tc>
      </w:tr>
      <w:tr>
        <w:trPr>
          <w:trHeight w:val="51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23-24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23.01.25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3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03.2021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95116</w:t>
            </w:r>
          </w:p>
        </w:tc>
      </w:tr>
      <w:tr>
        <w:trPr>
          <w:trHeight w:val="55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135138</w:t>
            </w:r>
          </w:p>
        </w:tc>
      </w:tr>
      <w:tr>
        <w:trPr>
          <w:trHeight w:val="54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132741</w:t>
            </w:r>
          </w:p>
        </w:tc>
      </w:tr>
      <w:tr>
        <w:trPr>
          <w:trHeight w:val="7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41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134252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132181</w:t>
            </w:r>
          </w:p>
        </w:tc>
      </w:tr>
      <w:tr>
        <w:trPr>
          <w:trHeight w:val="538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139531</w:t>
            </w:r>
          </w:p>
        </w:tc>
      </w:tr>
      <w:tr>
        <w:trPr>
          <w:trHeight w:val="52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132124</w:t>
            </w:r>
          </w:p>
        </w:tc>
      </w:tr>
      <w:tr>
        <w:trPr>
          <w:trHeight w:val="7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00" w:val="clear"/>
              </w:rPr>
            </w:pPr>
            <w:r>
              <w:rPr>
                <w:rFonts w:eastAsia="Calibri"/>
                <w:sz w:val="20"/>
                <w:szCs w:val="20"/>
                <w:shd w:fill="FFFF00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31-32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23.01.25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4 блок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О31 84435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03.2021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О32 22635</w:t>
            </w:r>
          </w:p>
        </w:tc>
      </w:tr>
      <w:tr>
        <w:trPr>
          <w:trHeight w:val="60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МПУ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б/н</w:t>
            </w:r>
          </w:p>
        </w:tc>
      </w:tr>
      <w:tr>
        <w:trPr>
          <w:trHeight w:val="56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43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МПУ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128166</w:t>
            </w:r>
          </w:p>
        </w:tc>
      </w:tr>
      <w:tr>
        <w:trPr>
          <w:trHeight w:val="54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МПУ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138852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Э 86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МПУ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138855</w:t>
            </w:r>
          </w:p>
        </w:tc>
      </w:tr>
      <w:tr>
        <w:trPr>
          <w:trHeight w:val="51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20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МПУ ОРУ релейный зал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132203</w:t>
            </w:r>
          </w:p>
        </w:tc>
      </w:tr>
      <w:tr>
        <w:trPr>
          <w:trHeight w:val="49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 35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МПУ ОРУ релейный зал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138856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42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СН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132180</w:t>
            </w:r>
          </w:p>
        </w:tc>
      </w:tr>
      <w:tr>
        <w:trPr>
          <w:trHeight w:val="53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М 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СН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54263</w:t>
            </w:r>
          </w:p>
        </w:tc>
      </w:tr>
      <w:tr>
        <w:trPr>
          <w:trHeight w:val="51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45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138869</w:t>
            </w:r>
          </w:p>
        </w:tc>
      </w:tr>
      <w:tr>
        <w:trPr>
          <w:trHeight w:val="49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28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139538</w:t>
            </w:r>
          </w:p>
        </w:tc>
      </w:tr>
      <w:tr>
        <w:trPr>
          <w:trHeight w:val="55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139313</w:t>
            </w:r>
          </w:p>
        </w:tc>
      </w:tr>
      <w:tr>
        <w:trPr>
          <w:trHeight w:val="53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27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138847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18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Кабельный коридор 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139317</w:t>
            </w:r>
          </w:p>
        </w:tc>
      </w:tr>
      <w:tr>
        <w:trPr>
          <w:trHeight w:val="51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40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Кабельный коридор 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138863</w:t>
            </w:r>
          </w:p>
        </w:tc>
      </w:tr>
      <w:tr>
        <w:trPr>
          <w:trHeight w:val="49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47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САУ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9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 48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САУ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0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 44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Монтерский 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138870</w:t>
            </w:r>
          </w:p>
        </w:tc>
      </w:tr>
      <w:tr>
        <w:trPr>
          <w:trHeight w:val="54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 48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Монтерский ЦПУ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б/н</w:t>
            </w:r>
          </w:p>
        </w:tc>
      </w:tr>
      <w:tr>
        <w:trPr>
          <w:trHeight w:val="59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Насосная №2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186544</w:t>
            </w:r>
          </w:p>
        </w:tc>
      </w:tr>
      <w:tr>
        <w:trPr>
          <w:trHeight w:val="56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Насосная №4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0289413</w:t>
            </w:r>
          </w:p>
        </w:tc>
      </w:tr>
      <w:tr>
        <w:trPr>
          <w:trHeight w:val="54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Насосная №6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391177</w:t>
            </w:r>
          </w:p>
        </w:tc>
      </w:tr>
      <w:tr>
        <w:trPr>
          <w:trHeight w:val="54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Насосная №8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б/н</w:t>
            </w:r>
          </w:p>
        </w:tc>
      </w:tr>
      <w:tr>
        <w:trPr>
          <w:trHeight w:val="469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Насосная №10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б/н</w:t>
            </w:r>
          </w:p>
        </w:tc>
      </w:tr>
      <w:tr>
        <w:trPr>
          <w:trHeight w:val="44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Насосная №12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167773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№</w:t>
            </w:r>
            <w:r>
              <w:rPr>
                <w:sz w:val="20"/>
                <w:szCs w:val="20"/>
                <w:shd w:fill="FFFFFF" w:val="clear"/>
              </w:rPr>
              <w:t>219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ПК -133 у ЦПУ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01.2011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537089</w:t>
            </w:r>
          </w:p>
        </w:tc>
      </w:tr>
      <w:tr>
        <w:trPr>
          <w:trHeight w:val="49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Коридор АБК отм.109 ПК 24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476….</w:t>
            </w:r>
          </w:p>
        </w:tc>
      </w:tr>
      <w:tr>
        <w:trPr>
          <w:trHeight w:val="51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Коридор АБК отм.109 ПК 25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419184</w:t>
            </w:r>
          </w:p>
        </w:tc>
      </w:tr>
      <w:tr>
        <w:trPr>
          <w:trHeight w:val="50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Коридор АБК отм.105 ПК 30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121726</w:t>
            </w:r>
          </w:p>
        </w:tc>
      </w:tr>
      <w:tr>
        <w:trPr>
          <w:trHeight w:val="48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Коридор АБК отм.105 ПК 22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44785</w:t>
            </w:r>
          </w:p>
        </w:tc>
      </w:tr>
      <w:tr>
        <w:trPr>
          <w:trHeight w:val="52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Очистные сооружения в ЦМХ (ком. № 101) АБК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537027</w:t>
            </w:r>
          </w:p>
        </w:tc>
      </w:tr>
      <w:tr>
        <w:trPr>
          <w:trHeight w:val="56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 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Очистные сооружения в ЦМХ (ком. № 101) АБК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5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 этаж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362621</w:t>
            </w:r>
          </w:p>
        </w:tc>
      </w:tr>
      <w:tr>
        <w:trPr>
          <w:trHeight w:val="52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 этаж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362651</w:t>
            </w:r>
          </w:p>
        </w:tc>
      </w:tr>
      <w:tr>
        <w:trPr>
          <w:trHeight w:val="50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 этаж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362677</w:t>
            </w:r>
          </w:p>
        </w:tc>
      </w:tr>
      <w:tr>
        <w:trPr>
          <w:trHeight w:val="55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Цокольный этаж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362683</w:t>
            </w:r>
          </w:p>
        </w:tc>
      </w:tr>
      <w:tr>
        <w:trPr>
          <w:trHeight w:val="53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401411</w:t>
            </w:r>
          </w:p>
        </w:tc>
      </w:tr>
      <w:tr>
        <w:trPr>
          <w:trHeight w:val="56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Цокольный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362680</w:t>
            </w:r>
          </w:p>
        </w:tc>
      </w:tr>
      <w:tr>
        <w:trPr>
          <w:trHeight w:val="53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362653</w:t>
            </w:r>
          </w:p>
        </w:tc>
      </w:tr>
      <w:tr>
        <w:trPr>
          <w:trHeight w:val="50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3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Цокольный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362684</w:t>
            </w:r>
          </w:p>
        </w:tc>
      </w:tr>
      <w:tr>
        <w:trPr>
          <w:trHeight w:val="56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362679</w:t>
            </w:r>
          </w:p>
        </w:tc>
      </w:tr>
      <w:tr>
        <w:trPr>
          <w:trHeight w:val="59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4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362681</w:t>
            </w:r>
          </w:p>
        </w:tc>
      </w:tr>
      <w:tr>
        <w:trPr>
          <w:trHeight w:val="52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362650</w:t>
            </w:r>
          </w:p>
        </w:tc>
      </w:tr>
      <w:tr>
        <w:trPr>
          <w:trHeight w:val="52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Г20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Цокольный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362648</w:t>
            </w:r>
          </w:p>
        </w:tc>
      </w:tr>
      <w:tr>
        <w:trPr>
          <w:trHeight w:val="55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Г21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362682</w:t>
            </w:r>
          </w:p>
        </w:tc>
      </w:tr>
      <w:tr>
        <w:trPr>
          <w:trHeight w:val="53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  <w:lang w:val="en-US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ОВП-10(3)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Г22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15.01.25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 этаж  ЛПК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05.2024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362678</w:t>
            </w:r>
          </w:p>
        </w:tc>
      </w:tr>
      <w:tr>
        <w:trPr>
          <w:trHeight w:val="3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60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25.12.25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нмп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10.2021 113675</w:t>
            </w:r>
          </w:p>
        </w:tc>
      </w:tr>
      <w:tr>
        <w:trPr>
          <w:trHeight w:val="46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Э 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Каб.п/этаж Реленого зала ОРУ 002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</w:rPr>
              <w:t>3455</w:t>
            </w:r>
          </w:p>
        </w:tc>
      </w:tr>
      <w:tr>
        <w:trPr>
          <w:trHeight w:val="53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Э 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Каб.п/этаж Реленого зала ОРУ 002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б/н</w:t>
            </w:r>
          </w:p>
        </w:tc>
      </w:tr>
      <w:tr>
        <w:trPr>
          <w:trHeight w:val="58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Каб.п/этаж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43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Каб.п/этаж ОРУ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НМП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32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 xml:space="preserve">Э 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Каб.п/этаж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</w:tr>
      <w:tr>
        <w:trPr>
          <w:trHeight w:val="53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 xml:space="preserve">Э 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Каб.п/этаж релейного зала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001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  <w:t>05.23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val="en-US"/>
              </w:rPr>
              <w:t>302153</w:t>
            </w:r>
          </w:p>
        </w:tc>
      </w:tr>
      <w:tr>
        <w:trPr>
          <w:trHeight w:val="47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 xml:space="preserve">Э 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АБ № 1,2 ОРУ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п/станция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 xml:space="preserve">Э 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КРУ п/станции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128193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 xml:space="preserve">Э </w:t>
            </w: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К.№ 208 КРУ п/станции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137178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КРУ ЛБ отм.105 к№271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134257</w:t>
            </w:r>
          </w:p>
        </w:tc>
      </w:tr>
      <w:tr>
        <w:trPr>
          <w:trHeight w:val="50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КРУ ЛБ отм.105 к№271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46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КРУ ПБ отм.105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26737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КРУ ПБ отм.105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06,2020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27559</w:t>
            </w:r>
          </w:p>
        </w:tc>
      </w:tr>
      <w:tr>
        <w:trPr>
          <w:trHeight w:val="512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ОСН ПБ отм.105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125111</w:t>
            </w:r>
          </w:p>
        </w:tc>
      </w:tr>
      <w:tr>
        <w:trPr>
          <w:trHeight w:val="42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ОСН ПБ отм.105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186537</w:t>
            </w:r>
          </w:p>
        </w:tc>
      </w:tr>
      <w:tr>
        <w:trPr>
          <w:trHeight w:val="44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ОСН ЛБ отм.105 к№269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034474</w:t>
            </w:r>
          </w:p>
        </w:tc>
      </w:tr>
      <w:tr>
        <w:trPr>
          <w:trHeight w:val="43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ОСН ЛБ отм.105 к№269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04,2022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34461</w:t>
            </w:r>
          </w:p>
        </w:tc>
      </w:tr>
      <w:tr>
        <w:trPr>
          <w:trHeight w:val="48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ТБС отм.105 к№215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06,2020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81520</w:t>
            </w:r>
          </w:p>
        </w:tc>
      </w:tr>
      <w:tr>
        <w:trPr>
          <w:trHeight w:val="57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ТБС отм.105 к№215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07,2021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416828</w:t>
            </w:r>
          </w:p>
        </w:tc>
      </w:tr>
      <w:tr>
        <w:trPr>
          <w:trHeight w:val="54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Рабочего освещения 1-2 к№221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49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19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Авар. Освещения 3-4 ом.105 к№257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511539</w:t>
            </w:r>
          </w:p>
        </w:tc>
      </w:tr>
      <w:tr>
        <w:trPr>
          <w:trHeight w:val="541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Рабочего освещения 1-2 к.№221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4529</w:t>
            </w:r>
          </w:p>
        </w:tc>
      </w:tr>
      <w:tr>
        <w:trPr>
          <w:trHeight w:val="427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Рабочего освещения 3-4 отм.105 к№257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0730</w:t>
            </w:r>
          </w:p>
        </w:tc>
      </w:tr>
      <w:tr>
        <w:trPr>
          <w:trHeight w:val="51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ЩПТ -1 отм.105 к№219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20972</w:t>
            </w:r>
          </w:p>
        </w:tc>
      </w:tr>
      <w:tr>
        <w:trPr>
          <w:trHeight w:val="52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ЩПТ -1 отм.105 к№219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5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ЩПТ -2 отм.105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914</w:t>
            </w:r>
          </w:p>
        </w:tc>
      </w:tr>
      <w:tr>
        <w:trPr>
          <w:trHeight w:val="57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ЩПТ -2 отм.105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58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500В №1 отм.105 к№225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81520</w:t>
            </w:r>
          </w:p>
        </w:tc>
      </w:tr>
      <w:tr>
        <w:trPr>
          <w:trHeight w:val="29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500В №1 отм.105 к№225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06.2020 138572</w:t>
            </w:r>
          </w:p>
        </w:tc>
      </w:tr>
      <w:tr>
        <w:trPr>
          <w:trHeight w:val="56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500В №2 отм.105 к№254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3096</w:t>
            </w:r>
          </w:p>
        </w:tc>
      </w:tr>
      <w:tr>
        <w:trPr>
          <w:trHeight w:val="55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29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500В №2 отм.105 к№254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416677</w:t>
            </w:r>
          </w:p>
        </w:tc>
      </w:tr>
      <w:tr>
        <w:trPr>
          <w:trHeight w:val="53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бойлерной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2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0,4кВ 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119359</w:t>
            </w:r>
          </w:p>
        </w:tc>
      </w:tr>
      <w:tr>
        <w:trPr>
          <w:trHeight w:val="56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ЩИТ 0,4кВ 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119916</w:t>
            </w:r>
          </w:p>
        </w:tc>
      </w:tr>
      <w:tr>
        <w:trPr>
          <w:trHeight w:val="54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Кабельный п/этаж ЦПУ ЛБ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54073</w:t>
            </w:r>
          </w:p>
        </w:tc>
      </w:tr>
      <w:tr>
        <w:trPr>
          <w:trHeight w:val="53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Кабельный п/этаж ЦПУ ПБ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217560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180010</w:t>
            </w:r>
          </w:p>
        </w:tc>
      </w:tr>
      <w:tr>
        <w:trPr>
          <w:trHeight w:val="50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181554</w:t>
            </w:r>
          </w:p>
        </w:tc>
      </w:tr>
      <w:tr>
        <w:trPr>
          <w:trHeight w:val="54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39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>
          <w:trHeight w:val="583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181964</w:t>
            </w:r>
          </w:p>
        </w:tc>
      </w:tr>
      <w:tr>
        <w:trPr>
          <w:trHeight w:val="57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654165</w:t>
            </w:r>
          </w:p>
        </w:tc>
      </w:tr>
      <w:tr>
        <w:trPr>
          <w:trHeight w:val="55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3Т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647185</w:t>
            </w:r>
          </w:p>
        </w:tc>
      </w:tr>
      <w:tr>
        <w:trPr>
          <w:trHeight w:val="53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4Т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647113</w:t>
            </w:r>
          </w:p>
        </w:tc>
      </w:tr>
      <w:tr>
        <w:trPr>
          <w:trHeight w:val="52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ОП-5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4Т отм.113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654173</w:t>
            </w:r>
          </w:p>
        </w:tc>
      </w:tr>
      <w:tr>
        <w:trPr>
          <w:trHeight w:val="33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11 ТСН отм.105 к№214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 б/н</w:t>
            </w:r>
          </w:p>
        </w:tc>
      </w:tr>
      <w:tr>
        <w:trPr>
          <w:trHeight w:val="55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46 (Э52)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12 ТСН отм.105 к№217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399349</w:t>
            </w:r>
          </w:p>
        </w:tc>
      </w:tr>
      <w:tr>
        <w:trPr>
          <w:trHeight w:val="54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13 ТСН отм.105 К№263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81520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 ТСН отм.105 к№268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137370</w:t>
            </w:r>
          </w:p>
        </w:tc>
      </w:tr>
      <w:tr>
        <w:trPr>
          <w:trHeight w:val="507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АБ № 1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399479</w:t>
            </w:r>
          </w:p>
        </w:tc>
      </w:tr>
      <w:tr>
        <w:trPr>
          <w:trHeight w:val="552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АБ № 2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359351</w:t>
            </w:r>
          </w:p>
        </w:tc>
      </w:tr>
      <w:tr>
        <w:trPr>
          <w:trHeight w:val="535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49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1бл.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4107</w:t>
            </w:r>
          </w:p>
        </w:tc>
      </w:tr>
      <w:tr>
        <w:trPr>
          <w:trHeight w:val="526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1бл.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634462</w:t>
            </w:r>
          </w:p>
        </w:tc>
      </w:tr>
      <w:tr>
        <w:trPr>
          <w:trHeight w:val="509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1бл.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052931</w:t>
            </w:r>
          </w:p>
        </w:tc>
      </w:tr>
      <w:tr>
        <w:trPr>
          <w:trHeight w:val="544" w:hRule="atLeast"/>
        </w:trPr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1бл.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050815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Отм.109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400898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119401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3бл.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3бл.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2175550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59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3бл.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399653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3бл.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4бл.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34483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4бл.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4бл.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3348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4бл. Отм.109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0289403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1бл. Отм.82ПБ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549598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1бл. Отм.82ЛБ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410848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531409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2бл. 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121621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69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3бл. 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036120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3бл. 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120828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№1 отм.105 к№212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81520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Коридор  4бл. 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034459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№1 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9451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№2 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021859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к№220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2175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94083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к№238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05,2023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22451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к№226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3186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79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к№240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118394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138840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0911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к№252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06.23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136202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№7 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112297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к№258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57638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119330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Отм.105 к№270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 Шахта №8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89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Каб.коридор 4бл.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Отм.82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119408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ТоннельГЭС-ОРУ 110/220 от ГЭС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511564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ТоннельГЭС-ОРУ 110/220 от ОРУ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119339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21.01.25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Тоннель ПМХ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511585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Э 95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НМП отм.100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119340</w:t>
            </w:r>
            <w:bookmarkStart w:id="30" w:name="_GoBack_Копия_1"/>
            <w:bookmarkEnd w:id="30"/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Э 96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14.01.25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НМП отм.100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137361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64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22.01.25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Каб. Шахта №7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Отм.85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112297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62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20.10.25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НМП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ind w:left="0" w:right="0" w:hanging="0"/>
              <w:jc w:val="left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10.2021 167773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 52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Серверная (каб. №№ 231), отм. 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09.2024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232417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 51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Серверная (каб. №№ 231 отм. 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09.2024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230718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 52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Серверная (каб. №№ 273 отм. 105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04.2018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230718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289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ОП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Р 53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0"/>
                <w:szCs w:val="20"/>
                <w:shd w:fill="auto" w:val="clear"/>
                <w:lang w:bidi="ar-SA"/>
              </w:rPr>
              <w:t>Охрана Оружейка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en-US" w:bidi="ar-SA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bidi="ar-SA"/>
              </w:rPr>
              <w:t>346158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290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en-US"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54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 Оружейка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06.2020 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55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 коридор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 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292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8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56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 сушилка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57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 отм.100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03.2021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58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 помещение начальника караула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0290284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59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07.2021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б/н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Р-60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20.01.25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1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463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297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61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2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139534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298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62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3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138849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299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63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4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125109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300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3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5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05.2023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463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301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65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6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119388</w:t>
            </w:r>
          </w:p>
        </w:tc>
      </w:tr>
      <w:tr>
        <w:trPr/>
        <w:tc>
          <w:tcPr>
            <w:tcW w:w="9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eastAsia="Calibri" w:cs="Times New Roman"/>
                <w:kern w:val="0"/>
                <w:shd w:fill="FFFFFF" w:val="clear"/>
                <w:lang w:bidi="ar-SA"/>
              </w:rPr>
            </w:pPr>
            <w:r>
              <w:rPr>
                <w:rFonts w:eastAsia="Calibri" w:cs="Times New Roman"/>
                <w:kern w:val="0"/>
                <w:shd w:fill="FFFFFF" w:val="clear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303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66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7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360743</w:t>
            </w:r>
          </w:p>
        </w:tc>
      </w:tr>
      <w:tr>
        <w:trPr>
          <w:trHeight w:val="549" w:hRule="atLeast"/>
        </w:trPr>
        <w:tc>
          <w:tcPr>
            <w:tcW w:w="9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67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24.01.25</w:t>
            </w:r>
          </w:p>
        </w:tc>
        <w:tc>
          <w:tcPr>
            <w:tcW w:w="385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11.2022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136201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Р 68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17.01.25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Охрана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КПП 8</w:t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04.2022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399432</w:t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305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FFFFFF" w:val="clear"/>
                <w:lang w:bidi="ar-SA"/>
              </w:rPr>
              <w:t>306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bidi="ar-SA"/>
              </w:rPr>
              <w:t>ОУ 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highlight w:val="none"/>
          <w:shd w:fill="FFFFFF" w:val="clear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565" w:top="1019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10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12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3" w:customStyle="1">
    <w:name w:val="Раздел регламента"/>
    <w:basedOn w:val="Normal"/>
    <w:qFormat/>
    <w:pPr/>
    <w:rPr/>
  </w:style>
  <w:style w:type="paragraph" w:styleId="Style24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Style32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Абзац списка"/>
    <w:basedOn w:val="Normal"/>
    <w:qFormat/>
    <w:pPr>
      <w:tabs>
        <w:tab w:val="clear" w:pos="708"/>
      </w:tabs>
      <w:suppressAutoHyphens w:val="true"/>
      <w:spacing w:before="0" w:after="200"/>
      <w:ind w:left="720" w:right="0" w:hanging="0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qFormat/>
  </w:style>
  <w:style w:type="numbering" w:styleId="29" w:customStyle="1">
    <w:name w:val="Стиль2"/>
    <w:qFormat/>
  </w:style>
  <w:style w:type="numbering" w:styleId="WW8Num2" w:customStyle="1">
    <w:name w:val="WW8Num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AlterOffice/3.4.0.9$Linux_X86_64 LibreOffice_project/b8daf9e823b1a5463a2f48435ddc2e8696e7d4fc</Application>
  <AppVersion>15.0000</AppVersion>
  <Pages>24</Pages>
  <Words>4805</Words>
  <Characters>23656</Characters>
  <CharactersWithSpaces>26150</CharactersWithSpaces>
  <Paragraphs>2356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2025-09-04T07:40:00Z</dcterms:created>
  <dc:creator>Быстров Олег Геннадьевич</dc:creator>
  <dc:description/>
  <dc:language>ru-RU</dc:language>
  <cp:lastModifiedBy>zavylovamv@corp.gidroogk.com</cp:lastModifiedBy>
  <dcterms:modified xsi:type="dcterms:W3CDTF">2026-05-22T14:06:24Z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